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imes New Roman" w:hAnsi="Times New Roman"/>
          <w:b/>
          <w:sz w:val="24"/>
          <w:szCs w:val="24"/>
          <w:lang w:val="ro-RO"/>
        </w:rPr>
        <w:id w:val="-1255123007"/>
        <w:lock w:val="sdtContentLocked"/>
        <w:placeholder>
          <w:docPart w:val="DefaultPlaceholder_1082065158"/>
        </w:placeholder>
        <w:group/>
      </w:sdtPr>
      <w:sdtEndPr>
        <w:rPr>
          <w:rFonts w:ascii="Calibri" w:hAnsi="Calibri"/>
          <w:b w:val="0"/>
          <w:sz w:val="22"/>
          <w:szCs w:val="22"/>
          <w:lang w:val="en-US"/>
        </w:rPr>
      </w:sdtEndPr>
      <w:sdtContent>
        <w:p w:rsidR="004F4CA3" w:rsidRPr="008F2494" w:rsidRDefault="004F4CA3" w:rsidP="00E24ABB">
          <w:pPr>
            <w:tabs>
              <w:tab w:val="left" w:pos="260"/>
            </w:tabs>
            <w:spacing w:after="0" w:line="240" w:lineRule="auto"/>
            <w:jc w:val="both"/>
            <w:rPr>
              <w:rFonts w:ascii="Times New Roman" w:hAnsi="Times New Roman"/>
              <w:b/>
              <w:sz w:val="24"/>
              <w:szCs w:val="24"/>
              <w:lang w:val="ro-RO"/>
            </w:rPr>
          </w:pPr>
        </w:p>
        <w:p w:rsidR="004F4CA3" w:rsidRPr="00937954" w:rsidRDefault="004F4CA3" w:rsidP="00E24ABB">
          <w:pPr>
            <w:tabs>
              <w:tab w:val="left" w:pos="260"/>
            </w:tabs>
            <w:spacing w:after="0" w:line="240" w:lineRule="auto"/>
            <w:jc w:val="center"/>
            <w:rPr>
              <w:rFonts w:ascii="Arial" w:hAnsi="Arial" w:cs="Arial"/>
              <w:b/>
              <w:sz w:val="28"/>
              <w:szCs w:val="28"/>
              <w:lang w:val="ro-RO"/>
            </w:rPr>
          </w:pPr>
          <w:r w:rsidRPr="00937954">
            <w:rPr>
              <w:rFonts w:ascii="Arial" w:hAnsi="Arial" w:cs="Arial"/>
              <w:b/>
              <w:sz w:val="28"/>
              <w:szCs w:val="28"/>
              <w:lang w:val="ro-RO"/>
            </w:rPr>
            <w:t>AUTORIZAŢIE INTEGRATĂ DE MEDIU</w:t>
          </w:r>
        </w:p>
        <w:p w:rsidR="004F4CA3" w:rsidRDefault="004F4CA3" w:rsidP="00E24ABB">
          <w:pPr>
            <w:spacing w:after="0" w:line="240" w:lineRule="auto"/>
            <w:jc w:val="center"/>
            <w:rPr>
              <w:rFonts w:ascii="Arial" w:hAnsi="Arial" w:cs="Arial"/>
              <w:b/>
              <w:sz w:val="28"/>
              <w:szCs w:val="28"/>
              <w:lang w:val="ro-RO"/>
            </w:rPr>
          </w:pPr>
          <w:r w:rsidRPr="00937954">
            <w:rPr>
              <w:rFonts w:ascii="Arial" w:hAnsi="Arial" w:cs="Arial"/>
              <w:b/>
              <w:sz w:val="28"/>
              <w:szCs w:val="28"/>
              <w:lang w:val="ro-RO"/>
            </w:rPr>
            <w:t>Nr</w:t>
          </w:r>
          <w:bookmarkStart w:id="0" w:name="_Toc120079737"/>
          <w:r w:rsidRPr="00EF2A1A">
            <w:rPr>
              <w:rFonts w:ascii="Arial" w:hAnsi="Arial" w:cs="Arial"/>
              <w:b/>
              <w:sz w:val="28"/>
              <w:szCs w:val="28"/>
              <w:lang w:val="ro-RO"/>
            </w:rPr>
            <w:t>.</w:t>
          </w:r>
          <w:r>
            <w:rPr>
              <w:rFonts w:ascii="Arial" w:hAnsi="Arial" w:cs="Arial"/>
              <w:b/>
              <w:sz w:val="28"/>
              <w:szCs w:val="28"/>
              <w:lang w:val="ro-RO"/>
            </w:rPr>
            <w:t xml:space="preserve"> </w:t>
          </w:r>
          <w:sdt>
            <w:sdtPr>
              <w:rPr>
                <w:rFonts w:ascii="Arial" w:hAnsi="Arial" w:cs="Arial"/>
                <w:b/>
                <w:sz w:val="28"/>
                <w:szCs w:val="28"/>
                <w:lang w:val="ro-RO"/>
              </w:rPr>
              <w:alias w:val="Număr act reglementare"/>
              <w:tag w:val="NR_ACT_REGLEMENTARE"/>
              <w:id w:val="1998376877"/>
              <w:lock w:val="contentLocked"/>
              <w:placeholder>
                <w:docPart w:val="77141583525F404DBC5126D787EA22B2"/>
              </w:placeholder>
              <w:text/>
            </w:sdtPr>
            <w:sdtContent>
              <w:r>
                <w:rPr>
                  <w:rFonts w:ascii="Arial" w:hAnsi="Arial" w:cs="Arial"/>
                  <w:b/>
                  <w:sz w:val="28"/>
                  <w:szCs w:val="28"/>
                  <w:lang w:val="ro-RO"/>
                </w:rPr>
                <w:t>111</w:t>
              </w:r>
            </w:sdtContent>
          </w:sdt>
          <w:r w:rsidRPr="00EF2A1A">
            <w:rPr>
              <w:rFonts w:ascii="Arial" w:hAnsi="Arial" w:cs="Arial"/>
              <w:b/>
              <w:sz w:val="28"/>
              <w:szCs w:val="28"/>
              <w:lang w:val="ro-RO"/>
            </w:rPr>
            <w:t xml:space="preserve"> di</w:t>
          </w:r>
          <w:bookmarkEnd w:id="0"/>
          <w:r w:rsidRPr="00EF2A1A">
            <w:rPr>
              <w:rFonts w:ascii="Arial" w:hAnsi="Arial" w:cs="Arial"/>
              <w:b/>
              <w:sz w:val="28"/>
              <w:szCs w:val="28"/>
              <w:lang w:val="ro-RO"/>
            </w:rPr>
            <w:t>n</w:t>
          </w:r>
          <w:r w:rsidRPr="00A960F2">
            <w:rPr>
              <w:rFonts w:ascii="Arial" w:hAnsi="Arial" w:cs="Arial"/>
              <w:b/>
              <w:sz w:val="28"/>
              <w:szCs w:val="28"/>
              <w:lang w:val="ro-RO"/>
            </w:rPr>
            <w:t xml:space="preserve"> </w:t>
          </w:r>
          <w:sdt>
            <w:sdtPr>
              <w:rPr>
                <w:rFonts w:ascii="Arial" w:hAnsi="Arial" w:cs="Arial"/>
                <w:b/>
                <w:sz w:val="28"/>
                <w:szCs w:val="28"/>
                <w:lang w:val="ro-RO"/>
              </w:rPr>
              <w:alias w:val="Dată început act reglementare"/>
              <w:tag w:val="DATA_ACT_REGLEMENTARE"/>
              <w:id w:val="1200977205"/>
              <w:lock w:val="contentLocked"/>
              <w:placeholder>
                <w:docPart w:val="047C304BB500493D8CB84C14FB570B22"/>
              </w:placeholder>
              <w:date w:fullDate="2010-02-23T00:00:00Z">
                <w:dateFormat w:val="dd.MM.yyyy"/>
                <w:lid w:val="ro-RO"/>
                <w:storeMappedDataAs w:val="dateTime"/>
                <w:calendar w:val="gregorian"/>
              </w:date>
            </w:sdtPr>
            <w:sdtContent>
              <w:r>
                <w:rPr>
                  <w:rFonts w:ascii="Arial" w:hAnsi="Arial" w:cs="Arial"/>
                  <w:b/>
                  <w:sz w:val="28"/>
                  <w:szCs w:val="28"/>
                  <w:lang w:val="ro-RO"/>
                </w:rPr>
                <w:t>23.02.2010</w:t>
              </w:r>
            </w:sdtContent>
          </w:sdt>
        </w:p>
        <w:sdt>
          <w:sdtPr>
            <w:rPr>
              <w:rFonts w:ascii="Arial" w:hAnsi="Arial" w:cs="Arial"/>
              <w:b/>
              <w:sz w:val="28"/>
              <w:szCs w:val="28"/>
              <w:lang w:val="ro-RO"/>
            </w:rPr>
            <w:alias w:val="Câmp editabil text"/>
            <w:tag w:val="CampEditabil"/>
            <w:id w:val="415370435"/>
            <w:placeholder>
              <w:docPart w:val="677A4F6C3DAA4DB383A847C2C1F1745C"/>
            </w:placeholder>
          </w:sdtPr>
          <w:sdtContent>
            <w:p w:rsidR="004F4CA3" w:rsidRDefault="00BA31A9" w:rsidP="00E24ABB">
              <w:pPr>
                <w:spacing w:after="0" w:line="240" w:lineRule="auto"/>
                <w:jc w:val="center"/>
                <w:rPr>
                  <w:rFonts w:ascii="Arial" w:hAnsi="Arial" w:cs="Arial"/>
                  <w:b/>
                  <w:sz w:val="28"/>
                  <w:szCs w:val="28"/>
                  <w:lang w:val="ro-RO"/>
                </w:rPr>
              </w:pPr>
              <w:r>
                <w:rPr>
                  <w:rFonts w:ascii="Arial" w:hAnsi="Arial" w:cs="Arial"/>
                  <w:b/>
                  <w:sz w:val="28"/>
                  <w:szCs w:val="28"/>
                  <w:lang w:val="ro-RO"/>
                </w:rPr>
                <w:t xml:space="preserve">Revizita la data de </w:t>
              </w:r>
              <w:r w:rsidR="00FF362B">
                <w:rPr>
                  <w:rFonts w:ascii="Arial" w:hAnsi="Arial" w:cs="Arial"/>
                  <w:b/>
                  <w:sz w:val="28"/>
                  <w:szCs w:val="28"/>
                  <w:lang w:val="ro-RO"/>
                </w:rPr>
                <w:t>.............</w:t>
              </w:r>
            </w:p>
          </w:sdtContent>
        </w:sdt>
        <w:sdt>
          <w:sdtPr>
            <w:rPr>
              <w:rFonts w:ascii="Arial" w:hAnsi="Arial" w:cs="Arial"/>
              <w:b/>
              <w:sz w:val="28"/>
              <w:szCs w:val="28"/>
              <w:lang w:val="ro-RO"/>
            </w:rPr>
            <w:alias w:val="Revizuiri"/>
            <w:tag w:val="RevizuiriModel"/>
            <w:id w:val="666292147"/>
            <w:lock w:val="sdtContentLocked"/>
            <w:placeholder>
              <w:docPart w:val="89D1F764C411478DBDC4E6B899137DE6"/>
            </w:placeholder>
          </w:sdtPr>
          <w:sdtEndPr>
            <w:rPr>
              <w:color w:val="808080"/>
            </w:rPr>
          </w:sdtEndPr>
          <w:sdtContent>
            <w:tbl>
              <w:tblPr>
                <w:tblW w:w="0" w:type="auto"/>
                <w:jc w:val="center"/>
                <w:tblInd w:w="-108" w:type="dxa"/>
                <w:tblLayout w:type="fixed"/>
                <w:tblCellMar>
                  <w:left w:w="0" w:type="dxa"/>
                  <w:right w:w="0" w:type="dxa"/>
                </w:tblCellMar>
                <w:tblLook w:val="0000" w:firstRow="0" w:lastRow="0" w:firstColumn="0" w:lastColumn="0" w:noHBand="0" w:noVBand="0"/>
              </w:tblPr>
              <w:tblGrid>
                <w:gridCol w:w="3969"/>
                <w:gridCol w:w="2268"/>
              </w:tblGrid>
              <w:tr w:rsidR="00BA31A9" w:rsidRPr="00BA31A9" w:rsidTr="00BA31A9">
                <w:trPr>
                  <w:jc w:val="center"/>
                </w:trPr>
                <w:tc>
                  <w:tcPr>
                    <w:tcW w:w="3969" w:type="dxa"/>
                  </w:tcPr>
                  <w:p w:rsidR="00BA31A9" w:rsidRPr="00BA31A9" w:rsidRDefault="00BA31A9" w:rsidP="00BA31A9">
                    <w:pPr>
                      <w:spacing w:before="40" w:after="0" w:line="240" w:lineRule="auto"/>
                      <w:jc w:val="right"/>
                      <w:rPr>
                        <w:rFonts w:ascii="Arial" w:hAnsi="Arial" w:cs="Arial"/>
                        <w:sz w:val="28"/>
                        <w:szCs w:val="28"/>
                        <w:lang w:val="ro-RO"/>
                      </w:rPr>
                    </w:pPr>
                  </w:p>
                </w:tc>
                <w:tc>
                  <w:tcPr>
                    <w:tcW w:w="2268" w:type="dxa"/>
                  </w:tcPr>
                  <w:p w:rsidR="00BA31A9" w:rsidRPr="00BA31A9" w:rsidRDefault="00BA31A9" w:rsidP="00BA31A9">
                    <w:pPr>
                      <w:spacing w:before="40" w:after="0" w:line="240" w:lineRule="auto"/>
                      <w:ind w:left="57"/>
                      <w:rPr>
                        <w:rFonts w:ascii="Arial" w:hAnsi="Arial" w:cs="Arial"/>
                        <w:sz w:val="28"/>
                        <w:szCs w:val="28"/>
                        <w:lang w:val="ro-RO"/>
                      </w:rPr>
                    </w:pPr>
                  </w:p>
                </w:tc>
              </w:tr>
            </w:tbl>
            <w:p w:rsidR="004F4CA3" w:rsidRPr="0069195F" w:rsidRDefault="00FA6012" w:rsidP="0069195F">
              <w:pPr>
                <w:spacing w:after="0" w:line="240" w:lineRule="auto"/>
                <w:jc w:val="center"/>
                <w:rPr>
                  <w:rFonts w:ascii="Arial" w:hAnsi="Arial" w:cs="Arial"/>
                  <w:b/>
                  <w:sz w:val="28"/>
                  <w:szCs w:val="28"/>
                  <w:lang w:val="ro-RO"/>
                </w:rPr>
              </w:pPr>
            </w:p>
          </w:sdtContent>
        </w:sdt>
        <w:p w:rsidR="004F4CA3" w:rsidRDefault="004F4CA3" w:rsidP="00E24ABB">
          <w:pPr>
            <w:pStyle w:val="Header"/>
            <w:ind w:right="133"/>
            <w:rPr>
              <w:rFonts w:ascii="Times New Roman" w:hAnsi="Times New Roman"/>
              <w:b/>
              <w:bCs/>
              <w:sz w:val="24"/>
              <w:szCs w:val="24"/>
              <w:lang w:val="ro-RO"/>
            </w:rPr>
          </w:pPr>
          <w:r w:rsidRPr="00BC2F0C">
            <w:rPr>
              <w:rFonts w:ascii="Arial" w:hAnsi="Arial" w:cs="Arial"/>
              <w:b/>
              <w:bCs/>
              <w:sz w:val="24"/>
              <w:szCs w:val="24"/>
              <w:lang w:val="ro-RO"/>
            </w:rPr>
            <w:t>Operator:</w:t>
          </w:r>
          <w:r>
            <w:rPr>
              <w:rFonts w:ascii="Arial" w:hAnsi="Arial" w:cs="Arial"/>
              <w:b/>
              <w:bCs/>
              <w:sz w:val="24"/>
              <w:szCs w:val="24"/>
              <w:lang w:val="ro-RO"/>
            </w:rPr>
            <w:t xml:space="preserve"> </w:t>
          </w:r>
          <w:sdt>
            <w:sdtPr>
              <w:rPr>
                <w:rFonts w:ascii="Arial" w:hAnsi="Arial" w:cs="Arial"/>
                <w:b/>
                <w:bCs/>
                <w:sz w:val="24"/>
                <w:szCs w:val="24"/>
                <w:lang w:val="ro-RO"/>
              </w:rPr>
              <w:alias w:val="Operator economic"/>
              <w:tag w:val="OperatorEconomic"/>
              <w:id w:val="-1992706071"/>
              <w:lock w:val="contentLocked"/>
              <w:placeholder>
                <w:docPart w:val="C392341060ED4329B46AC88B68FCC3A8"/>
              </w:placeholder>
              <w:text/>
            </w:sdtPr>
            <w:sdtContent>
              <w:r>
                <w:rPr>
                  <w:rFonts w:ascii="Arial" w:hAnsi="Arial" w:cs="Arial"/>
                  <w:b/>
                  <w:bCs/>
                  <w:sz w:val="24"/>
                  <w:szCs w:val="24"/>
                  <w:lang w:val="ro-RO"/>
                </w:rPr>
                <w:t xml:space="preserve">S.C. ECOPAPER S.A </w:t>
              </w:r>
            </w:sdtContent>
          </w:sdt>
          <w:r>
            <w:rPr>
              <w:rFonts w:ascii="Arial" w:hAnsi="Arial" w:cs="Arial"/>
              <w:b/>
              <w:bCs/>
              <w:sz w:val="24"/>
              <w:szCs w:val="24"/>
              <w:lang w:val="ro-RO"/>
            </w:rPr>
            <w:t xml:space="preserve"> </w:t>
          </w:r>
        </w:p>
        <w:p w:rsidR="004F4CA3" w:rsidRPr="00EF2A1A" w:rsidRDefault="004F4CA3" w:rsidP="00E24ABB">
          <w:pPr>
            <w:pStyle w:val="Header"/>
            <w:ind w:right="133"/>
            <w:rPr>
              <w:rFonts w:ascii="Arial" w:eastAsia="Times New Roman" w:hAnsi="Arial" w:cs="Arial"/>
              <w:b/>
              <w:color w:val="000000"/>
              <w:sz w:val="24"/>
              <w:szCs w:val="24"/>
              <w:lang w:val="ro-RO" w:eastAsia="ro-RO"/>
            </w:rPr>
          </w:pPr>
          <w:r w:rsidRPr="00EF2A1A">
            <w:rPr>
              <w:rFonts w:ascii="Arial" w:hAnsi="Arial" w:cs="Arial"/>
              <w:b/>
              <w:bCs/>
              <w:sz w:val="24"/>
              <w:szCs w:val="24"/>
              <w:lang w:val="ro-RO"/>
            </w:rPr>
            <w:t xml:space="preserve">Adresa: </w:t>
          </w:r>
          <w:sdt>
            <w:sdtPr>
              <w:rPr>
                <w:rFonts w:ascii="Arial" w:hAnsi="Arial" w:cs="Arial"/>
                <w:b/>
                <w:bCs/>
                <w:sz w:val="24"/>
                <w:szCs w:val="24"/>
                <w:lang w:val="ro-RO"/>
              </w:rPr>
              <w:alias w:val="Adresă sediu social (mască ELO)"/>
              <w:tag w:val="SEDIU"/>
              <w:id w:val="-244030696"/>
              <w:lock w:val="contentLocked"/>
              <w:placeholder>
                <w:docPart w:val="7086DBAD8D7F4023A633CB578CDE8CF7"/>
              </w:placeholder>
              <w:text/>
            </w:sdtPr>
            <w:sdtContent>
              <w:r>
                <w:rPr>
                  <w:rFonts w:ascii="Arial" w:hAnsi="Arial" w:cs="Arial"/>
                  <w:b/>
                  <w:bCs/>
                  <w:sz w:val="24"/>
                  <w:szCs w:val="24"/>
                  <w:lang w:val="ro-RO"/>
                </w:rPr>
                <w:t>Str. 13 DECEMBRIE, Nr. 18, Zărneşti , Judetul Braşov</w:t>
              </w:r>
            </w:sdtContent>
          </w:sdt>
        </w:p>
        <w:p w:rsidR="004F4CA3" w:rsidRPr="006D792A" w:rsidRDefault="004F4CA3" w:rsidP="00E24ABB">
          <w:pPr>
            <w:spacing w:after="0" w:line="240" w:lineRule="auto"/>
            <w:jc w:val="both"/>
            <w:rPr>
              <w:rFonts w:ascii="Arial" w:hAnsi="Arial" w:cs="Arial"/>
              <w:iCs/>
              <w:sz w:val="24"/>
              <w:szCs w:val="24"/>
              <w:lang w:val="ro-RO"/>
            </w:rPr>
          </w:pPr>
          <w:r>
            <w:rPr>
              <w:rFonts w:ascii="Arial" w:hAnsi="Arial" w:cs="Arial"/>
              <w:b/>
              <w:iCs/>
              <w:sz w:val="24"/>
              <w:szCs w:val="24"/>
              <w:lang w:val="ro-RO"/>
            </w:rPr>
            <w:t>Punct de lucru</w:t>
          </w:r>
          <w:r w:rsidRPr="005077BB">
            <w:rPr>
              <w:rFonts w:ascii="Arial" w:hAnsi="Arial" w:cs="Arial"/>
              <w:b/>
              <w:iCs/>
              <w:sz w:val="24"/>
              <w:szCs w:val="24"/>
              <w:lang w:val="ro-RO"/>
            </w:rPr>
            <w:t xml:space="preserve">: </w:t>
          </w:r>
          <w:sdt>
            <w:sdtPr>
              <w:rPr>
                <w:rFonts w:ascii="Arial" w:hAnsi="Arial" w:cs="Arial"/>
                <w:iCs/>
                <w:sz w:val="24"/>
                <w:szCs w:val="24"/>
                <w:lang w:val="ro-RO"/>
              </w:rPr>
              <w:alias w:val="Denumire punct lucru"/>
              <w:tag w:val="PunctDeLucru"/>
              <w:id w:val="-1300143049"/>
              <w:lock w:val="contentLocked"/>
              <w:placeholder>
                <w:docPart w:val="BD7CBE66233647BC84A67E079D7E5A30"/>
              </w:placeholder>
            </w:sdtPr>
            <w:sdtContent>
              <w:r>
                <w:rPr>
                  <w:rFonts w:ascii="Arial" w:hAnsi="Arial" w:cs="Arial"/>
                  <w:iCs/>
                  <w:sz w:val="24"/>
                  <w:szCs w:val="24"/>
                  <w:lang w:val="ro-RO"/>
                </w:rPr>
                <w:t>S.C. ECOPAPER S.A.</w:t>
              </w:r>
            </w:sdtContent>
          </w:sdt>
        </w:p>
        <w:p w:rsidR="004F4CA3" w:rsidRPr="00EF2A1A" w:rsidRDefault="004F4CA3" w:rsidP="00E24ABB">
          <w:pPr>
            <w:spacing w:after="0" w:line="240" w:lineRule="auto"/>
            <w:jc w:val="both"/>
            <w:rPr>
              <w:rFonts w:ascii="Arial" w:hAnsi="Arial" w:cs="Arial"/>
              <w:b/>
              <w:iCs/>
              <w:sz w:val="24"/>
              <w:szCs w:val="24"/>
              <w:lang w:val="ro-RO"/>
            </w:rPr>
          </w:pPr>
          <w:r w:rsidRPr="00BC2F0C">
            <w:rPr>
              <w:rFonts w:ascii="Arial" w:hAnsi="Arial" w:cs="Arial"/>
              <w:b/>
              <w:iCs/>
              <w:sz w:val="24"/>
              <w:szCs w:val="24"/>
              <w:lang w:val="ro-RO"/>
            </w:rPr>
            <w:t>Locaţia activităţii</w:t>
          </w:r>
          <w:r w:rsidRPr="00EF2A1A">
            <w:rPr>
              <w:rFonts w:ascii="Arial" w:hAnsi="Arial" w:cs="Arial"/>
              <w:b/>
              <w:iCs/>
              <w:sz w:val="24"/>
              <w:szCs w:val="24"/>
              <w:lang w:val="ro-RO"/>
            </w:rPr>
            <w:t>:</w:t>
          </w:r>
          <w:r>
            <w:rPr>
              <w:rFonts w:ascii="Arial" w:hAnsi="Arial" w:cs="Arial"/>
              <w:b/>
              <w:iCs/>
              <w:sz w:val="24"/>
              <w:szCs w:val="24"/>
              <w:lang w:val="ro-RO"/>
            </w:rPr>
            <w:t xml:space="preserve"> </w:t>
          </w:r>
          <w:sdt>
            <w:sdtPr>
              <w:rPr>
                <w:rFonts w:ascii="Arial" w:hAnsi="Arial" w:cs="Arial"/>
                <w:b/>
                <w:iCs/>
                <w:sz w:val="24"/>
                <w:szCs w:val="24"/>
                <w:lang w:val="ro-RO"/>
              </w:rPr>
              <w:alias w:val="Adresă punct lucru"/>
              <w:tag w:val="PUNCT_LUCRU"/>
              <w:id w:val="-214205835"/>
              <w:lock w:val="contentLocked"/>
              <w:placeholder>
                <w:docPart w:val="C054DCC08755456DB2351A741C0C4350"/>
              </w:placeholder>
              <w:text/>
            </w:sdtPr>
            <w:sdtContent>
              <w:r>
                <w:rPr>
                  <w:rFonts w:ascii="Arial" w:hAnsi="Arial" w:cs="Arial"/>
                  <w:b/>
                  <w:iCs/>
                  <w:sz w:val="24"/>
                  <w:szCs w:val="24"/>
                  <w:lang w:val="ro-RO"/>
                </w:rPr>
                <w:t>Str. 13 DECEMBRIE, Nr. 18, Zărneşti , Judetul Braşov</w:t>
              </w:r>
            </w:sdtContent>
          </w:sdt>
          <w:r w:rsidRPr="00EF2A1A">
            <w:rPr>
              <w:rFonts w:ascii="Arial" w:hAnsi="Arial" w:cs="Arial"/>
              <w:b/>
              <w:iCs/>
              <w:sz w:val="24"/>
              <w:szCs w:val="24"/>
              <w:lang w:val="ro-RO"/>
            </w:rPr>
            <w:t xml:space="preserve"> </w:t>
          </w:r>
        </w:p>
        <w:p w:rsidR="004F4CA3" w:rsidRPr="00BC2F0C" w:rsidRDefault="004F4CA3" w:rsidP="00E24ABB">
          <w:pPr>
            <w:pStyle w:val="Footer"/>
            <w:tabs>
              <w:tab w:val="left" w:pos="1000"/>
            </w:tabs>
            <w:jc w:val="both"/>
            <w:rPr>
              <w:rFonts w:ascii="Arial" w:hAnsi="Arial" w:cs="Arial"/>
              <w:b/>
              <w:iCs/>
              <w:sz w:val="24"/>
              <w:szCs w:val="24"/>
              <w:lang w:val="ro-RO"/>
            </w:rPr>
          </w:pPr>
          <w:r w:rsidRPr="00EF2A1A">
            <w:rPr>
              <w:rFonts w:ascii="Arial" w:hAnsi="Arial" w:cs="Arial"/>
              <w:b/>
              <w:iCs/>
              <w:sz w:val="24"/>
              <w:szCs w:val="24"/>
              <w:lang w:val="ro-RO"/>
            </w:rPr>
            <w:t>Categoria</w:t>
          </w:r>
          <w:r w:rsidRPr="00BC2F0C">
            <w:rPr>
              <w:rFonts w:ascii="Arial" w:hAnsi="Arial" w:cs="Arial"/>
              <w:b/>
              <w:iCs/>
              <w:sz w:val="24"/>
              <w:szCs w:val="24"/>
              <w:lang w:val="ro-RO"/>
            </w:rPr>
            <w:t xml:space="preserve"> de activitate conform: </w:t>
          </w:r>
        </w:p>
        <w:p w:rsidR="0015420D" w:rsidRPr="0015420D" w:rsidRDefault="00FA6012" w:rsidP="0015420D">
          <w:pPr>
            <w:pStyle w:val="Footer"/>
            <w:tabs>
              <w:tab w:val="left" w:pos="1000"/>
            </w:tabs>
            <w:jc w:val="both"/>
            <w:rPr>
              <w:rFonts w:ascii="Arial" w:hAnsi="Arial" w:cs="Arial"/>
              <w:iCs/>
              <w:sz w:val="24"/>
              <w:szCs w:val="24"/>
              <w:lang w:val="ro-RO"/>
            </w:rPr>
          </w:pPr>
          <w:sdt>
            <w:sdtPr>
              <w:rPr>
                <w:rFonts w:ascii="Arial" w:hAnsi="Arial" w:cs="Arial"/>
                <w:iCs/>
                <w:sz w:val="24"/>
                <w:szCs w:val="24"/>
                <w:lang w:val="ro-RO"/>
              </w:rPr>
              <w:alias w:val="Câmp editabil text"/>
              <w:tag w:val="CampEditabil"/>
              <w:id w:val="593211772"/>
              <w:placeholder>
                <w:docPart w:val="4CFA889B962D4194A76B4955FEEA6A2C"/>
              </w:placeholder>
            </w:sdtPr>
            <w:sdtContent>
              <w:r w:rsidR="000C1C9B" w:rsidRPr="0015420D">
                <w:rPr>
                  <w:rFonts w:ascii="Arial" w:hAnsi="Arial" w:cs="Arial"/>
                  <w:iCs/>
                  <w:sz w:val="24"/>
                  <w:szCs w:val="24"/>
                  <w:lang w:val="ro-RO"/>
                </w:rPr>
                <w:t xml:space="preserve">- </w:t>
              </w:r>
              <w:r w:rsidR="004F4CA3" w:rsidRPr="0015420D">
                <w:rPr>
                  <w:rFonts w:ascii="Arial" w:hAnsi="Arial" w:cs="Arial"/>
                  <w:b/>
                  <w:iCs/>
                  <w:sz w:val="24"/>
                  <w:szCs w:val="24"/>
                  <w:lang w:val="ro-RO"/>
                </w:rPr>
                <w:t>Anexei 1 la Legea nr. 278/20</w:t>
              </w:r>
              <w:r w:rsidR="000C1C9B" w:rsidRPr="0015420D">
                <w:rPr>
                  <w:rFonts w:ascii="Arial" w:hAnsi="Arial" w:cs="Arial"/>
                  <w:b/>
                  <w:iCs/>
                  <w:sz w:val="24"/>
                  <w:szCs w:val="24"/>
                  <w:lang w:val="ro-RO"/>
                </w:rPr>
                <w:t>13 privind emi</w:t>
              </w:r>
              <w:r w:rsidR="0015420D" w:rsidRPr="0015420D">
                <w:rPr>
                  <w:rFonts w:ascii="Arial" w:hAnsi="Arial" w:cs="Arial"/>
                  <w:b/>
                  <w:iCs/>
                  <w:sz w:val="24"/>
                  <w:szCs w:val="24"/>
                  <w:lang w:val="ro-RO"/>
                </w:rPr>
                <w:t>siile industriale</w:t>
              </w:r>
              <w:r w:rsidR="0015420D" w:rsidRPr="0015420D">
                <w:rPr>
                  <w:rFonts w:ascii="Arial" w:hAnsi="Arial" w:cs="Arial"/>
                  <w:iCs/>
                  <w:sz w:val="24"/>
                  <w:szCs w:val="24"/>
                  <w:lang w:val="ro-RO"/>
                </w:rPr>
                <w:t xml:space="preserve">: pct. 6.1.b) </w:t>
              </w:r>
              <w:r w:rsidR="000C1C9B" w:rsidRPr="0015420D">
                <w:rPr>
                  <w:rFonts w:ascii="Arial" w:hAnsi="Arial" w:cs="Arial"/>
                  <w:iCs/>
                  <w:sz w:val="24"/>
                  <w:szCs w:val="24"/>
                  <w:lang w:val="ro-RO"/>
                </w:rPr>
                <w:t>Producerea în instalaţii industriale de: hârtie sau carton, cu o capacitate de producţie de peste 20 de tone pe zi</w:t>
              </w:r>
              <w:r w:rsidR="0015420D" w:rsidRPr="0015420D">
                <w:rPr>
                  <w:rFonts w:ascii="Arial" w:hAnsi="Arial" w:cs="Arial"/>
                  <w:iCs/>
                  <w:sz w:val="24"/>
                  <w:szCs w:val="24"/>
                  <w:lang w:val="ro-RO"/>
                </w:rPr>
                <w:t>,</w:t>
              </w:r>
              <w:r w:rsidR="000C1C9B" w:rsidRPr="0015420D">
                <w:rPr>
                  <w:rFonts w:ascii="Arial" w:hAnsi="Arial" w:cs="Arial"/>
                  <w:iCs/>
                  <w:sz w:val="24"/>
                  <w:szCs w:val="24"/>
                  <w:lang w:val="ro-RO"/>
                </w:rPr>
                <w:t xml:space="preserve"> pct. 1.1</w:t>
              </w:r>
            </w:sdtContent>
          </w:sdt>
          <w:r w:rsidR="000C1C9B" w:rsidRPr="0015420D">
            <w:rPr>
              <w:rFonts w:ascii="Arial" w:hAnsi="Arial" w:cs="Arial"/>
              <w:iCs/>
              <w:sz w:val="24"/>
              <w:szCs w:val="24"/>
              <w:lang w:val="ro-RO"/>
            </w:rPr>
            <w:t xml:space="preserve"> Arderea combustibililor în instalaţii cu o putere termică nominală totală egală sau mai mare de 50 MW</w:t>
          </w:r>
          <w:r w:rsidR="0015420D" w:rsidRPr="0015420D">
            <w:rPr>
              <w:rFonts w:ascii="Arial" w:hAnsi="Arial" w:cs="Arial"/>
              <w:iCs/>
              <w:sz w:val="24"/>
              <w:szCs w:val="24"/>
              <w:lang w:val="ro-RO"/>
            </w:rPr>
            <w:t>, pct. 5.2.a) Eliminarea sau valorificarea deşeurilor în instalaţii de incinerare a deşeurilor sau în instalaţii de coincinerare a deşeurilor în cazul deşeurilor nepericuloase, cu o capacitate de peste 3 tone pe oră si nr. 5.3.a) Eliminarea deşeurilor nepericuloase cu o capacitate de peste 50 de tone pe zi, implicând, cu excepţia activităţilor care intră sub incidenţa prevederilor anexei nr. 1 la Hotărârea Guvernului nr. 188/2002 pentru aprobarea unor norme privind condiţiile de descărcare în mediul acvatic a apelor uzate, cu modificările şi completările ulterioare, desfăşurarea uneia sau mai multora dintre următoarele activităţi:</w:t>
          </w:r>
        </w:p>
        <w:p w:rsidR="0015420D" w:rsidRPr="0015420D" w:rsidRDefault="0015420D" w:rsidP="0015420D">
          <w:pPr>
            <w:pStyle w:val="Footer"/>
            <w:tabs>
              <w:tab w:val="left" w:pos="1000"/>
            </w:tabs>
            <w:jc w:val="both"/>
            <w:rPr>
              <w:rFonts w:ascii="Arial" w:hAnsi="Arial" w:cs="Arial"/>
              <w:iCs/>
              <w:sz w:val="24"/>
              <w:szCs w:val="24"/>
              <w:lang w:val="ro-RO"/>
            </w:rPr>
          </w:pPr>
          <w:r w:rsidRPr="0015420D">
            <w:rPr>
              <w:rFonts w:ascii="Arial" w:hAnsi="Arial" w:cs="Arial"/>
              <w:iCs/>
              <w:sz w:val="24"/>
              <w:szCs w:val="24"/>
              <w:lang w:val="ro-RO"/>
            </w:rPr>
            <w:t xml:space="preserve">      (i) tratarea biologică;</w:t>
          </w:r>
        </w:p>
        <w:p w:rsidR="0012726E" w:rsidRPr="0069195F" w:rsidRDefault="0015420D" w:rsidP="0069195F">
          <w:pPr>
            <w:pStyle w:val="Footer"/>
            <w:tabs>
              <w:tab w:val="left" w:pos="1000"/>
            </w:tabs>
            <w:jc w:val="both"/>
            <w:rPr>
              <w:rFonts w:ascii="Arial" w:hAnsi="Arial" w:cs="Arial"/>
              <w:iCs/>
              <w:sz w:val="24"/>
              <w:szCs w:val="24"/>
              <w:lang w:val="ro-RO"/>
            </w:rPr>
          </w:pPr>
          <w:r w:rsidRPr="0015420D">
            <w:rPr>
              <w:rFonts w:ascii="Arial" w:hAnsi="Arial" w:cs="Arial"/>
              <w:iCs/>
              <w:sz w:val="24"/>
              <w:szCs w:val="24"/>
              <w:lang w:val="ro-RO"/>
            </w:rPr>
            <w:t xml:space="preserve">      (ii) pretratarea deşeurilor pentru incinerare sau coincinerare;</w:t>
          </w:r>
        </w:p>
        <w:tbl>
          <w:tblPr>
            <w:tblStyle w:val="TableGrid"/>
            <w:tblW w:w="0" w:type="auto"/>
            <w:tblLook w:val="04A0" w:firstRow="1" w:lastRow="0" w:firstColumn="1" w:lastColumn="0" w:noHBand="0" w:noVBand="1"/>
          </w:tblPr>
          <w:tblGrid>
            <w:gridCol w:w="630"/>
            <w:gridCol w:w="2247"/>
            <w:gridCol w:w="4140"/>
            <w:gridCol w:w="1080"/>
            <w:gridCol w:w="1367"/>
          </w:tblGrid>
          <w:tr w:rsidR="0012726E" w:rsidRPr="0012726E" w:rsidTr="005B7816">
            <w:tc>
              <w:tcPr>
                <w:tcW w:w="630" w:type="dxa"/>
                <w:vAlign w:val="center"/>
              </w:tcPr>
              <w:p w:rsidR="0012726E" w:rsidRPr="0012726E" w:rsidRDefault="0012726E" w:rsidP="0012726E">
                <w:pPr>
                  <w:pStyle w:val="Footer"/>
                  <w:tabs>
                    <w:tab w:val="left" w:pos="1000"/>
                  </w:tabs>
                  <w:jc w:val="both"/>
                  <w:rPr>
                    <w:rFonts w:ascii="Arial" w:hAnsi="Arial" w:cs="Arial"/>
                    <w:b/>
                    <w:bCs/>
                    <w:iCs/>
                    <w:sz w:val="24"/>
                    <w:szCs w:val="24"/>
                    <w:lang w:val="ro-RO"/>
                  </w:rPr>
                </w:pPr>
                <w:r w:rsidRPr="0012726E">
                  <w:rPr>
                    <w:rFonts w:ascii="Arial" w:hAnsi="Arial" w:cs="Arial"/>
                    <w:b/>
                    <w:bCs/>
                    <w:iCs/>
                    <w:sz w:val="24"/>
                    <w:szCs w:val="24"/>
                    <w:lang w:val="ro-RO"/>
                  </w:rPr>
                  <w:t>Nr. Crt.</w:t>
                </w:r>
              </w:p>
            </w:tc>
            <w:tc>
              <w:tcPr>
                <w:tcW w:w="2247" w:type="dxa"/>
                <w:vAlign w:val="center"/>
              </w:tcPr>
              <w:p w:rsidR="0012726E" w:rsidRPr="0012726E" w:rsidRDefault="0012726E" w:rsidP="0012726E">
                <w:pPr>
                  <w:pStyle w:val="Footer"/>
                  <w:tabs>
                    <w:tab w:val="left" w:pos="1000"/>
                  </w:tabs>
                  <w:jc w:val="both"/>
                  <w:rPr>
                    <w:rFonts w:ascii="Arial" w:hAnsi="Arial" w:cs="Arial"/>
                    <w:b/>
                    <w:bCs/>
                    <w:iCs/>
                    <w:sz w:val="24"/>
                    <w:szCs w:val="24"/>
                    <w:lang w:val="ro-RO"/>
                  </w:rPr>
                </w:pPr>
                <w:r w:rsidRPr="0012726E">
                  <w:rPr>
                    <w:rFonts w:ascii="Arial" w:hAnsi="Arial" w:cs="Arial"/>
                    <w:b/>
                    <w:bCs/>
                    <w:iCs/>
                    <w:sz w:val="24"/>
                    <w:szCs w:val="24"/>
                    <w:lang w:val="ro-RO"/>
                  </w:rPr>
                  <w:t>Cod activitate IED</w:t>
                </w:r>
              </w:p>
            </w:tc>
            <w:tc>
              <w:tcPr>
                <w:tcW w:w="4140" w:type="dxa"/>
                <w:vAlign w:val="center"/>
              </w:tcPr>
              <w:p w:rsidR="0012726E" w:rsidRPr="0012726E" w:rsidRDefault="0012726E" w:rsidP="0012726E">
                <w:pPr>
                  <w:pStyle w:val="Footer"/>
                  <w:tabs>
                    <w:tab w:val="left" w:pos="1000"/>
                  </w:tabs>
                  <w:jc w:val="both"/>
                  <w:rPr>
                    <w:rFonts w:ascii="Arial" w:hAnsi="Arial" w:cs="Arial"/>
                    <w:b/>
                    <w:bCs/>
                    <w:iCs/>
                    <w:sz w:val="24"/>
                    <w:szCs w:val="24"/>
                    <w:lang w:val="ro-RO"/>
                  </w:rPr>
                </w:pPr>
                <w:r w:rsidRPr="0012726E">
                  <w:rPr>
                    <w:rFonts w:ascii="Arial" w:hAnsi="Arial" w:cs="Arial"/>
                    <w:b/>
                    <w:bCs/>
                    <w:iCs/>
                    <w:sz w:val="24"/>
                    <w:szCs w:val="24"/>
                    <w:lang w:val="ro-RO"/>
                  </w:rPr>
                  <w:t>Denumire activitate IED</w:t>
                </w:r>
              </w:p>
            </w:tc>
            <w:tc>
              <w:tcPr>
                <w:tcW w:w="1080" w:type="dxa"/>
                <w:vAlign w:val="center"/>
              </w:tcPr>
              <w:p w:rsidR="0012726E" w:rsidRPr="0012726E" w:rsidRDefault="0012726E" w:rsidP="0012726E">
                <w:pPr>
                  <w:pStyle w:val="Footer"/>
                  <w:tabs>
                    <w:tab w:val="left" w:pos="1000"/>
                  </w:tabs>
                  <w:jc w:val="both"/>
                  <w:rPr>
                    <w:rFonts w:ascii="Arial" w:hAnsi="Arial" w:cs="Arial"/>
                    <w:b/>
                    <w:bCs/>
                    <w:iCs/>
                    <w:sz w:val="24"/>
                    <w:szCs w:val="24"/>
                    <w:lang w:val="ro-RO"/>
                  </w:rPr>
                </w:pPr>
                <w:r w:rsidRPr="0012726E">
                  <w:rPr>
                    <w:rFonts w:ascii="Arial" w:hAnsi="Arial" w:cs="Arial"/>
                    <w:b/>
                    <w:bCs/>
                    <w:iCs/>
                    <w:sz w:val="24"/>
                    <w:szCs w:val="24"/>
                    <w:lang w:val="ro-RO"/>
                  </w:rPr>
                  <w:t>NFR</w:t>
                </w:r>
              </w:p>
            </w:tc>
            <w:tc>
              <w:tcPr>
                <w:tcW w:w="1367" w:type="dxa"/>
                <w:vAlign w:val="center"/>
              </w:tcPr>
              <w:p w:rsidR="0012726E" w:rsidRPr="0012726E" w:rsidRDefault="0012726E" w:rsidP="0012726E">
                <w:pPr>
                  <w:pStyle w:val="Footer"/>
                  <w:tabs>
                    <w:tab w:val="left" w:pos="1000"/>
                  </w:tabs>
                  <w:jc w:val="both"/>
                  <w:rPr>
                    <w:rFonts w:ascii="Arial" w:hAnsi="Arial" w:cs="Arial"/>
                    <w:b/>
                    <w:bCs/>
                    <w:iCs/>
                    <w:sz w:val="24"/>
                    <w:szCs w:val="24"/>
                    <w:lang w:val="ro-RO"/>
                  </w:rPr>
                </w:pPr>
                <w:r w:rsidRPr="0012726E">
                  <w:rPr>
                    <w:rFonts w:ascii="Arial" w:hAnsi="Arial" w:cs="Arial"/>
                    <w:b/>
                    <w:bCs/>
                    <w:iCs/>
                    <w:sz w:val="24"/>
                    <w:szCs w:val="24"/>
                    <w:lang w:val="ro-RO"/>
                  </w:rPr>
                  <w:t>SNAP</w:t>
                </w:r>
              </w:p>
            </w:tc>
          </w:tr>
          <w:tr w:rsidR="0012726E" w:rsidRPr="0012726E" w:rsidTr="005B7816">
            <w:tc>
              <w:tcPr>
                <w:tcW w:w="630" w:type="dxa"/>
              </w:tcPr>
              <w:p w:rsidR="0012726E" w:rsidRPr="0012726E" w:rsidRDefault="0012726E" w:rsidP="0012726E">
                <w:pPr>
                  <w:pStyle w:val="Footer"/>
                  <w:jc w:val="both"/>
                  <w:rPr>
                    <w:rFonts w:ascii="Arial" w:hAnsi="Arial" w:cs="Arial"/>
                    <w:bCs/>
                    <w:iCs/>
                    <w:sz w:val="24"/>
                    <w:szCs w:val="24"/>
                    <w:lang w:val="ro-RO"/>
                  </w:rPr>
                </w:pPr>
                <w:r w:rsidRPr="0012726E">
                  <w:rPr>
                    <w:rFonts w:ascii="Arial" w:hAnsi="Arial" w:cs="Arial"/>
                    <w:bCs/>
                    <w:iCs/>
                    <w:sz w:val="24"/>
                    <w:szCs w:val="24"/>
                    <w:lang w:val="ro-RO"/>
                  </w:rPr>
                  <w:t>1</w:t>
                </w:r>
              </w:p>
            </w:tc>
            <w:tc>
              <w:tcPr>
                <w:tcW w:w="2247" w:type="dxa"/>
              </w:tcPr>
              <w:p w:rsidR="0012726E" w:rsidRPr="0012726E" w:rsidRDefault="0012726E" w:rsidP="0012726E">
                <w:pPr>
                  <w:pStyle w:val="Footer"/>
                  <w:rPr>
                    <w:rFonts w:ascii="Arial" w:hAnsi="Arial" w:cs="Arial"/>
                    <w:bCs/>
                    <w:iCs/>
                    <w:sz w:val="24"/>
                    <w:szCs w:val="24"/>
                    <w:lang w:val="ro-RO"/>
                  </w:rPr>
                </w:pPr>
                <w:r w:rsidRPr="0012726E">
                  <w:rPr>
                    <w:rFonts w:ascii="Arial" w:hAnsi="Arial" w:cs="Arial"/>
                    <w:bCs/>
                    <w:iCs/>
                    <w:sz w:val="24"/>
                    <w:szCs w:val="24"/>
                    <w:lang w:val="ro-RO"/>
                  </w:rPr>
                  <w:t>Pct. 6.1.b Anexa 1</w:t>
                </w:r>
              </w:p>
              <w:p w:rsidR="0012726E" w:rsidRPr="0012726E" w:rsidRDefault="0012726E" w:rsidP="0012726E">
                <w:pPr>
                  <w:pStyle w:val="Footer"/>
                  <w:rPr>
                    <w:rFonts w:ascii="Arial" w:hAnsi="Arial" w:cs="Arial"/>
                    <w:bCs/>
                    <w:iCs/>
                    <w:sz w:val="24"/>
                    <w:szCs w:val="24"/>
                    <w:lang w:val="ro-RO"/>
                  </w:rPr>
                </w:pPr>
                <w:r w:rsidRPr="0012726E">
                  <w:rPr>
                    <w:rFonts w:ascii="Arial" w:hAnsi="Arial" w:cs="Arial"/>
                    <w:bCs/>
                    <w:iCs/>
                    <w:sz w:val="24"/>
                    <w:szCs w:val="24"/>
                    <w:lang w:val="ro-RO"/>
                  </w:rPr>
                  <w:t>Legea 278/2013</w:t>
                </w:r>
              </w:p>
            </w:tc>
            <w:tc>
              <w:tcPr>
                <w:tcW w:w="4140" w:type="dxa"/>
              </w:tcPr>
              <w:p w:rsidR="0012726E" w:rsidRPr="0012726E" w:rsidRDefault="0012726E" w:rsidP="0012726E">
                <w:pPr>
                  <w:pStyle w:val="Footer"/>
                  <w:jc w:val="both"/>
                  <w:rPr>
                    <w:rFonts w:ascii="Arial" w:hAnsi="Arial" w:cs="Arial"/>
                    <w:bCs/>
                    <w:iCs/>
                    <w:sz w:val="24"/>
                    <w:szCs w:val="24"/>
                    <w:lang w:val="ro-RO"/>
                  </w:rPr>
                </w:pPr>
                <w:r w:rsidRPr="0012726E">
                  <w:rPr>
                    <w:rFonts w:ascii="Arial" w:hAnsi="Arial" w:cs="Arial"/>
                    <w:bCs/>
                    <w:iCs/>
                    <w:sz w:val="24"/>
                    <w:szCs w:val="24"/>
                    <w:lang w:val="ro-RO"/>
                  </w:rPr>
                  <w:t>Producerea in instalatii industriale de hartie si carton cu o capacitate de peste 20 t/zi</w:t>
                </w:r>
              </w:p>
            </w:tc>
            <w:tc>
              <w:tcPr>
                <w:tcW w:w="1080" w:type="dxa"/>
              </w:tcPr>
              <w:p w:rsidR="0012726E" w:rsidRPr="0012726E" w:rsidRDefault="009E044C" w:rsidP="0012726E">
                <w:pPr>
                  <w:pStyle w:val="Footer"/>
                  <w:rPr>
                    <w:rFonts w:ascii="Arial" w:hAnsi="Arial" w:cs="Arial"/>
                    <w:bCs/>
                    <w:iCs/>
                    <w:sz w:val="24"/>
                    <w:szCs w:val="24"/>
                    <w:lang w:val="ro-RO"/>
                  </w:rPr>
                </w:pPr>
                <w:r>
                  <w:rPr>
                    <w:rFonts w:ascii="Arial" w:hAnsi="Arial" w:cs="Arial"/>
                    <w:bCs/>
                    <w:iCs/>
                    <w:sz w:val="24"/>
                    <w:szCs w:val="24"/>
                    <w:lang w:val="ro-RO"/>
                  </w:rPr>
                  <w:t>2.H.1</w:t>
                </w:r>
              </w:p>
            </w:tc>
            <w:tc>
              <w:tcPr>
                <w:tcW w:w="1367" w:type="dxa"/>
              </w:tcPr>
              <w:p w:rsidR="0012726E" w:rsidRPr="0012726E" w:rsidRDefault="009E044C" w:rsidP="0012726E">
                <w:pPr>
                  <w:pStyle w:val="Footer"/>
                  <w:rPr>
                    <w:rFonts w:ascii="Arial" w:hAnsi="Arial" w:cs="Arial"/>
                    <w:bCs/>
                    <w:iCs/>
                    <w:sz w:val="24"/>
                    <w:szCs w:val="24"/>
                    <w:lang w:val="ro-RO"/>
                  </w:rPr>
                </w:pPr>
                <w:r>
                  <w:rPr>
                    <w:rFonts w:ascii="Arial" w:hAnsi="Arial" w:cs="Arial"/>
                    <w:bCs/>
                    <w:iCs/>
                    <w:sz w:val="24"/>
                    <w:szCs w:val="24"/>
                    <w:lang w:val="ro-RO"/>
                  </w:rPr>
                  <w:t>04 06 04</w:t>
                </w:r>
              </w:p>
            </w:tc>
          </w:tr>
          <w:tr w:rsidR="0012726E" w:rsidRPr="0012726E" w:rsidTr="005B7816">
            <w:tc>
              <w:tcPr>
                <w:tcW w:w="630" w:type="dxa"/>
              </w:tcPr>
              <w:p w:rsidR="0012726E" w:rsidRPr="0012726E" w:rsidRDefault="0012726E" w:rsidP="0012726E">
                <w:pPr>
                  <w:pStyle w:val="Footer"/>
                  <w:jc w:val="both"/>
                  <w:rPr>
                    <w:rFonts w:ascii="Arial" w:hAnsi="Arial" w:cs="Arial"/>
                    <w:bCs/>
                    <w:iCs/>
                    <w:sz w:val="24"/>
                    <w:szCs w:val="24"/>
                    <w:lang w:val="ro-RO"/>
                  </w:rPr>
                </w:pPr>
                <w:r w:rsidRPr="0012726E">
                  <w:rPr>
                    <w:rFonts w:ascii="Arial" w:hAnsi="Arial" w:cs="Arial"/>
                    <w:bCs/>
                    <w:iCs/>
                    <w:sz w:val="24"/>
                    <w:szCs w:val="24"/>
                    <w:lang w:val="ro-RO"/>
                  </w:rPr>
                  <w:t>2</w:t>
                </w:r>
              </w:p>
            </w:tc>
            <w:tc>
              <w:tcPr>
                <w:tcW w:w="2247" w:type="dxa"/>
              </w:tcPr>
              <w:p w:rsidR="0012726E" w:rsidRPr="0012726E" w:rsidRDefault="0012726E" w:rsidP="0012726E">
                <w:pPr>
                  <w:pStyle w:val="Footer"/>
                  <w:rPr>
                    <w:rFonts w:ascii="Arial" w:hAnsi="Arial" w:cs="Arial"/>
                    <w:bCs/>
                    <w:iCs/>
                    <w:sz w:val="24"/>
                    <w:szCs w:val="24"/>
                    <w:lang w:val="ro-RO"/>
                  </w:rPr>
                </w:pPr>
                <w:r w:rsidRPr="0012726E">
                  <w:rPr>
                    <w:rFonts w:ascii="Arial" w:hAnsi="Arial" w:cs="Arial"/>
                    <w:bCs/>
                    <w:iCs/>
                    <w:sz w:val="24"/>
                    <w:szCs w:val="24"/>
                    <w:lang w:val="ro-RO"/>
                  </w:rPr>
                  <w:t>Pct. 1.1. Anexa 1</w:t>
                </w:r>
              </w:p>
              <w:p w:rsidR="0012726E" w:rsidRPr="0012726E" w:rsidRDefault="0012726E" w:rsidP="0012726E">
                <w:pPr>
                  <w:pStyle w:val="Footer"/>
                  <w:rPr>
                    <w:rFonts w:ascii="Arial" w:hAnsi="Arial" w:cs="Arial"/>
                    <w:bCs/>
                    <w:iCs/>
                    <w:sz w:val="24"/>
                    <w:szCs w:val="24"/>
                    <w:lang w:val="ro-RO"/>
                  </w:rPr>
                </w:pPr>
                <w:r w:rsidRPr="0012726E">
                  <w:rPr>
                    <w:rFonts w:ascii="Arial" w:hAnsi="Arial" w:cs="Arial"/>
                    <w:bCs/>
                    <w:iCs/>
                    <w:sz w:val="24"/>
                    <w:szCs w:val="24"/>
                    <w:lang w:val="ro-RO"/>
                  </w:rPr>
                  <w:t>Legea 278/2013</w:t>
                </w:r>
              </w:p>
            </w:tc>
            <w:tc>
              <w:tcPr>
                <w:tcW w:w="4140" w:type="dxa"/>
              </w:tcPr>
              <w:p w:rsidR="0012726E" w:rsidRPr="0012726E" w:rsidRDefault="0012726E" w:rsidP="0012726E">
                <w:pPr>
                  <w:pStyle w:val="Footer"/>
                  <w:jc w:val="both"/>
                  <w:rPr>
                    <w:rFonts w:ascii="Arial" w:hAnsi="Arial" w:cs="Arial"/>
                    <w:bCs/>
                    <w:iCs/>
                    <w:sz w:val="24"/>
                    <w:szCs w:val="24"/>
                    <w:lang w:val="ro-RO"/>
                  </w:rPr>
                </w:pPr>
                <w:r w:rsidRPr="0012726E">
                  <w:rPr>
                    <w:rFonts w:ascii="Arial" w:hAnsi="Arial" w:cs="Arial"/>
                    <w:bCs/>
                    <w:iCs/>
                    <w:sz w:val="24"/>
                    <w:szCs w:val="24"/>
                    <w:lang w:val="ro-RO"/>
                  </w:rPr>
                  <w:t>Arderea combustibililor in instalatii cu o putere termica totala mai mare de 50 MW</w:t>
                </w:r>
              </w:p>
            </w:tc>
            <w:tc>
              <w:tcPr>
                <w:tcW w:w="1080" w:type="dxa"/>
              </w:tcPr>
              <w:p w:rsidR="0012726E" w:rsidRPr="0012726E" w:rsidRDefault="0012726E" w:rsidP="009E044C">
                <w:pPr>
                  <w:pStyle w:val="Footer"/>
                  <w:rPr>
                    <w:rFonts w:ascii="Arial" w:hAnsi="Arial" w:cs="Arial"/>
                    <w:bCs/>
                    <w:iCs/>
                    <w:sz w:val="24"/>
                    <w:szCs w:val="24"/>
                    <w:lang w:val="ro-RO"/>
                  </w:rPr>
                </w:pPr>
                <w:r w:rsidRPr="0012726E">
                  <w:rPr>
                    <w:rFonts w:ascii="Arial" w:hAnsi="Arial" w:cs="Arial"/>
                    <w:bCs/>
                    <w:iCs/>
                    <w:sz w:val="24"/>
                    <w:szCs w:val="24"/>
                    <w:lang w:val="ro-RO"/>
                  </w:rPr>
                  <w:t>1</w:t>
                </w:r>
                <w:r w:rsidR="009E044C">
                  <w:rPr>
                    <w:rFonts w:ascii="Arial" w:hAnsi="Arial" w:cs="Arial"/>
                    <w:bCs/>
                    <w:iCs/>
                    <w:sz w:val="24"/>
                    <w:szCs w:val="24"/>
                    <w:lang w:val="ro-RO"/>
                  </w:rPr>
                  <w:t>.</w:t>
                </w:r>
                <w:r w:rsidRPr="0012726E">
                  <w:rPr>
                    <w:rFonts w:ascii="Arial" w:hAnsi="Arial" w:cs="Arial"/>
                    <w:bCs/>
                    <w:iCs/>
                    <w:sz w:val="24"/>
                    <w:szCs w:val="24"/>
                    <w:lang w:val="ro-RO"/>
                  </w:rPr>
                  <w:t>A.2.d</w:t>
                </w:r>
              </w:p>
            </w:tc>
            <w:tc>
              <w:tcPr>
                <w:tcW w:w="1367" w:type="dxa"/>
              </w:tcPr>
              <w:p w:rsidR="0012726E" w:rsidRPr="0012726E" w:rsidRDefault="0012726E" w:rsidP="0012726E">
                <w:pPr>
                  <w:pStyle w:val="Footer"/>
                  <w:jc w:val="both"/>
                  <w:rPr>
                    <w:rFonts w:ascii="Arial" w:hAnsi="Arial" w:cs="Arial"/>
                    <w:bCs/>
                    <w:iCs/>
                    <w:sz w:val="24"/>
                    <w:szCs w:val="24"/>
                    <w:lang w:val="ro-RO"/>
                  </w:rPr>
                </w:pPr>
                <w:r w:rsidRPr="0012726E">
                  <w:rPr>
                    <w:rFonts w:ascii="Arial" w:hAnsi="Arial" w:cs="Arial"/>
                    <w:bCs/>
                    <w:iCs/>
                    <w:sz w:val="24"/>
                    <w:szCs w:val="24"/>
                    <w:lang w:val="ro-RO"/>
                  </w:rPr>
                  <w:t>03 01 03</w:t>
                </w:r>
              </w:p>
            </w:tc>
          </w:tr>
          <w:tr w:rsidR="0012726E" w:rsidRPr="0012726E" w:rsidTr="005B7816">
            <w:tc>
              <w:tcPr>
                <w:tcW w:w="630" w:type="dxa"/>
              </w:tcPr>
              <w:p w:rsidR="0012726E" w:rsidRPr="0012726E" w:rsidRDefault="0012726E" w:rsidP="0012726E">
                <w:pPr>
                  <w:pStyle w:val="Footer"/>
                  <w:jc w:val="both"/>
                  <w:rPr>
                    <w:rFonts w:ascii="Arial" w:hAnsi="Arial" w:cs="Arial"/>
                    <w:bCs/>
                    <w:iCs/>
                    <w:sz w:val="24"/>
                    <w:szCs w:val="24"/>
                    <w:lang w:val="ro-RO"/>
                  </w:rPr>
                </w:pPr>
                <w:r w:rsidRPr="0012726E">
                  <w:rPr>
                    <w:rFonts w:ascii="Arial" w:hAnsi="Arial" w:cs="Arial"/>
                    <w:bCs/>
                    <w:iCs/>
                    <w:sz w:val="24"/>
                    <w:szCs w:val="24"/>
                    <w:lang w:val="ro-RO"/>
                  </w:rPr>
                  <w:t>3</w:t>
                </w:r>
              </w:p>
            </w:tc>
            <w:tc>
              <w:tcPr>
                <w:tcW w:w="2247" w:type="dxa"/>
              </w:tcPr>
              <w:p w:rsidR="0012726E" w:rsidRPr="0012726E" w:rsidRDefault="0012726E" w:rsidP="0012726E">
                <w:pPr>
                  <w:pStyle w:val="Footer"/>
                  <w:rPr>
                    <w:rFonts w:ascii="Arial" w:hAnsi="Arial" w:cs="Arial"/>
                    <w:bCs/>
                    <w:iCs/>
                    <w:sz w:val="24"/>
                    <w:szCs w:val="24"/>
                    <w:lang w:val="ro-RO"/>
                  </w:rPr>
                </w:pPr>
                <w:r w:rsidRPr="0012726E">
                  <w:rPr>
                    <w:rFonts w:ascii="Arial" w:hAnsi="Arial" w:cs="Arial"/>
                    <w:bCs/>
                    <w:iCs/>
                    <w:sz w:val="24"/>
                    <w:szCs w:val="24"/>
                    <w:lang w:val="ro-RO"/>
                  </w:rPr>
                  <w:t>Pct. 5.2.a Anexa 1</w:t>
                </w:r>
              </w:p>
              <w:p w:rsidR="0012726E" w:rsidRPr="0012726E" w:rsidRDefault="0012726E" w:rsidP="0012726E">
                <w:pPr>
                  <w:pStyle w:val="Footer"/>
                  <w:rPr>
                    <w:rFonts w:ascii="Arial" w:hAnsi="Arial" w:cs="Arial"/>
                    <w:bCs/>
                    <w:iCs/>
                    <w:sz w:val="24"/>
                    <w:szCs w:val="24"/>
                    <w:lang w:val="ro-RO"/>
                  </w:rPr>
                </w:pPr>
                <w:r w:rsidRPr="0012726E">
                  <w:rPr>
                    <w:rFonts w:ascii="Arial" w:hAnsi="Arial" w:cs="Arial"/>
                    <w:bCs/>
                    <w:iCs/>
                    <w:sz w:val="24"/>
                    <w:szCs w:val="24"/>
                    <w:lang w:val="ro-RO"/>
                  </w:rPr>
                  <w:t>Legea 278/2013</w:t>
                </w:r>
              </w:p>
            </w:tc>
            <w:tc>
              <w:tcPr>
                <w:tcW w:w="4140" w:type="dxa"/>
              </w:tcPr>
              <w:p w:rsidR="0012726E" w:rsidRPr="0012726E" w:rsidRDefault="0012726E" w:rsidP="0012726E">
                <w:pPr>
                  <w:pStyle w:val="Footer"/>
                  <w:jc w:val="both"/>
                  <w:rPr>
                    <w:rFonts w:ascii="Arial" w:hAnsi="Arial" w:cs="Arial"/>
                    <w:bCs/>
                    <w:iCs/>
                    <w:sz w:val="24"/>
                    <w:szCs w:val="24"/>
                    <w:lang w:val="ro-RO"/>
                  </w:rPr>
                </w:pPr>
                <w:r w:rsidRPr="0012726E">
                  <w:rPr>
                    <w:rFonts w:ascii="Arial" w:hAnsi="Arial" w:cs="Arial"/>
                    <w:bCs/>
                    <w:iCs/>
                    <w:sz w:val="24"/>
                    <w:szCs w:val="24"/>
                    <w:lang w:val="ro-RO"/>
                  </w:rPr>
                  <w:t>Eliminarea sau valorificarea deşeurilor în instalaţii de incinerare a deşeurilor sau în instalaţii de coincinerare a deşeurilor în cazul deşeurilor nepericuloase, cu o capacitate de peste 3 tone pe oră</w:t>
                </w:r>
              </w:p>
            </w:tc>
            <w:tc>
              <w:tcPr>
                <w:tcW w:w="1080" w:type="dxa"/>
              </w:tcPr>
              <w:p w:rsidR="0012726E" w:rsidRPr="0012726E" w:rsidRDefault="0012726E" w:rsidP="0012726E">
                <w:pPr>
                  <w:pStyle w:val="Footer"/>
                  <w:rPr>
                    <w:rFonts w:ascii="Arial" w:hAnsi="Arial" w:cs="Arial"/>
                    <w:bCs/>
                    <w:iCs/>
                    <w:sz w:val="24"/>
                    <w:szCs w:val="24"/>
                    <w:lang w:val="ro-RO"/>
                  </w:rPr>
                </w:pPr>
              </w:p>
            </w:tc>
            <w:tc>
              <w:tcPr>
                <w:tcW w:w="1367" w:type="dxa"/>
              </w:tcPr>
              <w:p w:rsidR="0012726E" w:rsidRPr="0012726E" w:rsidRDefault="0012726E" w:rsidP="0012726E">
                <w:pPr>
                  <w:pStyle w:val="Footer"/>
                  <w:jc w:val="both"/>
                  <w:rPr>
                    <w:rFonts w:ascii="Arial" w:hAnsi="Arial" w:cs="Arial"/>
                    <w:bCs/>
                    <w:iCs/>
                    <w:sz w:val="24"/>
                    <w:szCs w:val="24"/>
                    <w:lang w:val="ro-RO"/>
                  </w:rPr>
                </w:pPr>
              </w:p>
            </w:tc>
          </w:tr>
          <w:tr w:rsidR="0012726E" w:rsidRPr="0012726E" w:rsidTr="005B7816">
            <w:tc>
              <w:tcPr>
                <w:tcW w:w="630" w:type="dxa"/>
              </w:tcPr>
              <w:p w:rsidR="0012726E" w:rsidRPr="0012726E" w:rsidRDefault="0012726E" w:rsidP="0012726E">
                <w:pPr>
                  <w:pStyle w:val="Footer"/>
                  <w:jc w:val="both"/>
                  <w:rPr>
                    <w:rFonts w:ascii="Arial" w:hAnsi="Arial" w:cs="Arial"/>
                    <w:bCs/>
                    <w:iCs/>
                    <w:sz w:val="24"/>
                    <w:szCs w:val="24"/>
                    <w:lang w:val="ro-RO"/>
                  </w:rPr>
                </w:pPr>
                <w:r w:rsidRPr="0012726E">
                  <w:rPr>
                    <w:rFonts w:ascii="Arial" w:hAnsi="Arial" w:cs="Arial"/>
                    <w:bCs/>
                    <w:iCs/>
                    <w:sz w:val="24"/>
                    <w:szCs w:val="24"/>
                    <w:lang w:val="ro-RO"/>
                  </w:rPr>
                  <w:t>4</w:t>
                </w:r>
              </w:p>
            </w:tc>
            <w:tc>
              <w:tcPr>
                <w:tcW w:w="2247" w:type="dxa"/>
              </w:tcPr>
              <w:p w:rsidR="0012726E" w:rsidRPr="0012726E" w:rsidRDefault="0012726E" w:rsidP="0012726E">
                <w:pPr>
                  <w:pStyle w:val="Footer"/>
                  <w:rPr>
                    <w:rFonts w:ascii="Arial" w:hAnsi="Arial" w:cs="Arial"/>
                    <w:bCs/>
                    <w:iCs/>
                    <w:sz w:val="24"/>
                    <w:szCs w:val="24"/>
                    <w:lang w:val="ro-RO"/>
                  </w:rPr>
                </w:pPr>
                <w:r w:rsidRPr="0012726E">
                  <w:rPr>
                    <w:rFonts w:ascii="Arial" w:hAnsi="Arial" w:cs="Arial"/>
                    <w:bCs/>
                    <w:iCs/>
                    <w:sz w:val="24"/>
                    <w:szCs w:val="24"/>
                    <w:lang w:val="ro-RO"/>
                  </w:rPr>
                  <w:t>Pct. 5.3.a Anexa 1</w:t>
                </w:r>
              </w:p>
              <w:p w:rsidR="0012726E" w:rsidRPr="0012726E" w:rsidRDefault="0012726E" w:rsidP="0012726E">
                <w:pPr>
                  <w:pStyle w:val="Footer"/>
                  <w:rPr>
                    <w:rFonts w:ascii="Arial" w:hAnsi="Arial" w:cs="Arial"/>
                    <w:bCs/>
                    <w:iCs/>
                    <w:sz w:val="24"/>
                    <w:szCs w:val="24"/>
                    <w:lang w:val="ro-RO"/>
                  </w:rPr>
                </w:pPr>
                <w:r w:rsidRPr="0012726E">
                  <w:rPr>
                    <w:rFonts w:ascii="Arial" w:hAnsi="Arial" w:cs="Arial"/>
                    <w:bCs/>
                    <w:iCs/>
                    <w:sz w:val="24"/>
                    <w:szCs w:val="24"/>
                    <w:lang w:val="ro-RO"/>
                  </w:rPr>
                  <w:t>Legea 278/2013</w:t>
                </w:r>
              </w:p>
            </w:tc>
            <w:tc>
              <w:tcPr>
                <w:tcW w:w="4140" w:type="dxa"/>
              </w:tcPr>
              <w:p w:rsidR="0012726E" w:rsidRPr="0012726E" w:rsidRDefault="0012726E" w:rsidP="0012726E">
                <w:pPr>
                  <w:pStyle w:val="Footer"/>
                  <w:jc w:val="both"/>
                  <w:rPr>
                    <w:rFonts w:ascii="Arial" w:hAnsi="Arial" w:cs="Arial"/>
                    <w:bCs/>
                    <w:iCs/>
                    <w:sz w:val="24"/>
                    <w:szCs w:val="24"/>
                    <w:lang w:val="ro-RO"/>
                  </w:rPr>
                </w:pPr>
                <w:r w:rsidRPr="0012726E">
                  <w:rPr>
                    <w:rFonts w:ascii="Arial" w:hAnsi="Arial" w:cs="Arial"/>
                    <w:bCs/>
                    <w:iCs/>
                    <w:sz w:val="24"/>
                    <w:szCs w:val="24"/>
                    <w:lang w:val="ro-RO"/>
                  </w:rPr>
                  <w:t xml:space="preserve">Eliminarea deşeurilor nepericuloase cu o capacitate de peste 50 de tone pe zi, implicând, cu excepţia activităţilor care intră sub incidenţa prevederilor anexei nr. 1 la Hotărârea Guvernului nr. 188/2002 pentru aprobarea unor norme privind condiţiile de descărcare în mediul </w:t>
                </w:r>
                <w:r w:rsidRPr="0012726E">
                  <w:rPr>
                    <w:rFonts w:ascii="Arial" w:hAnsi="Arial" w:cs="Arial"/>
                    <w:bCs/>
                    <w:iCs/>
                    <w:sz w:val="24"/>
                    <w:szCs w:val="24"/>
                    <w:lang w:val="ro-RO"/>
                  </w:rPr>
                  <w:lastRenderedPageBreak/>
                  <w:t>acvatic a apelor uzate, cu modificările şi completările ulterioare, desfăşurarea uneia sau mai multora dintre următoarele activităţi:</w:t>
                </w:r>
              </w:p>
              <w:p w:rsidR="0012726E" w:rsidRPr="0012726E" w:rsidRDefault="0012726E" w:rsidP="0012726E">
                <w:pPr>
                  <w:pStyle w:val="Footer"/>
                  <w:jc w:val="both"/>
                  <w:rPr>
                    <w:rFonts w:ascii="Arial" w:hAnsi="Arial" w:cs="Arial"/>
                    <w:bCs/>
                    <w:iCs/>
                    <w:sz w:val="24"/>
                    <w:szCs w:val="24"/>
                    <w:lang w:val="ro-RO"/>
                  </w:rPr>
                </w:pPr>
                <w:r w:rsidRPr="0012726E">
                  <w:rPr>
                    <w:rFonts w:ascii="Arial" w:hAnsi="Arial" w:cs="Arial"/>
                    <w:bCs/>
                    <w:iCs/>
                    <w:sz w:val="24"/>
                    <w:szCs w:val="24"/>
                    <w:lang w:val="ro-RO"/>
                  </w:rPr>
                  <w:t xml:space="preserve">      (i) tratarea biologică;</w:t>
                </w:r>
              </w:p>
              <w:p w:rsidR="0012726E" w:rsidRPr="0012726E" w:rsidRDefault="0012726E" w:rsidP="0012726E">
                <w:pPr>
                  <w:pStyle w:val="Footer"/>
                  <w:jc w:val="both"/>
                  <w:rPr>
                    <w:rFonts w:ascii="Arial" w:hAnsi="Arial" w:cs="Arial"/>
                    <w:bCs/>
                    <w:iCs/>
                    <w:sz w:val="24"/>
                    <w:szCs w:val="24"/>
                    <w:lang w:val="ro-RO"/>
                  </w:rPr>
                </w:pPr>
                <w:r w:rsidRPr="0012726E">
                  <w:rPr>
                    <w:rFonts w:ascii="Arial" w:hAnsi="Arial" w:cs="Arial"/>
                    <w:bCs/>
                    <w:iCs/>
                    <w:sz w:val="24"/>
                    <w:szCs w:val="24"/>
                    <w:lang w:val="ro-RO"/>
                  </w:rPr>
                  <w:t xml:space="preserve">      (ii) pretratarea deşeurilor pentru incinerare sau coincinerare;</w:t>
                </w:r>
              </w:p>
            </w:tc>
            <w:tc>
              <w:tcPr>
                <w:tcW w:w="1080" w:type="dxa"/>
              </w:tcPr>
              <w:p w:rsidR="0012726E" w:rsidRPr="0012726E" w:rsidRDefault="0012726E" w:rsidP="0012726E">
                <w:pPr>
                  <w:pStyle w:val="Footer"/>
                  <w:rPr>
                    <w:rFonts w:ascii="Arial" w:hAnsi="Arial" w:cs="Arial"/>
                    <w:bCs/>
                    <w:iCs/>
                    <w:sz w:val="24"/>
                    <w:szCs w:val="24"/>
                    <w:lang w:val="ro-RO"/>
                  </w:rPr>
                </w:pPr>
              </w:p>
            </w:tc>
            <w:tc>
              <w:tcPr>
                <w:tcW w:w="1367" w:type="dxa"/>
              </w:tcPr>
              <w:p w:rsidR="0012726E" w:rsidRPr="0012726E" w:rsidRDefault="0012726E" w:rsidP="0012726E">
                <w:pPr>
                  <w:pStyle w:val="Footer"/>
                  <w:jc w:val="both"/>
                  <w:rPr>
                    <w:rFonts w:ascii="Arial" w:hAnsi="Arial" w:cs="Arial"/>
                    <w:bCs/>
                    <w:iCs/>
                    <w:sz w:val="24"/>
                    <w:szCs w:val="24"/>
                    <w:lang w:val="ro-RO"/>
                  </w:rPr>
                </w:pPr>
              </w:p>
            </w:tc>
          </w:tr>
        </w:tbl>
        <w:p w:rsidR="005B7816" w:rsidRPr="005B7816" w:rsidRDefault="00FA6012" w:rsidP="005B7816">
          <w:pPr>
            <w:pStyle w:val="Footer"/>
            <w:jc w:val="both"/>
            <w:rPr>
              <w:rFonts w:ascii="Arial" w:hAnsi="Arial" w:cs="Arial"/>
              <w:b/>
              <w:bCs/>
              <w:iCs/>
              <w:sz w:val="24"/>
              <w:szCs w:val="24"/>
              <w:lang w:val="ro-RO"/>
            </w:rPr>
          </w:pPr>
          <w:sdt>
            <w:sdtPr>
              <w:rPr>
                <w:rFonts w:ascii="Arial" w:hAnsi="Arial" w:cs="Arial"/>
                <w:b/>
                <w:i/>
                <w:iCs/>
                <w:sz w:val="24"/>
                <w:szCs w:val="24"/>
                <w:lang w:val="ro-RO"/>
              </w:rPr>
              <w:alias w:val="Câmp editabil text"/>
              <w:tag w:val="CampEditabil"/>
              <w:id w:val="53974546"/>
              <w:placeholder>
                <w:docPart w:val="B7718C28FD804F19AC55C382D7CE7C1B"/>
              </w:placeholder>
            </w:sdtPr>
            <w:sdtContent>
              <w:r w:rsidR="005B7816" w:rsidRPr="005B7816">
                <w:rPr>
                  <w:rFonts w:ascii="Arial" w:hAnsi="Arial" w:cs="Arial"/>
                  <w:b/>
                  <w:i/>
                  <w:iCs/>
                  <w:sz w:val="24"/>
                  <w:szCs w:val="24"/>
                  <w:lang w:val="ro-RO"/>
                </w:rPr>
                <w:t xml:space="preserve">- </w:t>
              </w:r>
              <w:r w:rsidR="005B7816" w:rsidRPr="005B7816">
                <w:rPr>
                  <w:rFonts w:ascii="Arial" w:hAnsi="Arial" w:cs="Arial"/>
                  <w:b/>
                  <w:iCs/>
                  <w:sz w:val="24"/>
                  <w:szCs w:val="24"/>
                  <w:lang w:val="ro-RO"/>
                </w:rPr>
                <w:t>Anexei I la Regulamentul (CE) nr. 166/2006 al Parlamentului European şi al Consiliului din 18.01.2006 privind înfiinţarea Registrului European al Poluanţilor Emişi şi Transferaţi</w:t>
              </w:r>
              <w:r w:rsidR="005B7816" w:rsidRPr="005B7816">
                <w:rPr>
                  <w:rFonts w:ascii="Arial" w:hAnsi="Arial" w:cs="Arial"/>
                  <w:b/>
                  <w:i/>
                  <w:iCs/>
                  <w:sz w:val="24"/>
                  <w:szCs w:val="24"/>
                  <w:lang w:val="ro-RO"/>
                </w:rPr>
                <w:t>,</w:t>
              </w:r>
            </w:sdtContent>
          </w:sdt>
        </w:p>
        <w:sdt>
          <w:sdtPr>
            <w:rPr>
              <w:rFonts w:ascii="Arial" w:hAnsi="Arial" w:cs="Arial"/>
              <w:b/>
              <w:bCs/>
              <w:iCs/>
              <w:sz w:val="24"/>
              <w:szCs w:val="24"/>
              <w:lang w:val="ro-RO"/>
            </w:rPr>
            <w:alias w:val="Câmp editabil text"/>
            <w:tag w:val="CampEditabil"/>
            <w:id w:val="-1983068305"/>
            <w:placeholder>
              <w:docPart w:val="D823C506E4ED44108D59FB260ADCA435"/>
            </w:placeholder>
          </w:sdtPr>
          <w:sdtContent>
            <w:p w:rsidR="005B7816" w:rsidRPr="005B7816" w:rsidRDefault="005B7816" w:rsidP="005B7816">
              <w:pPr>
                <w:pStyle w:val="Footer"/>
                <w:rPr>
                  <w:rFonts w:ascii="Arial" w:hAnsi="Arial" w:cs="Arial"/>
                  <w:b/>
                  <w:bCs/>
                  <w:iCs/>
                  <w:sz w:val="24"/>
                  <w:szCs w:val="24"/>
                  <w:lang w:val="ro-RO"/>
                </w:rPr>
              </w:pPr>
            </w:p>
            <w:tbl>
              <w:tblPr>
                <w:tblW w:w="946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48"/>
                <w:gridCol w:w="1620"/>
                <w:gridCol w:w="6300"/>
              </w:tblGrid>
              <w:tr w:rsidR="00717E57" w:rsidRPr="005B7816" w:rsidTr="00664055">
                <w:tc>
                  <w:tcPr>
                    <w:tcW w:w="1548" w:type="dxa"/>
                    <w:shd w:val="clear" w:color="auto" w:fill="C0C0C0"/>
                    <w:vAlign w:val="center"/>
                  </w:tcPr>
                  <w:p w:rsidR="00717E57" w:rsidRPr="005B7816" w:rsidRDefault="00717E57" w:rsidP="00664055">
                    <w:pPr>
                      <w:pStyle w:val="Footer"/>
                      <w:tabs>
                        <w:tab w:val="left" w:pos="1000"/>
                      </w:tabs>
                      <w:jc w:val="center"/>
                      <w:rPr>
                        <w:rFonts w:ascii="Arial" w:hAnsi="Arial" w:cs="Arial"/>
                        <w:b/>
                        <w:bCs/>
                        <w:iCs/>
                        <w:sz w:val="24"/>
                        <w:szCs w:val="24"/>
                        <w:lang w:val="ro-RO"/>
                      </w:rPr>
                    </w:pPr>
                    <w:r w:rsidRPr="005B7816">
                      <w:rPr>
                        <w:rFonts w:ascii="Arial" w:hAnsi="Arial" w:cs="Arial"/>
                        <w:b/>
                        <w:bCs/>
                        <w:iCs/>
                        <w:sz w:val="24"/>
                        <w:szCs w:val="24"/>
                        <w:lang w:val="ro-RO"/>
                      </w:rPr>
                      <w:t xml:space="preserve">Activitate </w:t>
                    </w:r>
                    <w:r>
                      <w:rPr>
                        <w:rFonts w:ascii="Arial" w:hAnsi="Arial" w:cs="Arial"/>
                        <w:b/>
                        <w:bCs/>
                        <w:iCs/>
                        <w:sz w:val="24"/>
                        <w:szCs w:val="24"/>
                        <w:lang w:val="ro-RO"/>
                      </w:rPr>
                      <w:t>IED</w:t>
                    </w:r>
                  </w:p>
                </w:tc>
                <w:tc>
                  <w:tcPr>
                    <w:tcW w:w="1620" w:type="dxa"/>
                    <w:shd w:val="clear" w:color="auto" w:fill="C0C0C0"/>
                    <w:vAlign w:val="center"/>
                  </w:tcPr>
                  <w:p w:rsidR="00717E57" w:rsidRPr="005B7816" w:rsidRDefault="00717E57" w:rsidP="00664055">
                    <w:pPr>
                      <w:pStyle w:val="Footer"/>
                      <w:tabs>
                        <w:tab w:val="left" w:pos="1000"/>
                      </w:tabs>
                      <w:jc w:val="center"/>
                      <w:rPr>
                        <w:rFonts w:ascii="Arial" w:hAnsi="Arial" w:cs="Arial"/>
                        <w:b/>
                        <w:bCs/>
                        <w:iCs/>
                        <w:sz w:val="24"/>
                        <w:szCs w:val="24"/>
                        <w:lang w:val="ro-RO"/>
                      </w:rPr>
                    </w:pPr>
                    <w:r w:rsidRPr="005B7816">
                      <w:rPr>
                        <w:rFonts w:ascii="Arial" w:hAnsi="Arial" w:cs="Arial"/>
                        <w:b/>
                        <w:bCs/>
                        <w:iCs/>
                        <w:sz w:val="24"/>
                        <w:szCs w:val="24"/>
                        <w:lang w:val="ro-RO"/>
                      </w:rPr>
                      <w:t>Activitate PRTR</w:t>
                    </w:r>
                  </w:p>
                </w:tc>
                <w:tc>
                  <w:tcPr>
                    <w:tcW w:w="6300" w:type="dxa"/>
                    <w:shd w:val="clear" w:color="auto" w:fill="C0C0C0"/>
                    <w:vAlign w:val="center"/>
                  </w:tcPr>
                  <w:p w:rsidR="00717E57" w:rsidRPr="005B7816" w:rsidRDefault="00717E57" w:rsidP="00664055">
                    <w:pPr>
                      <w:pStyle w:val="Footer"/>
                      <w:tabs>
                        <w:tab w:val="left" w:pos="1000"/>
                      </w:tabs>
                      <w:jc w:val="center"/>
                      <w:rPr>
                        <w:rFonts w:ascii="Arial" w:hAnsi="Arial" w:cs="Arial"/>
                        <w:b/>
                        <w:bCs/>
                        <w:iCs/>
                        <w:sz w:val="24"/>
                        <w:szCs w:val="24"/>
                        <w:lang w:val="ro-RO"/>
                      </w:rPr>
                    </w:pPr>
                    <w:r w:rsidRPr="005B7816">
                      <w:rPr>
                        <w:rFonts w:ascii="Arial" w:hAnsi="Arial" w:cs="Arial"/>
                        <w:b/>
                        <w:bCs/>
                        <w:iCs/>
                        <w:sz w:val="24"/>
                        <w:szCs w:val="24"/>
                        <w:lang w:val="ro-RO"/>
                      </w:rPr>
                      <w:t>Denumire activitate PRTR</w:t>
                    </w:r>
                  </w:p>
                </w:tc>
              </w:tr>
              <w:tr w:rsidR="00717E57" w:rsidRPr="005B7816" w:rsidTr="00664055">
                <w:tc>
                  <w:tcPr>
                    <w:tcW w:w="1548" w:type="dxa"/>
                    <w:shd w:val="clear" w:color="auto" w:fill="auto"/>
                  </w:tcPr>
                  <w:p w:rsidR="00717E57" w:rsidRPr="005B7816" w:rsidRDefault="00717E57" w:rsidP="00664055">
                    <w:pPr>
                      <w:pStyle w:val="Footer"/>
                      <w:tabs>
                        <w:tab w:val="left" w:pos="1000"/>
                      </w:tabs>
                      <w:jc w:val="center"/>
                      <w:rPr>
                        <w:rFonts w:ascii="Arial" w:hAnsi="Arial" w:cs="Arial"/>
                        <w:bCs/>
                        <w:iCs/>
                        <w:sz w:val="24"/>
                        <w:szCs w:val="24"/>
                        <w:lang w:val="ro-RO"/>
                      </w:rPr>
                    </w:pPr>
                    <w:r>
                      <w:rPr>
                        <w:rFonts w:ascii="Arial" w:hAnsi="Arial" w:cs="Arial"/>
                        <w:bCs/>
                        <w:iCs/>
                        <w:sz w:val="24"/>
                        <w:szCs w:val="24"/>
                        <w:lang w:val="ro-RO"/>
                      </w:rPr>
                      <w:t>1.1.</w:t>
                    </w:r>
                  </w:p>
                </w:tc>
                <w:tc>
                  <w:tcPr>
                    <w:tcW w:w="1620" w:type="dxa"/>
                  </w:tcPr>
                  <w:p w:rsidR="00717E57" w:rsidRPr="005B7816" w:rsidRDefault="00717E57" w:rsidP="00664055">
                    <w:pPr>
                      <w:pStyle w:val="Footer"/>
                      <w:tabs>
                        <w:tab w:val="left" w:pos="1000"/>
                      </w:tabs>
                      <w:jc w:val="center"/>
                      <w:rPr>
                        <w:rFonts w:ascii="Arial" w:hAnsi="Arial" w:cs="Arial"/>
                        <w:bCs/>
                        <w:iCs/>
                        <w:sz w:val="24"/>
                        <w:szCs w:val="24"/>
                        <w:lang w:val="ro-RO"/>
                      </w:rPr>
                    </w:pPr>
                    <w:r>
                      <w:rPr>
                        <w:rFonts w:ascii="Arial" w:hAnsi="Arial" w:cs="Arial"/>
                        <w:bCs/>
                        <w:iCs/>
                        <w:sz w:val="24"/>
                        <w:szCs w:val="24"/>
                        <w:lang w:val="ro-RO"/>
                      </w:rPr>
                      <w:t>1.c.</w:t>
                    </w:r>
                  </w:p>
                </w:tc>
                <w:tc>
                  <w:tcPr>
                    <w:tcW w:w="6300" w:type="dxa"/>
                    <w:shd w:val="clear" w:color="auto" w:fill="auto"/>
                  </w:tcPr>
                  <w:p w:rsidR="00717E57" w:rsidRPr="005B7816" w:rsidRDefault="00717E57" w:rsidP="00D22EB8">
                    <w:pPr>
                      <w:autoSpaceDE w:val="0"/>
                      <w:autoSpaceDN w:val="0"/>
                      <w:adjustRightInd w:val="0"/>
                      <w:spacing w:after="0" w:line="240" w:lineRule="auto"/>
                      <w:rPr>
                        <w:rFonts w:ascii="Arial" w:hAnsi="Arial" w:cs="Arial"/>
                        <w:bCs/>
                        <w:iCs/>
                        <w:sz w:val="24"/>
                        <w:szCs w:val="24"/>
                        <w:lang w:val="ro-RO"/>
                      </w:rPr>
                    </w:pPr>
                    <w:r w:rsidRPr="00D22EB8">
                      <w:rPr>
                        <w:rFonts w:ascii="Arial" w:hAnsi="Arial" w:cs="Arial"/>
                        <w:bCs/>
                        <w:iCs/>
                        <w:sz w:val="24"/>
                        <w:szCs w:val="24"/>
                        <w:lang w:val="ro-RO"/>
                      </w:rPr>
                      <w:t>Centrale termice si alte</w:t>
                    </w:r>
                    <w:r>
                      <w:rPr>
                        <w:rFonts w:ascii="Arial" w:hAnsi="Arial" w:cs="Arial"/>
                        <w:bCs/>
                        <w:iCs/>
                        <w:sz w:val="24"/>
                        <w:szCs w:val="24"/>
                        <w:lang w:val="ro-RO"/>
                      </w:rPr>
                      <w:t xml:space="preserve"> </w:t>
                    </w:r>
                    <w:r w:rsidRPr="00D22EB8">
                      <w:rPr>
                        <w:rFonts w:ascii="Arial" w:hAnsi="Arial" w:cs="Arial"/>
                        <w:bCs/>
                        <w:iCs/>
                        <w:sz w:val="24"/>
                        <w:szCs w:val="24"/>
                        <w:lang w:val="ro-RO"/>
                      </w:rPr>
                      <w:t>instala</w:t>
                    </w:r>
                    <w:r>
                      <w:rPr>
                        <w:rFonts w:ascii="Arial" w:hAnsi="Arial" w:cs="Arial"/>
                        <w:bCs/>
                        <w:iCs/>
                        <w:sz w:val="24"/>
                        <w:szCs w:val="24"/>
                        <w:lang w:val="ro-RO"/>
                      </w:rPr>
                      <w:t>t</w:t>
                    </w:r>
                    <w:r w:rsidRPr="00D22EB8">
                      <w:rPr>
                        <w:rFonts w:ascii="Arial" w:hAnsi="Arial" w:cs="Arial"/>
                        <w:bCs/>
                        <w:iCs/>
                        <w:sz w:val="24"/>
                        <w:szCs w:val="24"/>
                        <w:lang w:val="ro-RO"/>
                      </w:rPr>
                      <w:t>ii de ardere</w:t>
                    </w:r>
                    <w:r>
                      <w:rPr>
                        <w:rFonts w:ascii="Arial" w:hAnsi="Arial" w:cs="Arial"/>
                        <w:bCs/>
                        <w:iCs/>
                        <w:sz w:val="24"/>
                        <w:szCs w:val="24"/>
                        <w:lang w:val="ro-RO"/>
                      </w:rPr>
                      <w:t xml:space="preserve"> </w:t>
                    </w:r>
                    <w:r w:rsidRPr="00D22EB8">
                      <w:rPr>
                        <w:rFonts w:ascii="Arial" w:eastAsiaTheme="minorHAnsi" w:hAnsi="Arial" w:cs="Arial"/>
                        <w:sz w:val="24"/>
                        <w:szCs w:val="24"/>
                      </w:rPr>
                      <w:t>cu o putere termică nominală de 50 megawatt (MW)</w:t>
                    </w:r>
                  </w:p>
                </w:tc>
              </w:tr>
              <w:tr w:rsidR="00717E57" w:rsidRPr="005B7816" w:rsidTr="00664055">
                <w:tc>
                  <w:tcPr>
                    <w:tcW w:w="1548" w:type="dxa"/>
                    <w:shd w:val="clear" w:color="auto" w:fill="auto"/>
                  </w:tcPr>
                  <w:p w:rsidR="00717E57" w:rsidRDefault="00717E57" w:rsidP="00664055">
                    <w:pPr>
                      <w:pStyle w:val="Footer"/>
                      <w:tabs>
                        <w:tab w:val="left" w:pos="1000"/>
                      </w:tabs>
                      <w:jc w:val="center"/>
                      <w:rPr>
                        <w:rFonts w:ascii="Arial" w:hAnsi="Arial" w:cs="Arial"/>
                        <w:bCs/>
                        <w:iCs/>
                        <w:sz w:val="24"/>
                        <w:szCs w:val="24"/>
                        <w:lang w:val="ro-RO"/>
                      </w:rPr>
                    </w:pPr>
                    <w:r>
                      <w:rPr>
                        <w:rFonts w:ascii="Arial" w:hAnsi="Arial" w:cs="Arial"/>
                        <w:bCs/>
                        <w:iCs/>
                        <w:sz w:val="24"/>
                        <w:szCs w:val="24"/>
                        <w:lang w:val="ro-RO"/>
                      </w:rPr>
                      <w:t>5.2.a.</w:t>
                    </w:r>
                  </w:p>
                </w:tc>
                <w:tc>
                  <w:tcPr>
                    <w:tcW w:w="1620" w:type="dxa"/>
                  </w:tcPr>
                  <w:p w:rsidR="00717E57" w:rsidRDefault="00717E57" w:rsidP="00664055">
                    <w:pPr>
                      <w:pStyle w:val="Footer"/>
                      <w:tabs>
                        <w:tab w:val="left" w:pos="1000"/>
                      </w:tabs>
                      <w:jc w:val="center"/>
                      <w:rPr>
                        <w:rFonts w:ascii="Arial" w:hAnsi="Arial" w:cs="Arial"/>
                        <w:bCs/>
                        <w:iCs/>
                        <w:sz w:val="24"/>
                        <w:szCs w:val="24"/>
                        <w:lang w:val="ro-RO"/>
                      </w:rPr>
                    </w:pPr>
                    <w:r>
                      <w:rPr>
                        <w:rFonts w:ascii="Arial" w:hAnsi="Arial" w:cs="Arial"/>
                        <w:bCs/>
                        <w:iCs/>
                        <w:sz w:val="24"/>
                        <w:szCs w:val="24"/>
                        <w:lang w:val="ro-RO"/>
                      </w:rPr>
                      <w:t>5.b.</w:t>
                    </w:r>
                  </w:p>
                </w:tc>
                <w:tc>
                  <w:tcPr>
                    <w:tcW w:w="6300" w:type="dxa"/>
                    <w:shd w:val="clear" w:color="auto" w:fill="auto"/>
                  </w:tcPr>
                  <w:p w:rsidR="00717E57" w:rsidRPr="00D22EB8" w:rsidRDefault="00717E57" w:rsidP="00D22EB8">
                    <w:pPr>
                      <w:autoSpaceDE w:val="0"/>
                      <w:autoSpaceDN w:val="0"/>
                      <w:adjustRightInd w:val="0"/>
                      <w:spacing w:after="0" w:line="240" w:lineRule="auto"/>
                      <w:jc w:val="both"/>
                      <w:rPr>
                        <w:rFonts w:ascii="Arial" w:hAnsi="Arial" w:cs="Arial"/>
                        <w:bCs/>
                        <w:iCs/>
                        <w:sz w:val="24"/>
                        <w:szCs w:val="24"/>
                        <w:lang w:val="ro-RO"/>
                      </w:rPr>
                    </w:pPr>
                    <w:r>
                      <w:rPr>
                        <w:rFonts w:ascii="Arial" w:hAnsi="Arial" w:cs="Arial"/>
                        <w:bCs/>
                        <w:iCs/>
                        <w:sz w:val="24"/>
                        <w:szCs w:val="24"/>
                        <w:lang w:val="ro-RO"/>
                      </w:rPr>
                      <w:t>Instalat</w:t>
                    </w:r>
                    <w:r w:rsidRPr="00D22EB8">
                      <w:rPr>
                        <w:rFonts w:ascii="Arial" w:hAnsi="Arial" w:cs="Arial"/>
                        <w:bCs/>
                        <w:iCs/>
                        <w:sz w:val="24"/>
                        <w:szCs w:val="24"/>
                        <w:lang w:val="ro-RO"/>
                      </w:rPr>
                      <w:t>ii pentru incinerarea</w:t>
                    </w:r>
                    <w:r>
                      <w:rPr>
                        <w:rFonts w:ascii="Arial" w:hAnsi="Arial" w:cs="Arial"/>
                        <w:bCs/>
                        <w:iCs/>
                        <w:sz w:val="24"/>
                        <w:szCs w:val="24"/>
                        <w:lang w:val="ro-RO"/>
                      </w:rPr>
                      <w:t xml:space="preserve"> </w:t>
                    </w:r>
                    <w:r w:rsidRPr="00D22EB8">
                      <w:rPr>
                        <w:rFonts w:ascii="Arial" w:hAnsi="Arial" w:cs="Arial"/>
                        <w:bCs/>
                        <w:iCs/>
                        <w:sz w:val="24"/>
                        <w:szCs w:val="24"/>
                        <w:lang w:val="ro-RO"/>
                      </w:rPr>
                      <w:t>deseurilor</w:t>
                    </w:r>
                    <w:r>
                      <w:rPr>
                        <w:rFonts w:ascii="Arial" w:hAnsi="Arial" w:cs="Arial"/>
                        <w:bCs/>
                        <w:iCs/>
                        <w:sz w:val="24"/>
                        <w:szCs w:val="24"/>
                        <w:lang w:val="ro-RO"/>
                      </w:rPr>
                      <w:t xml:space="preserve"> </w:t>
                    </w:r>
                    <w:r w:rsidRPr="00D22EB8">
                      <w:rPr>
                        <w:rFonts w:ascii="Arial" w:hAnsi="Arial" w:cs="Arial"/>
                        <w:bCs/>
                        <w:iCs/>
                        <w:sz w:val="24"/>
                        <w:szCs w:val="24"/>
                        <w:lang w:val="ro-RO"/>
                      </w:rPr>
                      <w:t>nepericuloase</w:t>
                    </w:r>
                    <w:r>
                      <w:rPr>
                        <w:rFonts w:ascii="Arial" w:hAnsi="Arial" w:cs="Arial"/>
                        <w:bCs/>
                        <w:iCs/>
                        <w:sz w:val="24"/>
                        <w:szCs w:val="24"/>
                        <w:lang w:val="ro-RO"/>
                      </w:rPr>
                      <w:t xml:space="preserve"> </w:t>
                    </w:r>
                    <w:r w:rsidRPr="00D22EB8">
                      <w:rPr>
                        <w:rFonts w:ascii="Arial" w:hAnsi="Arial" w:cs="Arial"/>
                        <w:bCs/>
                        <w:iCs/>
                        <w:sz w:val="24"/>
                        <w:szCs w:val="24"/>
                        <w:lang w:val="ro-RO"/>
                      </w:rPr>
                      <w:t>aflate sub i</w:t>
                    </w:r>
                    <w:r>
                      <w:rPr>
                        <w:rFonts w:ascii="Arial" w:hAnsi="Arial" w:cs="Arial"/>
                        <w:bCs/>
                        <w:iCs/>
                        <w:sz w:val="24"/>
                        <w:szCs w:val="24"/>
                        <w:lang w:val="ro-RO"/>
                      </w:rPr>
                      <w:t xml:space="preserve">ncidenta </w:t>
                    </w:r>
                    <w:r w:rsidRPr="0069195F">
                      <w:rPr>
                        <w:rFonts w:ascii="Arial" w:hAnsi="Arial" w:cs="Arial"/>
                        <w:bCs/>
                        <w:iCs/>
                        <w:sz w:val="24"/>
                        <w:szCs w:val="24"/>
                        <w:lang w:val="ro-RO"/>
                      </w:rPr>
                      <w:t xml:space="preserve">Directivei 2000/76/CE </w:t>
                    </w:r>
                    <w:r w:rsidRPr="00D22EB8">
                      <w:rPr>
                        <w:rFonts w:ascii="Arial" w:hAnsi="Arial" w:cs="Arial"/>
                        <w:bCs/>
                        <w:iCs/>
                        <w:sz w:val="24"/>
                        <w:szCs w:val="24"/>
                        <w:lang w:val="ro-RO"/>
                      </w:rPr>
                      <w:t>privind incinerarea</w:t>
                    </w:r>
                    <w:r>
                      <w:rPr>
                        <w:rFonts w:ascii="Arial" w:hAnsi="Arial" w:cs="Arial"/>
                        <w:bCs/>
                        <w:iCs/>
                        <w:sz w:val="24"/>
                        <w:szCs w:val="24"/>
                        <w:lang w:val="ro-RO"/>
                      </w:rPr>
                      <w:t xml:space="preserve"> </w:t>
                    </w:r>
                    <w:r w:rsidRPr="00D22EB8">
                      <w:rPr>
                        <w:rFonts w:ascii="Arial" w:hAnsi="Arial" w:cs="Arial"/>
                        <w:bCs/>
                        <w:iCs/>
                        <w:sz w:val="24"/>
                        <w:szCs w:val="24"/>
                        <w:lang w:val="ro-RO"/>
                      </w:rPr>
                      <w:t>deseurilor</w:t>
                    </w:r>
                    <w:r>
                      <w:rPr>
                        <w:rFonts w:ascii="Arial" w:hAnsi="Arial" w:cs="Arial"/>
                        <w:bCs/>
                        <w:iCs/>
                        <w:sz w:val="24"/>
                        <w:szCs w:val="24"/>
                        <w:lang w:val="ro-RO"/>
                      </w:rPr>
                      <w:t xml:space="preserve"> c</w:t>
                    </w:r>
                    <w:r w:rsidRPr="00D22EB8">
                      <w:rPr>
                        <w:rFonts w:ascii="Arial" w:hAnsi="Arial" w:cs="Arial"/>
                        <w:bCs/>
                        <w:iCs/>
                        <w:sz w:val="24"/>
                        <w:szCs w:val="24"/>
                        <w:lang w:val="ro-RO"/>
                      </w:rPr>
                      <w:t>u o capacitate de</w:t>
                    </w:r>
                    <w:r>
                      <w:rPr>
                        <w:rFonts w:ascii="Arial" w:hAnsi="Arial" w:cs="Arial"/>
                        <w:bCs/>
                        <w:iCs/>
                        <w:sz w:val="24"/>
                        <w:szCs w:val="24"/>
                        <w:lang w:val="ro-RO"/>
                      </w:rPr>
                      <w:t xml:space="preserve"> </w:t>
                    </w:r>
                    <w:r w:rsidRPr="00D22EB8">
                      <w:rPr>
                        <w:rFonts w:ascii="Arial" w:hAnsi="Arial" w:cs="Arial"/>
                        <w:bCs/>
                        <w:iCs/>
                        <w:sz w:val="24"/>
                        <w:szCs w:val="24"/>
                        <w:lang w:val="ro-RO"/>
                      </w:rPr>
                      <w:t>3 tone pe oră</w:t>
                    </w:r>
                  </w:p>
                </w:tc>
              </w:tr>
              <w:tr w:rsidR="00717E57" w:rsidRPr="005B7816" w:rsidTr="00664055">
                <w:tc>
                  <w:tcPr>
                    <w:tcW w:w="1548" w:type="dxa"/>
                    <w:shd w:val="clear" w:color="auto" w:fill="auto"/>
                  </w:tcPr>
                  <w:p w:rsidR="00717E57" w:rsidRDefault="00717E57" w:rsidP="00664055">
                    <w:pPr>
                      <w:pStyle w:val="Footer"/>
                      <w:tabs>
                        <w:tab w:val="left" w:pos="1000"/>
                      </w:tabs>
                      <w:jc w:val="center"/>
                      <w:rPr>
                        <w:rFonts w:ascii="Arial" w:hAnsi="Arial" w:cs="Arial"/>
                        <w:bCs/>
                        <w:iCs/>
                        <w:sz w:val="24"/>
                        <w:szCs w:val="24"/>
                        <w:lang w:val="ro-RO"/>
                      </w:rPr>
                    </w:pPr>
                    <w:r w:rsidRPr="00717E57">
                      <w:rPr>
                        <w:rFonts w:ascii="Arial" w:hAnsi="Arial" w:cs="Arial"/>
                        <w:bCs/>
                        <w:iCs/>
                        <w:sz w:val="24"/>
                        <w:szCs w:val="24"/>
                        <w:lang w:val="ro-RO"/>
                      </w:rPr>
                      <w:t>5.3.a</w:t>
                    </w:r>
                  </w:p>
                </w:tc>
                <w:tc>
                  <w:tcPr>
                    <w:tcW w:w="1620" w:type="dxa"/>
                  </w:tcPr>
                  <w:p w:rsidR="00717E57" w:rsidRDefault="00717E57" w:rsidP="00664055">
                    <w:pPr>
                      <w:pStyle w:val="Footer"/>
                      <w:tabs>
                        <w:tab w:val="left" w:pos="1000"/>
                      </w:tabs>
                      <w:jc w:val="center"/>
                      <w:rPr>
                        <w:rFonts w:ascii="Arial" w:hAnsi="Arial" w:cs="Arial"/>
                        <w:bCs/>
                        <w:iCs/>
                        <w:sz w:val="24"/>
                        <w:szCs w:val="24"/>
                        <w:lang w:val="ro-RO"/>
                      </w:rPr>
                    </w:pPr>
                    <w:r>
                      <w:rPr>
                        <w:rFonts w:ascii="Arial" w:hAnsi="Arial" w:cs="Arial"/>
                        <w:bCs/>
                        <w:iCs/>
                        <w:sz w:val="24"/>
                        <w:szCs w:val="24"/>
                        <w:lang w:val="ro-RO"/>
                      </w:rPr>
                      <w:t>5.c.</w:t>
                    </w:r>
                  </w:p>
                </w:tc>
                <w:tc>
                  <w:tcPr>
                    <w:tcW w:w="6300" w:type="dxa"/>
                    <w:shd w:val="clear" w:color="auto" w:fill="auto"/>
                  </w:tcPr>
                  <w:p w:rsidR="00717E57" w:rsidRDefault="00717E57" w:rsidP="00D22EB8">
                    <w:pPr>
                      <w:autoSpaceDE w:val="0"/>
                      <w:autoSpaceDN w:val="0"/>
                      <w:adjustRightInd w:val="0"/>
                      <w:spacing w:after="0" w:line="240" w:lineRule="auto"/>
                      <w:jc w:val="both"/>
                      <w:rPr>
                        <w:rFonts w:ascii="Arial" w:hAnsi="Arial" w:cs="Arial"/>
                        <w:bCs/>
                        <w:iCs/>
                        <w:sz w:val="24"/>
                        <w:szCs w:val="24"/>
                        <w:lang w:val="ro-RO"/>
                      </w:rPr>
                    </w:pPr>
                    <w:r w:rsidRPr="00D22EB8">
                      <w:rPr>
                        <w:rFonts w:ascii="Arial" w:hAnsi="Arial" w:cs="Arial"/>
                        <w:bCs/>
                        <w:iCs/>
                        <w:sz w:val="24"/>
                        <w:szCs w:val="24"/>
                        <w:lang w:val="ro-RO"/>
                      </w:rPr>
                      <w:t>Instala</w:t>
                    </w:r>
                    <w:r>
                      <w:rPr>
                        <w:rFonts w:ascii="Arial" w:hAnsi="Arial" w:cs="Arial"/>
                        <w:bCs/>
                        <w:iCs/>
                        <w:sz w:val="24"/>
                        <w:szCs w:val="24"/>
                        <w:lang w:val="ro-RO"/>
                      </w:rPr>
                      <w:t>t</w:t>
                    </w:r>
                    <w:r w:rsidRPr="00D22EB8">
                      <w:rPr>
                        <w:rFonts w:ascii="Arial" w:hAnsi="Arial" w:cs="Arial"/>
                        <w:bCs/>
                        <w:iCs/>
                        <w:sz w:val="24"/>
                        <w:szCs w:val="24"/>
                        <w:lang w:val="ro-RO"/>
                      </w:rPr>
                      <w:t>ii pentru eliminarea</w:t>
                    </w:r>
                    <w:r>
                      <w:rPr>
                        <w:rFonts w:ascii="Arial" w:hAnsi="Arial" w:cs="Arial"/>
                        <w:bCs/>
                        <w:iCs/>
                        <w:sz w:val="24"/>
                        <w:szCs w:val="24"/>
                        <w:lang w:val="ro-RO"/>
                      </w:rPr>
                      <w:t xml:space="preserve"> </w:t>
                    </w:r>
                    <w:r w:rsidRPr="00D22EB8">
                      <w:rPr>
                        <w:rFonts w:ascii="Arial" w:hAnsi="Arial" w:cs="Arial"/>
                        <w:bCs/>
                        <w:iCs/>
                        <w:sz w:val="24"/>
                        <w:szCs w:val="24"/>
                        <w:lang w:val="ro-RO"/>
                      </w:rPr>
                      <w:t>deseurilor nepericuloase</w:t>
                    </w:r>
                    <w:r>
                      <w:rPr>
                        <w:rFonts w:ascii="Arial" w:hAnsi="Arial" w:cs="Arial"/>
                        <w:bCs/>
                        <w:iCs/>
                        <w:sz w:val="24"/>
                        <w:szCs w:val="24"/>
                        <w:lang w:val="ro-RO"/>
                      </w:rPr>
                      <w:t xml:space="preserve"> c</w:t>
                    </w:r>
                    <w:r w:rsidRPr="00D22EB8">
                      <w:rPr>
                        <w:rFonts w:ascii="Arial" w:hAnsi="Arial" w:cs="Arial"/>
                        <w:bCs/>
                        <w:iCs/>
                        <w:sz w:val="24"/>
                        <w:szCs w:val="24"/>
                        <w:lang w:val="ro-RO"/>
                      </w:rPr>
                      <w:t>u o capacitate de</w:t>
                    </w:r>
                    <w:r>
                      <w:rPr>
                        <w:rFonts w:ascii="Arial" w:hAnsi="Arial" w:cs="Arial"/>
                        <w:bCs/>
                        <w:iCs/>
                        <w:sz w:val="24"/>
                        <w:szCs w:val="24"/>
                        <w:lang w:val="ro-RO"/>
                      </w:rPr>
                      <w:t xml:space="preserve"> </w:t>
                    </w:r>
                    <w:r w:rsidRPr="00D22EB8">
                      <w:rPr>
                        <w:rFonts w:ascii="Arial" w:hAnsi="Arial" w:cs="Arial"/>
                        <w:bCs/>
                        <w:iCs/>
                        <w:sz w:val="24"/>
                        <w:szCs w:val="24"/>
                        <w:lang w:val="ro-RO"/>
                      </w:rPr>
                      <w:t>50 de tone pe zi</w:t>
                    </w:r>
                  </w:p>
                </w:tc>
              </w:tr>
              <w:tr w:rsidR="00717E57" w:rsidRPr="005B7816" w:rsidTr="00664055">
                <w:tc>
                  <w:tcPr>
                    <w:tcW w:w="1548" w:type="dxa"/>
                    <w:shd w:val="clear" w:color="auto" w:fill="auto"/>
                  </w:tcPr>
                  <w:p w:rsidR="00717E57" w:rsidRDefault="00717E57" w:rsidP="00664055">
                    <w:pPr>
                      <w:pStyle w:val="Footer"/>
                      <w:tabs>
                        <w:tab w:val="left" w:pos="1000"/>
                      </w:tabs>
                      <w:jc w:val="center"/>
                      <w:rPr>
                        <w:rFonts w:ascii="Arial" w:hAnsi="Arial" w:cs="Arial"/>
                        <w:bCs/>
                        <w:iCs/>
                        <w:sz w:val="24"/>
                        <w:szCs w:val="24"/>
                        <w:lang w:val="ro-RO"/>
                      </w:rPr>
                    </w:pPr>
                    <w:r>
                      <w:rPr>
                        <w:rFonts w:ascii="Arial" w:hAnsi="Arial" w:cs="Arial"/>
                        <w:bCs/>
                        <w:iCs/>
                        <w:sz w:val="24"/>
                        <w:szCs w:val="24"/>
                        <w:lang w:val="ro-RO"/>
                      </w:rPr>
                      <w:t>6.1.b.</w:t>
                    </w:r>
                  </w:p>
                </w:tc>
                <w:tc>
                  <w:tcPr>
                    <w:tcW w:w="1620" w:type="dxa"/>
                  </w:tcPr>
                  <w:p w:rsidR="00717E57" w:rsidRDefault="00717E57" w:rsidP="00664055">
                    <w:pPr>
                      <w:pStyle w:val="Footer"/>
                      <w:tabs>
                        <w:tab w:val="left" w:pos="1000"/>
                      </w:tabs>
                      <w:jc w:val="center"/>
                      <w:rPr>
                        <w:rFonts w:ascii="Arial" w:hAnsi="Arial" w:cs="Arial"/>
                        <w:bCs/>
                        <w:iCs/>
                        <w:sz w:val="24"/>
                        <w:szCs w:val="24"/>
                        <w:lang w:val="ro-RO"/>
                      </w:rPr>
                    </w:pPr>
                    <w:r>
                      <w:rPr>
                        <w:rFonts w:ascii="Arial" w:hAnsi="Arial" w:cs="Arial"/>
                        <w:bCs/>
                        <w:iCs/>
                        <w:sz w:val="24"/>
                        <w:szCs w:val="24"/>
                        <w:lang w:val="ro-RO"/>
                      </w:rPr>
                      <w:t>6.b.</w:t>
                    </w:r>
                  </w:p>
                </w:tc>
                <w:tc>
                  <w:tcPr>
                    <w:tcW w:w="6300" w:type="dxa"/>
                    <w:shd w:val="clear" w:color="auto" w:fill="auto"/>
                  </w:tcPr>
                  <w:p w:rsidR="00717E57" w:rsidRPr="00D22EB8" w:rsidRDefault="00717E57" w:rsidP="00D22EB8">
                    <w:pPr>
                      <w:autoSpaceDE w:val="0"/>
                      <w:autoSpaceDN w:val="0"/>
                      <w:adjustRightInd w:val="0"/>
                      <w:spacing w:after="0" w:line="240" w:lineRule="auto"/>
                      <w:jc w:val="both"/>
                      <w:rPr>
                        <w:rFonts w:ascii="Arial" w:hAnsi="Arial" w:cs="Arial"/>
                        <w:bCs/>
                        <w:iCs/>
                        <w:sz w:val="24"/>
                        <w:szCs w:val="24"/>
                        <w:lang w:val="ro-RO"/>
                      </w:rPr>
                    </w:pPr>
                    <w:r>
                      <w:rPr>
                        <w:rFonts w:ascii="Arial" w:hAnsi="Arial" w:cs="Arial"/>
                        <w:bCs/>
                        <w:iCs/>
                        <w:sz w:val="24"/>
                        <w:szCs w:val="24"/>
                        <w:lang w:val="ro-RO"/>
                      </w:rPr>
                      <w:t>I</w:t>
                    </w:r>
                    <w:r w:rsidRPr="00D22EB8">
                      <w:rPr>
                        <w:rFonts w:ascii="Arial" w:hAnsi="Arial" w:cs="Arial"/>
                        <w:bCs/>
                        <w:iCs/>
                        <w:sz w:val="24"/>
                        <w:szCs w:val="24"/>
                        <w:lang w:val="ro-RO"/>
                      </w:rPr>
                      <w:t>nstala</w:t>
                    </w:r>
                    <w:r>
                      <w:rPr>
                        <w:rFonts w:ascii="Arial" w:hAnsi="Arial" w:cs="Arial"/>
                        <w:bCs/>
                        <w:iCs/>
                        <w:sz w:val="24"/>
                        <w:szCs w:val="24"/>
                        <w:lang w:val="ro-RO"/>
                      </w:rPr>
                      <w:t>t</w:t>
                    </w:r>
                    <w:r w:rsidRPr="00D22EB8">
                      <w:rPr>
                        <w:rFonts w:ascii="Arial" w:hAnsi="Arial" w:cs="Arial"/>
                        <w:bCs/>
                        <w:iCs/>
                        <w:sz w:val="24"/>
                        <w:szCs w:val="24"/>
                        <w:lang w:val="ro-RO"/>
                      </w:rPr>
                      <w:t>ii industriale pentru</w:t>
                    </w:r>
                    <w:r>
                      <w:rPr>
                        <w:rFonts w:ascii="Arial" w:hAnsi="Arial" w:cs="Arial"/>
                        <w:bCs/>
                        <w:iCs/>
                        <w:sz w:val="24"/>
                        <w:szCs w:val="24"/>
                        <w:lang w:val="ro-RO"/>
                      </w:rPr>
                      <w:t xml:space="preserve"> </w:t>
                    </w:r>
                    <w:r w:rsidRPr="00D22EB8">
                      <w:rPr>
                        <w:rFonts w:ascii="Arial" w:hAnsi="Arial" w:cs="Arial"/>
                        <w:bCs/>
                        <w:iCs/>
                        <w:sz w:val="24"/>
                        <w:szCs w:val="24"/>
                        <w:lang w:val="ro-RO"/>
                      </w:rPr>
                      <w:t>producerea hârtie</w:t>
                    </w:r>
                    <w:r w:rsidR="0077293A">
                      <w:rPr>
                        <w:rFonts w:ascii="Arial" w:hAnsi="Arial" w:cs="Arial"/>
                        <w:bCs/>
                        <w:iCs/>
                        <w:sz w:val="24"/>
                        <w:szCs w:val="24"/>
                        <w:lang w:val="ro-RO"/>
                      </w:rPr>
                      <w:t>i</w:t>
                    </w:r>
                    <w:r w:rsidRPr="00D22EB8">
                      <w:rPr>
                        <w:rFonts w:ascii="Arial" w:hAnsi="Arial" w:cs="Arial"/>
                        <w:bCs/>
                        <w:iCs/>
                        <w:sz w:val="24"/>
                        <w:szCs w:val="24"/>
                        <w:lang w:val="ro-RO"/>
                      </w:rPr>
                      <w:t xml:space="preserve"> si a</w:t>
                    </w:r>
                  </w:p>
                  <w:p w:rsidR="00717E57" w:rsidRPr="00D22EB8" w:rsidRDefault="00717E57" w:rsidP="00D22EB8">
                    <w:pPr>
                      <w:autoSpaceDE w:val="0"/>
                      <w:autoSpaceDN w:val="0"/>
                      <w:adjustRightInd w:val="0"/>
                      <w:spacing w:after="0" w:line="240" w:lineRule="auto"/>
                      <w:jc w:val="both"/>
                      <w:rPr>
                        <w:rFonts w:ascii="Arial" w:hAnsi="Arial" w:cs="Arial"/>
                        <w:bCs/>
                        <w:iCs/>
                        <w:sz w:val="24"/>
                        <w:szCs w:val="24"/>
                        <w:lang w:val="ro-RO"/>
                      </w:rPr>
                    </w:pPr>
                    <w:r w:rsidRPr="00D22EB8">
                      <w:rPr>
                        <w:rFonts w:ascii="Arial" w:hAnsi="Arial" w:cs="Arial"/>
                        <w:bCs/>
                        <w:iCs/>
                        <w:sz w:val="24"/>
                        <w:szCs w:val="24"/>
                        <w:lang w:val="ro-RO"/>
                      </w:rPr>
                      <w:t>cartonului</w:t>
                    </w:r>
                    <w:r>
                      <w:rPr>
                        <w:rFonts w:ascii="Arial" w:hAnsi="Arial" w:cs="Arial"/>
                        <w:bCs/>
                        <w:iCs/>
                        <w:sz w:val="24"/>
                        <w:szCs w:val="24"/>
                        <w:lang w:val="ro-RO"/>
                      </w:rPr>
                      <w:t xml:space="preserve"> c</w:t>
                    </w:r>
                    <w:r w:rsidRPr="00D22EB8">
                      <w:rPr>
                        <w:rFonts w:ascii="Arial" w:hAnsi="Arial" w:cs="Arial"/>
                        <w:bCs/>
                        <w:iCs/>
                        <w:sz w:val="24"/>
                        <w:szCs w:val="24"/>
                        <w:lang w:val="ro-RO"/>
                      </w:rPr>
                      <w:t>u o capacitate de</w:t>
                    </w:r>
                    <w:r>
                      <w:rPr>
                        <w:rFonts w:ascii="Arial" w:hAnsi="Arial" w:cs="Arial"/>
                        <w:bCs/>
                        <w:iCs/>
                        <w:sz w:val="24"/>
                        <w:szCs w:val="24"/>
                        <w:lang w:val="ro-RO"/>
                      </w:rPr>
                      <w:t xml:space="preserve"> </w:t>
                    </w:r>
                    <w:r w:rsidRPr="00D22EB8">
                      <w:rPr>
                        <w:rFonts w:ascii="Arial" w:hAnsi="Arial" w:cs="Arial"/>
                        <w:bCs/>
                        <w:iCs/>
                        <w:sz w:val="24"/>
                        <w:szCs w:val="24"/>
                        <w:lang w:val="ro-RO"/>
                      </w:rPr>
                      <w:t>produc</w:t>
                    </w:r>
                    <w:r w:rsidR="0077293A">
                      <w:rPr>
                        <w:rFonts w:ascii="Arial" w:hAnsi="Arial" w:cs="Arial"/>
                        <w:bCs/>
                        <w:iCs/>
                        <w:sz w:val="24"/>
                        <w:szCs w:val="24"/>
                        <w:lang w:val="ro-RO"/>
                      </w:rPr>
                      <w:t>t</w:t>
                    </w:r>
                    <w:r w:rsidRPr="00D22EB8">
                      <w:rPr>
                        <w:rFonts w:ascii="Arial" w:hAnsi="Arial" w:cs="Arial"/>
                        <w:bCs/>
                        <w:iCs/>
                        <w:sz w:val="24"/>
                        <w:szCs w:val="24"/>
                        <w:lang w:val="ro-RO"/>
                      </w:rPr>
                      <w:t>ie de 20 de</w:t>
                    </w:r>
                    <w:r w:rsidR="00D609E1">
                      <w:rPr>
                        <w:rFonts w:ascii="Arial" w:hAnsi="Arial" w:cs="Arial"/>
                        <w:bCs/>
                        <w:iCs/>
                        <w:sz w:val="24"/>
                        <w:szCs w:val="24"/>
                        <w:lang w:val="ro-RO"/>
                      </w:rPr>
                      <w:t xml:space="preserve"> </w:t>
                    </w:r>
                  </w:p>
                  <w:p w:rsidR="00717E57" w:rsidRPr="00D22EB8" w:rsidRDefault="00717E57" w:rsidP="00D22EB8">
                    <w:pPr>
                      <w:autoSpaceDE w:val="0"/>
                      <w:autoSpaceDN w:val="0"/>
                      <w:adjustRightInd w:val="0"/>
                      <w:spacing w:after="0" w:line="240" w:lineRule="auto"/>
                      <w:jc w:val="both"/>
                      <w:rPr>
                        <w:rFonts w:ascii="Arial" w:hAnsi="Arial" w:cs="Arial"/>
                        <w:bCs/>
                        <w:iCs/>
                        <w:sz w:val="24"/>
                        <w:szCs w:val="24"/>
                        <w:lang w:val="ro-RO"/>
                      </w:rPr>
                    </w:pPr>
                    <w:r w:rsidRPr="00D22EB8">
                      <w:rPr>
                        <w:rFonts w:ascii="Arial" w:hAnsi="Arial" w:cs="Arial"/>
                        <w:bCs/>
                        <w:iCs/>
                        <w:sz w:val="24"/>
                        <w:szCs w:val="24"/>
                        <w:lang w:val="ro-RO"/>
                      </w:rPr>
                      <w:t>tone pe zi</w:t>
                    </w:r>
                  </w:p>
                </w:tc>
              </w:tr>
            </w:tbl>
            <w:p w:rsidR="0069195F" w:rsidRDefault="00FA6012" w:rsidP="00EA5309">
              <w:pPr>
                <w:pStyle w:val="Footer"/>
                <w:tabs>
                  <w:tab w:val="left" w:pos="1000"/>
                </w:tabs>
                <w:jc w:val="both"/>
                <w:rPr>
                  <w:rFonts w:ascii="Arial" w:hAnsi="Arial" w:cs="Arial"/>
                  <w:b/>
                  <w:bCs/>
                  <w:iCs/>
                  <w:sz w:val="24"/>
                  <w:szCs w:val="24"/>
                  <w:lang w:val="ro-RO"/>
                </w:rPr>
              </w:pPr>
            </w:p>
          </w:sdtContent>
        </w:sdt>
        <w:p w:rsidR="004F4CA3" w:rsidRPr="0069195F" w:rsidRDefault="000C1C9B" w:rsidP="00EA5309">
          <w:pPr>
            <w:pStyle w:val="Footer"/>
            <w:tabs>
              <w:tab w:val="left" w:pos="1000"/>
            </w:tabs>
            <w:jc w:val="both"/>
            <w:rPr>
              <w:rFonts w:ascii="Arial" w:hAnsi="Arial" w:cs="Arial"/>
              <w:iCs/>
              <w:sz w:val="24"/>
              <w:szCs w:val="24"/>
              <w:lang w:val="ro-RO"/>
            </w:rPr>
          </w:pPr>
          <w:r>
            <w:rPr>
              <w:rFonts w:ascii="Arial" w:hAnsi="Arial" w:cs="Arial"/>
              <w:b/>
              <w:i/>
              <w:sz w:val="24"/>
              <w:szCs w:val="24"/>
              <w:lang w:val="ro-RO"/>
            </w:rPr>
            <w:t xml:space="preserve">- </w:t>
          </w:r>
          <w:r w:rsidR="004F4CA3" w:rsidRPr="0015420D">
            <w:rPr>
              <w:rFonts w:ascii="Arial" w:hAnsi="Arial" w:cs="Arial"/>
              <w:b/>
              <w:sz w:val="24"/>
              <w:szCs w:val="24"/>
              <w:lang w:val="ro-RO"/>
            </w:rPr>
            <w:t>Clasificării activităţilor din economia naţională</w:t>
          </w:r>
          <w:r w:rsidR="004F4CA3" w:rsidRPr="0015420D">
            <w:rPr>
              <w:rFonts w:ascii="Arial" w:hAnsi="Arial" w:cs="Arial"/>
              <w:b/>
              <w:iCs/>
              <w:sz w:val="24"/>
              <w:szCs w:val="24"/>
              <w:lang w:val="ro-RO"/>
            </w:rPr>
            <w:t xml:space="preserve"> CAEN</w:t>
          </w:r>
          <w:r>
            <w:rPr>
              <w:rFonts w:ascii="Arial" w:hAnsi="Arial" w:cs="Arial"/>
              <w:b/>
              <w:i/>
              <w:iCs/>
              <w:sz w:val="24"/>
              <w:szCs w:val="24"/>
              <w:lang w:val="ro-RO"/>
            </w:rPr>
            <w:t xml:space="preserve">: </w:t>
          </w:r>
        </w:p>
        <w:p w:rsidR="000C1C9B" w:rsidRPr="00EA5309" w:rsidRDefault="000C1C9B" w:rsidP="00F12532">
          <w:pPr>
            <w:pStyle w:val="ListParagraph"/>
            <w:numPr>
              <w:ilvl w:val="3"/>
              <w:numId w:val="29"/>
            </w:numPr>
            <w:ind w:left="1181" w:hanging="547"/>
            <w:jc w:val="both"/>
            <w:rPr>
              <w:rFonts w:ascii="Arial" w:hAnsi="Arial" w:cs="Arial"/>
              <w:lang w:val="ro-RO"/>
            </w:rPr>
          </w:pPr>
          <w:r w:rsidRPr="00EA5309">
            <w:rPr>
              <w:rFonts w:ascii="Arial" w:hAnsi="Arial" w:cs="Arial"/>
              <w:lang w:val="ro-RO"/>
            </w:rPr>
            <w:t>1.712 – Fabricarea hârtiei pentru carton ondulat;</w:t>
          </w:r>
        </w:p>
        <w:p w:rsidR="000C1C9B" w:rsidRPr="00EA5309" w:rsidRDefault="000C1C9B" w:rsidP="00F12532">
          <w:pPr>
            <w:pStyle w:val="ListParagraph"/>
            <w:numPr>
              <w:ilvl w:val="3"/>
              <w:numId w:val="29"/>
            </w:numPr>
            <w:ind w:left="1181" w:hanging="547"/>
            <w:jc w:val="both"/>
            <w:rPr>
              <w:rFonts w:ascii="Arial" w:hAnsi="Arial" w:cs="Arial"/>
              <w:lang w:val="ro-RO"/>
            </w:rPr>
          </w:pPr>
          <w:r w:rsidRPr="00EA5309">
            <w:rPr>
              <w:rFonts w:ascii="Arial" w:hAnsi="Arial" w:cs="Arial"/>
              <w:lang w:val="ro-RO"/>
            </w:rPr>
            <w:t>1.729 – Fabricarea altor articole din hârtie şi carton n.c.a;</w:t>
          </w:r>
        </w:p>
        <w:p w:rsidR="000C1C9B" w:rsidRPr="00EA5309" w:rsidRDefault="000C1C9B" w:rsidP="00F12532">
          <w:pPr>
            <w:pStyle w:val="ListParagraph"/>
            <w:numPr>
              <w:ilvl w:val="3"/>
              <w:numId w:val="29"/>
            </w:numPr>
            <w:ind w:left="1181" w:hanging="547"/>
            <w:jc w:val="both"/>
            <w:rPr>
              <w:rFonts w:ascii="Arial" w:hAnsi="Arial" w:cs="Arial"/>
              <w:lang w:val="ro-RO"/>
            </w:rPr>
          </w:pPr>
          <w:r w:rsidRPr="00EA5309">
            <w:rPr>
              <w:rFonts w:ascii="Arial" w:hAnsi="Arial" w:cs="Arial"/>
              <w:lang w:val="ro-RO"/>
            </w:rPr>
            <w:t>3.811 – Colectarea deşeurilor nepericuloase;</w:t>
          </w:r>
        </w:p>
        <w:p w:rsidR="000C1C9B" w:rsidRPr="00EA5309" w:rsidRDefault="000C1C9B" w:rsidP="00F12532">
          <w:pPr>
            <w:pStyle w:val="ListParagraph"/>
            <w:numPr>
              <w:ilvl w:val="3"/>
              <w:numId w:val="29"/>
            </w:numPr>
            <w:ind w:left="1181" w:hanging="547"/>
            <w:jc w:val="both"/>
            <w:rPr>
              <w:rFonts w:ascii="Arial" w:hAnsi="Arial" w:cs="Arial"/>
              <w:lang w:val="ro-RO"/>
            </w:rPr>
          </w:pPr>
          <w:r w:rsidRPr="00EA5309">
            <w:rPr>
              <w:rFonts w:ascii="Arial" w:hAnsi="Arial" w:cs="Arial"/>
              <w:lang w:val="ro-RO"/>
            </w:rPr>
            <w:t>4.676 – Comerţ cu ridicata al altor produse intermediare;</w:t>
          </w:r>
        </w:p>
        <w:p w:rsidR="000C1C9B" w:rsidRPr="00EA5309" w:rsidRDefault="000C1C9B" w:rsidP="00F12532">
          <w:pPr>
            <w:pStyle w:val="ListParagraph"/>
            <w:numPr>
              <w:ilvl w:val="3"/>
              <w:numId w:val="29"/>
            </w:numPr>
            <w:ind w:left="1181" w:hanging="547"/>
            <w:jc w:val="both"/>
            <w:rPr>
              <w:rFonts w:ascii="Arial" w:hAnsi="Arial" w:cs="Arial"/>
              <w:lang w:val="ro-RO"/>
            </w:rPr>
          </w:pPr>
          <w:r w:rsidRPr="00EA5309">
            <w:rPr>
              <w:rFonts w:ascii="Arial" w:hAnsi="Arial" w:cs="Arial"/>
              <w:lang w:val="ro-RO"/>
            </w:rPr>
            <w:t>4.677 – Comerţ cu ridicata al deşeurilor şi resturilor;</w:t>
          </w:r>
        </w:p>
        <w:p w:rsidR="004F4CA3" w:rsidRPr="0069195F" w:rsidRDefault="000C1C9B" w:rsidP="0069195F">
          <w:pPr>
            <w:pStyle w:val="ListParagraph"/>
            <w:numPr>
              <w:ilvl w:val="3"/>
              <w:numId w:val="29"/>
            </w:numPr>
            <w:ind w:left="1181" w:hanging="547"/>
            <w:jc w:val="both"/>
            <w:rPr>
              <w:rFonts w:ascii="Arial" w:hAnsi="Arial" w:cs="Arial"/>
              <w:lang w:val="ro-RO"/>
            </w:rPr>
          </w:pPr>
          <w:r w:rsidRPr="00EA5309">
            <w:rPr>
              <w:rFonts w:ascii="Arial" w:hAnsi="Arial" w:cs="Arial"/>
              <w:lang w:val="ro-RO"/>
            </w:rPr>
            <w:t>4.941 – transporturi rutiere de mărfuri;</w:t>
          </w:r>
        </w:p>
        <w:p w:rsidR="004F4CA3" w:rsidRPr="00EF2A1A" w:rsidRDefault="004F4CA3" w:rsidP="00E24ABB">
          <w:pPr>
            <w:pStyle w:val="Footer"/>
            <w:tabs>
              <w:tab w:val="left" w:pos="1000"/>
            </w:tabs>
            <w:jc w:val="both"/>
            <w:rPr>
              <w:rFonts w:ascii="Arial" w:hAnsi="Arial" w:cs="Arial"/>
              <w:b/>
              <w:bCs/>
              <w:sz w:val="24"/>
              <w:szCs w:val="24"/>
              <w:lang w:val="ro-RO"/>
            </w:rPr>
          </w:pPr>
          <w:r w:rsidRPr="00EF2A1A">
            <w:rPr>
              <w:rFonts w:ascii="Arial" w:hAnsi="Arial" w:cs="Arial"/>
              <w:b/>
              <w:bCs/>
              <w:sz w:val="24"/>
              <w:szCs w:val="24"/>
              <w:lang w:val="ro-RO"/>
            </w:rPr>
            <w:t xml:space="preserve">Emisă de: </w:t>
          </w:r>
          <w:sdt>
            <w:sdtPr>
              <w:rPr>
                <w:rFonts w:ascii="Arial" w:hAnsi="Arial" w:cs="Arial"/>
                <w:b/>
                <w:bCs/>
                <w:sz w:val="24"/>
                <w:szCs w:val="24"/>
                <w:lang w:val="ro-RO"/>
              </w:rPr>
              <w:alias w:val="ACPM emitent"/>
              <w:tag w:val="ANPMAPM_Emitent"/>
              <w:id w:val="2020349060"/>
              <w:lock w:val="contentLocked"/>
              <w:placeholder>
                <w:docPart w:val="7FD81C1D1245492DA3DBFE1F32DE7AC2"/>
              </w:placeholder>
              <w:text/>
            </w:sdtPr>
            <w:sdtContent>
              <w:r w:rsidR="00BA31A9">
                <w:rPr>
                  <w:rFonts w:ascii="Arial" w:hAnsi="Arial" w:cs="Arial"/>
                  <w:b/>
                  <w:bCs/>
                  <w:sz w:val="24"/>
                  <w:szCs w:val="24"/>
                  <w:lang w:val="ro-RO"/>
                </w:rPr>
                <w:t>APM Braşov</w:t>
              </w:r>
            </w:sdtContent>
          </w:sdt>
        </w:p>
        <w:p w:rsidR="004F4CA3" w:rsidRDefault="00FA6012" w:rsidP="00E24ABB">
          <w:pPr>
            <w:spacing w:after="0" w:line="240" w:lineRule="auto"/>
            <w:rPr>
              <w:rFonts w:ascii="Arial" w:eastAsia="Times New Roman" w:hAnsi="Arial" w:cs="Arial"/>
              <w:b/>
              <w:sz w:val="24"/>
              <w:szCs w:val="24"/>
              <w:lang w:val="ro-RO"/>
            </w:rPr>
          </w:pPr>
          <w:sdt>
            <w:sdtPr>
              <w:rPr>
                <w:rFonts w:ascii="Arial" w:eastAsia="Times New Roman" w:hAnsi="Arial" w:cs="Arial"/>
                <w:b/>
                <w:sz w:val="24"/>
                <w:szCs w:val="24"/>
                <w:lang w:val="ro-RO"/>
              </w:rPr>
              <w:alias w:val="Câmp editabil text"/>
              <w:tag w:val="CampEditabil"/>
              <w:id w:val="2104140917"/>
              <w:placeholder>
                <w:docPart w:val="B7A882092AF749F098178124E8A35A95"/>
              </w:placeholder>
            </w:sdtPr>
            <w:sdtContent>
              <w:r w:rsidR="004F4CA3">
                <w:rPr>
                  <w:rFonts w:ascii="Arial" w:eastAsia="Times New Roman" w:hAnsi="Arial" w:cs="Arial"/>
                  <w:b/>
                  <w:sz w:val="24"/>
                  <w:szCs w:val="24"/>
                  <w:lang w:val="ro-RO"/>
                </w:rPr>
                <w:t>Prezenta autorizaţie</w:t>
              </w:r>
              <w:r w:rsidR="004F4CA3" w:rsidRPr="00D4072E">
                <w:rPr>
                  <w:rFonts w:ascii="Arial" w:hAnsi="Arial" w:cs="Arial"/>
                  <w:b/>
                  <w:sz w:val="24"/>
                  <w:szCs w:val="24"/>
                  <w:lang w:val="ro-RO"/>
                </w:rPr>
                <w:t xml:space="preserve"> </w:t>
              </w:r>
              <w:r w:rsidR="004F4CA3" w:rsidRPr="00851033">
                <w:rPr>
                  <w:rFonts w:ascii="Arial" w:hAnsi="Arial" w:cs="Arial"/>
                  <w:b/>
                  <w:sz w:val="24"/>
                  <w:szCs w:val="24"/>
                  <w:lang w:val="ro-RO"/>
                </w:rPr>
                <w:t>integrată de mediu</w:t>
              </w:r>
              <w:r w:rsidR="004F4CA3">
                <w:rPr>
                  <w:rFonts w:ascii="Arial" w:eastAsia="Times New Roman" w:hAnsi="Arial" w:cs="Arial"/>
                  <w:b/>
                  <w:sz w:val="24"/>
                  <w:szCs w:val="24"/>
                  <w:lang w:val="ro-RO"/>
                </w:rPr>
                <w:t xml:space="preserve"> este valabilă 10 ani.</w:t>
              </w:r>
            </w:sdtContent>
          </w:sdt>
          <w:r w:rsidR="004F4CA3">
            <w:rPr>
              <w:rFonts w:ascii="Arial" w:eastAsia="Times New Roman" w:hAnsi="Arial" w:cs="Arial"/>
              <w:b/>
              <w:sz w:val="24"/>
              <w:szCs w:val="24"/>
              <w:lang w:val="ro-RO"/>
            </w:rPr>
            <w:t xml:space="preserve">  </w:t>
          </w:r>
        </w:p>
        <w:p w:rsidR="004F4CA3" w:rsidRDefault="004F4CA3" w:rsidP="00E24ABB">
          <w:pPr>
            <w:spacing w:after="0" w:line="240" w:lineRule="auto"/>
            <w:rPr>
              <w:rFonts w:ascii="Times New Roman" w:eastAsia="Times New Roman" w:hAnsi="Times New Roman"/>
              <w:sz w:val="24"/>
              <w:szCs w:val="24"/>
              <w:lang w:val="ro-RO"/>
            </w:rPr>
          </w:pPr>
          <w:r w:rsidRPr="00851033">
            <w:rPr>
              <w:rFonts w:ascii="Arial" w:eastAsia="Times New Roman" w:hAnsi="Arial" w:cs="Arial"/>
              <w:b/>
              <w:sz w:val="24"/>
              <w:szCs w:val="24"/>
              <w:lang w:val="ro-RO"/>
            </w:rPr>
            <w:t xml:space="preserve">Data </w:t>
          </w:r>
          <w:r w:rsidRPr="00EF2A1A">
            <w:rPr>
              <w:rFonts w:ascii="Arial" w:eastAsia="Times New Roman" w:hAnsi="Arial" w:cs="Arial"/>
              <w:b/>
              <w:sz w:val="24"/>
              <w:szCs w:val="24"/>
              <w:lang w:val="ro-RO"/>
            </w:rPr>
            <w:t>emiterii:</w:t>
          </w:r>
          <w:r>
            <w:rPr>
              <w:rFonts w:ascii="Arial" w:eastAsia="Times New Roman" w:hAnsi="Arial" w:cs="Arial"/>
              <w:b/>
              <w:sz w:val="24"/>
              <w:szCs w:val="24"/>
              <w:lang w:val="ro-RO"/>
            </w:rPr>
            <w:t xml:space="preserve"> </w:t>
          </w:r>
          <w:sdt>
            <w:sdtPr>
              <w:rPr>
                <w:rFonts w:ascii="Arial" w:eastAsia="Times New Roman" w:hAnsi="Arial" w:cs="Arial"/>
                <w:b/>
                <w:sz w:val="24"/>
                <w:szCs w:val="24"/>
                <w:lang w:val="ro-RO"/>
              </w:rPr>
              <w:alias w:val="Dată început act reglementare (Copie)"/>
              <w:tag w:val="DATAINCEPUTACTINREG"/>
              <w:id w:val="-886635029"/>
              <w:placeholder>
                <w:docPart w:val="AFBC05FFA66143248B30C89B00B520CD"/>
              </w:placeholder>
              <w:date w:fullDate="2010-10-20T00:00:00Z">
                <w:dateFormat w:val="dd.MM.yyyy"/>
                <w:lid w:val="ro-RO"/>
                <w:storeMappedDataAs w:val="dateTime"/>
                <w:calendar w:val="gregorian"/>
              </w:date>
            </w:sdtPr>
            <w:sdtContent>
              <w:r w:rsidR="00F00C0F">
                <w:rPr>
                  <w:rFonts w:ascii="Arial" w:eastAsia="Times New Roman" w:hAnsi="Arial" w:cs="Arial"/>
                  <w:b/>
                  <w:sz w:val="24"/>
                  <w:szCs w:val="24"/>
                  <w:lang w:val="ro-RO"/>
                </w:rPr>
                <w:t>20.10.2010</w:t>
              </w:r>
            </w:sdtContent>
          </w:sdt>
          <w:r w:rsidRPr="00EF2A1A">
            <w:rPr>
              <w:rFonts w:ascii="Times New Roman" w:eastAsia="Times New Roman" w:hAnsi="Times New Roman"/>
              <w:sz w:val="24"/>
              <w:szCs w:val="24"/>
              <w:lang w:val="ro-RO"/>
            </w:rPr>
            <w:t xml:space="preserve"> </w:t>
          </w:r>
        </w:p>
        <w:p w:rsidR="004F4CA3" w:rsidRDefault="004F4CA3" w:rsidP="00E24ABB">
          <w:pPr>
            <w:spacing w:after="0" w:line="240" w:lineRule="auto"/>
            <w:rPr>
              <w:rFonts w:ascii="Times New Roman" w:eastAsia="Times New Roman" w:hAnsi="Times New Roman"/>
              <w:sz w:val="24"/>
              <w:szCs w:val="24"/>
              <w:lang w:val="ro-RO"/>
            </w:rPr>
          </w:pPr>
          <w:r w:rsidRPr="00851033">
            <w:rPr>
              <w:rFonts w:ascii="Arial" w:eastAsia="Times New Roman" w:hAnsi="Arial" w:cs="Arial"/>
              <w:b/>
              <w:sz w:val="24"/>
              <w:szCs w:val="24"/>
              <w:lang w:val="ro-RO"/>
            </w:rPr>
            <w:t>Data expirării:</w:t>
          </w:r>
          <w:r>
            <w:rPr>
              <w:rFonts w:ascii="Arial" w:eastAsia="Times New Roman" w:hAnsi="Arial" w:cs="Arial"/>
              <w:b/>
              <w:sz w:val="24"/>
              <w:szCs w:val="24"/>
              <w:lang w:val="ro-RO"/>
            </w:rPr>
            <w:t xml:space="preserve"> </w:t>
          </w:r>
          <w:sdt>
            <w:sdtPr>
              <w:rPr>
                <w:rFonts w:ascii="Arial" w:eastAsia="Times New Roman" w:hAnsi="Arial" w:cs="Arial"/>
                <w:b/>
                <w:sz w:val="24"/>
                <w:szCs w:val="24"/>
                <w:lang w:val="ro-RO"/>
              </w:rPr>
              <w:alias w:val="Dată sfârșit act reglementare"/>
              <w:tag w:val="DATASFARSITACTREG"/>
              <w:id w:val="572330967"/>
              <w:placeholder>
                <w:docPart w:val="8F2505800F3A4ABE9C4A3CA33E13A40C"/>
              </w:placeholder>
              <w:date w:fullDate="2020-10-20T00:00:00Z">
                <w:dateFormat w:val="dd.MM.yyyy"/>
                <w:lid w:val="ro-RO"/>
                <w:storeMappedDataAs w:val="dateTime"/>
                <w:calendar w:val="gregorian"/>
              </w:date>
            </w:sdtPr>
            <w:sdtContent>
              <w:r w:rsidR="00F00C0F">
                <w:rPr>
                  <w:rFonts w:ascii="Arial" w:eastAsia="Times New Roman" w:hAnsi="Arial" w:cs="Arial"/>
                  <w:b/>
                  <w:sz w:val="24"/>
                  <w:szCs w:val="24"/>
                  <w:lang w:val="ro-RO"/>
                </w:rPr>
                <w:t>20.10.2020</w:t>
              </w:r>
            </w:sdtContent>
          </w:sdt>
          <w:r w:rsidRPr="008F2494">
            <w:rPr>
              <w:rFonts w:ascii="Times New Roman" w:eastAsia="Times New Roman" w:hAnsi="Times New Roman"/>
              <w:sz w:val="24"/>
              <w:szCs w:val="24"/>
              <w:lang w:val="ro-RO"/>
            </w:rPr>
            <w:t xml:space="preserve">    </w:t>
          </w:r>
        </w:p>
        <w:p w:rsidR="0069195F" w:rsidRDefault="00F00C0F" w:rsidP="0069195F">
          <w:pPr>
            <w:spacing w:after="0" w:line="240" w:lineRule="auto"/>
            <w:rPr>
              <w:rFonts w:ascii="Arial" w:eastAsia="Times New Roman" w:hAnsi="Arial" w:cs="Arial"/>
              <w:b/>
              <w:sz w:val="24"/>
              <w:szCs w:val="24"/>
              <w:lang w:val="ro-RO"/>
            </w:rPr>
          </w:pPr>
          <w:bookmarkStart w:id="1" w:name="_GoBack"/>
          <w:r w:rsidRPr="00F00C0F">
            <w:rPr>
              <w:rFonts w:ascii="Arial" w:eastAsia="Times New Roman" w:hAnsi="Arial" w:cs="Arial"/>
              <w:b/>
              <w:sz w:val="24"/>
              <w:szCs w:val="24"/>
              <w:lang w:val="ro-RO"/>
            </w:rPr>
            <w:t>Data revizuirii: 1</w:t>
          </w:r>
          <w:r>
            <w:rPr>
              <w:rFonts w:ascii="Arial" w:eastAsia="Times New Roman" w:hAnsi="Arial" w:cs="Arial"/>
              <w:b/>
              <w:sz w:val="24"/>
              <w:szCs w:val="24"/>
              <w:lang w:val="ro-RO"/>
            </w:rPr>
            <w:t>9</w:t>
          </w:r>
          <w:bookmarkStart w:id="2" w:name="_Toc151438998"/>
          <w:r w:rsidR="0069195F">
            <w:rPr>
              <w:rFonts w:ascii="Arial" w:eastAsia="Times New Roman" w:hAnsi="Arial" w:cs="Arial"/>
              <w:b/>
              <w:sz w:val="24"/>
              <w:szCs w:val="24"/>
              <w:lang w:val="ro-RO"/>
            </w:rPr>
            <w:t>.02.2018</w:t>
          </w:r>
        </w:p>
        <w:bookmarkEnd w:id="1"/>
        <w:p w:rsidR="00B23085" w:rsidRPr="0069195F" w:rsidRDefault="00B23085" w:rsidP="0069195F">
          <w:pPr>
            <w:spacing w:after="0" w:line="240" w:lineRule="auto"/>
            <w:rPr>
              <w:rFonts w:ascii="Arial" w:eastAsia="Times New Roman" w:hAnsi="Arial" w:cs="Arial"/>
              <w:b/>
              <w:sz w:val="24"/>
              <w:szCs w:val="24"/>
              <w:lang w:val="ro-RO"/>
            </w:rPr>
          </w:pPr>
          <w:r>
            <w:rPr>
              <w:rFonts w:ascii="Arial" w:hAnsi="Arial" w:cs="Arial"/>
              <w:b/>
              <w:lang w:val="ro-RO"/>
            </w:rPr>
            <w:tab/>
          </w:r>
          <w:r>
            <w:rPr>
              <w:rFonts w:ascii="Arial" w:hAnsi="Arial" w:cs="Arial"/>
              <w:b/>
              <w:lang w:val="ro-RO"/>
            </w:rPr>
            <w:tab/>
          </w:r>
          <w:r>
            <w:rPr>
              <w:rFonts w:ascii="Arial" w:hAnsi="Arial" w:cs="Arial"/>
              <w:b/>
              <w:lang w:val="ro-RO"/>
            </w:rPr>
            <w:tab/>
          </w:r>
          <w:r>
            <w:rPr>
              <w:rFonts w:ascii="Arial" w:hAnsi="Arial" w:cs="Arial"/>
              <w:b/>
              <w:lang w:val="ro-RO"/>
            </w:rPr>
            <w:tab/>
          </w:r>
        </w:p>
        <w:p w:rsidR="00B23085" w:rsidRPr="00153669" w:rsidRDefault="00B23085" w:rsidP="00BA31A9">
          <w:pPr>
            <w:spacing w:after="0" w:line="240" w:lineRule="auto"/>
            <w:rPr>
              <w:rFonts w:ascii="Arial" w:hAnsi="Arial" w:cs="Arial"/>
              <w:b/>
              <w:sz w:val="24"/>
              <w:szCs w:val="24"/>
              <w:lang w:val="ro-RO"/>
            </w:rPr>
          </w:pPr>
          <w:r w:rsidRPr="00153669">
            <w:rPr>
              <w:rFonts w:ascii="Arial" w:hAnsi="Arial" w:cs="Arial"/>
              <w:sz w:val="24"/>
              <w:szCs w:val="24"/>
              <w:lang w:val="ro-RO"/>
            </w:rPr>
            <w:t>Telefon:</w:t>
          </w:r>
          <w:r w:rsidRPr="00153669">
            <w:rPr>
              <w:rFonts w:ascii="Arial" w:hAnsi="Arial" w:cs="Arial"/>
              <w:b/>
              <w:sz w:val="24"/>
              <w:szCs w:val="24"/>
              <w:lang w:val="ro-RO"/>
            </w:rPr>
            <w:t xml:space="preserve">             </w:t>
          </w:r>
          <w:r w:rsidRPr="00153669">
            <w:rPr>
              <w:rFonts w:ascii="Arial" w:hAnsi="Arial" w:cs="Arial"/>
              <w:b/>
              <w:sz w:val="24"/>
              <w:szCs w:val="24"/>
              <w:lang w:val="ro-RO"/>
            </w:rPr>
            <w:tab/>
          </w:r>
          <w:r w:rsidRPr="00153669">
            <w:rPr>
              <w:rFonts w:ascii="Arial" w:hAnsi="Arial" w:cs="Arial"/>
              <w:b/>
              <w:sz w:val="24"/>
              <w:szCs w:val="24"/>
              <w:lang w:val="ro-RO"/>
            </w:rPr>
            <w:tab/>
          </w:r>
          <w:r w:rsidRPr="00153669">
            <w:rPr>
              <w:rFonts w:ascii="Arial" w:hAnsi="Arial" w:cs="Arial"/>
              <w:b/>
              <w:sz w:val="24"/>
              <w:szCs w:val="24"/>
              <w:lang w:val="ro-RO"/>
            </w:rPr>
            <w:tab/>
          </w:r>
          <w:r w:rsidR="00153669">
            <w:rPr>
              <w:rFonts w:ascii="Arial" w:hAnsi="Arial" w:cs="Arial"/>
              <w:b/>
              <w:sz w:val="24"/>
              <w:szCs w:val="24"/>
              <w:lang w:val="ro-RO"/>
            </w:rPr>
            <w:t xml:space="preserve">     </w:t>
          </w:r>
          <w:r w:rsidRPr="00153669">
            <w:rPr>
              <w:rFonts w:ascii="Arial" w:hAnsi="Arial" w:cs="Arial"/>
              <w:b/>
              <w:sz w:val="24"/>
              <w:szCs w:val="24"/>
              <w:lang w:val="ro-RO"/>
            </w:rPr>
            <w:t>0 268 22 03 41</w:t>
          </w:r>
        </w:p>
        <w:p w:rsidR="00B23085" w:rsidRPr="00153669" w:rsidRDefault="00B23085" w:rsidP="00BA31A9">
          <w:pPr>
            <w:spacing w:after="0" w:line="240" w:lineRule="auto"/>
            <w:rPr>
              <w:rFonts w:ascii="Arial" w:hAnsi="Arial" w:cs="Arial"/>
              <w:b/>
              <w:sz w:val="24"/>
              <w:szCs w:val="24"/>
              <w:lang w:val="ro-RO"/>
            </w:rPr>
          </w:pPr>
          <w:r w:rsidRPr="00153669">
            <w:rPr>
              <w:rFonts w:ascii="Arial" w:hAnsi="Arial" w:cs="Arial"/>
              <w:sz w:val="24"/>
              <w:szCs w:val="24"/>
              <w:lang w:val="ro-RO"/>
            </w:rPr>
            <w:t>Fax:</w:t>
          </w:r>
          <w:r w:rsidRPr="00153669">
            <w:rPr>
              <w:rFonts w:ascii="Arial" w:hAnsi="Arial" w:cs="Arial"/>
              <w:sz w:val="24"/>
              <w:szCs w:val="24"/>
              <w:lang w:val="ro-RO"/>
            </w:rPr>
            <w:tab/>
          </w:r>
          <w:r w:rsidRPr="00153669">
            <w:rPr>
              <w:rFonts w:ascii="Arial" w:hAnsi="Arial" w:cs="Arial"/>
              <w:b/>
              <w:sz w:val="24"/>
              <w:szCs w:val="24"/>
              <w:lang w:val="ro-RO"/>
            </w:rPr>
            <w:tab/>
          </w:r>
          <w:r w:rsidRPr="00153669">
            <w:rPr>
              <w:rFonts w:ascii="Arial" w:hAnsi="Arial" w:cs="Arial"/>
              <w:b/>
              <w:sz w:val="24"/>
              <w:szCs w:val="24"/>
              <w:lang w:val="ro-RO"/>
            </w:rPr>
            <w:tab/>
          </w:r>
          <w:r w:rsidRPr="00153669">
            <w:rPr>
              <w:rFonts w:ascii="Arial" w:hAnsi="Arial" w:cs="Arial"/>
              <w:b/>
              <w:sz w:val="24"/>
              <w:szCs w:val="24"/>
              <w:lang w:val="ro-RO"/>
            </w:rPr>
            <w:tab/>
          </w:r>
          <w:r w:rsidRPr="00153669">
            <w:rPr>
              <w:rFonts w:ascii="Arial" w:hAnsi="Arial" w:cs="Arial"/>
              <w:b/>
              <w:sz w:val="24"/>
              <w:szCs w:val="24"/>
              <w:lang w:val="ro-RO"/>
            </w:rPr>
            <w:tab/>
          </w:r>
          <w:r w:rsidR="00153669">
            <w:rPr>
              <w:rFonts w:ascii="Arial" w:hAnsi="Arial" w:cs="Arial"/>
              <w:b/>
              <w:sz w:val="24"/>
              <w:szCs w:val="24"/>
              <w:lang w:val="ro-RO"/>
            </w:rPr>
            <w:t xml:space="preserve">     </w:t>
          </w:r>
          <w:r w:rsidRPr="00153669">
            <w:rPr>
              <w:rFonts w:ascii="Arial" w:hAnsi="Arial" w:cs="Arial"/>
              <w:b/>
              <w:sz w:val="24"/>
              <w:szCs w:val="24"/>
              <w:lang w:val="ro-RO"/>
            </w:rPr>
            <w:t>0 268  22 03 11</w:t>
          </w:r>
        </w:p>
        <w:p w:rsidR="00B23085" w:rsidRPr="00153669" w:rsidRDefault="00B23085" w:rsidP="00BA31A9">
          <w:pPr>
            <w:spacing w:after="0" w:line="240" w:lineRule="auto"/>
            <w:rPr>
              <w:rFonts w:ascii="Arial" w:hAnsi="Arial" w:cs="Arial"/>
              <w:b/>
              <w:sz w:val="24"/>
              <w:szCs w:val="24"/>
              <w:lang w:val="ro-RO"/>
            </w:rPr>
          </w:pPr>
          <w:r w:rsidRPr="00153669">
            <w:rPr>
              <w:rFonts w:ascii="Arial" w:hAnsi="Arial" w:cs="Arial"/>
              <w:sz w:val="24"/>
              <w:szCs w:val="24"/>
              <w:lang w:val="ro-RO"/>
            </w:rPr>
            <w:t>e-mail:</w:t>
          </w:r>
          <w:r w:rsidRPr="00153669">
            <w:rPr>
              <w:rFonts w:ascii="Arial" w:hAnsi="Arial" w:cs="Arial"/>
              <w:sz w:val="24"/>
              <w:szCs w:val="24"/>
              <w:lang w:val="ro-RO"/>
            </w:rPr>
            <w:tab/>
          </w:r>
          <w:r w:rsidR="00153669">
            <w:rPr>
              <w:rFonts w:ascii="Arial" w:hAnsi="Arial" w:cs="Arial"/>
              <w:b/>
              <w:sz w:val="24"/>
              <w:szCs w:val="24"/>
              <w:lang w:val="ro-RO"/>
            </w:rPr>
            <w:tab/>
          </w:r>
          <w:r w:rsidR="00153669">
            <w:rPr>
              <w:rFonts w:ascii="Arial" w:hAnsi="Arial" w:cs="Arial"/>
              <w:b/>
              <w:sz w:val="24"/>
              <w:szCs w:val="24"/>
              <w:lang w:val="ro-RO"/>
            </w:rPr>
            <w:tab/>
          </w:r>
          <w:r w:rsidR="00153669">
            <w:rPr>
              <w:rFonts w:ascii="Arial" w:hAnsi="Arial" w:cs="Arial"/>
              <w:b/>
              <w:sz w:val="24"/>
              <w:szCs w:val="24"/>
              <w:lang w:val="ro-RO"/>
            </w:rPr>
            <w:tab/>
            <w:t xml:space="preserve">     </w:t>
          </w:r>
          <w:r w:rsidRPr="00153669">
            <w:rPr>
              <w:rFonts w:ascii="Arial" w:hAnsi="Arial"/>
              <w:b/>
              <w:sz w:val="24"/>
              <w:szCs w:val="24"/>
              <w:lang w:val="ro-RO"/>
            </w:rPr>
            <w:t>office.@ecopaper .ro</w:t>
          </w:r>
        </w:p>
        <w:p w:rsidR="00B23085" w:rsidRPr="00153669" w:rsidRDefault="00B23085" w:rsidP="00BA31A9">
          <w:pPr>
            <w:spacing w:after="0" w:line="240" w:lineRule="auto"/>
            <w:rPr>
              <w:rFonts w:ascii="Arial" w:hAnsi="Arial"/>
              <w:b/>
              <w:sz w:val="24"/>
              <w:szCs w:val="24"/>
            </w:rPr>
          </w:pPr>
          <w:r w:rsidRPr="00153669">
            <w:rPr>
              <w:rFonts w:ascii="Arial" w:hAnsi="Arial" w:cs="Arial"/>
              <w:sz w:val="24"/>
              <w:szCs w:val="24"/>
              <w:lang w:val="ro-RO"/>
            </w:rPr>
            <w:t>web site:</w:t>
          </w:r>
          <w:r w:rsidRPr="00153669">
            <w:rPr>
              <w:rFonts w:ascii="Arial" w:hAnsi="Arial" w:cs="Arial"/>
              <w:b/>
              <w:sz w:val="24"/>
              <w:szCs w:val="24"/>
              <w:lang w:val="ro-RO"/>
            </w:rPr>
            <w:tab/>
          </w:r>
          <w:r w:rsidRPr="00153669">
            <w:rPr>
              <w:rFonts w:ascii="Arial" w:hAnsi="Arial" w:cs="Arial"/>
              <w:b/>
              <w:sz w:val="24"/>
              <w:szCs w:val="24"/>
              <w:lang w:val="ro-RO"/>
            </w:rPr>
            <w:tab/>
          </w:r>
          <w:r w:rsidRPr="00153669">
            <w:rPr>
              <w:rFonts w:ascii="Arial" w:hAnsi="Arial" w:cs="Arial"/>
              <w:b/>
              <w:sz w:val="24"/>
              <w:szCs w:val="24"/>
              <w:lang w:val="ro-RO"/>
            </w:rPr>
            <w:tab/>
          </w:r>
          <w:r w:rsidRPr="00153669">
            <w:rPr>
              <w:rFonts w:ascii="Arial" w:hAnsi="Arial" w:cs="Arial"/>
              <w:b/>
              <w:sz w:val="24"/>
              <w:szCs w:val="24"/>
              <w:lang w:val="ro-RO"/>
            </w:rPr>
            <w:tab/>
          </w:r>
          <w:r w:rsidR="00153669">
            <w:rPr>
              <w:rFonts w:ascii="Arial" w:hAnsi="Arial" w:cs="Arial"/>
              <w:b/>
              <w:sz w:val="24"/>
              <w:szCs w:val="24"/>
              <w:lang w:val="ro-RO"/>
            </w:rPr>
            <w:t xml:space="preserve">     </w:t>
          </w:r>
          <w:hyperlink r:id="rId35" w:history="1">
            <w:r w:rsidRPr="00153669">
              <w:rPr>
                <w:rStyle w:val="Hyperlink"/>
                <w:rFonts w:ascii="Arial" w:hAnsi="Arial"/>
                <w:b/>
                <w:sz w:val="24"/>
                <w:szCs w:val="24"/>
              </w:rPr>
              <w:t>www.ecopaper.ro</w:t>
            </w:r>
          </w:hyperlink>
        </w:p>
        <w:p w:rsidR="00B23085" w:rsidRPr="00153669" w:rsidRDefault="00B23085" w:rsidP="00BA31A9">
          <w:pPr>
            <w:spacing w:after="0" w:line="240" w:lineRule="auto"/>
            <w:rPr>
              <w:rFonts w:ascii="Arial" w:hAnsi="Arial" w:cs="Arial"/>
              <w:sz w:val="24"/>
              <w:szCs w:val="24"/>
              <w:lang w:val="it-IT"/>
            </w:rPr>
          </w:pPr>
          <w:r w:rsidRPr="00153669">
            <w:rPr>
              <w:rFonts w:ascii="Arial" w:hAnsi="Arial" w:cs="Arial"/>
              <w:sz w:val="24"/>
              <w:szCs w:val="24"/>
              <w:lang w:val="it-IT"/>
            </w:rPr>
            <w:t>Reprezentan</w:t>
          </w:r>
          <w:r w:rsidRPr="00153669">
            <w:rPr>
              <w:rFonts w:ascii="Arial" w:hAnsi="Arial" w:cs="Arial"/>
              <w:sz w:val="24"/>
              <w:szCs w:val="24"/>
              <w:lang w:val="ro-RO"/>
            </w:rPr>
            <w:t>ţ</w:t>
          </w:r>
          <w:r w:rsidRPr="00153669">
            <w:rPr>
              <w:rFonts w:ascii="Arial" w:hAnsi="Arial" w:cs="Arial"/>
              <w:sz w:val="24"/>
              <w:szCs w:val="24"/>
              <w:lang w:val="it-IT"/>
            </w:rPr>
            <w:t>i</w:t>
          </w:r>
          <w:r w:rsidR="00BA31A9" w:rsidRPr="00153669">
            <w:rPr>
              <w:rFonts w:ascii="Arial" w:hAnsi="Arial" w:cs="Arial"/>
              <w:sz w:val="24"/>
              <w:szCs w:val="24"/>
              <w:lang w:val="it-IT"/>
            </w:rPr>
            <w:t xml:space="preserve">:                                   </w:t>
          </w:r>
          <w:r w:rsidRPr="00153669">
            <w:rPr>
              <w:rFonts w:ascii="Arial" w:hAnsi="Arial" w:cs="Arial"/>
              <w:sz w:val="24"/>
              <w:szCs w:val="24"/>
              <w:lang w:val="it-IT"/>
            </w:rPr>
            <w:t xml:space="preserve"> </w:t>
          </w:r>
          <w:r w:rsidRPr="00153669">
            <w:rPr>
              <w:rFonts w:ascii="Arial" w:hAnsi="Arial" w:cs="Arial"/>
              <w:b/>
              <w:sz w:val="24"/>
              <w:szCs w:val="24"/>
              <w:lang w:val="it-IT"/>
            </w:rPr>
            <w:t>ECOPAPER  S.A.  Zărneşti</w:t>
          </w:r>
          <w:r w:rsidRPr="00153669">
            <w:rPr>
              <w:rFonts w:ascii="Arial" w:hAnsi="Arial" w:cs="Arial"/>
              <w:sz w:val="24"/>
              <w:szCs w:val="24"/>
              <w:lang w:val="it-IT"/>
            </w:rPr>
            <w:t xml:space="preserve">: </w:t>
          </w:r>
        </w:p>
        <w:p w:rsidR="00B23085" w:rsidRPr="00153669" w:rsidRDefault="00B23085" w:rsidP="00BA31A9">
          <w:pPr>
            <w:spacing w:after="0" w:line="240" w:lineRule="auto"/>
            <w:rPr>
              <w:rFonts w:ascii="Arial" w:hAnsi="Arial" w:cs="Arial"/>
              <w:sz w:val="24"/>
              <w:szCs w:val="24"/>
              <w:lang w:val="it-IT"/>
            </w:rPr>
          </w:pPr>
          <w:r w:rsidRPr="00153669">
            <w:rPr>
              <w:rFonts w:ascii="Arial" w:hAnsi="Arial" w:cs="Arial"/>
              <w:sz w:val="24"/>
              <w:szCs w:val="24"/>
            </w:rPr>
            <w:t xml:space="preserve">Director general:                                 </w:t>
          </w:r>
          <w:r w:rsidRPr="00153669">
            <w:rPr>
              <w:rFonts w:ascii="Arial" w:hAnsi="Arial" w:cs="Arial"/>
              <w:b/>
              <w:sz w:val="24"/>
              <w:szCs w:val="24"/>
            </w:rPr>
            <w:t xml:space="preserve">Ec. </w:t>
          </w:r>
          <w:r w:rsidRPr="00153669">
            <w:rPr>
              <w:rFonts w:ascii="Arial" w:hAnsi="Arial" w:cs="Arial"/>
              <w:b/>
              <w:sz w:val="24"/>
              <w:szCs w:val="24"/>
              <w:lang w:val="it-IT"/>
            </w:rPr>
            <w:t>Aronică Oncioiu</w:t>
          </w:r>
          <w:r w:rsidRPr="00153669">
            <w:rPr>
              <w:rFonts w:ascii="Arial" w:hAnsi="Arial" w:cs="Arial"/>
              <w:sz w:val="24"/>
              <w:szCs w:val="24"/>
              <w:lang w:val="it-IT"/>
            </w:rPr>
            <w:t xml:space="preserve"> </w:t>
          </w:r>
        </w:p>
        <w:p w:rsidR="00B23085" w:rsidRPr="00153669" w:rsidRDefault="00B23085" w:rsidP="00BA31A9">
          <w:pPr>
            <w:spacing w:after="0" w:line="240" w:lineRule="auto"/>
            <w:rPr>
              <w:rFonts w:ascii="Arial" w:hAnsi="Arial" w:cs="Arial"/>
              <w:sz w:val="24"/>
              <w:szCs w:val="24"/>
              <w:lang w:val="it-IT"/>
            </w:rPr>
          </w:pPr>
          <w:r w:rsidRPr="00153669">
            <w:rPr>
              <w:rFonts w:ascii="Arial" w:hAnsi="Arial" w:cs="Arial"/>
              <w:sz w:val="24"/>
              <w:szCs w:val="24"/>
              <w:lang w:val="it-IT"/>
            </w:rPr>
            <w:t>Responsabil Protecţia Mediului:</w:t>
          </w:r>
          <w:r w:rsidRPr="00153669">
            <w:rPr>
              <w:rFonts w:ascii="Arial" w:hAnsi="Arial" w:cs="Arial"/>
              <w:sz w:val="24"/>
              <w:szCs w:val="24"/>
              <w:lang w:val="ro-RO"/>
            </w:rPr>
            <w:t xml:space="preserve">         </w:t>
          </w:r>
          <w:r w:rsidRPr="00153669">
            <w:rPr>
              <w:rFonts w:ascii="Arial" w:hAnsi="Arial" w:cs="Arial"/>
              <w:b/>
              <w:sz w:val="24"/>
              <w:szCs w:val="24"/>
              <w:lang w:val="ro-RO"/>
            </w:rPr>
            <w:t>Veres Georgeta</w:t>
          </w:r>
          <w:r w:rsidRPr="00153669">
            <w:rPr>
              <w:rFonts w:ascii="Arial" w:hAnsi="Arial" w:cs="Arial"/>
              <w:sz w:val="24"/>
              <w:szCs w:val="24"/>
              <w:lang w:val="ro-RO"/>
            </w:rPr>
            <w:t xml:space="preserve"> </w:t>
          </w:r>
          <w:r w:rsidRPr="00153669">
            <w:rPr>
              <w:rFonts w:ascii="Arial" w:hAnsi="Arial" w:cs="Arial"/>
              <w:sz w:val="24"/>
              <w:szCs w:val="24"/>
              <w:lang w:val="it-IT"/>
            </w:rPr>
            <w:t xml:space="preserve">  </w:t>
          </w:r>
        </w:p>
        <w:p w:rsidR="00153669" w:rsidRDefault="00153669" w:rsidP="00B23085">
          <w:pPr>
            <w:spacing w:after="120" w:line="240" w:lineRule="auto"/>
            <w:rPr>
              <w:rFonts w:ascii="Arial" w:hAnsi="Arial" w:cs="Arial"/>
              <w:b/>
              <w:lang w:val="ro-RO"/>
            </w:rPr>
          </w:pPr>
        </w:p>
        <w:p w:rsidR="00153669" w:rsidRPr="00153669" w:rsidRDefault="00153669" w:rsidP="000A3300">
          <w:pPr>
            <w:spacing w:after="0" w:line="240" w:lineRule="auto"/>
            <w:jc w:val="center"/>
            <w:rPr>
              <w:rFonts w:ascii="Arial" w:hAnsi="Arial" w:cs="Arial"/>
              <w:b/>
              <w:bCs/>
              <w:sz w:val="24"/>
              <w:szCs w:val="24"/>
              <w:lang w:val="ro-RO"/>
            </w:rPr>
          </w:pPr>
          <w:r w:rsidRPr="00153669">
            <w:rPr>
              <w:rFonts w:ascii="Arial" w:hAnsi="Arial" w:cs="Arial"/>
              <w:b/>
              <w:bCs/>
              <w:sz w:val="24"/>
              <w:szCs w:val="24"/>
              <w:lang w:val="ro-RO"/>
            </w:rPr>
            <w:t>DIRECTOR   EXECUTIV,</w:t>
          </w:r>
        </w:p>
        <w:p w:rsidR="00153669" w:rsidRPr="00153669" w:rsidRDefault="00153669" w:rsidP="000A3300">
          <w:pPr>
            <w:spacing w:after="0" w:line="240" w:lineRule="auto"/>
            <w:jc w:val="center"/>
            <w:rPr>
              <w:rFonts w:ascii="Arial" w:hAnsi="Arial" w:cs="Arial"/>
              <w:b/>
              <w:bCs/>
              <w:sz w:val="24"/>
              <w:szCs w:val="24"/>
              <w:lang w:val="ro-RO"/>
            </w:rPr>
          </w:pPr>
          <w:r w:rsidRPr="00153669">
            <w:rPr>
              <w:rFonts w:ascii="Arial" w:hAnsi="Arial" w:cs="Arial"/>
              <w:b/>
              <w:bCs/>
              <w:sz w:val="24"/>
              <w:szCs w:val="24"/>
              <w:lang w:val="ro-RO"/>
            </w:rPr>
            <w:t>Hornoiu SORIN</w:t>
          </w:r>
        </w:p>
        <w:p w:rsidR="00153669" w:rsidRPr="00153669" w:rsidRDefault="00153669" w:rsidP="000A3300">
          <w:pPr>
            <w:spacing w:after="0" w:line="240" w:lineRule="auto"/>
            <w:rPr>
              <w:rFonts w:ascii="Arial" w:hAnsi="Arial" w:cs="Arial"/>
              <w:b/>
              <w:bCs/>
              <w:sz w:val="24"/>
              <w:szCs w:val="24"/>
              <w:lang w:val="ro-RO"/>
            </w:rPr>
          </w:pPr>
          <w:r w:rsidRPr="00153669">
            <w:rPr>
              <w:rFonts w:ascii="Arial" w:hAnsi="Arial" w:cs="Arial"/>
              <w:b/>
              <w:bCs/>
              <w:sz w:val="24"/>
              <w:szCs w:val="24"/>
              <w:lang w:val="ro-RO"/>
            </w:rPr>
            <w:t xml:space="preserve">                                                                                                         SERVICIUL  A.A.A.,</w:t>
          </w:r>
        </w:p>
        <w:p w:rsidR="00153669" w:rsidRPr="00153669" w:rsidRDefault="00153669" w:rsidP="000A3300">
          <w:pPr>
            <w:spacing w:after="0" w:line="240" w:lineRule="auto"/>
            <w:rPr>
              <w:rFonts w:ascii="Arial" w:hAnsi="Arial" w:cs="Arial"/>
              <w:b/>
              <w:bCs/>
              <w:sz w:val="24"/>
              <w:szCs w:val="24"/>
              <w:lang w:val="ro-RO"/>
            </w:rPr>
          </w:pPr>
          <w:r w:rsidRPr="00153669">
            <w:rPr>
              <w:rFonts w:ascii="Arial" w:hAnsi="Arial" w:cs="Arial"/>
              <w:b/>
              <w:bCs/>
              <w:sz w:val="24"/>
              <w:szCs w:val="24"/>
              <w:lang w:val="ro-RO"/>
            </w:rPr>
            <w:t xml:space="preserve">                                                                                                 </w:t>
          </w:r>
          <w:r w:rsidR="00FF1ACD">
            <w:rPr>
              <w:rFonts w:ascii="Arial" w:hAnsi="Arial" w:cs="Arial"/>
              <w:b/>
              <w:bCs/>
              <w:sz w:val="24"/>
              <w:szCs w:val="24"/>
              <w:lang w:val="ro-RO"/>
            </w:rPr>
            <w:t xml:space="preserve">     </w:t>
          </w:r>
          <w:r w:rsidRPr="00153669">
            <w:rPr>
              <w:rFonts w:ascii="Arial" w:hAnsi="Arial" w:cs="Arial"/>
              <w:b/>
              <w:bCs/>
              <w:sz w:val="24"/>
              <w:szCs w:val="24"/>
              <w:lang w:val="ro-RO"/>
            </w:rPr>
            <w:t xml:space="preserve">      </w:t>
          </w:r>
          <w:r w:rsidR="00FF1ACD">
            <w:rPr>
              <w:rFonts w:ascii="Arial" w:hAnsi="Arial" w:cs="Arial"/>
              <w:b/>
              <w:bCs/>
              <w:sz w:val="24"/>
              <w:szCs w:val="24"/>
              <w:lang w:val="ro-RO"/>
            </w:rPr>
            <w:t>Daniela Birău</w:t>
          </w:r>
          <w:r w:rsidRPr="00153669">
            <w:rPr>
              <w:rFonts w:ascii="Arial" w:hAnsi="Arial" w:cs="Arial"/>
              <w:b/>
              <w:bCs/>
              <w:sz w:val="24"/>
              <w:szCs w:val="24"/>
              <w:lang w:val="ro-RO"/>
            </w:rPr>
            <w:t xml:space="preserve">  </w:t>
          </w:r>
        </w:p>
        <w:p w:rsidR="000A3300" w:rsidRDefault="000A3300" w:rsidP="00153669">
          <w:pPr>
            <w:spacing w:after="120" w:line="240" w:lineRule="auto"/>
            <w:rPr>
              <w:rFonts w:ascii="Arial" w:hAnsi="Arial" w:cs="Arial"/>
              <w:b/>
              <w:bCs/>
              <w:sz w:val="24"/>
              <w:szCs w:val="24"/>
              <w:lang w:val="ro-RO"/>
            </w:rPr>
          </w:pPr>
        </w:p>
        <w:p w:rsidR="00153669" w:rsidRPr="00153669" w:rsidRDefault="00153669" w:rsidP="00153669">
          <w:pPr>
            <w:spacing w:after="120" w:line="240" w:lineRule="auto"/>
            <w:rPr>
              <w:rFonts w:ascii="Arial" w:hAnsi="Arial" w:cs="Arial"/>
              <w:b/>
              <w:bCs/>
              <w:sz w:val="24"/>
              <w:szCs w:val="24"/>
              <w:lang w:val="ro-RO"/>
            </w:rPr>
          </w:pPr>
          <w:r w:rsidRPr="00153669">
            <w:rPr>
              <w:rFonts w:ascii="Arial" w:hAnsi="Arial" w:cs="Arial"/>
              <w:b/>
              <w:bCs/>
              <w:sz w:val="24"/>
              <w:szCs w:val="24"/>
              <w:lang w:val="ro-RO"/>
            </w:rPr>
            <w:t>ÎNTOCMIT:  Consilier Codruța SAUCA</w:t>
          </w:r>
        </w:p>
        <w:p w:rsidR="004F4CA3" w:rsidRDefault="004F4CA3" w:rsidP="005842C2">
          <w:pPr>
            <w:pStyle w:val="Heading1"/>
          </w:pPr>
          <w:r>
            <w:lastRenderedPageBreak/>
            <w:t xml:space="preserve">1. </w:t>
          </w:r>
          <w:r w:rsidRPr="00111A10">
            <w:t>DATE DE IDENTIFICARE A OPERATORULUI</w:t>
          </w:r>
        </w:p>
        <w:bookmarkEnd w:id="2"/>
        <w:p w:rsidR="004F4CA3" w:rsidRDefault="004F4CA3" w:rsidP="005842C2">
          <w:pPr>
            <w:pStyle w:val="Heading1"/>
          </w:pPr>
        </w:p>
        <w:p w:rsidR="004F4CA3" w:rsidRDefault="004F4CA3" w:rsidP="005842C2">
          <w:pPr>
            <w:pStyle w:val="Heading1"/>
          </w:pPr>
          <w:r w:rsidRPr="00F141D2">
            <w:t>Operator:</w:t>
          </w:r>
          <w:r w:rsidRPr="008F2494">
            <w:t xml:space="preserve">  </w:t>
          </w:r>
          <w:sdt>
            <w:sdtPr>
              <w:alias w:val="Operator economic (Copie)"/>
              <w:tag w:val="OperatorEconomic_Copy"/>
              <w:id w:val="-1632320033"/>
              <w:lock w:val="contentLocked"/>
              <w:placeholder>
                <w:docPart w:val="12364833BD7A448984BC77475B025A54"/>
              </w:placeholder>
              <w:text/>
            </w:sdtPr>
            <w:sdtContent>
              <w:r>
                <w:t xml:space="preserve">S.C. ECOPAPER S.A </w:t>
              </w:r>
            </w:sdtContent>
          </w:sdt>
        </w:p>
        <w:p w:rsidR="004F4CA3" w:rsidRPr="008F2494" w:rsidRDefault="004F4CA3" w:rsidP="00E24ABB">
          <w:pPr>
            <w:pStyle w:val="Header"/>
            <w:ind w:right="133"/>
            <w:rPr>
              <w:rFonts w:ascii="Times New Roman" w:eastAsia="Times New Roman" w:hAnsi="Times New Roman"/>
              <w:b/>
              <w:color w:val="000000"/>
              <w:sz w:val="24"/>
              <w:szCs w:val="24"/>
              <w:lang w:val="ro-RO" w:eastAsia="ro-RO"/>
            </w:rPr>
          </w:pPr>
          <w:r w:rsidRPr="00F141D2">
            <w:rPr>
              <w:rFonts w:ascii="Arial" w:hAnsi="Arial" w:cs="Arial"/>
              <w:b/>
              <w:sz w:val="24"/>
              <w:szCs w:val="24"/>
              <w:lang w:val="ro-RO"/>
            </w:rPr>
            <w:t>Sediul social:</w:t>
          </w:r>
          <w:r>
            <w:rPr>
              <w:rFonts w:ascii="Arial" w:hAnsi="Arial" w:cs="Arial"/>
              <w:b/>
              <w:sz w:val="24"/>
              <w:szCs w:val="24"/>
              <w:lang w:val="ro-RO"/>
            </w:rPr>
            <w:t xml:space="preserve"> </w:t>
          </w:r>
          <w:sdt>
            <w:sdtPr>
              <w:rPr>
                <w:rFonts w:ascii="Arial" w:hAnsi="Arial" w:cs="Arial"/>
                <w:b/>
                <w:sz w:val="24"/>
                <w:szCs w:val="24"/>
                <w:lang w:val="ro-RO"/>
              </w:rPr>
              <w:alias w:val="Adresă sediu social (mască ELO) (Copie)"/>
              <w:tag w:val="SEDIU_Copy"/>
              <w:id w:val="-677654597"/>
              <w:lock w:val="contentLocked"/>
              <w:placeholder>
                <w:docPart w:val="8988041664FC41449EB54CA5D0EA054B"/>
              </w:placeholder>
              <w:text/>
            </w:sdtPr>
            <w:sdtContent>
              <w:r>
                <w:rPr>
                  <w:rFonts w:ascii="Arial" w:hAnsi="Arial" w:cs="Arial"/>
                  <w:b/>
                  <w:sz w:val="24"/>
                  <w:szCs w:val="24"/>
                  <w:lang w:val="ro-RO"/>
                </w:rPr>
                <w:t>Str. 13 DECEMBRIE, Nr. 18, Zărneşti , Judetul Braşov</w:t>
              </w:r>
            </w:sdtContent>
          </w:sdt>
        </w:p>
        <w:p w:rsidR="004F4CA3" w:rsidRPr="008F2494" w:rsidRDefault="004F4CA3" w:rsidP="00E24ABB">
          <w:pPr>
            <w:tabs>
              <w:tab w:val="left" w:pos="1000"/>
            </w:tabs>
            <w:spacing w:after="0" w:line="240" w:lineRule="auto"/>
            <w:jc w:val="both"/>
            <w:rPr>
              <w:rFonts w:ascii="Times New Roman" w:hAnsi="Times New Roman"/>
              <w:sz w:val="24"/>
              <w:szCs w:val="24"/>
              <w:lang w:val="ro-RO"/>
            </w:rPr>
          </w:pPr>
          <w:r w:rsidRPr="00F141D2">
            <w:rPr>
              <w:rFonts w:ascii="Arial" w:hAnsi="Arial" w:cs="Arial"/>
              <w:b/>
              <w:bCs/>
              <w:sz w:val="24"/>
              <w:szCs w:val="24"/>
              <w:lang w:val="ro-RO"/>
            </w:rPr>
            <w:t>Certif</w:t>
          </w:r>
          <w:r w:rsidRPr="00F141D2">
            <w:rPr>
              <w:rFonts w:ascii="Arial" w:hAnsi="Arial" w:cs="Arial"/>
              <w:b/>
              <w:sz w:val="24"/>
              <w:szCs w:val="24"/>
              <w:lang w:val="ro-RO"/>
            </w:rPr>
            <w:t>icat de înregistrare</w:t>
          </w:r>
          <w:r w:rsidRPr="00BA31A9">
            <w:rPr>
              <w:rFonts w:ascii="Arial" w:hAnsi="Arial" w:cs="Arial"/>
              <w:sz w:val="24"/>
              <w:szCs w:val="24"/>
              <w:lang w:val="ro-RO"/>
            </w:rPr>
            <w:t xml:space="preserve">: </w:t>
          </w:r>
          <w:sdt>
            <w:sdtPr>
              <w:rPr>
                <w:rFonts w:ascii="Arial" w:hAnsi="Arial" w:cs="Arial"/>
                <w:sz w:val="24"/>
                <w:szCs w:val="24"/>
                <w:lang w:val="ro-RO"/>
              </w:rPr>
              <w:alias w:val="Câmp editabil text"/>
              <w:tag w:val="CampEditabil"/>
              <w:id w:val="-381475081"/>
              <w:placeholder>
                <w:docPart w:val="6F76402DC1F147E2B83E91ABA1DFD1BA"/>
              </w:placeholder>
            </w:sdtPr>
            <w:sdtEndPr>
              <w:rPr>
                <w:b/>
              </w:rPr>
            </w:sdtEndPr>
            <w:sdtContent>
              <w:r w:rsidR="009D7B0C" w:rsidRPr="00BA31A9">
                <w:rPr>
                  <w:rFonts w:ascii="Arial" w:hAnsi="Arial" w:cs="Arial"/>
                  <w:b/>
                  <w:sz w:val="24"/>
                  <w:szCs w:val="24"/>
                  <w:lang w:val="ro-RO"/>
                </w:rPr>
                <w:t>Seria B, nr. 1406224/26.11.1992</w:t>
              </w:r>
            </w:sdtContent>
          </w:sdt>
        </w:p>
        <w:p w:rsidR="004F4CA3" w:rsidRPr="00234A13" w:rsidRDefault="004F4CA3" w:rsidP="00E24ABB">
          <w:pPr>
            <w:pStyle w:val="Footer"/>
            <w:tabs>
              <w:tab w:val="left" w:pos="1000"/>
            </w:tabs>
            <w:jc w:val="both"/>
            <w:rPr>
              <w:rFonts w:ascii="Arial" w:hAnsi="Arial" w:cs="Arial"/>
              <w:sz w:val="24"/>
              <w:szCs w:val="24"/>
              <w:lang w:val="ro-RO"/>
            </w:rPr>
          </w:pPr>
          <w:r w:rsidRPr="00F141D2">
            <w:rPr>
              <w:rFonts w:ascii="Arial" w:hAnsi="Arial" w:cs="Arial"/>
              <w:b/>
              <w:sz w:val="24"/>
              <w:szCs w:val="24"/>
              <w:lang w:val="ro-RO"/>
            </w:rPr>
            <w:t xml:space="preserve">Cod unic de </w:t>
          </w:r>
          <w:r w:rsidRPr="00234A13">
            <w:rPr>
              <w:rFonts w:ascii="Arial" w:hAnsi="Arial" w:cs="Arial"/>
              <w:b/>
              <w:sz w:val="24"/>
              <w:szCs w:val="24"/>
              <w:lang w:val="ro-RO"/>
            </w:rPr>
            <w:t xml:space="preserve">înregistrare: </w:t>
          </w:r>
          <w:sdt>
            <w:sdtPr>
              <w:rPr>
                <w:rFonts w:ascii="Arial" w:hAnsi="Arial" w:cs="Arial"/>
                <w:b/>
                <w:sz w:val="24"/>
                <w:szCs w:val="24"/>
                <w:lang w:val="ro-RO"/>
              </w:rPr>
              <w:alias w:val="Cod fiscal"/>
              <w:tag w:val="CodFiscal"/>
              <w:id w:val="-1143039681"/>
              <w:placeholder>
                <w:docPart w:val="90D537FF609F4681B95BDB6D18F1F47B"/>
              </w:placeholder>
              <w:text/>
            </w:sdtPr>
            <w:sdtContent>
              <w:r w:rsidR="009D7B0C">
                <w:rPr>
                  <w:rFonts w:ascii="Arial" w:hAnsi="Arial" w:cs="Arial"/>
                  <w:b/>
                  <w:sz w:val="24"/>
                  <w:szCs w:val="24"/>
                  <w:lang w:val="ro-RO"/>
                </w:rPr>
                <w:t xml:space="preserve">RO </w:t>
              </w:r>
              <w:r>
                <w:rPr>
                  <w:rFonts w:ascii="Arial" w:hAnsi="Arial" w:cs="Arial"/>
                  <w:b/>
                  <w:sz w:val="24"/>
                  <w:szCs w:val="24"/>
                  <w:lang w:val="ro-RO"/>
                </w:rPr>
                <w:t>1124988</w:t>
              </w:r>
            </w:sdtContent>
          </w:sdt>
        </w:p>
        <w:p w:rsidR="004F4CA3" w:rsidRPr="00BF1242" w:rsidRDefault="004F4CA3" w:rsidP="00E24ABB">
          <w:pPr>
            <w:pStyle w:val="Footer"/>
            <w:tabs>
              <w:tab w:val="left" w:pos="1000"/>
            </w:tabs>
            <w:jc w:val="both"/>
            <w:rPr>
              <w:rFonts w:ascii="Arial" w:hAnsi="Arial" w:cs="Arial"/>
              <w:b/>
              <w:sz w:val="24"/>
              <w:szCs w:val="24"/>
              <w:lang w:val="ro-RO"/>
            </w:rPr>
          </w:pPr>
          <w:r w:rsidRPr="00234A13">
            <w:rPr>
              <w:rFonts w:ascii="Arial" w:hAnsi="Arial" w:cs="Arial"/>
              <w:b/>
              <w:sz w:val="24"/>
              <w:szCs w:val="24"/>
              <w:lang w:val="ro-RO"/>
            </w:rPr>
            <w:t>Numărul de ordine în Registrul</w:t>
          </w:r>
          <w:r w:rsidRPr="00F141D2">
            <w:rPr>
              <w:rFonts w:ascii="Arial" w:hAnsi="Arial" w:cs="Arial"/>
              <w:b/>
              <w:sz w:val="24"/>
              <w:szCs w:val="24"/>
              <w:lang w:val="ro-RO"/>
            </w:rPr>
            <w:t xml:space="preserve"> Comerţului:</w:t>
          </w:r>
          <w:r>
            <w:rPr>
              <w:rFonts w:ascii="Arial" w:hAnsi="Arial" w:cs="Arial"/>
              <w:b/>
              <w:sz w:val="24"/>
              <w:szCs w:val="24"/>
              <w:lang w:val="ro-RO"/>
            </w:rPr>
            <w:t xml:space="preserve"> </w:t>
          </w:r>
          <w:sdt>
            <w:sdtPr>
              <w:rPr>
                <w:rFonts w:ascii="Arial" w:hAnsi="Arial" w:cs="Arial"/>
                <w:b/>
                <w:sz w:val="24"/>
                <w:szCs w:val="24"/>
                <w:lang w:val="ro-RO"/>
              </w:rPr>
              <w:alias w:val="Număr Reg. Com."/>
              <w:tag w:val="NrRegCom"/>
              <w:id w:val="-1526944737"/>
              <w:placeholder>
                <w:docPart w:val="66CBE4C9676A437EB86EC8D00497534A"/>
              </w:placeholder>
              <w:text/>
            </w:sdtPr>
            <w:sdtContent>
              <w:r w:rsidRPr="00BA31A9">
                <w:rPr>
                  <w:rFonts w:ascii="Arial" w:hAnsi="Arial" w:cs="Arial"/>
                  <w:b/>
                  <w:sz w:val="24"/>
                  <w:szCs w:val="24"/>
                  <w:lang w:val="ro-RO"/>
                </w:rPr>
                <w:t>J08/164/1991</w:t>
              </w:r>
            </w:sdtContent>
          </w:sdt>
        </w:p>
        <w:p w:rsidR="004F4CA3" w:rsidRDefault="004F4CA3" w:rsidP="00E24ABB">
          <w:pPr>
            <w:spacing w:after="0" w:line="240" w:lineRule="auto"/>
            <w:jc w:val="both"/>
            <w:rPr>
              <w:rFonts w:ascii="Times New Roman" w:hAnsi="Times New Roman"/>
              <w:b/>
              <w:sz w:val="24"/>
              <w:szCs w:val="24"/>
              <w:lang w:val="ro-RO"/>
            </w:rPr>
          </w:pPr>
          <w:r w:rsidRPr="00F141D2">
            <w:rPr>
              <w:rFonts w:ascii="Arial" w:hAnsi="Arial" w:cs="Arial"/>
              <w:b/>
              <w:sz w:val="24"/>
              <w:szCs w:val="24"/>
              <w:lang w:val="ro-RO"/>
            </w:rPr>
            <w:t>Compania părinte:</w:t>
          </w:r>
          <w:r w:rsidRPr="000C342D">
            <w:rPr>
              <w:rFonts w:ascii="Times New Roman" w:hAnsi="Times New Roman"/>
              <w:b/>
              <w:sz w:val="24"/>
              <w:szCs w:val="24"/>
              <w:lang w:val="ro-RO"/>
            </w:rPr>
            <w:t xml:space="preserve"> </w:t>
          </w:r>
          <w:sdt>
            <w:sdtPr>
              <w:rPr>
                <w:rFonts w:ascii="Times New Roman" w:hAnsi="Times New Roman"/>
                <w:b/>
                <w:sz w:val="24"/>
                <w:szCs w:val="24"/>
                <w:lang w:val="ro-RO"/>
              </w:rPr>
              <w:alias w:val="Câmp editabil text"/>
              <w:tag w:val="CampEditabil"/>
              <w:id w:val="-278111101"/>
              <w:placeholder>
                <w:docPart w:val="634852ABB76B44F1BD8E9EC89B0CFF67"/>
              </w:placeholder>
            </w:sdtPr>
            <w:sdtContent>
              <w:r w:rsidR="00BF1242" w:rsidRPr="00BA31A9">
                <w:rPr>
                  <w:rFonts w:ascii="Times New Roman" w:hAnsi="Times New Roman"/>
                  <w:b/>
                  <w:sz w:val="24"/>
                  <w:szCs w:val="24"/>
                  <w:lang w:val="ro-RO"/>
                </w:rPr>
                <w:t>ECOPAPER S.A.</w:t>
              </w:r>
            </w:sdtContent>
          </w:sdt>
          <w:bookmarkStart w:id="3" w:name="_Toc151438999"/>
        </w:p>
        <w:p w:rsidR="004F4CA3" w:rsidRPr="00111A10" w:rsidRDefault="004F4CA3" w:rsidP="00E24ABB">
          <w:pPr>
            <w:spacing w:after="0" w:line="240" w:lineRule="auto"/>
            <w:jc w:val="both"/>
            <w:rPr>
              <w:rFonts w:ascii="Times New Roman" w:hAnsi="Times New Roman"/>
              <w:sz w:val="24"/>
              <w:szCs w:val="24"/>
              <w:lang w:val="ro-RO"/>
            </w:rPr>
          </w:pPr>
        </w:p>
        <w:p w:rsidR="004F4CA3" w:rsidRPr="00F141D2" w:rsidRDefault="004F4CA3" w:rsidP="005842C2">
          <w:pPr>
            <w:pStyle w:val="Heading1"/>
          </w:pPr>
          <w:r>
            <w:t xml:space="preserve">2. </w:t>
          </w:r>
          <w:r w:rsidRPr="00F141D2">
            <w:t>TEMEIUL    LEGAL</w:t>
          </w:r>
          <w:bookmarkEnd w:id="3"/>
        </w:p>
        <w:p w:rsidR="004F4CA3" w:rsidRPr="008F2494" w:rsidRDefault="004F4CA3" w:rsidP="00E24ABB">
          <w:pPr>
            <w:spacing w:after="0" w:line="240" w:lineRule="auto"/>
            <w:rPr>
              <w:rFonts w:ascii="Times New Roman" w:hAnsi="Times New Roman"/>
              <w:sz w:val="24"/>
              <w:szCs w:val="24"/>
              <w:lang w:val="ro-RO"/>
            </w:rPr>
          </w:pPr>
        </w:p>
        <w:p w:rsidR="004F4CA3" w:rsidRDefault="004F4CA3" w:rsidP="00E24ABB">
          <w:pPr>
            <w:pStyle w:val="Footer"/>
            <w:tabs>
              <w:tab w:val="left" w:pos="1000"/>
            </w:tabs>
            <w:jc w:val="both"/>
            <w:rPr>
              <w:rFonts w:ascii="Arial" w:hAnsi="Arial" w:cs="Arial"/>
              <w:sz w:val="24"/>
              <w:szCs w:val="24"/>
              <w:lang w:val="ro-RO"/>
            </w:rPr>
          </w:pPr>
          <w:r w:rsidRPr="00F141D2">
            <w:rPr>
              <w:rFonts w:ascii="Arial" w:hAnsi="Arial" w:cs="Arial"/>
              <w:sz w:val="24"/>
              <w:szCs w:val="24"/>
              <w:lang w:val="ro-RO"/>
            </w:rPr>
            <w:t xml:space="preserve">Ca urmare a </w:t>
          </w:r>
          <w:r w:rsidRPr="006A73D5">
            <w:rPr>
              <w:rFonts w:ascii="Arial" w:hAnsi="Arial" w:cs="Arial"/>
              <w:sz w:val="24"/>
              <w:szCs w:val="24"/>
              <w:lang w:val="ro-RO"/>
            </w:rPr>
            <w:t>cererii adresate</w:t>
          </w:r>
          <w:r w:rsidRPr="00F141D2">
            <w:rPr>
              <w:rFonts w:ascii="Arial" w:hAnsi="Arial" w:cs="Arial"/>
              <w:sz w:val="24"/>
              <w:szCs w:val="24"/>
              <w:lang w:val="ro-RO"/>
            </w:rPr>
            <w:t xml:space="preserve"> de </w:t>
          </w:r>
          <w:sdt>
            <w:sdtPr>
              <w:rPr>
                <w:rFonts w:ascii="Arial" w:hAnsi="Arial" w:cs="Arial"/>
                <w:sz w:val="24"/>
                <w:szCs w:val="24"/>
                <w:lang w:val="ro-RO"/>
              </w:rPr>
              <w:alias w:val="Operator economic (Copie)"/>
              <w:tag w:val="OperatorEconomic_Copy"/>
              <w:id w:val="2097979228"/>
              <w:lock w:val="contentLocked"/>
              <w:placeholder>
                <w:docPart w:val="C7710F89C3EF4C50A124B3E246CB9A1A"/>
              </w:placeholder>
              <w:text/>
            </w:sdtPr>
            <w:sdtContent>
              <w:r>
                <w:rPr>
                  <w:rFonts w:ascii="Arial" w:hAnsi="Arial" w:cs="Arial"/>
                  <w:sz w:val="24"/>
                  <w:szCs w:val="24"/>
                  <w:lang w:val="ro-RO"/>
                </w:rPr>
                <w:t xml:space="preserve">S.C. ECOPAPER S.A </w:t>
              </w:r>
            </w:sdtContent>
          </w:sdt>
          <w:r w:rsidRPr="00F141D2">
            <w:rPr>
              <w:rFonts w:ascii="Arial" w:hAnsi="Arial" w:cs="Arial"/>
              <w:sz w:val="24"/>
              <w:szCs w:val="24"/>
              <w:lang w:val="ro-RO"/>
            </w:rPr>
            <w:t xml:space="preserve"> cu </w:t>
          </w:r>
          <w:r>
            <w:rPr>
              <w:rFonts w:ascii="Arial" w:hAnsi="Arial" w:cs="Arial"/>
              <w:sz w:val="24"/>
              <w:szCs w:val="24"/>
              <w:lang w:val="ro-RO"/>
            </w:rPr>
            <w:t xml:space="preserve">punctul de </w:t>
          </w:r>
          <w:r w:rsidRPr="00234A13">
            <w:rPr>
              <w:rFonts w:ascii="Arial" w:hAnsi="Arial" w:cs="Arial"/>
              <w:sz w:val="24"/>
              <w:szCs w:val="24"/>
              <w:lang w:val="ro-RO"/>
            </w:rPr>
            <w:t>lucru</w:t>
          </w:r>
          <w:r>
            <w:rPr>
              <w:rFonts w:ascii="Arial" w:hAnsi="Arial" w:cs="Arial"/>
              <w:sz w:val="24"/>
              <w:szCs w:val="24"/>
              <w:lang w:val="ro-RO"/>
            </w:rPr>
            <w:t xml:space="preserve"> </w:t>
          </w:r>
          <w:sdt>
            <w:sdtPr>
              <w:rPr>
                <w:rFonts w:ascii="Arial" w:hAnsi="Arial" w:cs="Arial"/>
                <w:sz w:val="24"/>
                <w:szCs w:val="24"/>
                <w:lang w:val="ro-RO"/>
              </w:rPr>
              <w:alias w:val="Denumire punct lucru (Copie)"/>
              <w:tag w:val="PunctDeLucru_Copy"/>
              <w:id w:val="855463081"/>
              <w:lock w:val="contentLocked"/>
              <w:placeholder>
                <w:docPart w:val="0974248708CE42F294F7E4E811132181"/>
              </w:placeholder>
            </w:sdtPr>
            <w:sdtContent>
              <w:r>
                <w:rPr>
                  <w:rFonts w:ascii="Arial" w:hAnsi="Arial" w:cs="Arial"/>
                  <w:sz w:val="24"/>
                  <w:szCs w:val="24"/>
                  <w:lang w:val="ro-RO"/>
                </w:rPr>
                <w:t>S.C. ECOPAPER S.A.</w:t>
              </w:r>
            </w:sdtContent>
          </w:sdt>
          <w:r w:rsidRPr="00234A13">
            <w:rPr>
              <w:rFonts w:ascii="Arial" w:hAnsi="Arial" w:cs="Arial"/>
              <w:color w:val="000000"/>
              <w:sz w:val="24"/>
              <w:szCs w:val="24"/>
              <w:lang w:val="ro-RO"/>
            </w:rPr>
            <w:t>, î</w:t>
          </w:r>
          <w:r w:rsidRPr="00234A13">
            <w:rPr>
              <w:rFonts w:ascii="Arial" w:hAnsi="Arial" w:cs="Arial"/>
              <w:sz w:val="24"/>
              <w:szCs w:val="24"/>
              <w:lang w:val="ro-RO"/>
            </w:rPr>
            <w:t>nregistrată</w:t>
          </w:r>
          <w:r w:rsidRPr="00F141D2">
            <w:rPr>
              <w:rFonts w:ascii="Arial" w:hAnsi="Arial" w:cs="Arial"/>
              <w:sz w:val="24"/>
              <w:szCs w:val="24"/>
              <w:lang w:val="ro-RO"/>
            </w:rPr>
            <w:t xml:space="preserve"> la</w:t>
          </w:r>
          <w:r w:rsidRPr="00A960F2">
            <w:rPr>
              <w:rFonts w:ascii="Arial" w:hAnsi="Arial" w:cs="Arial"/>
              <w:sz w:val="24"/>
              <w:szCs w:val="24"/>
              <w:lang w:val="ro-RO"/>
            </w:rPr>
            <w:t xml:space="preserve"> </w:t>
          </w:r>
          <w:sdt>
            <w:sdtPr>
              <w:rPr>
                <w:rFonts w:ascii="Arial" w:hAnsi="Arial" w:cs="Arial"/>
                <w:sz w:val="24"/>
                <w:szCs w:val="24"/>
                <w:lang w:val="ro-RO"/>
              </w:rPr>
              <w:alias w:val="ACPM înregistrare cerere"/>
              <w:tag w:val="MULTI_AUTORITATEA"/>
              <w:id w:val="-326442283"/>
              <w:lock w:val="contentLocked"/>
              <w:placeholder>
                <w:docPart w:val="430C522564C146DF8DC96782015470F7"/>
              </w:placeholder>
              <w:text/>
            </w:sdtPr>
            <w:sdtContent>
              <w:r>
                <w:rPr>
                  <w:rFonts w:ascii="Arial" w:hAnsi="Arial" w:cs="Arial"/>
                  <w:sz w:val="24"/>
                  <w:szCs w:val="24"/>
                  <w:lang w:val="ro-RO"/>
                </w:rPr>
                <w:t>APM Brasov</w:t>
              </w:r>
            </w:sdtContent>
          </w:sdt>
          <w:r>
            <w:rPr>
              <w:rFonts w:ascii="Times New Roman" w:hAnsi="Times New Roman"/>
              <w:sz w:val="24"/>
              <w:szCs w:val="24"/>
              <w:lang w:val="ro-RO"/>
            </w:rPr>
            <w:t xml:space="preserve"> </w:t>
          </w:r>
          <w:r w:rsidRPr="00F141D2">
            <w:rPr>
              <w:rFonts w:ascii="Arial" w:hAnsi="Arial" w:cs="Arial"/>
              <w:sz w:val="24"/>
              <w:szCs w:val="24"/>
              <w:lang w:val="ro-RO"/>
            </w:rPr>
            <w:t>cu</w:t>
          </w:r>
          <w:r w:rsidRPr="00A960F2">
            <w:rPr>
              <w:rFonts w:ascii="Arial" w:hAnsi="Arial" w:cs="Arial"/>
              <w:sz w:val="24"/>
              <w:szCs w:val="24"/>
              <w:lang w:val="ro-RO"/>
            </w:rPr>
            <w:t xml:space="preserve"> </w:t>
          </w:r>
          <w:sdt>
            <w:sdtPr>
              <w:rPr>
                <w:rFonts w:ascii="Arial" w:hAnsi="Arial" w:cs="Arial"/>
                <w:sz w:val="24"/>
                <w:szCs w:val="24"/>
                <w:lang w:val="ro-RO"/>
              </w:rPr>
              <w:alias w:val="Număr cerere scriptic"/>
              <w:tag w:val="NRINREGCERERE"/>
              <w:id w:val="1155491366"/>
              <w:placeholder>
                <w:docPart w:val="83753A6605A44C7897AFE3E07A71F85F"/>
              </w:placeholder>
              <w:text/>
            </w:sdtPr>
            <w:sdtContent>
              <w:r>
                <w:rPr>
                  <w:rFonts w:ascii="Arial" w:hAnsi="Arial" w:cs="Arial"/>
                  <w:sz w:val="24"/>
                  <w:szCs w:val="24"/>
                  <w:lang w:val="ro-RO"/>
                </w:rPr>
                <w:t>1530</w:t>
              </w:r>
            </w:sdtContent>
          </w:sdt>
          <w:r w:rsidRPr="00A960F2">
            <w:rPr>
              <w:rFonts w:ascii="Arial" w:hAnsi="Arial" w:cs="Arial"/>
              <w:sz w:val="24"/>
              <w:szCs w:val="24"/>
              <w:lang w:val="ro-RO"/>
            </w:rPr>
            <w:t>/</w:t>
          </w:r>
          <w:sdt>
            <w:sdtPr>
              <w:rPr>
                <w:rFonts w:ascii="Arial" w:hAnsi="Arial" w:cs="Arial"/>
                <w:sz w:val="24"/>
                <w:szCs w:val="24"/>
                <w:lang w:val="ro-RO"/>
              </w:rPr>
              <w:alias w:val="Dată cerere scriptică"/>
              <w:tag w:val="DATAINREGCERERE"/>
              <w:id w:val="-2092463796"/>
              <w:placeholder>
                <w:docPart w:val="9B9E033FD6314F6D9EB3FE6F7AFD891E"/>
              </w:placeholder>
              <w:date w:fullDate="2017-01-30T00:00:00Z">
                <w:dateFormat w:val="dd.MM.yyyy"/>
                <w:lid w:val="ro-RO"/>
                <w:storeMappedDataAs w:val="dateTime"/>
                <w:calendar w:val="gregorian"/>
              </w:date>
            </w:sdtPr>
            <w:sdtContent>
              <w:r>
                <w:rPr>
                  <w:rFonts w:ascii="Arial" w:hAnsi="Arial" w:cs="Arial"/>
                  <w:sz w:val="24"/>
                  <w:szCs w:val="24"/>
                  <w:lang w:val="ro-RO"/>
                </w:rPr>
                <w:t>30.01.2017</w:t>
              </w:r>
            </w:sdtContent>
          </w:sdt>
          <w:r>
            <w:rPr>
              <w:rFonts w:ascii="Arial" w:hAnsi="Arial" w:cs="Arial"/>
              <w:sz w:val="24"/>
              <w:szCs w:val="24"/>
              <w:lang w:val="ro-RO"/>
            </w:rPr>
            <w:t>,</w:t>
          </w:r>
          <w:r w:rsidR="00403D7C">
            <w:rPr>
              <w:rFonts w:ascii="Arial" w:hAnsi="Arial" w:cs="Arial"/>
              <w:sz w:val="24"/>
              <w:szCs w:val="24"/>
              <w:lang w:val="ro-RO"/>
            </w:rPr>
            <w:t xml:space="preserve"> </w:t>
          </w:r>
          <w:r w:rsidR="002E4676">
            <w:rPr>
              <w:rFonts w:ascii="Arial" w:hAnsi="Arial" w:cs="Arial"/>
              <w:sz w:val="24"/>
              <w:szCs w:val="24"/>
              <w:lang w:val="ro-RO"/>
            </w:rPr>
            <w:t xml:space="preserve">nr. ELO 71/25.01.2017, </w:t>
          </w:r>
          <w:r w:rsidR="00403D7C">
            <w:rPr>
              <w:rFonts w:ascii="Arial" w:hAnsi="Arial" w:cs="Arial"/>
              <w:sz w:val="24"/>
              <w:szCs w:val="24"/>
              <w:lang w:val="ro-RO"/>
            </w:rPr>
            <w:t>completata cu nr.</w:t>
          </w:r>
          <w:r w:rsidR="002E4676">
            <w:rPr>
              <w:rFonts w:ascii="Arial" w:hAnsi="Arial" w:cs="Arial"/>
              <w:sz w:val="24"/>
              <w:szCs w:val="24"/>
              <w:lang w:val="ro-RO"/>
            </w:rPr>
            <w:t>4070/09.03.2017, nr.4895/23.03.2017,</w:t>
          </w:r>
          <w:r w:rsidR="009A5903">
            <w:rPr>
              <w:rFonts w:ascii="Arial" w:hAnsi="Arial" w:cs="Arial"/>
              <w:sz w:val="24"/>
              <w:szCs w:val="24"/>
              <w:lang w:val="ro-RO"/>
            </w:rPr>
            <w:t xml:space="preserve"> nr. 13.09.2017, </w:t>
          </w:r>
          <w:r w:rsidR="002E4676">
            <w:rPr>
              <w:rFonts w:ascii="Arial" w:hAnsi="Arial" w:cs="Arial"/>
              <w:sz w:val="24"/>
              <w:szCs w:val="24"/>
              <w:lang w:val="ro-RO"/>
            </w:rPr>
            <w:t xml:space="preserve"> nr. 15637/03.10.2017, </w:t>
          </w:r>
          <w:r w:rsidR="009A5903">
            <w:rPr>
              <w:rFonts w:ascii="Arial" w:hAnsi="Arial" w:cs="Arial"/>
              <w:sz w:val="24"/>
              <w:szCs w:val="24"/>
              <w:lang w:val="ro-RO"/>
            </w:rPr>
            <w:t xml:space="preserve">nr. 15734/04.10.2017, </w:t>
          </w:r>
          <w:r w:rsidR="00571128">
            <w:rPr>
              <w:rFonts w:ascii="Arial" w:hAnsi="Arial" w:cs="Arial"/>
              <w:sz w:val="24"/>
              <w:szCs w:val="24"/>
              <w:lang w:val="ro-RO"/>
            </w:rPr>
            <w:t xml:space="preserve">nr. 17305/27.10.2017, </w:t>
          </w:r>
          <w:r w:rsidR="002E4676">
            <w:rPr>
              <w:rFonts w:ascii="Arial" w:hAnsi="Arial" w:cs="Arial"/>
              <w:sz w:val="24"/>
              <w:szCs w:val="24"/>
              <w:lang w:val="ro-RO"/>
            </w:rPr>
            <w:t>nr.</w:t>
          </w:r>
          <w:r w:rsidR="00571128">
            <w:rPr>
              <w:rFonts w:ascii="Arial" w:hAnsi="Arial" w:cs="Arial"/>
              <w:sz w:val="24"/>
              <w:szCs w:val="24"/>
              <w:lang w:val="ro-RO"/>
            </w:rPr>
            <w:t xml:space="preserve"> 18634/16.11.2017, nr. 18690/17.11.2017, nr. 19291/05.12.2017, nr. 1322/26.01.2018</w:t>
          </w:r>
          <w:r w:rsidR="00B0061B">
            <w:rPr>
              <w:rFonts w:ascii="Arial" w:hAnsi="Arial" w:cs="Arial"/>
              <w:sz w:val="24"/>
              <w:szCs w:val="24"/>
              <w:lang w:val="ro-RO"/>
            </w:rPr>
            <w:t>,</w:t>
          </w:r>
        </w:p>
        <w:p w:rsidR="00403D7C" w:rsidRPr="00403D7C" w:rsidRDefault="00403D7C" w:rsidP="00403D7C">
          <w:pPr>
            <w:pStyle w:val="Footer"/>
            <w:numPr>
              <w:ilvl w:val="0"/>
              <w:numId w:val="2"/>
            </w:numPr>
            <w:tabs>
              <w:tab w:val="left" w:pos="1000"/>
            </w:tabs>
            <w:jc w:val="both"/>
            <w:rPr>
              <w:rFonts w:ascii="Arial" w:hAnsi="Arial" w:cs="Arial"/>
              <w:sz w:val="24"/>
              <w:szCs w:val="24"/>
              <w:lang w:val="ro-RO"/>
            </w:rPr>
          </w:pPr>
          <w:r w:rsidRPr="00403D7C">
            <w:rPr>
              <w:rFonts w:ascii="Arial" w:hAnsi="Arial" w:cs="Arial"/>
              <w:sz w:val="24"/>
              <w:szCs w:val="24"/>
              <w:lang w:val="ro-RO"/>
            </w:rPr>
            <w:t>în baza analizării documentaţiei de susţinere a solicitării pentru obţinerea Autorizaţiei integrate de mediu</w:t>
          </w:r>
          <w:r>
            <w:rPr>
              <w:rFonts w:ascii="Arial" w:hAnsi="Arial" w:cs="Arial"/>
              <w:sz w:val="24"/>
              <w:szCs w:val="24"/>
              <w:lang w:val="ro-RO"/>
            </w:rPr>
            <w:t xml:space="preserve"> revizuita</w:t>
          </w:r>
          <w:r w:rsidRPr="00403D7C">
            <w:rPr>
              <w:rFonts w:ascii="Arial" w:hAnsi="Arial" w:cs="Arial"/>
              <w:sz w:val="24"/>
              <w:szCs w:val="24"/>
              <w:lang w:val="ro-RO"/>
            </w:rPr>
            <w:t>, a comentariilor, sesizărilor, punctelor de vedere înregistrate în timpul derulării procedurii;</w:t>
          </w:r>
        </w:p>
        <w:p w:rsidR="00403D7C" w:rsidRDefault="00403D7C" w:rsidP="000A41FC">
          <w:pPr>
            <w:pStyle w:val="Footer"/>
            <w:numPr>
              <w:ilvl w:val="0"/>
              <w:numId w:val="2"/>
            </w:numPr>
            <w:tabs>
              <w:tab w:val="left" w:pos="1000"/>
            </w:tabs>
            <w:jc w:val="both"/>
            <w:rPr>
              <w:rFonts w:ascii="Arial" w:hAnsi="Arial" w:cs="Arial"/>
              <w:sz w:val="24"/>
              <w:szCs w:val="24"/>
              <w:lang w:val="ro-RO"/>
            </w:rPr>
          </w:pPr>
          <w:r w:rsidRPr="00403D7C">
            <w:rPr>
              <w:rFonts w:ascii="Arial" w:hAnsi="Arial" w:cs="Arial"/>
              <w:sz w:val="24"/>
              <w:szCs w:val="24"/>
              <w:lang w:val="ro-RO"/>
            </w:rPr>
            <w:t>în urma consultării publicului şi a organizării şedinţei de dezbatere publică  din data de 16.11.2017;</w:t>
          </w:r>
          <w:r w:rsidR="000A41FC" w:rsidRPr="000A41FC">
            <w:t xml:space="preserve"> </w:t>
          </w:r>
          <w:r w:rsidR="000A41FC" w:rsidRPr="000A41FC">
            <w:rPr>
              <w:rFonts w:ascii="Arial" w:hAnsi="Arial" w:cs="Arial"/>
              <w:sz w:val="24"/>
              <w:szCs w:val="24"/>
              <w:lang w:val="ro-RO"/>
            </w:rPr>
            <w:t>Problemele sesizate de publicul interesat prezent la dezbaterea publica au fost redirectionate catre Garda  Naţională de Mediu – Serviciul Comisariatul  Judeţean Brasov, Direcţia de Sănătate Publică a Judeţului Brasov si Sistemul de Gospodărire a Apelor Brasov. S-a intocmit si afisat pe site-ul APM Brasov Comunicatul cu privire la sugestiile si observatiile publicului participant la Dezbaterea publica organizata de SC ECOPAPER SA in  procedura de emitere a autorizaţiei integrate de mediu revizuita;</w:t>
          </w:r>
        </w:p>
        <w:p w:rsidR="00403D7C" w:rsidRPr="00403D7C" w:rsidRDefault="00403D7C" w:rsidP="00403D7C">
          <w:pPr>
            <w:pStyle w:val="ListParagraph"/>
            <w:numPr>
              <w:ilvl w:val="0"/>
              <w:numId w:val="2"/>
            </w:numPr>
            <w:jc w:val="both"/>
            <w:rPr>
              <w:rFonts w:ascii="Arial" w:eastAsia="Calibri" w:hAnsi="Arial" w:cs="Arial"/>
              <w:lang w:val="ro-RO"/>
            </w:rPr>
          </w:pPr>
          <w:r w:rsidRPr="00403D7C">
            <w:rPr>
              <w:rFonts w:ascii="Arial" w:eastAsia="Calibri" w:hAnsi="Arial" w:cs="Arial"/>
              <w:lang w:val="ro-RO"/>
            </w:rPr>
            <w:t>şi cu luarea în considerare a comentariilor şi observaţiilor publicului privind Revizuirea AIM 222/23.02.2010</w:t>
          </w:r>
          <w:r>
            <w:rPr>
              <w:rFonts w:ascii="Arial" w:eastAsia="Calibri" w:hAnsi="Arial" w:cs="Arial"/>
              <w:lang w:val="ro-RO"/>
            </w:rPr>
            <w:t>;</w:t>
          </w:r>
        </w:p>
        <w:p w:rsidR="00403D7C" w:rsidRPr="00403D7C" w:rsidRDefault="00403D7C" w:rsidP="00403D7C">
          <w:pPr>
            <w:pStyle w:val="Footer"/>
            <w:numPr>
              <w:ilvl w:val="0"/>
              <w:numId w:val="2"/>
            </w:numPr>
            <w:tabs>
              <w:tab w:val="left" w:pos="1000"/>
            </w:tabs>
            <w:jc w:val="both"/>
            <w:rPr>
              <w:rFonts w:ascii="Arial" w:hAnsi="Arial" w:cs="Arial"/>
              <w:sz w:val="24"/>
              <w:szCs w:val="24"/>
              <w:lang w:val="ro-RO"/>
            </w:rPr>
          </w:pPr>
          <w:r w:rsidRPr="00403D7C">
            <w:rPr>
              <w:rFonts w:ascii="Arial" w:hAnsi="Arial" w:cs="Arial"/>
              <w:sz w:val="24"/>
              <w:szCs w:val="24"/>
              <w:lang w:val="ro-RO"/>
            </w:rPr>
            <w:t>în urma evaluării condiţiilor de operare şi a respectării cerinţelor</w:t>
          </w:r>
          <w:r w:rsidRPr="00403D7C">
            <w:rPr>
              <w:rFonts w:ascii="Arial" w:hAnsi="Arial" w:cs="Arial"/>
              <w:b/>
              <w:sz w:val="24"/>
              <w:szCs w:val="24"/>
              <w:lang w:val="ro-RO"/>
            </w:rPr>
            <w:t xml:space="preserve"> Legii nr. 278/2013 privind emisiile industriale</w:t>
          </w:r>
          <w:r w:rsidRPr="00403D7C">
            <w:rPr>
              <w:rFonts w:ascii="Arial" w:hAnsi="Arial" w:cs="Arial"/>
              <w:bCs/>
              <w:sz w:val="24"/>
              <w:szCs w:val="24"/>
              <w:lang w:val="ro-RO"/>
            </w:rPr>
            <w:t>;</w:t>
          </w:r>
        </w:p>
        <w:p w:rsidR="00403D7C" w:rsidRPr="00403D7C" w:rsidRDefault="00403D7C" w:rsidP="00403D7C">
          <w:pPr>
            <w:pStyle w:val="Footer"/>
            <w:numPr>
              <w:ilvl w:val="0"/>
              <w:numId w:val="2"/>
            </w:numPr>
            <w:tabs>
              <w:tab w:val="left" w:pos="1000"/>
            </w:tabs>
            <w:jc w:val="both"/>
            <w:rPr>
              <w:rFonts w:ascii="Arial" w:hAnsi="Arial" w:cs="Arial"/>
              <w:sz w:val="24"/>
              <w:szCs w:val="24"/>
              <w:lang w:val="ro-RO"/>
            </w:rPr>
          </w:pPr>
          <w:r w:rsidRPr="00403D7C">
            <w:rPr>
              <w:rFonts w:ascii="Arial" w:hAnsi="Arial" w:cs="Arial"/>
              <w:sz w:val="24"/>
              <w:szCs w:val="24"/>
              <w:lang w:val="ro-RO"/>
            </w:rPr>
            <w:t>în baza</w:t>
          </w:r>
          <w:r w:rsidRPr="00403D7C">
            <w:rPr>
              <w:rFonts w:ascii="Arial" w:hAnsi="Arial" w:cs="Arial"/>
              <w:b/>
              <w:bCs/>
              <w:sz w:val="24"/>
              <w:szCs w:val="24"/>
              <w:lang w:val="ro-RO"/>
            </w:rPr>
            <w:t xml:space="preserve"> O.U.G.</w:t>
          </w:r>
          <w:r w:rsidRPr="00403D7C">
            <w:rPr>
              <w:rFonts w:ascii="Arial" w:hAnsi="Arial" w:cs="Arial"/>
              <w:b/>
              <w:sz w:val="24"/>
              <w:szCs w:val="24"/>
              <w:lang w:val="ro-RO"/>
            </w:rPr>
            <w:t xml:space="preserve"> nr. 195/2005</w:t>
          </w:r>
          <w:r w:rsidRPr="00403D7C">
            <w:rPr>
              <w:rFonts w:ascii="Arial" w:hAnsi="Arial" w:cs="Arial"/>
              <w:b/>
              <w:bCs/>
              <w:sz w:val="24"/>
              <w:szCs w:val="24"/>
              <w:lang w:val="ro-RO"/>
            </w:rPr>
            <w:t xml:space="preserve"> </w:t>
          </w:r>
          <w:r w:rsidRPr="00403D7C">
            <w:rPr>
              <w:rFonts w:ascii="Arial" w:hAnsi="Arial" w:cs="Arial"/>
              <w:bCs/>
              <w:sz w:val="24"/>
              <w:szCs w:val="24"/>
              <w:lang w:val="ro-RO"/>
            </w:rPr>
            <w:t>privind protecţia mediului</w:t>
          </w:r>
          <w:r w:rsidRPr="00403D7C">
            <w:rPr>
              <w:rFonts w:ascii="Arial" w:hAnsi="Arial" w:cs="Arial"/>
              <w:b/>
              <w:bCs/>
              <w:sz w:val="24"/>
              <w:szCs w:val="24"/>
              <w:lang w:val="ro-RO"/>
            </w:rPr>
            <w:t xml:space="preserve">, </w:t>
          </w:r>
          <w:r w:rsidRPr="00403D7C">
            <w:rPr>
              <w:rFonts w:ascii="Arial" w:hAnsi="Arial" w:cs="Arial"/>
              <w:bCs/>
              <w:sz w:val="24"/>
              <w:szCs w:val="24"/>
              <w:lang w:val="ro-RO"/>
            </w:rPr>
            <w:t>aprobată prin</w:t>
          </w:r>
          <w:r w:rsidRPr="00403D7C">
            <w:rPr>
              <w:rFonts w:ascii="Arial" w:hAnsi="Arial" w:cs="Arial"/>
              <w:b/>
              <w:bCs/>
              <w:sz w:val="24"/>
              <w:szCs w:val="24"/>
              <w:lang w:val="ro-RO"/>
            </w:rPr>
            <w:t xml:space="preserve"> </w:t>
          </w:r>
          <w:r w:rsidRPr="00403D7C">
            <w:rPr>
              <w:rFonts w:ascii="Arial" w:hAnsi="Arial" w:cs="Arial"/>
              <w:b/>
              <w:sz w:val="24"/>
              <w:szCs w:val="24"/>
              <w:lang w:val="ro-RO"/>
            </w:rPr>
            <w:t>Legea nr. 265/2006,</w:t>
          </w:r>
          <w:r w:rsidRPr="00403D7C">
            <w:rPr>
              <w:rFonts w:ascii="Arial" w:hAnsi="Arial" w:cs="Arial"/>
              <w:bCs/>
              <w:sz w:val="24"/>
              <w:szCs w:val="24"/>
              <w:lang w:val="ro-RO"/>
            </w:rPr>
            <w:t xml:space="preserve"> cu modificările şi completările ulterioare</w:t>
          </w:r>
          <w:r w:rsidRPr="00403D7C">
            <w:rPr>
              <w:rFonts w:ascii="Arial" w:hAnsi="Arial" w:cs="Arial"/>
              <w:sz w:val="24"/>
              <w:szCs w:val="24"/>
              <w:lang w:val="ro-RO"/>
            </w:rPr>
            <w:t>;</w:t>
          </w:r>
        </w:p>
        <w:p w:rsidR="00403D7C" w:rsidRPr="00403D7C" w:rsidRDefault="00403D7C" w:rsidP="00403D7C">
          <w:pPr>
            <w:pStyle w:val="Footer"/>
            <w:numPr>
              <w:ilvl w:val="0"/>
              <w:numId w:val="2"/>
            </w:numPr>
            <w:tabs>
              <w:tab w:val="left" w:pos="1000"/>
            </w:tabs>
            <w:jc w:val="both"/>
            <w:rPr>
              <w:rFonts w:ascii="Arial" w:hAnsi="Arial" w:cs="Arial"/>
              <w:sz w:val="24"/>
              <w:szCs w:val="24"/>
              <w:lang w:val="ro-RO"/>
            </w:rPr>
          </w:pPr>
          <w:r w:rsidRPr="00403D7C">
            <w:rPr>
              <w:rFonts w:ascii="Arial" w:hAnsi="Arial" w:cs="Arial"/>
              <w:sz w:val="24"/>
              <w:szCs w:val="24"/>
              <w:lang w:val="ro-RO"/>
            </w:rPr>
            <w:t>în baza</w:t>
          </w:r>
          <w:r w:rsidRPr="00403D7C">
            <w:rPr>
              <w:rFonts w:ascii="Arial" w:hAnsi="Arial" w:cs="Arial"/>
              <w:b/>
              <w:sz w:val="24"/>
              <w:szCs w:val="24"/>
              <w:lang w:val="ro-RO"/>
            </w:rPr>
            <w:t xml:space="preserve"> O.M. nr. 818/2003, </w:t>
          </w:r>
          <w:r w:rsidRPr="00403D7C">
            <w:rPr>
              <w:rFonts w:ascii="Arial" w:hAnsi="Arial" w:cs="Arial"/>
              <w:sz w:val="24"/>
              <w:szCs w:val="24"/>
              <w:lang w:val="ro-RO"/>
            </w:rPr>
            <w:t>pentru aprobarea Procedurii de emitere a autorizaţiei integrate de mediu, cu modificările şi completările ulterioare;</w:t>
          </w:r>
        </w:p>
        <w:p w:rsidR="00403D7C" w:rsidRPr="00403D7C" w:rsidRDefault="00403D7C" w:rsidP="00403D7C">
          <w:pPr>
            <w:pStyle w:val="Footer"/>
            <w:numPr>
              <w:ilvl w:val="0"/>
              <w:numId w:val="2"/>
            </w:numPr>
            <w:tabs>
              <w:tab w:val="left" w:pos="1000"/>
            </w:tabs>
            <w:jc w:val="both"/>
            <w:rPr>
              <w:rFonts w:ascii="Arial" w:hAnsi="Arial" w:cs="Arial"/>
              <w:sz w:val="24"/>
              <w:szCs w:val="24"/>
              <w:lang w:val="ro-RO"/>
            </w:rPr>
          </w:pPr>
          <w:r w:rsidRPr="00403D7C">
            <w:rPr>
              <w:rFonts w:ascii="Arial" w:hAnsi="Arial" w:cs="Arial"/>
              <w:sz w:val="24"/>
              <w:szCs w:val="24"/>
              <w:lang w:val="ro-RO"/>
            </w:rPr>
            <w:t>în baza</w:t>
          </w:r>
          <w:r w:rsidRPr="00403D7C">
            <w:rPr>
              <w:rFonts w:ascii="Arial" w:hAnsi="Arial" w:cs="Arial"/>
              <w:b/>
              <w:sz w:val="24"/>
              <w:szCs w:val="24"/>
              <w:lang w:val="ro-RO"/>
            </w:rPr>
            <w:t xml:space="preserve"> Ord. M.A.P.M. nr. 36/2004</w:t>
          </w:r>
          <w:r w:rsidRPr="00403D7C">
            <w:rPr>
              <w:rFonts w:ascii="Arial" w:hAnsi="Arial" w:cs="Arial"/>
              <w:sz w:val="24"/>
              <w:szCs w:val="24"/>
              <w:lang w:val="ro-RO"/>
            </w:rPr>
            <w:t xml:space="preserve"> pentru aprobarea Ghidului Tehnic General pentru aplicarea procedurii de emitere a autorizaţiei integrate de mediu;</w:t>
          </w:r>
        </w:p>
        <w:p w:rsidR="00403D7C" w:rsidRPr="00403D7C" w:rsidRDefault="00403D7C" w:rsidP="00403D7C">
          <w:pPr>
            <w:pStyle w:val="Footer"/>
            <w:numPr>
              <w:ilvl w:val="0"/>
              <w:numId w:val="2"/>
            </w:numPr>
            <w:tabs>
              <w:tab w:val="left" w:pos="1000"/>
            </w:tabs>
            <w:jc w:val="both"/>
            <w:rPr>
              <w:rFonts w:ascii="Arial" w:hAnsi="Arial" w:cs="Arial"/>
              <w:sz w:val="24"/>
              <w:szCs w:val="24"/>
              <w:lang w:val="ro-RO"/>
            </w:rPr>
          </w:pPr>
          <w:r w:rsidRPr="00403D7C">
            <w:rPr>
              <w:rFonts w:ascii="Arial" w:hAnsi="Arial" w:cs="Arial"/>
              <w:bCs/>
              <w:sz w:val="24"/>
              <w:szCs w:val="24"/>
              <w:lang w:val="ro-RO"/>
            </w:rPr>
            <w:t xml:space="preserve">în baza </w:t>
          </w:r>
          <w:r w:rsidRPr="00403D7C">
            <w:rPr>
              <w:rFonts w:ascii="Arial" w:hAnsi="Arial" w:cs="Arial"/>
              <w:b/>
              <w:bCs/>
              <w:sz w:val="24"/>
              <w:szCs w:val="24"/>
              <w:lang w:val="ro-RO"/>
            </w:rPr>
            <w:t>H.G. nr. 1000/2012</w:t>
          </w:r>
          <w:r w:rsidRPr="00403D7C">
            <w:rPr>
              <w:rFonts w:ascii="Arial" w:hAnsi="Arial" w:cs="Arial"/>
              <w:bCs/>
              <w:sz w:val="24"/>
              <w:szCs w:val="24"/>
              <w:lang w:val="ro-RO"/>
            </w:rPr>
            <w:t xml:space="preserve"> privind reorganizarea şi funcţionarea Agenţiei Naţionale pentru Protecţia Mediului şi a instituţiilor publice aflate în subordinea acesteia;</w:t>
          </w:r>
        </w:p>
        <w:p w:rsidR="00403D7C" w:rsidRPr="00403D7C" w:rsidRDefault="00403D7C" w:rsidP="00403D7C">
          <w:pPr>
            <w:pStyle w:val="Footer"/>
            <w:numPr>
              <w:ilvl w:val="0"/>
              <w:numId w:val="2"/>
            </w:numPr>
            <w:tabs>
              <w:tab w:val="left" w:pos="1000"/>
            </w:tabs>
            <w:jc w:val="both"/>
            <w:rPr>
              <w:rFonts w:ascii="Arial" w:hAnsi="Arial" w:cs="Arial"/>
              <w:sz w:val="24"/>
              <w:szCs w:val="24"/>
              <w:lang w:val="ro-RO"/>
            </w:rPr>
          </w:pPr>
          <w:r w:rsidRPr="00403D7C">
            <w:rPr>
              <w:rFonts w:ascii="Arial" w:hAnsi="Arial" w:cs="Arial"/>
              <w:sz w:val="24"/>
              <w:szCs w:val="24"/>
              <w:lang w:val="ro-RO"/>
            </w:rPr>
            <w:t xml:space="preserve">in baza </w:t>
          </w:r>
          <w:r w:rsidRPr="00403D7C">
            <w:rPr>
              <w:rFonts w:ascii="Arial" w:hAnsi="Arial" w:cs="Arial"/>
              <w:b/>
              <w:sz w:val="24"/>
              <w:szCs w:val="24"/>
              <w:lang w:val="ro-RO"/>
            </w:rPr>
            <w:t>HG nr.19/2017</w:t>
          </w:r>
          <w:r w:rsidRPr="00403D7C">
            <w:rPr>
              <w:rFonts w:ascii="Arial" w:hAnsi="Arial" w:cs="Arial"/>
              <w:sz w:val="24"/>
              <w:szCs w:val="24"/>
              <w:lang w:val="ro-RO"/>
            </w:rPr>
            <w:t xml:space="preserve"> privind organizarea și funcționarea Ministerului Mediului si pentru modificarea unor acte normative;</w:t>
          </w:r>
        </w:p>
        <w:p w:rsidR="00403D7C" w:rsidRPr="00E55FA0" w:rsidRDefault="00403D7C" w:rsidP="00403D7C">
          <w:pPr>
            <w:pStyle w:val="Footer"/>
            <w:numPr>
              <w:ilvl w:val="0"/>
              <w:numId w:val="2"/>
            </w:numPr>
            <w:tabs>
              <w:tab w:val="left" w:pos="1000"/>
            </w:tabs>
            <w:jc w:val="both"/>
            <w:rPr>
              <w:rFonts w:ascii="Arial" w:hAnsi="Arial" w:cs="Arial"/>
              <w:bCs/>
              <w:sz w:val="24"/>
              <w:szCs w:val="24"/>
              <w:lang w:val="ro-RO"/>
            </w:rPr>
          </w:pPr>
          <w:r w:rsidRPr="00E55FA0">
            <w:rPr>
              <w:rFonts w:ascii="Arial" w:hAnsi="Arial" w:cs="Arial"/>
              <w:bCs/>
              <w:sz w:val="24"/>
              <w:szCs w:val="24"/>
              <w:lang w:val="ro-RO"/>
            </w:rPr>
            <w:t xml:space="preserve">în baza </w:t>
          </w:r>
          <w:r w:rsidRPr="00E55FA0">
            <w:rPr>
              <w:rFonts w:ascii="Arial" w:hAnsi="Arial" w:cs="Arial"/>
              <w:b/>
              <w:bCs/>
              <w:sz w:val="24"/>
              <w:szCs w:val="24"/>
              <w:lang w:val="ro-RO"/>
            </w:rPr>
            <w:t>O.M. nr. 169/02.03.2004</w:t>
          </w:r>
          <w:r w:rsidRPr="00E55FA0">
            <w:rPr>
              <w:rFonts w:ascii="Arial" w:hAnsi="Arial" w:cs="Arial"/>
              <w:bCs/>
              <w:sz w:val="24"/>
              <w:szCs w:val="24"/>
              <w:lang w:val="ro-RO"/>
            </w:rPr>
            <w:t xml:space="preserve"> pentru aprobarea, prin metoda confirmării directe, a documentelor de referinţa privind cele mai bune tehnici disponibile (BREF), aprobate de Uniunea Europeană.</w:t>
          </w:r>
        </w:p>
        <w:p w:rsidR="004F4CA3" w:rsidRPr="00403D7C" w:rsidRDefault="004F4CA3" w:rsidP="00403D7C">
          <w:pPr>
            <w:spacing w:after="0" w:line="240" w:lineRule="auto"/>
            <w:jc w:val="both"/>
          </w:pPr>
        </w:p>
        <w:p w:rsidR="004F4CA3" w:rsidRPr="00403D7C" w:rsidRDefault="004F4CA3" w:rsidP="00E24ABB">
          <w:pPr>
            <w:autoSpaceDE w:val="0"/>
            <w:autoSpaceDN w:val="0"/>
            <w:adjustRightInd w:val="0"/>
            <w:spacing w:after="0" w:line="240" w:lineRule="auto"/>
            <w:jc w:val="both"/>
            <w:rPr>
              <w:rFonts w:ascii="Arial" w:hAnsi="Arial" w:cs="Arial"/>
              <w:color w:val="FF0000"/>
              <w:sz w:val="24"/>
              <w:szCs w:val="24"/>
              <w:lang w:val="ro-RO"/>
            </w:rPr>
          </w:pPr>
          <w:r w:rsidRPr="001C2796">
            <w:rPr>
              <w:rFonts w:ascii="Arial" w:hAnsi="Arial" w:cs="Arial"/>
              <w:sz w:val="24"/>
              <w:szCs w:val="24"/>
              <w:lang w:val="ro-RO"/>
            </w:rPr>
            <w:t xml:space="preserve">Ţinând cont de recomandările documentelor de referinţă privind cele mai bune tehnici disponibile (BREF): </w:t>
          </w:r>
          <w:r w:rsidR="00403D7C" w:rsidRPr="00403D7C">
            <w:rPr>
              <w:rFonts w:ascii="Arial" w:hAnsi="Arial" w:cs="Arial"/>
              <w:sz w:val="24"/>
              <w:szCs w:val="24"/>
              <w:lang w:val="ro-RO"/>
            </w:rPr>
            <w:t>Decizi</w:t>
          </w:r>
          <w:r w:rsidR="00403D7C">
            <w:rPr>
              <w:rFonts w:ascii="Arial" w:hAnsi="Arial" w:cs="Arial"/>
              <w:sz w:val="24"/>
              <w:szCs w:val="24"/>
              <w:lang w:val="ro-RO"/>
            </w:rPr>
            <w:t>a</w:t>
          </w:r>
          <w:r w:rsidR="00403D7C" w:rsidRPr="00403D7C">
            <w:rPr>
              <w:rFonts w:ascii="Arial" w:hAnsi="Arial" w:cs="Arial"/>
              <w:sz w:val="24"/>
              <w:szCs w:val="24"/>
              <w:lang w:val="ro-RO"/>
            </w:rPr>
            <w:t xml:space="preserve"> de punere în aplicare a Comisiei Europene din 26.09.2014 de stabilire a concluziilor privind cele mai bune tehnici disponibile (BAT) pentru Industria de Celuloza si Hartie – BREF – BAT –PPI rev. 2015</w:t>
          </w:r>
          <w:r w:rsidR="00403D7C">
            <w:rPr>
              <w:rFonts w:ascii="Arial" w:hAnsi="Arial" w:cs="Arial"/>
              <w:sz w:val="24"/>
              <w:szCs w:val="24"/>
              <w:lang w:val="ro-RO"/>
            </w:rPr>
            <w:t xml:space="preserve"> - </w:t>
          </w:r>
          <w:sdt>
            <w:sdtPr>
              <w:rPr>
                <w:rFonts w:ascii="Arial" w:hAnsi="Arial" w:cs="Arial"/>
                <w:color w:val="FF0000"/>
                <w:sz w:val="24"/>
                <w:szCs w:val="24"/>
                <w:lang w:val="ro-RO"/>
              </w:rPr>
              <w:alias w:val="Câmp editabil text"/>
              <w:tag w:val="CampEditabil"/>
              <w:id w:val="1648703843"/>
              <w:placeholder>
                <w:docPart w:val="499DFD50D5944360876010E751162508"/>
              </w:placeholder>
            </w:sdtPr>
            <w:sdtEndPr>
              <w:rPr>
                <w:color w:val="auto"/>
              </w:rPr>
            </w:sdtEndPr>
            <w:sdtContent>
              <w:r w:rsidRPr="0000080A">
                <w:rPr>
                  <w:rFonts w:ascii="Arial" w:hAnsi="Arial" w:cs="Arial"/>
                  <w:bCs/>
                  <w:sz w:val="24"/>
                  <w:szCs w:val="24"/>
                  <w:lang w:val="ro-RO" w:eastAsia="ro-RO"/>
                </w:rPr>
                <w:t xml:space="preserve">Document de Referinţa asupra Celor Mai Bune Tehnici Disponibile pentru </w:t>
              </w:r>
              <w:r w:rsidR="00E22B07" w:rsidRPr="0000080A">
                <w:rPr>
                  <w:rFonts w:ascii="Arial" w:hAnsi="Arial" w:cs="Arial"/>
                  <w:sz w:val="24"/>
                  <w:szCs w:val="24"/>
                </w:rPr>
                <w:t>Industria de Celuloza si Hartie</w:t>
              </w:r>
              <w:r w:rsidR="00731037">
                <w:rPr>
                  <w:rFonts w:ascii="Arial" w:hAnsi="Arial" w:cs="Arial"/>
                  <w:sz w:val="24"/>
                  <w:szCs w:val="24"/>
                </w:rPr>
                <w:t>.</w:t>
              </w:r>
            </w:sdtContent>
          </w:sdt>
        </w:p>
        <w:p w:rsidR="004F4CA3" w:rsidRPr="001C2796" w:rsidRDefault="004F4CA3" w:rsidP="00E24ABB">
          <w:pPr>
            <w:pStyle w:val="BodyText2"/>
            <w:spacing w:line="240" w:lineRule="auto"/>
            <w:jc w:val="both"/>
            <w:rPr>
              <w:rFonts w:ascii="Arial" w:hAnsi="Arial" w:cs="Arial"/>
              <w:sz w:val="24"/>
              <w:szCs w:val="24"/>
              <w:lang w:val="ro-RO"/>
            </w:rPr>
          </w:pPr>
          <w:r w:rsidRPr="001C2796">
            <w:rPr>
              <w:rFonts w:ascii="Arial" w:hAnsi="Arial" w:cs="Arial"/>
              <w:sz w:val="24"/>
              <w:szCs w:val="24"/>
              <w:lang w:val="ro-RO"/>
            </w:rPr>
            <w:t>în condiţiile în care orice emisie rezultată în urma activităţii va fi în conformitate şi nu va depăşi cerinţele legislaţiei de mediu din România, armonizată legislaţiei Uniunii Europene şi prevederilor prezentei autorizaţii,</w:t>
          </w:r>
        </w:p>
        <w:sdt>
          <w:sdtPr>
            <w:rPr>
              <w:rFonts w:ascii="Arial" w:hAnsi="Arial" w:cs="Arial"/>
              <w:sz w:val="24"/>
              <w:szCs w:val="24"/>
              <w:lang w:val="ro-RO"/>
            </w:rPr>
            <w:alias w:val="Câmp editabil text"/>
            <w:tag w:val="CampEditabil"/>
            <w:id w:val="2005392602"/>
            <w:placeholder>
              <w:docPart w:val="32B0A4F47935442BBDFB76D2789390E5"/>
            </w:placeholder>
          </w:sdtPr>
          <w:sdtContent>
            <w:p w:rsidR="00B1604A" w:rsidRPr="00BA31A9" w:rsidRDefault="00B1604A" w:rsidP="00971A7E">
              <w:pPr>
                <w:autoSpaceDE w:val="0"/>
                <w:autoSpaceDN w:val="0"/>
                <w:adjustRightInd w:val="0"/>
                <w:spacing w:after="0" w:line="240" w:lineRule="auto"/>
                <w:rPr>
                  <w:rFonts w:ascii="Arial" w:eastAsia="Times New Roman" w:hAnsi="Arial" w:cs="Arial"/>
                  <w:b/>
                  <w:bCs/>
                  <w:sz w:val="24"/>
                  <w:szCs w:val="24"/>
                </w:rPr>
              </w:pPr>
              <w:r w:rsidRPr="00BA31A9">
                <w:rPr>
                  <w:rFonts w:ascii="Arial" w:eastAsia="Times New Roman" w:hAnsi="Arial" w:cs="Arial"/>
                  <w:b/>
                  <w:sz w:val="24"/>
                  <w:szCs w:val="24"/>
                  <w:lang w:val="ro-RO" w:eastAsia="ro-RO"/>
                </w:rPr>
                <w:sym w:font="Wingdings" w:char="F0DC"/>
              </w:r>
              <w:r w:rsidRPr="00BA31A9">
                <w:rPr>
                  <w:rFonts w:ascii="Arial" w:eastAsia="Times New Roman" w:hAnsi="Arial" w:cs="Arial"/>
                  <w:b/>
                  <w:sz w:val="24"/>
                  <w:szCs w:val="24"/>
                  <w:lang w:val="ro-RO" w:eastAsia="ro-RO"/>
                </w:rPr>
                <w:t>Legislaţia CADRU în domeniul protecţiei mediul</w:t>
              </w:r>
              <w:r w:rsidR="00460BE9">
                <w:rPr>
                  <w:rFonts w:ascii="Arial" w:eastAsia="Times New Roman" w:hAnsi="Arial" w:cs="Arial"/>
                  <w:b/>
                  <w:sz w:val="24"/>
                  <w:szCs w:val="24"/>
                  <w:lang w:val="ro-RO" w:eastAsia="ro-RO"/>
                </w:rPr>
                <w:t>ui</w:t>
              </w:r>
            </w:p>
            <w:p w:rsidR="00B27070" w:rsidRPr="00272EFA" w:rsidRDefault="00971A7E" w:rsidP="00F12532">
              <w:pPr>
                <w:pStyle w:val="ListParagraph"/>
                <w:widowControl w:val="0"/>
                <w:numPr>
                  <w:ilvl w:val="0"/>
                  <w:numId w:val="30"/>
                </w:numPr>
                <w:shd w:val="clear" w:color="auto" w:fill="FFFFFF"/>
                <w:tabs>
                  <w:tab w:val="left" w:pos="450"/>
                </w:tabs>
                <w:suppressAutoHyphens/>
                <w:adjustRightInd w:val="0"/>
                <w:ind w:left="450"/>
                <w:jc w:val="both"/>
                <w:textAlignment w:val="baseline"/>
                <w:rPr>
                  <w:rFonts w:ascii="Arial" w:hAnsi="Arial" w:cs="Arial"/>
                  <w:b/>
                  <w:lang w:val="ro-RO" w:eastAsia="ro-RO"/>
                </w:rPr>
              </w:pPr>
              <w:r w:rsidRPr="00971A7E">
                <w:rPr>
                  <w:rFonts w:ascii="Arial" w:hAnsi="Arial" w:cs="Arial"/>
                  <w:b/>
                  <w:lang w:val="ro-RO"/>
                </w:rPr>
                <w:lastRenderedPageBreak/>
                <w:t>OUG nr. 195/2005</w:t>
              </w:r>
              <w:r w:rsidRPr="00971A7E">
                <w:rPr>
                  <w:rFonts w:ascii="Arial" w:hAnsi="Arial" w:cs="Arial"/>
                  <w:lang w:val="ro-RO"/>
                </w:rPr>
                <w:t xml:space="preserve"> privind protecția mediului, aprobată cu modificări și completări prin Legea nr. 265/2006, cu modificările şi completările ulterioare</w:t>
              </w:r>
              <w:r>
                <w:rPr>
                  <w:rFonts w:ascii="Arial" w:hAnsi="Arial" w:cs="Arial"/>
                  <w:lang w:val="ro-RO"/>
                </w:rPr>
                <w:t>;</w:t>
              </w:r>
            </w:p>
            <w:p w:rsidR="00BF215E" w:rsidRPr="00875AC1" w:rsidRDefault="00272EFA" w:rsidP="00F12532">
              <w:pPr>
                <w:pStyle w:val="ListParagraph"/>
                <w:widowControl w:val="0"/>
                <w:numPr>
                  <w:ilvl w:val="0"/>
                  <w:numId w:val="30"/>
                </w:numPr>
                <w:shd w:val="clear" w:color="auto" w:fill="FFFFFF"/>
                <w:tabs>
                  <w:tab w:val="left" w:pos="450"/>
                </w:tabs>
                <w:suppressAutoHyphens/>
                <w:ind w:left="450"/>
                <w:jc w:val="both"/>
                <w:textAlignment w:val="baseline"/>
                <w:rPr>
                  <w:rFonts w:ascii="Arial" w:hAnsi="Arial" w:cs="Arial"/>
                  <w:b/>
                </w:rPr>
              </w:pPr>
              <w:r>
                <w:rPr>
                  <w:rFonts w:ascii="Arial" w:hAnsi="Arial" w:cs="Arial"/>
                  <w:b/>
                  <w:lang w:val="ro-RO"/>
                </w:rPr>
                <w:t>OM 780/2006,</w:t>
              </w:r>
              <w:r w:rsidRPr="00272EFA">
                <w:rPr>
                  <w:rFonts w:ascii="Arial" w:hAnsi="Arial" w:cs="Arial"/>
                  <w:lang w:val="ro-RO"/>
                </w:rPr>
                <w:t xml:space="preserve"> actualizata, </w:t>
              </w:r>
              <w:r w:rsidRPr="00272EFA">
                <w:rPr>
                  <w:rFonts w:ascii="Arial" w:hAnsi="Arial" w:cs="Arial"/>
                </w:rPr>
                <w:t>privind stabilirea schemei de comercializare a certificatelor de emisii de gaze cu efect de seră</w:t>
              </w:r>
              <w:r w:rsidR="00875AC1">
                <w:rPr>
                  <w:rFonts w:ascii="Arial" w:hAnsi="Arial" w:cs="Arial"/>
                </w:rPr>
                <w:t>.</w:t>
              </w:r>
            </w:p>
            <w:p w:rsidR="00B1604A" w:rsidRPr="00BA31A9" w:rsidRDefault="00B1604A" w:rsidP="00403D7C">
              <w:pPr>
                <w:widowControl w:val="0"/>
                <w:adjustRightInd w:val="0"/>
                <w:spacing w:after="0" w:line="240" w:lineRule="auto"/>
                <w:textAlignment w:val="baseline"/>
                <w:rPr>
                  <w:rFonts w:ascii="Arial" w:eastAsia="Times New Roman" w:hAnsi="Arial" w:cs="Arial"/>
                  <w:b/>
                  <w:sz w:val="24"/>
                  <w:szCs w:val="24"/>
                  <w:lang w:val="ro-RO" w:eastAsia="ro-RO"/>
                </w:rPr>
              </w:pPr>
              <w:r w:rsidRPr="00BA31A9">
                <w:rPr>
                  <w:rFonts w:ascii="Arial" w:eastAsia="Times New Roman" w:hAnsi="Arial" w:cs="Arial"/>
                  <w:b/>
                  <w:sz w:val="24"/>
                  <w:szCs w:val="24"/>
                  <w:lang w:val="ro-RO" w:eastAsia="ro-RO"/>
                </w:rPr>
                <w:sym w:font="Wingdings" w:char="F0DC"/>
              </w:r>
              <w:r w:rsidRPr="00BA31A9">
                <w:rPr>
                  <w:rFonts w:ascii="Arial" w:eastAsia="Times New Roman" w:hAnsi="Arial" w:cs="Arial"/>
                  <w:b/>
                  <w:sz w:val="24"/>
                  <w:szCs w:val="24"/>
                  <w:lang w:val="ro-RO" w:eastAsia="ro-RO"/>
                </w:rPr>
                <w:t xml:space="preserve"> Legislaţia ORIZONTALĂ </w:t>
              </w:r>
            </w:p>
            <w:p w:rsidR="00B1604A" w:rsidRPr="00BA31A9" w:rsidRDefault="00B1604A" w:rsidP="00F12532">
              <w:pPr>
                <w:widowControl w:val="0"/>
                <w:numPr>
                  <w:ilvl w:val="0"/>
                  <w:numId w:val="18"/>
                </w:numPr>
                <w:tabs>
                  <w:tab w:val="num" w:pos="720"/>
                </w:tabs>
                <w:adjustRightInd w:val="0"/>
                <w:spacing w:after="0" w:line="240" w:lineRule="auto"/>
                <w:textAlignment w:val="baseline"/>
                <w:rPr>
                  <w:rFonts w:ascii="Arial" w:eastAsia="Times New Roman" w:hAnsi="Arial" w:cs="Arial"/>
                  <w:sz w:val="24"/>
                  <w:szCs w:val="24"/>
                  <w:lang w:val="ro-RO" w:eastAsia="ro-RO"/>
                </w:rPr>
              </w:pPr>
              <w:r w:rsidRPr="00BA31A9">
                <w:rPr>
                  <w:rFonts w:ascii="Arial" w:eastAsia="Times New Roman" w:hAnsi="Arial" w:cs="Arial"/>
                  <w:b/>
                  <w:sz w:val="24"/>
                  <w:szCs w:val="24"/>
                  <w:lang w:val="ro-RO" w:eastAsia="ro-RO"/>
                </w:rPr>
                <w:t>Legea nr. 86/2000</w:t>
              </w:r>
              <w:r w:rsidRPr="00BA31A9">
                <w:rPr>
                  <w:rFonts w:ascii="Arial" w:eastAsia="Times New Roman" w:hAnsi="Arial" w:cs="Arial"/>
                  <w:sz w:val="24"/>
                  <w:szCs w:val="24"/>
                  <w:lang w:val="ro-RO" w:eastAsia="ro-RO"/>
                </w:rPr>
                <w:t xml:space="preserve"> pentru ratificarea Conventiei din 25.06.1998 privind accesul la informatie, participarea publicului la luarea deciziei si accesul la justitie in probleme de mediu (Conventia Aarhus semnata la 25.06.1998), modificată şi completată prin </w:t>
              </w:r>
              <w:r w:rsidRPr="00BA31A9">
                <w:rPr>
                  <w:rFonts w:ascii="Arial" w:eastAsia="Times New Roman" w:hAnsi="Arial" w:cs="Arial"/>
                  <w:b/>
                  <w:sz w:val="24"/>
                  <w:szCs w:val="24"/>
                  <w:lang w:val="ro-RO" w:eastAsia="ro-RO"/>
                </w:rPr>
                <w:t>Legea 24/2008;</w:t>
              </w:r>
            </w:p>
            <w:p w:rsidR="00B1604A" w:rsidRPr="00BA31A9" w:rsidRDefault="00B1604A" w:rsidP="00F12532">
              <w:pPr>
                <w:widowControl w:val="0"/>
                <w:numPr>
                  <w:ilvl w:val="0"/>
                  <w:numId w:val="18"/>
                </w:numPr>
                <w:tabs>
                  <w:tab w:val="num" w:pos="720"/>
                </w:tabs>
                <w:adjustRightInd w:val="0"/>
                <w:spacing w:after="0" w:line="240" w:lineRule="auto"/>
                <w:jc w:val="both"/>
                <w:textAlignment w:val="baseline"/>
                <w:rPr>
                  <w:rFonts w:ascii="Arial" w:eastAsia="Times New Roman" w:hAnsi="Arial" w:cs="Arial"/>
                  <w:sz w:val="24"/>
                  <w:szCs w:val="24"/>
                  <w:lang w:val="ro-RO" w:eastAsia="ro-RO"/>
                </w:rPr>
              </w:pPr>
              <w:r w:rsidRPr="00BA31A9">
                <w:rPr>
                  <w:rFonts w:ascii="Arial" w:eastAsia="Times New Roman" w:hAnsi="Arial" w:cs="Arial"/>
                  <w:b/>
                  <w:sz w:val="24"/>
                  <w:szCs w:val="24"/>
                  <w:lang w:val="ro-RO" w:eastAsia="ro-RO"/>
                </w:rPr>
                <w:t>HG nr. 878/2005</w:t>
              </w:r>
              <w:r w:rsidRPr="00BA31A9">
                <w:rPr>
                  <w:rFonts w:ascii="Arial" w:eastAsia="Times New Roman" w:hAnsi="Arial" w:cs="Arial"/>
                  <w:sz w:val="24"/>
                  <w:szCs w:val="24"/>
                  <w:lang w:val="ro-RO" w:eastAsia="ro-RO"/>
                </w:rPr>
                <w:t xml:space="preserve"> privind accesul publicului la informaţia privind mediul, cu modificările şi completările aduse de </w:t>
              </w:r>
              <w:r w:rsidRPr="00BA31A9">
                <w:rPr>
                  <w:rFonts w:ascii="Arial" w:eastAsia="Times New Roman" w:hAnsi="Arial" w:cs="Arial"/>
                  <w:b/>
                  <w:sz w:val="24"/>
                  <w:szCs w:val="24"/>
                  <w:lang w:val="ro-RO" w:eastAsia="ro-RO"/>
                </w:rPr>
                <w:t>O.U.G nr. 70/2009;</w:t>
              </w:r>
            </w:p>
            <w:p w:rsidR="00B1604A" w:rsidRPr="00BA31A9" w:rsidRDefault="00B1604A" w:rsidP="00F12532">
              <w:pPr>
                <w:widowControl w:val="0"/>
                <w:numPr>
                  <w:ilvl w:val="0"/>
                  <w:numId w:val="18"/>
                </w:numPr>
                <w:tabs>
                  <w:tab w:val="num" w:pos="720"/>
                </w:tabs>
                <w:adjustRightInd w:val="0"/>
                <w:spacing w:after="0" w:line="240" w:lineRule="auto"/>
                <w:jc w:val="both"/>
                <w:textAlignment w:val="baseline"/>
                <w:rPr>
                  <w:rFonts w:ascii="Arial" w:eastAsia="Times New Roman" w:hAnsi="Arial" w:cs="Arial"/>
                  <w:b/>
                  <w:sz w:val="24"/>
                  <w:szCs w:val="24"/>
                  <w:lang w:val="ro-RO" w:eastAsia="ro-RO"/>
                </w:rPr>
              </w:pPr>
              <w:r w:rsidRPr="00BA31A9">
                <w:rPr>
                  <w:rFonts w:ascii="Arial" w:eastAsia="Times New Roman" w:hAnsi="Arial" w:cs="Arial"/>
                  <w:b/>
                  <w:sz w:val="24"/>
                  <w:szCs w:val="24"/>
                  <w:lang w:val="ro-RO" w:eastAsia="ro-RO"/>
                </w:rPr>
                <w:t xml:space="preserve">OUG nr. 68/2007 </w:t>
              </w:r>
              <w:r w:rsidRPr="00BA31A9">
                <w:rPr>
                  <w:rFonts w:ascii="Arial" w:eastAsia="Times New Roman" w:hAnsi="Arial" w:cs="Arial"/>
                  <w:sz w:val="24"/>
                  <w:szCs w:val="24"/>
                  <w:lang w:val="ro-RO" w:eastAsia="ro-RO"/>
                </w:rPr>
                <w:t xml:space="preserve">privind răspunderea de mediu cu referire la prevenirea şi repararea prejudiciului asupra mediului, aprobată prin Legea </w:t>
              </w:r>
              <w:r w:rsidRPr="00BA31A9">
                <w:rPr>
                  <w:rFonts w:ascii="Arial" w:eastAsia="Times New Roman" w:hAnsi="Arial" w:cs="Arial"/>
                  <w:b/>
                  <w:sz w:val="24"/>
                  <w:szCs w:val="24"/>
                  <w:lang w:val="ro-RO" w:eastAsia="ro-RO"/>
                </w:rPr>
                <w:t>19/2008</w:t>
              </w:r>
              <w:r w:rsidRPr="00BA31A9">
                <w:rPr>
                  <w:rFonts w:ascii="Arial" w:eastAsia="Times New Roman" w:hAnsi="Arial" w:cs="Arial"/>
                  <w:sz w:val="24"/>
                  <w:szCs w:val="24"/>
                  <w:lang w:val="ro-RO" w:eastAsia="ro-RO"/>
                </w:rPr>
                <w:t xml:space="preserve">, modificată prin </w:t>
              </w:r>
              <w:r w:rsidRPr="00BA31A9">
                <w:rPr>
                  <w:rFonts w:ascii="Arial" w:eastAsia="Times New Roman" w:hAnsi="Arial" w:cs="Arial"/>
                  <w:b/>
                  <w:sz w:val="24"/>
                  <w:szCs w:val="24"/>
                  <w:lang w:val="ro-RO" w:eastAsia="ro-RO"/>
                </w:rPr>
                <w:t>OUG 15/2009, OUG 64/2011, Legea nr. 187/2012, Legea nr.249/2013, Legea nr.165/2016</w:t>
              </w:r>
            </w:p>
            <w:p w:rsidR="00B1604A" w:rsidRPr="00BA31A9" w:rsidRDefault="00B1604A" w:rsidP="00F12532">
              <w:pPr>
                <w:widowControl w:val="0"/>
                <w:numPr>
                  <w:ilvl w:val="0"/>
                  <w:numId w:val="18"/>
                </w:numPr>
                <w:tabs>
                  <w:tab w:val="num" w:pos="720"/>
                </w:tabs>
                <w:adjustRightInd w:val="0"/>
                <w:spacing w:after="0" w:line="240" w:lineRule="auto"/>
                <w:jc w:val="both"/>
                <w:textAlignment w:val="baseline"/>
                <w:rPr>
                  <w:rFonts w:ascii="Arial" w:eastAsia="Times New Roman" w:hAnsi="Arial" w:cs="Arial"/>
                  <w:b/>
                  <w:sz w:val="24"/>
                  <w:szCs w:val="24"/>
                  <w:lang w:val="ro-RO" w:eastAsia="ro-RO"/>
                </w:rPr>
              </w:pPr>
              <w:r w:rsidRPr="00BA31A9">
                <w:rPr>
                  <w:rFonts w:ascii="Arial" w:eastAsia="Times New Roman" w:hAnsi="Arial" w:cs="Arial"/>
                  <w:b/>
                  <w:sz w:val="24"/>
                  <w:szCs w:val="24"/>
                  <w:lang w:val="ro-RO" w:eastAsia="ro-RO"/>
                </w:rPr>
                <w:t>O.U.G. nr. 196/2005</w:t>
              </w:r>
              <w:r w:rsidRPr="00BA31A9">
                <w:rPr>
                  <w:rFonts w:ascii="Arial" w:eastAsia="Times New Roman" w:hAnsi="Arial" w:cs="Arial"/>
                  <w:sz w:val="24"/>
                  <w:szCs w:val="24"/>
                  <w:lang w:val="ro-RO" w:eastAsia="ro-RO"/>
                </w:rPr>
                <w:t xml:space="preserve"> privind fondul de mediu, cu modificările şi completările aduse de: </w:t>
              </w:r>
              <w:r w:rsidRPr="00BA31A9">
                <w:rPr>
                  <w:rFonts w:ascii="Arial" w:eastAsia="Times New Roman" w:hAnsi="Arial" w:cs="Arial"/>
                  <w:b/>
                  <w:sz w:val="24"/>
                  <w:szCs w:val="24"/>
                  <w:lang w:val="ro-RO" w:eastAsia="ro-RO"/>
                </w:rPr>
                <w:t>Legea nr. 105/2006; Legea nr. 292/2007; O.U.G. nr. 37/2008; O.U.G. nr. 25/2008; Legea nr. 329/2009; O.U.G. nr. 15/2010; Legea nr. 167/2010; O.U.G. nr. 115 /2010, O.U.G.nr.71/2011,O.G. nr.31/2013, Legea nr.384/2013, O.U.G. nr.39/2016</w:t>
              </w:r>
            </w:p>
            <w:p w:rsidR="00B1604A" w:rsidRPr="00BA31A9" w:rsidRDefault="00B1604A" w:rsidP="00F12532">
              <w:pPr>
                <w:widowControl w:val="0"/>
                <w:numPr>
                  <w:ilvl w:val="0"/>
                  <w:numId w:val="18"/>
                </w:numPr>
                <w:tabs>
                  <w:tab w:val="num" w:pos="720"/>
                </w:tabs>
                <w:adjustRightInd w:val="0"/>
                <w:spacing w:after="0" w:line="240" w:lineRule="auto"/>
                <w:jc w:val="both"/>
                <w:textAlignment w:val="baseline"/>
                <w:rPr>
                  <w:rFonts w:ascii="Arial" w:eastAsia="Times New Roman" w:hAnsi="Arial" w:cs="Arial"/>
                  <w:b/>
                  <w:sz w:val="24"/>
                  <w:szCs w:val="24"/>
                  <w:lang w:val="ro-RO" w:eastAsia="ro-RO"/>
                </w:rPr>
              </w:pPr>
              <w:r w:rsidRPr="00BA31A9">
                <w:rPr>
                  <w:rFonts w:ascii="Arial" w:eastAsia="Times New Roman" w:hAnsi="Arial" w:cs="Arial"/>
                  <w:b/>
                  <w:spacing w:val="-4"/>
                  <w:sz w:val="24"/>
                  <w:szCs w:val="24"/>
                  <w:lang w:val="ro-RO" w:eastAsia="ro-RO"/>
                </w:rPr>
                <w:t>Ord. nr. 578/2006</w:t>
              </w:r>
              <w:r w:rsidRPr="00BA31A9">
                <w:rPr>
                  <w:rFonts w:ascii="Arial" w:eastAsia="Times New Roman" w:hAnsi="Arial" w:cs="Arial"/>
                  <w:spacing w:val="-4"/>
                  <w:sz w:val="24"/>
                  <w:szCs w:val="24"/>
                  <w:lang w:val="ro-RO" w:eastAsia="ro-RO"/>
                </w:rPr>
                <w:t xml:space="preserve">, pentru aprobarea Metodologiei de calcul al contribuţiilor şi taxelor datorate la Fondul pentru mediu, modificat prin </w:t>
              </w:r>
              <w:r w:rsidRPr="00BA31A9">
                <w:rPr>
                  <w:rFonts w:ascii="Arial" w:eastAsia="Times New Roman" w:hAnsi="Arial" w:cs="Arial"/>
                  <w:b/>
                  <w:spacing w:val="-4"/>
                  <w:sz w:val="24"/>
                  <w:szCs w:val="24"/>
                  <w:lang w:val="ro-RO" w:eastAsia="ro-RO"/>
                </w:rPr>
                <w:t>Ord. nr. 1.607/2008, Ord. nr. 1.648/2009, Ord. nr. 1.032/2011, Ord. 192/2014.</w:t>
              </w:r>
            </w:p>
            <w:p w:rsidR="00B1604A" w:rsidRPr="00875AC1" w:rsidRDefault="00B1604A" w:rsidP="00F12532">
              <w:pPr>
                <w:widowControl w:val="0"/>
                <w:numPr>
                  <w:ilvl w:val="0"/>
                  <w:numId w:val="18"/>
                </w:numPr>
                <w:tabs>
                  <w:tab w:val="num" w:pos="720"/>
                </w:tabs>
                <w:adjustRightInd w:val="0"/>
                <w:spacing w:after="0" w:line="240" w:lineRule="auto"/>
                <w:jc w:val="both"/>
                <w:textAlignment w:val="baseline"/>
                <w:rPr>
                  <w:rFonts w:ascii="Arial" w:eastAsia="Times New Roman" w:hAnsi="Arial" w:cs="Arial"/>
                  <w:sz w:val="24"/>
                  <w:szCs w:val="24"/>
                  <w:lang w:val="ro-RO" w:eastAsia="ro-RO"/>
                </w:rPr>
              </w:pPr>
              <w:r w:rsidRPr="00BA31A9">
                <w:rPr>
                  <w:rFonts w:ascii="Arial" w:eastAsia="Times New Roman" w:hAnsi="Arial" w:cs="Arial"/>
                  <w:b/>
                  <w:bCs/>
                  <w:sz w:val="24"/>
                  <w:szCs w:val="24"/>
                  <w:lang w:val="ro-RO" w:eastAsia="ro-RO"/>
                </w:rPr>
                <w:t>Ord. nr. 1108/2007</w:t>
              </w:r>
              <w:r w:rsidRPr="00BA31A9">
                <w:rPr>
                  <w:rFonts w:ascii="Arial" w:eastAsia="Times New Roman" w:hAnsi="Arial" w:cs="Arial"/>
                  <w:sz w:val="24"/>
                  <w:szCs w:val="24"/>
                  <w:lang w:val="ro-RO" w:eastAsia="ro-RO"/>
                </w:rPr>
                <w:t xml:space="preserve"> privind aprobarea Nomenclatorului lucrărilor şi serviciilor care se prestează de către autorităţile publice pentru protecţia mediului în regim de tarifare şi cuantumul tarifelor aferente acestora, cu modificările şi completările aduse de </w:t>
              </w:r>
              <w:r w:rsidRPr="00BA31A9">
                <w:rPr>
                  <w:rFonts w:ascii="Arial" w:eastAsia="Times New Roman" w:hAnsi="Arial" w:cs="Arial"/>
                  <w:b/>
                  <w:sz w:val="24"/>
                  <w:szCs w:val="24"/>
                  <w:lang w:val="ro-RO" w:eastAsia="ro-RO"/>
                </w:rPr>
                <w:t>Ord. nr.890/2009,Ord. nr.825/2014,Ord. nr.865/2014, Ord. nr.938/2014, Ord.nr.765/201.</w:t>
              </w:r>
            </w:p>
            <w:p w:rsidR="00B1604A" w:rsidRPr="00BA31A9" w:rsidRDefault="00B1604A" w:rsidP="00403D7C">
              <w:pPr>
                <w:spacing w:after="0" w:line="240" w:lineRule="auto"/>
                <w:rPr>
                  <w:rFonts w:ascii="Arial" w:eastAsia="楷体" w:hAnsi="Arial" w:cs="Arial"/>
                  <w:b/>
                  <w:sz w:val="24"/>
                  <w:szCs w:val="24"/>
                  <w:lang w:val="ro-RO" w:eastAsia="ro-RO"/>
                </w:rPr>
              </w:pPr>
              <w:r w:rsidRPr="00BA31A9">
                <w:rPr>
                  <w:rFonts w:ascii="Arial" w:eastAsia="Times New Roman" w:hAnsi="Arial" w:cs="Arial"/>
                  <w:b/>
                  <w:sz w:val="24"/>
                  <w:szCs w:val="24"/>
                  <w:lang w:val="ro-RO" w:eastAsia="ro-RO"/>
                </w:rPr>
                <w:sym w:font="Wingdings" w:char="F0DC"/>
              </w:r>
              <w:r w:rsidRPr="00BA31A9">
                <w:rPr>
                  <w:rFonts w:ascii="Arial" w:eastAsia="Times New Roman" w:hAnsi="Arial" w:cs="Arial"/>
                  <w:b/>
                  <w:sz w:val="24"/>
                  <w:szCs w:val="24"/>
                  <w:lang w:val="ro-RO" w:eastAsia="ro-RO"/>
                </w:rPr>
                <w:t xml:space="preserve"> Legislaţia privind </w:t>
              </w:r>
              <w:r w:rsidRPr="00BA31A9">
                <w:rPr>
                  <w:rFonts w:ascii="Arial" w:eastAsia="Times New Roman" w:hAnsi="Arial" w:cs="Arial"/>
                  <w:b/>
                  <w:sz w:val="24"/>
                  <w:szCs w:val="24"/>
                  <w:lang w:val="it-IT" w:eastAsia="ro-RO"/>
                </w:rPr>
                <w:t>CONTROLUL POLUĂRII INDUSTRIALE</w:t>
              </w:r>
            </w:p>
            <w:p w:rsidR="00B1604A" w:rsidRPr="00BA31A9" w:rsidRDefault="00B1604A" w:rsidP="00F12532">
              <w:pPr>
                <w:numPr>
                  <w:ilvl w:val="0"/>
                  <w:numId w:val="19"/>
                </w:numPr>
                <w:tabs>
                  <w:tab w:val="num" w:pos="720"/>
                </w:tabs>
                <w:spacing w:after="0" w:line="240" w:lineRule="auto"/>
                <w:jc w:val="both"/>
                <w:rPr>
                  <w:rFonts w:ascii="Arial" w:eastAsia="楷体" w:hAnsi="Arial" w:cs="Arial"/>
                  <w:sz w:val="24"/>
                  <w:szCs w:val="24"/>
                  <w:lang w:val="ro-RO" w:eastAsia="ro-RO"/>
                </w:rPr>
              </w:pPr>
              <w:r w:rsidRPr="00BA31A9">
                <w:rPr>
                  <w:rFonts w:ascii="Arial" w:eastAsia="Times New Roman" w:hAnsi="Arial" w:cs="Arial"/>
                  <w:b/>
                  <w:sz w:val="24"/>
                  <w:szCs w:val="24"/>
                  <w:lang w:val="ro-RO" w:eastAsia="ro-RO"/>
                </w:rPr>
                <w:t xml:space="preserve">Legea nr. 278/2013 </w:t>
              </w:r>
              <w:r w:rsidRPr="00BA31A9">
                <w:rPr>
                  <w:rFonts w:ascii="Arial" w:eastAsia="Times New Roman" w:hAnsi="Arial" w:cs="Arial"/>
                  <w:sz w:val="24"/>
                  <w:szCs w:val="24"/>
                  <w:lang w:val="ro-RO" w:eastAsia="ro-RO"/>
                </w:rPr>
                <w:t xml:space="preserve">privind emisiile industriale; </w:t>
              </w:r>
            </w:p>
            <w:p w:rsidR="00B1604A" w:rsidRPr="00BA31A9" w:rsidRDefault="00B1604A" w:rsidP="00F12532">
              <w:pPr>
                <w:numPr>
                  <w:ilvl w:val="0"/>
                  <w:numId w:val="19"/>
                </w:numPr>
                <w:tabs>
                  <w:tab w:val="num" w:pos="720"/>
                </w:tabs>
                <w:spacing w:after="0" w:line="240" w:lineRule="auto"/>
                <w:jc w:val="both"/>
                <w:rPr>
                  <w:rFonts w:ascii="Arial" w:eastAsia="楷体" w:hAnsi="Arial" w:cs="Arial"/>
                  <w:sz w:val="24"/>
                  <w:szCs w:val="24"/>
                  <w:lang w:val="ro-RO" w:eastAsia="ro-RO"/>
                </w:rPr>
              </w:pPr>
              <w:r w:rsidRPr="00BA31A9">
                <w:rPr>
                  <w:rFonts w:ascii="Arial" w:eastAsia="Times New Roman" w:hAnsi="Arial" w:cs="Arial"/>
                  <w:b/>
                  <w:bCs/>
                  <w:sz w:val="24"/>
                  <w:szCs w:val="24"/>
                  <w:lang w:val="ro-RO" w:eastAsia="ro-RO"/>
                </w:rPr>
                <w:t xml:space="preserve">Ord. nr. </w:t>
              </w:r>
              <w:hyperlink r:id="rId36" w:history="1">
                <w:r w:rsidRPr="00BA31A9">
                  <w:rPr>
                    <w:rFonts w:ascii="Arial" w:eastAsia="Times New Roman" w:hAnsi="Arial" w:cs="Arial"/>
                    <w:b/>
                    <w:bCs/>
                    <w:sz w:val="24"/>
                    <w:szCs w:val="24"/>
                    <w:lang w:val="ro-RO" w:eastAsia="ro-RO"/>
                  </w:rPr>
                  <w:t>818/2003</w:t>
                </w:r>
              </w:hyperlink>
              <w:r w:rsidRPr="00BA31A9">
                <w:rPr>
                  <w:rFonts w:ascii="Arial" w:eastAsia="Times New Roman" w:hAnsi="Arial" w:cs="Arial"/>
                  <w:bCs/>
                  <w:sz w:val="24"/>
                  <w:szCs w:val="24"/>
                  <w:lang w:val="ro-RO" w:eastAsia="ro-RO"/>
                </w:rPr>
                <w:t xml:space="preserve"> pentru aprobarea Procedurii de emitere a autorizaţiei integrate de mediu, modificat şi completat de</w:t>
              </w:r>
              <w:r w:rsidRPr="00BA31A9">
                <w:rPr>
                  <w:rFonts w:ascii="Arial" w:eastAsia="Times New Roman" w:hAnsi="Arial" w:cs="Arial"/>
                  <w:b/>
                  <w:bCs/>
                  <w:sz w:val="24"/>
                  <w:szCs w:val="24"/>
                  <w:lang w:val="ro-RO" w:eastAsia="ro-RO"/>
                </w:rPr>
                <w:t xml:space="preserve"> Ord. nr. 1158/2005, Ord. Nr.3970/2012</w:t>
              </w:r>
              <w:r w:rsidR="00403D7C" w:rsidRPr="00403D7C">
                <w:rPr>
                  <w:rFonts w:ascii="Arial" w:eastAsia="Times New Roman" w:hAnsi="Arial" w:cs="Arial"/>
                  <w:bCs/>
                  <w:sz w:val="24"/>
                  <w:szCs w:val="24"/>
                  <w:lang w:val="ro-RO" w:eastAsia="ro-RO"/>
                </w:rPr>
                <w:t>;</w:t>
              </w:r>
            </w:p>
            <w:p w:rsidR="00B1604A" w:rsidRPr="00BA31A9" w:rsidRDefault="00B1604A" w:rsidP="00F12532">
              <w:pPr>
                <w:numPr>
                  <w:ilvl w:val="0"/>
                  <w:numId w:val="19"/>
                </w:numPr>
                <w:tabs>
                  <w:tab w:val="num" w:pos="720"/>
                </w:tabs>
                <w:spacing w:after="0" w:line="240" w:lineRule="auto"/>
                <w:jc w:val="both"/>
                <w:rPr>
                  <w:rFonts w:ascii="Arial" w:eastAsia="Times New Roman" w:hAnsi="Arial" w:cs="Arial"/>
                  <w:bCs/>
                  <w:sz w:val="24"/>
                  <w:szCs w:val="24"/>
                  <w:lang w:val="ro-RO" w:eastAsia="ro-RO"/>
                </w:rPr>
              </w:pPr>
              <w:r w:rsidRPr="00BA31A9">
                <w:rPr>
                  <w:rFonts w:ascii="Arial" w:eastAsia="Times New Roman" w:hAnsi="Arial" w:cs="Arial"/>
                  <w:b/>
                  <w:bCs/>
                  <w:sz w:val="24"/>
                  <w:szCs w:val="24"/>
                  <w:lang w:val="ro-RO" w:eastAsia="ro-RO"/>
                </w:rPr>
                <w:t>Ord nr. 36/2004</w:t>
              </w:r>
              <w:r w:rsidRPr="00BA31A9">
                <w:rPr>
                  <w:rFonts w:ascii="Arial" w:eastAsia="Times New Roman" w:hAnsi="Arial" w:cs="Arial"/>
                  <w:bCs/>
                  <w:sz w:val="24"/>
                  <w:szCs w:val="24"/>
                  <w:lang w:val="ro-RO" w:eastAsia="ro-RO"/>
                </w:rPr>
                <w:t xml:space="preserve"> privind aprobarea Ghidului tehnic general pentru aplicarea procedurii de emitere a autorizaţiei integrate de mediu;</w:t>
              </w:r>
            </w:p>
            <w:p w:rsidR="00B1604A" w:rsidRPr="00BA31A9" w:rsidRDefault="00B1604A" w:rsidP="00F12532">
              <w:pPr>
                <w:numPr>
                  <w:ilvl w:val="0"/>
                  <w:numId w:val="19"/>
                </w:numPr>
                <w:tabs>
                  <w:tab w:val="num" w:pos="720"/>
                </w:tabs>
                <w:spacing w:after="0" w:line="240" w:lineRule="auto"/>
                <w:jc w:val="both"/>
                <w:rPr>
                  <w:rFonts w:ascii="Arial" w:eastAsia="Times New Roman" w:hAnsi="Arial" w:cs="Arial"/>
                  <w:sz w:val="24"/>
                  <w:szCs w:val="24"/>
                  <w:lang w:val="ro-RO" w:eastAsia="ro-RO"/>
                </w:rPr>
              </w:pPr>
              <w:r w:rsidRPr="00BA31A9">
                <w:rPr>
                  <w:rFonts w:ascii="Arial" w:eastAsia="Times New Roman" w:hAnsi="Arial" w:cs="Arial"/>
                  <w:b/>
                  <w:bCs/>
                  <w:sz w:val="24"/>
                  <w:szCs w:val="24"/>
                  <w:lang w:val="ro-RO" w:eastAsia="ro-RO"/>
                </w:rPr>
                <w:t>Ord. 169/2004</w:t>
              </w:r>
              <w:r w:rsidRPr="00BA31A9">
                <w:rPr>
                  <w:rFonts w:ascii="Arial" w:eastAsia="Times New Roman" w:hAnsi="Arial" w:cs="Arial"/>
                  <w:bCs/>
                  <w:sz w:val="24"/>
                  <w:szCs w:val="24"/>
                  <w:lang w:val="ro-RO" w:eastAsia="ro-RO"/>
                </w:rPr>
                <w:t xml:space="preserve"> </w:t>
              </w:r>
              <w:r w:rsidRPr="00BA31A9">
                <w:rPr>
                  <w:rFonts w:ascii="Arial" w:eastAsia="Times New Roman" w:hAnsi="Arial" w:cs="Arial"/>
                  <w:sz w:val="24"/>
                  <w:szCs w:val="24"/>
                  <w:lang w:val="ro-RO" w:eastAsia="ro-RO"/>
                </w:rPr>
                <w:t>pentru aprobarea, prin metoda confirmării directe, a Documentelor de referinţă privind cele mai bune tehnici disponibile (BREF), aprobate de Uniunea Europeană;</w:t>
              </w:r>
            </w:p>
            <w:p w:rsidR="00B1604A" w:rsidRPr="00BA31A9" w:rsidRDefault="00B1604A" w:rsidP="00F12532">
              <w:pPr>
                <w:numPr>
                  <w:ilvl w:val="0"/>
                  <w:numId w:val="19"/>
                </w:numPr>
                <w:tabs>
                  <w:tab w:val="num" w:pos="720"/>
                </w:tabs>
                <w:spacing w:after="0" w:line="240" w:lineRule="auto"/>
                <w:jc w:val="both"/>
                <w:rPr>
                  <w:rFonts w:ascii="Arial" w:eastAsia="Times New Roman" w:hAnsi="Arial" w:cs="Arial"/>
                  <w:sz w:val="24"/>
                  <w:szCs w:val="24"/>
                  <w:lang w:val="ro-RO" w:eastAsia="ro-RO"/>
                </w:rPr>
              </w:pPr>
              <w:r w:rsidRPr="00BA31A9">
                <w:rPr>
                  <w:rFonts w:ascii="Arial" w:eastAsia="Times New Roman" w:hAnsi="Arial" w:cs="Arial"/>
                  <w:b/>
                  <w:bCs/>
                  <w:sz w:val="24"/>
                  <w:szCs w:val="24"/>
                  <w:lang w:val="ro-RO" w:eastAsia="ro-RO"/>
                </w:rPr>
                <w:t xml:space="preserve">Ord. 37/2003 </w:t>
              </w:r>
              <w:r w:rsidRPr="00BA31A9">
                <w:rPr>
                  <w:rFonts w:ascii="Arial" w:eastAsia="Times New Roman" w:hAnsi="Arial" w:cs="Arial"/>
                  <w:bCs/>
                  <w:sz w:val="24"/>
                  <w:szCs w:val="24"/>
                  <w:lang w:val="ro-RO" w:eastAsia="ro-RO"/>
                </w:rPr>
                <w:t>pentru aprobarea Documentului de referinţă privind cele mai bune tehnici disponibile (BAT) pentru industria celulozei şi hârtiei;</w:t>
              </w:r>
            </w:p>
            <w:p w:rsidR="00B1604A" w:rsidRPr="00BA31A9" w:rsidRDefault="00B1604A" w:rsidP="00F12532">
              <w:pPr>
                <w:numPr>
                  <w:ilvl w:val="0"/>
                  <w:numId w:val="19"/>
                </w:numPr>
                <w:tabs>
                  <w:tab w:val="num" w:pos="720"/>
                </w:tabs>
                <w:spacing w:after="0" w:line="240" w:lineRule="auto"/>
                <w:jc w:val="both"/>
                <w:rPr>
                  <w:rFonts w:ascii="Arial" w:eastAsia="Times New Roman" w:hAnsi="Arial" w:cs="Arial"/>
                  <w:sz w:val="24"/>
                  <w:szCs w:val="24"/>
                  <w:lang w:val="ro-RO" w:eastAsia="ro-RO"/>
                </w:rPr>
              </w:pPr>
              <w:r w:rsidRPr="00BA31A9">
                <w:rPr>
                  <w:rFonts w:ascii="Arial" w:eastAsia="Times New Roman" w:hAnsi="Arial" w:cs="Arial"/>
                  <w:b/>
                  <w:sz w:val="24"/>
                  <w:szCs w:val="24"/>
                  <w:lang w:eastAsia="ro-RO"/>
                </w:rPr>
                <w:t xml:space="preserve">Concluziile BAT PPI </w:t>
              </w:r>
              <w:r w:rsidRPr="00BA31A9">
                <w:rPr>
                  <w:rFonts w:ascii="Arial" w:eastAsia="Times New Roman" w:hAnsi="Arial" w:cs="Arial"/>
                  <w:sz w:val="24"/>
                  <w:szCs w:val="24"/>
                  <w:lang w:eastAsia="ro-RO"/>
                </w:rPr>
                <w:t>- adoptate prin Decizia de punere în aplicare a Comisiei din 26.09.2014;</w:t>
              </w:r>
            </w:p>
            <w:p w:rsidR="00B1604A" w:rsidRPr="00BA31A9" w:rsidRDefault="00B1604A" w:rsidP="00F12532">
              <w:pPr>
                <w:numPr>
                  <w:ilvl w:val="0"/>
                  <w:numId w:val="19"/>
                </w:numPr>
                <w:tabs>
                  <w:tab w:val="num" w:pos="720"/>
                </w:tabs>
                <w:spacing w:after="0" w:line="240" w:lineRule="auto"/>
                <w:jc w:val="both"/>
                <w:rPr>
                  <w:rFonts w:ascii="Arial" w:eastAsia="Times New Roman" w:hAnsi="Arial" w:cs="Arial"/>
                  <w:sz w:val="24"/>
                  <w:szCs w:val="24"/>
                  <w:lang w:val="ro-RO" w:eastAsia="ro-RO"/>
                </w:rPr>
              </w:pPr>
              <w:r w:rsidRPr="00BA31A9">
                <w:rPr>
                  <w:rFonts w:ascii="Arial" w:eastAsia="Times New Roman" w:hAnsi="Arial" w:cs="Arial"/>
                  <w:b/>
                  <w:sz w:val="24"/>
                  <w:szCs w:val="24"/>
                  <w:lang w:eastAsia="ro-RO"/>
                </w:rPr>
                <w:t xml:space="preserve">Documentul de Referinţă al Celor Mai Bune Tehnici Disponibile pentru Industria de Celuloză şi Hârtie </w:t>
              </w:r>
              <w:r w:rsidRPr="00BA31A9">
                <w:rPr>
                  <w:rFonts w:ascii="Arial" w:eastAsia="Times New Roman" w:hAnsi="Arial" w:cs="Arial"/>
                  <w:sz w:val="24"/>
                  <w:szCs w:val="24"/>
                  <w:lang w:eastAsia="ro-RO"/>
                </w:rPr>
                <w:t>– BREF – BAT – PPI rev. 2015;</w:t>
              </w:r>
            </w:p>
            <w:p w:rsidR="00B1604A" w:rsidRPr="00875AC1" w:rsidRDefault="00B1604A" w:rsidP="00F12532">
              <w:pPr>
                <w:numPr>
                  <w:ilvl w:val="0"/>
                  <w:numId w:val="19"/>
                </w:numPr>
                <w:tabs>
                  <w:tab w:val="num" w:pos="720"/>
                </w:tabs>
                <w:spacing w:after="0" w:line="240" w:lineRule="auto"/>
                <w:jc w:val="both"/>
                <w:rPr>
                  <w:rFonts w:ascii="Arial" w:eastAsia="楷体" w:hAnsi="Arial" w:cs="Arial"/>
                  <w:sz w:val="24"/>
                  <w:szCs w:val="24"/>
                  <w:lang w:val="ro-RO" w:eastAsia="ro-RO"/>
                </w:rPr>
              </w:pPr>
              <w:r w:rsidRPr="00BA31A9">
                <w:rPr>
                  <w:rFonts w:ascii="Arial" w:eastAsia="Times New Roman" w:hAnsi="Arial" w:cs="Arial"/>
                  <w:b/>
                  <w:bCs/>
                  <w:sz w:val="24"/>
                  <w:szCs w:val="24"/>
                  <w:lang w:val="ro-RO" w:eastAsia="ro-RO"/>
                </w:rPr>
                <w:t xml:space="preserve">HG </w:t>
              </w:r>
              <w:r w:rsidRPr="00BA31A9">
                <w:rPr>
                  <w:rFonts w:ascii="Arial" w:eastAsia="Times New Roman" w:hAnsi="Arial" w:cs="Arial"/>
                  <w:b/>
                  <w:sz w:val="24"/>
                  <w:szCs w:val="24"/>
                  <w:lang w:val="ro-RO" w:eastAsia="ro-RO"/>
                </w:rPr>
                <w:t>nr.</w:t>
              </w:r>
              <w:r w:rsidRPr="00BA31A9">
                <w:rPr>
                  <w:rFonts w:ascii="Arial" w:eastAsia="Times New Roman" w:hAnsi="Arial" w:cs="Arial"/>
                  <w:sz w:val="24"/>
                  <w:szCs w:val="24"/>
                  <w:lang w:val="ro-RO" w:eastAsia="ro-RO"/>
                </w:rPr>
                <w:t xml:space="preserve"> </w:t>
              </w:r>
              <w:r w:rsidRPr="00BA31A9">
                <w:rPr>
                  <w:rFonts w:ascii="Arial" w:eastAsia="Times New Roman" w:hAnsi="Arial" w:cs="Arial"/>
                  <w:b/>
                  <w:bCs/>
                  <w:sz w:val="24"/>
                  <w:szCs w:val="24"/>
                  <w:lang w:val="ro-RO" w:eastAsia="ro-RO"/>
                </w:rPr>
                <w:t xml:space="preserve">140/2008 </w:t>
              </w:r>
              <w:r w:rsidRPr="00BA31A9">
                <w:rPr>
                  <w:rFonts w:ascii="Arial" w:eastAsia="Times New Roman" w:hAnsi="Arial" w:cs="Arial"/>
                  <w:sz w:val="24"/>
                  <w:szCs w:val="24"/>
                  <w:lang w:val="ro-RO" w:eastAsia="ro-RO"/>
                </w:rPr>
                <w:t>privind stabilirea unor măsuri pentru aplicarea prevederilor Regulamentului (CE) al Parlamentului European şi al Consiliului nr. 166/2006 privind înfiinţarea Registrului European al Poluanţilor Emişi şi Transferaţi şi modificarea Directivelor Consiliului 91/689/CEE şi 96/61/CE;</w:t>
              </w:r>
            </w:p>
            <w:p w:rsidR="00B1604A" w:rsidRPr="00BA31A9" w:rsidRDefault="00B1604A" w:rsidP="00403D7C">
              <w:pPr>
                <w:spacing w:after="0" w:line="240" w:lineRule="auto"/>
                <w:rPr>
                  <w:rFonts w:ascii="Arial" w:eastAsia="Times New Roman" w:hAnsi="Arial" w:cs="Arial"/>
                  <w:b/>
                  <w:sz w:val="24"/>
                  <w:szCs w:val="24"/>
                  <w:lang w:val="ro-RO" w:eastAsia="ro-RO"/>
                </w:rPr>
              </w:pPr>
              <w:r w:rsidRPr="00BA31A9">
                <w:rPr>
                  <w:rFonts w:ascii="Arial" w:eastAsia="Times New Roman" w:hAnsi="Arial" w:cs="Arial"/>
                  <w:b/>
                  <w:sz w:val="24"/>
                  <w:szCs w:val="24"/>
                  <w:lang w:val="ro-RO" w:eastAsia="ro-RO"/>
                </w:rPr>
                <w:sym w:font="Wingdings" w:char="F0DC"/>
              </w:r>
              <w:r w:rsidRPr="00BA31A9">
                <w:rPr>
                  <w:rFonts w:ascii="Arial" w:eastAsia="Times New Roman" w:hAnsi="Arial" w:cs="Arial"/>
                  <w:b/>
                  <w:sz w:val="24"/>
                  <w:szCs w:val="24"/>
                  <w:lang w:val="ro-RO" w:eastAsia="ro-RO"/>
                </w:rPr>
                <w:t xml:space="preserve"> Legislaţia privind CALITATEA AERULUI</w:t>
              </w:r>
            </w:p>
            <w:p w:rsidR="00B1604A" w:rsidRPr="00BA31A9" w:rsidRDefault="00B1604A" w:rsidP="00F12532">
              <w:pPr>
                <w:numPr>
                  <w:ilvl w:val="0"/>
                  <w:numId w:val="20"/>
                </w:numPr>
                <w:tabs>
                  <w:tab w:val="num" w:pos="720"/>
                </w:tabs>
                <w:spacing w:after="0" w:line="240" w:lineRule="auto"/>
                <w:jc w:val="both"/>
                <w:rPr>
                  <w:rFonts w:ascii="Arial" w:eastAsia="Times New Roman" w:hAnsi="Arial" w:cs="Arial"/>
                  <w:sz w:val="24"/>
                  <w:szCs w:val="24"/>
                  <w:lang w:val="ro-RO" w:eastAsia="ro-RO"/>
                </w:rPr>
              </w:pPr>
              <w:r w:rsidRPr="00BA31A9">
                <w:rPr>
                  <w:rFonts w:ascii="Arial" w:eastAsia="Times New Roman" w:hAnsi="Arial" w:cs="Arial"/>
                  <w:b/>
                  <w:bCs/>
                  <w:sz w:val="24"/>
                  <w:szCs w:val="24"/>
                  <w:lang w:val="ro-RO" w:eastAsia="ro-RO"/>
                </w:rPr>
                <w:t>LEGEA nr. 104/2011</w:t>
              </w:r>
              <w:r w:rsidRPr="00BA31A9">
                <w:rPr>
                  <w:rFonts w:ascii="Arial" w:eastAsia="Times New Roman" w:hAnsi="Arial" w:cs="Arial"/>
                  <w:sz w:val="24"/>
                  <w:szCs w:val="24"/>
                  <w:lang w:val="ro-RO" w:eastAsia="ro-RO"/>
                </w:rPr>
                <w:t xml:space="preserve"> privind calitatea aerului înconjurător, cu modificarile si completarile aduse de </w:t>
              </w:r>
              <w:r w:rsidRPr="00BA31A9">
                <w:rPr>
                  <w:rFonts w:ascii="Arial" w:eastAsia="Times New Roman" w:hAnsi="Arial" w:cs="Arial"/>
                  <w:b/>
                  <w:sz w:val="24"/>
                  <w:szCs w:val="24"/>
                  <w:lang w:val="ro-RO" w:eastAsia="ro-RO"/>
                </w:rPr>
                <w:t>HG nr.336/2015, HG. nr. 806/2016</w:t>
              </w:r>
            </w:p>
            <w:p w:rsidR="00B1604A" w:rsidRPr="00BA31A9" w:rsidRDefault="00B1604A" w:rsidP="00F12532">
              <w:pPr>
                <w:numPr>
                  <w:ilvl w:val="0"/>
                  <w:numId w:val="20"/>
                </w:numPr>
                <w:tabs>
                  <w:tab w:val="num" w:pos="720"/>
                </w:tabs>
                <w:spacing w:after="0" w:line="240" w:lineRule="auto"/>
                <w:jc w:val="both"/>
                <w:rPr>
                  <w:rFonts w:ascii="Arial" w:eastAsia="Times New Roman" w:hAnsi="Arial" w:cs="Arial"/>
                  <w:b/>
                  <w:spacing w:val="-2"/>
                  <w:sz w:val="24"/>
                  <w:szCs w:val="24"/>
                  <w:lang w:val="ro-RO" w:eastAsia="ro-RO"/>
                </w:rPr>
              </w:pPr>
              <w:r w:rsidRPr="00BA31A9">
                <w:rPr>
                  <w:rFonts w:ascii="Arial" w:eastAsia="Times New Roman" w:hAnsi="Arial" w:cs="Arial"/>
                  <w:b/>
                  <w:spacing w:val="-2"/>
                  <w:sz w:val="24"/>
                  <w:szCs w:val="24"/>
                  <w:lang w:val="ro-RO" w:eastAsia="ro-RO"/>
                </w:rPr>
                <w:t>Ord. nr. 756/1997</w:t>
              </w:r>
              <w:r w:rsidRPr="00BA31A9">
                <w:rPr>
                  <w:rFonts w:ascii="Arial" w:eastAsia="Times New Roman" w:hAnsi="Arial" w:cs="Arial"/>
                  <w:spacing w:val="-2"/>
                  <w:sz w:val="24"/>
                  <w:szCs w:val="24"/>
                  <w:lang w:val="ro-RO" w:eastAsia="ro-RO"/>
                </w:rPr>
                <w:t xml:space="preserve"> pentru aprobarea Reglementării privind evaluarea poluării mediului, modificat prin </w:t>
              </w:r>
              <w:r w:rsidRPr="00BA31A9">
                <w:rPr>
                  <w:rFonts w:ascii="Arial" w:eastAsia="Times New Roman" w:hAnsi="Arial" w:cs="Arial"/>
                  <w:b/>
                  <w:spacing w:val="-2"/>
                  <w:sz w:val="24"/>
                  <w:szCs w:val="24"/>
                  <w:lang w:val="ro-RO" w:eastAsia="ro-RO"/>
                </w:rPr>
                <w:t>Ord. MAPM nr. 592/2002, HG. nr.140/2008, Legea 104/2011;</w:t>
              </w:r>
            </w:p>
            <w:p w:rsidR="00B1604A" w:rsidRPr="00BA31A9" w:rsidRDefault="00B1604A" w:rsidP="00F12532">
              <w:pPr>
                <w:numPr>
                  <w:ilvl w:val="0"/>
                  <w:numId w:val="20"/>
                </w:numPr>
                <w:tabs>
                  <w:tab w:val="num" w:pos="720"/>
                </w:tabs>
                <w:spacing w:after="0" w:line="240" w:lineRule="auto"/>
                <w:jc w:val="both"/>
                <w:rPr>
                  <w:rFonts w:ascii="Arial" w:eastAsia="Times New Roman" w:hAnsi="Arial" w:cs="Arial"/>
                  <w:b/>
                  <w:spacing w:val="-2"/>
                  <w:sz w:val="24"/>
                  <w:szCs w:val="24"/>
                  <w:lang w:val="ro-RO" w:eastAsia="ro-RO"/>
                </w:rPr>
              </w:pPr>
              <w:r w:rsidRPr="00BA31A9">
                <w:rPr>
                  <w:rFonts w:ascii="Arial" w:eastAsia="Times New Roman" w:hAnsi="Arial" w:cs="Arial"/>
                  <w:b/>
                  <w:bCs/>
                  <w:sz w:val="24"/>
                  <w:szCs w:val="24"/>
                  <w:lang w:val="ro-RO" w:eastAsia="ro-RO"/>
                </w:rPr>
                <w:lastRenderedPageBreak/>
                <w:t>ORDIN nr. 462 din  1 iulie 1993</w:t>
              </w:r>
              <w:r w:rsidRPr="00BA31A9">
                <w:rPr>
                  <w:rFonts w:ascii="Arial" w:eastAsia="Times New Roman" w:hAnsi="Arial" w:cs="Arial"/>
                  <w:sz w:val="24"/>
                  <w:szCs w:val="24"/>
                  <w:lang w:val="ro-RO" w:eastAsia="ro-RO"/>
                </w:rPr>
                <w:t xml:space="preserve"> pentru aprobarea Condiţiilor tehnice privind protecţia atmosferei şi Normelor metodologice privind  determinarea emisiilor de poluanţi atmosferici produşi de surse staţionare, </w:t>
              </w:r>
              <w:r w:rsidRPr="00BA31A9">
                <w:rPr>
                  <w:rFonts w:ascii="Arial" w:eastAsia="Times New Roman" w:hAnsi="Arial" w:cs="Arial"/>
                  <w:spacing w:val="-2"/>
                  <w:sz w:val="24"/>
                  <w:szCs w:val="24"/>
                  <w:lang w:val="ro-RO" w:eastAsia="ro-RO"/>
                </w:rPr>
                <w:t xml:space="preserve">modificat prin </w:t>
              </w:r>
              <w:r w:rsidRPr="00BA31A9">
                <w:rPr>
                  <w:rFonts w:ascii="Arial" w:eastAsia="Times New Roman" w:hAnsi="Arial" w:cs="Arial"/>
                  <w:b/>
                  <w:spacing w:val="-2"/>
                  <w:sz w:val="24"/>
                  <w:szCs w:val="24"/>
                  <w:lang w:val="ro-RO" w:eastAsia="ro-RO"/>
                </w:rPr>
                <w:t xml:space="preserve">HG 128/2002, Ord. 592/2002, </w:t>
              </w:r>
              <w:r w:rsidRPr="00BA31A9">
                <w:rPr>
                  <w:rFonts w:ascii="Arial" w:eastAsia="Times New Roman" w:hAnsi="Arial" w:cs="Arial"/>
                  <w:b/>
                  <w:sz w:val="24"/>
                  <w:szCs w:val="24"/>
                  <w:lang w:val="ro-RO" w:eastAsia="ro-RO"/>
                </w:rPr>
                <w:t>Legea nr.104/2011.</w:t>
              </w:r>
            </w:p>
            <w:p w:rsidR="00B1604A" w:rsidRDefault="00B1604A" w:rsidP="00F12532">
              <w:pPr>
                <w:numPr>
                  <w:ilvl w:val="0"/>
                  <w:numId w:val="20"/>
                </w:numPr>
                <w:tabs>
                  <w:tab w:val="num" w:pos="720"/>
                </w:tabs>
                <w:spacing w:after="0" w:line="240" w:lineRule="auto"/>
                <w:jc w:val="both"/>
                <w:rPr>
                  <w:rFonts w:ascii="Arial" w:eastAsia="Times New Roman" w:hAnsi="Arial" w:cs="Arial"/>
                  <w:sz w:val="24"/>
                  <w:szCs w:val="24"/>
                  <w:lang w:val="ro-RO" w:eastAsia="ro-RO"/>
                </w:rPr>
              </w:pPr>
              <w:r w:rsidRPr="00BA31A9">
                <w:rPr>
                  <w:rFonts w:ascii="Arial" w:eastAsia="Times New Roman" w:hAnsi="Arial" w:cs="Arial"/>
                  <w:b/>
                  <w:sz w:val="24"/>
                  <w:szCs w:val="24"/>
                  <w:lang w:val="ro-RO" w:eastAsia="ro-RO"/>
                </w:rPr>
                <w:t xml:space="preserve">STAS 12574/1987 – </w:t>
              </w:r>
              <w:r w:rsidRPr="00BA31A9">
                <w:rPr>
                  <w:rFonts w:ascii="Arial" w:eastAsia="Times New Roman" w:hAnsi="Arial" w:cs="Arial"/>
                  <w:sz w:val="24"/>
                  <w:szCs w:val="24"/>
                  <w:lang w:val="ro-RO" w:eastAsia="ro-RO"/>
                </w:rPr>
                <w:t>Aer din zonele protejate. Condiţii de calitate;</w:t>
              </w:r>
            </w:p>
            <w:p w:rsidR="00B1604A" w:rsidRPr="00FF1ACD" w:rsidRDefault="00B27070" w:rsidP="00F12532">
              <w:pPr>
                <w:pStyle w:val="ListParagraph"/>
                <w:numPr>
                  <w:ilvl w:val="0"/>
                  <w:numId w:val="20"/>
                </w:numPr>
                <w:shd w:val="clear" w:color="auto" w:fill="FFFFFF"/>
                <w:tabs>
                  <w:tab w:val="left" w:pos="450"/>
                </w:tabs>
                <w:suppressAutoHyphens/>
                <w:jc w:val="both"/>
                <w:rPr>
                  <w:rFonts w:ascii="Arial" w:hAnsi="Arial" w:cs="Arial"/>
                  <w:b/>
                  <w:lang w:val="ro-RO" w:eastAsia="ar-SA"/>
                </w:rPr>
              </w:pPr>
              <w:r w:rsidRPr="00403D7C">
                <w:rPr>
                  <w:rFonts w:ascii="Arial" w:hAnsi="Arial" w:cs="Arial"/>
                  <w:b/>
                  <w:lang w:val="ro-RO" w:eastAsia="ar-SA"/>
                </w:rPr>
                <w:t>OM nr. 3299/2012</w:t>
              </w:r>
              <w:r w:rsidRPr="00403D7C">
                <w:rPr>
                  <w:rFonts w:ascii="Arial" w:hAnsi="Arial" w:cs="Arial"/>
                  <w:lang w:val="ro-RO" w:eastAsia="ar-SA"/>
                </w:rPr>
                <w:t xml:space="preserve"> pentru aprobarea metodologiei de realizare şi raportare a inventarelor privind emisiile de poluanţi în atmosferă;</w:t>
              </w:r>
              <w:r w:rsidRPr="00403D7C">
                <w:rPr>
                  <w:rFonts w:ascii="Arial" w:hAnsi="Arial" w:cs="Arial"/>
                  <w:b/>
                  <w:lang w:val="ro-RO" w:eastAsia="ar-SA"/>
                </w:rPr>
                <w:t xml:space="preserve"> </w:t>
              </w:r>
            </w:p>
            <w:p w:rsidR="00B1604A" w:rsidRPr="00BA31A9" w:rsidRDefault="00B1604A" w:rsidP="00403D7C">
              <w:pPr>
                <w:spacing w:after="0" w:line="240" w:lineRule="auto"/>
                <w:jc w:val="both"/>
                <w:rPr>
                  <w:rFonts w:ascii="Arial" w:eastAsia="Times New Roman" w:hAnsi="Arial" w:cs="Arial"/>
                  <w:b/>
                  <w:sz w:val="24"/>
                  <w:szCs w:val="24"/>
                  <w:lang w:val="ro-RO" w:eastAsia="ro-RO"/>
                </w:rPr>
              </w:pPr>
              <w:r w:rsidRPr="00BA31A9">
                <w:rPr>
                  <w:rFonts w:ascii="Arial" w:eastAsia="Times New Roman" w:hAnsi="Arial" w:cs="Arial"/>
                  <w:b/>
                  <w:sz w:val="24"/>
                  <w:szCs w:val="24"/>
                  <w:lang w:val="ro-RO" w:eastAsia="ro-RO"/>
                </w:rPr>
                <w:sym w:font="Wingdings" w:char="F0DC"/>
              </w:r>
              <w:r w:rsidRPr="00BA31A9">
                <w:rPr>
                  <w:rFonts w:ascii="Arial" w:eastAsia="Times New Roman" w:hAnsi="Arial" w:cs="Arial"/>
                  <w:b/>
                  <w:sz w:val="24"/>
                  <w:szCs w:val="24"/>
                  <w:lang w:val="ro-RO" w:eastAsia="ro-RO"/>
                </w:rPr>
                <w:t xml:space="preserve"> Legislaţia privind CALITATEA APEI</w:t>
              </w:r>
            </w:p>
            <w:p w:rsidR="00B1604A" w:rsidRPr="00BA31A9" w:rsidRDefault="00B1604A" w:rsidP="00F12532">
              <w:pPr>
                <w:numPr>
                  <w:ilvl w:val="0"/>
                  <w:numId w:val="25"/>
                </w:numPr>
                <w:spacing w:after="0" w:line="240" w:lineRule="auto"/>
                <w:jc w:val="both"/>
                <w:rPr>
                  <w:rFonts w:ascii="Arial" w:eastAsia="Times New Roman" w:hAnsi="Arial" w:cs="Arial"/>
                  <w:b/>
                  <w:sz w:val="24"/>
                  <w:szCs w:val="24"/>
                  <w:lang w:val="ro-RO" w:eastAsia="ro-RO"/>
                </w:rPr>
              </w:pPr>
              <w:r w:rsidRPr="00BA31A9">
                <w:rPr>
                  <w:rFonts w:ascii="Arial" w:eastAsia="Times New Roman" w:hAnsi="Arial" w:cs="Arial"/>
                  <w:b/>
                  <w:spacing w:val="-2"/>
                  <w:sz w:val="24"/>
                  <w:szCs w:val="24"/>
                  <w:lang w:eastAsia="ro-RO"/>
                </w:rPr>
                <w:t>Legea apelor nr.107 /1996</w:t>
              </w:r>
              <w:r w:rsidRPr="00BA31A9">
                <w:rPr>
                  <w:rFonts w:ascii="Arial" w:eastAsia="Times New Roman" w:hAnsi="Arial" w:cs="Arial"/>
                  <w:spacing w:val="-2"/>
                  <w:sz w:val="24"/>
                  <w:szCs w:val="24"/>
                  <w:lang w:eastAsia="ro-RO"/>
                </w:rPr>
                <w:t>, cu modificările şi completările ulterioare, aduse de</w:t>
              </w:r>
              <w:r w:rsidRPr="00BA31A9">
                <w:rPr>
                  <w:rFonts w:ascii="Arial" w:eastAsia="Times New Roman" w:hAnsi="Arial" w:cs="Arial"/>
                  <w:sz w:val="24"/>
                  <w:szCs w:val="24"/>
                  <w:lang w:val="ro-RO" w:eastAsia="ro-RO"/>
                </w:rPr>
                <w:t xml:space="preserve"> </w:t>
              </w:r>
              <w:r w:rsidRPr="00BA31A9">
                <w:rPr>
                  <w:rFonts w:ascii="Arial" w:eastAsia="Times New Roman" w:hAnsi="Arial" w:cs="Arial"/>
                  <w:sz w:val="24"/>
                  <w:szCs w:val="24"/>
                  <w:lang w:val="ro-RO" w:eastAsia="ro-RO"/>
                </w:rPr>
                <w:t> </w:t>
              </w:r>
              <w:r w:rsidRPr="00BA31A9">
                <w:rPr>
                  <w:rFonts w:ascii="Arial" w:eastAsia="Times New Roman" w:hAnsi="Arial" w:cs="Arial"/>
                  <w:sz w:val="24"/>
                  <w:szCs w:val="24"/>
                  <w:lang w:val="ro-RO" w:eastAsia="ro-RO"/>
                </w:rPr>
                <w:t> </w:t>
              </w:r>
              <w:r w:rsidRPr="00BA31A9">
                <w:rPr>
                  <w:rFonts w:ascii="Arial" w:eastAsia="Times New Roman" w:hAnsi="Arial" w:cs="Arial"/>
                  <w:sz w:val="24"/>
                  <w:szCs w:val="24"/>
                  <w:lang w:val="ro-RO" w:eastAsia="ro-RO"/>
                </w:rPr>
                <w:t xml:space="preserve"> HOTĂRÂREA nr. 83 din 15 martie 1997 abrogată de HOTĂRÂREA nr. 948 din 15 noiembrie 1999; LEGEA nr. 192 din 19 aprilie 2001; ORDONANŢA DE URGENŢĂ nr. 107 din 5 septembrie 2002; LEGEA nr. 404 din 7 octombrie 2003; LEGEA nr. 310 din 28 iunie 2004; LEGEA nr. 112 din 4 mai 2006; ORDONANŢA DE URGENŢĂ nr. 12 din 28 februarie 2007; ORDONANŢA DE URGENŢĂ nr. 130 din 12 noiembrie 2007; ORDONANŢA DE URGENŢĂ nr. 3 din 5 februarie 2010; LEGEA nr. 146 din 12 iulie 2010; ORDONANŢA DE URGENŢĂ nr. 64 din 29 iunie 2011; ORDONANŢĂ DE URGENŢĂ nr. 71 din 31 august 2011; ORDONANŢA DE URGENŢĂ nr. 69 din 26 iunie 2013; LEGEA nr. 187 din 24 octombrie 2012; LEGEA nr. 153 din 3 decembrie 2014; LEGEA nr. 196 din 9 iulie 2015; ORDONANŢA DE URGENŢĂ nr. 94 din 8 decembrie 2016</w:t>
              </w:r>
              <w:r w:rsidRPr="00BA31A9">
                <w:rPr>
                  <w:rFonts w:ascii="Arial" w:eastAsia="Times New Roman" w:hAnsi="Arial" w:cs="Arial"/>
                  <w:spacing w:val="-2"/>
                  <w:sz w:val="24"/>
                  <w:szCs w:val="24"/>
                  <w:lang w:eastAsia="ro-RO"/>
                </w:rPr>
                <w:t>;</w:t>
              </w:r>
            </w:p>
            <w:p w:rsidR="00B1604A" w:rsidRPr="00BA31A9" w:rsidRDefault="00B1604A" w:rsidP="00F12532">
              <w:pPr>
                <w:numPr>
                  <w:ilvl w:val="0"/>
                  <w:numId w:val="25"/>
                </w:numPr>
                <w:spacing w:after="0" w:line="240" w:lineRule="auto"/>
                <w:jc w:val="both"/>
                <w:rPr>
                  <w:rFonts w:ascii="Arial" w:eastAsia="Times New Roman" w:hAnsi="Arial" w:cs="Arial"/>
                  <w:b/>
                  <w:sz w:val="24"/>
                  <w:szCs w:val="24"/>
                  <w:lang w:val="ro-RO" w:eastAsia="ro-RO"/>
                </w:rPr>
              </w:pPr>
              <w:r w:rsidRPr="00BA31A9">
                <w:rPr>
                  <w:rFonts w:ascii="Arial" w:eastAsia="Times New Roman" w:hAnsi="Arial" w:cs="Arial"/>
                  <w:b/>
                  <w:sz w:val="24"/>
                  <w:szCs w:val="24"/>
                  <w:lang w:eastAsia="ro-RO"/>
                </w:rPr>
                <w:t>Ord. nr.161/2006</w:t>
              </w:r>
              <w:r w:rsidRPr="00BA31A9">
                <w:rPr>
                  <w:rFonts w:ascii="Arial" w:eastAsia="Times New Roman" w:hAnsi="Arial" w:cs="Arial"/>
                  <w:sz w:val="24"/>
                  <w:szCs w:val="24"/>
                  <w:lang w:eastAsia="ro-RO"/>
                </w:rPr>
                <w:t xml:space="preserve"> al ministrului mediului şi gospodăririi apelor pentru aprobarea Normativului privind clasificarea calităţii apelor de suprafaţă în vederea stabilirii stării ecologice a corpurilor de apă, abroga Ord. 1146/2002;</w:t>
              </w:r>
            </w:p>
            <w:p w:rsidR="00B1604A" w:rsidRPr="00BA31A9" w:rsidRDefault="00B1604A" w:rsidP="00F12532">
              <w:pPr>
                <w:numPr>
                  <w:ilvl w:val="0"/>
                  <w:numId w:val="25"/>
                </w:numPr>
                <w:spacing w:after="0" w:line="240" w:lineRule="auto"/>
                <w:jc w:val="both"/>
                <w:rPr>
                  <w:rFonts w:ascii="Arial" w:eastAsia="Times New Roman" w:hAnsi="Arial" w:cs="Arial"/>
                  <w:b/>
                  <w:sz w:val="24"/>
                  <w:szCs w:val="24"/>
                  <w:lang w:val="ro-RO" w:eastAsia="ro-RO"/>
                </w:rPr>
              </w:pPr>
              <w:r w:rsidRPr="00BA31A9">
                <w:rPr>
                  <w:rFonts w:ascii="Arial" w:eastAsia="Times New Roman" w:hAnsi="Arial" w:cs="Arial"/>
                  <w:b/>
                  <w:bCs/>
                  <w:sz w:val="24"/>
                  <w:szCs w:val="24"/>
                  <w:lang w:val="ro-RO" w:eastAsia="ro-RO"/>
                </w:rPr>
                <w:t>HG nr. 188/2002</w:t>
              </w:r>
              <w:r w:rsidRPr="00BA31A9">
                <w:rPr>
                  <w:rFonts w:ascii="Arial" w:eastAsia="Times New Roman" w:hAnsi="Arial" w:cs="Arial"/>
                  <w:bCs/>
                  <w:sz w:val="24"/>
                  <w:szCs w:val="24"/>
                  <w:lang w:val="ro-RO" w:eastAsia="ro-RO"/>
                </w:rPr>
                <w:t xml:space="preserve"> pentru aprobarea unor norme privind condiţiile de descărcare în mediul acvatic a apelor uzate, cu modificarile si completarile aduse de </w:t>
              </w:r>
              <w:r w:rsidRPr="00BA31A9">
                <w:rPr>
                  <w:rFonts w:ascii="Arial" w:eastAsia="Times New Roman" w:hAnsi="Arial" w:cs="Arial"/>
                  <w:b/>
                  <w:bCs/>
                  <w:sz w:val="24"/>
                  <w:szCs w:val="24"/>
                  <w:lang w:val="ro-RO" w:eastAsia="ro-RO"/>
                </w:rPr>
                <w:t>HG nr.352/2005, HG nr.210/2007</w:t>
              </w:r>
            </w:p>
            <w:p w:rsidR="00B1604A" w:rsidRPr="00BA31A9" w:rsidRDefault="00B1604A" w:rsidP="00F12532">
              <w:pPr>
                <w:numPr>
                  <w:ilvl w:val="0"/>
                  <w:numId w:val="21"/>
                </w:numPr>
                <w:tabs>
                  <w:tab w:val="clear" w:pos="720"/>
                  <w:tab w:val="num" w:pos="540"/>
                </w:tabs>
                <w:spacing w:after="0" w:line="240" w:lineRule="auto"/>
                <w:ind w:left="540"/>
                <w:jc w:val="both"/>
                <w:rPr>
                  <w:rFonts w:ascii="Arial" w:eastAsia="Times New Roman" w:hAnsi="Arial" w:cs="Arial"/>
                  <w:b/>
                  <w:sz w:val="24"/>
                  <w:szCs w:val="24"/>
                  <w:lang w:val="ro-RO" w:eastAsia="ro-RO"/>
                </w:rPr>
              </w:pPr>
              <w:r w:rsidRPr="00BA31A9">
                <w:rPr>
                  <w:rFonts w:ascii="Arial" w:eastAsia="Times New Roman" w:hAnsi="Arial" w:cs="Arial"/>
                  <w:b/>
                  <w:sz w:val="24"/>
                  <w:szCs w:val="24"/>
                  <w:lang w:val="ro-RO" w:eastAsia="ro-RO"/>
                </w:rPr>
                <w:t>Legea nr. 458/2002</w:t>
              </w:r>
              <w:r w:rsidRPr="00BA31A9">
                <w:rPr>
                  <w:rFonts w:ascii="Arial" w:eastAsia="Times New Roman" w:hAnsi="Arial" w:cs="Arial"/>
                  <w:sz w:val="24"/>
                  <w:szCs w:val="24"/>
                  <w:lang w:val="ro-RO" w:eastAsia="ro-RO"/>
                </w:rPr>
                <w:t xml:space="preserve"> privind calitatea apei potabile, modificată şi completată de </w:t>
              </w:r>
              <w:r w:rsidRPr="00BA31A9">
                <w:rPr>
                  <w:rFonts w:ascii="Arial" w:eastAsia="Times New Roman" w:hAnsi="Arial" w:cs="Arial"/>
                  <w:b/>
                  <w:sz w:val="24"/>
                  <w:szCs w:val="24"/>
                  <w:lang w:val="ro-RO" w:eastAsia="ro-RO"/>
                </w:rPr>
                <w:t>Legea nr. 311/2004, OG nr. 11/2010, Legea nr. 124/2010, O.U.G. 1/2011, Legea nr.182/2011</w:t>
              </w:r>
            </w:p>
            <w:p w:rsidR="00B1604A" w:rsidRPr="00BA31A9" w:rsidRDefault="00B1604A" w:rsidP="00F12532">
              <w:pPr>
                <w:numPr>
                  <w:ilvl w:val="0"/>
                  <w:numId w:val="21"/>
                </w:numPr>
                <w:tabs>
                  <w:tab w:val="clear" w:pos="720"/>
                  <w:tab w:val="num" w:pos="540"/>
                </w:tabs>
                <w:spacing w:after="0" w:line="240" w:lineRule="auto"/>
                <w:ind w:left="540"/>
                <w:jc w:val="both"/>
                <w:rPr>
                  <w:rFonts w:ascii="Arial" w:eastAsia="楷体" w:hAnsi="Arial" w:cs="Arial"/>
                  <w:sz w:val="24"/>
                  <w:szCs w:val="24"/>
                  <w:lang w:val="ro-RO" w:eastAsia="ro-RO"/>
                </w:rPr>
              </w:pPr>
              <w:r w:rsidRPr="00BA31A9">
                <w:rPr>
                  <w:rFonts w:ascii="Arial" w:eastAsia="Times New Roman" w:hAnsi="Arial" w:cs="Arial"/>
                  <w:b/>
                  <w:bCs/>
                  <w:sz w:val="24"/>
                  <w:szCs w:val="24"/>
                  <w:lang w:val="ro-RO" w:eastAsia="ro-RO"/>
                </w:rPr>
                <w:t xml:space="preserve">Ord nr. 621/2009 </w:t>
              </w:r>
              <w:r w:rsidRPr="00BA31A9">
                <w:rPr>
                  <w:rFonts w:ascii="Arial" w:eastAsia="Times New Roman" w:hAnsi="Arial" w:cs="Arial"/>
                  <w:sz w:val="24"/>
                  <w:szCs w:val="24"/>
                  <w:lang w:val="ro-RO" w:eastAsia="ro-RO"/>
                </w:rPr>
                <w:t>privind aprobarea valorilor de prag pentru de apele subterane din România;</w:t>
              </w:r>
            </w:p>
            <w:p w:rsidR="00B1604A" w:rsidRPr="00BA31A9" w:rsidRDefault="00FA6012" w:rsidP="00F12532">
              <w:pPr>
                <w:numPr>
                  <w:ilvl w:val="0"/>
                  <w:numId w:val="21"/>
                </w:numPr>
                <w:tabs>
                  <w:tab w:val="clear" w:pos="720"/>
                  <w:tab w:val="num" w:pos="540"/>
                </w:tabs>
                <w:spacing w:after="0" w:line="240" w:lineRule="auto"/>
                <w:ind w:left="540"/>
                <w:jc w:val="both"/>
                <w:rPr>
                  <w:rFonts w:ascii="Arial" w:eastAsia="Times New Roman" w:hAnsi="Arial" w:cs="Arial"/>
                  <w:sz w:val="24"/>
                  <w:szCs w:val="24"/>
                  <w:lang w:val="ro-RO" w:eastAsia="ro-RO"/>
                </w:rPr>
              </w:pPr>
              <w:hyperlink r:id="rId37" w:history="1">
                <w:r w:rsidR="00B1604A" w:rsidRPr="00BA31A9">
                  <w:rPr>
                    <w:rFonts w:ascii="Arial" w:eastAsia="Times New Roman" w:hAnsi="Arial" w:cs="Arial"/>
                    <w:b/>
                    <w:sz w:val="24"/>
                    <w:szCs w:val="24"/>
                    <w:lang w:val="ro-RO" w:eastAsia="ro-RO"/>
                  </w:rPr>
                  <w:t>SR 1343-1:2006</w:t>
                </w:r>
              </w:hyperlink>
              <w:r w:rsidR="00B1604A" w:rsidRPr="00BA31A9">
                <w:rPr>
                  <w:rFonts w:ascii="Arial" w:eastAsia="Times New Roman" w:hAnsi="Arial" w:cs="Arial"/>
                  <w:b/>
                  <w:sz w:val="24"/>
                  <w:szCs w:val="24"/>
                  <w:lang w:val="ro-RO" w:eastAsia="ro-RO"/>
                </w:rPr>
                <w:t xml:space="preserve"> </w:t>
              </w:r>
              <w:r w:rsidR="00B1604A" w:rsidRPr="00BA31A9">
                <w:rPr>
                  <w:rFonts w:ascii="Arial" w:eastAsia="Times New Roman" w:hAnsi="Arial" w:cs="Arial"/>
                  <w:sz w:val="24"/>
                  <w:szCs w:val="24"/>
                  <w:lang w:val="ro-RO" w:eastAsia="ro-RO"/>
                </w:rPr>
                <w:t xml:space="preserve">- </w:t>
              </w:r>
              <w:hyperlink r:id="rId38" w:history="1">
                <w:r w:rsidR="00B1604A" w:rsidRPr="00BA31A9">
                  <w:rPr>
                    <w:rFonts w:ascii="Arial" w:eastAsia="Times New Roman" w:hAnsi="Arial" w:cs="Arial"/>
                    <w:sz w:val="24"/>
                    <w:szCs w:val="24"/>
                    <w:lang w:val="ro-RO" w:eastAsia="ro-RO"/>
                  </w:rPr>
                  <w:t>Alimentări cu apă. Partea 1: Determinarea cantităţilor de apă potabilă pentru localităţi urbane şi rurale</w:t>
                </w:r>
              </w:hyperlink>
              <w:r w:rsidR="00B1604A" w:rsidRPr="00BA31A9">
                <w:rPr>
                  <w:rFonts w:ascii="Arial" w:eastAsia="Times New Roman" w:hAnsi="Arial" w:cs="Arial"/>
                  <w:sz w:val="24"/>
                  <w:szCs w:val="24"/>
                  <w:lang w:val="ro-RO" w:eastAsia="ro-RO"/>
                </w:rPr>
                <w:t>;</w:t>
              </w:r>
            </w:p>
            <w:p w:rsidR="00B1604A" w:rsidRPr="00875AC1" w:rsidRDefault="00FA6012" w:rsidP="00F12532">
              <w:pPr>
                <w:numPr>
                  <w:ilvl w:val="0"/>
                  <w:numId w:val="21"/>
                </w:numPr>
                <w:tabs>
                  <w:tab w:val="clear" w:pos="720"/>
                  <w:tab w:val="num" w:pos="540"/>
                </w:tabs>
                <w:spacing w:after="0" w:line="240" w:lineRule="auto"/>
                <w:ind w:left="540"/>
                <w:jc w:val="both"/>
                <w:rPr>
                  <w:rFonts w:ascii="Arial" w:eastAsia="楷体" w:hAnsi="Arial" w:cs="Arial"/>
                  <w:sz w:val="24"/>
                  <w:szCs w:val="24"/>
                  <w:lang w:val="ro-RO" w:eastAsia="ro-RO"/>
                </w:rPr>
              </w:pPr>
              <w:hyperlink r:id="rId39" w:history="1">
                <w:r w:rsidR="00B1604A" w:rsidRPr="00BA31A9">
                  <w:rPr>
                    <w:rFonts w:ascii="Arial" w:eastAsia="Times New Roman" w:hAnsi="Arial" w:cs="Arial"/>
                    <w:b/>
                    <w:sz w:val="24"/>
                    <w:szCs w:val="24"/>
                    <w:lang w:val="ro-RO" w:eastAsia="ro-RO"/>
                  </w:rPr>
                  <w:t>STAS 1478-90</w:t>
                </w:r>
              </w:hyperlink>
              <w:r w:rsidR="00B1604A" w:rsidRPr="00BA31A9">
                <w:rPr>
                  <w:rFonts w:ascii="Arial" w:eastAsia="Times New Roman" w:hAnsi="Arial" w:cs="Arial"/>
                  <w:b/>
                  <w:sz w:val="24"/>
                  <w:szCs w:val="24"/>
                  <w:lang w:val="ro-RO" w:eastAsia="ro-RO"/>
                </w:rPr>
                <w:t xml:space="preserve"> </w:t>
              </w:r>
              <w:r w:rsidR="00B1604A" w:rsidRPr="00BA31A9">
                <w:rPr>
                  <w:rFonts w:ascii="Arial" w:eastAsia="Times New Roman" w:hAnsi="Arial" w:cs="Arial"/>
                  <w:sz w:val="24"/>
                  <w:szCs w:val="24"/>
                  <w:lang w:val="ro-RO" w:eastAsia="ro-RO"/>
                </w:rPr>
                <w:t xml:space="preserve">- </w:t>
              </w:r>
              <w:hyperlink r:id="rId40" w:history="1">
                <w:r w:rsidR="00B1604A" w:rsidRPr="00BA31A9">
                  <w:rPr>
                    <w:rFonts w:ascii="Arial" w:eastAsia="Times New Roman" w:hAnsi="Arial" w:cs="Arial"/>
                    <w:sz w:val="24"/>
                    <w:szCs w:val="24"/>
                    <w:lang w:val="ro-RO" w:eastAsia="ro-RO"/>
                  </w:rPr>
                  <w:t>Instalaţii sanitare. Alimentarea cu apă la construcţii civile şi industriale. Prescripţii fundamentale de proiectare</w:t>
                </w:r>
              </w:hyperlink>
              <w:r w:rsidR="00B1604A" w:rsidRPr="00BA31A9">
                <w:rPr>
                  <w:rFonts w:ascii="Arial" w:eastAsia="Times New Roman" w:hAnsi="Arial" w:cs="Arial"/>
                  <w:sz w:val="24"/>
                  <w:szCs w:val="24"/>
                  <w:lang w:val="ro-RO" w:eastAsia="ro-RO"/>
                </w:rPr>
                <w:t>;</w:t>
              </w:r>
            </w:p>
            <w:p w:rsidR="00B1604A" w:rsidRPr="00BA31A9" w:rsidRDefault="00B1604A" w:rsidP="00403D7C">
              <w:pPr>
                <w:spacing w:after="0" w:line="240" w:lineRule="auto"/>
                <w:rPr>
                  <w:rFonts w:ascii="Arial" w:eastAsia="楷体" w:hAnsi="Arial" w:cs="Arial"/>
                  <w:sz w:val="24"/>
                  <w:szCs w:val="24"/>
                  <w:lang w:val="ro-RO" w:eastAsia="ro-RO"/>
                </w:rPr>
              </w:pPr>
              <w:r w:rsidRPr="00BA31A9">
                <w:rPr>
                  <w:rFonts w:ascii="Arial" w:eastAsia="Times New Roman" w:hAnsi="Arial" w:cs="Arial"/>
                  <w:b/>
                  <w:sz w:val="24"/>
                  <w:szCs w:val="24"/>
                  <w:lang w:val="ro-RO" w:eastAsia="ro-RO"/>
                </w:rPr>
                <w:sym w:font="Wingdings" w:char="F0DC"/>
              </w:r>
              <w:r w:rsidRPr="00BA31A9">
                <w:rPr>
                  <w:rFonts w:ascii="Arial" w:eastAsia="Times New Roman" w:hAnsi="Arial" w:cs="Arial"/>
                  <w:b/>
                  <w:sz w:val="24"/>
                  <w:szCs w:val="24"/>
                  <w:lang w:val="ro-RO" w:eastAsia="ro-RO"/>
                </w:rPr>
                <w:t xml:space="preserve"> Legislaţia privind MANAGEMENTUL DEŞEURILOR</w:t>
              </w:r>
            </w:p>
            <w:p w:rsidR="00B27070" w:rsidRPr="00403D7C" w:rsidRDefault="00B27070" w:rsidP="00F12532">
              <w:pPr>
                <w:pStyle w:val="ListParagraph"/>
                <w:numPr>
                  <w:ilvl w:val="0"/>
                  <w:numId w:val="22"/>
                </w:numPr>
                <w:shd w:val="clear" w:color="auto" w:fill="FFFFFF"/>
                <w:tabs>
                  <w:tab w:val="clear" w:pos="720"/>
                  <w:tab w:val="num" w:pos="450"/>
                </w:tabs>
                <w:suppressAutoHyphens/>
                <w:ind w:left="450" w:hanging="270"/>
                <w:jc w:val="both"/>
                <w:rPr>
                  <w:rFonts w:ascii="Arial" w:hAnsi="Arial" w:cs="Arial"/>
                  <w:lang w:val="ro-RO" w:eastAsia="ar-SA"/>
                </w:rPr>
              </w:pPr>
              <w:r w:rsidRPr="00403D7C">
                <w:rPr>
                  <w:rFonts w:ascii="Arial" w:hAnsi="Arial" w:cs="Arial"/>
                  <w:b/>
                  <w:bCs/>
                  <w:lang w:val="ro-RO" w:eastAsia="ar-SA"/>
                </w:rPr>
                <w:t>Legea nr. 211/2011</w:t>
              </w:r>
              <w:r w:rsidRPr="00403D7C">
                <w:rPr>
                  <w:rFonts w:ascii="Arial" w:hAnsi="Arial" w:cs="Arial"/>
                  <w:lang w:val="ro-RO" w:eastAsia="ar-SA"/>
                </w:rPr>
                <w:t xml:space="preserve"> privind regimul deşeurilor, republicata, cu completarile si modificarile ulterioare;</w:t>
              </w:r>
            </w:p>
            <w:p w:rsidR="00B27070" w:rsidRPr="00403D7C" w:rsidRDefault="00B27070" w:rsidP="00F12532">
              <w:pPr>
                <w:pStyle w:val="ListParagraph"/>
                <w:numPr>
                  <w:ilvl w:val="0"/>
                  <w:numId w:val="22"/>
                </w:numPr>
                <w:tabs>
                  <w:tab w:val="clear" w:pos="720"/>
                  <w:tab w:val="num" w:pos="450"/>
                </w:tabs>
                <w:ind w:left="450" w:right="-50" w:hanging="270"/>
                <w:jc w:val="both"/>
                <w:rPr>
                  <w:rFonts w:ascii="Arial" w:hAnsi="Arial" w:cs="Arial"/>
                  <w:lang w:val="ro-RO"/>
                </w:rPr>
              </w:pPr>
              <w:r w:rsidRPr="00403D7C">
                <w:rPr>
                  <w:rFonts w:ascii="Arial" w:hAnsi="Arial" w:cs="Arial"/>
                  <w:b/>
                  <w:lang w:val="ro-RO"/>
                </w:rPr>
                <w:t>Directiva 2008/98/CE</w:t>
              </w:r>
              <w:r w:rsidRPr="00403D7C">
                <w:rPr>
                  <w:rFonts w:ascii="Arial" w:hAnsi="Arial" w:cs="Arial"/>
                  <w:lang w:val="ro-RO"/>
                </w:rPr>
                <w:t xml:space="preserve"> a Parlamentului European şi a Consiliului din 19 noiembrie 2008 privind deşeurile şi de abrogare a anumitor directive, cu modificările şi completările ulterioare;</w:t>
              </w:r>
            </w:p>
            <w:p w:rsidR="00B27070" w:rsidRPr="00403D7C" w:rsidRDefault="00B27070" w:rsidP="00F12532">
              <w:pPr>
                <w:pStyle w:val="ListParagraph"/>
                <w:numPr>
                  <w:ilvl w:val="0"/>
                  <w:numId w:val="22"/>
                </w:numPr>
                <w:tabs>
                  <w:tab w:val="clear" w:pos="720"/>
                  <w:tab w:val="num" w:pos="450"/>
                </w:tabs>
                <w:ind w:left="450" w:right="-50" w:hanging="270"/>
                <w:jc w:val="both"/>
                <w:rPr>
                  <w:rFonts w:ascii="Arial" w:hAnsi="Arial" w:cs="Arial"/>
                  <w:lang w:val="ro-RO"/>
                </w:rPr>
              </w:pPr>
              <w:r w:rsidRPr="00403D7C">
                <w:rPr>
                  <w:rFonts w:ascii="Arial" w:hAnsi="Arial" w:cs="Arial"/>
                  <w:b/>
                  <w:lang w:val="ro-RO"/>
                </w:rPr>
                <w:t>Decizia Comisiei 2000/532/CE</w:t>
              </w:r>
              <w:r w:rsidRPr="00403D7C">
                <w:rPr>
                  <w:rFonts w:ascii="Arial" w:hAnsi="Arial" w:cs="Arial"/>
                  <w:lang w:val="ro-RO"/>
                </w:rPr>
                <w:t xml:space="preserve"> din 3 mai 2000 de înlocuire a Deciziei 94/3/CE de stabilire a unei liste de deşeuri în temeiul art. 1 lit. (a) din Directiva 75/442/CEE a Consiliului privind deşeurile şi a Directivei 94/904/CE a Consiliului de stabilire a unei liste de deşeuri periculoase în temeiul art. 1 alin. (4) din Directiva 91/689/CEE a Consiliului privind deşeurile periculoase cu modificările ulterioare;</w:t>
              </w:r>
            </w:p>
            <w:p w:rsidR="00B27070" w:rsidRPr="00403D7C" w:rsidRDefault="00B27070" w:rsidP="00F12532">
              <w:pPr>
                <w:pStyle w:val="ListParagraph"/>
                <w:numPr>
                  <w:ilvl w:val="0"/>
                  <w:numId w:val="22"/>
                </w:numPr>
                <w:tabs>
                  <w:tab w:val="clear" w:pos="720"/>
                  <w:tab w:val="num" w:pos="450"/>
                </w:tabs>
                <w:ind w:left="450" w:right="-50" w:hanging="270"/>
                <w:jc w:val="both"/>
                <w:rPr>
                  <w:rFonts w:ascii="Arial" w:hAnsi="Arial" w:cs="Arial"/>
                  <w:lang w:val="ro-RO" w:eastAsia="ar-SA"/>
                </w:rPr>
              </w:pPr>
              <w:r w:rsidRPr="00403D7C">
                <w:rPr>
                  <w:rFonts w:ascii="Arial" w:hAnsi="Arial" w:cs="Arial"/>
                  <w:b/>
                  <w:lang w:val="ro-RO"/>
                </w:rPr>
                <w:t>Decizia Comisiei 2014/955/UE</w:t>
              </w:r>
              <w:r w:rsidRPr="00403D7C">
                <w:rPr>
                  <w:rFonts w:ascii="Arial" w:hAnsi="Arial" w:cs="Arial"/>
                  <w:lang w:val="ro-RO"/>
                </w:rPr>
                <w:t xml:space="preserve"> din 18 decembrie 2014 de modificare a Deciziei 2000/532/CE de stabilire a unei liste de deşeuri în temeiul Directivei 2008/98/CE a Parlamentului European şi a Consiliului.</w:t>
              </w:r>
            </w:p>
            <w:p w:rsidR="00B27070" w:rsidRDefault="00B27070" w:rsidP="00F12532">
              <w:pPr>
                <w:pStyle w:val="ListParagraph"/>
                <w:numPr>
                  <w:ilvl w:val="0"/>
                  <w:numId w:val="22"/>
                </w:numPr>
                <w:shd w:val="clear" w:color="auto" w:fill="FFFFFF"/>
                <w:tabs>
                  <w:tab w:val="clear" w:pos="720"/>
                  <w:tab w:val="num" w:pos="450"/>
                </w:tabs>
                <w:suppressAutoHyphens/>
                <w:ind w:left="450" w:hanging="270"/>
                <w:jc w:val="both"/>
                <w:rPr>
                  <w:rFonts w:ascii="Arial" w:hAnsi="Arial" w:cs="Arial"/>
                  <w:lang w:val="ro-RO" w:eastAsia="ar-SA"/>
                </w:rPr>
              </w:pPr>
              <w:r w:rsidRPr="00403D7C">
                <w:rPr>
                  <w:rFonts w:ascii="Arial" w:hAnsi="Arial" w:cs="Arial"/>
                  <w:b/>
                  <w:lang w:val="ro-RO" w:eastAsia="ar-SA"/>
                </w:rPr>
                <w:t>H.G. nr. 856/2002</w:t>
              </w:r>
              <w:r w:rsidRPr="00403D7C">
                <w:rPr>
                  <w:rFonts w:ascii="Arial" w:hAnsi="Arial" w:cs="Arial"/>
                  <w:lang w:val="ro-RO" w:eastAsia="ar-SA"/>
                </w:rPr>
                <w:t xml:space="preserve"> privind evidenţa gestiunii deşeurilor şi pentru aprobarea listei cuprinzând deşeurile, inclusiv deşeurile periculoase, cu modificările si completările ulterioare;  </w:t>
              </w:r>
            </w:p>
            <w:p w:rsidR="007A6B5C" w:rsidRPr="007A6B5C" w:rsidRDefault="007A6B5C" w:rsidP="009E7DA8">
              <w:pPr>
                <w:pStyle w:val="ListParagraph"/>
                <w:numPr>
                  <w:ilvl w:val="0"/>
                  <w:numId w:val="22"/>
                </w:numPr>
                <w:shd w:val="clear" w:color="auto" w:fill="FFFFFF"/>
                <w:tabs>
                  <w:tab w:val="clear" w:pos="720"/>
                  <w:tab w:val="num" w:pos="450"/>
                </w:tabs>
                <w:suppressAutoHyphens/>
                <w:ind w:left="450" w:hanging="270"/>
                <w:jc w:val="both"/>
                <w:rPr>
                  <w:rFonts w:ascii="Arial" w:hAnsi="Arial" w:cs="Arial"/>
                  <w:lang w:val="ro-RO" w:eastAsia="ar-SA"/>
                </w:rPr>
              </w:pPr>
              <w:r w:rsidRPr="007A6B5C">
                <w:rPr>
                  <w:rFonts w:ascii="Arial" w:hAnsi="Arial" w:cs="Arial"/>
                  <w:b/>
                  <w:lang w:val="ro-RO" w:eastAsia="ar-SA"/>
                </w:rPr>
                <w:lastRenderedPageBreak/>
                <w:t>HG nr. 1.408/2007</w:t>
              </w:r>
              <w:r w:rsidRPr="007A6B5C">
                <w:rPr>
                  <w:rFonts w:ascii="Arial" w:hAnsi="Arial" w:cs="Arial"/>
                  <w:lang w:val="ro-RO" w:eastAsia="ar-SA"/>
                </w:rPr>
                <w:t xml:space="preserve"> </w:t>
              </w:r>
              <w:r>
                <w:rPr>
                  <w:rFonts w:ascii="Arial" w:hAnsi="Arial" w:cs="Arial"/>
                  <w:lang w:val="ro-RO" w:eastAsia="ar-SA"/>
                </w:rPr>
                <w:t>p</w:t>
              </w:r>
              <w:r w:rsidRPr="007A6B5C">
                <w:rPr>
                  <w:rFonts w:ascii="Arial" w:hAnsi="Arial" w:cs="Arial"/>
                  <w:lang w:val="ro-RO" w:eastAsia="ar-SA"/>
                </w:rPr>
                <w:t>rivind modalitatile de investigare si evaluare a poluarii solului si subsolulu</w:t>
              </w:r>
              <w:r w:rsidR="009E7DA8">
                <w:rPr>
                  <w:rFonts w:ascii="Arial" w:hAnsi="Arial" w:cs="Arial"/>
                  <w:lang w:val="ro-RO" w:eastAsia="ar-SA"/>
                </w:rPr>
                <w:t>i;</w:t>
              </w:r>
            </w:p>
            <w:p w:rsidR="00B27070" w:rsidRPr="00403D7C" w:rsidRDefault="00B27070" w:rsidP="00F12532">
              <w:pPr>
                <w:pStyle w:val="ListParagraph"/>
                <w:numPr>
                  <w:ilvl w:val="0"/>
                  <w:numId w:val="22"/>
                </w:numPr>
                <w:shd w:val="clear" w:color="auto" w:fill="FFFFFF"/>
                <w:tabs>
                  <w:tab w:val="clear" w:pos="720"/>
                  <w:tab w:val="num" w:pos="450"/>
                </w:tabs>
                <w:suppressAutoHyphens/>
                <w:ind w:left="450" w:hanging="270"/>
                <w:jc w:val="both"/>
                <w:rPr>
                  <w:rFonts w:ascii="Arial" w:hAnsi="Arial" w:cs="Arial"/>
                  <w:lang w:val="ro-RO" w:eastAsia="ar-SA"/>
                </w:rPr>
              </w:pPr>
              <w:r w:rsidRPr="00403D7C">
                <w:rPr>
                  <w:rFonts w:ascii="Arial" w:hAnsi="Arial" w:cs="Arial"/>
                  <w:b/>
                  <w:lang w:val="ro-RO" w:eastAsia="ar-SA"/>
                </w:rPr>
                <w:t xml:space="preserve">O.M.M.G.A. nr. 95/2005, </w:t>
              </w:r>
              <w:r w:rsidRPr="00403D7C">
                <w:rPr>
                  <w:rFonts w:ascii="Arial" w:hAnsi="Arial" w:cs="Arial"/>
                  <w:lang w:val="ro-RO" w:eastAsia="ar-SA"/>
                </w:rPr>
                <w:t>actualizat, privind stabilirea criteriilor de acceptare a procedurilor preliminare de acceptare a deşeurilor la depozitare şi lista naţională de deşeuri acceptate în fiecare clasă de depozit de deşeuri, cu modificările şi completările ulterioare;</w:t>
              </w:r>
            </w:p>
            <w:p w:rsidR="00B27070" w:rsidRPr="00403D7C" w:rsidRDefault="00B27070" w:rsidP="00F12532">
              <w:pPr>
                <w:pStyle w:val="ListParagraph"/>
                <w:numPr>
                  <w:ilvl w:val="0"/>
                  <w:numId w:val="22"/>
                </w:numPr>
                <w:shd w:val="clear" w:color="auto" w:fill="FFFFFF"/>
                <w:tabs>
                  <w:tab w:val="left" w:pos="450"/>
                  <w:tab w:val="center" w:pos="4680"/>
                  <w:tab w:val="right" w:pos="9360"/>
                  <w:tab w:val="left" w:pos="9900"/>
                </w:tabs>
                <w:suppressAutoHyphens/>
                <w:ind w:left="450" w:hanging="270"/>
                <w:jc w:val="both"/>
                <w:rPr>
                  <w:rFonts w:ascii="Arial" w:hAnsi="Arial" w:cs="Arial"/>
                  <w:bCs/>
                  <w:lang w:val="ro-RO" w:eastAsia="ar-SA"/>
                </w:rPr>
              </w:pPr>
              <w:r w:rsidRPr="00403D7C">
                <w:rPr>
                  <w:rFonts w:ascii="Arial" w:hAnsi="Arial" w:cs="Arial"/>
                  <w:b/>
                  <w:lang w:val="ro-RO" w:eastAsia="ar-SA"/>
                </w:rPr>
                <w:t>Legea nr. 249/2015</w:t>
              </w:r>
              <w:r w:rsidRPr="00403D7C">
                <w:rPr>
                  <w:rFonts w:ascii="Arial" w:hAnsi="Arial" w:cs="Arial"/>
                  <w:lang w:val="ro-RO" w:eastAsia="ar-SA"/>
                </w:rPr>
                <w:t xml:space="preserve"> privind modalitatea de gestionare a ambalajelor şi deşeurilor de ambalaje</w:t>
              </w:r>
              <w:r w:rsidRPr="00403D7C">
                <w:rPr>
                  <w:rFonts w:ascii="Arial" w:hAnsi="Arial" w:cs="Arial"/>
                  <w:bCs/>
                  <w:lang w:val="ro-RO" w:eastAsia="ar-SA"/>
                </w:rPr>
                <w:t>;</w:t>
              </w:r>
            </w:p>
            <w:p w:rsidR="00B27070" w:rsidRPr="00403D7C" w:rsidRDefault="00B27070" w:rsidP="00F12532">
              <w:pPr>
                <w:pStyle w:val="ListParagraph"/>
                <w:numPr>
                  <w:ilvl w:val="0"/>
                  <w:numId w:val="22"/>
                </w:numPr>
                <w:shd w:val="clear" w:color="auto" w:fill="FFFFFF"/>
                <w:tabs>
                  <w:tab w:val="clear" w:pos="720"/>
                  <w:tab w:val="num" w:pos="450"/>
                  <w:tab w:val="center" w:pos="4680"/>
                  <w:tab w:val="right" w:pos="9360"/>
                  <w:tab w:val="left" w:pos="9900"/>
                </w:tabs>
                <w:suppressAutoHyphens/>
                <w:ind w:left="450" w:hanging="270"/>
                <w:jc w:val="both"/>
                <w:rPr>
                  <w:rFonts w:ascii="Arial" w:hAnsi="Arial" w:cs="Arial"/>
                  <w:lang w:val="ro-RO" w:eastAsia="ar-SA"/>
                </w:rPr>
              </w:pPr>
              <w:r w:rsidRPr="00403D7C">
                <w:rPr>
                  <w:rFonts w:ascii="Arial" w:hAnsi="Arial" w:cs="Arial"/>
                  <w:b/>
                  <w:lang w:val="ro-RO" w:eastAsia="ar-SA"/>
                </w:rPr>
                <w:t>Ordinul nr. 794/2012</w:t>
              </w:r>
              <w:r w:rsidRPr="00403D7C">
                <w:rPr>
                  <w:rFonts w:ascii="Arial" w:hAnsi="Arial" w:cs="Arial"/>
                  <w:lang w:val="ro-RO" w:eastAsia="ar-SA"/>
                </w:rPr>
                <w:t xml:space="preserve"> privind procedura de raportare a datelor referitoare la ambalaje şi deşeuri de ambalaje, cu modificările și completările ulterioare;</w:t>
              </w:r>
            </w:p>
            <w:p w:rsidR="00B27070" w:rsidRPr="00403D7C" w:rsidRDefault="00B27070" w:rsidP="00F12532">
              <w:pPr>
                <w:pStyle w:val="ListParagraph"/>
                <w:numPr>
                  <w:ilvl w:val="0"/>
                  <w:numId w:val="22"/>
                </w:numPr>
                <w:shd w:val="clear" w:color="auto" w:fill="FFFFFF"/>
                <w:tabs>
                  <w:tab w:val="clear" w:pos="720"/>
                  <w:tab w:val="num" w:pos="450"/>
                </w:tabs>
                <w:suppressAutoHyphens/>
                <w:ind w:left="450" w:hanging="270"/>
                <w:jc w:val="both"/>
                <w:rPr>
                  <w:rFonts w:ascii="Arial" w:hAnsi="Arial" w:cs="Arial"/>
                  <w:lang w:val="ro-RO" w:eastAsia="ar-SA"/>
                </w:rPr>
              </w:pPr>
              <w:r w:rsidRPr="00403D7C">
                <w:rPr>
                  <w:rFonts w:ascii="Arial" w:hAnsi="Arial" w:cs="Arial"/>
                  <w:b/>
                  <w:lang w:val="ro-RO" w:eastAsia="ar-SA"/>
                </w:rPr>
                <w:t>H.G. nr. 1061/2008</w:t>
              </w:r>
              <w:r w:rsidRPr="00403D7C">
                <w:rPr>
                  <w:rFonts w:ascii="Arial" w:hAnsi="Arial" w:cs="Arial"/>
                  <w:lang w:val="ro-RO" w:eastAsia="ar-SA"/>
                </w:rPr>
                <w:t xml:space="preserve"> privind transportul deşeurilor periculoase şi nepericuloase pe teritoriul României;</w:t>
              </w:r>
            </w:p>
            <w:p w:rsidR="00B1604A" w:rsidRPr="00BA31A9" w:rsidRDefault="00B1604A" w:rsidP="00F12532">
              <w:pPr>
                <w:numPr>
                  <w:ilvl w:val="0"/>
                  <w:numId w:val="22"/>
                </w:numPr>
                <w:tabs>
                  <w:tab w:val="clear" w:pos="720"/>
                  <w:tab w:val="num" w:pos="450"/>
                </w:tabs>
                <w:spacing w:after="0" w:line="240" w:lineRule="auto"/>
                <w:ind w:left="450" w:hanging="270"/>
                <w:jc w:val="both"/>
                <w:rPr>
                  <w:rFonts w:ascii="Arial" w:eastAsia="Times New Roman" w:hAnsi="Arial" w:cs="Arial"/>
                  <w:bCs/>
                  <w:sz w:val="24"/>
                  <w:szCs w:val="24"/>
                  <w:lang w:val="ro-RO" w:eastAsia="ro-RO"/>
                </w:rPr>
              </w:pPr>
              <w:r w:rsidRPr="00BA31A9">
                <w:rPr>
                  <w:rFonts w:ascii="Arial" w:eastAsia="Times New Roman" w:hAnsi="Arial" w:cs="Arial"/>
                  <w:b/>
                  <w:sz w:val="24"/>
                  <w:szCs w:val="24"/>
                  <w:lang w:val="ro-RO" w:eastAsia="ro-RO"/>
                </w:rPr>
                <w:t>Ord. nr. 95/2005</w:t>
              </w:r>
              <w:r w:rsidRPr="00BA31A9">
                <w:rPr>
                  <w:rFonts w:ascii="Arial" w:eastAsia="Times New Roman" w:hAnsi="Arial" w:cs="Arial"/>
                  <w:sz w:val="24"/>
                  <w:szCs w:val="24"/>
                  <w:lang w:val="ro-RO" w:eastAsia="ro-RO"/>
                </w:rPr>
                <w:t xml:space="preserve"> privind </w:t>
              </w:r>
              <w:r w:rsidRPr="00BA31A9">
                <w:rPr>
                  <w:rFonts w:ascii="Arial" w:eastAsia="Times New Roman" w:hAnsi="Arial" w:cs="Arial"/>
                  <w:bCs/>
                  <w:sz w:val="24"/>
                  <w:szCs w:val="24"/>
                  <w:lang w:val="ro-RO" w:eastAsia="ro-RO"/>
                </w:rPr>
                <w:t>stabilirea criteriilor de acceptare şi procedurilor preliminare de acceptare a deşeurilor la depozitare şi lista naţională de deşeuri acceptate în fiecare clasă de depozit de deşeuri,</w:t>
              </w:r>
              <w:r w:rsidRPr="00BA31A9">
                <w:rPr>
                  <w:rFonts w:ascii="Arial" w:eastAsia="Times New Roman" w:hAnsi="Arial" w:cs="Arial"/>
                  <w:sz w:val="24"/>
                  <w:szCs w:val="24"/>
                  <w:lang w:val="ro-RO" w:eastAsia="ro-RO"/>
                </w:rPr>
                <w:t xml:space="preserve"> cu modificările şi completările aduse de </w:t>
              </w:r>
              <w:r w:rsidRPr="00BA31A9">
                <w:rPr>
                  <w:rFonts w:ascii="Arial" w:eastAsia="Times New Roman" w:hAnsi="Arial" w:cs="Arial"/>
                  <w:b/>
                  <w:sz w:val="24"/>
                  <w:szCs w:val="24"/>
                  <w:lang w:val="ro-RO" w:eastAsia="ro-RO"/>
                </w:rPr>
                <w:t>Ord.3838/2012</w:t>
              </w:r>
            </w:p>
            <w:p w:rsidR="00B1604A" w:rsidRPr="00BA31A9" w:rsidRDefault="00B1604A" w:rsidP="00F12532">
              <w:pPr>
                <w:numPr>
                  <w:ilvl w:val="0"/>
                  <w:numId w:val="22"/>
                </w:numPr>
                <w:tabs>
                  <w:tab w:val="clear" w:pos="720"/>
                  <w:tab w:val="num" w:pos="450"/>
                </w:tabs>
                <w:spacing w:after="0" w:line="240" w:lineRule="auto"/>
                <w:ind w:left="450" w:hanging="270"/>
                <w:jc w:val="both"/>
                <w:rPr>
                  <w:rFonts w:ascii="Arial" w:eastAsia="Times New Roman" w:hAnsi="Arial" w:cs="Arial"/>
                  <w:sz w:val="24"/>
                  <w:szCs w:val="24"/>
                  <w:lang w:val="ro-RO"/>
                </w:rPr>
              </w:pPr>
              <w:r w:rsidRPr="00BA31A9">
                <w:rPr>
                  <w:rFonts w:ascii="Arial" w:eastAsia="Times New Roman" w:hAnsi="Arial" w:cs="Arial"/>
                  <w:b/>
                  <w:sz w:val="24"/>
                  <w:szCs w:val="24"/>
                  <w:lang w:val="ro-RO"/>
                </w:rPr>
                <w:t>HG nr. 235/2007</w:t>
              </w:r>
              <w:r w:rsidRPr="00BA31A9">
                <w:rPr>
                  <w:rFonts w:ascii="Arial" w:eastAsia="Times New Roman" w:hAnsi="Arial" w:cs="Arial"/>
                  <w:sz w:val="24"/>
                  <w:szCs w:val="24"/>
                  <w:lang w:val="ro-RO"/>
                </w:rPr>
                <w:t xml:space="preserve"> privind gestionarea uleiurilor uzate;</w:t>
              </w:r>
            </w:p>
            <w:p w:rsidR="00B1604A" w:rsidRPr="00BA31A9" w:rsidRDefault="00B1604A" w:rsidP="00F12532">
              <w:pPr>
                <w:numPr>
                  <w:ilvl w:val="0"/>
                  <w:numId w:val="22"/>
                </w:numPr>
                <w:tabs>
                  <w:tab w:val="clear" w:pos="720"/>
                  <w:tab w:val="num" w:pos="450"/>
                </w:tabs>
                <w:spacing w:after="0" w:line="240" w:lineRule="auto"/>
                <w:ind w:left="450" w:hanging="270"/>
                <w:jc w:val="both"/>
                <w:rPr>
                  <w:rFonts w:ascii="Arial" w:eastAsia="Times New Roman" w:hAnsi="Arial" w:cs="Arial"/>
                  <w:sz w:val="24"/>
                  <w:szCs w:val="24"/>
                  <w:lang w:val="ro-RO"/>
                </w:rPr>
              </w:pPr>
              <w:r w:rsidRPr="00BA31A9">
                <w:rPr>
                  <w:rFonts w:ascii="Arial" w:eastAsia="Times New Roman" w:hAnsi="Arial" w:cs="Arial"/>
                  <w:b/>
                  <w:sz w:val="24"/>
                  <w:szCs w:val="24"/>
                  <w:lang w:val="ro-RO"/>
                </w:rPr>
                <w:t xml:space="preserve">OUG nr.5/2015, </w:t>
              </w:r>
              <w:r w:rsidRPr="00BA31A9">
                <w:rPr>
                  <w:rFonts w:ascii="Arial" w:eastAsia="Times New Roman" w:hAnsi="Arial" w:cs="Arial"/>
                  <w:sz w:val="24"/>
                  <w:szCs w:val="24"/>
                  <w:lang w:val="ro-RO"/>
                </w:rPr>
                <w:t>privind deşeurile de echipamente electrice şi electronice;</w:t>
              </w:r>
            </w:p>
            <w:p w:rsidR="00875AC1" w:rsidRPr="00B12DF6" w:rsidRDefault="00B1604A" w:rsidP="00B12DF6">
              <w:pPr>
                <w:numPr>
                  <w:ilvl w:val="0"/>
                  <w:numId w:val="22"/>
                </w:numPr>
                <w:tabs>
                  <w:tab w:val="clear" w:pos="720"/>
                  <w:tab w:val="num" w:pos="450"/>
                </w:tabs>
                <w:spacing w:after="0" w:line="240" w:lineRule="auto"/>
                <w:ind w:left="450" w:hanging="270"/>
                <w:jc w:val="both"/>
                <w:rPr>
                  <w:rFonts w:ascii="Arial" w:eastAsia="楷体" w:hAnsi="Arial" w:cs="Arial"/>
                  <w:sz w:val="24"/>
                  <w:szCs w:val="24"/>
                  <w:lang w:val="ro-RO" w:eastAsia="ro-RO"/>
                </w:rPr>
              </w:pPr>
              <w:r w:rsidRPr="00BA31A9">
                <w:rPr>
                  <w:rFonts w:ascii="Arial" w:eastAsia="Times New Roman" w:hAnsi="Arial" w:cs="Arial"/>
                  <w:b/>
                  <w:sz w:val="24"/>
                  <w:szCs w:val="24"/>
                  <w:lang w:val="ro-RO" w:eastAsia="ro-RO"/>
                </w:rPr>
                <w:t xml:space="preserve">LEGEA nr. 249/2015, </w:t>
              </w:r>
              <w:r w:rsidRPr="00BA31A9">
                <w:rPr>
                  <w:rFonts w:ascii="Arial" w:eastAsia="Times New Roman" w:hAnsi="Arial" w:cs="Arial"/>
                  <w:sz w:val="24"/>
                  <w:szCs w:val="24"/>
                  <w:lang w:val="ro-RO" w:eastAsia="ro-RO"/>
                </w:rPr>
                <w:t>privind modalitatea de gestionare a ambalajelor şi a deşeurilor de ambalaje, modificată ş</w:t>
              </w:r>
              <w:r w:rsidR="00380857">
                <w:rPr>
                  <w:rFonts w:ascii="Arial" w:eastAsia="Times New Roman" w:hAnsi="Arial" w:cs="Arial"/>
                  <w:sz w:val="24"/>
                  <w:szCs w:val="24"/>
                  <w:lang w:val="ro-RO" w:eastAsia="ro-RO"/>
                </w:rPr>
                <w:t>i completată de OUG nr. 38/2016.</w:t>
              </w:r>
            </w:p>
            <w:p w:rsidR="00B1604A" w:rsidRPr="00971A7E" w:rsidRDefault="00B1604A" w:rsidP="00403D7C">
              <w:pPr>
                <w:spacing w:after="0" w:line="240" w:lineRule="auto"/>
                <w:rPr>
                  <w:rFonts w:ascii="Arial" w:eastAsia="Times New Roman" w:hAnsi="Arial" w:cs="Arial"/>
                  <w:b/>
                  <w:sz w:val="24"/>
                  <w:szCs w:val="24"/>
                  <w:lang w:val="ro-RO" w:eastAsia="ro-RO"/>
                </w:rPr>
              </w:pPr>
              <w:r w:rsidRPr="00BA31A9">
                <w:rPr>
                  <w:rFonts w:ascii="Arial" w:eastAsia="Times New Roman" w:hAnsi="Arial" w:cs="Arial"/>
                  <w:b/>
                  <w:sz w:val="24"/>
                  <w:szCs w:val="24"/>
                  <w:lang w:val="ro-RO" w:eastAsia="ro-RO"/>
                </w:rPr>
                <w:sym w:font="Wingdings" w:char="F0DC"/>
              </w:r>
              <w:r w:rsidRPr="00BA31A9">
                <w:rPr>
                  <w:rFonts w:ascii="Arial" w:eastAsia="Times New Roman" w:hAnsi="Arial" w:cs="Arial"/>
                  <w:b/>
                  <w:sz w:val="24"/>
                  <w:szCs w:val="24"/>
                  <w:lang w:val="ro-RO" w:eastAsia="ro-RO"/>
                </w:rPr>
                <w:t xml:space="preserve"> Legislaţia privind SUBSTANŢELE PERICULOASE şi SUBSTA</w:t>
              </w:r>
              <w:r w:rsidR="00971A7E">
                <w:rPr>
                  <w:rFonts w:ascii="Arial" w:eastAsia="Times New Roman" w:hAnsi="Arial" w:cs="Arial"/>
                  <w:b/>
                  <w:sz w:val="24"/>
                  <w:szCs w:val="24"/>
                  <w:lang w:val="ro-RO" w:eastAsia="ro-RO"/>
                </w:rPr>
                <w:t>NŢELE CHIMICE</w:t>
              </w:r>
            </w:p>
            <w:p w:rsidR="00B1604A" w:rsidRPr="00BA31A9" w:rsidRDefault="00B1604A" w:rsidP="00F12532">
              <w:pPr>
                <w:numPr>
                  <w:ilvl w:val="0"/>
                  <w:numId w:val="23"/>
                </w:numPr>
                <w:tabs>
                  <w:tab w:val="clear" w:pos="720"/>
                  <w:tab w:val="num" w:pos="450"/>
                </w:tabs>
                <w:spacing w:after="0" w:line="240" w:lineRule="auto"/>
                <w:ind w:left="450" w:hanging="270"/>
                <w:rPr>
                  <w:rFonts w:ascii="Arial" w:eastAsia="Times New Roman" w:hAnsi="Arial" w:cs="Arial"/>
                  <w:b/>
                  <w:bCs/>
                  <w:sz w:val="24"/>
                  <w:szCs w:val="24"/>
                  <w:lang w:val="ro-RO" w:eastAsia="ro-RO"/>
                </w:rPr>
              </w:pPr>
              <w:r w:rsidRPr="00BA31A9">
                <w:rPr>
                  <w:rFonts w:ascii="Arial" w:eastAsia="Times New Roman" w:hAnsi="Arial" w:cs="Arial"/>
                  <w:b/>
                  <w:sz w:val="24"/>
                  <w:szCs w:val="24"/>
                  <w:lang w:val="ro-RO" w:eastAsia="ro-RO"/>
                </w:rPr>
                <w:t>LEGEA nr. 59/2016</w:t>
              </w:r>
              <w:r w:rsidRPr="00BA31A9">
                <w:rPr>
                  <w:rFonts w:ascii="Arial" w:eastAsia="Times New Roman" w:hAnsi="Arial" w:cs="Arial"/>
                  <w:b/>
                  <w:bCs/>
                  <w:sz w:val="24"/>
                  <w:szCs w:val="24"/>
                  <w:lang w:val="ro-RO" w:eastAsia="ro-RO"/>
                </w:rPr>
                <w:t xml:space="preserve"> </w:t>
              </w:r>
              <w:r w:rsidRPr="00BA31A9">
                <w:rPr>
                  <w:rFonts w:ascii="Arial" w:eastAsia="Times New Roman" w:hAnsi="Arial" w:cs="Arial"/>
                  <w:bCs/>
                  <w:sz w:val="24"/>
                  <w:szCs w:val="24"/>
                  <w:lang w:val="ro-RO" w:eastAsia="ro-RO"/>
                </w:rPr>
                <w:t>privind controlul asupra pericolelor de accident major in care sunt implicate substante periculoase;</w:t>
              </w:r>
            </w:p>
            <w:p w:rsidR="00B1604A" w:rsidRPr="00B27070" w:rsidRDefault="001A71DC" w:rsidP="00F12532">
              <w:pPr>
                <w:pStyle w:val="ListParagraph"/>
                <w:numPr>
                  <w:ilvl w:val="0"/>
                  <w:numId w:val="23"/>
                </w:numPr>
                <w:shd w:val="clear" w:color="auto" w:fill="FFFFFF"/>
                <w:tabs>
                  <w:tab w:val="clear" w:pos="720"/>
                  <w:tab w:val="left" w:pos="360"/>
                  <w:tab w:val="num" w:pos="450"/>
                  <w:tab w:val="center" w:pos="4680"/>
                  <w:tab w:val="right" w:pos="9360"/>
                </w:tabs>
                <w:suppressAutoHyphens/>
                <w:ind w:left="450" w:hanging="270"/>
                <w:jc w:val="both"/>
                <w:rPr>
                  <w:rFonts w:ascii="Arial" w:hAnsi="Arial" w:cs="Arial"/>
                  <w:bCs/>
                  <w:lang w:val="ro-RO" w:eastAsia="ar-SA"/>
                </w:rPr>
              </w:pPr>
              <w:r>
                <w:rPr>
                  <w:rFonts w:ascii="Arial" w:hAnsi="Arial" w:cs="Arial"/>
                  <w:b/>
                  <w:bCs/>
                  <w:lang w:val="ro-RO" w:eastAsia="ar-SA"/>
                </w:rPr>
                <w:t xml:space="preserve"> </w:t>
              </w:r>
              <w:r w:rsidR="00B27070" w:rsidRPr="00403D7C">
                <w:rPr>
                  <w:rFonts w:ascii="Arial" w:hAnsi="Arial" w:cs="Arial"/>
                  <w:b/>
                  <w:bCs/>
                  <w:lang w:val="ro-RO" w:eastAsia="ar-SA"/>
                </w:rPr>
                <w:t xml:space="preserve">Regulamentul (CE) nr. 1.272/2008 </w:t>
              </w:r>
              <w:r w:rsidR="00B27070" w:rsidRPr="00403D7C">
                <w:rPr>
                  <w:rFonts w:ascii="Arial" w:hAnsi="Arial" w:cs="Arial"/>
                  <w:bCs/>
                  <w:lang w:val="ro-RO" w:eastAsia="ar-SA"/>
                </w:rPr>
                <w:t xml:space="preserve">al Parlamentului European şi al Consiliului din 16 decembrie 2008 privind clasificarea, etichetarea şi ambalarea substanţelor şi a amestecurilor, de modificare şi de abrogare a directivelor 67/548/CEE şi 1999/45/CE, precum şi de modificare a </w:t>
              </w:r>
              <w:r w:rsidR="00B27070" w:rsidRPr="00403D7C">
                <w:rPr>
                  <w:rFonts w:ascii="Arial" w:hAnsi="Arial" w:cs="Arial"/>
                  <w:b/>
                  <w:bCs/>
                  <w:lang w:val="ro-RO" w:eastAsia="ar-SA"/>
                </w:rPr>
                <w:t>Regulamentului (CE) nr.1907/2006</w:t>
              </w:r>
              <w:r w:rsidR="00B27070" w:rsidRPr="00403D7C">
                <w:rPr>
                  <w:rFonts w:ascii="Arial" w:hAnsi="Arial" w:cs="Arial"/>
                  <w:bCs/>
                  <w:lang w:val="ro-RO" w:eastAsia="ar-SA"/>
                </w:rPr>
                <w:t>;</w:t>
              </w:r>
            </w:p>
            <w:p w:rsidR="00B1604A" w:rsidRPr="00BA31A9" w:rsidRDefault="00B1604A" w:rsidP="00F12532">
              <w:pPr>
                <w:numPr>
                  <w:ilvl w:val="0"/>
                  <w:numId w:val="23"/>
                </w:numPr>
                <w:tabs>
                  <w:tab w:val="clear" w:pos="720"/>
                  <w:tab w:val="left" w:pos="0"/>
                  <w:tab w:val="num" w:pos="450"/>
                </w:tabs>
                <w:suppressAutoHyphens/>
                <w:autoSpaceDN w:val="0"/>
                <w:spacing w:after="0" w:line="240" w:lineRule="auto"/>
                <w:ind w:left="450" w:hanging="270"/>
                <w:jc w:val="both"/>
                <w:textAlignment w:val="baseline"/>
                <w:rPr>
                  <w:rFonts w:ascii="Arial" w:eastAsia="Times New Roman" w:hAnsi="Arial" w:cs="Arial"/>
                  <w:sz w:val="24"/>
                  <w:szCs w:val="24"/>
                  <w:lang w:eastAsia="ro-RO"/>
                </w:rPr>
              </w:pPr>
              <w:r w:rsidRPr="00BA31A9">
                <w:rPr>
                  <w:rFonts w:ascii="Arial" w:eastAsia="Times New Roman" w:hAnsi="Arial" w:cs="Arial"/>
                  <w:b/>
                  <w:sz w:val="24"/>
                  <w:szCs w:val="24"/>
                  <w:lang w:eastAsia="ro-RO"/>
                </w:rPr>
                <w:t>HG nr. 539 / 27 iulie 2016</w:t>
              </w:r>
              <w:r w:rsidRPr="00BA31A9">
                <w:rPr>
                  <w:rFonts w:ascii="Arial" w:eastAsia="Times New Roman" w:hAnsi="Arial" w:cs="Arial"/>
                  <w:sz w:val="24"/>
                  <w:szCs w:val="24"/>
                  <w:lang w:eastAsia="ro-RO"/>
                </w:rPr>
                <w:t xml:space="preserve"> pentru abrogarea HG nr. 1408/ 2008 privind clasificarea, ambalarea şi etichetarea substanţelor periculoase şi a HG nr. 937/2010 privind clasificarea, ambalarea şi etichetarea la introducerea pe piaţă a preparatelor periculoase.</w:t>
              </w:r>
            </w:p>
            <w:p w:rsidR="00875AC1" w:rsidRPr="00B12DF6" w:rsidRDefault="00B1604A" w:rsidP="00B12DF6">
              <w:pPr>
                <w:numPr>
                  <w:ilvl w:val="0"/>
                  <w:numId w:val="23"/>
                </w:numPr>
                <w:tabs>
                  <w:tab w:val="clear" w:pos="720"/>
                  <w:tab w:val="num" w:pos="450"/>
                </w:tabs>
                <w:spacing w:after="0" w:line="240" w:lineRule="auto"/>
                <w:ind w:left="450" w:hanging="270"/>
                <w:jc w:val="both"/>
                <w:rPr>
                  <w:rFonts w:ascii="Arial" w:eastAsia="楷体" w:hAnsi="Arial" w:cs="Arial"/>
                  <w:sz w:val="24"/>
                  <w:szCs w:val="24"/>
                  <w:lang w:val="ro-RO" w:eastAsia="ro-RO"/>
                </w:rPr>
              </w:pPr>
              <w:r w:rsidRPr="00BA31A9">
                <w:rPr>
                  <w:rFonts w:ascii="Arial" w:eastAsia="Times New Roman" w:hAnsi="Arial" w:cs="Arial"/>
                  <w:b/>
                  <w:sz w:val="24"/>
                  <w:szCs w:val="24"/>
                  <w:lang w:val="ro-RO" w:eastAsia="ro-RO"/>
                </w:rPr>
                <w:t>Legea nr. 360/2003</w:t>
              </w:r>
              <w:r w:rsidRPr="00BA31A9">
                <w:rPr>
                  <w:rFonts w:ascii="Arial" w:eastAsia="Times New Roman" w:hAnsi="Arial" w:cs="Arial"/>
                  <w:sz w:val="24"/>
                  <w:szCs w:val="24"/>
                  <w:lang w:val="ro-RO" w:eastAsia="ro-RO"/>
                </w:rPr>
                <w:t xml:space="preserve"> privind regimul substanţelor şi preparatelor chimice periculoase, modificată şi completată de </w:t>
              </w:r>
              <w:r w:rsidR="00971A7E">
                <w:rPr>
                  <w:rFonts w:ascii="Arial" w:eastAsia="Times New Roman" w:hAnsi="Arial" w:cs="Arial"/>
                  <w:b/>
                  <w:sz w:val="24"/>
                  <w:szCs w:val="24"/>
                  <w:lang w:val="ro-RO" w:eastAsia="ro-RO"/>
                </w:rPr>
                <w:t>Legea 263/2005, Legea 254/2011.</w:t>
              </w:r>
            </w:p>
            <w:p w:rsidR="00B1604A" w:rsidRPr="00BA31A9" w:rsidRDefault="00B1604A" w:rsidP="00403D7C">
              <w:pPr>
                <w:spacing w:after="0" w:line="240" w:lineRule="auto"/>
                <w:jc w:val="both"/>
                <w:rPr>
                  <w:rFonts w:ascii="Arial" w:eastAsia="楷体" w:hAnsi="Arial" w:cs="Arial"/>
                  <w:sz w:val="24"/>
                  <w:szCs w:val="24"/>
                  <w:lang w:val="ro-RO" w:eastAsia="ro-RO"/>
                </w:rPr>
              </w:pPr>
              <w:r w:rsidRPr="00BA31A9">
                <w:rPr>
                  <w:rFonts w:ascii="Arial" w:eastAsia="Times New Roman" w:hAnsi="Arial" w:cs="Arial"/>
                  <w:b/>
                  <w:sz w:val="24"/>
                  <w:szCs w:val="24"/>
                  <w:lang w:val="ro-RO" w:eastAsia="ro-RO"/>
                </w:rPr>
                <w:sym w:font="Wingdings" w:char="F0DC"/>
              </w:r>
              <w:r w:rsidRPr="00BA31A9">
                <w:rPr>
                  <w:rFonts w:ascii="Arial" w:eastAsia="Times New Roman" w:hAnsi="Arial" w:cs="Arial"/>
                  <w:b/>
                  <w:sz w:val="24"/>
                  <w:szCs w:val="24"/>
                  <w:lang w:val="ro-RO" w:eastAsia="ro-RO"/>
                </w:rPr>
                <w:t xml:space="preserve"> Legislaţia privind ZGOMOTUL şi SĂNĂTATEA POPULAŢIEI</w:t>
              </w:r>
            </w:p>
            <w:p w:rsidR="00B1604A" w:rsidRPr="00BA31A9" w:rsidRDefault="00B1604A" w:rsidP="00F12532">
              <w:pPr>
                <w:numPr>
                  <w:ilvl w:val="0"/>
                  <w:numId w:val="24"/>
                </w:numPr>
                <w:spacing w:after="0" w:line="240" w:lineRule="auto"/>
                <w:jc w:val="both"/>
                <w:rPr>
                  <w:rFonts w:ascii="Arial" w:eastAsia="Times New Roman" w:hAnsi="Arial" w:cs="Arial"/>
                  <w:b/>
                  <w:sz w:val="24"/>
                  <w:szCs w:val="24"/>
                  <w:lang w:val="ro-RO" w:eastAsia="ro-RO"/>
                </w:rPr>
              </w:pPr>
              <w:r w:rsidRPr="00BA31A9">
                <w:rPr>
                  <w:rFonts w:ascii="Arial" w:eastAsia="Times New Roman" w:hAnsi="Arial" w:cs="Arial"/>
                  <w:b/>
                  <w:sz w:val="24"/>
                  <w:szCs w:val="24"/>
                  <w:lang w:val="ro-RO" w:eastAsia="ro-RO"/>
                </w:rPr>
                <w:t xml:space="preserve">HG nr. 321/2005 </w:t>
              </w:r>
              <w:r w:rsidRPr="00BA31A9">
                <w:rPr>
                  <w:rFonts w:ascii="Arial" w:eastAsia="Times New Roman" w:hAnsi="Arial" w:cs="Arial"/>
                  <w:sz w:val="24"/>
                  <w:szCs w:val="24"/>
                  <w:lang w:val="ro-RO" w:eastAsia="ro-RO"/>
                </w:rPr>
                <w:t xml:space="preserve">privind evaluarea și gestionarea zgomotului ambiental, modificată şi completată prin </w:t>
              </w:r>
              <w:r w:rsidRPr="00BA31A9">
                <w:rPr>
                  <w:rFonts w:ascii="Arial" w:eastAsia="Times New Roman" w:hAnsi="Arial" w:cs="Arial"/>
                  <w:b/>
                  <w:sz w:val="24"/>
                  <w:szCs w:val="24"/>
                  <w:lang w:val="ro-RO" w:eastAsia="ro-RO"/>
                </w:rPr>
                <w:t>HG 674/2007;</w:t>
              </w:r>
            </w:p>
            <w:p w:rsidR="00B1604A" w:rsidRPr="00BA31A9" w:rsidRDefault="00B1604A" w:rsidP="00F12532">
              <w:pPr>
                <w:numPr>
                  <w:ilvl w:val="0"/>
                  <w:numId w:val="24"/>
                </w:numPr>
                <w:spacing w:after="0" w:line="240" w:lineRule="auto"/>
                <w:jc w:val="both"/>
                <w:rPr>
                  <w:rFonts w:ascii="Arial" w:eastAsia="Times New Roman" w:hAnsi="Arial" w:cs="Arial"/>
                  <w:bCs/>
                  <w:kern w:val="36"/>
                  <w:sz w:val="24"/>
                  <w:szCs w:val="24"/>
                  <w:lang w:val="ro-RO" w:eastAsia="ro-RO"/>
                </w:rPr>
              </w:pPr>
              <w:r w:rsidRPr="00BA31A9">
                <w:rPr>
                  <w:rFonts w:ascii="Arial" w:eastAsia="Times New Roman" w:hAnsi="Arial" w:cs="Arial"/>
                  <w:b/>
                  <w:sz w:val="24"/>
                  <w:szCs w:val="24"/>
                  <w:lang w:val="ro-RO" w:eastAsia="ro-RO"/>
                </w:rPr>
                <w:t>Ord. nr. 678/2006</w:t>
              </w:r>
              <w:r w:rsidRPr="00BA31A9">
                <w:rPr>
                  <w:rFonts w:ascii="Arial" w:eastAsia="Times New Roman" w:hAnsi="Arial" w:cs="Arial"/>
                  <w:sz w:val="24"/>
                  <w:szCs w:val="24"/>
                  <w:lang w:val="ro-RO" w:eastAsia="ro-RO"/>
                </w:rPr>
                <w:t xml:space="preserve"> </w:t>
              </w:r>
              <w:r w:rsidRPr="00BA31A9">
                <w:rPr>
                  <w:rFonts w:ascii="Arial" w:eastAsia="Times New Roman" w:hAnsi="Arial" w:cs="Arial"/>
                  <w:bCs/>
                  <w:kern w:val="36"/>
                  <w:sz w:val="24"/>
                  <w:szCs w:val="24"/>
                  <w:lang w:val="ro-RO" w:eastAsia="ro-RO"/>
                </w:rPr>
                <w:t>pentru aprobarea Ghidului privind metodele interimare de calcul al indicatorilor de zgomot pentru zgomotul produs de activitatile din zonele industriale, de traficul rutier, feroviar si aerian din vecinatatea aeroporturilor;</w:t>
              </w:r>
            </w:p>
            <w:p w:rsidR="00B1604A" w:rsidRPr="00BA31A9" w:rsidRDefault="00B1604A" w:rsidP="00F12532">
              <w:pPr>
                <w:numPr>
                  <w:ilvl w:val="0"/>
                  <w:numId w:val="24"/>
                </w:numPr>
                <w:spacing w:after="0" w:line="240" w:lineRule="auto"/>
                <w:jc w:val="both"/>
                <w:rPr>
                  <w:rFonts w:ascii="Arial" w:eastAsia="Times New Roman" w:hAnsi="Arial" w:cs="Arial"/>
                  <w:sz w:val="24"/>
                  <w:szCs w:val="24"/>
                  <w:lang w:val="ro-RO" w:eastAsia="ro-RO"/>
                </w:rPr>
              </w:pPr>
              <w:r w:rsidRPr="00BA31A9">
                <w:rPr>
                  <w:rFonts w:ascii="Arial" w:eastAsia="Times New Roman" w:hAnsi="Arial" w:cs="Arial"/>
                  <w:b/>
                  <w:sz w:val="24"/>
                  <w:szCs w:val="24"/>
                  <w:lang w:val="ro-RO" w:eastAsia="ro-RO"/>
                </w:rPr>
                <w:t xml:space="preserve">STAS 6156/1986 </w:t>
              </w:r>
              <w:r w:rsidRPr="00BA31A9">
                <w:rPr>
                  <w:rFonts w:ascii="Arial" w:eastAsia="Times New Roman" w:hAnsi="Arial" w:cs="Arial"/>
                  <w:sz w:val="24"/>
                  <w:szCs w:val="24"/>
                  <w:lang w:val="ro-RO" w:eastAsia="ro-RO"/>
                </w:rPr>
                <w:t>- Acustica în construcţii. Protecţia împotriva zgomotului în construcţii civile şi social - culturale. Limite admisibile şi parametri de izolare acustică;</w:t>
              </w:r>
            </w:p>
            <w:p w:rsidR="00B1604A" w:rsidRPr="00B27070" w:rsidRDefault="00B1604A" w:rsidP="00F12532">
              <w:pPr>
                <w:numPr>
                  <w:ilvl w:val="0"/>
                  <w:numId w:val="24"/>
                </w:numPr>
                <w:spacing w:after="0" w:line="240" w:lineRule="auto"/>
                <w:jc w:val="both"/>
                <w:rPr>
                  <w:rFonts w:ascii="Arial" w:eastAsia="楷体" w:hAnsi="Arial" w:cs="Arial"/>
                  <w:sz w:val="24"/>
                  <w:szCs w:val="24"/>
                  <w:lang w:val="ro-RO" w:eastAsia="ro-RO"/>
                </w:rPr>
              </w:pPr>
              <w:r w:rsidRPr="00BA31A9">
                <w:rPr>
                  <w:rFonts w:ascii="Arial" w:eastAsia="Times New Roman" w:hAnsi="Arial" w:cs="Arial"/>
                  <w:b/>
                  <w:sz w:val="24"/>
                  <w:szCs w:val="24"/>
                  <w:lang w:val="ro-RO" w:eastAsia="ro-RO"/>
                </w:rPr>
                <w:t xml:space="preserve">Ord nr. 119/2014 </w:t>
              </w:r>
              <w:r w:rsidRPr="00BA31A9">
                <w:rPr>
                  <w:rFonts w:ascii="Arial" w:eastAsia="Times New Roman" w:hAnsi="Arial" w:cs="Arial"/>
                  <w:sz w:val="24"/>
                  <w:szCs w:val="24"/>
                  <w:lang w:val="ro-RO" w:eastAsia="ro-RO"/>
                </w:rPr>
                <w:t>privind aprobarea normelor de igiena si sanatate publică privind modul de viaţă al populaţiei, care aprobă normele de igienă şi a recomandărilor privin</w:t>
              </w:r>
              <w:r w:rsidR="00B27070">
                <w:rPr>
                  <w:rFonts w:ascii="Arial" w:eastAsia="Times New Roman" w:hAnsi="Arial" w:cs="Arial"/>
                  <w:sz w:val="24"/>
                  <w:szCs w:val="24"/>
                  <w:lang w:val="ro-RO" w:eastAsia="ro-RO"/>
                </w:rPr>
                <w:t>d mediul de viaţă al populaţiei;</w:t>
              </w:r>
            </w:p>
            <w:p w:rsidR="00875AC1" w:rsidRDefault="00B27070" w:rsidP="00F12532">
              <w:pPr>
                <w:pStyle w:val="ListParagraph"/>
                <w:numPr>
                  <w:ilvl w:val="0"/>
                  <w:numId w:val="24"/>
                </w:numPr>
                <w:shd w:val="clear" w:color="auto" w:fill="FFFFFF"/>
                <w:tabs>
                  <w:tab w:val="left" w:pos="450"/>
                </w:tabs>
                <w:suppressAutoHyphens/>
                <w:jc w:val="both"/>
                <w:rPr>
                  <w:rFonts w:ascii="Arial" w:hAnsi="Arial" w:cs="Arial"/>
                  <w:lang w:val="ro-RO" w:eastAsia="ar-SA"/>
                </w:rPr>
              </w:pPr>
              <w:r w:rsidRPr="00403D7C">
                <w:rPr>
                  <w:rFonts w:ascii="Arial" w:hAnsi="Arial" w:cs="Arial"/>
                  <w:b/>
                  <w:lang w:val="ro-RO" w:eastAsia="ar-SA"/>
                </w:rPr>
                <w:t>SR 10009/2017</w:t>
              </w:r>
              <w:r w:rsidRPr="00403D7C">
                <w:rPr>
                  <w:rFonts w:ascii="Arial" w:hAnsi="Arial" w:cs="Arial"/>
                  <w:lang w:val="ro-RO" w:eastAsia="ar-SA"/>
                </w:rPr>
                <w:t xml:space="preserve"> privind acustica urbană – limite admisibile ale nivelului de zgomot</w:t>
              </w:r>
              <w:r w:rsidR="00971A7E">
                <w:rPr>
                  <w:rFonts w:ascii="Arial" w:hAnsi="Arial" w:cs="Arial"/>
                  <w:lang w:val="ro-RO" w:eastAsia="ar-SA"/>
                </w:rPr>
                <w:t>.</w:t>
              </w:r>
            </w:p>
            <w:p w:rsidR="00380857" w:rsidRPr="00FF1ACD" w:rsidRDefault="00380857" w:rsidP="00F12532">
              <w:pPr>
                <w:pStyle w:val="ListParagraph"/>
                <w:numPr>
                  <w:ilvl w:val="0"/>
                  <w:numId w:val="24"/>
                </w:numPr>
                <w:shd w:val="clear" w:color="auto" w:fill="FFFFFF"/>
                <w:tabs>
                  <w:tab w:val="left" w:pos="450"/>
                </w:tabs>
                <w:suppressAutoHyphens/>
                <w:jc w:val="both"/>
                <w:rPr>
                  <w:rFonts w:ascii="Arial" w:hAnsi="Arial" w:cs="Arial"/>
                  <w:lang w:val="ro-RO" w:eastAsia="ar-SA"/>
                </w:rPr>
              </w:pPr>
            </w:p>
            <w:p w:rsidR="00B1604A" w:rsidRPr="00BA31A9" w:rsidRDefault="00B1604A" w:rsidP="00403D7C">
              <w:pPr>
                <w:spacing w:after="0" w:line="240" w:lineRule="auto"/>
                <w:jc w:val="both"/>
                <w:rPr>
                  <w:rFonts w:ascii="Arial" w:eastAsia="Times New Roman" w:hAnsi="Arial" w:cs="Arial"/>
                  <w:b/>
                  <w:sz w:val="24"/>
                  <w:szCs w:val="24"/>
                  <w:lang w:val="ro-RO" w:eastAsia="ro-RO"/>
                </w:rPr>
              </w:pPr>
              <w:r w:rsidRPr="00BA31A9">
                <w:rPr>
                  <w:rFonts w:ascii="Arial" w:eastAsia="Times New Roman" w:hAnsi="Arial" w:cs="Arial"/>
                  <w:b/>
                  <w:sz w:val="24"/>
                  <w:szCs w:val="24"/>
                  <w:lang w:val="ro-RO" w:eastAsia="ro-RO"/>
                </w:rPr>
                <w:sym w:font="Wingdings" w:char="F0DC"/>
              </w:r>
              <w:r w:rsidRPr="00BA31A9">
                <w:rPr>
                  <w:rFonts w:ascii="Arial" w:eastAsia="Times New Roman" w:hAnsi="Arial" w:cs="Arial"/>
                  <w:b/>
                  <w:sz w:val="24"/>
                  <w:szCs w:val="24"/>
                  <w:lang w:val="ro-RO" w:eastAsia="ro-RO"/>
                </w:rPr>
                <w:t xml:space="preserve"> Legislaţia privind regimul ariilor naturale protejate</w:t>
              </w:r>
            </w:p>
            <w:p w:rsidR="00971A7E" w:rsidRPr="00971A7E" w:rsidRDefault="00B1604A" w:rsidP="00F12532">
              <w:pPr>
                <w:numPr>
                  <w:ilvl w:val="0"/>
                  <w:numId w:val="26"/>
                </w:numPr>
                <w:spacing w:after="0" w:line="240" w:lineRule="auto"/>
                <w:jc w:val="both"/>
                <w:rPr>
                  <w:rFonts w:ascii="Arial" w:eastAsia="Times New Roman" w:hAnsi="Arial" w:cs="Arial"/>
                  <w:b/>
                  <w:sz w:val="24"/>
                  <w:szCs w:val="24"/>
                  <w:lang w:val="ro-RO" w:eastAsia="ro-RO"/>
                </w:rPr>
              </w:pPr>
              <w:r w:rsidRPr="00BA31A9">
                <w:rPr>
                  <w:rFonts w:ascii="Arial" w:eastAsia="Times New Roman" w:hAnsi="Arial" w:cs="Arial"/>
                  <w:b/>
                  <w:bCs/>
                  <w:sz w:val="24"/>
                  <w:szCs w:val="24"/>
                  <w:lang w:eastAsia="ro-RO"/>
                </w:rPr>
                <w:t>OUG nr. 57 / 2007</w:t>
              </w:r>
              <w:r w:rsidRPr="00BA31A9">
                <w:rPr>
                  <w:rFonts w:ascii="Arial" w:eastAsia="Times New Roman" w:hAnsi="Arial" w:cs="Arial"/>
                  <w:bCs/>
                  <w:sz w:val="24"/>
                  <w:szCs w:val="24"/>
                  <w:lang w:eastAsia="ro-RO"/>
                </w:rPr>
                <w:t xml:space="preserve"> privind regimul ariilor naturale protejate, conservarea habitatelor naturale, a florei si faunei salbatice,</w:t>
              </w:r>
              <w:r w:rsidRPr="00BA31A9">
                <w:rPr>
                  <w:rFonts w:ascii="Arial" w:eastAsia="Times New Roman" w:hAnsi="Arial" w:cs="Arial"/>
                  <w:i/>
                  <w:sz w:val="24"/>
                  <w:szCs w:val="24"/>
                  <w:lang w:eastAsia="ro-RO"/>
                </w:rPr>
                <w:t xml:space="preserve">cu modificarile si completarile aduse de: </w:t>
              </w:r>
              <w:r w:rsidRPr="00BA31A9">
                <w:rPr>
                  <w:rFonts w:ascii="Arial" w:eastAsia="Times New Roman" w:hAnsi="Arial" w:cs="Arial"/>
                  <w:i/>
                  <w:vanish/>
                  <w:sz w:val="24"/>
                  <w:szCs w:val="24"/>
                  <w:lang w:eastAsia="ro-RO"/>
                </w:rPr>
                <w:t>&lt;LLNK 12008   154180 301   0 50&gt;</w:t>
              </w:r>
              <w:r w:rsidRPr="00BA31A9">
                <w:rPr>
                  <w:rFonts w:ascii="Arial" w:eastAsia="Times New Roman" w:hAnsi="Arial" w:cs="Arial"/>
                  <w:i/>
                  <w:sz w:val="24"/>
                  <w:szCs w:val="24"/>
                  <w:lang w:eastAsia="ro-RO"/>
                </w:rPr>
                <w:t xml:space="preserve">ORDONANTA DE URGENTA nr. 154/2008; </w:t>
              </w:r>
              <w:r w:rsidRPr="00BA31A9">
                <w:rPr>
                  <w:rFonts w:ascii="Arial" w:eastAsia="Times New Roman" w:hAnsi="Arial" w:cs="Arial"/>
                  <w:i/>
                  <w:vanish/>
                  <w:sz w:val="24"/>
                  <w:szCs w:val="24"/>
                  <w:lang w:eastAsia="ro-RO"/>
                </w:rPr>
                <w:t>&lt;LLNK 12009   329 10 201   0 34&gt;</w:t>
              </w:r>
              <w:r w:rsidRPr="00BA31A9">
                <w:rPr>
                  <w:rFonts w:ascii="Arial" w:eastAsia="Times New Roman" w:hAnsi="Arial" w:cs="Arial"/>
                  <w:i/>
                  <w:sz w:val="24"/>
                  <w:szCs w:val="24"/>
                  <w:lang w:eastAsia="ro-RO"/>
                </w:rPr>
                <w:t>LE</w:t>
              </w:r>
              <w:r w:rsidR="00971A7E">
                <w:rPr>
                  <w:rFonts w:ascii="Arial" w:eastAsia="Times New Roman" w:hAnsi="Arial" w:cs="Arial"/>
                  <w:i/>
                  <w:sz w:val="24"/>
                  <w:szCs w:val="24"/>
                  <w:lang w:eastAsia="ro-RO"/>
                </w:rPr>
                <w:t>GEA nr. 329/2009, Legea 49/2011.</w:t>
              </w:r>
            </w:p>
            <w:p w:rsidR="004F4CA3" w:rsidRPr="00BA31A9" w:rsidRDefault="00FA6012" w:rsidP="00875AC1">
              <w:pPr>
                <w:spacing w:after="0" w:line="240" w:lineRule="auto"/>
                <w:jc w:val="both"/>
                <w:rPr>
                  <w:rFonts w:ascii="Arial" w:eastAsia="Times New Roman" w:hAnsi="Arial" w:cs="Arial"/>
                  <w:b/>
                  <w:sz w:val="24"/>
                  <w:szCs w:val="24"/>
                  <w:lang w:val="ro-RO" w:eastAsia="ro-RO"/>
                </w:rPr>
              </w:pPr>
            </w:p>
          </w:sdtContent>
        </w:sdt>
        <w:p w:rsidR="004F4CA3" w:rsidRPr="001C2796" w:rsidRDefault="004F4CA3" w:rsidP="00E24ABB">
          <w:pPr>
            <w:spacing w:after="120" w:line="240" w:lineRule="auto"/>
            <w:jc w:val="both"/>
            <w:rPr>
              <w:rFonts w:ascii="Arial" w:hAnsi="Arial" w:cs="Arial"/>
              <w:b/>
              <w:sz w:val="24"/>
              <w:szCs w:val="24"/>
              <w:lang w:val="ro-RO"/>
            </w:rPr>
          </w:pPr>
          <w:r w:rsidRPr="001C2796">
            <w:rPr>
              <w:rFonts w:ascii="Arial" w:hAnsi="Arial" w:cs="Arial"/>
              <w:b/>
              <w:sz w:val="24"/>
              <w:szCs w:val="24"/>
              <w:lang w:val="ro-RO"/>
            </w:rPr>
            <w:lastRenderedPageBreak/>
            <w:t xml:space="preserve">se  emite:     </w:t>
          </w:r>
        </w:p>
        <w:p w:rsidR="004F4CA3" w:rsidRPr="001C2796" w:rsidRDefault="004F4CA3" w:rsidP="00E24ABB">
          <w:pPr>
            <w:spacing w:after="0" w:line="240" w:lineRule="auto"/>
            <w:jc w:val="center"/>
            <w:rPr>
              <w:rFonts w:ascii="Arial" w:hAnsi="Arial" w:cs="Arial"/>
              <w:b/>
              <w:sz w:val="24"/>
              <w:szCs w:val="24"/>
              <w:lang w:val="ro-RO"/>
            </w:rPr>
          </w:pPr>
          <w:r w:rsidRPr="001C2796">
            <w:rPr>
              <w:rFonts w:ascii="Arial" w:hAnsi="Arial" w:cs="Arial"/>
              <w:b/>
              <w:sz w:val="24"/>
              <w:szCs w:val="24"/>
              <w:lang w:val="ro-RO"/>
            </w:rPr>
            <w:t xml:space="preserve">AUTORIZAŢIA  INTEGRATĂ  DE  MEDIU  </w:t>
          </w:r>
        </w:p>
        <w:p w:rsidR="004F4CA3" w:rsidRDefault="004F4CA3" w:rsidP="00E24ABB">
          <w:pPr>
            <w:pStyle w:val="Footer"/>
            <w:tabs>
              <w:tab w:val="left" w:pos="1000"/>
            </w:tabs>
            <w:jc w:val="both"/>
            <w:rPr>
              <w:rFonts w:ascii="Times New Roman" w:hAnsi="Times New Roman"/>
              <w:sz w:val="24"/>
              <w:szCs w:val="24"/>
              <w:lang w:val="ro-RO"/>
            </w:rPr>
          </w:pPr>
        </w:p>
        <w:p w:rsidR="004F4CA3" w:rsidRPr="008F2494" w:rsidRDefault="004F4CA3" w:rsidP="00E24ABB">
          <w:pPr>
            <w:pStyle w:val="Footer"/>
            <w:tabs>
              <w:tab w:val="left" w:pos="1000"/>
            </w:tabs>
            <w:jc w:val="both"/>
            <w:rPr>
              <w:rFonts w:ascii="Times New Roman" w:hAnsi="Times New Roman"/>
              <w:sz w:val="24"/>
              <w:szCs w:val="24"/>
              <w:lang w:val="ro-RO"/>
            </w:rPr>
          </w:pPr>
        </w:p>
        <w:p w:rsidR="004F4CA3" w:rsidRPr="001D4FA6" w:rsidRDefault="004F4CA3" w:rsidP="005842C2">
          <w:pPr>
            <w:pStyle w:val="Heading1"/>
          </w:pPr>
          <w:r w:rsidRPr="00F141D2">
            <w:t>Pentru funcţionarea instalaţiei:</w:t>
          </w:r>
          <w:r>
            <w:t xml:space="preserve"> </w:t>
          </w:r>
          <w:sdt>
            <w:sdtPr>
              <w:alias w:val="Denumire punct lucru (Copie)"/>
              <w:tag w:val="PunctDeLucru_Copy"/>
              <w:id w:val="-1332446028"/>
              <w:lock w:val="contentLocked"/>
              <w:placeholder>
                <w:docPart w:val="B4D6B86FB0984EB4B04BF531F7349893"/>
              </w:placeholder>
            </w:sdtPr>
            <w:sdtContent>
              <w:r>
                <w:t>S.C. ECOPAPER S.A.</w:t>
              </w:r>
            </w:sdtContent>
          </w:sdt>
        </w:p>
        <w:p w:rsidR="004F4CA3" w:rsidRDefault="004F4CA3" w:rsidP="00E24ABB">
          <w:pPr>
            <w:spacing w:after="0"/>
            <w:rPr>
              <w:rFonts w:ascii="Times New Roman" w:hAnsi="Times New Roman"/>
              <w:sz w:val="24"/>
              <w:szCs w:val="24"/>
              <w:lang w:val="ro-RO"/>
            </w:rPr>
          </w:pPr>
          <w:r w:rsidRPr="00F141D2">
            <w:rPr>
              <w:rFonts w:ascii="Arial" w:hAnsi="Arial" w:cs="Arial"/>
              <w:b/>
              <w:sz w:val="24"/>
              <w:szCs w:val="24"/>
              <w:lang w:val="ro-RO"/>
            </w:rPr>
            <w:t>Amplasată în</w:t>
          </w:r>
          <w:r w:rsidRPr="00A960F2">
            <w:rPr>
              <w:rFonts w:ascii="Arial" w:hAnsi="Arial" w:cs="Arial"/>
              <w:b/>
              <w:sz w:val="24"/>
              <w:szCs w:val="24"/>
              <w:lang w:val="ro-RO"/>
            </w:rPr>
            <w:t>:</w:t>
          </w:r>
          <w:r w:rsidRPr="00A960F2">
            <w:rPr>
              <w:rFonts w:ascii="Arial" w:hAnsi="Arial" w:cs="Arial"/>
              <w:sz w:val="24"/>
              <w:szCs w:val="24"/>
              <w:lang w:val="ro-RO"/>
            </w:rPr>
            <w:t xml:space="preserve"> </w:t>
          </w:r>
          <w:sdt>
            <w:sdtPr>
              <w:rPr>
                <w:rFonts w:ascii="Arial" w:hAnsi="Arial" w:cs="Arial"/>
                <w:sz w:val="24"/>
                <w:szCs w:val="24"/>
                <w:lang w:val="ro-RO"/>
              </w:rPr>
              <w:alias w:val="Adresă punct lucru (Copie)"/>
              <w:tag w:val="PUNCT_LUCRU_Copy"/>
              <w:id w:val="-1644034543"/>
              <w:lock w:val="contentLocked"/>
              <w:placeholder>
                <w:docPart w:val="5B88363C60AA493AB3961BB803D938C0"/>
              </w:placeholder>
              <w:text/>
            </w:sdtPr>
            <w:sdtContent>
              <w:r>
                <w:rPr>
                  <w:rFonts w:ascii="Arial" w:hAnsi="Arial" w:cs="Arial"/>
                  <w:sz w:val="24"/>
                  <w:szCs w:val="24"/>
                  <w:lang w:val="ro-RO"/>
                </w:rPr>
                <w:t>Str. 13 DECEMBRIE, Nr. 18, Zărneşti , Judetul Braşov</w:t>
              </w:r>
            </w:sdtContent>
          </w:sdt>
        </w:p>
        <w:p w:rsidR="004F4CA3" w:rsidRPr="00F42B53" w:rsidRDefault="004F4CA3" w:rsidP="00E24ABB">
          <w:pPr>
            <w:spacing w:after="0"/>
            <w:rPr>
              <w:rFonts w:ascii="Times New Roman" w:hAnsi="Times New Roman"/>
              <w:sz w:val="24"/>
              <w:szCs w:val="24"/>
              <w:lang w:val="ro-RO"/>
            </w:rPr>
          </w:pPr>
          <w:r w:rsidRPr="00F141D2">
            <w:rPr>
              <w:rFonts w:ascii="Arial" w:hAnsi="Arial" w:cs="Arial"/>
              <w:b/>
              <w:sz w:val="24"/>
              <w:szCs w:val="24"/>
              <w:lang w:val="ro-RO"/>
            </w:rPr>
            <w:t>Operator</w:t>
          </w:r>
          <w:r w:rsidRPr="00A960F2">
            <w:rPr>
              <w:rFonts w:ascii="Arial" w:hAnsi="Arial" w:cs="Arial"/>
              <w:b/>
              <w:sz w:val="24"/>
              <w:szCs w:val="24"/>
              <w:lang w:val="ro-RO"/>
            </w:rPr>
            <w:t>:</w:t>
          </w:r>
          <w:r>
            <w:rPr>
              <w:rFonts w:ascii="Arial" w:hAnsi="Arial" w:cs="Arial"/>
              <w:b/>
              <w:sz w:val="24"/>
              <w:szCs w:val="24"/>
              <w:lang w:val="ro-RO"/>
            </w:rPr>
            <w:t xml:space="preserve"> </w:t>
          </w:r>
          <w:sdt>
            <w:sdtPr>
              <w:rPr>
                <w:rFonts w:ascii="Arial" w:hAnsi="Arial" w:cs="Arial"/>
                <w:b/>
                <w:sz w:val="24"/>
                <w:szCs w:val="24"/>
                <w:lang w:val="ro-RO"/>
              </w:rPr>
              <w:alias w:val="Operator economic (Copie)"/>
              <w:tag w:val="OperatorEconomic_Copy"/>
              <w:id w:val="1038079726"/>
              <w:lock w:val="contentLocked"/>
              <w:placeholder>
                <w:docPart w:val="950BD901F0654298A61D1F7959C2BB5A"/>
              </w:placeholder>
              <w:text/>
            </w:sdtPr>
            <w:sdtContent>
              <w:r>
                <w:rPr>
                  <w:rFonts w:ascii="Arial" w:hAnsi="Arial" w:cs="Arial"/>
                  <w:b/>
                  <w:sz w:val="24"/>
                  <w:szCs w:val="24"/>
                  <w:lang w:val="ro-RO"/>
                </w:rPr>
                <w:t xml:space="preserve">S.C. ECOPAPER S.A </w:t>
              </w:r>
            </w:sdtContent>
          </w:sdt>
        </w:p>
        <w:p w:rsidR="004F4CA3" w:rsidRPr="00851033" w:rsidRDefault="004F4CA3" w:rsidP="00E24ABB">
          <w:pPr>
            <w:spacing w:after="0" w:line="240" w:lineRule="auto"/>
            <w:ind w:right="-551"/>
            <w:jc w:val="both"/>
            <w:rPr>
              <w:rFonts w:ascii="Arial" w:hAnsi="Arial" w:cs="Arial"/>
              <w:b/>
              <w:sz w:val="24"/>
              <w:szCs w:val="24"/>
              <w:lang w:val="ro-RO"/>
            </w:rPr>
          </w:pPr>
          <w:r w:rsidRPr="00851033">
            <w:rPr>
              <w:rFonts w:ascii="Arial" w:hAnsi="Arial" w:cs="Arial"/>
              <w:b/>
              <w:bCs/>
              <w:iCs/>
              <w:sz w:val="24"/>
              <w:szCs w:val="24"/>
              <w:lang w:val="ro-RO"/>
            </w:rPr>
            <w:t>Autorizaţia include condiţiile necesare pentru asigurarea că:</w:t>
          </w:r>
        </w:p>
        <w:p w:rsidR="004F4CA3" w:rsidRPr="00851033" w:rsidRDefault="004F4CA3" w:rsidP="00E24ABB">
          <w:pPr>
            <w:numPr>
              <w:ilvl w:val="0"/>
              <w:numId w:val="1"/>
            </w:numPr>
            <w:spacing w:after="0" w:line="240" w:lineRule="auto"/>
            <w:ind w:left="360"/>
            <w:jc w:val="both"/>
            <w:rPr>
              <w:rFonts w:ascii="Arial" w:hAnsi="Arial" w:cs="Arial"/>
              <w:bCs/>
              <w:sz w:val="24"/>
              <w:szCs w:val="24"/>
              <w:lang w:val="ro-RO"/>
            </w:rPr>
          </w:pPr>
          <w:r w:rsidRPr="00851033">
            <w:rPr>
              <w:rFonts w:ascii="Arial" w:hAnsi="Arial" w:cs="Arial"/>
              <w:bCs/>
              <w:sz w:val="24"/>
              <w:szCs w:val="24"/>
              <w:lang w:val="ro-RO"/>
            </w:rPr>
            <w:t>sunt luate toate măsurile adecvate de prevenre a poluării, în special prin aplicarea celor mai bune tehnici disponibile;</w:t>
          </w:r>
        </w:p>
        <w:p w:rsidR="004F4CA3" w:rsidRPr="00851033" w:rsidRDefault="004F4CA3" w:rsidP="00E24ABB">
          <w:pPr>
            <w:numPr>
              <w:ilvl w:val="0"/>
              <w:numId w:val="1"/>
            </w:numPr>
            <w:spacing w:after="0" w:line="240" w:lineRule="auto"/>
            <w:ind w:left="360"/>
            <w:jc w:val="both"/>
            <w:rPr>
              <w:rFonts w:ascii="Arial" w:hAnsi="Arial" w:cs="Arial"/>
              <w:bCs/>
              <w:sz w:val="24"/>
              <w:szCs w:val="24"/>
              <w:lang w:val="ro-RO"/>
            </w:rPr>
          </w:pPr>
          <w:r w:rsidRPr="00851033">
            <w:rPr>
              <w:rFonts w:ascii="Arial" w:hAnsi="Arial" w:cs="Arial"/>
              <w:bCs/>
              <w:sz w:val="24"/>
              <w:szCs w:val="24"/>
              <w:lang w:val="ro-RO"/>
            </w:rPr>
            <w:t>nu va fi cauzată nici o poluare semnificativă;</w:t>
          </w:r>
        </w:p>
        <w:p w:rsidR="004F4CA3" w:rsidRPr="00851033" w:rsidRDefault="004F4CA3" w:rsidP="00E24ABB">
          <w:pPr>
            <w:numPr>
              <w:ilvl w:val="0"/>
              <w:numId w:val="1"/>
            </w:numPr>
            <w:spacing w:after="0" w:line="240" w:lineRule="auto"/>
            <w:ind w:left="360"/>
            <w:jc w:val="both"/>
            <w:rPr>
              <w:rFonts w:ascii="Arial" w:hAnsi="Arial" w:cs="Arial"/>
              <w:bCs/>
              <w:sz w:val="24"/>
              <w:szCs w:val="24"/>
              <w:lang w:val="ro-RO"/>
            </w:rPr>
          </w:pPr>
          <w:r w:rsidRPr="00851033">
            <w:rPr>
              <w:rFonts w:ascii="Arial" w:hAnsi="Arial" w:cs="Arial"/>
              <w:bCs/>
              <w:sz w:val="24"/>
              <w:szCs w:val="24"/>
              <w:lang w:val="ro-RO"/>
            </w:rPr>
            <w:t>este evitată generarea deşeurilor, iar acolo unde deşeurile sunt produse ele sunt recuperate sau în cazul în care recuperarea este imposibilă din punct de vedere tehnic şi economic, deşeurile sunt eliminate evitând sau reducând orice impact asupra mediului;</w:t>
          </w:r>
        </w:p>
        <w:p w:rsidR="004F4CA3" w:rsidRPr="00851033" w:rsidRDefault="004F4CA3" w:rsidP="00E24ABB">
          <w:pPr>
            <w:numPr>
              <w:ilvl w:val="0"/>
              <w:numId w:val="1"/>
            </w:numPr>
            <w:spacing w:after="0" w:line="240" w:lineRule="auto"/>
            <w:ind w:left="360"/>
            <w:jc w:val="both"/>
            <w:rPr>
              <w:rFonts w:ascii="Arial" w:hAnsi="Arial" w:cs="Arial"/>
              <w:bCs/>
              <w:sz w:val="24"/>
              <w:szCs w:val="24"/>
              <w:lang w:val="ro-RO"/>
            </w:rPr>
          </w:pPr>
          <w:r w:rsidRPr="00851033">
            <w:rPr>
              <w:rFonts w:ascii="Arial" w:hAnsi="Arial" w:cs="Arial"/>
              <w:bCs/>
              <w:sz w:val="24"/>
              <w:szCs w:val="24"/>
              <w:lang w:val="ro-RO"/>
            </w:rPr>
            <w:t>sunt luate măsuri necesare pentru a preveni accidentele şi a limita consecinţele lor;</w:t>
          </w:r>
        </w:p>
        <w:p w:rsidR="004F4CA3" w:rsidRPr="00851033" w:rsidRDefault="004F4CA3" w:rsidP="00E24ABB">
          <w:pPr>
            <w:numPr>
              <w:ilvl w:val="0"/>
              <w:numId w:val="1"/>
            </w:numPr>
            <w:spacing w:after="0" w:line="240" w:lineRule="auto"/>
            <w:ind w:left="360"/>
            <w:jc w:val="both"/>
            <w:rPr>
              <w:rFonts w:ascii="Arial" w:hAnsi="Arial" w:cs="Arial"/>
              <w:bCs/>
              <w:sz w:val="24"/>
              <w:szCs w:val="24"/>
              <w:lang w:val="ro-RO"/>
            </w:rPr>
          </w:pPr>
          <w:r w:rsidRPr="00851033">
            <w:rPr>
              <w:rFonts w:ascii="Arial" w:hAnsi="Arial" w:cs="Arial"/>
              <w:bCs/>
              <w:sz w:val="24"/>
              <w:szCs w:val="24"/>
              <w:lang w:val="ro-RO"/>
            </w:rPr>
            <w:t>este minimizat impactul semnificativ de mediu produs de anumite condiţii altele decît cele normale de funcţionare;</w:t>
          </w:r>
        </w:p>
        <w:p w:rsidR="004F4CA3" w:rsidRPr="00851033" w:rsidRDefault="004F4CA3" w:rsidP="00E24ABB">
          <w:pPr>
            <w:numPr>
              <w:ilvl w:val="0"/>
              <w:numId w:val="1"/>
            </w:numPr>
            <w:spacing w:after="0" w:line="240" w:lineRule="auto"/>
            <w:ind w:left="360"/>
            <w:jc w:val="both"/>
            <w:rPr>
              <w:rFonts w:ascii="Arial" w:hAnsi="Arial" w:cs="Arial"/>
              <w:bCs/>
              <w:sz w:val="24"/>
              <w:szCs w:val="24"/>
              <w:lang w:val="ro-RO"/>
            </w:rPr>
          </w:pPr>
          <w:r w:rsidRPr="00851033">
            <w:rPr>
              <w:rFonts w:ascii="Arial" w:hAnsi="Arial" w:cs="Arial"/>
              <w:bCs/>
              <w:sz w:val="24"/>
              <w:szCs w:val="24"/>
              <w:lang w:val="ro-RO"/>
            </w:rPr>
            <w:t>su</w:t>
          </w:r>
          <w:r>
            <w:rPr>
              <w:rFonts w:ascii="Arial" w:hAnsi="Arial" w:cs="Arial"/>
              <w:bCs/>
              <w:sz w:val="24"/>
              <w:szCs w:val="24"/>
              <w:lang w:val="ro-RO"/>
            </w:rPr>
            <w:t>n</w:t>
          </w:r>
          <w:r w:rsidRPr="00851033">
            <w:rPr>
              <w:rFonts w:ascii="Arial" w:hAnsi="Arial" w:cs="Arial"/>
              <w:bCs/>
              <w:sz w:val="24"/>
              <w:szCs w:val="24"/>
              <w:lang w:val="ro-RO"/>
            </w:rPr>
            <w:t xml:space="preserve">t luate măsurile necesare pentru ca în cazul încetării definitive a activităţii să se evite orice risc de poluare şi să se refacă amplasamentul la o stare satisfăcătoare; </w:t>
          </w:r>
        </w:p>
        <w:p w:rsidR="004F4CA3" w:rsidRPr="00851033" w:rsidRDefault="004F4CA3" w:rsidP="00E24ABB">
          <w:pPr>
            <w:numPr>
              <w:ilvl w:val="0"/>
              <w:numId w:val="1"/>
            </w:numPr>
            <w:spacing w:after="0" w:line="240" w:lineRule="auto"/>
            <w:ind w:left="360"/>
            <w:jc w:val="both"/>
            <w:rPr>
              <w:rFonts w:ascii="Arial" w:hAnsi="Arial" w:cs="Arial"/>
              <w:bCs/>
              <w:sz w:val="24"/>
              <w:szCs w:val="24"/>
              <w:lang w:val="ro-RO"/>
            </w:rPr>
          </w:pPr>
          <w:r w:rsidRPr="00851033">
            <w:rPr>
              <w:rFonts w:ascii="Arial" w:hAnsi="Arial" w:cs="Arial"/>
              <w:bCs/>
              <w:sz w:val="24"/>
              <w:szCs w:val="24"/>
              <w:lang w:val="ro-RO"/>
            </w:rPr>
            <w:t>sunt luate măsurile necesare pentru utilizarea eficientă a energiei.</w:t>
          </w:r>
        </w:p>
        <w:p w:rsidR="004F4CA3" w:rsidRPr="00851033" w:rsidRDefault="004F4CA3" w:rsidP="00E24ABB">
          <w:pPr>
            <w:tabs>
              <w:tab w:val="num" w:pos="0"/>
            </w:tabs>
            <w:spacing w:after="120" w:line="240" w:lineRule="auto"/>
            <w:ind w:right="-58"/>
            <w:jc w:val="both"/>
            <w:rPr>
              <w:rFonts w:ascii="Arial" w:hAnsi="Arial" w:cs="Arial"/>
              <w:b/>
              <w:bCs/>
              <w:sz w:val="24"/>
              <w:szCs w:val="24"/>
              <w:lang w:val="ro-RO"/>
            </w:rPr>
          </w:pPr>
          <w:r w:rsidRPr="00851033">
            <w:rPr>
              <w:rFonts w:ascii="Arial" w:hAnsi="Arial" w:cs="Arial"/>
              <w:bCs/>
              <w:sz w:val="24"/>
              <w:szCs w:val="24"/>
              <w:lang w:val="ro-RO"/>
            </w:rPr>
            <w:t>Autorizaţia integrată de mediu conţine cerinţe de monitorizare adecvate descărcărilor de poluanţi care au loc, cu specificarea metodologiei şi frecvenţei de măsurare şi obligaţia de a furniza autorităţii competente datele solicitate de aceasta pentru verificarea conformării cu autorizaţia.</w:t>
          </w:r>
          <w:r w:rsidRPr="00851033">
            <w:rPr>
              <w:rFonts w:ascii="Arial" w:hAnsi="Arial" w:cs="Arial"/>
              <w:b/>
              <w:bCs/>
              <w:sz w:val="24"/>
              <w:szCs w:val="24"/>
              <w:lang w:val="ro-RO"/>
            </w:rPr>
            <w:t xml:space="preserve"> </w:t>
          </w:r>
        </w:p>
        <w:p w:rsidR="004F4CA3" w:rsidRPr="00851033" w:rsidRDefault="001A0FB2" w:rsidP="00E24ABB">
          <w:pPr>
            <w:pStyle w:val="Footer"/>
            <w:tabs>
              <w:tab w:val="left" w:pos="260"/>
            </w:tabs>
            <w:jc w:val="both"/>
            <w:rPr>
              <w:rFonts w:ascii="Arial" w:hAnsi="Arial" w:cs="Arial"/>
              <w:b/>
              <w:i/>
              <w:sz w:val="24"/>
              <w:szCs w:val="24"/>
              <w:lang w:val="ro-RO"/>
            </w:rPr>
          </w:pPr>
          <w:r>
            <w:rPr>
              <w:rFonts w:ascii="Arial" w:hAnsi="Arial" w:cs="Arial"/>
              <w:b/>
              <w:sz w:val="24"/>
              <w:szCs w:val="24"/>
              <w:lang w:val="ro-RO"/>
            </w:rPr>
            <w:tab/>
          </w:r>
        </w:p>
        <w:sdt>
          <w:sdtPr>
            <w:rPr>
              <w:rFonts w:ascii="Arial" w:hAnsi="Arial" w:cs="Arial"/>
              <w:sz w:val="24"/>
              <w:szCs w:val="24"/>
              <w:lang w:val="ro-RO"/>
            </w:rPr>
            <w:alias w:val="Câmp editabil text"/>
            <w:tag w:val="CampEditabil"/>
            <w:id w:val="-1089530393"/>
            <w:placeholder>
              <w:docPart w:val="304475AEF4874F128E6CF791C79FCFE7"/>
            </w:placeholder>
          </w:sdtPr>
          <w:sdtContent>
            <w:p w:rsidR="001A0FB2" w:rsidRPr="001A0FB2" w:rsidRDefault="001A0FB2" w:rsidP="001A0FB2">
              <w:pPr>
                <w:pStyle w:val="Footer"/>
                <w:tabs>
                  <w:tab w:val="left" w:pos="260"/>
                </w:tabs>
                <w:ind w:firstLine="260"/>
                <w:jc w:val="both"/>
                <w:rPr>
                  <w:rFonts w:ascii="Arial" w:hAnsi="Arial" w:cs="Arial"/>
                  <w:b/>
                  <w:sz w:val="24"/>
                  <w:szCs w:val="24"/>
                  <w:lang w:val="ro-RO"/>
                </w:rPr>
              </w:pPr>
              <w:r>
                <w:rPr>
                  <w:rFonts w:ascii="Arial" w:hAnsi="Arial" w:cs="Arial"/>
                  <w:sz w:val="24"/>
                  <w:szCs w:val="24"/>
                  <w:lang w:val="ro-RO"/>
                </w:rPr>
                <w:t xml:space="preserve">  </w:t>
              </w:r>
              <w:r w:rsidRPr="001A0FB2">
                <w:rPr>
                  <w:rFonts w:ascii="Arial" w:hAnsi="Arial" w:cs="Arial"/>
                  <w:b/>
                  <w:sz w:val="24"/>
                  <w:szCs w:val="24"/>
                  <w:lang w:val="ro-RO"/>
                </w:rPr>
                <w:t>Conform prevederilor O.U.G nr. 195/2005 privind protecţia mediului aprobată prin Legea nr. 265/2006, cu modificările şi completările ulterioare, nerespectarea prevederilor autorizaţiei integrate de mediu atrage suspendarea şi/sau anularea acesteia, după caz.</w:t>
              </w:r>
            </w:p>
            <w:p w:rsidR="001A0FB2" w:rsidRPr="001A0FB2" w:rsidRDefault="001A0FB2" w:rsidP="001A0FB2">
              <w:pPr>
                <w:pStyle w:val="Footer"/>
                <w:jc w:val="both"/>
                <w:rPr>
                  <w:rFonts w:ascii="Arial" w:hAnsi="Arial" w:cs="Arial"/>
                  <w:sz w:val="24"/>
                  <w:szCs w:val="24"/>
                  <w:lang w:val="ro-RO"/>
                </w:rPr>
              </w:pPr>
              <w:r w:rsidRPr="001A0FB2">
                <w:rPr>
                  <w:rFonts w:ascii="Arial" w:hAnsi="Arial" w:cs="Arial"/>
                  <w:b/>
                  <w:iCs/>
                  <w:sz w:val="24"/>
                  <w:szCs w:val="24"/>
                  <w:lang w:val="ro-RO"/>
                </w:rPr>
                <w:tab/>
              </w:r>
              <w:r>
                <w:rPr>
                  <w:rFonts w:ascii="Arial" w:hAnsi="Arial" w:cs="Arial"/>
                  <w:b/>
                  <w:iCs/>
                  <w:sz w:val="24"/>
                  <w:szCs w:val="24"/>
                  <w:lang w:val="ro-RO"/>
                </w:rPr>
                <w:t xml:space="preserve">       </w:t>
              </w:r>
              <w:r w:rsidRPr="001A0FB2">
                <w:rPr>
                  <w:rFonts w:ascii="Arial" w:hAnsi="Arial" w:cs="Arial"/>
                  <w:b/>
                  <w:iCs/>
                  <w:sz w:val="24"/>
                  <w:szCs w:val="24"/>
                  <w:lang w:val="ro-RO"/>
                </w:rPr>
                <w:t>Titularul autorizaţiei integrate de mediu este obligat să respecte legislaţia de mediu în vigoare, cu toate modificările/completările intervenite ulterior emiterii actului de reglementare, până la expirarea valabilităţii acesteia</w:t>
              </w:r>
              <w:r w:rsidRPr="001A0FB2">
                <w:rPr>
                  <w:rFonts w:ascii="Arial" w:hAnsi="Arial" w:cs="Arial"/>
                  <w:sz w:val="24"/>
                  <w:szCs w:val="24"/>
                  <w:lang w:val="ro-RO"/>
                </w:rPr>
                <w:t>.</w:t>
              </w:r>
            </w:p>
            <w:p w:rsidR="001A0FB2" w:rsidRPr="001A0FB2" w:rsidRDefault="001A0FB2" w:rsidP="001A0FB2">
              <w:pPr>
                <w:pStyle w:val="Footer"/>
                <w:jc w:val="both"/>
                <w:rPr>
                  <w:rFonts w:ascii="Arial" w:hAnsi="Arial" w:cs="Arial"/>
                  <w:b/>
                  <w:i/>
                  <w:sz w:val="24"/>
                  <w:szCs w:val="24"/>
                  <w:lang w:val="ro-RO"/>
                </w:rPr>
              </w:pPr>
              <w:r>
                <w:rPr>
                  <w:rFonts w:ascii="Arial" w:hAnsi="Arial" w:cs="Arial"/>
                  <w:b/>
                  <w:sz w:val="24"/>
                  <w:szCs w:val="24"/>
                  <w:lang w:val="ro-RO"/>
                </w:rPr>
                <w:t xml:space="preserve">        </w:t>
              </w:r>
              <w:r w:rsidRPr="001A0FB2">
                <w:rPr>
                  <w:rFonts w:ascii="Arial" w:hAnsi="Arial" w:cs="Arial"/>
                  <w:b/>
                  <w:sz w:val="24"/>
                  <w:szCs w:val="24"/>
                  <w:lang w:val="ro-RO"/>
                </w:rPr>
                <w:t>Nerespectarea prevederilor prezentei autorizaţii integrate de mediu se sancţionează conform prevederilor legale în vigoare</w:t>
              </w:r>
              <w:r w:rsidRPr="001A0FB2">
                <w:rPr>
                  <w:rFonts w:ascii="Arial" w:hAnsi="Arial" w:cs="Arial"/>
                  <w:b/>
                  <w:i/>
                  <w:sz w:val="24"/>
                  <w:szCs w:val="24"/>
                  <w:lang w:val="ro-RO"/>
                </w:rPr>
                <w:t>.</w:t>
              </w:r>
            </w:p>
            <w:p w:rsidR="004F4CA3" w:rsidRPr="00851033" w:rsidRDefault="00FA6012" w:rsidP="00E24ABB">
              <w:pPr>
                <w:pStyle w:val="Footer"/>
                <w:tabs>
                  <w:tab w:val="left" w:pos="260"/>
                </w:tabs>
                <w:jc w:val="both"/>
                <w:rPr>
                  <w:rFonts w:ascii="Arial" w:hAnsi="Arial" w:cs="Arial"/>
                  <w:sz w:val="24"/>
                  <w:szCs w:val="24"/>
                  <w:lang w:val="ro-RO"/>
                </w:rPr>
              </w:pPr>
            </w:p>
          </w:sdtContent>
        </w:sdt>
        <w:p w:rsidR="004F4CA3" w:rsidRPr="00572D26" w:rsidRDefault="004F4CA3" w:rsidP="00E24ABB">
          <w:pPr>
            <w:tabs>
              <w:tab w:val="left" w:pos="284"/>
            </w:tabs>
            <w:jc w:val="both"/>
            <w:outlineLvl w:val="0"/>
            <w:rPr>
              <w:rFonts w:ascii="Arial" w:hAnsi="Arial" w:cs="Arial"/>
              <w:b/>
              <w:sz w:val="24"/>
              <w:szCs w:val="24"/>
              <w:lang w:val="ro-RO"/>
            </w:rPr>
          </w:pPr>
          <w:bookmarkStart w:id="4" w:name="_Toc151439000"/>
          <w:r w:rsidRPr="00572D26">
            <w:rPr>
              <w:rFonts w:ascii="Arial" w:hAnsi="Arial" w:cs="Arial"/>
              <w:b/>
              <w:sz w:val="24"/>
              <w:szCs w:val="24"/>
              <w:lang w:val="ro-RO"/>
            </w:rPr>
            <w:t xml:space="preserve">     3. CATEGORIA DE ACTIVITATE</w:t>
          </w:r>
        </w:p>
        <w:p w:rsidR="004F4CA3" w:rsidRDefault="00E45DC5" w:rsidP="00E24ABB">
          <w:pPr>
            <w:spacing w:after="0" w:line="240" w:lineRule="auto"/>
            <w:jc w:val="both"/>
            <w:rPr>
              <w:rFonts w:ascii="Arial" w:hAnsi="Arial" w:cs="Arial"/>
              <w:b/>
              <w:sz w:val="24"/>
              <w:szCs w:val="24"/>
              <w:lang w:val="ro-RO"/>
            </w:rPr>
          </w:pPr>
          <w:r w:rsidRPr="003847E8">
            <w:rPr>
              <w:rFonts w:ascii="Arial" w:hAnsi="Arial" w:cs="Arial"/>
              <w:color w:val="000000"/>
              <w:sz w:val="24"/>
              <w:szCs w:val="24"/>
              <w:lang w:val="ro-RO"/>
            </w:rPr>
            <w:t>Conform  Anexei nr. 1 a Legii 278/2013 privind emisiile industriale:</w:t>
          </w:r>
        </w:p>
        <w:sdt>
          <w:sdtPr>
            <w:rPr>
              <w:rFonts w:ascii="Arial" w:hAnsi="Arial" w:cs="Arial"/>
              <w:b/>
              <w:sz w:val="24"/>
              <w:szCs w:val="24"/>
              <w:lang w:val="ro-RO"/>
            </w:rPr>
            <w:alias w:val="Câmp editabil text"/>
            <w:tag w:val="CampEditabil"/>
            <w:id w:val="596844057"/>
            <w:placeholder>
              <w:docPart w:val="CE3E7F165F5A4F79AEE7BFDB56FA5902"/>
            </w:placeholder>
          </w:sdtPr>
          <w:sdtContent>
            <w:p w:rsidR="00E22B07" w:rsidRDefault="00E22B07" w:rsidP="00E24ABB">
              <w:pPr>
                <w:spacing w:after="0" w:line="240" w:lineRule="auto"/>
                <w:jc w:val="both"/>
                <w:rPr>
                  <w:rFonts w:ascii="Arial" w:hAnsi="Arial" w:cs="Arial"/>
                  <w:b/>
                  <w:sz w:val="24"/>
                  <w:szCs w:val="24"/>
                  <w:lang w:val="ro-RO"/>
                </w:rPr>
              </w:pP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158"/>
                <w:gridCol w:w="3600"/>
                <w:gridCol w:w="1574"/>
              </w:tblGrid>
              <w:tr w:rsidR="00E22B07" w:rsidRPr="00902381" w:rsidTr="00296166">
                <w:tc>
                  <w:tcPr>
                    <w:tcW w:w="4158" w:type="dxa"/>
                    <w:shd w:val="clear" w:color="auto" w:fill="C0C0C0"/>
                    <w:vAlign w:val="center"/>
                  </w:tcPr>
                  <w:p w:rsidR="00E22B07" w:rsidRPr="00A43D60" w:rsidRDefault="00E22B07" w:rsidP="002C4570">
                    <w:pPr>
                      <w:spacing w:before="40" w:after="0" w:line="240" w:lineRule="auto"/>
                      <w:jc w:val="center"/>
                      <w:rPr>
                        <w:rFonts w:ascii="Arial" w:hAnsi="Arial" w:cs="Arial"/>
                        <w:b/>
                        <w:sz w:val="24"/>
                        <w:szCs w:val="24"/>
                        <w:lang w:val="ro-RO"/>
                      </w:rPr>
                    </w:pPr>
                    <w:r w:rsidRPr="00A43D60">
                      <w:rPr>
                        <w:rFonts w:ascii="Arial" w:hAnsi="Arial" w:cs="Arial"/>
                        <w:b/>
                        <w:sz w:val="24"/>
                        <w:szCs w:val="24"/>
                        <w:lang w:val="ro-RO"/>
                      </w:rPr>
                      <w:t>Activitate IED</w:t>
                    </w:r>
                  </w:p>
                </w:tc>
                <w:tc>
                  <w:tcPr>
                    <w:tcW w:w="3600" w:type="dxa"/>
                    <w:shd w:val="clear" w:color="auto" w:fill="C0C0C0"/>
                    <w:vAlign w:val="center"/>
                  </w:tcPr>
                  <w:p w:rsidR="00E22B07" w:rsidRPr="00A43D60" w:rsidRDefault="00E22B07" w:rsidP="002C4570">
                    <w:pPr>
                      <w:spacing w:before="40" w:after="0" w:line="240" w:lineRule="auto"/>
                      <w:jc w:val="center"/>
                      <w:rPr>
                        <w:rFonts w:ascii="Arial" w:hAnsi="Arial" w:cs="Arial"/>
                        <w:b/>
                        <w:sz w:val="24"/>
                        <w:szCs w:val="24"/>
                        <w:lang w:val="ro-RO"/>
                      </w:rPr>
                    </w:pPr>
                    <w:r w:rsidRPr="00A43D60">
                      <w:rPr>
                        <w:rFonts w:ascii="Arial" w:hAnsi="Arial" w:cs="Arial"/>
                        <w:b/>
                        <w:sz w:val="24"/>
                        <w:szCs w:val="24"/>
                        <w:lang w:val="ro-RO"/>
                      </w:rPr>
                      <w:t>Capacitate maximă proiectată a instalației</w:t>
                    </w:r>
                  </w:p>
                </w:tc>
                <w:tc>
                  <w:tcPr>
                    <w:tcW w:w="1574" w:type="dxa"/>
                    <w:shd w:val="clear" w:color="auto" w:fill="C0C0C0"/>
                    <w:vAlign w:val="center"/>
                  </w:tcPr>
                  <w:p w:rsidR="00E22B07" w:rsidRPr="00A43D60" w:rsidRDefault="00E22B07" w:rsidP="002C4570">
                    <w:pPr>
                      <w:spacing w:before="40" w:after="0" w:line="240" w:lineRule="auto"/>
                      <w:jc w:val="center"/>
                      <w:rPr>
                        <w:rFonts w:ascii="Arial" w:hAnsi="Arial" w:cs="Arial"/>
                        <w:b/>
                        <w:sz w:val="24"/>
                        <w:szCs w:val="24"/>
                        <w:lang w:val="ro-RO"/>
                      </w:rPr>
                    </w:pPr>
                    <w:r w:rsidRPr="00A43D60">
                      <w:rPr>
                        <w:rFonts w:ascii="Arial" w:hAnsi="Arial" w:cs="Arial"/>
                        <w:b/>
                        <w:sz w:val="24"/>
                        <w:szCs w:val="24"/>
                        <w:lang w:val="ro-RO"/>
                      </w:rPr>
                      <w:t>UM</w:t>
                    </w:r>
                  </w:p>
                </w:tc>
              </w:tr>
              <w:tr w:rsidR="00E22B07" w:rsidRPr="00902381" w:rsidTr="00296166">
                <w:tc>
                  <w:tcPr>
                    <w:tcW w:w="4158" w:type="dxa"/>
                    <w:shd w:val="clear" w:color="auto" w:fill="auto"/>
                  </w:tcPr>
                  <w:p w:rsidR="00E22B07" w:rsidRPr="00BA31A9" w:rsidRDefault="00A43D60" w:rsidP="002C4570">
                    <w:pPr>
                      <w:spacing w:before="40" w:after="0" w:line="240" w:lineRule="auto"/>
                      <w:jc w:val="center"/>
                      <w:rPr>
                        <w:rFonts w:ascii="Arial" w:hAnsi="Arial" w:cs="Arial"/>
                        <w:sz w:val="24"/>
                        <w:szCs w:val="24"/>
                        <w:lang w:val="ro-RO"/>
                      </w:rPr>
                    </w:pPr>
                    <w:r w:rsidRPr="00BA31A9">
                      <w:rPr>
                        <w:rFonts w:ascii="Arial" w:hAnsi="Arial" w:cs="Arial"/>
                        <w:sz w:val="24"/>
                        <w:szCs w:val="24"/>
                        <w:lang w:val="ro-RO"/>
                      </w:rPr>
                      <w:t>6.1.b.</w:t>
                    </w:r>
                    <w:r w:rsidR="00296166">
                      <w:rPr>
                        <w:rFonts w:ascii="Arial" w:hAnsi="Arial" w:cs="Arial"/>
                        <w:sz w:val="24"/>
                        <w:szCs w:val="24"/>
                        <w:lang w:val="ro-RO"/>
                      </w:rPr>
                      <w:t xml:space="preserve"> - </w:t>
                    </w:r>
                    <w:r w:rsidR="00296166" w:rsidRPr="00296166">
                      <w:rPr>
                        <w:rFonts w:ascii="Arial" w:hAnsi="Arial" w:cs="Arial"/>
                        <w:sz w:val="24"/>
                        <w:szCs w:val="24"/>
                        <w:lang w:val="ro-RO"/>
                      </w:rPr>
                      <w:t>Producerea in instalatii industriale de hartie si carton cu o capacitate de peste 20 t/zi</w:t>
                    </w:r>
                    <w:r w:rsidR="00EF36E0">
                      <w:rPr>
                        <w:rFonts w:ascii="Arial" w:hAnsi="Arial" w:cs="Arial"/>
                        <w:sz w:val="24"/>
                        <w:szCs w:val="24"/>
                        <w:lang w:val="ro-RO"/>
                      </w:rPr>
                      <w:t xml:space="preserve"> (MH1+MH6)</w:t>
                    </w:r>
                  </w:p>
                </w:tc>
                <w:tc>
                  <w:tcPr>
                    <w:tcW w:w="3600" w:type="dxa"/>
                    <w:shd w:val="clear" w:color="auto" w:fill="auto"/>
                  </w:tcPr>
                  <w:p w:rsidR="00E22B07" w:rsidRPr="00BA31A9" w:rsidRDefault="00A43D60" w:rsidP="002C4570">
                    <w:pPr>
                      <w:spacing w:before="40" w:after="0" w:line="240" w:lineRule="auto"/>
                      <w:jc w:val="center"/>
                      <w:rPr>
                        <w:rFonts w:ascii="Arial" w:hAnsi="Arial" w:cs="Arial"/>
                        <w:sz w:val="24"/>
                        <w:szCs w:val="24"/>
                        <w:lang w:val="ro-RO"/>
                      </w:rPr>
                    </w:pPr>
                    <w:r w:rsidRPr="00BA31A9">
                      <w:rPr>
                        <w:rFonts w:ascii="Arial" w:hAnsi="Arial" w:cs="Arial"/>
                        <w:sz w:val="24"/>
                        <w:szCs w:val="24"/>
                        <w:lang w:val="ro-RO"/>
                      </w:rPr>
                      <w:t xml:space="preserve">350.000 </w:t>
                    </w:r>
                  </w:p>
                </w:tc>
                <w:tc>
                  <w:tcPr>
                    <w:tcW w:w="1574" w:type="dxa"/>
                    <w:shd w:val="clear" w:color="auto" w:fill="auto"/>
                  </w:tcPr>
                  <w:p w:rsidR="00E22B07" w:rsidRPr="00BA31A9" w:rsidRDefault="006E3E18" w:rsidP="002C4570">
                    <w:pPr>
                      <w:spacing w:before="40" w:after="0" w:line="240" w:lineRule="auto"/>
                      <w:jc w:val="center"/>
                      <w:rPr>
                        <w:rFonts w:ascii="Arial" w:hAnsi="Arial" w:cs="Arial"/>
                        <w:sz w:val="24"/>
                        <w:szCs w:val="24"/>
                        <w:lang w:val="ro-RO"/>
                      </w:rPr>
                    </w:pPr>
                    <w:r w:rsidRPr="00BA31A9">
                      <w:rPr>
                        <w:rFonts w:ascii="Arial" w:hAnsi="Arial" w:cs="Arial"/>
                        <w:sz w:val="24"/>
                        <w:szCs w:val="24"/>
                        <w:lang w:val="ro-RO"/>
                      </w:rPr>
                      <w:t>t</w:t>
                    </w:r>
                    <w:r w:rsidR="00A43D60" w:rsidRPr="00BA31A9">
                      <w:rPr>
                        <w:rFonts w:ascii="Arial" w:hAnsi="Arial" w:cs="Arial"/>
                        <w:sz w:val="24"/>
                        <w:szCs w:val="24"/>
                        <w:lang w:val="ro-RO"/>
                      </w:rPr>
                      <w:t>one</w:t>
                    </w:r>
                    <w:r w:rsidRPr="00BA31A9">
                      <w:rPr>
                        <w:rFonts w:ascii="Arial" w:hAnsi="Arial" w:cs="Arial"/>
                        <w:sz w:val="24"/>
                        <w:szCs w:val="24"/>
                        <w:lang w:val="ro-RO"/>
                      </w:rPr>
                      <w:t>/an</w:t>
                    </w:r>
                  </w:p>
                </w:tc>
              </w:tr>
              <w:tr w:rsidR="00863590" w:rsidRPr="00902381" w:rsidTr="00296166">
                <w:tc>
                  <w:tcPr>
                    <w:tcW w:w="4158" w:type="dxa"/>
                    <w:shd w:val="clear" w:color="auto" w:fill="auto"/>
                  </w:tcPr>
                  <w:p w:rsidR="00863590" w:rsidRPr="00296166" w:rsidRDefault="00296166" w:rsidP="00F12532">
                    <w:pPr>
                      <w:pStyle w:val="ListParagraph"/>
                      <w:numPr>
                        <w:ilvl w:val="1"/>
                        <w:numId w:val="31"/>
                      </w:numPr>
                      <w:spacing w:before="40"/>
                      <w:ind w:left="18" w:firstLine="90"/>
                      <w:jc w:val="center"/>
                      <w:rPr>
                        <w:rFonts w:ascii="Arial" w:hAnsi="Arial" w:cs="Arial"/>
                        <w:lang w:val="ro-RO"/>
                      </w:rPr>
                    </w:pPr>
                    <w:r>
                      <w:rPr>
                        <w:rFonts w:ascii="Arial" w:hAnsi="Arial" w:cs="Arial"/>
                        <w:lang w:val="ro-RO"/>
                      </w:rPr>
                      <w:t xml:space="preserve">- </w:t>
                    </w:r>
                    <w:r w:rsidRPr="00D100F7">
                      <w:rPr>
                        <w:rFonts w:ascii="Arial" w:hAnsi="Arial" w:cs="Arial"/>
                        <w:bCs/>
                        <w:lang w:val="ro-RO"/>
                      </w:rPr>
                      <w:t>Arderea combustibililor in instalatii cu o putere termica totala mai mare de 50MW</w:t>
                    </w:r>
                    <w:r w:rsidR="00EF36E0">
                      <w:rPr>
                        <w:rFonts w:ascii="Arial" w:hAnsi="Arial" w:cs="Arial"/>
                        <w:bCs/>
                        <w:lang w:val="ro-RO"/>
                      </w:rPr>
                      <w:t xml:space="preserve"> (CT1 cu cele doua cazane de abur LOOS 1 si LOOS 2; CT 2 cu cele doua cazane de abur LOOS 3 si LOOS 4; c</w:t>
                    </w:r>
                    <w:r w:rsidR="00EF36E0" w:rsidRPr="00EF36E0">
                      <w:rPr>
                        <w:rFonts w:ascii="Arial" w:hAnsi="Arial" w:cs="Arial"/>
                        <w:bCs/>
                        <w:lang w:val="ro-RO"/>
                      </w:rPr>
                      <w:t xml:space="preserve">azanul de </w:t>
                    </w:r>
                    <w:r w:rsidR="00EF36E0" w:rsidRPr="00EF36E0">
                      <w:rPr>
                        <w:rFonts w:ascii="Arial" w:hAnsi="Arial" w:cs="Arial"/>
                        <w:bCs/>
                        <w:lang w:val="ro-RO"/>
                      </w:rPr>
                      <w:lastRenderedPageBreak/>
                      <w:t>coincinerare GIAS</w:t>
                    </w:r>
                    <w:r w:rsidR="00EF36E0">
                      <w:rPr>
                        <w:rFonts w:ascii="Arial" w:hAnsi="Arial" w:cs="Arial"/>
                        <w:bCs/>
                        <w:lang w:val="ro-RO"/>
                      </w:rPr>
                      <w:t xml:space="preserve">, </w:t>
                    </w:r>
                    <w:r w:rsidR="00CF2A0B">
                      <w:rPr>
                        <w:rFonts w:ascii="Arial" w:hAnsi="Arial" w:cs="Arial"/>
                        <w:bCs/>
                        <w:lang w:val="ro-RO"/>
                      </w:rPr>
                      <w:t xml:space="preserve">15 </w:t>
                    </w:r>
                    <w:r w:rsidR="00EF36E0" w:rsidRPr="00CF2A0B">
                      <w:rPr>
                        <w:rFonts w:ascii="Arial" w:hAnsi="Arial" w:cs="Arial"/>
                        <w:bCs/>
                        <w:lang w:val="ro-RO"/>
                      </w:rPr>
                      <w:t>centrale termice pentru incalzire/apa calda</w:t>
                    </w:r>
                    <w:r w:rsidR="00EF36E0">
                      <w:rPr>
                        <w:rFonts w:ascii="Arial" w:hAnsi="Arial" w:cs="Arial"/>
                        <w:bCs/>
                        <w:lang w:val="ro-RO"/>
                      </w:rPr>
                      <w:t>)</w:t>
                    </w:r>
                  </w:p>
                </w:tc>
                <w:tc>
                  <w:tcPr>
                    <w:tcW w:w="3600" w:type="dxa"/>
                    <w:shd w:val="clear" w:color="auto" w:fill="auto"/>
                  </w:tcPr>
                  <w:p w:rsidR="00863590" w:rsidRPr="00BA31A9" w:rsidRDefault="00863590" w:rsidP="00294F15">
                    <w:pPr>
                      <w:spacing w:before="40" w:after="0" w:line="240" w:lineRule="auto"/>
                      <w:jc w:val="center"/>
                      <w:rPr>
                        <w:rFonts w:ascii="Arial" w:hAnsi="Arial" w:cs="Arial"/>
                        <w:sz w:val="24"/>
                        <w:szCs w:val="24"/>
                        <w:lang w:val="ro-RO"/>
                      </w:rPr>
                    </w:pPr>
                    <w:r w:rsidRPr="00FF1ACD">
                      <w:rPr>
                        <w:rFonts w:ascii="Arial" w:hAnsi="Arial" w:cs="Arial"/>
                        <w:sz w:val="24"/>
                        <w:szCs w:val="24"/>
                        <w:lang w:val="ro-RO"/>
                      </w:rPr>
                      <w:lastRenderedPageBreak/>
                      <w:t>77,</w:t>
                    </w:r>
                    <w:r w:rsidR="00FF1ACD" w:rsidRPr="00FF1ACD">
                      <w:rPr>
                        <w:rFonts w:ascii="Arial" w:hAnsi="Arial" w:cs="Arial"/>
                        <w:sz w:val="24"/>
                        <w:szCs w:val="24"/>
                        <w:lang w:val="ro-RO"/>
                      </w:rPr>
                      <w:t>51</w:t>
                    </w:r>
                  </w:p>
                </w:tc>
                <w:tc>
                  <w:tcPr>
                    <w:tcW w:w="1574" w:type="dxa"/>
                    <w:shd w:val="clear" w:color="auto" w:fill="auto"/>
                  </w:tcPr>
                  <w:p w:rsidR="00863590" w:rsidRPr="00BA31A9" w:rsidRDefault="00863590" w:rsidP="002C4570">
                    <w:pPr>
                      <w:spacing w:before="40" w:after="0" w:line="240" w:lineRule="auto"/>
                      <w:jc w:val="center"/>
                      <w:rPr>
                        <w:rFonts w:ascii="Arial" w:hAnsi="Arial" w:cs="Arial"/>
                        <w:sz w:val="24"/>
                        <w:szCs w:val="24"/>
                        <w:lang w:val="ro-RO"/>
                      </w:rPr>
                    </w:pPr>
                    <w:r w:rsidRPr="00BA31A9">
                      <w:rPr>
                        <w:rFonts w:ascii="Arial" w:hAnsi="Arial" w:cs="Arial"/>
                        <w:sz w:val="24"/>
                        <w:szCs w:val="24"/>
                        <w:lang w:val="ro-RO"/>
                      </w:rPr>
                      <w:t>MW/h</w:t>
                    </w:r>
                  </w:p>
                </w:tc>
              </w:tr>
              <w:tr w:rsidR="00E45DC5" w:rsidRPr="00902381" w:rsidTr="00296166">
                <w:tc>
                  <w:tcPr>
                    <w:tcW w:w="4158" w:type="dxa"/>
                    <w:shd w:val="clear" w:color="auto" w:fill="auto"/>
                  </w:tcPr>
                  <w:p w:rsidR="00E45DC5" w:rsidRDefault="00E45DC5" w:rsidP="00296166">
                    <w:pPr>
                      <w:spacing w:before="40" w:after="0" w:line="240" w:lineRule="auto"/>
                      <w:jc w:val="center"/>
                      <w:rPr>
                        <w:rFonts w:ascii="Arial" w:hAnsi="Arial" w:cs="Arial"/>
                        <w:sz w:val="24"/>
                        <w:szCs w:val="24"/>
                        <w:lang w:val="ro-RO"/>
                      </w:rPr>
                    </w:pPr>
                    <w:r w:rsidRPr="00E45DC5">
                      <w:rPr>
                        <w:rFonts w:ascii="Arial" w:hAnsi="Arial" w:cs="Arial"/>
                        <w:sz w:val="24"/>
                        <w:szCs w:val="24"/>
                        <w:lang w:val="ro-RO"/>
                      </w:rPr>
                      <w:lastRenderedPageBreak/>
                      <w:t>5.2.a</w:t>
                    </w:r>
                    <w:r w:rsidR="00296166">
                      <w:rPr>
                        <w:rFonts w:ascii="Arial" w:hAnsi="Arial" w:cs="Arial"/>
                        <w:sz w:val="24"/>
                        <w:szCs w:val="24"/>
                        <w:lang w:val="ro-RO"/>
                      </w:rPr>
                      <w:t xml:space="preserve"> - </w:t>
                    </w:r>
                    <w:r w:rsidR="00296166" w:rsidRPr="0015420D">
                      <w:rPr>
                        <w:rFonts w:ascii="Arial" w:hAnsi="Arial" w:cs="Arial"/>
                        <w:bCs/>
                        <w:sz w:val="24"/>
                        <w:szCs w:val="24"/>
                        <w:lang w:val="ro-RO"/>
                      </w:rPr>
                      <w:t>Eliminarea sau valorificarea deşeurilor în instalaţii de coincinerare a deşeurilor în cazul deşeurilor nepericuloase, cu o capacitate de peste 3 tone pe oră</w:t>
                    </w:r>
                  </w:p>
                </w:tc>
                <w:tc>
                  <w:tcPr>
                    <w:tcW w:w="3600" w:type="dxa"/>
                    <w:shd w:val="clear" w:color="auto" w:fill="auto"/>
                  </w:tcPr>
                  <w:p w:rsidR="00E45DC5" w:rsidRPr="00BA31A9" w:rsidRDefault="00BB7DB6" w:rsidP="00BB7DB6">
                    <w:pPr>
                      <w:spacing w:before="40" w:after="0" w:line="240" w:lineRule="auto"/>
                      <w:rPr>
                        <w:rFonts w:ascii="Arial" w:hAnsi="Arial" w:cs="Arial"/>
                        <w:sz w:val="24"/>
                        <w:szCs w:val="24"/>
                        <w:lang w:val="ro-RO"/>
                      </w:rPr>
                    </w:pPr>
                    <w:r>
                      <w:rPr>
                        <w:rFonts w:ascii="Arial" w:hAnsi="Arial" w:cs="Arial"/>
                        <w:sz w:val="24"/>
                        <w:szCs w:val="24"/>
                        <w:lang w:val="ro-RO"/>
                      </w:rPr>
                      <w:t xml:space="preserve">                           4</w:t>
                    </w:r>
                  </w:p>
                </w:tc>
                <w:tc>
                  <w:tcPr>
                    <w:tcW w:w="1574" w:type="dxa"/>
                    <w:shd w:val="clear" w:color="auto" w:fill="auto"/>
                  </w:tcPr>
                  <w:p w:rsidR="00E45DC5" w:rsidRPr="00BA31A9" w:rsidRDefault="00E84BBE" w:rsidP="002C4570">
                    <w:pPr>
                      <w:spacing w:before="40" w:after="0" w:line="240" w:lineRule="auto"/>
                      <w:jc w:val="center"/>
                      <w:rPr>
                        <w:rFonts w:ascii="Arial" w:hAnsi="Arial" w:cs="Arial"/>
                        <w:sz w:val="24"/>
                        <w:szCs w:val="24"/>
                        <w:lang w:val="ro-RO"/>
                      </w:rPr>
                    </w:pPr>
                    <w:r>
                      <w:rPr>
                        <w:rFonts w:ascii="Arial" w:hAnsi="Arial" w:cs="Arial"/>
                        <w:sz w:val="24"/>
                        <w:szCs w:val="24"/>
                        <w:lang w:val="ro-RO"/>
                      </w:rPr>
                      <w:t>t/h</w:t>
                    </w:r>
                  </w:p>
                </w:tc>
              </w:tr>
              <w:tr w:rsidR="00E45DC5" w:rsidRPr="00902381" w:rsidTr="0053540B">
                <w:trPr>
                  <w:trHeight w:val="1006"/>
                </w:trPr>
                <w:tc>
                  <w:tcPr>
                    <w:tcW w:w="4158" w:type="dxa"/>
                    <w:shd w:val="clear" w:color="auto" w:fill="auto"/>
                  </w:tcPr>
                  <w:p w:rsidR="00E45DC5" w:rsidRPr="00296166" w:rsidRDefault="00E45DC5" w:rsidP="00296166">
                    <w:pPr>
                      <w:spacing w:before="40"/>
                      <w:jc w:val="center"/>
                      <w:rPr>
                        <w:rFonts w:ascii="Arial" w:hAnsi="Arial" w:cs="Arial"/>
                        <w:bCs/>
                        <w:sz w:val="24"/>
                        <w:szCs w:val="24"/>
                        <w:lang w:val="ro-RO"/>
                      </w:rPr>
                    </w:pPr>
                    <w:r w:rsidRPr="00E45DC5">
                      <w:rPr>
                        <w:rFonts w:ascii="Arial" w:hAnsi="Arial" w:cs="Arial"/>
                        <w:sz w:val="24"/>
                        <w:szCs w:val="24"/>
                        <w:lang w:val="ro-RO"/>
                      </w:rPr>
                      <w:t>5.3.a</w:t>
                    </w:r>
                    <w:r w:rsidR="00296166">
                      <w:rPr>
                        <w:rFonts w:ascii="Arial" w:hAnsi="Arial" w:cs="Arial"/>
                        <w:sz w:val="24"/>
                        <w:szCs w:val="24"/>
                        <w:lang w:val="ro-RO"/>
                      </w:rPr>
                      <w:t xml:space="preserve"> - </w:t>
                    </w:r>
                    <w:r w:rsidR="00296166" w:rsidRPr="00296166">
                      <w:rPr>
                        <w:rFonts w:ascii="Arial" w:hAnsi="Arial" w:cs="Arial"/>
                        <w:bCs/>
                        <w:sz w:val="24"/>
                        <w:szCs w:val="24"/>
                        <w:lang w:val="ro-RO"/>
                      </w:rPr>
                      <w:t>Eliminarea deşeurilor nepericuloase cu o capaci</w:t>
                    </w:r>
                    <w:r w:rsidR="00296166">
                      <w:rPr>
                        <w:rFonts w:ascii="Arial" w:hAnsi="Arial" w:cs="Arial"/>
                        <w:bCs/>
                        <w:sz w:val="24"/>
                        <w:szCs w:val="24"/>
                        <w:lang w:val="ro-RO"/>
                      </w:rPr>
                      <w:t>tate de peste 50 de tone pe zi</w:t>
                    </w:r>
                  </w:p>
                </w:tc>
                <w:tc>
                  <w:tcPr>
                    <w:tcW w:w="3600" w:type="dxa"/>
                    <w:shd w:val="clear" w:color="auto" w:fill="auto"/>
                  </w:tcPr>
                  <w:p w:rsidR="00E45DC5" w:rsidRPr="00BA31A9" w:rsidRDefault="00294F15" w:rsidP="002C4570">
                    <w:pPr>
                      <w:spacing w:before="40" w:after="0" w:line="240" w:lineRule="auto"/>
                      <w:jc w:val="center"/>
                      <w:rPr>
                        <w:rFonts w:ascii="Arial" w:hAnsi="Arial" w:cs="Arial"/>
                        <w:sz w:val="24"/>
                        <w:szCs w:val="24"/>
                        <w:lang w:val="ro-RO"/>
                      </w:rPr>
                    </w:pPr>
                    <w:r>
                      <w:rPr>
                        <w:rFonts w:ascii="Arial" w:hAnsi="Arial" w:cs="Arial"/>
                        <w:sz w:val="24"/>
                        <w:szCs w:val="24"/>
                        <w:lang w:val="ro-RO"/>
                      </w:rPr>
                      <w:t>90,67</w:t>
                    </w:r>
                  </w:p>
                </w:tc>
                <w:tc>
                  <w:tcPr>
                    <w:tcW w:w="1574" w:type="dxa"/>
                    <w:shd w:val="clear" w:color="auto" w:fill="auto"/>
                  </w:tcPr>
                  <w:p w:rsidR="00E45DC5" w:rsidRPr="00BA31A9" w:rsidRDefault="00E84BBE" w:rsidP="002C4570">
                    <w:pPr>
                      <w:spacing w:before="40" w:after="0" w:line="240" w:lineRule="auto"/>
                      <w:jc w:val="center"/>
                      <w:rPr>
                        <w:rFonts w:ascii="Arial" w:hAnsi="Arial" w:cs="Arial"/>
                        <w:sz w:val="24"/>
                        <w:szCs w:val="24"/>
                        <w:lang w:val="ro-RO"/>
                      </w:rPr>
                    </w:pPr>
                    <w:r>
                      <w:rPr>
                        <w:rFonts w:ascii="Arial" w:hAnsi="Arial" w:cs="Arial"/>
                        <w:sz w:val="24"/>
                        <w:szCs w:val="24"/>
                        <w:lang w:val="ro-RO"/>
                      </w:rPr>
                      <w:t>t/zi</w:t>
                    </w:r>
                  </w:p>
                </w:tc>
              </w:tr>
            </w:tbl>
            <w:p w:rsidR="00DF1C71" w:rsidRPr="00DF1C71" w:rsidRDefault="00DF1C71" w:rsidP="00F12532">
              <w:pPr>
                <w:pStyle w:val="ListParagraph"/>
                <w:numPr>
                  <w:ilvl w:val="0"/>
                  <w:numId w:val="32"/>
                </w:numPr>
                <w:jc w:val="both"/>
                <w:rPr>
                  <w:rFonts w:ascii="Arial" w:hAnsi="Arial" w:cs="Arial"/>
                  <w:lang w:val="ro-RO"/>
                </w:rPr>
              </w:pPr>
              <w:r w:rsidRPr="00DF1C71">
                <w:rPr>
                  <w:rFonts w:ascii="Arial" w:hAnsi="Arial" w:cs="Arial"/>
                  <w:b/>
                  <w:u w:val="single"/>
                  <w:lang w:val="ro-RO"/>
                </w:rPr>
                <w:t>Instalaţii principale</w:t>
              </w:r>
              <w:r w:rsidRPr="00DF1C71">
                <w:rPr>
                  <w:rFonts w:ascii="Arial" w:hAnsi="Arial" w:cs="Arial"/>
                  <w:lang w:val="ro-RO"/>
                </w:rPr>
                <w:t xml:space="preserve"> </w:t>
              </w:r>
              <w:r w:rsidRPr="00380857">
                <w:rPr>
                  <w:rFonts w:ascii="Arial" w:hAnsi="Arial" w:cs="Arial"/>
                  <w:b/>
                  <w:lang w:val="ro-RO"/>
                </w:rPr>
                <w:t xml:space="preserve">– IED </w:t>
              </w:r>
              <w:r w:rsidRPr="00DF1C71">
                <w:rPr>
                  <w:rFonts w:ascii="Arial" w:hAnsi="Arial" w:cs="Arial"/>
                  <w:lang w:val="ro-RO"/>
                </w:rPr>
                <w:t>– pct.6.1.b– Anexa nr.1 Legea 278/2013 :</w:t>
              </w:r>
            </w:p>
            <w:p w:rsidR="00DF1C71" w:rsidRPr="00DF1C71" w:rsidRDefault="00DF1C71" w:rsidP="00DF1C71">
              <w:pPr>
                <w:spacing w:after="0" w:line="240" w:lineRule="auto"/>
                <w:jc w:val="both"/>
                <w:rPr>
                  <w:rFonts w:ascii="Arial" w:hAnsi="Arial" w:cs="Arial"/>
                  <w:sz w:val="24"/>
                  <w:szCs w:val="24"/>
                  <w:lang w:val="ro-RO"/>
                </w:rPr>
              </w:pPr>
              <w:r w:rsidRPr="00DF1C71">
                <w:rPr>
                  <w:rFonts w:ascii="Arial" w:hAnsi="Arial" w:cs="Arial"/>
                  <w:sz w:val="24"/>
                  <w:szCs w:val="24"/>
                  <w:lang w:val="ro-RO"/>
                </w:rPr>
                <w:t>a1 – Instalaţie de fabricarea hârtiei pentru carton ondulat din</w:t>
              </w:r>
              <w:r>
                <w:rPr>
                  <w:rFonts w:ascii="Arial" w:hAnsi="Arial" w:cs="Arial"/>
                  <w:sz w:val="24"/>
                  <w:szCs w:val="24"/>
                  <w:lang w:val="ro-RO"/>
                </w:rPr>
                <w:t xml:space="preserve"> maculatura - MH6 – 100.000t/an;</w:t>
              </w:r>
            </w:p>
            <w:p w:rsidR="00DF1C71" w:rsidRDefault="00DF1C71" w:rsidP="00DF1C71">
              <w:pPr>
                <w:spacing w:after="0" w:line="240" w:lineRule="auto"/>
                <w:jc w:val="both"/>
                <w:rPr>
                  <w:rFonts w:ascii="Arial" w:hAnsi="Arial" w:cs="Arial"/>
                  <w:sz w:val="24"/>
                  <w:szCs w:val="24"/>
                  <w:lang w:val="ro-RO"/>
                </w:rPr>
              </w:pPr>
              <w:r w:rsidRPr="00DF1C71">
                <w:rPr>
                  <w:rFonts w:ascii="Arial" w:hAnsi="Arial" w:cs="Arial"/>
                  <w:sz w:val="24"/>
                  <w:szCs w:val="24"/>
                  <w:lang w:val="ro-RO"/>
                </w:rPr>
                <w:t>a2 – Instalaţie de fabricarea hârtiei pentru carton ondulat din fibră reciclată şi celuloză - MH1 – 250.000t/an</w:t>
              </w:r>
              <w:r>
                <w:rPr>
                  <w:rFonts w:ascii="Arial" w:hAnsi="Arial" w:cs="Arial"/>
                  <w:sz w:val="24"/>
                  <w:szCs w:val="24"/>
                  <w:lang w:val="ro-RO"/>
                </w:rPr>
                <w:t>;</w:t>
              </w:r>
            </w:p>
            <w:p w:rsidR="00FF1ACD" w:rsidRDefault="00FF1ACD" w:rsidP="00DF1C71">
              <w:pPr>
                <w:spacing w:after="0" w:line="240" w:lineRule="auto"/>
                <w:jc w:val="both"/>
                <w:rPr>
                  <w:rFonts w:ascii="Arial" w:hAnsi="Arial" w:cs="Arial"/>
                  <w:sz w:val="24"/>
                  <w:szCs w:val="24"/>
                  <w:lang w:val="ro-RO"/>
                </w:rPr>
              </w:pPr>
            </w:p>
            <w:p w:rsidR="00DF1C71" w:rsidRPr="00DF1C71" w:rsidRDefault="00DF1C71" w:rsidP="00F12532">
              <w:pPr>
                <w:pStyle w:val="ListParagraph"/>
                <w:numPr>
                  <w:ilvl w:val="0"/>
                  <w:numId w:val="32"/>
                </w:numPr>
                <w:jc w:val="both"/>
                <w:rPr>
                  <w:rFonts w:ascii="Arial" w:hAnsi="Arial" w:cs="Arial"/>
                  <w:b/>
                  <w:u w:val="single"/>
                  <w:lang w:val="ro-RO"/>
                </w:rPr>
              </w:pPr>
              <w:r w:rsidRPr="00DF1C71">
                <w:rPr>
                  <w:rFonts w:ascii="Arial" w:hAnsi="Arial" w:cs="Arial"/>
                  <w:b/>
                  <w:u w:val="single"/>
                  <w:lang w:val="ro-RO"/>
                </w:rPr>
                <w:t>Instalaţii conexe asociate tehnic direct instalaţiilor IED principale:</w:t>
              </w:r>
            </w:p>
            <w:p w:rsidR="00DF1C71" w:rsidRPr="00DF1C71" w:rsidRDefault="00DF1C71" w:rsidP="00DF1C71">
              <w:pPr>
                <w:spacing w:after="0" w:line="240" w:lineRule="auto"/>
                <w:jc w:val="both"/>
                <w:rPr>
                  <w:rFonts w:ascii="Arial" w:hAnsi="Arial" w:cs="Arial"/>
                  <w:b/>
                  <w:sz w:val="24"/>
                  <w:szCs w:val="24"/>
                  <w:lang w:val="en-GB"/>
                </w:rPr>
              </w:pPr>
              <w:r w:rsidRPr="00DF1C71">
                <w:rPr>
                  <w:rFonts w:ascii="Arial" w:hAnsi="Arial" w:cs="Arial"/>
                  <w:b/>
                  <w:sz w:val="24"/>
                  <w:szCs w:val="24"/>
                  <w:lang w:val="en-GB"/>
                </w:rPr>
                <w:t>b</w:t>
              </w:r>
              <w:r w:rsidR="00460BE9">
                <w:rPr>
                  <w:rFonts w:ascii="Arial" w:hAnsi="Arial" w:cs="Arial"/>
                  <w:b/>
                  <w:sz w:val="24"/>
                  <w:szCs w:val="24"/>
                  <w:lang w:val="en-GB"/>
                </w:rPr>
                <w:t>.</w:t>
              </w:r>
              <w:r w:rsidRPr="00DF1C71">
                <w:rPr>
                  <w:rFonts w:ascii="Arial" w:hAnsi="Arial" w:cs="Arial"/>
                  <w:b/>
                  <w:sz w:val="24"/>
                  <w:szCs w:val="24"/>
                  <w:lang w:val="en-GB"/>
                </w:rPr>
                <w:t xml:space="preserve">1 – Instalaţii conexe non IED </w:t>
              </w:r>
            </w:p>
            <w:p w:rsidR="00DF1C71" w:rsidRPr="00460BE9" w:rsidRDefault="00DF1C71" w:rsidP="00DF1C71">
              <w:pPr>
                <w:spacing w:after="0" w:line="240" w:lineRule="auto"/>
                <w:jc w:val="both"/>
                <w:rPr>
                  <w:rFonts w:ascii="Arial" w:hAnsi="Arial" w:cs="Arial"/>
                  <w:sz w:val="24"/>
                  <w:szCs w:val="24"/>
                  <w:lang w:val="en-GB"/>
                </w:rPr>
              </w:pPr>
              <w:r w:rsidRPr="00DF1C71">
                <w:rPr>
                  <w:rFonts w:ascii="Arial" w:hAnsi="Arial" w:cs="Arial"/>
                  <w:sz w:val="24"/>
                  <w:szCs w:val="24"/>
                  <w:lang w:val="en-GB"/>
                </w:rPr>
                <w:t xml:space="preserve"> – Staţia nouă de epurare ape uzate industriale – </w:t>
              </w:r>
              <w:r w:rsidRPr="00460BE9">
                <w:rPr>
                  <w:rFonts w:ascii="Arial" w:hAnsi="Arial" w:cs="Arial"/>
                  <w:sz w:val="24"/>
                  <w:szCs w:val="24"/>
                  <w:lang w:val="en-GB"/>
                </w:rPr>
                <w:t>83,3</w:t>
              </w:r>
              <w:r w:rsidR="00460BE9" w:rsidRPr="00460BE9">
                <w:rPr>
                  <w:rFonts w:ascii="Arial" w:hAnsi="Arial" w:cs="Arial"/>
                  <w:sz w:val="24"/>
                  <w:szCs w:val="24"/>
                  <w:lang w:val="en-GB"/>
                </w:rPr>
                <w:t xml:space="preserve"> </w:t>
              </w:r>
              <w:r w:rsidRPr="00460BE9">
                <w:rPr>
                  <w:rFonts w:ascii="Arial" w:hAnsi="Arial" w:cs="Arial"/>
                  <w:sz w:val="24"/>
                  <w:szCs w:val="24"/>
                  <w:lang w:val="en-GB"/>
                </w:rPr>
                <w:t>l/s(300 mc/h)</w:t>
              </w:r>
            </w:p>
            <w:p w:rsidR="00DF1C71" w:rsidRPr="00DF1C71" w:rsidRDefault="00DF1C71" w:rsidP="00DF1C71">
              <w:pPr>
                <w:spacing w:after="0" w:line="240" w:lineRule="auto"/>
                <w:jc w:val="both"/>
                <w:rPr>
                  <w:rFonts w:ascii="Arial" w:hAnsi="Arial" w:cs="Arial"/>
                  <w:b/>
                  <w:sz w:val="24"/>
                  <w:szCs w:val="24"/>
                  <w:lang w:val="en-GB"/>
                </w:rPr>
              </w:pPr>
              <w:r w:rsidRPr="00DF1C71">
                <w:rPr>
                  <w:rFonts w:ascii="Arial" w:hAnsi="Arial" w:cs="Arial"/>
                  <w:b/>
                  <w:sz w:val="24"/>
                  <w:szCs w:val="24"/>
                  <w:lang w:val="en-GB"/>
                </w:rPr>
                <w:t>b.2 – Instalaţii conexe IED</w:t>
              </w:r>
            </w:p>
            <w:p w:rsidR="00DF1C71" w:rsidRPr="00DF1C71" w:rsidRDefault="00DF1C71" w:rsidP="00DF1C71">
              <w:pPr>
                <w:spacing w:after="0" w:line="240" w:lineRule="auto"/>
                <w:jc w:val="both"/>
                <w:rPr>
                  <w:rFonts w:ascii="Arial" w:hAnsi="Arial" w:cs="Arial"/>
                  <w:sz w:val="24"/>
                  <w:szCs w:val="24"/>
                  <w:lang w:val="en-GB"/>
                </w:rPr>
              </w:pPr>
              <w:r w:rsidRPr="00DF1C71">
                <w:rPr>
                  <w:rFonts w:ascii="Arial" w:hAnsi="Arial" w:cs="Arial"/>
                  <w:sz w:val="24"/>
                  <w:szCs w:val="24"/>
                  <w:lang w:val="en-GB"/>
                </w:rPr>
                <w:t xml:space="preserve">b.2.1 – Cazane de abur cu o putere termică mai mare de 50MW – poz.1.1 - Anexa 1 </w:t>
              </w:r>
            </w:p>
            <w:p w:rsidR="00DF1C71" w:rsidRPr="00DF1C71" w:rsidRDefault="00DF1C71" w:rsidP="00DF1C71">
              <w:pPr>
                <w:spacing w:after="0" w:line="240" w:lineRule="auto"/>
                <w:jc w:val="both"/>
                <w:rPr>
                  <w:rFonts w:ascii="Arial" w:hAnsi="Arial" w:cs="Arial"/>
                  <w:sz w:val="24"/>
                  <w:szCs w:val="24"/>
                  <w:lang w:val="en-GB"/>
                </w:rPr>
              </w:pPr>
              <w:r w:rsidRPr="00DF1C71">
                <w:rPr>
                  <w:rFonts w:ascii="Arial" w:hAnsi="Arial" w:cs="Arial"/>
                  <w:sz w:val="24"/>
                  <w:szCs w:val="24"/>
                  <w:lang w:val="en-GB"/>
                </w:rPr>
                <w:t>Legea 278/2013, formată din:</w:t>
              </w:r>
            </w:p>
            <w:p w:rsidR="00DF1C71" w:rsidRPr="00DF1C71" w:rsidRDefault="00DF1C71" w:rsidP="00F12532">
              <w:pPr>
                <w:numPr>
                  <w:ilvl w:val="0"/>
                  <w:numId w:val="33"/>
                </w:numPr>
                <w:spacing w:after="0" w:line="240" w:lineRule="auto"/>
                <w:jc w:val="both"/>
                <w:rPr>
                  <w:rFonts w:ascii="Arial" w:hAnsi="Arial" w:cs="Arial"/>
                  <w:sz w:val="24"/>
                  <w:szCs w:val="24"/>
                  <w:lang w:val="ro-RO"/>
                </w:rPr>
              </w:pPr>
              <w:r w:rsidRPr="00DF1C71">
                <w:rPr>
                  <w:rFonts w:ascii="Arial" w:hAnsi="Arial" w:cs="Arial"/>
                  <w:sz w:val="24"/>
                  <w:szCs w:val="24"/>
                  <w:lang w:val="ro-RO"/>
                </w:rPr>
                <w:t>Centrala termică nr.1 – CT1:  33,3MW</w:t>
              </w:r>
            </w:p>
            <w:p w:rsidR="00DF1C71" w:rsidRPr="00DF1C71" w:rsidRDefault="00DF1C71" w:rsidP="00F12532">
              <w:pPr>
                <w:numPr>
                  <w:ilvl w:val="0"/>
                  <w:numId w:val="34"/>
                </w:numPr>
                <w:spacing w:after="0" w:line="240" w:lineRule="auto"/>
                <w:jc w:val="both"/>
                <w:rPr>
                  <w:rFonts w:ascii="Arial" w:hAnsi="Arial" w:cs="Arial"/>
                  <w:sz w:val="24"/>
                  <w:szCs w:val="24"/>
                  <w:lang w:val="ro-RO"/>
                </w:rPr>
              </w:pPr>
              <w:r w:rsidRPr="00DF1C71">
                <w:rPr>
                  <w:rFonts w:ascii="Arial" w:hAnsi="Arial" w:cs="Arial"/>
                  <w:sz w:val="24"/>
                  <w:szCs w:val="24"/>
                  <w:lang w:val="ro-RO"/>
                </w:rPr>
                <w:t>Cazan de abur – LOOS 1 –18MW</w:t>
              </w:r>
            </w:p>
            <w:p w:rsidR="00DF1C71" w:rsidRPr="00DF1C71" w:rsidRDefault="00DF1C71" w:rsidP="00F12532">
              <w:pPr>
                <w:numPr>
                  <w:ilvl w:val="0"/>
                  <w:numId w:val="34"/>
                </w:numPr>
                <w:spacing w:after="0" w:line="240" w:lineRule="auto"/>
                <w:jc w:val="both"/>
                <w:rPr>
                  <w:rFonts w:ascii="Arial" w:hAnsi="Arial" w:cs="Arial"/>
                  <w:sz w:val="24"/>
                  <w:szCs w:val="24"/>
                  <w:lang w:val="ro-RO"/>
                </w:rPr>
              </w:pPr>
              <w:r w:rsidRPr="00DF1C71">
                <w:rPr>
                  <w:rFonts w:ascii="Arial" w:hAnsi="Arial" w:cs="Arial"/>
                  <w:sz w:val="24"/>
                  <w:szCs w:val="24"/>
                  <w:lang w:val="ro-RO"/>
                </w:rPr>
                <w:t xml:space="preserve">Cazan de abur – </w:t>
              </w:r>
              <w:r w:rsidRPr="00DF1C71">
                <w:rPr>
                  <w:rFonts w:ascii="Arial" w:hAnsi="Arial" w:cs="Arial"/>
                  <w:sz w:val="24"/>
                  <w:szCs w:val="24"/>
                  <w:u w:val="single"/>
                  <w:lang w:val="ro-RO"/>
                </w:rPr>
                <w:t>LOOS 2 –15,3MW</w:t>
              </w:r>
            </w:p>
            <w:p w:rsidR="00DF1C71" w:rsidRPr="00DF1C71" w:rsidRDefault="00DF1C71" w:rsidP="00F12532">
              <w:pPr>
                <w:numPr>
                  <w:ilvl w:val="0"/>
                  <w:numId w:val="33"/>
                </w:numPr>
                <w:spacing w:after="0" w:line="240" w:lineRule="auto"/>
                <w:jc w:val="both"/>
                <w:rPr>
                  <w:rFonts w:ascii="Arial" w:hAnsi="Arial" w:cs="Arial"/>
                  <w:sz w:val="24"/>
                  <w:szCs w:val="24"/>
                  <w:lang w:val="ro-RO"/>
                </w:rPr>
              </w:pPr>
              <w:r w:rsidRPr="00DF1C71">
                <w:rPr>
                  <w:rFonts w:ascii="Arial" w:hAnsi="Arial" w:cs="Arial"/>
                  <w:sz w:val="24"/>
                  <w:szCs w:val="24"/>
                  <w:lang w:val="ro-RO"/>
                </w:rPr>
                <w:t xml:space="preserve">Centrala termică nr.2 – CT2:  </w:t>
              </w:r>
              <w:r w:rsidR="00460BE9" w:rsidRPr="00460BE9">
                <w:rPr>
                  <w:rFonts w:ascii="Arial" w:hAnsi="Arial" w:cs="Arial"/>
                  <w:sz w:val="24"/>
                  <w:szCs w:val="24"/>
                  <w:lang w:val="ro-RO"/>
                </w:rPr>
                <w:t>30,6MW</w:t>
              </w:r>
            </w:p>
            <w:p w:rsidR="00DF1C71" w:rsidRPr="00DF1C71" w:rsidRDefault="00DF1C71" w:rsidP="00F12532">
              <w:pPr>
                <w:numPr>
                  <w:ilvl w:val="0"/>
                  <w:numId w:val="34"/>
                </w:numPr>
                <w:spacing w:after="0" w:line="240" w:lineRule="auto"/>
                <w:jc w:val="both"/>
                <w:rPr>
                  <w:rFonts w:ascii="Arial" w:hAnsi="Arial" w:cs="Arial"/>
                  <w:sz w:val="24"/>
                  <w:szCs w:val="24"/>
                  <w:lang w:val="ro-RO"/>
                </w:rPr>
              </w:pPr>
              <w:r w:rsidRPr="00DF1C71">
                <w:rPr>
                  <w:rFonts w:ascii="Arial" w:hAnsi="Arial" w:cs="Arial"/>
                  <w:sz w:val="24"/>
                  <w:szCs w:val="24"/>
                  <w:lang w:val="ro-RO"/>
                </w:rPr>
                <w:t>Cazan de abur – LOOS 3 –15,3MW</w:t>
              </w:r>
            </w:p>
            <w:p w:rsidR="00DF1C71" w:rsidRPr="00DF1C71" w:rsidRDefault="00DF1C71" w:rsidP="00F12532">
              <w:pPr>
                <w:numPr>
                  <w:ilvl w:val="0"/>
                  <w:numId w:val="34"/>
                </w:numPr>
                <w:spacing w:after="0" w:line="240" w:lineRule="auto"/>
                <w:jc w:val="both"/>
                <w:rPr>
                  <w:rFonts w:ascii="Arial" w:hAnsi="Arial" w:cs="Arial"/>
                  <w:sz w:val="24"/>
                  <w:szCs w:val="24"/>
                  <w:lang w:val="ro-RO"/>
                </w:rPr>
              </w:pPr>
              <w:r w:rsidRPr="00DF1C71">
                <w:rPr>
                  <w:rFonts w:ascii="Arial" w:hAnsi="Arial" w:cs="Arial"/>
                  <w:sz w:val="24"/>
                  <w:szCs w:val="24"/>
                  <w:lang w:val="ro-RO"/>
                </w:rPr>
                <w:t xml:space="preserve">Cazan de abur – </w:t>
              </w:r>
              <w:r w:rsidRPr="00DF1C71">
                <w:rPr>
                  <w:rFonts w:ascii="Arial" w:hAnsi="Arial" w:cs="Arial"/>
                  <w:sz w:val="24"/>
                  <w:szCs w:val="24"/>
                  <w:u w:val="single"/>
                  <w:lang w:val="ro-RO"/>
                </w:rPr>
                <w:t>LOOS 4 –15,3MW</w:t>
              </w:r>
            </w:p>
            <w:p w:rsidR="00DF1C71" w:rsidRPr="00460BE9" w:rsidRDefault="00DF1C71" w:rsidP="00DF1C71">
              <w:pPr>
                <w:spacing w:after="0" w:line="240" w:lineRule="auto"/>
                <w:jc w:val="both"/>
                <w:rPr>
                  <w:rFonts w:ascii="Arial" w:hAnsi="Arial" w:cs="Arial"/>
                  <w:sz w:val="24"/>
                  <w:szCs w:val="24"/>
                  <w:lang w:val="en-GB"/>
                </w:rPr>
              </w:pPr>
              <w:r w:rsidRPr="00460BE9">
                <w:rPr>
                  <w:rFonts w:ascii="Arial" w:hAnsi="Arial" w:cs="Arial"/>
                  <w:sz w:val="24"/>
                  <w:szCs w:val="24"/>
                  <w:lang w:val="en-GB"/>
                </w:rPr>
                <w:t>TOTAL</w:t>
              </w:r>
              <w:r w:rsidR="00460BE9">
                <w:rPr>
                  <w:rFonts w:ascii="Arial" w:hAnsi="Arial" w:cs="Arial"/>
                  <w:sz w:val="24"/>
                  <w:szCs w:val="24"/>
                  <w:lang w:val="en-GB"/>
                </w:rPr>
                <w:t xml:space="preserve"> </w:t>
              </w:r>
              <w:r w:rsidRPr="00460BE9">
                <w:rPr>
                  <w:rFonts w:ascii="Arial" w:hAnsi="Arial" w:cs="Arial"/>
                  <w:sz w:val="24"/>
                  <w:szCs w:val="24"/>
                  <w:lang w:val="en-GB"/>
                </w:rPr>
                <w:t>= 63,9MW</w:t>
              </w:r>
            </w:p>
            <w:p w:rsidR="00DF1C71" w:rsidRPr="00DF1C71" w:rsidRDefault="00DF1C71" w:rsidP="00DF1C71">
              <w:pPr>
                <w:spacing w:after="0" w:line="240" w:lineRule="auto"/>
                <w:jc w:val="both"/>
                <w:rPr>
                  <w:rFonts w:ascii="Arial" w:hAnsi="Arial" w:cs="Arial"/>
                  <w:sz w:val="24"/>
                  <w:szCs w:val="24"/>
                  <w:lang w:val="en-GB"/>
                </w:rPr>
              </w:pPr>
              <w:r w:rsidRPr="00DF1C71">
                <w:rPr>
                  <w:rFonts w:ascii="Arial" w:hAnsi="Arial" w:cs="Arial"/>
                  <w:sz w:val="24"/>
                  <w:szCs w:val="24"/>
                  <w:lang w:val="en-GB"/>
                </w:rPr>
                <w:t>b.2.2 – Cazan de coincinerare 16t/h – 13,25</w:t>
              </w:r>
              <w:r w:rsidR="00380857">
                <w:rPr>
                  <w:rFonts w:ascii="Arial" w:hAnsi="Arial" w:cs="Arial"/>
                  <w:sz w:val="24"/>
                  <w:szCs w:val="24"/>
                  <w:lang w:val="en-GB"/>
                </w:rPr>
                <w:t xml:space="preserve"> </w:t>
              </w:r>
              <w:r w:rsidRPr="00DF1C71">
                <w:rPr>
                  <w:rFonts w:ascii="Arial" w:hAnsi="Arial" w:cs="Arial"/>
                  <w:sz w:val="24"/>
                  <w:szCs w:val="24"/>
                  <w:lang w:val="en-GB"/>
                </w:rPr>
                <w:t xml:space="preserve">MW – Poz.5.2.a şi 5.3.b – Anexa nr.1 </w:t>
              </w:r>
            </w:p>
            <w:p w:rsidR="00DF1C71" w:rsidRPr="00DF1C71" w:rsidRDefault="00DF1C71" w:rsidP="00DF1C71">
              <w:pPr>
                <w:spacing w:after="0" w:line="240" w:lineRule="auto"/>
                <w:jc w:val="both"/>
                <w:rPr>
                  <w:rFonts w:ascii="Arial" w:hAnsi="Arial" w:cs="Arial"/>
                  <w:sz w:val="24"/>
                  <w:szCs w:val="24"/>
                  <w:lang w:val="en-GB"/>
                </w:rPr>
              </w:pPr>
              <w:r w:rsidRPr="00DF1C71">
                <w:rPr>
                  <w:rFonts w:ascii="Arial" w:hAnsi="Arial" w:cs="Arial"/>
                  <w:sz w:val="24"/>
                  <w:szCs w:val="24"/>
                  <w:lang w:val="en-GB"/>
                </w:rPr>
                <w:t>Legea 278/2013</w:t>
              </w:r>
            </w:p>
            <w:p w:rsidR="0043585B" w:rsidRDefault="0043585B" w:rsidP="00DF1C71">
              <w:pPr>
                <w:spacing w:after="0" w:line="240" w:lineRule="auto"/>
                <w:jc w:val="both"/>
                <w:rPr>
                  <w:rFonts w:ascii="Arial" w:hAnsi="Arial" w:cs="Arial"/>
                  <w:sz w:val="24"/>
                  <w:szCs w:val="24"/>
                  <w:lang w:val="ro-RO"/>
                </w:rPr>
              </w:pPr>
            </w:p>
            <w:p w:rsidR="00347681" w:rsidRDefault="0043585B" w:rsidP="00DF1C71">
              <w:pPr>
                <w:spacing w:after="0" w:line="240" w:lineRule="auto"/>
                <w:jc w:val="both"/>
                <w:rPr>
                  <w:rFonts w:ascii="Arial" w:hAnsi="Arial" w:cs="Arial"/>
                  <w:sz w:val="24"/>
                  <w:szCs w:val="24"/>
                  <w:lang w:val="ro-RO"/>
                </w:rPr>
              </w:pPr>
              <w:r>
                <w:rPr>
                  <w:rFonts w:ascii="Arial" w:hAnsi="Arial" w:cs="Arial"/>
                  <w:sz w:val="24"/>
                  <w:szCs w:val="24"/>
                  <w:lang w:val="ro-RO"/>
                </w:rPr>
                <w:t xml:space="preserve">Unitatea intra sub incidenta </w:t>
              </w:r>
              <w:r w:rsidRPr="001A5BDD">
                <w:rPr>
                  <w:rFonts w:ascii="Arial" w:hAnsi="Arial" w:cs="Arial"/>
                  <w:sz w:val="24"/>
                  <w:szCs w:val="24"/>
                  <w:lang w:val="ro-RO"/>
                </w:rPr>
                <w:t>HG 780/2006</w:t>
              </w:r>
              <w:r w:rsidR="001A5BDD" w:rsidRPr="001A5BDD">
                <w:rPr>
                  <w:rFonts w:ascii="Arial" w:hAnsi="Arial" w:cs="Arial"/>
                  <w:sz w:val="24"/>
                  <w:szCs w:val="24"/>
                  <w:lang w:val="ro-RO"/>
                </w:rPr>
                <w:t>, actualizata,</w:t>
              </w:r>
              <w:r w:rsidRPr="001A5BDD">
                <w:rPr>
                  <w:rFonts w:ascii="Arial" w:hAnsi="Arial" w:cs="Arial"/>
                  <w:sz w:val="24"/>
                  <w:szCs w:val="24"/>
                  <w:lang w:val="ro-RO"/>
                </w:rPr>
                <w:t xml:space="preserve"> </w:t>
              </w:r>
              <w:r w:rsidRPr="0043585B">
                <w:rPr>
                  <w:rFonts w:ascii="Arial" w:hAnsi="Arial" w:cs="Arial"/>
                  <w:sz w:val="24"/>
                  <w:szCs w:val="24"/>
                  <w:lang w:val="ro-RO"/>
                </w:rPr>
                <w:t>privind stabilirea schemei de comercializare a certificatelor de emisii de gaze cu efect de ser</w:t>
              </w:r>
              <w:r>
                <w:rPr>
                  <w:rFonts w:ascii="Arial" w:hAnsi="Arial" w:cs="Arial"/>
                  <w:sz w:val="24"/>
                  <w:szCs w:val="24"/>
                  <w:lang w:val="ro-RO"/>
                </w:rPr>
                <w:t xml:space="preserve">a, actualizata. </w:t>
              </w:r>
            </w:p>
            <w:p w:rsidR="00801AA3" w:rsidRDefault="0043585B" w:rsidP="00DF1C71">
              <w:pPr>
                <w:spacing w:after="0" w:line="240" w:lineRule="auto"/>
                <w:jc w:val="both"/>
                <w:rPr>
                  <w:rFonts w:ascii="Arial" w:hAnsi="Arial" w:cs="Arial"/>
                  <w:sz w:val="24"/>
                  <w:szCs w:val="24"/>
                  <w:lang w:val="ro-RO"/>
                </w:rPr>
              </w:pPr>
              <w:r>
                <w:rPr>
                  <w:rFonts w:ascii="Arial" w:hAnsi="Arial" w:cs="Arial"/>
                  <w:sz w:val="24"/>
                  <w:szCs w:val="24"/>
                  <w:lang w:val="ro-RO"/>
                </w:rPr>
                <w:t>Societatea detine</w:t>
              </w:r>
              <w:r w:rsidR="00801AA3">
                <w:rPr>
                  <w:rFonts w:ascii="Arial" w:hAnsi="Arial" w:cs="Arial"/>
                  <w:sz w:val="24"/>
                  <w:szCs w:val="24"/>
                  <w:lang w:val="ro-RO"/>
                </w:rPr>
                <w:t>:</w:t>
              </w:r>
            </w:p>
            <w:p w:rsidR="0043585B" w:rsidRDefault="00801AA3" w:rsidP="00DF1C71">
              <w:pPr>
                <w:spacing w:after="0" w:line="240" w:lineRule="auto"/>
                <w:jc w:val="both"/>
                <w:rPr>
                  <w:rFonts w:ascii="Arial" w:hAnsi="Arial" w:cs="Arial"/>
                  <w:sz w:val="24"/>
                  <w:szCs w:val="24"/>
                  <w:lang w:val="ro-RO"/>
                </w:rPr>
              </w:pPr>
              <w:r>
                <w:rPr>
                  <w:rFonts w:ascii="Arial" w:hAnsi="Arial" w:cs="Arial"/>
                  <w:sz w:val="24"/>
                  <w:szCs w:val="24"/>
                  <w:lang w:val="ro-RO"/>
                </w:rPr>
                <w:t xml:space="preserve">- </w:t>
              </w:r>
              <w:r w:rsidR="0043585B">
                <w:rPr>
                  <w:rFonts w:ascii="Arial" w:hAnsi="Arial" w:cs="Arial"/>
                  <w:sz w:val="24"/>
                  <w:szCs w:val="24"/>
                  <w:lang w:val="ro-RO"/>
                </w:rPr>
                <w:t xml:space="preserve"> </w:t>
              </w:r>
              <w:r w:rsidR="0043585B" w:rsidRPr="0043585B">
                <w:rPr>
                  <w:rFonts w:ascii="Arial" w:hAnsi="Arial" w:cs="Arial"/>
                  <w:sz w:val="24"/>
                  <w:szCs w:val="24"/>
                  <w:lang w:val="ro-RO"/>
                </w:rPr>
                <w:t>Autorizaţia nr. 168/2013 privind emisiile de gaze cu efect de se</w:t>
              </w:r>
              <w:r w:rsidR="0043585B">
                <w:rPr>
                  <w:rFonts w:ascii="Arial" w:hAnsi="Arial" w:cs="Arial"/>
                  <w:sz w:val="24"/>
                  <w:szCs w:val="24"/>
                  <w:lang w:val="ro-RO"/>
                </w:rPr>
                <w:t>ră pentru perioada 2013-2020.</w:t>
              </w:r>
            </w:p>
            <w:p w:rsidR="00E91187" w:rsidRDefault="00801AA3" w:rsidP="00DF1C71">
              <w:pPr>
                <w:spacing w:after="0" w:line="240" w:lineRule="auto"/>
                <w:jc w:val="both"/>
                <w:rPr>
                  <w:rFonts w:ascii="Arial" w:hAnsi="Arial" w:cs="Arial"/>
                  <w:sz w:val="24"/>
                  <w:szCs w:val="24"/>
                  <w:lang w:val="ro-RO"/>
                </w:rPr>
              </w:pPr>
              <w:r>
                <w:rPr>
                  <w:rFonts w:ascii="Arial" w:hAnsi="Arial" w:cs="Arial"/>
                  <w:sz w:val="24"/>
                  <w:szCs w:val="24"/>
                  <w:lang w:val="ro-RO"/>
                </w:rPr>
                <w:t xml:space="preserve">- </w:t>
              </w:r>
              <w:r w:rsidRPr="00801AA3">
                <w:rPr>
                  <w:rFonts w:ascii="Arial" w:hAnsi="Arial" w:cs="Arial"/>
                  <w:sz w:val="24"/>
                  <w:szCs w:val="24"/>
                  <w:lang w:val="ro-RO"/>
                </w:rPr>
                <w:t>Autorizația de Mediu nr. 173/07.07.2009, revizuita in 21.07.2010, 09.12.2013, 23.12.2015 si 03.05.2016, valabila pana la 07.07.2019, pentru activitatea de comerț cu ridicata deșeuri și resturi.</w:t>
              </w:r>
            </w:p>
            <w:p w:rsidR="00FF1ACD" w:rsidRDefault="00FF1ACD" w:rsidP="00DF1C71">
              <w:pPr>
                <w:spacing w:after="0" w:line="240" w:lineRule="auto"/>
                <w:jc w:val="both"/>
                <w:rPr>
                  <w:rFonts w:ascii="Arial" w:hAnsi="Arial" w:cs="Arial"/>
                  <w:sz w:val="24"/>
                  <w:szCs w:val="24"/>
                  <w:lang w:val="ro-RO"/>
                </w:rPr>
              </w:pPr>
            </w:p>
            <w:p w:rsidR="0043585B" w:rsidRDefault="00E91187" w:rsidP="00DF1C71">
              <w:pPr>
                <w:spacing w:after="0" w:line="240" w:lineRule="auto"/>
                <w:jc w:val="both"/>
                <w:rPr>
                  <w:rFonts w:ascii="Arial" w:hAnsi="Arial" w:cs="Arial"/>
                  <w:sz w:val="24"/>
                  <w:szCs w:val="24"/>
                  <w:lang w:val="ro-RO"/>
                </w:rPr>
              </w:pPr>
              <w:r w:rsidRPr="00E91187">
                <w:rPr>
                  <w:rFonts w:ascii="Arial" w:hAnsi="Arial" w:cs="Arial"/>
                  <w:sz w:val="24"/>
                  <w:szCs w:val="24"/>
                  <w:lang w:val="ro-RO"/>
                </w:rPr>
                <w:t>Alte activităţi desfasurate pe amplasament:</w:t>
              </w:r>
            </w:p>
            <w:p w:rsidR="008571C1" w:rsidRDefault="00801AA3" w:rsidP="00F12532">
              <w:pPr>
                <w:pStyle w:val="ListParagraph"/>
                <w:numPr>
                  <w:ilvl w:val="0"/>
                  <w:numId w:val="35"/>
                </w:numPr>
                <w:jc w:val="both"/>
                <w:rPr>
                  <w:rFonts w:ascii="Arial" w:hAnsi="Arial" w:cs="Arial"/>
                  <w:lang w:val="ro-RO"/>
                </w:rPr>
              </w:pPr>
              <w:r w:rsidRPr="008571C1">
                <w:rPr>
                  <w:rFonts w:ascii="Arial" w:hAnsi="Arial" w:cs="Arial"/>
                  <w:lang w:val="ro-RO"/>
                </w:rPr>
                <w:t xml:space="preserve">Capatare apa </w:t>
              </w:r>
              <w:r w:rsidR="008571C1" w:rsidRPr="008571C1">
                <w:rPr>
                  <w:rFonts w:ascii="Arial" w:hAnsi="Arial" w:cs="Arial"/>
                  <w:lang w:val="ro-RO"/>
                </w:rPr>
                <w:t>din sursa subterană proprie – Topliţa şi preluare apă potabilă din sursa subterană – Prăpastia</w:t>
              </w:r>
              <w:r w:rsidR="008571C1">
                <w:rPr>
                  <w:rFonts w:ascii="Arial" w:hAnsi="Arial" w:cs="Arial"/>
                  <w:lang w:val="ro-RO"/>
                </w:rPr>
                <w:t>;</w:t>
              </w:r>
            </w:p>
            <w:p w:rsidR="00801AA3" w:rsidRDefault="00801AA3" w:rsidP="00F12532">
              <w:pPr>
                <w:pStyle w:val="ListParagraph"/>
                <w:numPr>
                  <w:ilvl w:val="0"/>
                  <w:numId w:val="35"/>
                </w:numPr>
                <w:jc w:val="both"/>
                <w:rPr>
                  <w:rFonts w:ascii="Arial" w:hAnsi="Arial" w:cs="Arial"/>
                  <w:lang w:val="ro-RO"/>
                </w:rPr>
              </w:pPr>
              <w:r>
                <w:rPr>
                  <w:rFonts w:ascii="Arial" w:hAnsi="Arial" w:cs="Arial"/>
                  <w:lang w:val="ro-RO"/>
                </w:rPr>
                <w:t>Tratarea chimica a apei pentru centrala termica;</w:t>
              </w:r>
            </w:p>
            <w:p w:rsidR="00801AA3" w:rsidRDefault="00801AA3" w:rsidP="00F12532">
              <w:pPr>
                <w:pStyle w:val="ListParagraph"/>
                <w:numPr>
                  <w:ilvl w:val="0"/>
                  <w:numId w:val="35"/>
                </w:numPr>
                <w:rPr>
                  <w:rFonts w:ascii="Arial" w:hAnsi="Arial" w:cs="Arial"/>
                  <w:lang w:val="ro-RO"/>
                </w:rPr>
              </w:pPr>
              <w:r w:rsidRPr="008571C1">
                <w:rPr>
                  <w:rFonts w:ascii="Arial" w:hAnsi="Arial" w:cs="Arial"/>
                  <w:lang w:val="ro-RO"/>
                </w:rPr>
                <w:t>Epurare ape uzate</w:t>
              </w:r>
              <w:r w:rsidR="008571C1" w:rsidRPr="008571C1">
                <w:t xml:space="preserve"> </w:t>
              </w:r>
              <w:r w:rsidR="008571C1" w:rsidRPr="008571C1">
                <w:rPr>
                  <w:rFonts w:ascii="Arial" w:hAnsi="Arial" w:cs="Arial"/>
                  <w:lang w:val="ro-RO"/>
                </w:rPr>
                <w:t>uzate tehnologice şi a apelor uzate menajere şi potenţial impurificate de pe platformele de stocare ma</w:t>
              </w:r>
              <w:r w:rsidR="008571C1">
                <w:rPr>
                  <w:rFonts w:ascii="Arial" w:hAnsi="Arial" w:cs="Arial"/>
                  <w:lang w:val="ro-RO"/>
                </w:rPr>
                <w:t>culatură şi deşeuri tehnologice</w:t>
              </w:r>
              <w:r w:rsidRPr="008571C1">
                <w:rPr>
                  <w:rFonts w:ascii="Arial" w:hAnsi="Arial" w:cs="Arial"/>
                  <w:lang w:val="ro-RO"/>
                </w:rPr>
                <w:t>;</w:t>
              </w:r>
            </w:p>
            <w:p w:rsidR="004553BA" w:rsidRPr="004553BA" w:rsidRDefault="004553BA" w:rsidP="00F12532">
              <w:pPr>
                <w:pStyle w:val="ListParagraph"/>
                <w:numPr>
                  <w:ilvl w:val="0"/>
                  <w:numId w:val="35"/>
                </w:numPr>
                <w:rPr>
                  <w:rFonts w:ascii="Arial" w:hAnsi="Arial" w:cs="Arial"/>
                  <w:lang w:val="ro-RO"/>
                </w:rPr>
              </w:pPr>
              <w:r w:rsidRPr="004553BA">
                <w:rPr>
                  <w:rFonts w:ascii="Arial" w:hAnsi="Arial" w:cs="Arial"/>
                  <w:lang w:val="ro-RO"/>
                </w:rPr>
                <w:t>Staţie de reducere  măsură gaze naturale;</w:t>
              </w:r>
            </w:p>
            <w:p w:rsidR="004553BA" w:rsidRPr="008571C1" w:rsidRDefault="004553BA" w:rsidP="00F12532">
              <w:pPr>
                <w:pStyle w:val="ListParagraph"/>
                <w:numPr>
                  <w:ilvl w:val="0"/>
                  <w:numId w:val="35"/>
                </w:numPr>
                <w:rPr>
                  <w:rFonts w:ascii="Arial" w:hAnsi="Arial" w:cs="Arial"/>
                  <w:lang w:val="ro-RO"/>
                </w:rPr>
              </w:pPr>
              <w:r w:rsidRPr="004553BA">
                <w:rPr>
                  <w:rFonts w:ascii="Arial" w:hAnsi="Arial" w:cs="Arial"/>
                  <w:lang w:val="ro-RO"/>
                </w:rPr>
                <w:t>Statie GPL</w:t>
              </w:r>
            </w:p>
            <w:p w:rsidR="00801AA3" w:rsidRPr="001A5BDD" w:rsidRDefault="00801AA3" w:rsidP="00F12532">
              <w:pPr>
                <w:pStyle w:val="ListParagraph"/>
                <w:numPr>
                  <w:ilvl w:val="0"/>
                  <w:numId w:val="35"/>
                </w:numPr>
                <w:jc w:val="both"/>
                <w:rPr>
                  <w:rFonts w:ascii="Arial" w:hAnsi="Arial" w:cs="Arial"/>
                  <w:lang w:val="ro-RO"/>
                </w:rPr>
              </w:pPr>
              <w:r w:rsidRPr="001A5BDD">
                <w:rPr>
                  <w:rFonts w:ascii="Arial" w:hAnsi="Arial" w:cs="Arial"/>
                  <w:lang w:val="ro-RO"/>
                </w:rPr>
                <w:t>Instalatie de ardere pentru producerea aburului industrial;</w:t>
              </w:r>
            </w:p>
            <w:p w:rsidR="00E91187" w:rsidRPr="001A5BDD" w:rsidRDefault="00E91187" w:rsidP="00F12532">
              <w:pPr>
                <w:pStyle w:val="ListParagraph"/>
                <w:numPr>
                  <w:ilvl w:val="0"/>
                  <w:numId w:val="35"/>
                </w:numPr>
                <w:jc w:val="both"/>
                <w:rPr>
                  <w:rFonts w:ascii="Arial" w:hAnsi="Arial" w:cs="Arial"/>
                  <w:lang w:val="ro-RO"/>
                </w:rPr>
              </w:pPr>
              <w:r w:rsidRPr="001A5BDD">
                <w:rPr>
                  <w:rFonts w:ascii="Arial" w:hAnsi="Arial" w:cs="Arial"/>
                  <w:lang w:val="ro-RO"/>
                </w:rPr>
                <w:t xml:space="preserve">Ardere combustibililor pentru producere de energie termică – cod NFR: 1A4ci </w:t>
              </w:r>
            </w:p>
            <w:p w:rsidR="00E91187" w:rsidRPr="00E91187" w:rsidRDefault="00E91187" w:rsidP="00F12532">
              <w:pPr>
                <w:pStyle w:val="ListParagraph"/>
                <w:numPr>
                  <w:ilvl w:val="0"/>
                  <w:numId w:val="35"/>
                </w:numPr>
                <w:jc w:val="both"/>
                <w:rPr>
                  <w:rFonts w:ascii="Arial" w:hAnsi="Arial" w:cs="Arial"/>
                  <w:lang w:val="ro-RO"/>
                </w:rPr>
              </w:pPr>
              <w:r>
                <w:rPr>
                  <w:rFonts w:ascii="Arial" w:hAnsi="Arial" w:cs="Arial"/>
                  <w:lang w:val="ro-RO"/>
                </w:rPr>
                <w:t>T</w:t>
              </w:r>
              <w:r w:rsidRPr="00E91187">
                <w:rPr>
                  <w:rFonts w:ascii="Arial" w:hAnsi="Arial" w:cs="Arial"/>
                  <w:lang w:val="ro-RO"/>
                </w:rPr>
                <w:t>raficul intern – cod NFR: 1A2gvii</w:t>
              </w:r>
            </w:p>
            <w:p w:rsidR="00801AA3" w:rsidRDefault="00801AA3" w:rsidP="00F12532">
              <w:pPr>
                <w:pStyle w:val="ListParagraph"/>
                <w:numPr>
                  <w:ilvl w:val="0"/>
                  <w:numId w:val="35"/>
                </w:numPr>
                <w:jc w:val="both"/>
                <w:rPr>
                  <w:rFonts w:ascii="Arial" w:hAnsi="Arial" w:cs="Arial"/>
                  <w:lang w:val="ro-RO"/>
                </w:rPr>
              </w:pPr>
              <w:r>
                <w:rPr>
                  <w:rFonts w:ascii="Arial" w:hAnsi="Arial" w:cs="Arial"/>
                  <w:lang w:val="ro-RO"/>
                </w:rPr>
                <w:lastRenderedPageBreak/>
                <w:t>Activitati de intretinere, reparatii: atelier mecanic, atelier energetic;</w:t>
              </w:r>
            </w:p>
            <w:p w:rsidR="00801AA3" w:rsidRDefault="00801AA3" w:rsidP="00F12532">
              <w:pPr>
                <w:pStyle w:val="ListParagraph"/>
                <w:numPr>
                  <w:ilvl w:val="0"/>
                  <w:numId w:val="35"/>
                </w:numPr>
                <w:jc w:val="both"/>
                <w:rPr>
                  <w:rFonts w:ascii="Arial" w:hAnsi="Arial" w:cs="Arial"/>
                  <w:lang w:val="ro-RO"/>
                </w:rPr>
              </w:pPr>
              <w:r>
                <w:rPr>
                  <w:rFonts w:ascii="Arial" w:hAnsi="Arial" w:cs="Arial"/>
                  <w:lang w:val="ro-RO"/>
                </w:rPr>
                <w:t>Activitati administrative.</w:t>
              </w:r>
            </w:p>
            <w:p w:rsidR="00EF36BE" w:rsidRDefault="00EF36BE" w:rsidP="00EF36BE">
              <w:pPr>
                <w:pStyle w:val="ListParagraph"/>
                <w:jc w:val="both"/>
                <w:rPr>
                  <w:rFonts w:ascii="Arial" w:hAnsi="Arial" w:cs="Arial"/>
                  <w:lang w:val="ro-RO"/>
                </w:rPr>
              </w:pPr>
            </w:p>
            <w:p w:rsidR="008D7DA4" w:rsidRDefault="00801AA3" w:rsidP="00EF36BE">
              <w:pPr>
                <w:spacing w:after="0" w:line="240" w:lineRule="auto"/>
                <w:jc w:val="both"/>
                <w:rPr>
                  <w:rFonts w:ascii="Arial" w:hAnsi="Arial" w:cs="Arial"/>
                  <w:sz w:val="24"/>
                  <w:szCs w:val="24"/>
                  <w:lang w:val="ro-RO"/>
                </w:rPr>
              </w:pPr>
              <w:r w:rsidRPr="00EF36BE">
                <w:rPr>
                  <w:rFonts w:ascii="Arial" w:hAnsi="Arial" w:cs="Arial"/>
                  <w:b/>
                  <w:sz w:val="24"/>
                  <w:szCs w:val="24"/>
                  <w:lang w:val="ro-RO"/>
                </w:rPr>
                <w:t>Motivul revizuirii autorizatiei integrate de mediu</w:t>
              </w:r>
              <w:r w:rsidRPr="00EF36BE">
                <w:rPr>
                  <w:rFonts w:ascii="Arial" w:hAnsi="Arial" w:cs="Arial"/>
                  <w:sz w:val="24"/>
                  <w:szCs w:val="24"/>
                  <w:lang w:val="ro-RO"/>
                </w:rPr>
                <w:t xml:space="preserve"> nr. SB 111/ 23.02.2010 emisa de ARPM Sibiu: </w:t>
              </w:r>
            </w:p>
            <w:p w:rsidR="00EF36BE" w:rsidRPr="00EF36BE" w:rsidRDefault="008D7DA4" w:rsidP="00EF36BE">
              <w:pPr>
                <w:spacing w:after="0" w:line="240" w:lineRule="auto"/>
                <w:jc w:val="both"/>
                <w:rPr>
                  <w:rFonts w:ascii="Arial" w:hAnsi="Arial" w:cs="Arial"/>
                  <w:sz w:val="24"/>
                  <w:szCs w:val="24"/>
                  <w:lang w:val="ro-RO"/>
                </w:rPr>
              </w:pPr>
              <w:r>
                <w:rPr>
                  <w:rFonts w:ascii="Arial" w:hAnsi="Arial" w:cs="Arial"/>
                  <w:sz w:val="24"/>
                  <w:szCs w:val="24"/>
                  <w:lang w:val="ro-RO"/>
                </w:rPr>
                <w:t xml:space="preserve">- </w:t>
              </w:r>
              <w:r w:rsidR="00F67FC6">
                <w:rPr>
                  <w:rFonts w:ascii="Arial" w:hAnsi="Arial" w:cs="Arial"/>
                  <w:sz w:val="24"/>
                  <w:szCs w:val="24"/>
                  <w:lang w:val="ro-RO"/>
                </w:rPr>
                <w:t xml:space="preserve">  C</w:t>
              </w:r>
              <w:r w:rsidR="00EF36BE">
                <w:rPr>
                  <w:rFonts w:ascii="Arial" w:hAnsi="Arial" w:cs="Arial"/>
                  <w:sz w:val="24"/>
                  <w:szCs w:val="24"/>
                  <w:lang w:val="ro-RO"/>
                </w:rPr>
                <w:t>resterea capacitatii de productie in</w:t>
              </w:r>
              <w:r w:rsidR="00EF36BE" w:rsidRPr="00EF36BE">
                <w:rPr>
                  <w:rFonts w:ascii="Arial" w:hAnsi="Arial" w:cs="Arial"/>
                  <w:sz w:val="24"/>
                  <w:szCs w:val="24"/>
                  <w:lang w:val="ro-RO"/>
                </w:rPr>
                <w:t xml:space="preserve"> urma finalizarii proiectului “Mașina de hârtie nr. 1 și instalațiile conexe precum și creșterea de capacitate la MH6 de la 80.000 tone la 100.000 tone” care cuprinde si proiectele:</w:t>
              </w:r>
            </w:p>
            <w:p w:rsidR="00EF36BE" w:rsidRPr="008D7DA4" w:rsidRDefault="00EF36BE" w:rsidP="00F12532">
              <w:pPr>
                <w:pStyle w:val="ListParagraph"/>
                <w:numPr>
                  <w:ilvl w:val="0"/>
                  <w:numId w:val="37"/>
                </w:numPr>
                <w:jc w:val="both"/>
                <w:rPr>
                  <w:rFonts w:ascii="Arial" w:hAnsi="Arial" w:cs="Arial"/>
                  <w:lang w:val="ro-RO"/>
                </w:rPr>
              </w:pPr>
              <w:r w:rsidRPr="008D7DA4">
                <w:rPr>
                  <w:rFonts w:ascii="Arial" w:hAnsi="Arial" w:cs="Arial"/>
                  <w:lang w:val="ro-RO"/>
                </w:rPr>
                <w:t xml:space="preserve">“Construire centrală termică“  </w:t>
              </w:r>
            </w:p>
            <w:p w:rsidR="00801AA3" w:rsidRPr="008D7DA4" w:rsidRDefault="00EF36BE" w:rsidP="00F12532">
              <w:pPr>
                <w:pStyle w:val="ListParagraph"/>
                <w:numPr>
                  <w:ilvl w:val="0"/>
                  <w:numId w:val="37"/>
                </w:numPr>
                <w:jc w:val="both"/>
                <w:rPr>
                  <w:rFonts w:ascii="Arial" w:hAnsi="Arial" w:cs="Arial"/>
                  <w:lang w:val="ro-RO"/>
                </w:rPr>
              </w:pPr>
              <w:r w:rsidRPr="008D7DA4">
                <w:rPr>
                  <w:rFonts w:ascii="Arial" w:hAnsi="Arial" w:cs="Arial"/>
                  <w:lang w:val="ro-RO"/>
                </w:rPr>
                <w:t>“Stație de epurare ape uzate industriale și menajere”</w:t>
              </w:r>
            </w:p>
            <w:p w:rsidR="008D7DA4" w:rsidRPr="00F67FC6" w:rsidRDefault="00F67FC6" w:rsidP="00F67FC6">
              <w:p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r w:rsidR="008D7DA4" w:rsidRPr="00F67FC6">
                <w:rPr>
                  <w:rFonts w:ascii="Arial" w:eastAsia="Times New Roman" w:hAnsi="Arial" w:cs="Arial"/>
                  <w:sz w:val="24"/>
                  <w:szCs w:val="24"/>
                  <w:lang w:val="ro-RO"/>
                </w:rPr>
                <w:t>Adresa ANPM nr. 1/3312/IG/29.11.2016 inregistrata la APM Brasov cu nr. 18351/29.11.2016 referitoare la demararea procedurii de revizuire a autorizatiei integrate de mediu</w:t>
              </w:r>
              <w:r w:rsidR="00380857">
                <w:rPr>
                  <w:rFonts w:ascii="Arial" w:eastAsia="Times New Roman" w:hAnsi="Arial" w:cs="Arial"/>
                  <w:sz w:val="24"/>
                  <w:szCs w:val="24"/>
                  <w:lang w:val="ro-RO"/>
                </w:rPr>
                <w:t>.</w:t>
              </w:r>
            </w:p>
            <w:p w:rsidR="0043585B" w:rsidRPr="008D7DA4" w:rsidRDefault="0043585B" w:rsidP="008D7DA4">
              <w:pPr>
                <w:pStyle w:val="ListParagraph"/>
                <w:ind w:left="180"/>
                <w:jc w:val="both"/>
                <w:rPr>
                  <w:rFonts w:ascii="Arial" w:hAnsi="Arial" w:cs="Arial"/>
                  <w:i/>
                  <w:lang w:val="it-IT"/>
                </w:rPr>
              </w:pPr>
            </w:p>
            <w:p w:rsidR="00F84656" w:rsidRPr="00F84656" w:rsidRDefault="00F84656" w:rsidP="00F84656">
              <w:pPr>
                <w:spacing w:after="0" w:line="240" w:lineRule="auto"/>
                <w:jc w:val="both"/>
                <w:rPr>
                  <w:rFonts w:ascii="Arial" w:hAnsi="Arial" w:cs="Arial"/>
                  <w:sz w:val="24"/>
                  <w:szCs w:val="24"/>
                  <w:lang w:val="it-IT"/>
                </w:rPr>
              </w:pPr>
              <w:r w:rsidRPr="00F84656">
                <w:rPr>
                  <w:rFonts w:ascii="Arial" w:hAnsi="Arial" w:cs="Arial"/>
                  <w:i/>
                  <w:sz w:val="24"/>
                  <w:szCs w:val="24"/>
                  <w:lang w:val="it-IT"/>
                </w:rPr>
                <w:t>Regimul de funcționare al societăţii</w:t>
              </w:r>
              <w:r w:rsidRPr="00F84656">
                <w:rPr>
                  <w:rFonts w:ascii="Arial" w:hAnsi="Arial" w:cs="Arial"/>
                  <w:sz w:val="24"/>
                  <w:szCs w:val="24"/>
                  <w:lang w:val="it-IT"/>
                </w:rPr>
                <w:t>: 365 zile/an, 7 zile/sapt., 24 ore/zi (3 schimburi/zi).</w:t>
              </w:r>
            </w:p>
            <w:p w:rsidR="00F84656" w:rsidRPr="00F84656" w:rsidRDefault="00F84656" w:rsidP="00F84656">
              <w:pPr>
                <w:spacing w:after="0" w:line="240" w:lineRule="auto"/>
                <w:jc w:val="both"/>
                <w:rPr>
                  <w:rFonts w:ascii="Arial" w:hAnsi="Arial" w:cs="Arial"/>
                  <w:sz w:val="24"/>
                  <w:szCs w:val="24"/>
                  <w:lang w:val="ro-RO"/>
                </w:rPr>
              </w:pPr>
              <w:r w:rsidRPr="00F84656">
                <w:rPr>
                  <w:rFonts w:ascii="Arial" w:hAnsi="Arial" w:cs="Arial"/>
                  <w:sz w:val="24"/>
                  <w:szCs w:val="24"/>
                  <w:lang w:val="ro-RO"/>
                </w:rPr>
                <w:t>Regimul de funcționare al instalaţiilor: 333 zile/an, 23 ore/zi</w:t>
              </w:r>
            </w:p>
            <w:p w:rsidR="004F4CA3" w:rsidRPr="00851033" w:rsidRDefault="00FA6012" w:rsidP="00E24ABB">
              <w:pPr>
                <w:spacing w:after="0" w:line="240" w:lineRule="auto"/>
                <w:jc w:val="both"/>
                <w:rPr>
                  <w:rFonts w:ascii="Arial" w:hAnsi="Arial" w:cs="Arial"/>
                  <w:b/>
                  <w:sz w:val="24"/>
                  <w:szCs w:val="24"/>
                  <w:lang w:val="ro-RO"/>
                </w:rPr>
              </w:pPr>
            </w:p>
          </w:sdtContent>
        </w:sdt>
        <w:bookmarkEnd w:id="4"/>
        <w:p w:rsidR="004F4CA3" w:rsidRPr="00572D26" w:rsidRDefault="004F4CA3" w:rsidP="00E24ABB">
          <w:pPr>
            <w:tabs>
              <w:tab w:val="left" w:pos="284"/>
            </w:tabs>
            <w:jc w:val="both"/>
            <w:outlineLvl w:val="0"/>
            <w:rPr>
              <w:rFonts w:ascii="Arial" w:hAnsi="Arial" w:cs="Arial"/>
              <w:b/>
              <w:sz w:val="24"/>
              <w:szCs w:val="24"/>
              <w:lang w:val="ro-RO"/>
            </w:rPr>
          </w:pPr>
          <w:r w:rsidRPr="00572D26">
            <w:rPr>
              <w:rFonts w:ascii="Arial" w:hAnsi="Arial" w:cs="Arial"/>
              <w:b/>
              <w:sz w:val="24"/>
              <w:szCs w:val="24"/>
              <w:lang w:val="ro-RO"/>
            </w:rPr>
            <w:t xml:space="preserve">       4. DOCUMENTAŢIA DE SOLICITARE</w:t>
          </w:r>
        </w:p>
        <w:sdt>
          <w:sdtPr>
            <w:rPr>
              <w:rFonts w:ascii="Arial" w:eastAsia="Calibri" w:hAnsi="Arial" w:cs="Arial"/>
              <w:b/>
              <w:color w:val="000000"/>
              <w:sz w:val="22"/>
              <w:szCs w:val="22"/>
              <w:lang w:val="ro-RO" w:eastAsia="ro-RO"/>
            </w:rPr>
            <w:alias w:val="Câmp editabil text"/>
            <w:tag w:val="CampEditabil"/>
            <w:id w:val="-1627391223"/>
            <w:placeholder>
              <w:docPart w:val="334447A1F2954BDABE2B01E7CDF9E22F"/>
            </w:placeholder>
          </w:sdtPr>
          <w:sdtEndPr>
            <w:rPr>
              <w:rFonts w:ascii="Calibri" w:hAnsi="Calibri" w:cs="Times New Roman"/>
              <w:b w:val="0"/>
              <w:color w:val="auto"/>
            </w:rPr>
          </w:sdtEndPr>
          <w:sdtContent>
            <w:sdt>
              <w:sdtPr>
                <w:rPr>
                  <w:rFonts w:ascii="Arial" w:eastAsia="Calibri" w:hAnsi="Arial" w:cs="Arial"/>
                  <w:b/>
                  <w:color w:val="000000"/>
                  <w:sz w:val="22"/>
                  <w:szCs w:val="22"/>
                  <w:lang w:val="ro-RO" w:eastAsia="ro-RO"/>
                </w:rPr>
                <w:alias w:val="Câmp editabil text"/>
                <w:tag w:val="CampEditabil"/>
                <w:id w:val="2077933574"/>
                <w:placeholder>
                  <w:docPart w:val="BEBEFCD9B15D46DA881B974A13486657"/>
                </w:placeholder>
              </w:sdtPr>
              <w:sdtContent>
                <w:p w:rsidR="00FF1ACD" w:rsidRDefault="00FF1ACD" w:rsidP="00F12532">
                  <w:pPr>
                    <w:pStyle w:val="BodyText"/>
                    <w:numPr>
                      <w:ilvl w:val="0"/>
                      <w:numId w:val="36"/>
                    </w:numPr>
                    <w:ind w:left="360" w:right="-52"/>
                    <w:rPr>
                      <w:rFonts w:ascii="Arial" w:hAnsi="Arial" w:cs="Arial"/>
                      <w:lang w:val="ro-RO"/>
                    </w:rPr>
                  </w:pPr>
                  <w:r w:rsidRPr="00272EFA">
                    <w:rPr>
                      <w:rFonts w:ascii="Arial" w:hAnsi="Arial" w:cs="Arial"/>
                      <w:lang w:val="ro-RO"/>
                    </w:rPr>
                    <w:t xml:space="preserve">Formular de solicitare a autorizatiei integrate de mediu, întocmit conform O.M. 1158/2005 cu modificarile si completarile ulterioare, de catre S.C. ECOPAPER SA; </w:t>
                  </w:r>
                </w:p>
                <w:p w:rsidR="00FF1ACD" w:rsidRPr="00D326CD" w:rsidRDefault="00FF1ACD" w:rsidP="00F12532">
                  <w:pPr>
                    <w:pStyle w:val="BodyText"/>
                    <w:numPr>
                      <w:ilvl w:val="0"/>
                      <w:numId w:val="36"/>
                    </w:numPr>
                    <w:ind w:left="360" w:right="-52"/>
                    <w:rPr>
                      <w:rFonts w:ascii="Arial" w:hAnsi="Arial" w:cs="Arial"/>
                      <w:lang w:val="ro-RO"/>
                    </w:rPr>
                  </w:pPr>
                  <w:r w:rsidRPr="00D326CD">
                    <w:rPr>
                      <w:rFonts w:ascii="Arial" w:hAnsi="Arial" w:cs="Arial"/>
                      <w:lang w:val="ro-RO"/>
                    </w:rPr>
                    <w:t>Raport de amplasament elaborat de S.C. CEPROHART S.A. Braila in conditiile art. 2, pct. 58 din OUG. nr. 195/2005 privind protectia mediului aprobată prin Legea nr. 265/2006, cu modificările şi completările ulterioare, înregistrat la A.P.M. Brasov cu nr. 1530/30.01.2017</w:t>
                  </w:r>
                  <w:r w:rsidRPr="00D326CD">
                    <w:rPr>
                      <w:rFonts w:ascii="Arial" w:hAnsi="Arial" w:cs="Arial"/>
                      <w:color w:val="000000" w:themeColor="text1"/>
                      <w:lang w:val="ro-RO"/>
                    </w:rPr>
                    <w:t>;</w:t>
                  </w:r>
                </w:p>
                <w:p w:rsidR="00FF1ACD" w:rsidRPr="00272EFA" w:rsidRDefault="00FF1ACD" w:rsidP="00F12532">
                  <w:pPr>
                    <w:numPr>
                      <w:ilvl w:val="0"/>
                      <w:numId w:val="36"/>
                    </w:numPr>
                    <w:spacing w:after="0" w:line="240" w:lineRule="auto"/>
                    <w:ind w:left="360" w:right="-52"/>
                    <w:jc w:val="both"/>
                    <w:rPr>
                      <w:rFonts w:ascii="Arial" w:eastAsia="Times New Roman" w:hAnsi="Arial" w:cs="Arial"/>
                      <w:sz w:val="24"/>
                      <w:szCs w:val="24"/>
                      <w:lang w:val="ro-RO"/>
                    </w:rPr>
                  </w:pPr>
                  <w:r w:rsidRPr="00272EFA">
                    <w:rPr>
                      <w:rFonts w:ascii="Arial" w:eastAsia="Times New Roman" w:hAnsi="Arial" w:cs="Arial"/>
                      <w:sz w:val="24"/>
                      <w:szCs w:val="24"/>
                      <w:lang w:val="ro-RO"/>
                    </w:rPr>
                    <w:t>Certificat de înregistrare J08/1</w:t>
                  </w:r>
                  <w:r w:rsidRPr="00294F15">
                    <w:rPr>
                      <w:rFonts w:ascii="Arial" w:eastAsia="Times New Roman" w:hAnsi="Arial" w:cs="Arial"/>
                      <w:sz w:val="24"/>
                      <w:szCs w:val="24"/>
                      <w:lang w:val="ro-RO"/>
                    </w:rPr>
                    <w:t>64</w:t>
                  </w:r>
                  <w:r w:rsidRPr="00272EFA">
                    <w:rPr>
                      <w:rFonts w:ascii="Arial" w:eastAsia="Times New Roman" w:hAnsi="Arial" w:cs="Arial"/>
                      <w:sz w:val="24"/>
                      <w:szCs w:val="24"/>
                      <w:lang w:val="ro-RO"/>
                    </w:rPr>
                    <w:t>/199</w:t>
                  </w:r>
                  <w:r w:rsidRPr="00294F15">
                    <w:rPr>
                      <w:rFonts w:ascii="Arial" w:eastAsia="Times New Roman" w:hAnsi="Arial" w:cs="Arial"/>
                      <w:sz w:val="24"/>
                      <w:szCs w:val="24"/>
                      <w:lang w:val="ro-RO"/>
                    </w:rPr>
                    <w:t>1</w:t>
                  </w:r>
                  <w:r w:rsidRPr="00272EFA">
                    <w:rPr>
                      <w:rFonts w:ascii="Arial" w:eastAsia="Times New Roman" w:hAnsi="Arial" w:cs="Arial"/>
                      <w:sz w:val="24"/>
                      <w:szCs w:val="24"/>
                      <w:lang w:val="ro-RO"/>
                    </w:rPr>
                    <w:t xml:space="preserve"> si CUI RO</w:t>
                  </w:r>
                  <w:r w:rsidRPr="00294F15">
                    <w:rPr>
                      <w:rFonts w:ascii="Arial" w:eastAsia="Times New Roman" w:hAnsi="Arial" w:cs="Arial"/>
                      <w:sz w:val="24"/>
                      <w:szCs w:val="24"/>
                      <w:lang w:val="ro-RO"/>
                    </w:rPr>
                    <w:t>1124988</w:t>
                  </w:r>
                  <w:r w:rsidRPr="00272EFA">
                    <w:rPr>
                      <w:rFonts w:ascii="Arial" w:eastAsia="Times New Roman" w:hAnsi="Arial" w:cs="Arial"/>
                      <w:sz w:val="24"/>
                      <w:szCs w:val="24"/>
                      <w:lang w:val="ro-RO"/>
                    </w:rPr>
                    <w:t>, emis de Oficiul Registrului Comerţului de pe lângă Tribunalul Brașov;</w:t>
                  </w:r>
                </w:p>
                <w:p w:rsidR="00283356" w:rsidRPr="002E4676" w:rsidRDefault="00FF1ACD" w:rsidP="00F12532">
                  <w:pPr>
                    <w:numPr>
                      <w:ilvl w:val="0"/>
                      <w:numId w:val="36"/>
                    </w:numPr>
                    <w:spacing w:after="0" w:line="240" w:lineRule="auto"/>
                    <w:ind w:left="360" w:right="-52"/>
                    <w:jc w:val="both"/>
                    <w:rPr>
                      <w:rFonts w:ascii="Arial" w:eastAsia="Times New Roman" w:hAnsi="Arial" w:cs="Arial"/>
                      <w:color w:val="000000" w:themeColor="text1"/>
                      <w:sz w:val="24"/>
                      <w:szCs w:val="24"/>
                      <w:lang w:val="ro-RO"/>
                    </w:rPr>
                  </w:pPr>
                  <w:r w:rsidRPr="005A7B60">
                    <w:rPr>
                      <w:rFonts w:ascii="Arial" w:eastAsia="Times New Roman" w:hAnsi="Arial" w:cs="Arial"/>
                      <w:color w:val="000000" w:themeColor="text1"/>
                      <w:sz w:val="24"/>
                      <w:szCs w:val="24"/>
                      <w:lang w:val="ro-RO"/>
                    </w:rPr>
                    <w:t>Certificat constatator nr. 117074/20.11.2017 emis de de Oficiul Registrului Comerţului de pe lângă Tribunalul Brașov;</w:t>
                  </w:r>
                </w:p>
                <w:p w:rsidR="00283356" w:rsidRPr="005A7B60" w:rsidRDefault="00283356" w:rsidP="00F12532">
                  <w:pPr>
                    <w:numPr>
                      <w:ilvl w:val="0"/>
                      <w:numId w:val="36"/>
                    </w:numPr>
                    <w:spacing w:after="0" w:line="240" w:lineRule="auto"/>
                    <w:ind w:left="360" w:right="-52"/>
                    <w:jc w:val="both"/>
                    <w:rPr>
                      <w:rFonts w:ascii="Arial" w:eastAsia="Times New Roman" w:hAnsi="Arial" w:cs="Arial"/>
                      <w:color w:val="000000" w:themeColor="text1"/>
                      <w:sz w:val="24"/>
                      <w:szCs w:val="24"/>
                      <w:lang w:val="ro-RO"/>
                    </w:rPr>
                  </w:pPr>
                  <w:r>
                    <w:rPr>
                      <w:rFonts w:ascii="Arial" w:eastAsia="Times New Roman" w:hAnsi="Arial" w:cs="Arial"/>
                      <w:color w:val="000000" w:themeColor="text1"/>
                      <w:sz w:val="24"/>
                      <w:szCs w:val="24"/>
                      <w:lang w:val="ro-RO"/>
                    </w:rPr>
                    <w:t>Extras CF nr.112905 – Zarnesti, nr. cad. 112905 eliberat de OCPI Brasov;</w:t>
                  </w:r>
                </w:p>
                <w:p w:rsidR="00FF1ACD" w:rsidRPr="00272EFA" w:rsidRDefault="00FF1ACD" w:rsidP="00F12532">
                  <w:pPr>
                    <w:numPr>
                      <w:ilvl w:val="0"/>
                      <w:numId w:val="36"/>
                    </w:numPr>
                    <w:spacing w:after="0" w:line="240" w:lineRule="auto"/>
                    <w:ind w:left="360"/>
                    <w:jc w:val="both"/>
                    <w:rPr>
                      <w:rFonts w:ascii="Arial" w:eastAsia="Times New Roman" w:hAnsi="Arial" w:cs="Arial"/>
                      <w:sz w:val="24"/>
                      <w:szCs w:val="24"/>
                      <w:lang w:val="ro-RO"/>
                    </w:rPr>
                  </w:pPr>
                  <w:r w:rsidRPr="00272EFA">
                    <w:rPr>
                      <w:rFonts w:ascii="Arial" w:eastAsia="Times New Roman" w:hAnsi="Arial" w:cs="Arial"/>
                      <w:sz w:val="24"/>
                      <w:szCs w:val="24"/>
                      <w:lang w:val="ro-RO"/>
                    </w:rPr>
                    <w:t>Documente doveditoare privind mediatizarea solicitării de actualizare a autorizaţie integrate de mediu in presa locala, la radio si televiziune;</w:t>
                  </w:r>
                </w:p>
                <w:p w:rsidR="00FF1ACD" w:rsidRPr="00272EFA" w:rsidRDefault="00FF1ACD" w:rsidP="00F12532">
                  <w:pPr>
                    <w:numPr>
                      <w:ilvl w:val="0"/>
                      <w:numId w:val="36"/>
                    </w:numPr>
                    <w:spacing w:after="0" w:line="240" w:lineRule="auto"/>
                    <w:ind w:left="360" w:right="-52"/>
                    <w:jc w:val="both"/>
                    <w:rPr>
                      <w:rFonts w:ascii="Arial" w:eastAsia="Times New Roman" w:hAnsi="Arial" w:cs="Arial"/>
                      <w:sz w:val="24"/>
                      <w:szCs w:val="24"/>
                      <w:lang w:val="ro-RO"/>
                    </w:rPr>
                  </w:pPr>
                  <w:r w:rsidRPr="00272EFA">
                    <w:rPr>
                      <w:rFonts w:ascii="Arial" w:eastAsia="Times New Roman" w:hAnsi="Arial" w:cs="Arial"/>
                      <w:sz w:val="24"/>
                      <w:szCs w:val="24"/>
                      <w:lang w:val="ro-RO"/>
                    </w:rPr>
                    <w:t>Documente doveditoare privind mediatizarea dezbaterii publice de actualizare a autorizaţie integrate de mediu, de catre titular,  in presa locala, la radio si primaria locala;</w:t>
                  </w:r>
                </w:p>
                <w:p w:rsidR="00FF1ACD" w:rsidRPr="00272EFA" w:rsidRDefault="00FF1ACD" w:rsidP="00F12532">
                  <w:pPr>
                    <w:numPr>
                      <w:ilvl w:val="0"/>
                      <w:numId w:val="36"/>
                    </w:numPr>
                    <w:spacing w:after="0" w:line="240" w:lineRule="auto"/>
                    <w:ind w:left="360" w:right="-52"/>
                    <w:jc w:val="both"/>
                    <w:rPr>
                      <w:rFonts w:ascii="Arial" w:eastAsia="Times New Roman" w:hAnsi="Arial" w:cs="Arial"/>
                      <w:sz w:val="24"/>
                      <w:szCs w:val="24"/>
                      <w:lang w:val="ro-RO"/>
                    </w:rPr>
                  </w:pPr>
                  <w:r w:rsidRPr="00272EFA">
                    <w:rPr>
                      <w:rFonts w:ascii="Arial" w:eastAsia="Times New Roman" w:hAnsi="Arial" w:cs="Arial"/>
                      <w:sz w:val="24"/>
                      <w:szCs w:val="24"/>
                      <w:lang w:val="ro-RO"/>
                    </w:rPr>
                    <w:t>Documente privind achitarea tarifelor aferente procedurii de actualizare a autorizaţiei integrate de mediu</w:t>
                  </w:r>
                  <w:r w:rsidRPr="003824C3">
                    <w:rPr>
                      <w:rFonts w:ascii="Arial" w:eastAsia="Times New Roman" w:hAnsi="Arial" w:cs="Arial"/>
                      <w:sz w:val="24"/>
                      <w:szCs w:val="24"/>
                      <w:lang w:val="ro-RO"/>
                    </w:rPr>
                    <w:t xml:space="preserve"> revizuita</w:t>
                  </w:r>
                  <w:r>
                    <w:rPr>
                      <w:rFonts w:ascii="Arial" w:eastAsia="Times New Roman" w:hAnsi="Arial" w:cs="Arial"/>
                      <w:sz w:val="24"/>
                      <w:szCs w:val="24"/>
                      <w:lang w:val="ro-RO"/>
                    </w:rPr>
                    <w:t>;</w:t>
                  </w:r>
                </w:p>
                <w:p w:rsidR="00FF1ACD" w:rsidRPr="00272EFA" w:rsidRDefault="00FF1ACD" w:rsidP="00F12532">
                  <w:pPr>
                    <w:numPr>
                      <w:ilvl w:val="0"/>
                      <w:numId w:val="36"/>
                    </w:numPr>
                    <w:spacing w:after="0" w:line="240" w:lineRule="auto"/>
                    <w:ind w:left="360" w:right="-52"/>
                    <w:jc w:val="both"/>
                    <w:rPr>
                      <w:rFonts w:ascii="Arial" w:eastAsia="Times New Roman" w:hAnsi="Arial" w:cs="Arial"/>
                      <w:sz w:val="24"/>
                      <w:szCs w:val="24"/>
                      <w:lang w:val="ro-RO"/>
                    </w:rPr>
                  </w:pPr>
                  <w:r w:rsidRPr="00272EFA">
                    <w:rPr>
                      <w:rFonts w:ascii="Arial" w:eastAsia="Times New Roman" w:hAnsi="Arial" w:cs="Arial"/>
                      <w:sz w:val="24"/>
                      <w:szCs w:val="24"/>
                      <w:lang w:val="ro-RO"/>
                    </w:rPr>
                    <w:t xml:space="preserve">Proces verbal de verificare a amplasamentului si a modului de delimitare/identificare a instalatiei din data de </w:t>
                  </w:r>
                  <w:r w:rsidRPr="00487D87">
                    <w:rPr>
                      <w:rFonts w:ascii="Arial" w:eastAsia="Times New Roman" w:hAnsi="Arial" w:cs="Arial"/>
                      <w:sz w:val="24"/>
                      <w:szCs w:val="24"/>
                      <w:lang w:val="ro-RO"/>
                    </w:rPr>
                    <w:t>22</w:t>
                  </w:r>
                  <w:r w:rsidRPr="00272EFA">
                    <w:rPr>
                      <w:rFonts w:ascii="Arial" w:eastAsia="Times New Roman" w:hAnsi="Arial" w:cs="Arial"/>
                      <w:sz w:val="24"/>
                      <w:szCs w:val="24"/>
                      <w:lang w:val="ro-RO"/>
                    </w:rPr>
                    <w:t>.0</w:t>
                  </w:r>
                  <w:r w:rsidRPr="00487D87">
                    <w:rPr>
                      <w:rFonts w:ascii="Arial" w:eastAsia="Times New Roman" w:hAnsi="Arial" w:cs="Arial"/>
                      <w:sz w:val="24"/>
                      <w:szCs w:val="24"/>
                      <w:lang w:val="ro-RO"/>
                    </w:rPr>
                    <w:t>3</w:t>
                  </w:r>
                  <w:r w:rsidRPr="00272EFA">
                    <w:rPr>
                      <w:rFonts w:ascii="Arial" w:eastAsia="Times New Roman" w:hAnsi="Arial" w:cs="Arial"/>
                      <w:sz w:val="24"/>
                      <w:szCs w:val="24"/>
                      <w:lang w:val="ro-RO"/>
                    </w:rPr>
                    <w:t>.201</w:t>
                  </w:r>
                  <w:r w:rsidRPr="00487D87">
                    <w:rPr>
                      <w:rFonts w:ascii="Arial" w:eastAsia="Times New Roman" w:hAnsi="Arial" w:cs="Arial"/>
                      <w:sz w:val="24"/>
                      <w:szCs w:val="24"/>
                      <w:lang w:val="ro-RO"/>
                    </w:rPr>
                    <w:t>7</w:t>
                  </w:r>
                  <w:r w:rsidRPr="00272EFA">
                    <w:rPr>
                      <w:rFonts w:ascii="Arial" w:eastAsia="Times New Roman" w:hAnsi="Arial" w:cs="Arial"/>
                      <w:sz w:val="24"/>
                      <w:szCs w:val="24"/>
                      <w:lang w:val="ro-RO"/>
                    </w:rPr>
                    <w:t>;</w:t>
                  </w:r>
                </w:p>
                <w:p w:rsidR="00FF1ACD" w:rsidRPr="00272EFA" w:rsidRDefault="00FF1ACD" w:rsidP="00F12532">
                  <w:pPr>
                    <w:numPr>
                      <w:ilvl w:val="0"/>
                      <w:numId w:val="36"/>
                    </w:numPr>
                    <w:spacing w:after="0" w:line="240" w:lineRule="auto"/>
                    <w:ind w:left="360" w:right="-52"/>
                    <w:jc w:val="both"/>
                    <w:rPr>
                      <w:rFonts w:ascii="Arial" w:eastAsia="Times New Roman" w:hAnsi="Arial" w:cs="Arial"/>
                      <w:sz w:val="24"/>
                      <w:szCs w:val="24"/>
                      <w:lang w:val="ro-RO"/>
                    </w:rPr>
                  </w:pPr>
                  <w:r w:rsidRPr="00272EFA">
                    <w:rPr>
                      <w:rFonts w:ascii="Arial" w:eastAsia="Times New Roman" w:hAnsi="Arial" w:cs="Arial"/>
                      <w:sz w:val="24"/>
                      <w:szCs w:val="24"/>
                      <w:lang w:val="ro-RO"/>
                    </w:rPr>
                    <w:t>Proces verbal incheiat in data de 1</w:t>
                  </w:r>
                  <w:r w:rsidRPr="00EF47B2">
                    <w:rPr>
                      <w:rFonts w:ascii="Arial" w:eastAsia="Times New Roman" w:hAnsi="Arial" w:cs="Arial"/>
                      <w:sz w:val="24"/>
                      <w:szCs w:val="24"/>
                      <w:lang w:val="ro-RO"/>
                    </w:rPr>
                    <w:t>6</w:t>
                  </w:r>
                  <w:r w:rsidRPr="00272EFA">
                    <w:rPr>
                      <w:rFonts w:ascii="Arial" w:eastAsia="Times New Roman" w:hAnsi="Arial" w:cs="Arial"/>
                      <w:sz w:val="24"/>
                      <w:szCs w:val="24"/>
                      <w:lang w:val="ro-RO"/>
                    </w:rPr>
                    <w:t>.</w:t>
                  </w:r>
                  <w:r w:rsidRPr="00EF47B2">
                    <w:rPr>
                      <w:rFonts w:ascii="Arial" w:eastAsia="Times New Roman" w:hAnsi="Arial" w:cs="Arial"/>
                      <w:sz w:val="24"/>
                      <w:szCs w:val="24"/>
                      <w:lang w:val="ro-RO"/>
                    </w:rPr>
                    <w:t>1</w:t>
                  </w:r>
                  <w:r w:rsidRPr="00272EFA">
                    <w:rPr>
                      <w:rFonts w:ascii="Arial" w:eastAsia="Times New Roman" w:hAnsi="Arial" w:cs="Arial"/>
                      <w:sz w:val="24"/>
                      <w:szCs w:val="24"/>
                      <w:lang w:val="ro-RO"/>
                    </w:rPr>
                    <w:t>1.201</w:t>
                  </w:r>
                  <w:r w:rsidRPr="00EF47B2">
                    <w:rPr>
                      <w:rFonts w:ascii="Arial" w:eastAsia="Times New Roman" w:hAnsi="Arial" w:cs="Arial"/>
                      <w:sz w:val="24"/>
                      <w:szCs w:val="24"/>
                      <w:lang w:val="ro-RO"/>
                    </w:rPr>
                    <w:t>7</w:t>
                  </w:r>
                  <w:r w:rsidRPr="00272EFA">
                    <w:rPr>
                      <w:rFonts w:ascii="Arial" w:eastAsia="Times New Roman" w:hAnsi="Arial" w:cs="Arial"/>
                      <w:sz w:val="24"/>
                      <w:szCs w:val="24"/>
                      <w:lang w:val="ro-RO"/>
                    </w:rPr>
                    <w:t>, cu ocazia organizarii dezbaterii publice;</w:t>
                  </w:r>
                </w:p>
                <w:p w:rsidR="00FF1ACD" w:rsidRPr="005A7B60" w:rsidRDefault="00FF1ACD" w:rsidP="00F12532">
                  <w:pPr>
                    <w:numPr>
                      <w:ilvl w:val="0"/>
                      <w:numId w:val="36"/>
                    </w:numPr>
                    <w:spacing w:after="0" w:line="240" w:lineRule="auto"/>
                    <w:ind w:left="360" w:right="-52"/>
                    <w:jc w:val="both"/>
                    <w:rPr>
                      <w:rFonts w:ascii="Arial" w:eastAsia="Times New Roman" w:hAnsi="Arial" w:cs="Arial"/>
                      <w:color w:val="000000" w:themeColor="text1"/>
                      <w:sz w:val="24"/>
                      <w:szCs w:val="24"/>
                      <w:lang w:val="ro-RO"/>
                    </w:rPr>
                  </w:pPr>
                  <w:r w:rsidRPr="005A7B60">
                    <w:rPr>
                      <w:rFonts w:ascii="Arial" w:eastAsia="Times New Roman" w:hAnsi="Arial" w:cs="Arial"/>
                      <w:color w:val="000000" w:themeColor="text1"/>
                      <w:sz w:val="24"/>
                      <w:szCs w:val="24"/>
                      <w:lang w:val="ro-RO"/>
                    </w:rPr>
                    <w:t>Autorizaţia de gospodărire a apelor nr. 79/12.03.2015, emisa de SGA Brasov, revizuita in data de 27.11.2017, valabila pana la data de 12.03.2018;</w:t>
                  </w:r>
                </w:p>
                <w:p w:rsidR="00FF1ACD" w:rsidRPr="005A7B60" w:rsidRDefault="00FF1ACD" w:rsidP="00F12532">
                  <w:pPr>
                    <w:numPr>
                      <w:ilvl w:val="0"/>
                      <w:numId w:val="36"/>
                    </w:numPr>
                    <w:spacing w:after="0" w:line="240" w:lineRule="auto"/>
                    <w:ind w:left="360" w:right="-52"/>
                    <w:jc w:val="both"/>
                    <w:rPr>
                      <w:rFonts w:ascii="Arial" w:eastAsia="Times New Roman" w:hAnsi="Arial" w:cs="Arial"/>
                      <w:color w:val="000000" w:themeColor="text1"/>
                      <w:sz w:val="24"/>
                      <w:szCs w:val="24"/>
                      <w:lang w:val="ro-RO" w:eastAsia="pl-PL"/>
                    </w:rPr>
                  </w:pPr>
                  <w:r w:rsidRPr="005A7B60">
                    <w:rPr>
                      <w:rFonts w:ascii="Arial" w:eastAsia="Times New Roman" w:hAnsi="Arial" w:cs="Arial"/>
                      <w:color w:val="000000" w:themeColor="text1"/>
                      <w:sz w:val="24"/>
                      <w:szCs w:val="24"/>
                      <w:lang w:val="ro-RO" w:eastAsia="pl-PL"/>
                    </w:rPr>
                    <w:t>Abonament de utilizare/exploatare a resurselor de apă nr. 259/2013, incheiat cu A.N. „Apele Romane”- A.B.A. Olt, cu</w:t>
                  </w:r>
                  <w:r w:rsidR="00283356">
                    <w:rPr>
                      <w:rFonts w:ascii="Arial" w:eastAsia="Times New Roman" w:hAnsi="Arial" w:cs="Arial"/>
                      <w:color w:val="000000" w:themeColor="text1"/>
                      <w:sz w:val="24"/>
                      <w:szCs w:val="24"/>
                      <w:lang w:val="ro-RO" w:eastAsia="pl-PL"/>
                    </w:rPr>
                    <w:t xml:space="preserve"> Act</w:t>
                  </w:r>
                  <w:r w:rsidRPr="005A7B60">
                    <w:rPr>
                      <w:rFonts w:ascii="Arial" w:eastAsia="Times New Roman" w:hAnsi="Arial" w:cs="Arial"/>
                      <w:color w:val="000000" w:themeColor="text1"/>
                      <w:sz w:val="24"/>
                      <w:szCs w:val="24"/>
                      <w:lang w:val="ro-RO" w:eastAsia="pl-PL"/>
                    </w:rPr>
                    <w:t xml:space="preserve"> aditional</w:t>
                  </w:r>
                  <w:r w:rsidR="00283356">
                    <w:rPr>
                      <w:rFonts w:ascii="Arial" w:eastAsia="Times New Roman" w:hAnsi="Arial" w:cs="Arial"/>
                      <w:color w:val="000000" w:themeColor="text1"/>
                      <w:sz w:val="24"/>
                      <w:szCs w:val="24"/>
                      <w:lang w:val="ro-RO" w:eastAsia="pl-PL"/>
                    </w:rPr>
                    <w:t xml:space="preserve"> nr. 1/2016, valabil pana la data de 15.03.2018</w:t>
                  </w:r>
                  <w:r w:rsidRPr="005A7B60">
                    <w:rPr>
                      <w:rFonts w:ascii="Arial" w:eastAsia="Times New Roman" w:hAnsi="Arial" w:cs="Arial"/>
                      <w:color w:val="000000" w:themeColor="text1"/>
                      <w:sz w:val="24"/>
                      <w:szCs w:val="24"/>
                      <w:lang w:val="ro-RO" w:eastAsia="pl-PL"/>
                    </w:rPr>
                    <w:t xml:space="preserve">; </w:t>
                  </w:r>
                </w:p>
                <w:p w:rsidR="00FF1ACD" w:rsidRPr="00802DF8" w:rsidRDefault="00FF1ACD" w:rsidP="00F12532">
                  <w:pPr>
                    <w:numPr>
                      <w:ilvl w:val="0"/>
                      <w:numId w:val="36"/>
                    </w:numPr>
                    <w:spacing w:after="0" w:line="240" w:lineRule="auto"/>
                    <w:ind w:left="360" w:right="-52"/>
                    <w:rPr>
                      <w:rFonts w:ascii="Arial" w:eastAsia="Times New Roman" w:hAnsi="Arial" w:cs="Arial"/>
                      <w:color w:val="000000" w:themeColor="text1"/>
                      <w:sz w:val="24"/>
                      <w:szCs w:val="24"/>
                      <w:lang w:val="ro-RO"/>
                    </w:rPr>
                  </w:pPr>
                  <w:r w:rsidRPr="00434A5C">
                    <w:rPr>
                      <w:rFonts w:ascii="Arial" w:eastAsia="Times New Roman" w:hAnsi="Arial" w:cs="Arial"/>
                      <w:color w:val="000000" w:themeColor="text1"/>
                      <w:sz w:val="24"/>
                      <w:szCs w:val="24"/>
                      <w:lang w:val="ro-RO"/>
                    </w:rPr>
                    <w:t>Autorizaţie sanitară de funcţionare ( certificarea conformitatii ) pentru instalatia de producere hartie pentru carton ondulat, nr.492/17.03.2017, emisa de DSPJ Braşov</w:t>
                  </w:r>
                  <w:r>
                    <w:rPr>
                      <w:rFonts w:ascii="Arial" w:eastAsia="Times New Roman" w:hAnsi="Arial" w:cs="Arial"/>
                      <w:color w:val="000000" w:themeColor="text1"/>
                      <w:sz w:val="24"/>
                      <w:szCs w:val="24"/>
                      <w:lang w:val="ro-RO"/>
                    </w:rPr>
                    <w:t>;</w:t>
                  </w:r>
                </w:p>
                <w:p w:rsidR="00FF1ACD" w:rsidRDefault="00FF1ACD" w:rsidP="00F12532">
                  <w:pPr>
                    <w:numPr>
                      <w:ilvl w:val="0"/>
                      <w:numId w:val="36"/>
                    </w:numPr>
                    <w:spacing w:after="0" w:line="240" w:lineRule="auto"/>
                    <w:ind w:left="360" w:right="-52"/>
                    <w:jc w:val="both"/>
                    <w:rPr>
                      <w:rFonts w:ascii="Arial" w:eastAsia="Times New Roman" w:hAnsi="Arial" w:cs="Arial"/>
                      <w:color w:val="000000" w:themeColor="text1"/>
                      <w:sz w:val="24"/>
                      <w:szCs w:val="24"/>
                      <w:lang w:val="ro-RO"/>
                    </w:rPr>
                  </w:pPr>
                  <w:r>
                    <w:rPr>
                      <w:rFonts w:ascii="Arial" w:eastAsia="Times New Roman" w:hAnsi="Arial" w:cs="Arial"/>
                      <w:color w:val="000000" w:themeColor="text1"/>
                      <w:sz w:val="24"/>
                      <w:szCs w:val="24"/>
                      <w:lang w:val="ro-RO"/>
                    </w:rPr>
                    <w:t>Notificare asistenta de specialitate CT2, nr.1706/A/15.09.2016</w:t>
                  </w:r>
                  <w:r w:rsidRPr="00434A5C">
                    <w:rPr>
                      <w:rFonts w:ascii="Arial" w:eastAsia="Times New Roman" w:hAnsi="Arial" w:cs="Arial"/>
                      <w:color w:val="000000" w:themeColor="text1"/>
                      <w:sz w:val="24"/>
                      <w:szCs w:val="24"/>
                      <w:lang w:val="ro-RO"/>
                    </w:rPr>
                    <w:t>, emisa de DSPJ Braşov</w:t>
                  </w:r>
                  <w:r>
                    <w:rPr>
                      <w:rFonts w:ascii="Arial" w:eastAsia="Times New Roman" w:hAnsi="Arial" w:cs="Arial"/>
                      <w:color w:val="000000" w:themeColor="text1"/>
                      <w:sz w:val="24"/>
                      <w:szCs w:val="24"/>
                      <w:lang w:val="ro-RO"/>
                    </w:rPr>
                    <w:t>;</w:t>
                  </w:r>
                </w:p>
                <w:p w:rsidR="00FF1ACD" w:rsidRDefault="00FF1ACD" w:rsidP="00F12532">
                  <w:pPr>
                    <w:numPr>
                      <w:ilvl w:val="0"/>
                      <w:numId w:val="36"/>
                    </w:numPr>
                    <w:spacing w:after="0" w:line="240" w:lineRule="auto"/>
                    <w:ind w:left="360" w:right="-52"/>
                    <w:rPr>
                      <w:rFonts w:ascii="Arial" w:eastAsia="Times New Roman" w:hAnsi="Arial" w:cs="Arial"/>
                      <w:color w:val="000000" w:themeColor="text1"/>
                      <w:sz w:val="24"/>
                      <w:szCs w:val="24"/>
                      <w:lang w:val="ro-RO"/>
                    </w:rPr>
                  </w:pPr>
                  <w:r>
                    <w:rPr>
                      <w:rFonts w:ascii="Arial" w:eastAsia="Times New Roman" w:hAnsi="Arial" w:cs="Arial"/>
                      <w:color w:val="000000" w:themeColor="text1"/>
                      <w:sz w:val="24"/>
                      <w:szCs w:val="24"/>
                      <w:lang w:val="ro-RO"/>
                    </w:rPr>
                    <w:t>Notificare asistenta</w:t>
                  </w:r>
                  <w:r w:rsidR="00874312">
                    <w:rPr>
                      <w:rFonts w:ascii="Arial" w:eastAsia="Times New Roman" w:hAnsi="Arial" w:cs="Arial"/>
                      <w:color w:val="000000" w:themeColor="text1"/>
                      <w:sz w:val="24"/>
                      <w:szCs w:val="24"/>
                      <w:lang w:val="ro-RO"/>
                    </w:rPr>
                    <w:t xml:space="preserve"> de specialitate STATIE EPURARE </w:t>
                  </w:r>
                  <w:r>
                    <w:rPr>
                      <w:rFonts w:ascii="Arial" w:eastAsia="Times New Roman" w:hAnsi="Arial" w:cs="Arial"/>
                      <w:color w:val="000000" w:themeColor="text1"/>
                      <w:sz w:val="24"/>
                      <w:szCs w:val="24"/>
                      <w:lang w:val="ro-RO"/>
                    </w:rPr>
                    <w:t xml:space="preserve"> nr.1640A/12.09.2016</w:t>
                  </w:r>
                  <w:r w:rsidRPr="00434A5C">
                    <w:rPr>
                      <w:rFonts w:ascii="Arial" w:eastAsia="Times New Roman" w:hAnsi="Arial" w:cs="Arial"/>
                      <w:color w:val="000000" w:themeColor="text1"/>
                      <w:sz w:val="24"/>
                      <w:szCs w:val="24"/>
                      <w:lang w:val="ro-RO"/>
                    </w:rPr>
                    <w:t>, emisa de DSPJ Braşov</w:t>
                  </w:r>
                  <w:r>
                    <w:rPr>
                      <w:rFonts w:ascii="Arial" w:eastAsia="Times New Roman" w:hAnsi="Arial" w:cs="Arial"/>
                      <w:color w:val="000000" w:themeColor="text1"/>
                      <w:sz w:val="24"/>
                      <w:szCs w:val="24"/>
                      <w:lang w:val="ro-RO"/>
                    </w:rPr>
                    <w:t>;</w:t>
                  </w:r>
                </w:p>
                <w:p w:rsidR="005F3719" w:rsidRPr="005F3719" w:rsidRDefault="005F3719" w:rsidP="00F12532">
                  <w:pPr>
                    <w:numPr>
                      <w:ilvl w:val="0"/>
                      <w:numId w:val="36"/>
                    </w:numPr>
                    <w:spacing w:after="0" w:line="240" w:lineRule="auto"/>
                    <w:ind w:left="360" w:right="-52"/>
                    <w:jc w:val="both"/>
                    <w:rPr>
                      <w:rFonts w:ascii="Arial" w:eastAsia="Times New Roman" w:hAnsi="Arial" w:cs="Arial"/>
                      <w:color w:val="000000" w:themeColor="text1"/>
                      <w:sz w:val="24"/>
                      <w:szCs w:val="24"/>
                      <w:lang w:val="ro-RO"/>
                    </w:rPr>
                  </w:pPr>
                  <w:r>
                    <w:rPr>
                      <w:rFonts w:ascii="Arial" w:eastAsia="Times New Roman" w:hAnsi="Arial" w:cs="Arial"/>
                      <w:color w:val="000000" w:themeColor="text1"/>
                      <w:sz w:val="24"/>
                      <w:szCs w:val="24"/>
                      <w:lang w:val="ro-RO"/>
                    </w:rPr>
                    <w:t>Notificare asistenta de specialitate HALE DE PRODUCTIE/ANEXE nr. 492A/17.03.2017</w:t>
                  </w:r>
                  <w:r w:rsidRPr="00434A5C">
                    <w:rPr>
                      <w:rFonts w:ascii="Arial" w:eastAsia="Times New Roman" w:hAnsi="Arial" w:cs="Arial"/>
                      <w:color w:val="000000" w:themeColor="text1"/>
                      <w:sz w:val="24"/>
                      <w:szCs w:val="24"/>
                      <w:lang w:val="ro-RO"/>
                    </w:rPr>
                    <w:t>, emisa de DSPJ Braşov</w:t>
                  </w:r>
                  <w:r>
                    <w:rPr>
                      <w:rFonts w:ascii="Arial" w:eastAsia="Times New Roman" w:hAnsi="Arial" w:cs="Arial"/>
                      <w:color w:val="000000" w:themeColor="text1"/>
                      <w:sz w:val="24"/>
                      <w:szCs w:val="24"/>
                      <w:lang w:val="ro-RO"/>
                    </w:rPr>
                    <w:t>;</w:t>
                  </w:r>
                </w:p>
                <w:p w:rsidR="00D471E7" w:rsidRDefault="00D471E7" w:rsidP="00F12532">
                  <w:pPr>
                    <w:pStyle w:val="ListParagraph"/>
                    <w:numPr>
                      <w:ilvl w:val="0"/>
                      <w:numId w:val="35"/>
                    </w:numPr>
                    <w:ind w:left="360" w:right="-52"/>
                    <w:rPr>
                      <w:rFonts w:ascii="Arial" w:hAnsi="Arial" w:cs="Arial"/>
                      <w:color w:val="000000" w:themeColor="text1"/>
                      <w:lang w:val="ro-RO"/>
                    </w:rPr>
                  </w:pPr>
                  <w:r>
                    <w:rPr>
                      <w:rFonts w:ascii="Arial" w:hAnsi="Arial" w:cs="Arial"/>
                      <w:color w:val="000000" w:themeColor="text1"/>
                      <w:lang w:val="ro-RO"/>
                    </w:rPr>
                    <w:lastRenderedPageBreak/>
                    <w:t>Autorizatia integrata de mediu nr. SB 111 din 23.02.2010 emisa de ARPM Sibiu, in copie;</w:t>
                  </w:r>
                </w:p>
                <w:p w:rsidR="00911BE7" w:rsidRDefault="00911BE7" w:rsidP="00F12532">
                  <w:pPr>
                    <w:pStyle w:val="ListParagraph"/>
                    <w:numPr>
                      <w:ilvl w:val="0"/>
                      <w:numId w:val="35"/>
                    </w:numPr>
                    <w:ind w:left="360" w:right="-52"/>
                    <w:rPr>
                      <w:rFonts w:ascii="Arial" w:hAnsi="Arial" w:cs="Arial"/>
                      <w:color w:val="000000" w:themeColor="text1"/>
                      <w:lang w:val="ro-RO"/>
                    </w:rPr>
                  </w:pPr>
                  <w:r>
                    <w:rPr>
                      <w:rFonts w:ascii="Arial" w:hAnsi="Arial" w:cs="Arial"/>
                      <w:color w:val="000000" w:themeColor="text1"/>
                      <w:lang w:val="ro-RO"/>
                    </w:rPr>
                    <w:t>Autorizatie de construire nr. 12/06.03.2017 pentru proiectul „Construire centrala termica” eliberata de Primaria orasului Zarnesti;</w:t>
                  </w:r>
                </w:p>
                <w:p w:rsidR="00911BE7" w:rsidRDefault="00911BE7" w:rsidP="00F12532">
                  <w:pPr>
                    <w:pStyle w:val="ListParagraph"/>
                    <w:numPr>
                      <w:ilvl w:val="0"/>
                      <w:numId w:val="35"/>
                    </w:numPr>
                    <w:ind w:left="360" w:right="-52"/>
                    <w:rPr>
                      <w:rFonts w:ascii="Arial" w:hAnsi="Arial" w:cs="Arial"/>
                      <w:color w:val="000000" w:themeColor="text1"/>
                      <w:lang w:val="ro-RO"/>
                    </w:rPr>
                  </w:pPr>
                  <w:r>
                    <w:rPr>
                      <w:rFonts w:ascii="Arial" w:hAnsi="Arial" w:cs="Arial"/>
                      <w:color w:val="000000" w:themeColor="text1"/>
                      <w:lang w:val="ro-RO"/>
                    </w:rPr>
                    <w:t>Autorizatie de construire nr. 13/06.03.2017 pentru proiectul „Construire</w:t>
                  </w:r>
                  <w:r w:rsidR="000E381F">
                    <w:rPr>
                      <w:rFonts w:ascii="Arial" w:hAnsi="Arial" w:cs="Arial"/>
                      <w:color w:val="000000" w:themeColor="text1"/>
                      <w:lang w:val="ro-RO"/>
                    </w:rPr>
                    <w:t xml:space="preserve"> statie de epurare ape uzate industriale</w:t>
                  </w:r>
                  <w:r>
                    <w:rPr>
                      <w:rFonts w:ascii="Arial" w:hAnsi="Arial" w:cs="Arial"/>
                      <w:color w:val="000000" w:themeColor="text1"/>
                      <w:lang w:val="ro-RO"/>
                    </w:rPr>
                    <w:t>” eliberata de Primaria orasului Zarnesti;</w:t>
                  </w:r>
                </w:p>
                <w:p w:rsidR="009A5903" w:rsidRDefault="009A5903" w:rsidP="00F12532">
                  <w:pPr>
                    <w:pStyle w:val="ListParagraph"/>
                    <w:numPr>
                      <w:ilvl w:val="0"/>
                      <w:numId w:val="35"/>
                    </w:numPr>
                    <w:ind w:left="360" w:right="-52"/>
                    <w:rPr>
                      <w:rFonts w:ascii="Arial" w:hAnsi="Arial" w:cs="Arial"/>
                      <w:color w:val="000000" w:themeColor="text1"/>
                      <w:lang w:val="ro-RO"/>
                    </w:rPr>
                  </w:pPr>
                  <w:r>
                    <w:rPr>
                      <w:rFonts w:ascii="Arial" w:hAnsi="Arial" w:cs="Arial"/>
                      <w:color w:val="000000" w:themeColor="text1"/>
                      <w:lang w:val="ro-RO"/>
                    </w:rPr>
                    <w:t>Autorizatie de construire nr. 153/05.09.2017 pentru proiectul „ Masina de hartie nr. 1 si instalatii conexe amplasate in urmatoarele cladiri, precum si cresterea de capacitate de MH6 de la 80.000 tone la 100.000 tone” eliberata de Primaria Orasului Zarnesti;</w:t>
                  </w:r>
                </w:p>
                <w:p w:rsidR="00571128" w:rsidRDefault="002E4676" w:rsidP="00F12532">
                  <w:pPr>
                    <w:pStyle w:val="ListParagraph"/>
                    <w:numPr>
                      <w:ilvl w:val="0"/>
                      <w:numId w:val="35"/>
                    </w:numPr>
                    <w:ind w:left="360" w:right="-52"/>
                    <w:rPr>
                      <w:rFonts w:ascii="Arial" w:hAnsi="Arial" w:cs="Arial"/>
                      <w:color w:val="000000" w:themeColor="text1"/>
                      <w:lang w:val="ro-RO"/>
                    </w:rPr>
                  </w:pPr>
                  <w:r>
                    <w:rPr>
                      <w:rFonts w:ascii="Arial" w:hAnsi="Arial" w:cs="Arial"/>
                      <w:color w:val="000000" w:themeColor="text1"/>
                      <w:lang w:val="ro-RO"/>
                    </w:rPr>
                    <w:t xml:space="preserve">Decizia etapei de incadrare nr. 414/28.08.2018 pentru proiectul „ Modernizare statie de epurare noua prin amplasarea unei microstatii pentru epurarea </w:t>
                  </w:r>
                  <w:r w:rsidR="00571128">
                    <w:rPr>
                      <w:rFonts w:ascii="Arial" w:hAnsi="Arial" w:cs="Arial"/>
                      <w:color w:val="000000" w:themeColor="text1"/>
                      <w:lang w:val="ro-RO"/>
                    </w:rPr>
                    <w:t>apelor menajere” emisa de APM Brasov si Proces verbal de verificare a conditiilor din decizie incheiat la data de 03.10.2017 de APM Brasov;</w:t>
                  </w:r>
                </w:p>
                <w:p w:rsidR="002E4676" w:rsidRPr="009A5903" w:rsidRDefault="002E4676" w:rsidP="00F12532">
                  <w:pPr>
                    <w:pStyle w:val="ListParagraph"/>
                    <w:numPr>
                      <w:ilvl w:val="0"/>
                      <w:numId w:val="35"/>
                    </w:numPr>
                    <w:ind w:left="360" w:right="-52"/>
                    <w:rPr>
                      <w:rFonts w:ascii="Arial" w:hAnsi="Arial" w:cs="Arial"/>
                      <w:color w:val="000000" w:themeColor="text1"/>
                      <w:lang w:val="ro-RO"/>
                    </w:rPr>
                  </w:pPr>
                  <w:r>
                    <w:rPr>
                      <w:rFonts w:ascii="Arial" w:hAnsi="Arial" w:cs="Arial"/>
                      <w:color w:val="000000" w:themeColor="text1"/>
                      <w:lang w:val="ro-RO"/>
                    </w:rPr>
                    <w:t xml:space="preserve"> </w:t>
                  </w:r>
                  <w:r w:rsidR="009A5903">
                    <w:rPr>
                      <w:rFonts w:ascii="Arial" w:hAnsi="Arial" w:cs="Arial"/>
                      <w:color w:val="000000" w:themeColor="text1"/>
                      <w:lang w:val="ro-RO"/>
                    </w:rPr>
                    <w:t>Autorizatie de construire nr. 152/05.09.2017 pentru proiectul „Modernizare statie de epurare noua prin amplasarea unei microstatii pentru epurarea apelor menajere” eliberata de Primaria orasului Zarnesti;</w:t>
                  </w:r>
                </w:p>
                <w:p w:rsidR="00FF1ACD" w:rsidRPr="00CD5FB2" w:rsidRDefault="00FF1ACD" w:rsidP="00F12532">
                  <w:pPr>
                    <w:numPr>
                      <w:ilvl w:val="0"/>
                      <w:numId w:val="36"/>
                    </w:numPr>
                    <w:spacing w:after="0" w:line="240" w:lineRule="auto"/>
                    <w:ind w:left="360"/>
                    <w:rPr>
                      <w:rFonts w:ascii="Arial" w:eastAsia="Times New Roman" w:hAnsi="Arial" w:cs="Arial"/>
                      <w:color w:val="000000" w:themeColor="text1"/>
                      <w:sz w:val="24"/>
                      <w:szCs w:val="24"/>
                      <w:lang w:val="ro-RO"/>
                    </w:rPr>
                  </w:pPr>
                  <w:r w:rsidRPr="00CD5FB2">
                    <w:rPr>
                      <w:rFonts w:ascii="Arial" w:eastAsia="Times New Roman" w:hAnsi="Arial" w:cs="Arial"/>
                      <w:color w:val="000000" w:themeColor="text1"/>
                      <w:sz w:val="24"/>
                      <w:szCs w:val="24"/>
                      <w:lang w:val="ro-RO"/>
                    </w:rPr>
                    <w:t>Contract încheiat cu E</w:t>
                  </w:r>
                  <w:r w:rsidR="00283356">
                    <w:rPr>
                      <w:rFonts w:ascii="Arial" w:eastAsia="Times New Roman" w:hAnsi="Arial" w:cs="Arial"/>
                      <w:color w:val="000000" w:themeColor="text1"/>
                      <w:sz w:val="24"/>
                      <w:szCs w:val="24"/>
                      <w:lang w:val="ro-RO"/>
                    </w:rPr>
                    <w:t>-</w:t>
                  </w:r>
                  <w:r w:rsidRPr="00CD5FB2">
                    <w:rPr>
                      <w:rFonts w:ascii="Arial" w:eastAsia="Times New Roman" w:hAnsi="Arial" w:cs="Arial"/>
                      <w:color w:val="000000" w:themeColor="text1"/>
                      <w:sz w:val="24"/>
                      <w:szCs w:val="24"/>
                      <w:lang w:val="ro-RO"/>
                    </w:rPr>
                    <w:t>ON Energie Romania</w:t>
                  </w:r>
                  <w:r w:rsidRPr="00CD5FB2">
                    <w:rPr>
                      <w:rFonts w:ascii="Arial" w:eastAsia="Times New Roman" w:hAnsi="Arial" w:cs="Arial"/>
                      <w:color w:val="000000" w:themeColor="text1"/>
                      <w:sz w:val="24"/>
                      <w:szCs w:val="24"/>
                      <w:lang w:val="ro-RO" w:eastAsia="ro-RO"/>
                    </w:rPr>
                    <w:t xml:space="preserve"> S.A. nr. 100352402/06.04.2016/2243, în vederea furnizării de gaze naturale;</w:t>
                  </w:r>
                </w:p>
                <w:p w:rsidR="00FF1ACD" w:rsidRDefault="00FF1ACD" w:rsidP="00F12532">
                  <w:pPr>
                    <w:numPr>
                      <w:ilvl w:val="0"/>
                      <w:numId w:val="36"/>
                    </w:numPr>
                    <w:spacing w:after="0" w:line="240" w:lineRule="auto"/>
                    <w:ind w:left="360"/>
                    <w:rPr>
                      <w:rFonts w:ascii="Arial" w:eastAsia="Times New Roman" w:hAnsi="Arial" w:cs="Arial"/>
                      <w:color w:val="000000" w:themeColor="text1"/>
                      <w:sz w:val="24"/>
                      <w:szCs w:val="24"/>
                      <w:lang w:val="ro-RO"/>
                    </w:rPr>
                  </w:pPr>
                  <w:r w:rsidRPr="00CD5FB2">
                    <w:rPr>
                      <w:rFonts w:ascii="Arial" w:eastAsia="Times New Roman" w:hAnsi="Arial" w:cs="Arial"/>
                      <w:color w:val="000000" w:themeColor="text1"/>
                      <w:sz w:val="24"/>
                      <w:szCs w:val="24"/>
                      <w:lang w:val="ro-RO"/>
                    </w:rPr>
                    <w:t xml:space="preserve">Contract încheiat cu Industrial Energy </w:t>
                  </w:r>
                  <w:r w:rsidRPr="00CD5FB2">
                    <w:rPr>
                      <w:rFonts w:ascii="Arial" w:eastAsia="Times New Roman" w:hAnsi="Arial" w:cs="Arial"/>
                      <w:color w:val="000000" w:themeColor="text1"/>
                      <w:sz w:val="24"/>
                      <w:szCs w:val="24"/>
                      <w:lang w:val="ro-RO" w:eastAsia="ro-RO"/>
                    </w:rPr>
                    <w:t>S.A. contract nr. CO.FZ – 384/25.08.2016, în vederea furnizării de energie electrica;</w:t>
                  </w:r>
                </w:p>
                <w:p w:rsidR="00FF1ACD" w:rsidRPr="00CD5FB2" w:rsidRDefault="00FF1ACD" w:rsidP="00F12532">
                  <w:pPr>
                    <w:numPr>
                      <w:ilvl w:val="0"/>
                      <w:numId w:val="36"/>
                    </w:numPr>
                    <w:spacing w:after="0" w:line="240" w:lineRule="auto"/>
                    <w:ind w:left="360"/>
                    <w:rPr>
                      <w:rFonts w:ascii="Arial" w:eastAsia="Times New Roman" w:hAnsi="Arial" w:cs="Arial"/>
                      <w:color w:val="000000" w:themeColor="text1"/>
                      <w:sz w:val="24"/>
                      <w:szCs w:val="24"/>
                      <w:lang w:val="ro-RO"/>
                    </w:rPr>
                  </w:pPr>
                  <w:r>
                    <w:rPr>
                      <w:rFonts w:ascii="Arial" w:eastAsia="Times New Roman" w:hAnsi="Arial" w:cs="Arial"/>
                      <w:color w:val="000000" w:themeColor="text1"/>
                      <w:sz w:val="24"/>
                      <w:szCs w:val="24"/>
                      <w:lang w:val="ro-RO" w:eastAsia="ro-RO"/>
                    </w:rPr>
                    <w:t>C</w:t>
                  </w:r>
                  <w:r w:rsidR="00874312">
                    <w:rPr>
                      <w:rFonts w:ascii="Arial" w:eastAsia="Times New Roman" w:hAnsi="Arial" w:cs="Arial"/>
                      <w:color w:val="000000" w:themeColor="text1"/>
                      <w:sz w:val="24"/>
                      <w:szCs w:val="24"/>
                      <w:lang w:val="ro-RO" w:eastAsia="ro-RO"/>
                    </w:rPr>
                    <w:t>ontract cu MORANI IMPEX S.R.L. nr</w:t>
                  </w:r>
                  <w:r>
                    <w:rPr>
                      <w:rFonts w:ascii="Arial" w:eastAsia="Times New Roman" w:hAnsi="Arial" w:cs="Arial"/>
                      <w:color w:val="000000" w:themeColor="text1"/>
                      <w:sz w:val="24"/>
                      <w:szCs w:val="24"/>
                      <w:lang w:val="ro-RO" w:eastAsia="ro-RO"/>
                    </w:rPr>
                    <w:t>. 14/01.03.2006 si acte aditionale pentru furnizarea de apa potabile din sursa orasului;</w:t>
                  </w:r>
                </w:p>
                <w:p w:rsidR="00FF1ACD" w:rsidRDefault="00FF1ACD" w:rsidP="00F12532">
                  <w:pPr>
                    <w:numPr>
                      <w:ilvl w:val="0"/>
                      <w:numId w:val="36"/>
                    </w:numPr>
                    <w:spacing w:after="0" w:line="240" w:lineRule="auto"/>
                    <w:ind w:left="360"/>
                    <w:rPr>
                      <w:rFonts w:ascii="Arial" w:eastAsia="Times New Roman" w:hAnsi="Arial" w:cs="Arial"/>
                      <w:color w:val="000000" w:themeColor="text1"/>
                      <w:sz w:val="24"/>
                      <w:szCs w:val="24"/>
                      <w:lang w:val="ro-RO"/>
                    </w:rPr>
                  </w:pPr>
                  <w:r w:rsidRPr="00CD5FB2">
                    <w:rPr>
                      <w:rFonts w:ascii="Arial" w:eastAsia="Times New Roman" w:hAnsi="Arial" w:cs="Arial"/>
                      <w:color w:val="000000" w:themeColor="text1"/>
                      <w:sz w:val="24"/>
                      <w:szCs w:val="24"/>
                      <w:lang w:val="ro-RO"/>
                    </w:rPr>
                    <w:t>Contract de prestări servicii nr. 122/01.01.2009, cu acte aditionale înch</w:t>
                  </w:r>
                  <w:r>
                    <w:rPr>
                      <w:rFonts w:ascii="Arial" w:eastAsia="Times New Roman" w:hAnsi="Arial" w:cs="Arial"/>
                      <w:color w:val="000000" w:themeColor="text1"/>
                      <w:sz w:val="24"/>
                      <w:szCs w:val="24"/>
                      <w:lang w:val="ro-RO"/>
                    </w:rPr>
                    <w:t>eiat cu FIN-ECO S.A.</w:t>
                  </w:r>
                  <w:r w:rsidRPr="00CD5FB2">
                    <w:rPr>
                      <w:rFonts w:ascii="Arial" w:eastAsia="Times New Roman" w:hAnsi="Arial" w:cs="Arial"/>
                      <w:color w:val="000000" w:themeColor="text1"/>
                      <w:sz w:val="24"/>
                      <w:szCs w:val="24"/>
                      <w:lang w:val="ro-RO"/>
                    </w:rPr>
                    <w:t xml:space="preserve"> privind eliminarea deseurilor tehnologice; </w:t>
                  </w:r>
                </w:p>
                <w:p w:rsidR="00FF1ACD" w:rsidRDefault="00FF1ACD" w:rsidP="00F12532">
                  <w:pPr>
                    <w:numPr>
                      <w:ilvl w:val="0"/>
                      <w:numId w:val="36"/>
                    </w:numPr>
                    <w:spacing w:after="0" w:line="240" w:lineRule="auto"/>
                    <w:ind w:left="360"/>
                    <w:rPr>
                      <w:rFonts w:ascii="Arial" w:eastAsia="Times New Roman" w:hAnsi="Arial" w:cs="Arial"/>
                      <w:color w:val="000000" w:themeColor="text1"/>
                      <w:sz w:val="24"/>
                      <w:szCs w:val="24"/>
                      <w:lang w:val="ro-RO"/>
                    </w:rPr>
                  </w:pPr>
                  <w:r w:rsidRPr="00CD5FB2">
                    <w:rPr>
                      <w:rFonts w:ascii="Arial" w:eastAsia="Times New Roman" w:hAnsi="Arial" w:cs="Arial"/>
                      <w:color w:val="000000" w:themeColor="text1"/>
                      <w:sz w:val="24"/>
                      <w:szCs w:val="24"/>
                      <w:lang w:val="ro-RO"/>
                    </w:rPr>
                    <w:t>Contract de prestă</w:t>
                  </w:r>
                  <w:r>
                    <w:rPr>
                      <w:rFonts w:ascii="Arial" w:eastAsia="Times New Roman" w:hAnsi="Arial" w:cs="Arial"/>
                      <w:color w:val="000000" w:themeColor="text1"/>
                      <w:sz w:val="24"/>
                      <w:szCs w:val="24"/>
                      <w:lang w:val="ro-RO"/>
                    </w:rPr>
                    <w:t>ri servicii nr. 10727/10.02.2014</w:t>
                  </w:r>
                  <w:r w:rsidRPr="00CD5FB2">
                    <w:rPr>
                      <w:rFonts w:ascii="Arial" w:eastAsia="Times New Roman" w:hAnsi="Arial" w:cs="Arial"/>
                      <w:color w:val="000000" w:themeColor="text1"/>
                      <w:sz w:val="24"/>
                      <w:szCs w:val="24"/>
                      <w:lang w:val="ro-RO"/>
                    </w:rPr>
                    <w:t>, cu acte aditionale înch</w:t>
                  </w:r>
                  <w:r>
                    <w:rPr>
                      <w:rFonts w:ascii="Arial" w:eastAsia="Times New Roman" w:hAnsi="Arial" w:cs="Arial"/>
                      <w:color w:val="000000" w:themeColor="text1"/>
                      <w:sz w:val="24"/>
                      <w:szCs w:val="24"/>
                      <w:lang w:val="ro-RO"/>
                    </w:rPr>
                    <w:t>eiat cu GEO-CYCLE Romania S.A.</w:t>
                  </w:r>
                  <w:r w:rsidRPr="00CD5FB2">
                    <w:rPr>
                      <w:rFonts w:ascii="Arial" w:eastAsia="Times New Roman" w:hAnsi="Arial" w:cs="Arial"/>
                      <w:color w:val="000000" w:themeColor="text1"/>
                      <w:sz w:val="24"/>
                      <w:szCs w:val="24"/>
                      <w:lang w:val="ro-RO"/>
                    </w:rPr>
                    <w:t xml:space="preserve"> privi</w:t>
                  </w:r>
                  <w:r>
                    <w:rPr>
                      <w:rFonts w:ascii="Arial" w:eastAsia="Times New Roman" w:hAnsi="Arial" w:cs="Arial"/>
                      <w:color w:val="000000" w:themeColor="text1"/>
                      <w:sz w:val="24"/>
                      <w:szCs w:val="24"/>
                      <w:lang w:val="ro-RO"/>
                    </w:rPr>
                    <w:t>nd valorificarea desurilor tehnologice in industria cimentului;</w:t>
                  </w:r>
                </w:p>
                <w:p w:rsidR="00874312" w:rsidRDefault="00874312" w:rsidP="00F12532">
                  <w:pPr>
                    <w:numPr>
                      <w:ilvl w:val="0"/>
                      <w:numId w:val="36"/>
                    </w:numPr>
                    <w:spacing w:after="0" w:line="240" w:lineRule="auto"/>
                    <w:ind w:left="360"/>
                    <w:rPr>
                      <w:rFonts w:ascii="Arial" w:eastAsia="Times New Roman" w:hAnsi="Arial" w:cs="Arial"/>
                      <w:color w:val="000000" w:themeColor="text1"/>
                      <w:sz w:val="24"/>
                      <w:szCs w:val="24"/>
                      <w:lang w:val="ro-RO"/>
                    </w:rPr>
                  </w:pPr>
                  <w:r>
                    <w:rPr>
                      <w:rFonts w:ascii="Arial" w:eastAsia="Times New Roman" w:hAnsi="Arial" w:cs="Arial"/>
                      <w:color w:val="000000" w:themeColor="text1"/>
                      <w:sz w:val="24"/>
                      <w:szCs w:val="24"/>
                      <w:lang w:val="ro-RO"/>
                    </w:rPr>
                    <w:t xml:space="preserve">Contract nr. 10727 din 10.02.2014 incheiat de societate cu SC ECOVALOR SRL Bucuresti pentru preluarea deseurilor tehnologice nepericuloase si acte aditionale; </w:t>
                  </w:r>
                </w:p>
                <w:p w:rsidR="00FF1ACD" w:rsidRPr="00CD5FB2" w:rsidRDefault="00FF1ACD" w:rsidP="00F12532">
                  <w:pPr>
                    <w:numPr>
                      <w:ilvl w:val="0"/>
                      <w:numId w:val="36"/>
                    </w:numPr>
                    <w:spacing w:after="0" w:line="240" w:lineRule="auto"/>
                    <w:ind w:left="360"/>
                    <w:rPr>
                      <w:rFonts w:ascii="Arial" w:eastAsia="Times New Roman" w:hAnsi="Arial" w:cs="Arial"/>
                      <w:color w:val="000000" w:themeColor="text1"/>
                      <w:sz w:val="24"/>
                      <w:szCs w:val="24"/>
                      <w:lang w:val="ro-RO"/>
                    </w:rPr>
                  </w:pPr>
                  <w:r>
                    <w:rPr>
                      <w:rFonts w:ascii="Arial" w:eastAsia="Times New Roman" w:hAnsi="Arial" w:cs="Arial"/>
                      <w:color w:val="000000" w:themeColor="text1"/>
                      <w:sz w:val="24"/>
                      <w:szCs w:val="24"/>
                      <w:lang w:val="ro-RO"/>
                    </w:rPr>
                    <w:t>Contra</w:t>
                  </w:r>
                  <w:r w:rsidR="00874312">
                    <w:rPr>
                      <w:rFonts w:ascii="Arial" w:eastAsia="Times New Roman" w:hAnsi="Arial" w:cs="Arial"/>
                      <w:color w:val="000000" w:themeColor="text1"/>
                      <w:sz w:val="24"/>
                      <w:szCs w:val="24"/>
                      <w:lang w:val="ro-RO"/>
                    </w:rPr>
                    <w:t>ct cu firma RIAN CONSULT S.R.L.</w:t>
                  </w:r>
                  <w:r>
                    <w:rPr>
                      <w:rFonts w:ascii="Arial" w:eastAsia="Times New Roman" w:hAnsi="Arial" w:cs="Arial"/>
                      <w:color w:val="000000" w:themeColor="text1"/>
                      <w:sz w:val="24"/>
                      <w:szCs w:val="24"/>
                      <w:lang w:val="ro-RO"/>
                    </w:rPr>
                    <w:t xml:space="preserve"> nr. 832/01.10.2009 si acte aditionale, pentru eliminarea/valorificarea deseurilor periculoase;</w:t>
                  </w:r>
                </w:p>
                <w:p w:rsidR="00FF1ACD" w:rsidRPr="00CD5FB2" w:rsidRDefault="00FF1ACD" w:rsidP="00F12532">
                  <w:pPr>
                    <w:numPr>
                      <w:ilvl w:val="0"/>
                      <w:numId w:val="36"/>
                    </w:numPr>
                    <w:spacing w:after="0" w:line="240" w:lineRule="auto"/>
                    <w:ind w:left="360"/>
                    <w:rPr>
                      <w:rFonts w:ascii="Arial" w:eastAsia="Times New Roman" w:hAnsi="Arial" w:cs="Arial"/>
                      <w:color w:val="000000" w:themeColor="text1"/>
                      <w:sz w:val="24"/>
                      <w:szCs w:val="24"/>
                      <w:lang w:val="ro-RO"/>
                    </w:rPr>
                  </w:pPr>
                  <w:r>
                    <w:rPr>
                      <w:rFonts w:ascii="Arial" w:eastAsia="Times New Roman" w:hAnsi="Arial" w:cs="Arial"/>
                      <w:color w:val="000000" w:themeColor="text1"/>
                      <w:sz w:val="24"/>
                      <w:szCs w:val="24"/>
                      <w:lang w:val="ro-RO"/>
                    </w:rPr>
                    <w:t>Contra</w:t>
                  </w:r>
                  <w:r w:rsidR="00874312">
                    <w:rPr>
                      <w:rFonts w:ascii="Arial" w:eastAsia="Times New Roman" w:hAnsi="Arial" w:cs="Arial"/>
                      <w:color w:val="000000" w:themeColor="text1"/>
                      <w:sz w:val="24"/>
                      <w:szCs w:val="24"/>
                      <w:lang w:val="ro-RO"/>
                    </w:rPr>
                    <w:t>ct cu firma RIAN CONSULT S.R.L.</w:t>
                  </w:r>
                  <w:r>
                    <w:rPr>
                      <w:rFonts w:ascii="Arial" w:eastAsia="Times New Roman" w:hAnsi="Arial" w:cs="Arial"/>
                      <w:color w:val="000000" w:themeColor="text1"/>
                      <w:sz w:val="24"/>
                      <w:szCs w:val="24"/>
                      <w:lang w:val="ro-RO"/>
                    </w:rPr>
                    <w:t xml:space="preserve"> nr. 832/01.10.2009 si acte aditionale, pentru eliminarea/valorificarea deseurilor periculoase;</w:t>
                  </w:r>
                </w:p>
                <w:p w:rsidR="00FF1ACD" w:rsidRPr="000D0688" w:rsidRDefault="00FF1ACD" w:rsidP="00F12532">
                  <w:pPr>
                    <w:numPr>
                      <w:ilvl w:val="0"/>
                      <w:numId w:val="36"/>
                    </w:numPr>
                    <w:spacing w:after="0" w:line="240" w:lineRule="auto"/>
                    <w:ind w:left="360"/>
                    <w:rPr>
                      <w:rFonts w:ascii="Arial" w:eastAsia="Times New Roman" w:hAnsi="Arial" w:cs="Arial"/>
                      <w:color w:val="000000" w:themeColor="text1"/>
                      <w:sz w:val="24"/>
                      <w:szCs w:val="24"/>
                      <w:lang w:val="ro-RO"/>
                    </w:rPr>
                  </w:pPr>
                  <w:r w:rsidRPr="000D0688">
                    <w:rPr>
                      <w:rFonts w:ascii="Arial" w:eastAsia="Times New Roman" w:hAnsi="Arial" w:cs="Arial"/>
                      <w:color w:val="000000" w:themeColor="text1"/>
                      <w:sz w:val="24"/>
                      <w:szCs w:val="24"/>
                      <w:lang w:val="ro-RO"/>
                    </w:rPr>
                    <w:t xml:space="preserve">Contract cu firma SOTA GRUP 21 S.A. </w:t>
                  </w:r>
                  <w:r>
                    <w:rPr>
                      <w:rFonts w:ascii="Arial" w:eastAsia="Times New Roman" w:hAnsi="Arial" w:cs="Arial"/>
                      <w:color w:val="000000" w:themeColor="text1"/>
                      <w:sz w:val="24"/>
                      <w:szCs w:val="24"/>
                      <w:lang w:val="ro-RO"/>
                    </w:rPr>
                    <w:t xml:space="preserve"> nr.</w:t>
                  </w:r>
                  <w:r w:rsidRPr="000D0688">
                    <w:rPr>
                      <w:rFonts w:ascii="Arial" w:eastAsia="Times New Roman" w:hAnsi="Arial" w:cs="Arial"/>
                      <w:color w:val="000000" w:themeColor="text1"/>
                      <w:sz w:val="24"/>
                      <w:szCs w:val="24"/>
                      <w:lang w:val="ro-RO"/>
                    </w:rPr>
                    <w:t>3684/21.07.2016, pentru preluare de responsabilitati in vederea reciclarii ambalajelor introduse in tara;</w:t>
                  </w:r>
                </w:p>
                <w:p w:rsidR="00FF1ACD" w:rsidRDefault="00FF1ACD" w:rsidP="00F12532">
                  <w:pPr>
                    <w:numPr>
                      <w:ilvl w:val="0"/>
                      <w:numId w:val="36"/>
                    </w:numPr>
                    <w:spacing w:after="0" w:line="240" w:lineRule="auto"/>
                    <w:ind w:left="360"/>
                    <w:rPr>
                      <w:rFonts w:ascii="Arial" w:eastAsia="Times New Roman" w:hAnsi="Arial" w:cs="Arial"/>
                      <w:color w:val="000000" w:themeColor="text1"/>
                      <w:sz w:val="24"/>
                      <w:szCs w:val="24"/>
                      <w:lang w:val="ro-RO"/>
                    </w:rPr>
                  </w:pPr>
                  <w:r w:rsidRPr="001C46EF">
                    <w:rPr>
                      <w:rFonts w:ascii="Arial" w:eastAsia="Times New Roman" w:hAnsi="Arial" w:cs="Arial"/>
                      <w:color w:val="000000" w:themeColor="text1"/>
                      <w:sz w:val="24"/>
                      <w:szCs w:val="24"/>
                      <w:lang w:val="ro-RO"/>
                    </w:rPr>
                    <w:t>Contract de prestari servicii ( transport deseuri) cu firma DRAMAREX S.R.L.</w:t>
                  </w:r>
                </w:p>
                <w:p w:rsidR="00FF1ACD" w:rsidRDefault="00FF1ACD" w:rsidP="00F12532">
                  <w:pPr>
                    <w:numPr>
                      <w:ilvl w:val="0"/>
                      <w:numId w:val="36"/>
                    </w:numPr>
                    <w:spacing w:after="0" w:line="240" w:lineRule="auto"/>
                    <w:ind w:left="360"/>
                    <w:jc w:val="both"/>
                    <w:rPr>
                      <w:rFonts w:ascii="Arial" w:eastAsia="Times New Roman" w:hAnsi="Arial" w:cs="Arial"/>
                      <w:color w:val="000000" w:themeColor="text1"/>
                      <w:sz w:val="24"/>
                      <w:szCs w:val="24"/>
                      <w:lang w:val="ro-RO"/>
                    </w:rPr>
                  </w:pPr>
                  <w:r w:rsidRPr="00CD5FB2">
                    <w:rPr>
                      <w:rFonts w:ascii="Arial" w:eastAsia="Times New Roman" w:hAnsi="Arial" w:cs="Arial"/>
                      <w:color w:val="000000" w:themeColor="text1"/>
                      <w:sz w:val="24"/>
                      <w:szCs w:val="24"/>
                      <w:lang w:val="ro-RO"/>
                    </w:rPr>
                    <w:t>Contract de prestă</w:t>
                  </w:r>
                  <w:r>
                    <w:rPr>
                      <w:rFonts w:ascii="Arial" w:eastAsia="Times New Roman" w:hAnsi="Arial" w:cs="Arial"/>
                      <w:color w:val="000000" w:themeColor="text1"/>
                      <w:sz w:val="24"/>
                      <w:szCs w:val="24"/>
                      <w:lang w:val="ro-RO"/>
                    </w:rPr>
                    <w:t>ri servicii nr. 1/06.2016</w:t>
                  </w:r>
                  <w:r w:rsidRPr="00CD5FB2">
                    <w:rPr>
                      <w:rFonts w:ascii="Arial" w:eastAsia="Times New Roman" w:hAnsi="Arial" w:cs="Arial"/>
                      <w:color w:val="000000" w:themeColor="text1"/>
                      <w:sz w:val="24"/>
                      <w:szCs w:val="24"/>
                      <w:lang w:val="ro-RO"/>
                    </w:rPr>
                    <w:t>, cu acte aditionale înch</w:t>
                  </w:r>
                  <w:r>
                    <w:rPr>
                      <w:rFonts w:ascii="Arial" w:eastAsia="Times New Roman" w:hAnsi="Arial" w:cs="Arial"/>
                      <w:color w:val="000000" w:themeColor="text1"/>
                      <w:sz w:val="24"/>
                      <w:szCs w:val="24"/>
                      <w:lang w:val="ro-RO"/>
                    </w:rPr>
                    <w:t>eiat cu CRH CIMENT ROMANIA S.A.</w:t>
                  </w:r>
                  <w:r w:rsidRPr="00CD5FB2">
                    <w:rPr>
                      <w:rFonts w:ascii="Arial" w:eastAsia="Times New Roman" w:hAnsi="Arial" w:cs="Arial"/>
                      <w:color w:val="000000" w:themeColor="text1"/>
                      <w:sz w:val="24"/>
                      <w:szCs w:val="24"/>
                      <w:lang w:val="ro-RO"/>
                    </w:rPr>
                    <w:t xml:space="preserve"> privi</w:t>
                  </w:r>
                  <w:r>
                    <w:rPr>
                      <w:rFonts w:ascii="Arial" w:eastAsia="Times New Roman" w:hAnsi="Arial" w:cs="Arial"/>
                      <w:color w:val="000000" w:themeColor="text1"/>
                      <w:sz w:val="24"/>
                      <w:szCs w:val="24"/>
                      <w:lang w:val="ro-RO"/>
                    </w:rPr>
                    <w:t>nd valorificarea desurilor tehnologice in industria cimentului;</w:t>
                  </w:r>
                </w:p>
                <w:p w:rsidR="00FF1ACD" w:rsidRPr="001C46EF" w:rsidRDefault="00FF1ACD" w:rsidP="00F12532">
                  <w:pPr>
                    <w:numPr>
                      <w:ilvl w:val="0"/>
                      <w:numId w:val="36"/>
                    </w:numPr>
                    <w:spacing w:after="0" w:line="240" w:lineRule="auto"/>
                    <w:ind w:left="360"/>
                    <w:rPr>
                      <w:rFonts w:ascii="Arial" w:eastAsia="Times New Roman" w:hAnsi="Arial" w:cs="Arial"/>
                      <w:color w:val="000000" w:themeColor="text1"/>
                      <w:sz w:val="24"/>
                      <w:szCs w:val="24"/>
                      <w:lang w:val="ro-RO"/>
                    </w:rPr>
                  </w:pPr>
                  <w:r w:rsidRPr="000D0688">
                    <w:rPr>
                      <w:rFonts w:ascii="Arial" w:eastAsia="Times New Roman" w:hAnsi="Arial" w:cs="Arial"/>
                      <w:color w:val="000000" w:themeColor="text1"/>
                      <w:sz w:val="24"/>
                      <w:szCs w:val="24"/>
                      <w:lang w:val="ro-RO"/>
                    </w:rPr>
                    <w:t>C</w:t>
                  </w:r>
                  <w:r w:rsidR="00874312">
                    <w:rPr>
                      <w:rFonts w:ascii="Arial" w:eastAsia="Times New Roman" w:hAnsi="Arial" w:cs="Arial"/>
                      <w:color w:val="000000" w:themeColor="text1"/>
                      <w:sz w:val="24"/>
                      <w:szCs w:val="24"/>
                      <w:lang w:val="ro-RO"/>
                    </w:rPr>
                    <w:t>ontract de prestări servicii nr.</w:t>
                  </w:r>
                  <w:r w:rsidRPr="000D0688">
                    <w:rPr>
                      <w:rFonts w:ascii="Arial" w:eastAsia="Times New Roman" w:hAnsi="Arial" w:cs="Arial"/>
                      <w:color w:val="000000" w:themeColor="text1"/>
                      <w:sz w:val="24"/>
                      <w:szCs w:val="24"/>
                      <w:lang w:val="ro-RO"/>
                    </w:rPr>
                    <w:t xml:space="preserve"> 11/01.03.2017, încheiat cu METALSROT in vederea valorificarii deseurilor de fier si otel; </w:t>
                  </w:r>
                </w:p>
                <w:p w:rsidR="00FF1ACD" w:rsidRPr="001C46EF" w:rsidRDefault="00FF1ACD" w:rsidP="00F12532">
                  <w:pPr>
                    <w:numPr>
                      <w:ilvl w:val="0"/>
                      <w:numId w:val="36"/>
                    </w:numPr>
                    <w:spacing w:after="0" w:line="240" w:lineRule="auto"/>
                    <w:ind w:left="360"/>
                    <w:rPr>
                      <w:rFonts w:ascii="Arial" w:eastAsia="Times New Roman" w:hAnsi="Arial" w:cs="Arial"/>
                      <w:color w:val="000000" w:themeColor="text1"/>
                      <w:sz w:val="24"/>
                      <w:szCs w:val="24"/>
                      <w:lang w:val="ro-RO"/>
                    </w:rPr>
                  </w:pPr>
                  <w:r w:rsidRPr="000D0688">
                    <w:rPr>
                      <w:rFonts w:ascii="Arial" w:eastAsia="Times New Roman" w:hAnsi="Arial" w:cs="Arial"/>
                      <w:color w:val="000000" w:themeColor="text1"/>
                      <w:sz w:val="24"/>
                      <w:szCs w:val="24"/>
                      <w:lang w:val="ro-RO"/>
                    </w:rPr>
                    <w:t>C</w:t>
                  </w:r>
                  <w:r w:rsidR="00874312">
                    <w:rPr>
                      <w:rFonts w:ascii="Arial" w:eastAsia="Times New Roman" w:hAnsi="Arial" w:cs="Arial"/>
                      <w:color w:val="000000" w:themeColor="text1"/>
                      <w:sz w:val="24"/>
                      <w:szCs w:val="24"/>
                      <w:lang w:val="ro-RO"/>
                    </w:rPr>
                    <w:t>ontract de prestări servicii nr.</w:t>
                  </w:r>
                  <w:r w:rsidRPr="000D0688">
                    <w:rPr>
                      <w:rFonts w:ascii="Arial" w:eastAsia="Times New Roman" w:hAnsi="Arial" w:cs="Arial"/>
                      <w:color w:val="000000" w:themeColor="text1"/>
                      <w:sz w:val="24"/>
                      <w:szCs w:val="24"/>
                      <w:lang w:val="ro-RO"/>
                    </w:rPr>
                    <w:t xml:space="preserve"> </w:t>
                  </w:r>
                  <w:r>
                    <w:rPr>
                      <w:rFonts w:ascii="Arial" w:eastAsia="Times New Roman" w:hAnsi="Arial" w:cs="Arial"/>
                      <w:color w:val="000000" w:themeColor="text1"/>
                      <w:sz w:val="24"/>
                      <w:szCs w:val="24"/>
                      <w:lang w:val="ro-RO"/>
                    </w:rPr>
                    <w:t>17066C/2017</w:t>
                  </w:r>
                  <w:r w:rsidRPr="000D0688">
                    <w:rPr>
                      <w:rFonts w:ascii="Arial" w:eastAsia="Times New Roman" w:hAnsi="Arial" w:cs="Arial"/>
                      <w:color w:val="000000" w:themeColor="text1"/>
                      <w:sz w:val="24"/>
                      <w:szCs w:val="24"/>
                      <w:lang w:val="ro-RO"/>
                    </w:rPr>
                    <w:t>, înch</w:t>
                  </w:r>
                  <w:r>
                    <w:rPr>
                      <w:rFonts w:ascii="Arial" w:eastAsia="Times New Roman" w:hAnsi="Arial" w:cs="Arial"/>
                      <w:color w:val="000000" w:themeColor="text1"/>
                      <w:sz w:val="24"/>
                      <w:szCs w:val="24"/>
                      <w:lang w:val="ro-RO"/>
                    </w:rPr>
                    <w:t>eiat cu WESSLING TG. MURES S.R.L. in vederea efectuarii de rapoarte de incercare pentru apele uzate, apele subterane si deseuri tehnologice</w:t>
                  </w:r>
                  <w:r w:rsidRPr="000D0688">
                    <w:rPr>
                      <w:rFonts w:ascii="Arial" w:eastAsia="Times New Roman" w:hAnsi="Arial" w:cs="Arial"/>
                      <w:color w:val="000000" w:themeColor="text1"/>
                      <w:sz w:val="24"/>
                      <w:szCs w:val="24"/>
                      <w:lang w:val="ro-RO"/>
                    </w:rPr>
                    <w:t xml:space="preserve">; </w:t>
                  </w:r>
                </w:p>
                <w:p w:rsidR="00FF1ACD" w:rsidRDefault="00FF1ACD" w:rsidP="00F12532">
                  <w:pPr>
                    <w:numPr>
                      <w:ilvl w:val="0"/>
                      <w:numId w:val="36"/>
                    </w:numPr>
                    <w:spacing w:after="0" w:line="240" w:lineRule="auto"/>
                    <w:ind w:left="360"/>
                    <w:rPr>
                      <w:rFonts w:ascii="Arial" w:eastAsia="Times New Roman" w:hAnsi="Arial" w:cs="Arial"/>
                      <w:color w:val="000000" w:themeColor="text1"/>
                      <w:sz w:val="24"/>
                      <w:szCs w:val="24"/>
                      <w:lang w:val="ro-RO"/>
                    </w:rPr>
                  </w:pPr>
                  <w:r w:rsidRPr="008F33E7">
                    <w:rPr>
                      <w:rFonts w:ascii="Arial" w:eastAsia="Times New Roman" w:hAnsi="Arial" w:cs="Arial"/>
                      <w:color w:val="000000" w:themeColor="text1"/>
                      <w:sz w:val="24"/>
                      <w:szCs w:val="24"/>
                      <w:lang w:val="ro-RO" w:eastAsia="ro-RO"/>
                    </w:rPr>
                    <w:t>Rapoarte de incercare pentru analiza apa subterana, emisii, imisii, sol, realizate de laboratorul WESSLING TG. MURES;</w:t>
                  </w:r>
                </w:p>
                <w:p w:rsidR="005F3719" w:rsidRDefault="005F3719" w:rsidP="00F12532">
                  <w:pPr>
                    <w:numPr>
                      <w:ilvl w:val="0"/>
                      <w:numId w:val="36"/>
                    </w:numPr>
                    <w:spacing w:after="0" w:line="240" w:lineRule="auto"/>
                    <w:ind w:left="360"/>
                    <w:rPr>
                      <w:rFonts w:ascii="Arial" w:eastAsia="Times New Roman" w:hAnsi="Arial" w:cs="Arial"/>
                      <w:color w:val="000000" w:themeColor="text1"/>
                      <w:sz w:val="24"/>
                      <w:szCs w:val="24"/>
                      <w:lang w:val="ro-RO"/>
                    </w:rPr>
                  </w:pPr>
                  <w:r>
                    <w:rPr>
                      <w:rFonts w:ascii="Arial" w:eastAsia="Times New Roman" w:hAnsi="Arial" w:cs="Arial"/>
                      <w:color w:val="000000" w:themeColor="text1"/>
                      <w:sz w:val="24"/>
                      <w:szCs w:val="24"/>
                      <w:lang w:val="ro-RO" w:eastAsia="ro-RO"/>
                    </w:rPr>
                    <w:t>Studiu de impact asupra sanatatii intocmist de INSP Bucuresti, anul 2016;</w:t>
                  </w:r>
                </w:p>
                <w:p w:rsidR="005F3719" w:rsidRDefault="005F3719" w:rsidP="00F12532">
                  <w:pPr>
                    <w:numPr>
                      <w:ilvl w:val="0"/>
                      <w:numId w:val="36"/>
                    </w:numPr>
                    <w:spacing w:after="0" w:line="240" w:lineRule="auto"/>
                    <w:ind w:left="360"/>
                    <w:rPr>
                      <w:rFonts w:ascii="Arial" w:eastAsia="Times New Roman" w:hAnsi="Arial" w:cs="Arial"/>
                      <w:color w:val="000000" w:themeColor="text1"/>
                      <w:sz w:val="24"/>
                      <w:szCs w:val="24"/>
                      <w:lang w:val="ro-RO"/>
                    </w:rPr>
                  </w:pPr>
                  <w:r>
                    <w:rPr>
                      <w:rFonts w:ascii="Arial" w:eastAsia="Times New Roman" w:hAnsi="Arial" w:cs="Arial"/>
                      <w:color w:val="000000" w:themeColor="text1"/>
                      <w:sz w:val="24"/>
                      <w:szCs w:val="24"/>
                      <w:lang w:val="ro-RO" w:eastAsia="ro-RO"/>
                    </w:rPr>
                    <w:t>Studiu de dispersie realizat de ISPE Bucuresti, anul 2016;</w:t>
                  </w:r>
                </w:p>
                <w:p w:rsidR="000403B4" w:rsidRPr="005F3719" w:rsidRDefault="000403B4" w:rsidP="00F12532">
                  <w:pPr>
                    <w:numPr>
                      <w:ilvl w:val="0"/>
                      <w:numId w:val="36"/>
                    </w:numPr>
                    <w:spacing w:after="0" w:line="240" w:lineRule="auto"/>
                    <w:ind w:left="360"/>
                    <w:rPr>
                      <w:rFonts w:ascii="Arial" w:eastAsia="Times New Roman" w:hAnsi="Arial" w:cs="Arial"/>
                      <w:color w:val="000000" w:themeColor="text1"/>
                      <w:sz w:val="24"/>
                      <w:szCs w:val="24"/>
                      <w:lang w:val="ro-RO"/>
                    </w:rPr>
                  </w:pPr>
                  <w:r>
                    <w:rPr>
                      <w:rFonts w:ascii="Arial" w:eastAsia="Times New Roman" w:hAnsi="Arial" w:cs="Arial"/>
                      <w:color w:val="000000" w:themeColor="text1"/>
                      <w:sz w:val="24"/>
                      <w:szCs w:val="24"/>
                      <w:lang w:val="ro-RO" w:eastAsia="ro-RO"/>
                    </w:rPr>
                    <w:t>Raport la Studiul preliminar de impact asupra mediului pentru proiectul „</w:t>
                  </w:r>
                  <w:r w:rsidRPr="000403B4">
                    <w:rPr>
                      <w:rFonts w:ascii="Arial" w:eastAsia="Times New Roman" w:hAnsi="Arial" w:cs="Arial"/>
                      <w:color w:val="000000" w:themeColor="text1"/>
                      <w:sz w:val="24"/>
                      <w:szCs w:val="24"/>
                      <w:lang w:val="ro-RO" w:eastAsia="ro-RO"/>
                    </w:rPr>
                    <w:t>„ Masina de hartie nr. 1 si instalatii conexe amplasate in urmatoarele cladiri, precum si cresterea de capacitate de MH6 de la 80.000 tone la 100.000 tone”</w:t>
                  </w:r>
                  <w:r>
                    <w:rPr>
                      <w:rFonts w:ascii="Arial" w:eastAsia="Times New Roman" w:hAnsi="Arial" w:cs="Arial"/>
                      <w:color w:val="000000" w:themeColor="text1"/>
                      <w:sz w:val="24"/>
                      <w:szCs w:val="24"/>
                      <w:lang w:val="ro-RO" w:eastAsia="ro-RO"/>
                    </w:rPr>
                    <w:t>;</w:t>
                  </w:r>
                </w:p>
                <w:p w:rsidR="00FF1ACD" w:rsidRPr="008F33E7" w:rsidRDefault="00FF1ACD" w:rsidP="00F12532">
                  <w:pPr>
                    <w:numPr>
                      <w:ilvl w:val="0"/>
                      <w:numId w:val="36"/>
                    </w:numPr>
                    <w:spacing w:after="0" w:line="240" w:lineRule="auto"/>
                    <w:ind w:left="360"/>
                    <w:jc w:val="both"/>
                    <w:rPr>
                      <w:rFonts w:ascii="Arial" w:eastAsia="Times New Roman" w:hAnsi="Arial" w:cs="Arial"/>
                      <w:color w:val="000000" w:themeColor="text1"/>
                      <w:sz w:val="24"/>
                      <w:szCs w:val="24"/>
                      <w:lang w:val="ro-RO"/>
                    </w:rPr>
                  </w:pPr>
                  <w:r w:rsidRPr="008F33E7">
                    <w:rPr>
                      <w:rFonts w:ascii="Arial" w:eastAsia="Times New Roman" w:hAnsi="Arial" w:cs="Arial"/>
                      <w:color w:val="000000" w:themeColor="text1"/>
                      <w:sz w:val="24"/>
                      <w:szCs w:val="24"/>
                      <w:lang w:val="ro-RO" w:eastAsia="ro-RO"/>
                    </w:rPr>
                    <w:t>Fise tehnice cu date de securitate.</w:t>
                  </w:r>
                </w:p>
                <w:p w:rsidR="00FF1ACD" w:rsidRPr="008F33E7" w:rsidRDefault="00FF1ACD" w:rsidP="00FF1ACD">
                  <w:pPr>
                    <w:spacing w:after="0" w:line="240" w:lineRule="auto"/>
                    <w:jc w:val="both"/>
                    <w:rPr>
                      <w:rFonts w:ascii="Arial" w:eastAsia="Times New Roman" w:hAnsi="Arial" w:cs="Arial"/>
                      <w:b/>
                      <w:color w:val="000000" w:themeColor="text1"/>
                      <w:sz w:val="24"/>
                      <w:szCs w:val="24"/>
                      <w:lang w:val="ro-RO" w:eastAsia="ro-RO"/>
                    </w:rPr>
                  </w:pPr>
                </w:p>
                <w:p w:rsidR="00FF1ACD" w:rsidRPr="008F33E7" w:rsidRDefault="00FF1ACD" w:rsidP="00FF1ACD">
                  <w:pPr>
                    <w:spacing w:after="0" w:line="240" w:lineRule="auto"/>
                    <w:jc w:val="both"/>
                    <w:rPr>
                      <w:rFonts w:ascii="Arial" w:eastAsia="Times New Roman" w:hAnsi="Arial" w:cs="Arial"/>
                      <w:b/>
                      <w:color w:val="000000" w:themeColor="text1"/>
                      <w:sz w:val="24"/>
                      <w:szCs w:val="24"/>
                      <w:lang w:val="ro-RO" w:eastAsia="ro-RO"/>
                    </w:rPr>
                  </w:pPr>
                  <w:r w:rsidRPr="008F33E7">
                    <w:rPr>
                      <w:rFonts w:ascii="Arial" w:eastAsia="Times New Roman" w:hAnsi="Arial" w:cs="Arial"/>
                      <w:b/>
                      <w:color w:val="000000" w:themeColor="text1"/>
                      <w:sz w:val="24"/>
                      <w:szCs w:val="24"/>
                      <w:lang w:val="ro-RO" w:eastAsia="ro-RO"/>
                    </w:rPr>
                    <w:lastRenderedPageBreak/>
                    <w:t>Anexe:</w:t>
                  </w:r>
                </w:p>
                <w:p w:rsidR="00FF1ACD" w:rsidRPr="008F33E7" w:rsidRDefault="00FF1ACD" w:rsidP="00F12532">
                  <w:pPr>
                    <w:numPr>
                      <w:ilvl w:val="0"/>
                      <w:numId w:val="36"/>
                    </w:numPr>
                    <w:spacing w:after="0" w:line="240" w:lineRule="auto"/>
                    <w:ind w:left="360" w:right="-52"/>
                    <w:jc w:val="both"/>
                    <w:rPr>
                      <w:rFonts w:ascii="Arial" w:eastAsia="Times New Roman" w:hAnsi="Arial" w:cs="Arial"/>
                      <w:color w:val="000000" w:themeColor="text1"/>
                      <w:sz w:val="24"/>
                      <w:szCs w:val="24"/>
                      <w:lang w:val="ro-RO"/>
                    </w:rPr>
                  </w:pPr>
                  <w:r w:rsidRPr="008F33E7">
                    <w:rPr>
                      <w:rFonts w:ascii="Arial" w:eastAsia="Times New Roman" w:hAnsi="Arial" w:cs="Arial"/>
                      <w:color w:val="000000" w:themeColor="text1"/>
                      <w:sz w:val="24"/>
                      <w:szCs w:val="24"/>
                      <w:lang w:val="ro-RO"/>
                    </w:rPr>
                    <w:t xml:space="preserve">Plan de situatie </w:t>
                  </w:r>
                </w:p>
                <w:p w:rsidR="00FF1ACD" w:rsidRDefault="00FF1ACD" w:rsidP="00F12532">
                  <w:pPr>
                    <w:numPr>
                      <w:ilvl w:val="0"/>
                      <w:numId w:val="36"/>
                    </w:numPr>
                    <w:spacing w:after="0" w:line="240" w:lineRule="auto"/>
                    <w:ind w:left="360" w:right="-58"/>
                    <w:jc w:val="both"/>
                    <w:rPr>
                      <w:rFonts w:ascii="Arial" w:eastAsia="Times New Roman" w:hAnsi="Arial" w:cs="Arial"/>
                      <w:color w:val="000000" w:themeColor="text1"/>
                      <w:sz w:val="24"/>
                      <w:szCs w:val="24"/>
                      <w:lang w:val="ro-RO"/>
                    </w:rPr>
                  </w:pPr>
                  <w:r w:rsidRPr="008F33E7">
                    <w:rPr>
                      <w:rFonts w:ascii="Arial" w:eastAsia="Times New Roman" w:hAnsi="Arial" w:cs="Arial"/>
                      <w:color w:val="000000" w:themeColor="text1"/>
                      <w:sz w:val="24"/>
                      <w:szCs w:val="24"/>
                      <w:lang w:val="ro-RO"/>
                    </w:rPr>
                    <w:t xml:space="preserve">Plan de incadrare in zona </w:t>
                  </w:r>
                </w:p>
                <w:p w:rsidR="002B0DE4" w:rsidRDefault="002B0DE4" w:rsidP="00F12532">
                  <w:pPr>
                    <w:numPr>
                      <w:ilvl w:val="0"/>
                      <w:numId w:val="36"/>
                    </w:numPr>
                    <w:spacing w:after="0" w:line="240" w:lineRule="auto"/>
                    <w:ind w:left="360" w:right="-58"/>
                    <w:jc w:val="both"/>
                    <w:rPr>
                      <w:rFonts w:ascii="Arial" w:eastAsia="Times New Roman" w:hAnsi="Arial" w:cs="Arial"/>
                      <w:color w:val="000000" w:themeColor="text1"/>
                      <w:sz w:val="24"/>
                      <w:szCs w:val="24"/>
                      <w:lang w:val="ro-RO"/>
                    </w:rPr>
                  </w:pPr>
                  <w:r>
                    <w:rPr>
                      <w:rFonts w:ascii="Arial" w:eastAsia="Times New Roman" w:hAnsi="Arial" w:cs="Arial"/>
                      <w:color w:val="000000" w:themeColor="text1"/>
                      <w:sz w:val="24"/>
                      <w:szCs w:val="24"/>
                      <w:lang w:val="ro-RO"/>
                    </w:rPr>
                    <w:t>Plan de gestionare a deseurilor;</w:t>
                  </w:r>
                </w:p>
                <w:p w:rsidR="002B0DE4" w:rsidRDefault="002B0DE4" w:rsidP="00F12532">
                  <w:pPr>
                    <w:numPr>
                      <w:ilvl w:val="0"/>
                      <w:numId w:val="36"/>
                    </w:numPr>
                    <w:spacing w:after="0" w:line="240" w:lineRule="auto"/>
                    <w:ind w:left="360" w:right="-58"/>
                    <w:jc w:val="both"/>
                    <w:rPr>
                      <w:rFonts w:ascii="Arial" w:eastAsia="Times New Roman" w:hAnsi="Arial" w:cs="Arial"/>
                      <w:color w:val="000000" w:themeColor="text1"/>
                      <w:sz w:val="24"/>
                      <w:szCs w:val="24"/>
                      <w:lang w:val="ro-RO"/>
                    </w:rPr>
                  </w:pPr>
                  <w:r>
                    <w:rPr>
                      <w:rFonts w:ascii="Arial" w:eastAsia="Times New Roman" w:hAnsi="Arial" w:cs="Arial"/>
                      <w:color w:val="000000" w:themeColor="text1"/>
                      <w:sz w:val="24"/>
                      <w:szCs w:val="24"/>
                      <w:lang w:val="ro-RO"/>
                    </w:rPr>
                    <w:t>Plan de monitorizare al factorilor de mediu;</w:t>
                  </w:r>
                </w:p>
                <w:p w:rsidR="002B0DE4" w:rsidRDefault="002B0DE4" w:rsidP="00F12532">
                  <w:pPr>
                    <w:numPr>
                      <w:ilvl w:val="0"/>
                      <w:numId w:val="36"/>
                    </w:numPr>
                    <w:spacing w:after="0" w:line="240" w:lineRule="auto"/>
                    <w:ind w:left="360" w:right="-58"/>
                    <w:jc w:val="both"/>
                    <w:rPr>
                      <w:rFonts w:ascii="Arial" w:eastAsia="Times New Roman" w:hAnsi="Arial" w:cs="Arial"/>
                      <w:color w:val="000000" w:themeColor="text1"/>
                      <w:sz w:val="24"/>
                      <w:szCs w:val="24"/>
                      <w:lang w:val="ro-RO"/>
                    </w:rPr>
                  </w:pPr>
                  <w:r>
                    <w:rPr>
                      <w:rFonts w:ascii="Arial" w:eastAsia="Times New Roman" w:hAnsi="Arial" w:cs="Arial"/>
                      <w:color w:val="000000" w:themeColor="text1"/>
                      <w:sz w:val="24"/>
                      <w:szCs w:val="24"/>
                      <w:lang w:val="ro-RO"/>
                    </w:rPr>
                    <w:t>Plan de actiune in caz de producere a unei poluari accidentale;</w:t>
                  </w:r>
                </w:p>
                <w:p w:rsidR="00D14A5E" w:rsidRDefault="002B0DE4" w:rsidP="00D14A5E">
                  <w:pPr>
                    <w:numPr>
                      <w:ilvl w:val="0"/>
                      <w:numId w:val="36"/>
                    </w:numPr>
                    <w:spacing w:after="0" w:line="240" w:lineRule="auto"/>
                    <w:ind w:left="360" w:right="-58"/>
                    <w:jc w:val="both"/>
                    <w:rPr>
                      <w:rFonts w:ascii="Arial" w:eastAsia="Times New Roman" w:hAnsi="Arial" w:cs="Arial"/>
                      <w:color w:val="000000" w:themeColor="text1"/>
                      <w:sz w:val="24"/>
                      <w:szCs w:val="24"/>
                      <w:lang w:val="ro-RO"/>
                    </w:rPr>
                  </w:pPr>
                  <w:r w:rsidRPr="0000080A">
                    <w:rPr>
                      <w:rFonts w:ascii="Arial" w:eastAsia="Times New Roman" w:hAnsi="Arial" w:cs="Arial"/>
                      <w:color w:val="000000" w:themeColor="text1"/>
                      <w:sz w:val="24"/>
                      <w:szCs w:val="24"/>
                      <w:lang w:val="ro-RO"/>
                    </w:rPr>
                    <w:t>Planuri de p</w:t>
                  </w:r>
                  <w:r w:rsidR="00D14A5E">
                    <w:rPr>
                      <w:rFonts w:ascii="Arial" w:eastAsia="Times New Roman" w:hAnsi="Arial" w:cs="Arial"/>
                      <w:color w:val="000000" w:themeColor="text1"/>
                      <w:sz w:val="24"/>
                      <w:szCs w:val="24"/>
                      <w:lang w:val="ro-RO"/>
                    </w:rPr>
                    <w:t>revenire a situatiei de urgenta;</w:t>
                  </w:r>
                </w:p>
                <w:p w:rsidR="00D14A5E" w:rsidRDefault="00D14A5E" w:rsidP="00D14A5E">
                  <w:pPr>
                    <w:numPr>
                      <w:ilvl w:val="0"/>
                      <w:numId w:val="36"/>
                    </w:numPr>
                    <w:spacing w:after="0" w:line="240" w:lineRule="auto"/>
                    <w:ind w:left="360" w:right="-58"/>
                    <w:jc w:val="both"/>
                    <w:rPr>
                      <w:rFonts w:ascii="Arial" w:eastAsia="Times New Roman" w:hAnsi="Arial" w:cs="Arial"/>
                      <w:color w:val="000000" w:themeColor="text1"/>
                      <w:sz w:val="24"/>
                      <w:szCs w:val="24"/>
                      <w:lang w:val="ro-RO"/>
                    </w:rPr>
                  </w:pPr>
                  <w:r>
                    <w:rPr>
                      <w:rFonts w:ascii="Arial" w:eastAsia="Times New Roman" w:hAnsi="Arial" w:cs="Arial"/>
                      <w:color w:val="000000" w:themeColor="text1"/>
                      <w:sz w:val="24"/>
                      <w:szCs w:val="24"/>
                      <w:lang w:val="ro-RO"/>
                    </w:rPr>
                    <w:t>Plan de management al mirosului 2017</w:t>
                  </w:r>
                </w:p>
                <w:p w:rsidR="004F4CA3" w:rsidRPr="0000080A" w:rsidRDefault="00FA6012" w:rsidP="00D14A5E">
                  <w:pPr>
                    <w:spacing w:after="0" w:line="240" w:lineRule="auto"/>
                    <w:ind w:left="360" w:right="-58"/>
                    <w:jc w:val="both"/>
                    <w:rPr>
                      <w:rFonts w:ascii="Arial" w:eastAsia="Times New Roman" w:hAnsi="Arial" w:cs="Arial"/>
                      <w:color w:val="000000" w:themeColor="text1"/>
                      <w:sz w:val="24"/>
                      <w:szCs w:val="24"/>
                      <w:lang w:val="ro-RO"/>
                    </w:rPr>
                  </w:pPr>
                </w:p>
              </w:sdtContent>
            </w:sdt>
          </w:sdtContent>
        </w:sdt>
        <w:p w:rsidR="004F4CA3" w:rsidRDefault="004F4CA3" w:rsidP="005842C2">
          <w:pPr>
            <w:pStyle w:val="Heading1"/>
          </w:pPr>
          <w:r>
            <w:t xml:space="preserve">5. </w:t>
          </w:r>
          <w:r w:rsidRPr="00851033">
            <w:t>MANAGEMENTUL ACTIVITĂŢII</w:t>
          </w:r>
        </w:p>
        <w:p w:rsidR="002B0DE4" w:rsidRPr="002B0DE4" w:rsidRDefault="002B0DE4" w:rsidP="00874312">
          <w:pPr>
            <w:spacing w:after="0" w:line="240" w:lineRule="auto"/>
            <w:jc w:val="both"/>
            <w:rPr>
              <w:rFonts w:ascii="Arial" w:hAnsi="Arial" w:cs="Arial"/>
              <w:sz w:val="24"/>
              <w:szCs w:val="24"/>
              <w:lang w:val="ro-RO"/>
            </w:rPr>
          </w:pPr>
          <w:r w:rsidRPr="002B0DE4">
            <w:rPr>
              <w:rFonts w:ascii="Arial" w:hAnsi="Arial" w:cs="Arial"/>
              <w:sz w:val="24"/>
              <w:szCs w:val="24"/>
              <w:lang w:val="ro-RO"/>
            </w:rPr>
            <w:t>SC ECOPAPER SA a implementat sistemul integrat calitate mediu fiind emi</w:t>
          </w:r>
          <w:r w:rsidR="00874312">
            <w:rPr>
              <w:rFonts w:ascii="Arial" w:hAnsi="Arial" w:cs="Arial"/>
              <w:sz w:val="24"/>
              <w:szCs w:val="24"/>
              <w:lang w:val="ro-RO"/>
            </w:rPr>
            <w:t>s</w:t>
          </w:r>
          <w:r w:rsidRPr="002B0DE4">
            <w:rPr>
              <w:rFonts w:ascii="Arial" w:hAnsi="Arial" w:cs="Arial"/>
              <w:sz w:val="24"/>
              <w:szCs w:val="24"/>
              <w:lang w:val="ro-RO"/>
            </w:rPr>
            <w:t>e de Societatea Romana pentru Asigurarea Calitatii Bucuresti:</w:t>
          </w:r>
        </w:p>
        <w:p w:rsidR="002B0DE4" w:rsidRPr="002B0DE4" w:rsidRDefault="002B0DE4" w:rsidP="00F12532">
          <w:pPr>
            <w:pStyle w:val="ListParagraph"/>
            <w:numPr>
              <w:ilvl w:val="0"/>
              <w:numId w:val="35"/>
            </w:numPr>
            <w:rPr>
              <w:rFonts w:ascii="Arial" w:hAnsi="Arial" w:cs="Arial"/>
              <w:lang w:val="ro-RO"/>
            </w:rPr>
          </w:pPr>
          <w:r w:rsidRPr="002B0DE4">
            <w:rPr>
              <w:rFonts w:ascii="Arial" w:hAnsi="Arial" w:cs="Arial"/>
              <w:lang w:val="ro-RO"/>
            </w:rPr>
            <w:t xml:space="preserve">Certificat SRAC – IQNet – SR EN ISO 14001:2005 (ISO 14001: 2004) nr. </w:t>
          </w:r>
          <w:r w:rsidR="00874312">
            <w:rPr>
              <w:rFonts w:ascii="Arial" w:hAnsi="Arial" w:cs="Arial"/>
              <w:lang w:val="ro-RO"/>
            </w:rPr>
            <w:t xml:space="preserve">202 </w:t>
          </w:r>
          <w:r w:rsidR="00911BE7">
            <w:rPr>
              <w:rFonts w:ascii="Arial" w:hAnsi="Arial" w:cs="Arial"/>
              <w:lang w:val="ro-RO"/>
            </w:rPr>
            <w:t xml:space="preserve">din 10.12.2004 </w:t>
          </w:r>
          <w:r w:rsidRPr="002B0DE4">
            <w:rPr>
              <w:rFonts w:ascii="Arial" w:hAnsi="Arial" w:cs="Arial"/>
              <w:lang w:val="ro-RO"/>
            </w:rPr>
            <w:t xml:space="preserve"> cu termen de valabilitate</w:t>
          </w:r>
          <w:r w:rsidR="00911BE7">
            <w:rPr>
              <w:rFonts w:ascii="Arial" w:hAnsi="Arial" w:cs="Arial"/>
              <w:lang w:val="ro-RO"/>
            </w:rPr>
            <w:t xml:space="preserve"> 09.12.2019</w:t>
          </w:r>
          <w:r w:rsidRPr="002B0DE4">
            <w:rPr>
              <w:rFonts w:ascii="Arial" w:hAnsi="Arial" w:cs="Arial"/>
              <w:lang w:val="ro-RO"/>
            </w:rPr>
            <w:t>;</w:t>
          </w:r>
        </w:p>
        <w:p w:rsidR="002B0DE4" w:rsidRPr="002B0DE4" w:rsidRDefault="002B0DE4" w:rsidP="00F12532">
          <w:pPr>
            <w:pStyle w:val="ListParagraph"/>
            <w:numPr>
              <w:ilvl w:val="0"/>
              <w:numId w:val="35"/>
            </w:numPr>
            <w:rPr>
              <w:rFonts w:ascii="Arial" w:hAnsi="Arial" w:cs="Arial"/>
              <w:lang w:val="ro-RO"/>
            </w:rPr>
          </w:pPr>
          <w:r w:rsidRPr="002B0DE4">
            <w:rPr>
              <w:rFonts w:ascii="Arial" w:hAnsi="Arial" w:cs="Arial"/>
              <w:lang w:val="ro-RO"/>
            </w:rPr>
            <w:t>Certificat SRAC – IQNet – SR EN ISO 9001:2001 (ISO 9001: 2000</w:t>
          </w:r>
          <w:r w:rsidR="00911BE7">
            <w:rPr>
              <w:rFonts w:ascii="Arial" w:hAnsi="Arial" w:cs="Arial"/>
              <w:lang w:val="ro-RO"/>
            </w:rPr>
            <w:t>) nr. 2375 din 10.12.2004 cu valabilitate 09.12.2019</w:t>
          </w:r>
          <w:r w:rsidRPr="002B0DE4">
            <w:rPr>
              <w:rFonts w:ascii="Arial" w:hAnsi="Arial" w:cs="Arial"/>
              <w:lang w:val="ro-RO"/>
            </w:rPr>
            <w:t>.</w:t>
          </w:r>
        </w:p>
        <w:p w:rsidR="004F4CA3" w:rsidRDefault="004F4CA3" w:rsidP="00E24ABB">
          <w:pPr>
            <w:spacing w:after="0"/>
            <w:rPr>
              <w:rFonts w:ascii="Arial" w:hAnsi="Arial" w:cs="Arial"/>
              <w:b/>
              <w:sz w:val="24"/>
              <w:szCs w:val="24"/>
            </w:rPr>
          </w:pPr>
          <w:bookmarkStart w:id="5" w:name="_Toc154390618"/>
        </w:p>
        <w:p w:rsidR="004F4CA3" w:rsidRPr="00CA19D9" w:rsidRDefault="004F4CA3" w:rsidP="00E24ABB">
          <w:pPr>
            <w:spacing w:after="0"/>
            <w:rPr>
              <w:rFonts w:ascii="Arial" w:hAnsi="Arial" w:cs="Arial"/>
              <w:b/>
              <w:sz w:val="24"/>
              <w:szCs w:val="24"/>
            </w:rPr>
          </w:pPr>
          <w:r w:rsidRPr="00CA19D9">
            <w:rPr>
              <w:rFonts w:ascii="Arial" w:hAnsi="Arial" w:cs="Arial"/>
              <w:b/>
              <w:sz w:val="24"/>
              <w:szCs w:val="24"/>
            </w:rPr>
            <w:t xml:space="preserve">5.1. Acţiuni de control </w:t>
          </w:r>
        </w:p>
        <w:p w:rsidR="004F4CA3" w:rsidRPr="00851033" w:rsidRDefault="004F4CA3" w:rsidP="00E24ABB">
          <w:pPr>
            <w:spacing w:after="0" w:line="240" w:lineRule="auto"/>
            <w:jc w:val="both"/>
            <w:rPr>
              <w:rFonts w:ascii="Arial" w:hAnsi="Arial" w:cs="Arial"/>
              <w:b/>
              <w:sz w:val="24"/>
              <w:szCs w:val="24"/>
              <w:lang w:val="ro-RO"/>
            </w:rPr>
          </w:pPr>
          <w:bookmarkStart w:id="6" w:name="_Toc154390620"/>
          <w:bookmarkEnd w:id="5"/>
          <w:r w:rsidRPr="00851033">
            <w:rPr>
              <w:rFonts w:ascii="Arial" w:hAnsi="Arial" w:cs="Arial"/>
              <w:b/>
              <w:sz w:val="24"/>
              <w:szCs w:val="24"/>
              <w:lang w:val="ro-RO"/>
            </w:rPr>
            <w:t xml:space="preserve">5.1.1. </w:t>
          </w:r>
          <w:r w:rsidRPr="00851033">
            <w:rPr>
              <w:rFonts w:ascii="Arial" w:hAnsi="Arial" w:cs="Arial"/>
              <w:sz w:val="24"/>
              <w:szCs w:val="24"/>
              <w:lang w:val="ro-RO"/>
            </w:rPr>
            <w:t>Operatorul va lua toate măsurile care să asigure că nicio poluare importantă nu va fi cauzată.</w:t>
          </w:r>
        </w:p>
        <w:p w:rsidR="004F4CA3" w:rsidRPr="00851033" w:rsidRDefault="004F4CA3" w:rsidP="00E24ABB">
          <w:pPr>
            <w:spacing w:after="0" w:line="240" w:lineRule="auto"/>
            <w:jc w:val="both"/>
            <w:rPr>
              <w:rFonts w:ascii="Arial" w:hAnsi="Arial" w:cs="Arial"/>
              <w:sz w:val="24"/>
              <w:szCs w:val="24"/>
              <w:lang w:val="ro-RO"/>
            </w:rPr>
          </w:pPr>
          <w:r w:rsidRPr="00851033">
            <w:rPr>
              <w:rFonts w:ascii="Arial" w:hAnsi="Arial" w:cs="Arial"/>
              <w:b/>
              <w:sz w:val="24"/>
              <w:szCs w:val="24"/>
              <w:lang w:val="ro-RO"/>
            </w:rPr>
            <w:t xml:space="preserve">5.1.2. </w:t>
          </w:r>
          <w:r w:rsidRPr="00851033">
            <w:rPr>
              <w:rFonts w:ascii="Arial" w:hAnsi="Arial" w:cs="Arial"/>
              <w:sz w:val="24"/>
              <w:szCs w:val="24"/>
              <w:lang w:val="ro-RO"/>
            </w:rPr>
            <w:t>Operatorul va lua toate măsurile de prevenire eficientă a poluării, în special prin recurgerea la cele mai bune tehnici disponibile.</w:t>
          </w:r>
        </w:p>
        <w:p w:rsidR="004F4CA3" w:rsidRPr="00851033" w:rsidRDefault="004F4CA3" w:rsidP="00E24ABB">
          <w:pPr>
            <w:spacing w:after="0" w:line="240" w:lineRule="auto"/>
            <w:jc w:val="both"/>
            <w:rPr>
              <w:rFonts w:ascii="Arial" w:hAnsi="Arial" w:cs="Arial"/>
              <w:sz w:val="24"/>
              <w:szCs w:val="24"/>
              <w:lang w:val="ro-RO"/>
            </w:rPr>
          </w:pPr>
          <w:r w:rsidRPr="00851033">
            <w:rPr>
              <w:rFonts w:ascii="Arial" w:hAnsi="Arial" w:cs="Arial"/>
              <w:b/>
              <w:bCs/>
              <w:sz w:val="24"/>
              <w:szCs w:val="24"/>
              <w:lang w:val="ro-RO"/>
            </w:rPr>
            <w:t xml:space="preserve">5.1.3. </w:t>
          </w:r>
          <w:r w:rsidRPr="00851033">
            <w:rPr>
              <w:rFonts w:ascii="Arial" w:hAnsi="Arial" w:cs="Arial"/>
              <w:bCs/>
              <w:sz w:val="24"/>
              <w:szCs w:val="24"/>
              <w:lang w:val="ro-RO"/>
            </w:rPr>
            <w:t>O</w:t>
          </w:r>
          <w:r w:rsidRPr="00851033">
            <w:rPr>
              <w:rFonts w:ascii="Arial" w:hAnsi="Arial" w:cs="Arial"/>
              <w:sz w:val="24"/>
              <w:szCs w:val="24"/>
              <w:lang w:val="ro-RO"/>
            </w:rPr>
            <w:t>peratorul trebuie să ia măsuri astfel încât toate activităţile ce se desfăşoară pe amplasament să nu determine deteriorarea sau perturbarea semnificativă a factorilor de mediu din afara limitelor acestuia.</w:t>
          </w:r>
        </w:p>
        <w:p w:rsidR="004F4CA3" w:rsidRPr="00851033" w:rsidRDefault="004F4CA3" w:rsidP="00E24ABB">
          <w:pPr>
            <w:spacing w:after="0" w:line="240" w:lineRule="auto"/>
            <w:jc w:val="both"/>
            <w:rPr>
              <w:rFonts w:ascii="Arial" w:hAnsi="Arial" w:cs="Arial"/>
              <w:sz w:val="24"/>
              <w:szCs w:val="24"/>
              <w:lang w:val="ro-RO"/>
            </w:rPr>
          </w:pPr>
          <w:r w:rsidRPr="00851033">
            <w:rPr>
              <w:rFonts w:ascii="Arial" w:hAnsi="Arial" w:cs="Arial"/>
              <w:b/>
              <w:bCs/>
              <w:sz w:val="24"/>
              <w:szCs w:val="24"/>
              <w:lang w:val="ro-RO"/>
            </w:rPr>
            <w:t>5.1.4.</w:t>
          </w:r>
          <w:r w:rsidRPr="00851033">
            <w:rPr>
              <w:rFonts w:ascii="Arial" w:hAnsi="Arial" w:cs="Arial"/>
              <w:b/>
              <w:i/>
              <w:sz w:val="24"/>
              <w:szCs w:val="24"/>
              <w:lang w:val="ro-RO"/>
            </w:rPr>
            <w:t xml:space="preserve"> </w:t>
          </w:r>
          <w:r w:rsidRPr="00851033">
            <w:rPr>
              <w:rFonts w:ascii="Arial" w:hAnsi="Arial" w:cs="Arial"/>
              <w:sz w:val="24"/>
              <w:szCs w:val="24"/>
              <w:lang w:val="ro-RO"/>
            </w:rPr>
            <w:t>Operatorul are obligaţia</w:t>
          </w:r>
          <w:r w:rsidRPr="00851033">
            <w:rPr>
              <w:rFonts w:ascii="Arial" w:hAnsi="Arial" w:cs="Arial"/>
              <w:b/>
              <w:sz w:val="24"/>
              <w:szCs w:val="24"/>
              <w:lang w:val="ro-RO"/>
            </w:rPr>
            <w:t xml:space="preserve"> </w:t>
          </w:r>
          <w:r w:rsidRPr="00851033">
            <w:rPr>
              <w:rFonts w:ascii="Arial" w:hAnsi="Arial" w:cs="Arial"/>
              <w:sz w:val="24"/>
              <w:szCs w:val="24"/>
              <w:lang w:val="ro-RO"/>
            </w:rPr>
            <w:t>să respecte condiţiile prevăzute în prezenta autorizaţie integrată de mediu.</w:t>
          </w:r>
        </w:p>
        <w:p w:rsidR="004F4CA3" w:rsidRPr="00851033" w:rsidRDefault="004F4CA3" w:rsidP="00E24ABB">
          <w:pPr>
            <w:spacing w:after="0" w:line="240" w:lineRule="auto"/>
            <w:jc w:val="both"/>
            <w:rPr>
              <w:rFonts w:ascii="Arial" w:hAnsi="Arial" w:cs="Arial"/>
              <w:sz w:val="24"/>
              <w:szCs w:val="24"/>
              <w:lang w:val="ro-RO"/>
            </w:rPr>
          </w:pPr>
          <w:r w:rsidRPr="00851033">
            <w:rPr>
              <w:rFonts w:ascii="Arial" w:hAnsi="Arial" w:cs="Arial"/>
              <w:b/>
              <w:sz w:val="24"/>
              <w:szCs w:val="24"/>
              <w:lang w:val="ro-RO"/>
            </w:rPr>
            <w:t>5.1.5.</w:t>
          </w:r>
          <w:r w:rsidRPr="00851033">
            <w:rPr>
              <w:rFonts w:ascii="Arial" w:hAnsi="Arial" w:cs="Arial"/>
              <w:sz w:val="24"/>
              <w:szCs w:val="24"/>
              <w:lang w:val="ro-RO"/>
            </w:rPr>
            <w:t xml:space="preserve"> In cazul constatării oricăror  neconformităţi cu prevederile AIM, operatorul are următoarele obligaţii:</w:t>
          </w:r>
        </w:p>
        <w:p w:rsidR="004F4CA3" w:rsidRPr="00851033" w:rsidRDefault="004F4CA3" w:rsidP="00E24ABB">
          <w:pPr>
            <w:spacing w:after="0" w:line="240" w:lineRule="auto"/>
            <w:jc w:val="both"/>
            <w:rPr>
              <w:rFonts w:ascii="Arial" w:hAnsi="Arial" w:cs="Arial"/>
              <w:sz w:val="24"/>
              <w:szCs w:val="24"/>
              <w:lang w:val="ro-RO"/>
            </w:rPr>
          </w:pPr>
          <w:r w:rsidRPr="00851033">
            <w:rPr>
              <w:rFonts w:ascii="Arial" w:hAnsi="Arial" w:cs="Arial"/>
              <w:sz w:val="24"/>
              <w:szCs w:val="24"/>
              <w:lang w:val="ro-RO"/>
            </w:rPr>
            <w:t>a) să informeze imediat ACPM cu emiterea AIM;</w:t>
          </w:r>
        </w:p>
        <w:p w:rsidR="004F4CA3" w:rsidRPr="00851033" w:rsidRDefault="004F4CA3" w:rsidP="00E24ABB">
          <w:pPr>
            <w:spacing w:after="0" w:line="240" w:lineRule="auto"/>
            <w:jc w:val="both"/>
            <w:rPr>
              <w:rFonts w:ascii="Arial" w:hAnsi="Arial" w:cs="Arial"/>
              <w:sz w:val="24"/>
              <w:szCs w:val="24"/>
              <w:lang w:val="ro-RO"/>
            </w:rPr>
          </w:pPr>
          <w:r w:rsidRPr="00851033">
            <w:rPr>
              <w:rFonts w:ascii="Arial" w:hAnsi="Arial" w:cs="Arial"/>
              <w:sz w:val="24"/>
              <w:szCs w:val="24"/>
              <w:lang w:val="ro-RO"/>
            </w:rPr>
            <w:t>b) să ia toate măsurile necesare pentru restabilirea conformităţii, în cel mai scurt timp posibil, potrivit condiţiilor din AIM;</w:t>
          </w:r>
        </w:p>
        <w:p w:rsidR="004F4CA3" w:rsidRPr="00851033" w:rsidRDefault="004F4CA3" w:rsidP="00E24ABB">
          <w:pPr>
            <w:spacing w:after="0" w:line="240" w:lineRule="auto"/>
            <w:jc w:val="both"/>
            <w:rPr>
              <w:rFonts w:ascii="Arial" w:hAnsi="Arial" w:cs="Arial"/>
              <w:sz w:val="24"/>
              <w:szCs w:val="24"/>
              <w:lang w:val="ro-RO"/>
            </w:rPr>
          </w:pPr>
          <w:r w:rsidRPr="00851033">
            <w:rPr>
              <w:rFonts w:ascii="Arial" w:hAnsi="Arial" w:cs="Arial"/>
              <w:sz w:val="24"/>
              <w:szCs w:val="24"/>
              <w:lang w:val="ro-RO"/>
            </w:rPr>
            <w:t>c) să ia orice măsură suplimentară pe care ACPM o consideră necesară pentru restabilirea conformităţii;</w:t>
          </w:r>
        </w:p>
        <w:p w:rsidR="004F4CA3" w:rsidRPr="00851033" w:rsidRDefault="004F4CA3" w:rsidP="00E24ABB">
          <w:pPr>
            <w:spacing w:after="0" w:line="240" w:lineRule="auto"/>
            <w:jc w:val="both"/>
            <w:rPr>
              <w:rFonts w:ascii="Arial" w:hAnsi="Arial" w:cs="Arial"/>
              <w:sz w:val="24"/>
              <w:szCs w:val="24"/>
              <w:lang w:val="ro-RO"/>
            </w:rPr>
          </w:pPr>
          <w:r w:rsidRPr="00851033">
            <w:rPr>
              <w:rFonts w:ascii="Arial" w:hAnsi="Arial" w:cs="Arial"/>
              <w:sz w:val="24"/>
              <w:szCs w:val="24"/>
              <w:lang w:val="ro-RO"/>
            </w:rPr>
            <w:t xml:space="preserve">d) să întrerupă operarea instalaţiei în totalitate sau a unor părţi relevante din aceasta, în cazul în care neconformitatea constatată reprezintă un pericol imediat pentru sănătatea umană sau are un impact advers semnificativ asupra mediului, pînă la restabilirea conformităţii.  </w:t>
          </w:r>
        </w:p>
        <w:p w:rsidR="004F4CA3" w:rsidRPr="00851033" w:rsidRDefault="004F4CA3" w:rsidP="00E24ABB">
          <w:pPr>
            <w:spacing w:after="0" w:line="240" w:lineRule="auto"/>
            <w:jc w:val="both"/>
            <w:rPr>
              <w:rFonts w:ascii="Arial" w:hAnsi="Arial" w:cs="Arial"/>
              <w:sz w:val="24"/>
              <w:szCs w:val="24"/>
              <w:lang w:val="ro-RO"/>
            </w:rPr>
          </w:pPr>
          <w:r w:rsidRPr="00851033">
            <w:rPr>
              <w:rFonts w:ascii="Arial" w:hAnsi="Arial" w:cs="Arial"/>
              <w:b/>
              <w:sz w:val="24"/>
              <w:szCs w:val="24"/>
              <w:lang w:val="ro-RO"/>
            </w:rPr>
            <w:t>5.1.6.</w:t>
          </w:r>
          <w:r w:rsidRPr="00851033">
            <w:rPr>
              <w:rFonts w:ascii="Arial" w:hAnsi="Arial" w:cs="Arial"/>
              <w:sz w:val="24"/>
              <w:szCs w:val="24"/>
              <w:lang w:val="ro-RO"/>
            </w:rPr>
            <w:t xml:space="preserve"> Operatorul trebuie să stabilească şi să menţină un Sistem de Management al Autorizaţiei de Mediu (SMA), care trebuie să îndeplinească cerinţele prezentei autorizaţii. SMA va evalua toate operaţiunile şi va revizui toate opţiunile accesibile pentru utilizarea unei tehnologii mai curate,  evitarea producerii şi/sau minimizarea cantităţilor de deşeuri.</w:t>
          </w:r>
        </w:p>
        <w:p w:rsidR="004F4CA3" w:rsidRPr="00851033" w:rsidRDefault="004F4CA3" w:rsidP="00E24ABB">
          <w:pPr>
            <w:pStyle w:val="table"/>
            <w:spacing w:after="0"/>
            <w:jc w:val="both"/>
            <w:rPr>
              <w:rFonts w:ascii="Arial" w:hAnsi="Arial" w:cs="Arial"/>
              <w:sz w:val="24"/>
              <w:szCs w:val="24"/>
              <w:lang w:val="ro-RO"/>
            </w:rPr>
          </w:pPr>
          <w:r w:rsidRPr="00851033">
            <w:rPr>
              <w:rFonts w:ascii="Arial" w:hAnsi="Arial" w:cs="Arial"/>
              <w:b/>
              <w:sz w:val="24"/>
              <w:szCs w:val="24"/>
              <w:lang w:val="ro-RO"/>
            </w:rPr>
            <w:t>5.1.7.</w:t>
          </w:r>
          <w:r w:rsidRPr="00851033">
            <w:rPr>
              <w:rFonts w:ascii="Arial" w:hAnsi="Arial" w:cs="Arial"/>
              <w:sz w:val="24"/>
              <w:szCs w:val="24"/>
              <w:lang w:val="ro-RO"/>
            </w:rPr>
            <w:t xml:space="preserve"> Sistemul de management de mediu va include cel puţin:</w:t>
          </w:r>
        </w:p>
        <w:p w:rsidR="004F4CA3" w:rsidRPr="00851033" w:rsidRDefault="004F4CA3" w:rsidP="0073112F">
          <w:pPr>
            <w:pStyle w:val="table"/>
            <w:numPr>
              <w:ilvl w:val="0"/>
              <w:numId w:val="5"/>
            </w:numPr>
            <w:tabs>
              <w:tab w:val="clear" w:pos="720"/>
              <w:tab w:val="num" w:pos="360"/>
            </w:tabs>
            <w:spacing w:after="0"/>
            <w:ind w:left="360"/>
            <w:jc w:val="both"/>
            <w:rPr>
              <w:rFonts w:ascii="Arial" w:hAnsi="Arial" w:cs="Arial"/>
              <w:sz w:val="24"/>
              <w:szCs w:val="24"/>
              <w:lang w:val="ro-RO"/>
            </w:rPr>
          </w:pPr>
          <w:r w:rsidRPr="00851033">
            <w:rPr>
              <w:rFonts w:ascii="Arial" w:hAnsi="Arial" w:cs="Arial"/>
              <w:sz w:val="24"/>
              <w:szCs w:val="24"/>
              <w:lang w:val="ro-RO"/>
            </w:rPr>
            <w:t>implementarea unei ierarhii transparente a atribuţiilor personalului responsabil cu sistemul de management;</w:t>
          </w:r>
        </w:p>
        <w:p w:rsidR="004F4CA3" w:rsidRPr="00851033" w:rsidRDefault="004F4CA3" w:rsidP="0073112F">
          <w:pPr>
            <w:pStyle w:val="table"/>
            <w:numPr>
              <w:ilvl w:val="0"/>
              <w:numId w:val="5"/>
            </w:numPr>
            <w:tabs>
              <w:tab w:val="clear" w:pos="720"/>
              <w:tab w:val="num" w:pos="360"/>
            </w:tabs>
            <w:spacing w:after="0"/>
            <w:ind w:left="360"/>
            <w:jc w:val="both"/>
            <w:rPr>
              <w:rFonts w:ascii="Arial" w:hAnsi="Arial" w:cs="Arial"/>
              <w:sz w:val="24"/>
              <w:szCs w:val="24"/>
              <w:lang w:val="ro-RO"/>
            </w:rPr>
          </w:pPr>
          <w:r w:rsidRPr="00851033">
            <w:rPr>
              <w:rFonts w:ascii="Arial" w:hAnsi="Arial" w:cs="Arial"/>
              <w:sz w:val="24"/>
              <w:szCs w:val="24"/>
              <w:lang w:val="ro-RO"/>
            </w:rPr>
            <w:t>pregătirea şi publicarea unui raport anual al performanţelor de mediu;</w:t>
          </w:r>
        </w:p>
        <w:p w:rsidR="004F4CA3" w:rsidRPr="00851033" w:rsidRDefault="004F4CA3" w:rsidP="0073112F">
          <w:pPr>
            <w:pStyle w:val="table"/>
            <w:numPr>
              <w:ilvl w:val="0"/>
              <w:numId w:val="5"/>
            </w:numPr>
            <w:tabs>
              <w:tab w:val="clear" w:pos="720"/>
              <w:tab w:val="num" w:pos="360"/>
            </w:tabs>
            <w:spacing w:after="0"/>
            <w:ind w:left="360"/>
            <w:jc w:val="both"/>
            <w:rPr>
              <w:rFonts w:ascii="Arial" w:hAnsi="Arial" w:cs="Arial"/>
              <w:sz w:val="24"/>
              <w:szCs w:val="24"/>
              <w:lang w:val="ro-RO"/>
            </w:rPr>
          </w:pPr>
          <w:r w:rsidRPr="00851033">
            <w:rPr>
              <w:rFonts w:ascii="Arial" w:hAnsi="Arial" w:cs="Arial"/>
              <w:sz w:val="24"/>
              <w:szCs w:val="24"/>
              <w:lang w:val="ro-RO"/>
            </w:rPr>
            <w:t>stabilirea unor norme de mediu interne, care vor fi revizuite în mod regulat şi publicate în raportul anual;</w:t>
          </w:r>
        </w:p>
        <w:p w:rsidR="004F4CA3" w:rsidRPr="00851033" w:rsidRDefault="004F4CA3" w:rsidP="0073112F">
          <w:pPr>
            <w:pStyle w:val="table"/>
            <w:numPr>
              <w:ilvl w:val="0"/>
              <w:numId w:val="5"/>
            </w:numPr>
            <w:tabs>
              <w:tab w:val="clear" w:pos="720"/>
              <w:tab w:val="num" w:pos="360"/>
            </w:tabs>
            <w:spacing w:after="0"/>
            <w:ind w:left="360"/>
            <w:jc w:val="both"/>
            <w:rPr>
              <w:rFonts w:ascii="Arial" w:hAnsi="Arial" w:cs="Arial"/>
              <w:sz w:val="24"/>
              <w:szCs w:val="24"/>
              <w:lang w:val="ro-RO"/>
            </w:rPr>
          </w:pPr>
          <w:r w:rsidRPr="00851033">
            <w:rPr>
              <w:rFonts w:ascii="Arial" w:hAnsi="Arial" w:cs="Arial"/>
              <w:sz w:val="24"/>
              <w:szCs w:val="24"/>
              <w:lang w:val="ro-RO"/>
            </w:rPr>
            <w:t>evaluarea riscului în mod regulat pentru a identifica pericolele unor accidente asupra factorilor de mediu;</w:t>
          </w:r>
        </w:p>
        <w:p w:rsidR="004F4CA3" w:rsidRPr="00851033" w:rsidRDefault="004F4CA3" w:rsidP="0073112F">
          <w:pPr>
            <w:pStyle w:val="table"/>
            <w:numPr>
              <w:ilvl w:val="0"/>
              <w:numId w:val="5"/>
            </w:numPr>
            <w:tabs>
              <w:tab w:val="clear" w:pos="720"/>
              <w:tab w:val="num" w:pos="360"/>
            </w:tabs>
            <w:spacing w:after="0"/>
            <w:ind w:left="360"/>
            <w:jc w:val="both"/>
            <w:rPr>
              <w:rFonts w:ascii="Arial" w:hAnsi="Arial" w:cs="Arial"/>
              <w:sz w:val="24"/>
              <w:szCs w:val="24"/>
              <w:lang w:val="ro-RO"/>
            </w:rPr>
          </w:pPr>
          <w:r w:rsidRPr="00851033">
            <w:rPr>
              <w:rFonts w:ascii="Arial" w:hAnsi="Arial" w:cs="Arial"/>
              <w:sz w:val="24"/>
              <w:szCs w:val="24"/>
              <w:lang w:val="ro-RO"/>
            </w:rPr>
            <w:t>compararea cu limitele admise şi înregistrarea datelor cu privire la consumul de energie şi apă, generarea deşeurilor;</w:t>
          </w:r>
        </w:p>
        <w:p w:rsidR="004F4CA3" w:rsidRPr="00851033" w:rsidRDefault="004F4CA3" w:rsidP="0073112F">
          <w:pPr>
            <w:pStyle w:val="table"/>
            <w:numPr>
              <w:ilvl w:val="0"/>
              <w:numId w:val="5"/>
            </w:numPr>
            <w:tabs>
              <w:tab w:val="clear" w:pos="720"/>
              <w:tab w:val="num" w:pos="360"/>
            </w:tabs>
            <w:spacing w:after="0"/>
            <w:ind w:left="360"/>
            <w:jc w:val="both"/>
            <w:rPr>
              <w:rFonts w:ascii="Arial" w:hAnsi="Arial" w:cs="Arial"/>
              <w:sz w:val="24"/>
              <w:szCs w:val="24"/>
              <w:lang w:val="ro-RO"/>
            </w:rPr>
          </w:pPr>
          <w:r w:rsidRPr="00851033">
            <w:rPr>
              <w:rFonts w:ascii="Arial" w:hAnsi="Arial" w:cs="Arial"/>
              <w:sz w:val="24"/>
              <w:szCs w:val="24"/>
              <w:lang w:val="ro-RO"/>
            </w:rPr>
            <w:t>implementarea unui program adecvat de instruire pentru personal;</w:t>
          </w:r>
        </w:p>
        <w:p w:rsidR="004F4CA3" w:rsidRPr="00851033" w:rsidRDefault="004F4CA3" w:rsidP="0073112F">
          <w:pPr>
            <w:pStyle w:val="table"/>
            <w:numPr>
              <w:ilvl w:val="0"/>
              <w:numId w:val="5"/>
            </w:numPr>
            <w:tabs>
              <w:tab w:val="clear" w:pos="720"/>
              <w:tab w:val="num" w:pos="360"/>
            </w:tabs>
            <w:spacing w:after="0"/>
            <w:ind w:left="360"/>
            <w:jc w:val="both"/>
            <w:rPr>
              <w:rFonts w:ascii="Arial" w:hAnsi="Arial" w:cs="Arial"/>
              <w:sz w:val="24"/>
              <w:szCs w:val="24"/>
              <w:lang w:val="ro-RO"/>
            </w:rPr>
          </w:pPr>
          <w:r w:rsidRPr="00851033">
            <w:rPr>
              <w:rFonts w:ascii="Arial" w:hAnsi="Arial" w:cs="Arial"/>
              <w:sz w:val="24"/>
              <w:szCs w:val="24"/>
              <w:lang w:val="ro-RO"/>
            </w:rPr>
            <w:lastRenderedPageBreak/>
            <w:t>aplicarea bunelor practici de întreţinere pentru a asigura buna funcţionare a mecanismelor tehnice.</w:t>
          </w:r>
        </w:p>
        <w:p w:rsidR="004F4CA3" w:rsidRPr="00851033" w:rsidRDefault="004F4CA3" w:rsidP="00E24ABB">
          <w:pPr>
            <w:spacing w:after="0" w:line="240" w:lineRule="auto"/>
            <w:jc w:val="both"/>
            <w:rPr>
              <w:rFonts w:ascii="Arial" w:hAnsi="Arial" w:cs="Arial"/>
              <w:sz w:val="24"/>
              <w:szCs w:val="24"/>
              <w:lang w:val="ro-RO"/>
            </w:rPr>
          </w:pPr>
          <w:r w:rsidRPr="00851033">
            <w:rPr>
              <w:rFonts w:ascii="Arial" w:hAnsi="Arial" w:cs="Arial"/>
              <w:b/>
              <w:sz w:val="24"/>
              <w:szCs w:val="24"/>
              <w:lang w:val="ro-RO"/>
            </w:rPr>
            <w:t xml:space="preserve">5.1.8. </w:t>
          </w:r>
          <w:r w:rsidRPr="00851033">
            <w:rPr>
              <w:rFonts w:ascii="Arial" w:hAnsi="Arial" w:cs="Arial"/>
              <w:sz w:val="24"/>
              <w:szCs w:val="24"/>
              <w:lang w:val="ro-RO"/>
            </w:rPr>
            <w:t>Operatorul va stabili şi menţine proceduri de identificare şi păstrare a înregistrărilor privitoare la mediu cuprinzând:</w:t>
          </w:r>
        </w:p>
        <w:p w:rsidR="004F4CA3" w:rsidRPr="00851033" w:rsidRDefault="004F4CA3" w:rsidP="00E24ABB">
          <w:pPr>
            <w:numPr>
              <w:ilvl w:val="0"/>
              <w:numId w:val="3"/>
            </w:numPr>
            <w:spacing w:after="0" w:line="240" w:lineRule="auto"/>
            <w:ind w:left="270" w:hanging="270"/>
            <w:jc w:val="both"/>
            <w:rPr>
              <w:rFonts w:ascii="Arial" w:hAnsi="Arial" w:cs="Arial"/>
              <w:sz w:val="24"/>
              <w:szCs w:val="24"/>
              <w:lang w:val="ro-RO"/>
            </w:rPr>
          </w:pPr>
          <w:r w:rsidRPr="00851033">
            <w:rPr>
              <w:rFonts w:ascii="Arial" w:hAnsi="Arial" w:cs="Arial"/>
              <w:sz w:val="24"/>
              <w:szCs w:val="24"/>
              <w:lang w:val="ro-RO"/>
            </w:rPr>
            <w:t>responsabilităţi;</w:t>
          </w:r>
        </w:p>
        <w:p w:rsidR="004F4CA3" w:rsidRPr="00851033" w:rsidRDefault="004F4CA3" w:rsidP="00E24ABB">
          <w:pPr>
            <w:numPr>
              <w:ilvl w:val="0"/>
              <w:numId w:val="3"/>
            </w:numPr>
            <w:spacing w:after="0" w:line="240" w:lineRule="auto"/>
            <w:ind w:left="270" w:hanging="270"/>
            <w:jc w:val="both"/>
            <w:rPr>
              <w:rFonts w:ascii="Arial" w:hAnsi="Arial" w:cs="Arial"/>
              <w:sz w:val="24"/>
              <w:szCs w:val="24"/>
              <w:lang w:val="ro-RO"/>
            </w:rPr>
          </w:pPr>
          <w:r w:rsidRPr="00851033">
            <w:rPr>
              <w:rFonts w:ascii="Arial" w:hAnsi="Arial" w:cs="Arial"/>
              <w:sz w:val="24"/>
              <w:szCs w:val="24"/>
              <w:lang w:val="ro-RO"/>
            </w:rPr>
            <w:t>evidenţele de întreţinere;</w:t>
          </w:r>
        </w:p>
        <w:p w:rsidR="004F4CA3" w:rsidRPr="00851033" w:rsidRDefault="004F4CA3" w:rsidP="00E24ABB">
          <w:pPr>
            <w:numPr>
              <w:ilvl w:val="0"/>
              <w:numId w:val="3"/>
            </w:numPr>
            <w:spacing w:after="0" w:line="240" w:lineRule="auto"/>
            <w:ind w:left="270" w:hanging="270"/>
            <w:jc w:val="both"/>
            <w:rPr>
              <w:rFonts w:ascii="Arial" w:hAnsi="Arial" w:cs="Arial"/>
              <w:sz w:val="24"/>
              <w:szCs w:val="24"/>
              <w:lang w:val="ro-RO"/>
            </w:rPr>
          </w:pPr>
          <w:r w:rsidRPr="00851033">
            <w:rPr>
              <w:rFonts w:ascii="Arial" w:hAnsi="Arial" w:cs="Arial"/>
              <w:sz w:val="24"/>
              <w:szCs w:val="24"/>
              <w:lang w:val="ro-RO"/>
            </w:rPr>
            <w:t>registre de monitorizare;</w:t>
          </w:r>
        </w:p>
        <w:p w:rsidR="004F4CA3" w:rsidRPr="00851033" w:rsidRDefault="004F4CA3" w:rsidP="00E24ABB">
          <w:pPr>
            <w:numPr>
              <w:ilvl w:val="0"/>
              <w:numId w:val="3"/>
            </w:numPr>
            <w:spacing w:after="0" w:line="240" w:lineRule="auto"/>
            <w:ind w:left="270" w:hanging="270"/>
            <w:jc w:val="both"/>
            <w:rPr>
              <w:rFonts w:ascii="Arial" w:hAnsi="Arial" w:cs="Arial"/>
              <w:sz w:val="24"/>
              <w:szCs w:val="24"/>
              <w:lang w:val="ro-RO"/>
            </w:rPr>
          </w:pPr>
          <w:r w:rsidRPr="00851033">
            <w:rPr>
              <w:rFonts w:ascii="Arial" w:hAnsi="Arial" w:cs="Arial"/>
              <w:sz w:val="24"/>
              <w:szCs w:val="24"/>
              <w:lang w:val="ro-RO"/>
            </w:rPr>
            <w:t xml:space="preserve">rezultatele analizelor; </w:t>
          </w:r>
        </w:p>
        <w:p w:rsidR="004F4CA3" w:rsidRPr="00851033" w:rsidRDefault="004F4CA3" w:rsidP="00E24ABB">
          <w:pPr>
            <w:numPr>
              <w:ilvl w:val="0"/>
              <w:numId w:val="3"/>
            </w:numPr>
            <w:spacing w:after="0" w:line="240" w:lineRule="auto"/>
            <w:ind w:left="270" w:hanging="270"/>
            <w:jc w:val="both"/>
            <w:rPr>
              <w:rFonts w:ascii="Arial" w:hAnsi="Arial" w:cs="Arial"/>
              <w:sz w:val="24"/>
              <w:szCs w:val="24"/>
              <w:lang w:val="ro-RO"/>
            </w:rPr>
          </w:pPr>
          <w:r w:rsidRPr="00851033">
            <w:rPr>
              <w:rFonts w:ascii="Arial" w:hAnsi="Arial" w:cs="Arial"/>
              <w:sz w:val="24"/>
              <w:szCs w:val="24"/>
              <w:lang w:val="ro-RO"/>
            </w:rPr>
            <w:t>rezultatele auditurilor;</w:t>
          </w:r>
        </w:p>
        <w:p w:rsidR="004F4CA3" w:rsidRPr="00851033" w:rsidRDefault="004F4CA3" w:rsidP="00E24ABB">
          <w:pPr>
            <w:numPr>
              <w:ilvl w:val="0"/>
              <w:numId w:val="3"/>
            </w:numPr>
            <w:spacing w:after="0" w:line="240" w:lineRule="auto"/>
            <w:ind w:left="270" w:hanging="270"/>
            <w:jc w:val="both"/>
            <w:rPr>
              <w:rFonts w:ascii="Arial" w:hAnsi="Arial" w:cs="Arial"/>
              <w:sz w:val="24"/>
              <w:szCs w:val="24"/>
              <w:lang w:val="ro-RO"/>
            </w:rPr>
          </w:pPr>
          <w:r w:rsidRPr="00851033">
            <w:rPr>
              <w:rFonts w:ascii="Arial" w:hAnsi="Arial" w:cs="Arial"/>
              <w:sz w:val="24"/>
              <w:szCs w:val="24"/>
              <w:lang w:val="ro-RO"/>
            </w:rPr>
            <w:t>evidenţa privind sesizările şi incidentele;</w:t>
          </w:r>
        </w:p>
        <w:p w:rsidR="004F4CA3" w:rsidRPr="00851033" w:rsidRDefault="004F4CA3" w:rsidP="00E24ABB">
          <w:pPr>
            <w:pStyle w:val="table"/>
            <w:numPr>
              <w:ilvl w:val="0"/>
              <w:numId w:val="3"/>
            </w:numPr>
            <w:spacing w:after="0"/>
            <w:ind w:left="270" w:hanging="270"/>
            <w:jc w:val="both"/>
            <w:rPr>
              <w:rFonts w:ascii="Arial" w:hAnsi="Arial" w:cs="Arial"/>
              <w:sz w:val="24"/>
              <w:szCs w:val="24"/>
              <w:lang w:val="ro-RO"/>
            </w:rPr>
          </w:pPr>
          <w:r w:rsidRPr="00851033">
            <w:rPr>
              <w:rFonts w:ascii="Arial" w:hAnsi="Arial" w:cs="Arial"/>
              <w:sz w:val="24"/>
              <w:szCs w:val="24"/>
              <w:lang w:val="ro-RO"/>
            </w:rPr>
            <w:t>evidenţe privind instruirile.</w:t>
          </w:r>
        </w:p>
        <w:p w:rsidR="004F4CA3" w:rsidRPr="00851033" w:rsidRDefault="004F4CA3" w:rsidP="00E24ABB">
          <w:pPr>
            <w:spacing w:after="0" w:line="240" w:lineRule="auto"/>
            <w:rPr>
              <w:rFonts w:ascii="Arial" w:hAnsi="Arial" w:cs="Arial"/>
              <w:sz w:val="24"/>
              <w:lang w:val="ro-RO"/>
            </w:rPr>
          </w:pPr>
        </w:p>
        <w:p w:rsidR="004F4CA3" w:rsidRPr="00CA19D9" w:rsidRDefault="004F4CA3" w:rsidP="00E24ABB">
          <w:pPr>
            <w:spacing w:after="0"/>
            <w:rPr>
              <w:rFonts w:ascii="Arial" w:hAnsi="Arial" w:cs="Arial"/>
              <w:b/>
              <w:sz w:val="24"/>
              <w:szCs w:val="24"/>
            </w:rPr>
          </w:pPr>
          <w:r>
            <w:rPr>
              <w:rFonts w:ascii="Arial" w:hAnsi="Arial" w:cs="Arial"/>
              <w:b/>
              <w:sz w:val="24"/>
              <w:szCs w:val="24"/>
            </w:rPr>
            <w:t xml:space="preserve">5.2. </w:t>
          </w:r>
          <w:r w:rsidRPr="00CA19D9">
            <w:rPr>
              <w:rFonts w:ascii="Arial" w:hAnsi="Arial" w:cs="Arial"/>
              <w:b/>
              <w:sz w:val="24"/>
              <w:szCs w:val="24"/>
            </w:rPr>
            <w:t>Conştientizare şi instruire</w:t>
          </w:r>
        </w:p>
        <w:p w:rsidR="004F4CA3" w:rsidRPr="00851033" w:rsidRDefault="004F4CA3" w:rsidP="00E24ABB">
          <w:pPr>
            <w:pStyle w:val="Heading3"/>
            <w:rPr>
              <w:rFonts w:ascii="Arial" w:hAnsi="Arial" w:cs="Arial"/>
              <w:b w:val="0"/>
              <w:sz w:val="24"/>
              <w:lang w:val="ro-RO"/>
            </w:rPr>
          </w:pPr>
          <w:bookmarkStart w:id="7" w:name="_Toc154390621"/>
          <w:bookmarkEnd w:id="6"/>
          <w:r w:rsidRPr="00851033">
            <w:rPr>
              <w:rFonts w:ascii="Arial" w:hAnsi="Arial" w:cs="Arial"/>
              <w:sz w:val="24"/>
              <w:lang w:val="ro-RO"/>
            </w:rPr>
            <w:t xml:space="preserve">5.2.1. </w:t>
          </w:r>
          <w:r w:rsidRPr="00851033">
            <w:rPr>
              <w:rFonts w:ascii="Arial" w:hAnsi="Arial" w:cs="Arial"/>
              <w:b w:val="0"/>
              <w:sz w:val="24"/>
              <w:lang w:val="ro-RO"/>
            </w:rPr>
            <w:t xml:space="preserve">Operatorul trebuie să stabilească şi să menţină proceduri pentru realizarea de instruiri adecvate privind protecţia mediului pentru toţi angajaţii a căror activitate poate avea efect semnificativ asupra mediului, asigurând păstrarea documentelor privind instruirile efectuate. </w:t>
          </w:r>
        </w:p>
        <w:p w:rsidR="004F4CA3" w:rsidRPr="00851033" w:rsidRDefault="004F4CA3" w:rsidP="00E24ABB">
          <w:pPr>
            <w:pStyle w:val="Heading3"/>
            <w:rPr>
              <w:rFonts w:ascii="Arial" w:hAnsi="Arial" w:cs="Arial"/>
              <w:b w:val="0"/>
              <w:sz w:val="24"/>
              <w:lang w:val="ro-RO"/>
            </w:rPr>
          </w:pPr>
          <w:r w:rsidRPr="00851033">
            <w:rPr>
              <w:rFonts w:ascii="Arial" w:hAnsi="Arial" w:cs="Arial"/>
              <w:sz w:val="24"/>
              <w:lang w:val="ro-RO"/>
            </w:rPr>
            <w:t>5.2.2</w:t>
          </w:r>
          <w:r w:rsidRPr="00851033">
            <w:rPr>
              <w:rFonts w:ascii="Arial" w:hAnsi="Arial" w:cs="Arial"/>
              <w:b w:val="0"/>
              <w:sz w:val="24"/>
              <w:lang w:val="ro-RO"/>
            </w:rPr>
            <w:t xml:space="preserve">. Personalul, care are sarcini clar desemnate, trebuie să fie calificat conform specificului instalaţiei, pe bază de studii, instruiri şi/sau experienţă adecvată. </w:t>
          </w:r>
        </w:p>
        <w:p w:rsidR="004F4CA3" w:rsidRPr="00851033" w:rsidRDefault="004F4CA3" w:rsidP="00E24ABB">
          <w:pPr>
            <w:spacing w:after="0" w:line="240" w:lineRule="auto"/>
            <w:jc w:val="both"/>
            <w:rPr>
              <w:rFonts w:ascii="Arial" w:hAnsi="Arial" w:cs="Arial"/>
              <w:sz w:val="24"/>
              <w:szCs w:val="24"/>
              <w:lang w:val="ro-RO"/>
            </w:rPr>
          </w:pPr>
          <w:r w:rsidRPr="00851033">
            <w:rPr>
              <w:rFonts w:ascii="Arial" w:hAnsi="Arial" w:cs="Arial"/>
              <w:b/>
              <w:sz w:val="24"/>
              <w:szCs w:val="24"/>
              <w:lang w:val="ro-RO"/>
            </w:rPr>
            <w:t>5.2.3.</w:t>
          </w:r>
          <w:r w:rsidRPr="00851033">
            <w:rPr>
              <w:rFonts w:ascii="Arial" w:hAnsi="Arial" w:cs="Arial"/>
              <w:sz w:val="24"/>
              <w:szCs w:val="24"/>
              <w:lang w:val="ro-RO"/>
            </w:rPr>
            <w:t xml:space="preserve"> Personalul care are sarcini clar desemnate în domeniul gestiunii deşeurilor, inclusiv al deşeurilor periculoase, trebuie să fie instruit în acest domeniu, ca urmare a absolvirii unor cursuri de specialitate, conform prevederilor</w:t>
          </w:r>
          <w:r>
            <w:rPr>
              <w:rFonts w:ascii="Arial" w:hAnsi="Arial" w:cs="Arial"/>
              <w:sz w:val="24"/>
              <w:szCs w:val="24"/>
              <w:lang w:val="ro-RO"/>
            </w:rPr>
            <w:t xml:space="preserve"> </w:t>
          </w:r>
          <w:sdt>
            <w:sdtPr>
              <w:rPr>
                <w:rFonts w:ascii="Arial" w:hAnsi="Arial" w:cs="Arial"/>
                <w:sz w:val="24"/>
                <w:szCs w:val="24"/>
                <w:lang w:val="ro-RO"/>
              </w:rPr>
              <w:alias w:val="Câmp editabil text"/>
              <w:tag w:val="CampEditabil"/>
              <w:id w:val="-1033115478"/>
              <w:placeholder>
                <w:docPart w:val="5E142A0D2B6B4F96A3830274B8096E72"/>
              </w:placeholder>
            </w:sdtPr>
            <w:sdtContent>
              <w:r w:rsidRPr="00851033">
                <w:rPr>
                  <w:rFonts w:ascii="Arial" w:hAnsi="Arial" w:cs="Arial"/>
                  <w:sz w:val="24"/>
                  <w:szCs w:val="24"/>
                  <w:lang w:val="ro-RO"/>
                </w:rPr>
                <w:t>art. 22 alin (4) din Legea 211/</w:t>
              </w:r>
              <w:r w:rsidR="00FF1ACD">
                <w:rPr>
                  <w:rFonts w:ascii="Arial" w:hAnsi="Arial" w:cs="Arial"/>
                  <w:sz w:val="24"/>
                  <w:szCs w:val="24"/>
                  <w:lang w:val="ro-RO"/>
                </w:rPr>
                <w:t xml:space="preserve">2011 privind regimul deşeurilor, </w:t>
              </w:r>
              <w:r w:rsidR="002B0DE4">
                <w:rPr>
                  <w:rFonts w:ascii="Arial" w:hAnsi="Arial" w:cs="Arial"/>
                  <w:sz w:val="24"/>
                  <w:szCs w:val="24"/>
                  <w:lang w:val="ro-RO"/>
                </w:rPr>
                <w:t>republicata</w:t>
              </w:r>
              <w:r w:rsidR="00FF1ACD">
                <w:rPr>
                  <w:rFonts w:ascii="Arial" w:hAnsi="Arial" w:cs="Arial"/>
                  <w:sz w:val="24"/>
                  <w:szCs w:val="24"/>
                  <w:lang w:val="ro-RO"/>
                </w:rPr>
                <w:t>, cu modificarile si completarile ulterioare.</w:t>
              </w:r>
              <w:r>
                <w:rPr>
                  <w:rFonts w:ascii="Arial" w:hAnsi="Arial" w:cs="Arial"/>
                  <w:sz w:val="24"/>
                  <w:szCs w:val="24"/>
                  <w:lang w:val="ro-RO"/>
                </w:rPr>
                <w:t xml:space="preserve"> </w:t>
              </w:r>
            </w:sdtContent>
          </w:sdt>
          <w:r>
            <w:rPr>
              <w:rFonts w:ascii="Arial" w:hAnsi="Arial" w:cs="Arial"/>
              <w:sz w:val="24"/>
              <w:szCs w:val="24"/>
              <w:lang w:val="ro-RO"/>
            </w:rPr>
            <w:t xml:space="preserve"> </w:t>
          </w:r>
        </w:p>
        <w:p w:rsidR="00A876C5" w:rsidRPr="00A876C5" w:rsidRDefault="00A876C5" w:rsidP="00A876C5">
          <w:pPr>
            <w:spacing w:after="0" w:line="240" w:lineRule="auto"/>
            <w:jc w:val="both"/>
            <w:rPr>
              <w:rFonts w:ascii="Arial" w:hAnsi="Arial" w:cs="Arial"/>
              <w:sz w:val="24"/>
              <w:lang w:val="ro-RO"/>
            </w:rPr>
          </w:pPr>
          <w:r w:rsidRPr="00A876C5">
            <w:rPr>
              <w:rFonts w:ascii="Arial" w:hAnsi="Arial" w:cs="Arial"/>
              <w:b/>
              <w:sz w:val="24"/>
              <w:lang w:val="ro-RO"/>
            </w:rPr>
            <w:t>5.2.4.</w:t>
          </w:r>
          <w:r w:rsidRPr="00A876C5">
            <w:rPr>
              <w:rFonts w:ascii="Arial" w:hAnsi="Arial" w:cs="Arial"/>
              <w:sz w:val="24"/>
              <w:lang w:val="ro-RO"/>
            </w:rPr>
            <w:t xml:space="preserve"> </w:t>
          </w:r>
          <w:r w:rsidRPr="00A876C5">
            <w:rPr>
              <w:rFonts w:ascii="Arial" w:hAnsi="Arial" w:cs="Arial"/>
              <w:bCs/>
              <w:sz w:val="24"/>
              <w:lang w:val="ro-RO"/>
            </w:rPr>
            <w:t>Activitatea autorizată trebuie supravegheată de personal cu calificare corespunzătoare</w:t>
          </w:r>
          <w:r w:rsidRPr="00A876C5">
            <w:rPr>
              <w:rFonts w:ascii="Arial" w:hAnsi="Arial" w:cs="Arial"/>
              <w:sz w:val="24"/>
              <w:lang w:val="ro-RO"/>
            </w:rPr>
            <w:t xml:space="preserve"> (studii de specialitate şi experienţă necesară) şi care va cunoaşte cerinţele prezentei  autorizaţii. Un exemplar din prezenta autorizaţie trebuie să rămână în orice moment accesibil personalului desemnat cu atribuţii în domeniul protecţiei mediului.</w:t>
          </w:r>
        </w:p>
        <w:p w:rsidR="00A876C5" w:rsidRPr="00A876C5" w:rsidRDefault="00A876C5" w:rsidP="00A876C5">
          <w:pPr>
            <w:spacing w:after="0" w:line="240" w:lineRule="auto"/>
            <w:jc w:val="both"/>
            <w:rPr>
              <w:rFonts w:ascii="Arial" w:hAnsi="Arial" w:cs="Arial"/>
              <w:sz w:val="24"/>
              <w:lang w:val="ro-RO"/>
            </w:rPr>
          </w:pPr>
          <w:r w:rsidRPr="00A876C5">
            <w:rPr>
              <w:rFonts w:ascii="Arial" w:hAnsi="Arial" w:cs="Arial"/>
              <w:b/>
              <w:sz w:val="24"/>
              <w:lang w:val="ro-RO"/>
            </w:rPr>
            <w:t>5.2.5.</w:t>
          </w:r>
          <w:r w:rsidRPr="00A876C5">
            <w:rPr>
              <w:rFonts w:ascii="Arial" w:hAnsi="Arial" w:cs="Arial"/>
              <w:sz w:val="24"/>
              <w:lang w:val="ro-RO"/>
            </w:rPr>
            <w:t xml:space="preserve"> Personalul trebuie să cunoască şi să respecte normele P.S.I. şi de protecţie a muncii, în vigoare.</w:t>
          </w:r>
        </w:p>
        <w:p w:rsidR="00A876C5" w:rsidRPr="00A876C5" w:rsidRDefault="00A876C5" w:rsidP="00A876C5">
          <w:pPr>
            <w:spacing w:after="0" w:line="240" w:lineRule="auto"/>
            <w:jc w:val="both"/>
            <w:rPr>
              <w:rFonts w:ascii="Arial" w:hAnsi="Arial" w:cs="Arial"/>
              <w:sz w:val="24"/>
              <w:lang w:val="ro-RO"/>
            </w:rPr>
          </w:pPr>
          <w:r w:rsidRPr="00A876C5">
            <w:rPr>
              <w:rFonts w:ascii="Arial" w:hAnsi="Arial" w:cs="Arial"/>
              <w:b/>
              <w:sz w:val="24"/>
              <w:lang w:val="ro-RO"/>
            </w:rPr>
            <w:t>5.2.6.</w:t>
          </w:r>
          <w:r w:rsidRPr="00A876C5">
            <w:rPr>
              <w:rFonts w:ascii="Arial" w:hAnsi="Arial" w:cs="Arial"/>
              <w:sz w:val="24"/>
              <w:lang w:val="ro-RO"/>
            </w:rPr>
            <w:t xml:space="preserve"> Persoanele care desfăşoară o activitate într-o instalaţie trebuie să fie instruite corespunzător, instruirea bazându-se pe următoarele aspecte:</w:t>
          </w:r>
        </w:p>
        <w:p w:rsidR="00A876C5" w:rsidRPr="00A876C5" w:rsidRDefault="00A876C5" w:rsidP="00A876C5">
          <w:pPr>
            <w:spacing w:after="0" w:line="240" w:lineRule="auto"/>
            <w:jc w:val="both"/>
            <w:rPr>
              <w:rFonts w:ascii="Arial" w:hAnsi="Arial" w:cs="Arial"/>
              <w:sz w:val="24"/>
              <w:lang w:val="ro-RO"/>
            </w:rPr>
          </w:pPr>
          <w:r w:rsidRPr="00A876C5">
            <w:rPr>
              <w:rFonts w:ascii="Arial" w:hAnsi="Arial" w:cs="Arial"/>
              <w:sz w:val="24"/>
              <w:lang w:val="ro-RO"/>
            </w:rPr>
            <w:t>-  drepturile, obligaţiile şi responsabilităţile personalului pentru fiecare loc de muncă;</w:t>
          </w:r>
        </w:p>
        <w:p w:rsidR="00A876C5" w:rsidRPr="00A876C5" w:rsidRDefault="00A876C5" w:rsidP="00A876C5">
          <w:pPr>
            <w:spacing w:after="0" w:line="240" w:lineRule="auto"/>
            <w:jc w:val="both"/>
            <w:rPr>
              <w:rFonts w:ascii="Arial" w:hAnsi="Arial" w:cs="Arial"/>
              <w:sz w:val="24"/>
              <w:lang w:val="ro-RO"/>
            </w:rPr>
          </w:pPr>
          <w:r w:rsidRPr="00A876C5">
            <w:rPr>
              <w:rFonts w:ascii="Arial" w:hAnsi="Arial" w:cs="Arial"/>
              <w:sz w:val="24"/>
              <w:lang w:val="ro-RO"/>
            </w:rPr>
            <w:t>-  cerinţele de securitate şi sănătate în muncă şi prevenirea incendiilor;</w:t>
          </w:r>
        </w:p>
        <w:p w:rsidR="00A876C5" w:rsidRPr="00A876C5" w:rsidRDefault="00A876C5" w:rsidP="00A876C5">
          <w:pPr>
            <w:spacing w:after="0" w:line="240" w:lineRule="auto"/>
            <w:jc w:val="both"/>
            <w:rPr>
              <w:rFonts w:ascii="Arial" w:hAnsi="Arial" w:cs="Arial"/>
              <w:sz w:val="24"/>
              <w:lang w:val="ro-RO"/>
            </w:rPr>
          </w:pPr>
          <w:r w:rsidRPr="00A876C5">
            <w:rPr>
              <w:rFonts w:ascii="Arial" w:hAnsi="Arial" w:cs="Arial"/>
              <w:sz w:val="24"/>
              <w:lang w:val="ro-RO"/>
            </w:rPr>
            <w:t>-  echipamentul de protecţie necesar;</w:t>
          </w:r>
        </w:p>
        <w:p w:rsidR="00A876C5" w:rsidRPr="00A876C5" w:rsidRDefault="00A876C5" w:rsidP="00A876C5">
          <w:pPr>
            <w:spacing w:after="0" w:line="240" w:lineRule="auto"/>
            <w:jc w:val="both"/>
            <w:rPr>
              <w:rFonts w:ascii="Arial" w:hAnsi="Arial" w:cs="Arial"/>
              <w:sz w:val="24"/>
              <w:lang w:val="ro-RO"/>
            </w:rPr>
          </w:pPr>
          <w:r w:rsidRPr="00A876C5">
            <w:rPr>
              <w:rFonts w:ascii="Arial" w:hAnsi="Arial" w:cs="Arial"/>
              <w:sz w:val="24"/>
              <w:lang w:val="ro-RO"/>
            </w:rPr>
            <w:t>-  amplasarea mijloacelor de combatere a incendiilor;</w:t>
          </w:r>
        </w:p>
        <w:p w:rsidR="00A876C5" w:rsidRPr="00A876C5" w:rsidRDefault="00A876C5" w:rsidP="00A876C5">
          <w:pPr>
            <w:spacing w:after="0" w:line="240" w:lineRule="auto"/>
            <w:jc w:val="both"/>
            <w:rPr>
              <w:rFonts w:ascii="Arial" w:hAnsi="Arial" w:cs="Arial"/>
              <w:sz w:val="24"/>
              <w:lang w:val="ro-RO"/>
            </w:rPr>
          </w:pPr>
          <w:r w:rsidRPr="00A876C5">
            <w:rPr>
              <w:rFonts w:ascii="Arial" w:hAnsi="Arial" w:cs="Arial"/>
              <w:sz w:val="24"/>
              <w:lang w:val="ro-RO"/>
            </w:rPr>
            <w:t>-  măsurile de prim-ajutor;</w:t>
          </w:r>
        </w:p>
        <w:p w:rsidR="00A876C5" w:rsidRPr="00A876C5" w:rsidRDefault="00A876C5" w:rsidP="00A876C5">
          <w:pPr>
            <w:spacing w:after="0" w:line="240" w:lineRule="auto"/>
            <w:jc w:val="both"/>
            <w:rPr>
              <w:rFonts w:ascii="Arial" w:hAnsi="Arial" w:cs="Arial"/>
              <w:sz w:val="24"/>
              <w:lang w:val="ro-RO"/>
            </w:rPr>
          </w:pPr>
          <w:r w:rsidRPr="00A876C5">
            <w:rPr>
              <w:rFonts w:ascii="Arial" w:hAnsi="Arial" w:cs="Arial"/>
              <w:sz w:val="24"/>
              <w:lang w:val="ro-RO"/>
            </w:rPr>
            <w:t>-  alte cerinţe specifice fiecărui loc de muncă (instalaţii, utilaje).</w:t>
          </w:r>
        </w:p>
        <w:p w:rsidR="00A876C5" w:rsidRPr="00A876C5" w:rsidRDefault="00A876C5" w:rsidP="00A876C5">
          <w:pPr>
            <w:spacing w:after="0" w:line="240" w:lineRule="auto"/>
            <w:jc w:val="both"/>
            <w:rPr>
              <w:rFonts w:ascii="Arial" w:hAnsi="Arial" w:cs="Arial"/>
              <w:sz w:val="24"/>
              <w:lang w:val="ro-RO"/>
            </w:rPr>
          </w:pPr>
          <w:r w:rsidRPr="00A876C5">
            <w:rPr>
              <w:rFonts w:ascii="Arial" w:hAnsi="Arial" w:cs="Arial"/>
              <w:b/>
              <w:sz w:val="24"/>
              <w:lang w:val="ro-RO"/>
            </w:rPr>
            <w:t xml:space="preserve">5.2.7. </w:t>
          </w:r>
          <w:r w:rsidRPr="00A876C5">
            <w:rPr>
              <w:rFonts w:ascii="Arial" w:hAnsi="Arial" w:cs="Arial"/>
              <w:sz w:val="24"/>
              <w:lang w:val="ro-RO"/>
            </w:rPr>
            <w:t>Titularul autorizaţiei trebuie să asigure accesul publicului interesat la informaţiile privind performanţele de mediu ale instalaţiei care face obiectul prezentei autorizaţii.</w:t>
          </w:r>
        </w:p>
        <w:p w:rsidR="004F4CA3" w:rsidRPr="00851033" w:rsidRDefault="004F4CA3" w:rsidP="00E24ABB">
          <w:pPr>
            <w:pStyle w:val="Heading3"/>
            <w:rPr>
              <w:rFonts w:ascii="Arial" w:hAnsi="Arial" w:cs="Arial"/>
              <w:b w:val="0"/>
              <w:sz w:val="24"/>
              <w:lang w:val="ro-RO"/>
            </w:rPr>
          </w:pPr>
          <w:r w:rsidRPr="00851033">
            <w:rPr>
              <w:rFonts w:ascii="Arial" w:hAnsi="Arial" w:cs="Arial"/>
              <w:b w:val="0"/>
              <w:sz w:val="24"/>
              <w:lang w:val="ro-RO"/>
            </w:rPr>
            <w:t xml:space="preserve">Un exemplar din prezenta autorizaţie trebuie să rămână, în orice moment, accesibil personalului desemnat cu atribuţii în domeniul protecţiei mediului. </w:t>
          </w:r>
        </w:p>
        <w:p w:rsidR="004F4CA3" w:rsidRPr="00851033" w:rsidRDefault="004F4CA3" w:rsidP="00E24ABB">
          <w:pPr>
            <w:spacing w:after="0" w:line="240" w:lineRule="auto"/>
            <w:ind w:hanging="540"/>
            <w:jc w:val="both"/>
            <w:rPr>
              <w:rFonts w:ascii="Arial" w:hAnsi="Arial" w:cs="Arial"/>
              <w:lang w:val="ro-RO"/>
            </w:rPr>
          </w:pPr>
          <w:r w:rsidRPr="00851033">
            <w:rPr>
              <w:rFonts w:ascii="Arial" w:hAnsi="Arial" w:cs="Arial"/>
              <w:lang w:val="ro-RO"/>
            </w:rPr>
            <w:tab/>
          </w:r>
        </w:p>
        <w:bookmarkEnd w:id="7" w:displacedByCustomXml="next"/>
        <w:bookmarkStart w:id="8" w:name="_Toc154390622" w:displacedByCustomXml="next"/>
        <w:sdt>
          <w:sdtPr>
            <w:rPr>
              <w:rFonts w:ascii="Arial" w:hAnsi="Arial" w:cs="Arial"/>
              <w:b/>
              <w:bCs/>
              <w:color w:val="808080"/>
              <w:sz w:val="32"/>
              <w:lang w:val="ro-RO" w:eastAsia="en-US"/>
            </w:rPr>
            <w:alias w:val="Câmp editabil text"/>
            <w:tag w:val="CampEditabil"/>
            <w:id w:val="1103307117"/>
            <w:placeholder>
              <w:docPart w:val="412C71E28BD540DEB55CFC7AB51B04EE"/>
            </w:placeholder>
          </w:sdtPr>
          <w:sdtEndPr>
            <w:rPr>
              <w:b w:val="0"/>
              <w:bCs w:val="0"/>
              <w:sz w:val="24"/>
              <w:lang w:eastAsia="ro-RO"/>
            </w:rPr>
          </w:sdtEndPr>
          <w:sdtContent>
            <w:p w:rsidR="004F4CA3" w:rsidRPr="006E0390" w:rsidRDefault="004F4CA3" w:rsidP="00E24ABB">
              <w:pPr>
                <w:pStyle w:val="BlockText"/>
                <w:tabs>
                  <w:tab w:val="left" w:pos="540"/>
                </w:tabs>
                <w:ind w:left="0" w:right="0" w:firstLine="0"/>
                <w:jc w:val="both"/>
                <w:rPr>
                  <w:rFonts w:ascii="Arial" w:hAnsi="Arial" w:cs="Arial"/>
                  <w:b/>
                  <w:lang w:val="ro-RO"/>
                </w:rPr>
              </w:pPr>
              <w:r w:rsidRPr="006E0390">
                <w:rPr>
                  <w:rFonts w:ascii="Arial" w:hAnsi="Arial" w:cs="Arial"/>
                  <w:b/>
                  <w:lang w:val="ro-RO"/>
                </w:rPr>
                <w:t xml:space="preserve">5.3. Plan de acţiuni </w:t>
              </w:r>
            </w:p>
            <w:p w:rsidR="004F4CA3" w:rsidRPr="00FF1ACD" w:rsidRDefault="00FF1ACD" w:rsidP="00E24ABB">
              <w:pPr>
                <w:pStyle w:val="BlockText"/>
                <w:tabs>
                  <w:tab w:val="left" w:pos="540"/>
                </w:tabs>
                <w:ind w:left="0" w:right="-23" w:firstLine="0"/>
                <w:jc w:val="both"/>
                <w:rPr>
                  <w:rFonts w:ascii="Arial" w:hAnsi="Arial" w:cs="Arial"/>
                  <w:lang w:val="ro-RO"/>
                </w:rPr>
              </w:pPr>
              <w:r w:rsidRPr="00FF1ACD">
                <w:rPr>
                  <w:rFonts w:ascii="Arial" w:hAnsi="Arial" w:cs="Arial"/>
                  <w:lang w:val="ro-RO"/>
                </w:rPr>
                <w:t>Nu este cazul.</w:t>
              </w:r>
            </w:p>
            <w:p w:rsidR="004F4CA3" w:rsidRPr="006E0390" w:rsidRDefault="00FA6012" w:rsidP="00E24ABB">
              <w:pPr>
                <w:pStyle w:val="BlockText"/>
                <w:tabs>
                  <w:tab w:val="left" w:pos="540"/>
                </w:tabs>
                <w:ind w:left="0" w:right="-23" w:firstLine="0"/>
                <w:jc w:val="both"/>
                <w:rPr>
                  <w:rFonts w:ascii="Arial" w:hAnsi="Arial" w:cs="Arial"/>
                  <w:lang w:val="ro-RO"/>
                </w:rPr>
              </w:pPr>
            </w:p>
          </w:sdtContent>
        </w:sdt>
        <w:bookmarkEnd w:id="8"/>
        <w:p w:rsidR="004F4CA3" w:rsidRPr="00851033" w:rsidRDefault="004F4CA3" w:rsidP="005842C2">
          <w:pPr>
            <w:pStyle w:val="Heading1"/>
          </w:pPr>
          <w:r>
            <w:t xml:space="preserve">6. </w:t>
          </w:r>
          <w:r w:rsidRPr="00851033">
            <w:t>MATERII  PRIME  ŞI MATERIALE  AUXILIARE</w:t>
          </w:r>
        </w:p>
        <w:p w:rsidR="004F4CA3" w:rsidRDefault="004F4CA3" w:rsidP="00E24ABB">
          <w:pPr>
            <w:pStyle w:val="BlockText"/>
            <w:ind w:left="0" w:right="-82" w:firstLine="0"/>
            <w:jc w:val="both"/>
            <w:rPr>
              <w:rFonts w:ascii="Arial" w:hAnsi="Arial" w:cs="Arial"/>
              <w:b/>
              <w:lang w:val="ro-RO"/>
            </w:rPr>
          </w:pPr>
        </w:p>
        <w:p w:rsidR="004F4CA3" w:rsidRDefault="004F4CA3" w:rsidP="00E24ABB">
          <w:pPr>
            <w:pStyle w:val="BlockText"/>
            <w:ind w:left="0" w:right="-82" w:firstLine="0"/>
            <w:jc w:val="both"/>
            <w:rPr>
              <w:rFonts w:ascii="Arial" w:hAnsi="Arial" w:cs="Arial"/>
              <w:lang w:val="ro-RO"/>
            </w:rPr>
          </w:pPr>
          <w:r w:rsidRPr="00851033">
            <w:rPr>
              <w:rFonts w:ascii="Arial" w:hAnsi="Arial" w:cs="Arial"/>
              <w:b/>
              <w:lang w:val="ro-RO"/>
            </w:rPr>
            <w:t>6.1.</w:t>
          </w:r>
          <w:r w:rsidRPr="00851033">
            <w:rPr>
              <w:rFonts w:ascii="Arial" w:hAnsi="Arial" w:cs="Arial"/>
              <w:lang w:val="ro-RO"/>
            </w:rPr>
            <w:t xml:space="preserve">  Operatorul va utiliza următoarele materii prime descrise în documentaţie, conforme cu cele mai bune practici disponibile aplicabile, atât în ceea ce priveşte cantităţil</w:t>
          </w:r>
          <w:r>
            <w:rPr>
              <w:rFonts w:ascii="Arial" w:hAnsi="Arial" w:cs="Arial"/>
              <w:lang w:val="ro-RO"/>
            </w:rPr>
            <w:t xml:space="preserve">e, cât  şi modul  de depozitare </w:t>
          </w:r>
        </w:p>
        <w:p w:rsidR="004F4CA3" w:rsidRDefault="004F4CA3" w:rsidP="00E24ABB">
          <w:pPr>
            <w:pStyle w:val="BlockText"/>
            <w:ind w:left="0" w:right="-82" w:firstLine="0"/>
            <w:jc w:val="both"/>
            <w:rPr>
              <w:rFonts w:ascii="Arial" w:hAnsi="Arial" w:cs="Arial"/>
              <w:lang w:val="ro-RO"/>
            </w:rPr>
          </w:pPr>
        </w:p>
        <w:p w:rsidR="004F4CA3" w:rsidRDefault="004F4CA3" w:rsidP="00E24ABB">
          <w:pPr>
            <w:pStyle w:val="BlockText"/>
            <w:ind w:left="0" w:right="-82" w:firstLine="0"/>
            <w:jc w:val="both"/>
            <w:rPr>
              <w:rFonts w:ascii="Arial" w:hAnsi="Arial" w:cs="Arial"/>
              <w:lang w:val="ro-RO"/>
            </w:rPr>
          </w:pPr>
        </w:p>
        <w:sdt>
          <w:sdtPr>
            <w:rPr>
              <w:rFonts w:ascii="Arial" w:hAnsi="Arial" w:cs="Arial"/>
              <w:b/>
              <w:highlight w:val="yellow"/>
              <w:lang w:val="ro-RO"/>
            </w:rPr>
            <w:alias w:val="Câmp editabil text"/>
            <w:tag w:val="CampEditabil"/>
            <w:id w:val="2033605400"/>
            <w:placeholder>
              <w:docPart w:val="511E5933045D445F9CD0096D19CED951"/>
            </w:placeholder>
          </w:sdtPr>
          <w:sdtContent>
            <w:p w:rsidR="00A43D60" w:rsidRPr="009D7B0C" w:rsidRDefault="00A43D60" w:rsidP="00E24ABB">
              <w:pPr>
                <w:pStyle w:val="BlockText"/>
                <w:ind w:left="0" w:right="-82" w:firstLine="0"/>
                <w:jc w:val="both"/>
                <w:rPr>
                  <w:rFonts w:ascii="Arial" w:hAnsi="Arial" w:cs="Arial"/>
                  <w:b/>
                  <w:highlight w:val="yellow"/>
                  <w:lang w:val="ro-RO"/>
                </w:rPr>
              </w:pPr>
            </w:p>
            <w:tbl>
              <w:tblPr>
                <w:tblW w:w="9720"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0"/>
                <w:gridCol w:w="1080"/>
                <w:gridCol w:w="810"/>
                <w:gridCol w:w="630"/>
                <w:gridCol w:w="1710"/>
                <w:gridCol w:w="1170"/>
                <w:gridCol w:w="1710"/>
                <w:gridCol w:w="1350"/>
              </w:tblGrid>
              <w:tr w:rsidR="00531057" w:rsidRPr="009D7B0C" w:rsidTr="00A226D9">
                <w:trPr>
                  <w:cantSplit/>
                  <w:trHeight w:val="1531"/>
                </w:trPr>
                <w:tc>
                  <w:tcPr>
                    <w:tcW w:w="1260" w:type="dxa"/>
                    <w:shd w:val="clear" w:color="auto" w:fill="C0C0C0"/>
                    <w:vAlign w:val="center"/>
                  </w:tcPr>
                  <w:p w:rsidR="00531057" w:rsidRPr="00BA31A9" w:rsidRDefault="00531057" w:rsidP="002C4570">
                    <w:pPr>
                      <w:pStyle w:val="BlockText"/>
                      <w:spacing w:before="40"/>
                      <w:ind w:left="0" w:right="-82" w:firstLine="0"/>
                      <w:jc w:val="center"/>
                      <w:rPr>
                        <w:rFonts w:ascii="Arial" w:hAnsi="Arial" w:cs="Arial"/>
                        <w:sz w:val="20"/>
                        <w:lang w:val="ro-RO"/>
                      </w:rPr>
                    </w:pPr>
                    <w:r w:rsidRPr="00BA31A9">
                      <w:rPr>
                        <w:rFonts w:ascii="Arial" w:hAnsi="Arial" w:cs="Arial"/>
                        <w:sz w:val="20"/>
                        <w:lang w:val="ro-RO"/>
                      </w:rPr>
                      <w:t>Tip</w:t>
                    </w:r>
                  </w:p>
                </w:tc>
                <w:tc>
                  <w:tcPr>
                    <w:tcW w:w="1080" w:type="dxa"/>
                    <w:shd w:val="clear" w:color="auto" w:fill="C0C0C0"/>
                    <w:vAlign w:val="center"/>
                  </w:tcPr>
                  <w:p w:rsidR="00531057" w:rsidRPr="00BA31A9" w:rsidRDefault="00531057" w:rsidP="002C4570">
                    <w:pPr>
                      <w:pStyle w:val="BlockText"/>
                      <w:spacing w:before="40"/>
                      <w:ind w:left="0" w:right="-82" w:firstLine="0"/>
                      <w:jc w:val="center"/>
                      <w:rPr>
                        <w:rFonts w:ascii="Arial" w:hAnsi="Arial" w:cs="Arial"/>
                        <w:sz w:val="20"/>
                        <w:lang w:val="ro-RO"/>
                      </w:rPr>
                    </w:pPr>
                    <w:r w:rsidRPr="00BA31A9">
                      <w:rPr>
                        <w:rFonts w:ascii="Arial" w:hAnsi="Arial" w:cs="Arial"/>
                        <w:sz w:val="20"/>
                        <w:lang w:val="ro-RO"/>
                      </w:rPr>
                      <w:t>Denumire</w:t>
                    </w:r>
                  </w:p>
                </w:tc>
                <w:tc>
                  <w:tcPr>
                    <w:tcW w:w="810" w:type="dxa"/>
                    <w:shd w:val="clear" w:color="auto" w:fill="C0C0C0"/>
                    <w:textDirection w:val="btLr"/>
                    <w:vAlign w:val="center"/>
                  </w:tcPr>
                  <w:p w:rsidR="00531057" w:rsidRPr="00BA31A9" w:rsidRDefault="00531057" w:rsidP="002C4570">
                    <w:pPr>
                      <w:pStyle w:val="BlockText"/>
                      <w:spacing w:before="40"/>
                      <w:ind w:left="113" w:right="-82" w:firstLine="0"/>
                      <w:jc w:val="center"/>
                      <w:rPr>
                        <w:rFonts w:ascii="Arial" w:hAnsi="Arial" w:cs="Arial"/>
                        <w:sz w:val="20"/>
                        <w:lang w:val="ro-RO"/>
                      </w:rPr>
                    </w:pPr>
                    <w:r w:rsidRPr="00BA31A9">
                      <w:rPr>
                        <w:rFonts w:ascii="Arial" w:hAnsi="Arial" w:cs="Arial"/>
                        <w:sz w:val="20"/>
                        <w:lang w:val="ro-RO"/>
                      </w:rPr>
                      <w:t>Cantitate</w:t>
                    </w:r>
                  </w:p>
                </w:tc>
                <w:tc>
                  <w:tcPr>
                    <w:tcW w:w="630" w:type="dxa"/>
                    <w:shd w:val="clear" w:color="auto" w:fill="C0C0C0"/>
                    <w:vAlign w:val="center"/>
                  </w:tcPr>
                  <w:p w:rsidR="00531057" w:rsidRPr="00BA31A9" w:rsidRDefault="00531057" w:rsidP="00AF0584">
                    <w:pPr>
                      <w:pStyle w:val="BlockText"/>
                      <w:spacing w:before="40"/>
                      <w:ind w:left="0" w:right="-82" w:firstLine="0"/>
                      <w:rPr>
                        <w:rFonts w:ascii="Arial" w:hAnsi="Arial" w:cs="Arial"/>
                        <w:sz w:val="20"/>
                        <w:lang w:val="ro-RO"/>
                      </w:rPr>
                    </w:pPr>
                    <w:r w:rsidRPr="00BA31A9">
                      <w:rPr>
                        <w:rFonts w:ascii="Arial" w:hAnsi="Arial" w:cs="Arial"/>
                        <w:sz w:val="20"/>
                        <w:lang w:val="ro-RO"/>
                      </w:rPr>
                      <w:t>UM</w:t>
                    </w:r>
                  </w:p>
                </w:tc>
                <w:tc>
                  <w:tcPr>
                    <w:tcW w:w="1710" w:type="dxa"/>
                    <w:shd w:val="clear" w:color="auto" w:fill="C0C0C0"/>
                    <w:vAlign w:val="center"/>
                  </w:tcPr>
                  <w:p w:rsidR="00531057" w:rsidRPr="00BA31A9" w:rsidRDefault="00531057" w:rsidP="002C4570">
                    <w:pPr>
                      <w:pStyle w:val="BlockText"/>
                      <w:spacing w:before="40"/>
                      <w:ind w:left="0" w:right="-82" w:firstLine="0"/>
                      <w:jc w:val="center"/>
                      <w:rPr>
                        <w:rFonts w:ascii="Arial" w:hAnsi="Arial" w:cs="Arial"/>
                        <w:sz w:val="20"/>
                        <w:lang w:val="ro-RO"/>
                      </w:rPr>
                    </w:pPr>
                    <w:r w:rsidRPr="00BA31A9">
                      <w:rPr>
                        <w:rFonts w:ascii="Arial" w:hAnsi="Arial" w:cs="Arial"/>
                        <w:sz w:val="20"/>
                        <w:lang w:val="ro-RO"/>
                      </w:rPr>
                      <w:t>Natura chimică / compoziție</w:t>
                    </w:r>
                  </w:p>
                </w:tc>
                <w:tc>
                  <w:tcPr>
                    <w:tcW w:w="1170" w:type="dxa"/>
                    <w:shd w:val="clear" w:color="auto" w:fill="C0C0C0"/>
                    <w:vAlign w:val="center"/>
                  </w:tcPr>
                  <w:p w:rsidR="00531057" w:rsidRPr="00BA31A9" w:rsidRDefault="00531057" w:rsidP="00B725EB">
                    <w:pPr>
                      <w:pStyle w:val="BlockText"/>
                      <w:spacing w:before="40"/>
                      <w:ind w:left="0" w:right="-82" w:firstLine="0"/>
                      <w:rPr>
                        <w:rFonts w:ascii="Arial" w:hAnsi="Arial" w:cs="Arial"/>
                        <w:sz w:val="20"/>
                        <w:lang w:val="ro-RO"/>
                      </w:rPr>
                    </w:pPr>
                    <w:r w:rsidRPr="00BA31A9">
                      <w:rPr>
                        <w:rFonts w:ascii="Arial" w:hAnsi="Arial" w:cs="Arial"/>
                        <w:sz w:val="20"/>
                        <w:lang w:val="ro-RO"/>
                      </w:rPr>
                      <w:t xml:space="preserve">Destinație </w:t>
                    </w:r>
                  </w:p>
                  <w:p w:rsidR="00531057" w:rsidRPr="00BA31A9" w:rsidRDefault="00531057" w:rsidP="00B725EB">
                    <w:pPr>
                      <w:pStyle w:val="BlockText"/>
                      <w:spacing w:before="40"/>
                      <w:ind w:left="0" w:right="-82" w:firstLine="0"/>
                      <w:rPr>
                        <w:rFonts w:ascii="Arial" w:hAnsi="Arial" w:cs="Arial"/>
                        <w:sz w:val="20"/>
                        <w:lang w:val="ro-RO"/>
                      </w:rPr>
                    </w:pPr>
                    <w:r w:rsidRPr="00BA31A9">
                      <w:rPr>
                        <w:rFonts w:ascii="Arial" w:hAnsi="Arial" w:cs="Arial"/>
                        <w:sz w:val="20"/>
                        <w:lang w:val="ro-RO"/>
                      </w:rPr>
                      <w:t>Utilizare</w:t>
                    </w:r>
                  </w:p>
                </w:tc>
                <w:tc>
                  <w:tcPr>
                    <w:tcW w:w="1710" w:type="dxa"/>
                    <w:shd w:val="clear" w:color="auto" w:fill="C0C0C0"/>
                    <w:vAlign w:val="center"/>
                  </w:tcPr>
                  <w:p w:rsidR="00531057" w:rsidRPr="00BA31A9" w:rsidRDefault="00531057" w:rsidP="002C4570">
                    <w:pPr>
                      <w:pStyle w:val="BlockText"/>
                      <w:spacing w:before="40"/>
                      <w:ind w:left="0" w:right="-82" w:firstLine="0"/>
                      <w:jc w:val="center"/>
                      <w:rPr>
                        <w:rFonts w:ascii="Arial" w:hAnsi="Arial" w:cs="Arial"/>
                        <w:sz w:val="20"/>
                        <w:lang w:val="ro-RO"/>
                      </w:rPr>
                    </w:pPr>
                    <w:r w:rsidRPr="00BA31A9">
                      <w:rPr>
                        <w:rFonts w:ascii="Arial" w:hAnsi="Arial" w:cs="Arial"/>
                        <w:sz w:val="20"/>
                        <w:lang w:val="ro-RO"/>
                      </w:rPr>
                      <w:t>Mod de depozitare</w:t>
                    </w:r>
                  </w:p>
                </w:tc>
                <w:tc>
                  <w:tcPr>
                    <w:tcW w:w="1350" w:type="dxa"/>
                    <w:shd w:val="clear" w:color="auto" w:fill="C0C0C0"/>
                    <w:textDirection w:val="btLr"/>
                    <w:vAlign w:val="center"/>
                  </w:tcPr>
                  <w:p w:rsidR="00531057" w:rsidRPr="00BA31A9" w:rsidRDefault="00531057" w:rsidP="001812DD">
                    <w:pPr>
                      <w:pStyle w:val="BlockText"/>
                      <w:spacing w:before="40"/>
                      <w:ind w:left="113" w:right="-82" w:firstLine="0"/>
                      <w:rPr>
                        <w:rFonts w:ascii="Arial" w:hAnsi="Arial" w:cs="Arial"/>
                        <w:sz w:val="20"/>
                        <w:lang w:val="ro-RO"/>
                      </w:rPr>
                    </w:pPr>
                    <w:r w:rsidRPr="00BA31A9">
                      <w:rPr>
                        <w:rFonts w:ascii="Arial" w:hAnsi="Arial" w:cs="Arial"/>
                        <w:sz w:val="20"/>
                        <w:lang w:val="ro-RO"/>
                      </w:rPr>
                      <w:t>Periculozitate</w:t>
                    </w:r>
                  </w:p>
                </w:tc>
              </w:tr>
              <w:tr w:rsidR="00531057" w:rsidRPr="009D7B0C" w:rsidTr="00A226D9">
                <w:tc>
                  <w:tcPr>
                    <w:tcW w:w="1260" w:type="dxa"/>
                    <w:shd w:val="clear" w:color="auto" w:fill="auto"/>
                  </w:tcPr>
                  <w:p w:rsidR="00531057" w:rsidRPr="00BA31A9" w:rsidRDefault="009C06AB" w:rsidP="00AF0584">
                    <w:pPr>
                      <w:pStyle w:val="BlockText"/>
                      <w:spacing w:before="40"/>
                      <w:ind w:left="0" w:right="-82" w:firstLine="0"/>
                      <w:rPr>
                        <w:rFonts w:ascii="Arial" w:hAnsi="Arial" w:cs="Arial"/>
                        <w:sz w:val="20"/>
                        <w:lang w:val="ro-RO"/>
                      </w:rPr>
                    </w:pPr>
                    <w:r>
                      <w:rPr>
                        <w:rFonts w:ascii="Arial" w:hAnsi="Arial" w:cs="Arial"/>
                        <w:sz w:val="20"/>
                        <w:lang w:val="ro-RO"/>
                      </w:rPr>
                      <w:t>Materie prima</w:t>
                    </w:r>
                  </w:p>
                </w:tc>
                <w:tc>
                  <w:tcPr>
                    <w:tcW w:w="1080" w:type="dxa"/>
                    <w:shd w:val="clear" w:color="auto" w:fill="auto"/>
                  </w:tcPr>
                  <w:p w:rsidR="00531057" w:rsidRPr="00BA31A9" w:rsidRDefault="001A5BDD" w:rsidP="00A43D60">
                    <w:pPr>
                      <w:pStyle w:val="BlockText"/>
                      <w:spacing w:before="40"/>
                      <w:ind w:left="0" w:right="-82" w:firstLine="0"/>
                      <w:rPr>
                        <w:rFonts w:ascii="Arial" w:hAnsi="Arial" w:cs="Arial"/>
                        <w:sz w:val="20"/>
                        <w:lang w:val="ro-RO"/>
                      </w:rPr>
                    </w:pPr>
                    <w:r w:rsidRPr="001A5BDD">
                      <w:rPr>
                        <w:rFonts w:ascii="Arial" w:hAnsi="Arial" w:cs="Arial"/>
                        <w:sz w:val="20"/>
                        <w:lang w:val="ro-RO"/>
                      </w:rPr>
                      <w:t>hartie si carto</w:t>
                    </w:r>
                    <w:r w:rsidR="00EE3D8D" w:rsidRPr="001A5BDD">
                      <w:rPr>
                        <w:rFonts w:ascii="Arial" w:hAnsi="Arial" w:cs="Arial"/>
                        <w:sz w:val="20"/>
                        <w:lang w:val="ro-RO"/>
                      </w:rPr>
                      <w:t>n</w:t>
                    </w:r>
                    <w:r w:rsidR="00531057" w:rsidRPr="001A5BDD">
                      <w:rPr>
                        <w:rFonts w:ascii="Arial" w:hAnsi="Arial" w:cs="Arial"/>
                        <w:sz w:val="20"/>
                        <w:lang w:val="ro-RO"/>
                      </w:rPr>
                      <w:t xml:space="preserve"> (maculatura bruta )</w:t>
                    </w:r>
                  </w:p>
                </w:tc>
                <w:tc>
                  <w:tcPr>
                    <w:tcW w:w="810" w:type="dxa"/>
                    <w:shd w:val="clear" w:color="auto" w:fill="auto"/>
                  </w:tcPr>
                  <w:p w:rsidR="00531057" w:rsidRPr="00BA31A9" w:rsidRDefault="00531057" w:rsidP="00A43D60">
                    <w:pPr>
                      <w:pStyle w:val="BlockText"/>
                      <w:spacing w:before="40"/>
                      <w:ind w:left="0" w:right="-82" w:firstLine="0"/>
                      <w:rPr>
                        <w:rFonts w:ascii="Arial" w:hAnsi="Arial" w:cs="Arial"/>
                        <w:sz w:val="20"/>
                        <w:lang w:val="ro-RO"/>
                      </w:rPr>
                    </w:pPr>
                    <w:r w:rsidRPr="00BA31A9">
                      <w:rPr>
                        <w:rFonts w:ascii="Arial" w:hAnsi="Arial" w:cs="Arial"/>
                        <w:sz w:val="20"/>
                        <w:lang w:val="ro-RO"/>
                      </w:rPr>
                      <w:t>320.000</w:t>
                    </w:r>
                  </w:p>
                </w:tc>
                <w:tc>
                  <w:tcPr>
                    <w:tcW w:w="630" w:type="dxa"/>
                    <w:shd w:val="clear" w:color="auto" w:fill="auto"/>
                  </w:tcPr>
                  <w:p w:rsidR="00531057" w:rsidRPr="00BA31A9" w:rsidRDefault="00531057" w:rsidP="00A43D60">
                    <w:pPr>
                      <w:pStyle w:val="BlockText"/>
                      <w:spacing w:before="40"/>
                      <w:ind w:left="0" w:right="-82" w:firstLine="0"/>
                      <w:rPr>
                        <w:rFonts w:ascii="Arial" w:hAnsi="Arial" w:cs="Arial"/>
                        <w:sz w:val="20"/>
                        <w:lang w:val="ro-RO"/>
                      </w:rPr>
                    </w:pPr>
                    <w:r w:rsidRPr="00BA31A9">
                      <w:rPr>
                        <w:rFonts w:ascii="Arial" w:hAnsi="Arial" w:cs="Arial"/>
                        <w:sz w:val="20"/>
                        <w:lang w:val="ro-RO"/>
                      </w:rPr>
                      <w:t>tone</w:t>
                    </w:r>
                  </w:p>
                </w:tc>
                <w:tc>
                  <w:tcPr>
                    <w:tcW w:w="1710" w:type="dxa"/>
                    <w:shd w:val="clear" w:color="auto" w:fill="auto"/>
                  </w:tcPr>
                  <w:p w:rsidR="00531057" w:rsidRPr="00BA31A9" w:rsidRDefault="00531057" w:rsidP="00A43D60">
                    <w:pPr>
                      <w:pStyle w:val="BlockText"/>
                      <w:spacing w:before="40"/>
                      <w:ind w:left="0" w:right="-82" w:firstLine="0"/>
                      <w:rPr>
                        <w:rFonts w:ascii="Arial" w:hAnsi="Arial" w:cs="Arial"/>
                        <w:sz w:val="20"/>
                        <w:lang w:val="ro-RO"/>
                      </w:rPr>
                    </w:pPr>
                    <w:r w:rsidRPr="00BA31A9">
                      <w:rPr>
                        <w:rFonts w:ascii="Arial" w:hAnsi="Arial" w:cs="Arial"/>
                        <w:sz w:val="20"/>
                        <w:lang w:val="ro-RO"/>
                      </w:rPr>
                      <w:t>Hartii si cartoane care contin si componente nevalorificabile</w:t>
                    </w:r>
                  </w:p>
                  <w:p w:rsidR="00531057" w:rsidRPr="00BA31A9" w:rsidRDefault="00531057" w:rsidP="00A43D60">
                    <w:pPr>
                      <w:pStyle w:val="BlockText"/>
                      <w:spacing w:before="40"/>
                      <w:ind w:left="0" w:right="-82" w:firstLine="0"/>
                      <w:rPr>
                        <w:rFonts w:ascii="Arial" w:hAnsi="Arial" w:cs="Arial"/>
                        <w:sz w:val="20"/>
                        <w:lang w:val="ro-RO"/>
                      </w:rPr>
                    </w:pPr>
                    <w:r w:rsidRPr="00BA31A9">
                      <w:rPr>
                        <w:rFonts w:ascii="Arial" w:hAnsi="Arial" w:cs="Arial"/>
                        <w:sz w:val="20"/>
                        <w:lang w:val="ro-RO"/>
                      </w:rPr>
                      <w:t>( plasticuri, materiale de umplutura, resturi metalice, nisip )</w:t>
                    </w:r>
                  </w:p>
                </w:tc>
                <w:tc>
                  <w:tcPr>
                    <w:tcW w:w="1170" w:type="dxa"/>
                    <w:shd w:val="clear" w:color="auto" w:fill="auto"/>
                  </w:tcPr>
                  <w:p w:rsidR="00531057" w:rsidRPr="00BA31A9" w:rsidRDefault="00531057" w:rsidP="00A43D60">
                    <w:pPr>
                      <w:pStyle w:val="BlockText"/>
                      <w:spacing w:before="40"/>
                      <w:ind w:left="0" w:right="-82" w:firstLine="0"/>
                      <w:rPr>
                        <w:rFonts w:ascii="Arial" w:hAnsi="Arial" w:cs="Arial"/>
                        <w:sz w:val="20"/>
                        <w:lang w:val="ro-RO"/>
                      </w:rPr>
                    </w:pPr>
                    <w:r w:rsidRPr="00BA31A9">
                      <w:rPr>
                        <w:rFonts w:ascii="Arial" w:hAnsi="Arial" w:cs="Arial"/>
                        <w:sz w:val="20"/>
                        <w:lang w:val="ro-RO"/>
                      </w:rPr>
                      <w:t>Valorificare</w:t>
                    </w:r>
                    <w:r w:rsidR="001C0BB4">
                      <w:rPr>
                        <w:rFonts w:ascii="Arial" w:hAnsi="Arial" w:cs="Arial"/>
                        <w:sz w:val="20"/>
                        <w:lang w:val="ro-RO"/>
                      </w:rPr>
                      <w:t xml:space="preserve"> in procesul de productie</w:t>
                    </w:r>
                  </w:p>
                </w:tc>
                <w:tc>
                  <w:tcPr>
                    <w:tcW w:w="1710" w:type="dxa"/>
                    <w:shd w:val="clear" w:color="auto" w:fill="auto"/>
                  </w:tcPr>
                  <w:p w:rsidR="00531057" w:rsidRPr="00BA31A9" w:rsidRDefault="00531057" w:rsidP="00A43D60">
                    <w:pPr>
                      <w:pStyle w:val="BlockText"/>
                      <w:spacing w:before="40"/>
                      <w:ind w:left="0" w:right="-82" w:firstLine="0"/>
                      <w:rPr>
                        <w:rFonts w:ascii="Arial" w:hAnsi="Arial" w:cs="Arial"/>
                        <w:sz w:val="20"/>
                        <w:lang w:val="ro-RO"/>
                      </w:rPr>
                    </w:pPr>
                    <w:r w:rsidRPr="00BA31A9">
                      <w:rPr>
                        <w:rFonts w:ascii="Arial" w:hAnsi="Arial" w:cs="Arial"/>
                        <w:sz w:val="20"/>
                        <w:lang w:val="ro-RO"/>
                      </w:rPr>
                      <w:t>In spatii special amenajate, betonate, prevazute cu rigole de colectare a apelor pluviale</w:t>
                    </w:r>
                  </w:p>
                </w:tc>
                <w:tc>
                  <w:tcPr>
                    <w:tcW w:w="1350" w:type="dxa"/>
                    <w:shd w:val="clear" w:color="auto" w:fill="auto"/>
                  </w:tcPr>
                  <w:p w:rsidR="00531057" w:rsidRPr="00BA31A9" w:rsidRDefault="00531057" w:rsidP="00A43D60">
                    <w:pPr>
                      <w:pStyle w:val="BlockText"/>
                      <w:spacing w:before="40"/>
                      <w:ind w:left="0" w:right="-82" w:firstLine="0"/>
                      <w:rPr>
                        <w:rFonts w:ascii="Arial" w:hAnsi="Arial" w:cs="Arial"/>
                        <w:sz w:val="20"/>
                        <w:lang w:val="ro-RO"/>
                      </w:rPr>
                    </w:pPr>
                    <w:r w:rsidRPr="00BA31A9">
                      <w:rPr>
                        <w:rFonts w:ascii="Arial" w:hAnsi="Arial" w:cs="Arial"/>
                        <w:sz w:val="20"/>
                        <w:lang w:val="ro-RO"/>
                      </w:rPr>
                      <w:t>Nu este periculos pentru mediu</w:t>
                    </w:r>
                  </w:p>
                </w:tc>
              </w:tr>
              <w:tr w:rsidR="00531057" w:rsidRPr="009D7B0C" w:rsidTr="00A226D9">
                <w:tc>
                  <w:tcPr>
                    <w:tcW w:w="1260" w:type="dxa"/>
                    <w:shd w:val="clear" w:color="auto" w:fill="auto"/>
                  </w:tcPr>
                  <w:p w:rsidR="00531057" w:rsidRPr="00BA31A9" w:rsidRDefault="00A226D9" w:rsidP="00AF0584">
                    <w:pPr>
                      <w:pStyle w:val="BlockText"/>
                      <w:spacing w:before="40"/>
                      <w:ind w:left="0" w:right="-82" w:firstLine="0"/>
                      <w:rPr>
                        <w:rFonts w:ascii="Arial" w:hAnsi="Arial" w:cs="Arial"/>
                        <w:sz w:val="20"/>
                        <w:lang w:val="ro-RO"/>
                      </w:rPr>
                    </w:pPr>
                    <w:r>
                      <w:rPr>
                        <w:rFonts w:ascii="Arial" w:hAnsi="Arial" w:cs="Arial"/>
                        <w:sz w:val="20"/>
                        <w:lang w:val="ro-RO"/>
                      </w:rPr>
                      <w:t>Materie prima</w:t>
                    </w:r>
                  </w:p>
                </w:tc>
                <w:tc>
                  <w:tcPr>
                    <w:tcW w:w="1080" w:type="dxa"/>
                    <w:shd w:val="clear" w:color="auto" w:fill="auto"/>
                  </w:tcPr>
                  <w:p w:rsidR="00531057" w:rsidRPr="00BA31A9" w:rsidRDefault="00A226D9" w:rsidP="00AF0584">
                    <w:pPr>
                      <w:pStyle w:val="BlockText"/>
                      <w:spacing w:before="40"/>
                      <w:ind w:left="0" w:right="-82" w:firstLine="0"/>
                      <w:rPr>
                        <w:rFonts w:ascii="Arial" w:hAnsi="Arial" w:cs="Arial"/>
                        <w:sz w:val="20"/>
                        <w:lang w:val="ro-RO"/>
                      </w:rPr>
                    </w:pPr>
                    <w:r w:rsidRPr="00A226D9">
                      <w:rPr>
                        <w:rFonts w:ascii="Arial" w:hAnsi="Arial" w:cs="Arial"/>
                        <w:sz w:val="20"/>
                        <w:lang w:val="ro-RO"/>
                      </w:rPr>
                      <w:t>Celuloza naturala</w:t>
                    </w:r>
                  </w:p>
                </w:tc>
                <w:tc>
                  <w:tcPr>
                    <w:tcW w:w="810" w:type="dxa"/>
                    <w:shd w:val="clear" w:color="auto" w:fill="auto"/>
                  </w:tcPr>
                  <w:p w:rsidR="00531057" w:rsidRPr="00BA31A9" w:rsidRDefault="00531057" w:rsidP="00AF0584">
                    <w:pPr>
                      <w:pStyle w:val="BlockText"/>
                      <w:spacing w:before="40"/>
                      <w:ind w:left="0" w:right="-82" w:firstLine="0"/>
                      <w:rPr>
                        <w:rFonts w:ascii="Arial" w:hAnsi="Arial" w:cs="Arial"/>
                        <w:sz w:val="20"/>
                        <w:lang w:val="ro-RO"/>
                      </w:rPr>
                    </w:pPr>
                    <w:r w:rsidRPr="00BA31A9">
                      <w:rPr>
                        <w:rFonts w:ascii="Arial" w:hAnsi="Arial" w:cs="Arial"/>
                        <w:sz w:val="20"/>
                        <w:lang w:val="ro-RO"/>
                      </w:rPr>
                      <w:t>14.500</w:t>
                    </w:r>
                  </w:p>
                </w:tc>
                <w:tc>
                  <w:tcPr>
                    <w:tcW w:w="630" w:type="dxa"/>
                    <w:shd w:val="clear" w:color="auto" w:fill="auto"/>
                  </w:tcPr>
                  <w:p w:rsidR="00531057" w:rsidRPr="00BA31A9" w:rsidRDefault="00531057" w:rsidP="00AF0584">
                    <w:pPr>
                      <w:pStyle w:val="BlockText"/>
                      <w:spacing w:before="40"/>
                      <w:ind w:left="0" w:right="-82" w:firstLine="0"/>
                      <w:rPr>
                        <w:rFonts w:ascii="Arial" w:hAnsi="Arial" w:cs="Arial"/>
                        <w:sz w:val="20"/>
                        <w:lang w:val="ro-RO"/>
                      </w:rPr>
                    </w:pPr>
                    <w:r w:rsidRPr="00BA31A9">
                      <w:rPr>
                        <w:rFonts w:ascii="Arial" w:hAnsi="Arial" w:cs="Arial"/>
                        <w:sz w:val="20"/>
                        <w:lang w:val="ro-RO"/>
                      </w:rPr>
                      <w:t>tone</w:t>
                    </w:r>
                  </w:p>
                </w:tc>
                <w:tc>
                  <w:tcPr>
                    <w:tcW w:w="1710" w:type="dxa"/>
                    <w:shd w:val="clear" w:color="auto" w:fill="auto"/>
                  </w:tcPr>
                  <w:p w:rsidR="00531057" w:rsidRPr="00BA31A9" w:rsidRDefault="001C0BB4" w:rsidP="00AF0584">
                    <w:pPr>
                      <w:pStyle w:val="BlockText"/>
                      <w:spacing w:before="40"/>
                      <w:ind w:left="0" w:right="-82" w:firstLine="0"/>
                      <w:rPr>
                        <w:rFonts w:ascii="Arial" w:hAnsi="Arial" w:cs="Arial"/>
                        <w:sz w:val="20"/>
                        <w:lang w:val="ro-RO"/>
                      </w:rPr>
                    </w:pPr>
                    <w:r>
                      <w:rPr>
                        <w:rFonts w:ascii="Arial" w:hAnsi="Arial" w:cs="Arial"/>
                        <w:sz w:val="20"/>
                        <w:lang w:val="ro-RO"/>
                      </w:rPr>
                      <w:t>Celuloza</w:t>
                    </w:r>
                  </w:p>
                </w:tc>
                <w:tc>
                  <w:tcPr>
                    <w:tcW w:w="1170" w:type="dxa"/>
                    <w:shd w:val="clear" w:color="auto" w:fill="auto"/>
                  </w:tcPr>
                  <w:p w:rsidR="00531057" w:rsidRPr="00BA31A9" w:rsidRDefault="00531057" w:rsidP="00AF0584">
                    <w:pPr>
                      <w:pStyle w:val="BlockText"/>
                      <w:spacing w:before="40"/>
                      <w:ind w:left="0" w:right="-82" w:firstLine="0"/>
                      <w:rPr>
                        <w:rFonts w:ascii="Arial" w:hAnsi="Arial" w:cs="Arial"/>
                        <w:sz w:val="20"/>
                        <w:lang w:val="ro-RO"/>
                      </w:rPr>
                    </w:pPr>
                    <w:r w:rsidRPr="00BA31A9">
                      <w:rPr>
                        <w:rFonts w:ascii="Arial" w:hAnsi="Arial" w:cs="Arial"/>
                        <w:sz w:val="20"/>
                        <w:lang w:val="ro-RO"/>
                      </w:rPr>
                      <w:t>Valorificare</w:t>
                    </w:r>
                    <w:r w:rsidR="001C0BB4">
                      <w:rPr>
                        <w:rFonts w:ascii="Arial" w:hAnsi="Arial" w:cs="Arial"/>
                        <w:sz w:val="20"/>
                        <w:lang w:val="ro-RO"/>
                      </w:rPr>
                      <w:t xml:space="preserve"> in procesul de productie</w:t>
                    </w:r>
                  </w:p>
                </w:tc>
                <w:tc>
                  <w:tcPr>
                    <w:tcW w:w="1710" w:type="dxa"/>
                    <w:shd w:val="clear" w:color="auto" w:fill="auto"/>
                  </w:tcPr>
                  <w:p w:rsidR="00531057" w:rsidRPr="00BA31A9" w:rsidRDefault="00531057" w:rsidP="00AF0584">
                    <w:pPr>
                      <w:pStyle w:val="BlockText"/>
                      <w:spacing w:before="40"/>
                      <w:ind w:left="0" w:right="-82" w:firstLine="0"/>
                      <w:rPr>
                        <w:rFonts w:ascii="Arial" w:hAnsi="Arial" w:cs="Arial"/>
                        <w:sz w:val="20"/>
                        <w:lang w:val="ro-RO"/>
                      </w:rPr>
                    </w:pPr>
                    <w:r w:rsidRPr="00BA31A9">
                      <w:rPr>
                        <w:rFonts w:ascii="Arial" w:hAnsi="Arial" w:cs="Arial"/>
                        <w:sz w:val="20"/>
                        <w:lang w:val="ro-RO"/>
                      </w:rPr>
                      <w:t>In spatii special amenajate, betonate, prevazute cu rigole de colectare a apelor pluviale</w:t>
                    </w:r>
                  </w:p>
                </w:tc>
                <w:tc>
                  <w:tcPr>
                    <w:tcW w:w="1350" w:type="dxa"/>
                    <w:shd w:val="clear" w:color="auto" w:fill="auto"/>
                  </w:tcPr>
                  <w:p w:rsidR="00531057" w:rsidRPr="00BA31A9" w:rsidRDefault="00531057" w:rsidP="00AF0584">
                    <w:pPr>
                      <w:pStyle w:val="BlockText"/>
                      <w:spacing w:before="40"/>
                      <w:ind w:left="0" w:right="-82" w:firstLine="0"/>
                      <w:rPr>
                        <w:rFonts w:ascii="Arial" w:hAnsi="Arial" w:cs="Arial"/>
                        <w:sz w:val="20"/>
                        <w:lang w:val="ro-RO"/>
                      </w:rPr>
                    </w:pPr>
                    <w:r w:rsidRPr="00BA31A9">
                      <w:rPr>
                        <w:rFonts w:ascii="Arial" w:hAnsi="Arial" w:cs="Arial"/>
                        <w:sz w:val="20"/>
                        <w:lang w:val="ro-RO"/>
                      </w:rPr>
                      <w:t>Nu este periculos pentru mediu</w:t>
                    </w:r>
                  </w:p>
                </w:tc>
              </w:tr>
              <w:tr w:rsidR="00531057" w:rsidRPr="009D7B0C" w:rsidTr="00A226D9">
                <w:tc>
                  <w:tcPr>
                    <w:tcW w:w="1260" w:type="dxa"/>
                    <w:shd w:val="clear" w:color="auto" w:fill="auto"/>
                  </w:tcPr>
                  <w:p w:rsidR="00531057" w:rsidRPr="00BA31A9" w:rsidRDefault="00A226D9" w:rsidP="00AF0584">
                    <w:pPr>
                      <w:pStyle w:val="BlockText"/>
                      <w:spacing w:before="40"/>
                      <w:ind w:left="0" w:right="-82" w:firstLine="0"/>
                      <w:rPr>
                        <w:rFonts w:ascii="Arial" w:hAnsi="Arial" w:cs="Arial"/>
                        <w:sz w:val="20"/>
                        <w:lang w:val="ro-RO"/>
                      </w:rPr>
                    </w:pPr>
                    <w:r>
                      <w:rPr>
                        <w:rFonts w:ascii="Arial" w:hAnsi="Arial" w:cs="Arial"/>
                        <w:sz w:val="20"/>
                        <w:lang w:val="ro-RO"/>
                      </w:rPr>
                      <w:t>Materie prima</w:t>
                    </w:r>
                  </w:p>
                </w:tc>
                <w:tc>
                  <w:tcPr>
                    <w:tcW w:w="1080" w:type="dxa"/>
                    <w:shd w:val="clear" w:color="auto" w:fill="auto"/>
                  </w:tcPr>
                  <w:p w:rsidR="00531057" w:rsidRPr="00BA31A9" w:rsidRDefault="00A226D9" w:rsidP="00AF0584">
                    <w:pPr>
                      <w:pStyle w:val="BlockText"/>
                      <w:spacing w:before="40"/>
                      <w:ind w:left="0" w:right="-82" w:firstLine="0"/>
                      <w:rPr>
                        <w:rFonts w:ascii="Arial" w:hAnsi="Arial" w:cs="Arial"/>
                        <w:sz w:val="20"/>
                        <w:lang w:val="ro-RO"/>
                      </w:rPr>
                    </w:pPr>
                    <w:r w:rsidRPr="00A226D9">
                      <w:rPr>
                        <w:rFonts w:ascii="Arial" w:hAnsi="Arial" w:cs="Arial"/>
                        <w:sz w:val="20"/>
                        <w:lang w:val="ro-RO"/>
                      </w:rPr>
                      <w:t>Celuloza albita</w:t>
                    </w:r>
                  </w:p>
                </w:tc>
                <w:tc>
                  <w:tcPr>
                    <w:tcW w:w="810" w:type="dxa"/>
                    <w:shd w:val="clear" w:color="auto" w:fill="auto"/>
                  </w:tcPr>
                  <w:p w:rsidR="00531057" w:rsidRPr="00BA31A9" w:rsidRDefault="00531057" w:rsidP="00AF0584">
                    <w:pPr>
                      <w:pStyle w:val="BlockText"/>
                      <w:spacing w:before="40"/>
                      <w:ind w:left="0" w:right="-82" w:firstLine="0"/>
                      <w:rPr>
                        <w:rFonts w:ascii="Arial" w:hAnsi="Arial" w:cs="Arial"/>
                        <w:sz w:val="20"/>
                        <w:lang w:val="ro-RO"/>
                      </w:rPr>
                    </w:pPr>
                    <w:r w:rsidRPr="00BA31A9">
                      <w:rPr>
                        <w:rFonts w:ascii="Arial" w:hAnsi="Arial" w:cs="Arial"/>
                        <w:sz w:val="20"/>
                        <w:lang w:val="ro-RO"/>
                      </w:rPr>
                      <w:t>38.000</w:t>
                    </w:r>
                  </w:p>
                </w:tc>
                <w:tc>
                  <w:tcPr>
                    <w:tcW w:w="630" w:type="dxa"/>
                    <w:shd w:val="clear" w:color="auto" w:fill="auto"/>
                  </w:tcPr>
                  <w:p w:rsidR="00531057" w:rsidRPr="00BA31A9" w:rsidRDefault="00531057" w:rsidP="00AF0584">
                    <w:pPr>
                      <w:pStyle w:val="BlockText"/>
                      <w:spacing w:before="40"/>
                      <w:ind w:left="0" w:right="-82" w:firstLine="0"/>
                      <w:rPr>
                        <w:rFonts w:ascii="Arial" w:hAnsi="Arial" w:cs="Arial"/>
                        <w:sz w:val="20"/>
                        <w:lang w:val="ro-RO"/>
                      </w:rPr>
                    </w:pPr>
                    <w:r w:rsidRPr="00BA31A9">
                      <w:rPr>
                        <w:rFonts w:ascii="Arial" w:hAnsi="Arial" w:cs="Arial"/>
                        <w:sz w:val="20"/>
                        <w:lang w:val="ro-RO"/>
                      </w:rPr>
                      <w:t>tone</w:t>
                    </w:r>
                  </w:p>
                </w:tc>
                <w:tc>
                  <w:tcPr>
                    <w:tcW w:w="1710" w:type="dxa"/>
                    <w:shd w:val="clear" w:color="auto" w:fill="auto"/>
                  </w:tcPr>
                  <w:p w:rsidR="00531057" w:rsidRPr="00BA31A9" w:rsidRDefault="003D652B" w:rsidP="00AF0584">
                    <w:pPr>
                      <w:pStyle w:val="BlockText"/>
                      <w:spacing w:before="40"/>
                      <w:ind w:left="0" w:right="-82" w:firstLine="0"/>
                      <w:rPr>
                        <w:rFonts w:ascii="Arial" w:hAnsi="Arial" w:cs="Arial"/>
                        <w:sz w:val="20"/>
                        <w:lang w:val="ro-RO"/>
                      </w:rPr>
                    </w:pPr>
                    <w:r w:rsidRPr="003D652B">
                      <w:rPr>
                        <w:rFonts w:ascii="Arial" w:hAnsi="Arial" w:cs="Arial"/>
                        <w:sz w:val="20"/>
                        <w:lang w:val="ro-RO"/>
                      </w:rPr>
                      <w:t>44,4% carbon; 6,2% hidrogen; 49,4% oxigen</w:t>
                    </w:r>
                  </w:p>
                </w:tc>
                <w:tc>
                  <w:tcPr>
                    <w:tcW w:w="1170" w:type="dxa"/>
                    <w:shd w:val="clear" w:color="auto" w:fill="auto"/>
                  </w:tcPr>
                  <w:p w:rsidR="00531057" w:rsidRPr="00BA31A9" w:rsidRDefault="00531057" w:rsidP="00AF0584">
                    <w:pPr>
                      <w:pStyle w:val="BlockText"/>
                      <w:spacing w:before="40"/>
                      <w:ind w:left="0" w:right="-82" w:firstLine="0"/>
                      <w:rPr>
                        <w:rFonts w:ascii="Arial" w:hAnsi="Arial" w:cs="Arial"/>
                        <w:sz w:val="20"/>
                        <w:lang w:val="ro-RO"/>
                      </w:rPr>
                    </w:pPr>
                    <w:r w:rsidRPr="00BA31A9">
                      <w:rPr>
                        <w:rFonts w:ascii="Arial" w:hAnsi="Arial" w:cs="Arial"/>
                        <w:sz w:val="20"/>
                        <w:lang w:val="ro-RO"/>
                      </w:rPr>
                      <w:t>Valorificare</w:t>
                    </w:r>
                    <w:r w:rsidR="001C0BB4">
                      <w:rPr>
                        <w:rFonts w:ascii="Arial" w:hAnsi="Arial" w:cs="Arial"/>
                        <w:sz w:val="20"/>
                        <w:lang w:val="ro-RO"/>
                      </w:rPr>
                      <w:t xml:space="preserve"> in procesul de productie</w:t>
                    </w:r>
                  </w:p>
                </w:tc>
                <w:tc>
                  <w:tcPr>
                    <w:tcW w:w="1710" w:type="dxa"/>
                    <w:shd w:val="clear" w:color="auto" w:fill="auto"/>
                  </w:tcPr>
                  <w:p w:rsidR="00531057" w:rsidRPr="00BA31A9" w:rsidRDefault="00531057" w:rsidP="00AF0584">
                    <w:pPr>
                      <w:pStyle w:val="BlockText"/>
                      <w:spacing w:before="40"/>
                      <w:ind w:left="0" w:right="-82" w:firstLine="0"/>
                      <w:rPr>
                        <w:rFonts w:ascii="Arial" w:hAnsi="Arial" w:cs="Arial"/>
                        <w:sz w:val="20"/>
                        <w:lang w:val="ro-RO"/>
                      </w:rPr>
                    </w:pPr>
                    <w:r w:rsidRPr="00BA31A9">
                      <w:rPr>
                        <w:rFonts w:ascii="Arial" w:hAnsi="Arial" w:cs="Arial"/>
                        <w:sz w:val="20"/>
                        <w:lang w:val="ro-RO"/>
                      </w:rPr>
                      <w:t>In spatii special amenajate, betonate, prevazute cu rigole de colectare a apelor pluviale</w:t>
                    </w:r>
                  </w:p>
                </w:tc>
                <w:tc>
                  <w:tcPr>
                    <w:tcW w:w="1350" w:type="dxa"/>
                    <w:shd w:val="clear" w:color="auto" w:fill="auto"/>
                  </w:tcPr>
                  <w:p w:rsidR="00531057" w:rsidRPr="00BA31A9" w:rsidRDefault="00531057" w:rsidP="00AF0584">
                    <w:pPr>
                      <w:pStyle w:val="BlockText"/>
                      <w:spacing w:before="40"/>
                      <w:ind w:left="0" w:right="-82" w:firstLine="0"/>
                      <w:rPr>
                        <w:rFonts w:ascii="Arial" w:hAnsi="Arial" w:cs="Arial"/>
                        <w:sz w:val="20"/>
                        <w:lang w:val="ro-RO"/>
                      </w:rPr>
                    </w:pPr>
                    <w:r w:rsidRPr="00BA31A9">
                      <w:rPr>
                        <w:rFonts w:ascii="Arial" w:hAnsi="Arial" w:cs="Arial"/>
                        <w:sz w:val="20"/>
                        <w:lang w:val="ro-RO"/>
                      </w:rPr>
                      <w:t>Nu este periculos pentru mediu</w:t>
                    </w:r>
                  </w:p>
                </w:tc>
              </w:tr>
              <w:tr w:rsidR="005E5E1A" w:rsidRPr="009D7B0C" w:rsidTr="00A226D9">
                <w:tc>
                  <w:tcPr>
                    <w:tcW w:w="1260" w:type="dxa"/>
                    <w:shd w:val="clear" w:color="auto" w:fill="auto"/>
                  </w:tcPr>
                  <w:p w:rsidR="005E5E1A" w:rsidRPr="0053121D" w:rsidRDefault="00A226D9" w:rsidP="004F4999">
                    <w:r>
                      <w:t>Materie auxiliara</w:t>
                    </w:r>
                  </w:p>
                </w:tc>
                <w:tc>
                  <w:tcPr>
                    <w:tcW w:w="1080" w:type="dxa"/>
                    <w:shd w:val="clear" w:color="auto" w:fill="auto"/>
                  </w:tcPr>
                  <w:p w:rsidR="005E5E1A" w:rsidRPr="0053121D" w:rsidRDefault="00A226D9" w:rsidP="004F4999">
                    <w:r w:rsidRPr="00A226D9">
                      <w:t>Prestige FP 7302</w:t>
                    </w:r>
                  </w:p>
                </w:tc>
                <w:tc>
                  <w:tcPr>
                    <w:tcW w:w="810" w:type="dxa"/>
                    <w:shd w:val="clear" w:color="auto" w:fill="auto"/>
                  </w:tcPr>
                  <w:p w:rsidR="005E5E1A" w:rsidRPr="00FB3127" w:rsidRDefault="005E5E1A" w:rsidP="004F4999">
                    <w:r w:rsidRPr="00FB3127">
                      <w:t>89,25</w:t>
                    </w:r>
                  </w:p>
                </w:tc>
                <w:tc>
                  <w:tcPr>
                    <w:tcW w:w="630" w:type="dxa"/>
                    <w:shd w:val="clear" w:color="auto" w:fill="auto"/>
                  </w:tcPr>
                  <w:p w:rsidR="005E5E1A" w:rsidRDefault="005E5E1A" w:rsidP="004F4999">
                    <w:r w:rsidRPr="00FB3127">
                      <w:t>Tone/an</w:t>
                    </w:r>
                  </w:p>
                </w:tc>
                <w:tc>
                  <w:tcPr>
                    <w:tcW w:w="1710" w:type="dxa"/>
                    <w:shd w:val="clear" w:color="auto" w:fill="auto"/>
                  </w:tcPr>
                  <w:p w:rsidR="005E5E1A" w:rsidRPr="0053121D" w:rsidRDefault="005A057E" w:rsidP="004F4999">
                    <w:r w:rsidRPr="005A057E">
                      <w:t>Amestec de polimeri cationici si agenti superficiali activi in solutie apoasa</w:t>
                    </w:r>
                  </w:p>
                </w:tc>
                <w:tc>
                  <w:tcPr>
                    <w:tcW w:w="1170" w:type="dxa"/>
                    <w:shd w:val="clear" w:color="auto" w:fill="auto"/>
                  </w:tcPr>
                  <w:p w:rsidR="005E5E1A" w:rsidRPr="0053121D" w:rsidRDefault="00A226D9" w:rsidP="004F4999">
                    <w:r w:rsidRPr="00A226D9">
                      <w:t>agent de pasivare</w:t>
                    </w:r>
                  </w:p>
                </w:tc>
                <w:tc>
                  <w:tcPr>
                    <w:tcW w:w="1710" w:type="dxa"/>
                    <w:shd w:val="clear" w:color="auto" w:fill="auto"/>
                  </w:tcPr>
                  <w:p w:rsidR="005E5E1A" w:rsidRPr="0053121D" w:rsidRDefault="009C06AB" w:rsidP="004F4999">
                    <w:r w:rsidRPr="009C06AB">
                      <w:t>In spatii special amenajate</w:t>
                    </w:r>
                  </w:p>
                </w:tc>
                <w:tc>
                  <w:tcPr>
                    <w:tcW w:w="1350" w:type="dxa"/>
                    <w:shd w:val="clear" w:color="auto" w:fill="auto"/>
                  </w:tcPr>
                  <w:p w:rsidR="005E5E1A" w:rsidRPr="0053121D" w:rsidRDefault="009C06AB" w:rsidP="004F4999">
                    <w:r w:rsidRPr="009C06AB">
                      <w:t>Nu este periculos pentru mediu</w:t>
                    </w:r>
                  </w:p>
                </w:tc>
              </w:tr>
              <w:tr w:rsidR="005E5E1A" w:rsidRPr="009D7B0C" w:rsidTr="009C06AB">
                <w:trPr>
                  <w:trHeight w:val="1609"/>
                </w:trPr>
                <w:tc>
                  <w:tcPr>
                    <w:tcW w:w="1260" w:type="dxa"/>
                    <w:shd w:val="clear" w:color="auto" w:fill="auto"/>
                  </w:tcPr>
                  <w:p w:rsidR="005E5E1A" w:rsidRPr="0033435E" w:rsidRDefault="009C06AB" w:rsidP="004F4999">
                    <w:r>
                      <w:t>Materie auxiliara</w:t>
                    </w:r>
                  </w:p>
                </w:tc>
                <w:tc>
                  <w:tcPr>
                    <w:tcW w:w="1080" w:type="dxa"/>
                    <w:shd w:val="clear" w:color="auto" w:fill="auto"/>
                  </w:tcPr>
                  <w:p w:rsidR="005E5E1A" w:rsidRPr="0053121D" w:rsidRDefault="009C06AB" w:rsidP="004F4999">
                    <w:r w:rsidRPr="009C06AB">
                      <w:t>Perform PC 9350</w:t>
                    </w:r>
                  </w:p>
                </w:tc>
                <w:tc>
                  <w:tcPr>
                    <w:tcW w:w="810" w:type="dxa"/>
                    <w:shd w:val="clear" w:color="auto" w:fill="auto"/>
                  </w:tcPr>
                  <w:p w:rsidR="005E5E1A" w:rsidRPr="00341E77" w:rsidRDefault="005E5E1A" w:rsidP="004F4999">
                    <w:r w:rsidRPr="00341E77">
                      <w:t>43,75</w:t>
                    </w:r>
                  </w:p>
                </w:tc>
                <w:tc>
                  <w:tcPr>
                    <w:tcW w:w="630" w:type="dxa"/>
                    <w:shd w:val="clear" w:color="auto" w:fill="auto"/>
                  </w:tcPr>
                  <w:p w:rsidR="005E5E1A" w:rsidRPr="002836E8" w:rsidRDefault="005E5E1A" w:rsidP="004F4999">
                    <w:r w:rsidRPr="002836E8">
                      <w:t>Tone/an</w:t>
                    </w:r>
                  </w:p>
                </w:tc>
                <w:tc>
                  <w:tcPr>
                    <w:tcW w:w="1710" w:type="dxa"/>
                    <w:shd w:val="clear" w:color="auto" w:fill="auto"/>
                  </w:tcPr>
                  <w:p w:rsidR="005E5E1A" w:rsidRPr="0053121D" w:rsidRDefault="005E5E1A" w:rsidP="004F4999"/>
                </w:tc>
                <w:tc>
                  <w:tcPr>
                    <w:tcW w:w="1170" w:type="dxa"/>
                    <w:shd w:val="clear" w:color="auto" w:fill="auto"/>
                  </w:tcPr>
                  <w:p w:rsidR="005E5E1A" w:rsidRPr="0053121D" w:rsidRDefault="00A226D9" w:rsidP="004F4999">
                    <w:r w:rsidRPr="00A226D9">
                      <w:t>coagulant pentru retentie in industria hartiei</w:t>
                    </w:r>
                  </w:p>
                </w:tc>
                <w:tc>
                  <w:tcPr>
                    <w:tcW w:w="1710" w:type="dxa"/>
                    <w:shd w:val="clear" w:color="auto" w:fill="auto"/>
                  </w:tcPr>
                  <w:p w:rsidR="005E5E1A" w:rsidRPr="0053121D" w:rsidRDefault="009C06AB" w:rsidP="004F4999">
                    <w:r w:rsidRPr="009C06AB">
                      <w:t>In spatii special amenajate</w:t>
                    </w:r>
                  </w:p>
                </w:tc>
                <w:tc>
                  <w:tcPr>
                    <w:tcW w:w="1350" w:type="dxa"/>
                    <w:shd w:val="clear" w:color="auto" w:fill="auto"/>
                  </w:tcPr>
                  <w:p w:rsidR="005E5E1A" w:rsidRPr="0053121D" w:rsidRDefault="009C06AB" w:rsidP="004F4999">
                    <w:r w:rsidRPr="009C06AB">
                      <w:t>Nu este periculos pentru mediu</w:t>
                    </w:r>
                  </w:p>
                </w:tc>
              </w:tr>
              <w:tr w:rsidR="009C06AB" w:rsidRPr="009D7B0C" w:rsidTr="00A226D9">
                <w:tc>
                  <w:tcPr>
                    <w:tcW w:w="1260" w:type="dxa"/>
                    <w:shd w:val="clear" w:color="auto" w:fill="auto"/>
                  </w:tcPr>
                  <w:p w:rsidR="009C06AB" w:rsidRPr="0033435E" w:rsidRDefault="009C06AB" w:rsidP="004F4999">
                    <w:r w:rsidRPr="009C06AB">
                      <w:t>Materie auxiliara</w:t>
                    </w:r>
                  </w:p>
                </w:tc>
                <w:tc>
                  <w:tcPr>
                    <w:tcW w:w="1080" w:type="dxa"/>
                    <w:shd w:val="clear" w:color="auto" w:fill="auto"/>
                  </w:tcPr>
                  <w:p w:rsidR="009C06AB" w:rsidRPr="00205E07" w:rsidRDefault="009C06AB" w:rsidP="004F4999">
                    <w:r w:rsidRPr="00205E07">
                      <w:t>PERPAC 15</w:t>
                    </w:r>
                  </w:p>
                </w:tc>
                <w:tc>
                  <w:tcPr>
                    <w:tcW w:w="810" w:type="dxa"/>
                    <w:shd w:val="clear" w:color="auto" w:fill="auto"/>
                  </w:tcPr>
                  <w:p w:rsidR="009C06AB" w:rsidRPr="00341E77" w:rsidRDefault="009C06AB" w:rsidP="004F4999">
                    <w:r w:rsidRPr="00341E77">
                      <w:t>135,13</w:t>
                    </w:r>
                  </w:p>
                </w:tc>
                <w:tc>
                  <w:tcPr>
                    <w:tcW w:w="630" w:type="dxa"/>
                    <w:shd w:val="clear" w:color="auto" w:fill="auto"/>
                  </w:tcPr>
                  <w:p w:rsidR="009C06AB" w:rsidRPr="002836E8" w:rsidRDefault="009C06AB" w:rsidP="004F4999">
                    <w:r w:rsidRPr="002836E8">
                      <w:t>Tone/an</w:t>
                    </w:r>
                  </w:p>
                </w:tc>
                <w:tc>
                  <w:tcPr>
                    <w:tcW w:w="1710" w:type="dxa"/>
                    <w:shd w:val="clear" w:color="auto" w:fill="auto"/>
                  </w:tcPr>
                  <w:p w:rsidR="009C06AB" w:rsidRPr="0053121D" w:rsidRDefault="009C06AB" w:rsidP="004F4999"/>
                </w:tc>
                <w:tc>
                  <w:tcPr>
                    <w:tcW w:w="1170" w:type="dxa"/>
                    <w:shd w:val="clear" w:color="auto" w:fill="auto"/>
                  </w:tcPr>
                  <w:p w:rsidR="009C06AB" w:rsidRPr="0053121D" w:rsidRDefault="009C06AB" w:rsidP="004F4999">
                    <w:r w:rsidRPr="009C06AB">
                      <w:t>agent de incleiere</w:t>
                    </w:r>
                  </w:p>
                </w:tc>
                <w:tc>
                  <w:tcPr>
                    <w:tcW w:w="1710" w:type="dxa"/>
                    <w:shd w:val="clear" w:color="auto" w:fill="auto"/>
                  </w:tcPr>
                  <w:p w:rsidR="009C06AB" w:rsidRPr="00897807" w:rsidRDefault="009C06AB" w:rsidP="004F4999">
                    <w:r w:rsidRPr="00897807">
                      <w:t>In spatii special amenajate</w:t>
                    </w:r>
                  </w:p>
                </w:tc>
                <w:tc>
                  <w:tcPr>
                    <w:tcW w:w="1350" w:type="dxa"/>
                    <w:shd w:val="clear" w:color="auto" w:fill="auto"/>
                  </w:tcPr>
                  <w:p w:rsidR="009C06AB" w:rsidRDefault="009C06AB" w:rsidP="004F4999">
                    <w:r w:rsidRPr="00897807">
                      <w:t>Nu este periculos pentru mediu</w:t>
                    </w:r>
                  </w:p>
                </w:tc>
              </w:tr>
              <w:tr w:rsidR="009C06AB" w:rsidRPr="009D7B0C" w:rsidTr="00A226D9">
                <w:tc>
                  <w:tcPr>
                    <w:tcW w:w="1260" w:type="dxa"/>
                    <w:shd w:val="clear" w:color="auto" w:fill="auto"/>
                  </w:tcPr>
                  <w:p w:rsidR="009C06AB" w:rsidRPr="0033435E" w:rsidRDefault="009C06AB" w:rsidP="004F4999">
                    <w:r w:rsidRPr="009C06AB">
                      <w:t>Materie auxiliara</w:t>
                    </w:r>
                  </w:p>
                </w:tc>
                <w:tc>
                  <w:tcPr>
                    <w:tcW w:w="1080" w:type="dxa"/>
                    <w:shd w:val="clear" w:color="auto" w:fill="auto"/>
                  </w:tcPr>
                  <w:p w:rsidR="009C06AB" w:rsidRDefault="009C06AB" w:rsidP="004F4999">
                    <w:r w:rsidRPr="00205E07">
                      <w:t>Amidon nativ</w:t>
                    </w:r>
                  </w:p>
                </w:tc>
                <w:tc>
                  <w:tcPr>
                    <w:tcW w:w="810" w:type="dxa"/>
                    <w:shd w:val="clear" w:color="auto" w:fill="auto"/>
                  </w:tcPr>
                  <w:p w:rsidR="009C06AB" w:rsidRPr="00341E77" w:rsidRDefault="009C06AB" w:rsidP="004F4999">
                    <w:r w:rsidRPr="00341E77">
                      <w:t>12.300</w:t>
                    </w:r>
                  </w:p>
                </w:tc>
                <w:tc>
                  <w:tcPr>
                    <w:tcW w:w="630" w:type="dxa"/>
                    <w:shd w:val="clear" w:color="auto" w:fill="auto"/>
                  </w:tcPr>
                  <w:p w:rsidR="009C06AB" w:rsidRPr="002836E8" w:rsidRDefault="009C06AB" w:rsidP="004F4999">
                    <w:r w:rsidRPr="002836E8">
                      <w:t>Tone/an</w:t>
                    </w:r>
                  </w:p>
                </w:tc>
                <w:tc>
                  <w:tcPr>
                    <w:tcW w:w="1710" w:type="dxa"/>
                    <w:shd w:val="clear" w:color="auto" w:fill="auto"/>
                  </w:tcPr>
                  <w:p w:rsidR="009C06AB" w:rsidRPr="0053121D" w:rsidRDefault="009C0923" w:rsidP="004F4999">
                    <w:r w:rsidRPr="009C0923">
                      <w:t>100 % in amidon</w:t>
                    </w:r>
                  </w:p>
                </w:tc>
                <w:tc>
                  <w:tcPr>
                    <w:tcW w:w="1170" w:type="dxa"/>
                    <w:shd w:val="clear" w:color="auto" w:fill="auto"/>
                  </w:tcPr>
                  <w:p w:rsidR="009C06AB" w:rsidRPr="0053121D" w:rsidRDefault="009C06AB" w:rsidP="004F4999">
                    <w:r w:rsidRPr="009C06AB">
                      <w:t>agent pentru imbunatatirea rezistentei in stare uscata a hartiei</w:t>
                    </w:r>
                  </w:p>
                </w:tc>
                <w:tc>
                  <w:tcPr>
                    <w:tcW w:w="1710" w:type="dxa"/>
                    <w:shd w:val="clear" w:color="auto" w:fill="auto"/>
                  </w:tcPr>
                  <w:p w:rsidR="009C06AB" w:rsidRPr="00AE72C3" w:rsidRDefault="009C06AB" w:rsidP="004F4999">
                    <w:r w:rsidRPr="00AE72C3">
                      <w:t>In spatii special amenajate</w:t>
                    </w:r>
                  </w:p>
                </w:tc>
                <w:tc>
                  <w:tcPr>
                    <w:tcW w:w="1350" w:type="dxa"/>
                    <w:shd w:val="clear" w:color="auto" w:fill="auto"/>
                  </w:tcPr>
                  <w:p w:rsidR="009C06AB" w:rsidRDefault="009C06AB" w:rsidP="004F4999">
                    <w:r w:rsidRPr="00AE72C3">
                      <w:t>Nu este periculos pentru mediu</w:t>
                    </w:r>
                  </w:p>
                </w:tc>
              </w:tr>
              <w:tr w:rsidR="009C06AB" w:rsidRPr="009D7B0C" w:rsidTr="00A226D9">
                <w:tc>
                  <w:tcPr>
                    <w:tcW w:w="1260" w:type="dxa"/>
                    <w:shd w:val="clear" w:color="auto" w:fill="auto"/>
                  </w:tcPr>
                  <w:p w:rsidR="009C06AB" w:rsidRPr="0033435E" w:rsidRDefault="009C06AB" w:rsidP="009C06AB">
                    <w:r w:rsidRPr="0033435E">
                      <w:t xml:space="preserve"> </w:t>
                    </w:r>
                    <w:r w:rsidRPr="009C06AB">
                      <w:t>Materie auxiliara</w:t>
                    </w:r>
                  </w:p>
                </w:tc>
                <w:tc>
                  <w:tcPr>
                    <w:tcW w:w="1080" w:type="dxa"/>
                    <w:shd w:val="clear" w:color="auto" w:fill="auto"/>
                  </w:tcPr>
                  <w:p w:rsidR="009C06AB" w:rsidRPr="0053121D" w:rsidRDefault="009C06AB" w:rsidP="004F4999">
                    <w:r w:rsidRPr="009C06AB">
                      <w:t>XP 0059</w:t>
                    </w:r>
                  </w:p>
                </w:tc>
                <w:tc>
                  <w:tcPr>
                    <w:tcW w:w="810" w:type="dxa"/>
                    <w:shd w:val="clear" w:color="auto" w:fill="auto"/>
                  </w:tcPr>
                  <w:p w:rsidR="009C06AB" w:rsidRPr="00341E77" w:rsidRDefault="009C06AB" w:rsidP="004F4999">
                    <w:r w:rsidRPr="00341E77">
                      <w:t>349,3</w:t>
                    </w:r>
                  </w:p>
                </w:tc>
                <w:tc>
                  <w:tcPr>
                    <w:tcW w:w="630" w:type="dxa"/>
                    <w:shd w:val="clear" w:color="auto" w:fill="auto"/>
                  </w:tcPr>
                  <w:p w:rsidR="009C06AB" w:rsidRPr="002836E8" w:rsidRDefault="009C06AB" w:rsidP="004F4999">
                    <w:r w:rsidRPr="002836E8">
                      <w:t>Tone/an</w:t>
                    </w:r>
                  </w:p>
                </w:tc>
                <w:tc>
                  <w:tcPr>
                    <w:tcW w:w="1710" w:type="dxa"/>
                    <w:shd w:val="clear" w:color="auto" w:fill="auto"/>
                  </w:tcPr>
                  <w:p w:rsidR="009C06AB" w:rsidRPr="0053121D" w:rsidRDefault="009C06AB" w:rsidP="004F4999"/>
                </w:tc>
                <w:tc>
                  <w:tcPr>
                    <w:tcW w:w="1170" w:type="dxa"/>
                    <w:shd w:val="clear" w:color="auto" w:fill="auto"/>
                  </w:tcPr>
                  <w:p w:rsidR="009C06AB" w:rsidRPr="0053121D" w:rsidRDefault="009C06AB" w:rsidP="004F4999">
                    <w:r w:rsidRPr="009C06AB">
                      <w:t>agent de incleiere</w:t>
                    </w:r>
                  </w:p>
                </w:tc>
                <w:tc>
                  <w:tcPr>
                    <w:tcW w:w="1710" w:type="dxa"/>
                    <w:shd w:val="clear" w:color="auto" w:fill="auto"/>
                  </w:tcPr>
                  <w:p w:rsidR="009C06AB" w:rsidRPr="00434173" w:rsidRDefault="009C06AB" w:rsidP="004F4999">
                    <w:r w:rsidRPr="00434173">
                      <w:t>In spatii special amenajate</w:t>
                    </w:r>
                  </w:p>
                </w:tc>
                <w:tc>
                  <w:tcPr>
                    <w:tcW w:w="1350" w:type="dxa"/>
                    <w:shd w:val="clear" w:color="auto" w:fill="auto"/>
                  </w:tcPr>
                  <w:p w:rsidR="009C06AB" w:rsidRDefault="009C06AB" w:rsidP="004F4999">
                    <w:r w:rsidRPr="00434173">
                      <w:t>Nu este periculos pentru mediu</w:t>
                    </w:r>
                  </w:p>
                </w:tc>
              </w:tr>
              <w:tr w:rsidR="009C06AB" w:rsidRPr="009D7B0C" w:rsidTr="00A226D9">
                <w:tc>
                  <w:tcPr>
                    <w:tcW w:w="1260" w:type="dxa"/>
                    <w:shd w:val="clear" w:color="auto" w:fill="auto"/>
                  </w:tcPr>
                  <w:p w:rsidR="009C06AB" w:rsidRPr="0033435E" w:rsidRDefault="009C06AB" w:rsidP="004F4999">
                    <w:r w:rsidRPr="009C06AB">
                      <w:lastRenderedPageBreak/>
                      <w:t>Materie auxiliara</w:t>
                    </w:r>
                  </w:p>
                </w:tc>
                <w:tc>
                  <w:tcPr>
                    <w:tcW w:w="1080" w:type="dxa"/>
                    <w:shd w:val="clear" w:color="auto" w:fill="auto"/>
                  </w:tcPr>
                  <w:p w:rsidR="009C06AB" w:rsidRPr="0053121D" w:rsidRDefault="009C06AB" w:rsidP="004F4999">
                    <w:r w:rsidRPr="009C06AB">
                      <w:t>Nopcomaster EGA 217</w:t>
                    </w:r>
                  </w:p>
                </w:tc>
                <w:tc>
                  <w:tcPr>
                    <w:tcW w:w="810" w:type="dxa"/>
                    <w:shd w:val="clear" w:color="auto" w:fill="auto"/>
                  </w:tcPr>
                  <w:p w:rsidR="009C06AB" w:rsidRPr="00341E77" w:rsidRDefault="009C06AB" w:rsidP="004F4999">
                    <w:r w:rsidRPr="00341E77">
                      <w:t>36,75</w:t>
                    </w:r>
                  </w:p>
                </w:tc>
                <w:tc>
                  <w:tcPr>
                    <w:tcW w:w="630" w:type="dxa"/>
                    <w:shd w:val="clear" w:color="auto" w:fill="auto"/>
                  </w:tcPr>
                  <w:p w:rsidR="009C06AB" w:rsidRPr="002836E8" w:rsidRDefault="009C06AB" w:rsidP="004F4999">
                    <w:r w:rsidRPr="002836E8">
                      <w:t>Tone/an</w:t>
                    </w:r>
                  </w:p>
                </w:tc>
                <w:tc>
                  <w:tcPr>
                    <w:tcW w:w="1710" w:type="dxa"/>
                    <w:shd w:val="clear" w:color="auto" w:fill="auto"/>
                  </w:tcPr>
                  <w:p w:rsidR="009C06AB" w:rsidRPr="0053121D" w:rsidRDefault="009C06AB" w:rsidP="004F4999"/>
                </w:tc>
                <w:tc>
                  <w:tcPr>
                    <w:tcW w:w="1170" w:type="dxa"/>
                    <w:shd w:val="clear" w:color="auto" w:fill="auto"/>
                  </w:tcPr>
                  <w:p w:rsidR="009C06AB" w:rsidRPr="0053121D" w:rsidRDefault="009C06AB" w:rsidP="004F4999">
                    <w:r w:rsidRPr="009C06AB">
                      <w:t>antispumant</w:t>
                    </w:r>
                  </w:p>
                </w:tc>
                <w:tc>
                  <w:tcPr>
                    <w:tcW w:w="1710" w:type="dxa"/>
                    <w:shd w:val="clear" w:color="auto" w:fill="auto"/>
                  </w:tcPr>
                  <w:p w:rsidR="009C06AB" w:rsidRPr="00FB782B" w:rsidRDefault="009C06AB" w:rsidP="004F4999">
                    <w:r w:rsidRPr="00FB782B">
                      <w:t>In spatii special amenajate</w:t>
                    </w:r>
                  </w:p>
                </w:tc>
                <w:tc>
                  <w:tcPr>
                    <w:tcW w:w="1350" w:type="dxa"/>
                    <w:shd w:val="clear" w:color="auto" w:fill="auto"/>
                  </w:tcPr>
                  <w:p w:rsidR="009C06AB" w:rsidRDefault="009C06AB" w:rsidP="004F4999">
                    <w:r w:rsidRPr="00FB782B">
                      <w:t>Nu este periculos pentru mediu</w:t>
                    </w:r>
                  </w:p>
                </w:tc>
              </w:tr>
              <w:tr w:rsidR="009C06AB" w:rsidRPr="009D7B0C" w:rsidTr="00A226D9">
                <w:tc>
                  <w:tcPr>
                    <w:tcW w:w="1260" w:type="dxa"/>
                    <w:shd w:val="clear" w:color="auto" w:fill="auto"/>
                  </w:tcPr>
                  <w:p w:rsidR="009C06AB" w:rsidRPr="0033435E" w:rsidRDefault="009C06AB" w:rsidP="009C06AB">
                    <w:r w:rsidRPr="009C06AB">
                      <w:t>Materie auxiliara</w:t>
                    </w:r>
                  </w:p>
                </w:tc>
                <w:tc>
                  <w:tcPr>
                    <w:tcW w:w="1080" w:type="dxa"/>
                    <w:shd w:val="clear" w:color="auto" w:fill="auto"/>
                  </w:tcPr>
                  <w:p w:rsidR="009C06AB" w:rsidRPr="0053121D" w:rsidRDefault="009C06AB" w:rsidP="004F4999">
                    <w:r w:rsidRPr="009C06AB">
                      <w:t>PER BROWN CZ</w:t>
                    </w:r>
                  </w:p>
                </w:tc>
                <w:tc>
                  <w:tcPr>
                    <w:tcW w:w="810" w:type="dxa"/>
                    <w:shd w:val="clear" w:color="auto" w:fill="auto"/>
                  </w:tcPr>
                  <w:p w:rsidR="009C06AB" w:rsidRPr="00341E77" w:rsidRDefault="009C06AB" w:rsidP="004F4999">
                    <w:r w:rsidRPr="00341E77">
                      <w:t>412,7</w:t>
                    </w:r>
                  </w:p>
                </w:tc>
                <w:tc>
                  <w:tcPr>
                    <w:tcW w:w="630" w:type="dxa"/>
                    <w:shd w:val="clear" w:color="auto" w:fill="auto"/>
                  </w:tcPr>
                  <w:p w:rsidR="009C06AB" w:rsidRPr="002836E8" w:rsidRDefault="009C06AB" w:rsidP="004F4999">
                    <w:r w:rsidRPr="002836E8">
                      <w:t>Tone/an</w:t>
                    </w:r>
                  </w:p>
                </w:tc>
                <w:tc>
                  <w:tcPr>
                    <w:tcW w:w="1710" w:type="dxa"/>
                    <w:shd w:val="clear" w:color="auto" w:fill="auto"/>
                  </w:tcPr>
                  <w:p w:rsidR="009C06AB" w:rsidRPr="0053121D" w:rsidRDefault="009C06AB" w:rsidP="004F4999"/>
                </w:tc>
                <w:tc>
                  <w:tcPr>
                    <w:tcW w:w="1170" w:type="dxa"/>
                    <w:shd w:val="clear" w:color="auto" w:fill="auto"/>
                  </w:tcPr>
                  <w:p w:rsidR="009C06AB" w:rsidRPr="0053121D" w:rsidRDefault="009C06AB" w:rsidP="004F4999">
                    <w:r w:rsidRPr="009C06AB">
                      <w:t>colorant hartie</w:t>
                    </w:r>
                  </w:p>
                </w:tc>
                <w:tc>
                  <w:tcPr>
                    <w:tcW w:w="1710" w:type="dxa"/>
                    <w:shd w:val="clear" w:color="auto" w:fill="auto"/>
                  </w:tcPr>
                  <w:p w:rsidR="009C06AB" w:rsidRPr="00F34370" w:rsidRDefault="009C06AB" w:rsidP="004F4999">
                    <w:r w:rsidRPr="00F34370">
                      <w:t>In spatii special amenajate</w:t>
                    </w:r>
                  </w:p>
                </w:tc>
                <w:tc>
                  <w:tcPr>
                    <w:tcW w:w="1350" w:type="dxa"/>
                    <w:shd w:val="clear" w:color="auto" w:fill="auto"/>
                  </w:tcPr>
                  <w:p w:rsidR="009C06AB" w:rsidRDefault="009C06AB" w:rsidP="004F4999">
                    <w:r w:rsidRPr="00F34370">
                      <w:t>Nu este periculos pentru mediu</w:t>
                    </w:r>
                  </w:p>
                </w:tc>
              </w:tr>
              <w:tr w:rsidR="009C06AB" w:rsidRPr="009D7B0C" w:rsidTr="00A226D9">
                <w:tc>
                  <w:tcPr>
                    <w:tcW w:w="1260" w:type="dxa"/>
                    <w:shd w:val="clear" w:color="auto" w:fill="auto"/>
                  </w:tcPr>
                  <w:p w:rsidR="009C06AB" w:rsidRPr="0033435E" w:rsidRDefault="009C06AB" w:rsidP="004F4999">
                    <w:r w:rsidRPr="009C06AB">
                      <w:t>Materie auxiliara</w:t>
                    </w:r>
                  </w:p>
                </w:tc>
                <w:tc>
                  <w:tcPr>
                    <w:tcW w:w="1080" w:type="dxa"/>
                    <w:shd w:val="clear" w:color="auto" w:fill="auto"/>
                  </w:tcPr>
                  <w:p w:rsidR="009C06AB" w:rsidRPr="0053121D" w:rsidRDefault="009C06AB" w:rsidP="004F4999">
                    <w:r w:rsidRPr="009C06AB">
                      <w:t>LEVACELL Braun BRN GRL</w:t>
                    </w:r>
                  </w:p>
                </w:tc>
                <w:tc>
                  <w:tcPr>
                    <w:tcW w:w="810" w:type="dxa"/>
                    <w:shd w:val="clear" w:color="auto" w:fill="auto"/>
                  </w:tcPr>
                  <w:p w:rsidR="009C06AB" w:rsidRDefault="009C06AB" w:rsidP="004F4999">
                    <w:r w:rsidRPr="00341E77">
                      <w:t>5,6</w:t>
                    </w:r>
                  </w:p>
                </w:tc>
                <w:tc>
                  <w:tcPr>
                    <w:tcW w:w="630" w:type="dxa"/>
                    <w:shd w:val="clear" w:color="auto" w:fill="auto"/>
                  </w:tcPr>
                  <w:p w:rsidR="009C06AB" w:rsidRDefault="009C06AB" w:rsidP="004F4999">
                    <w:r w:rsidRPr="002836E8">
                      <w:t>Tone/an</w:t>
                    </w:r>
                  </w:p>
                </w:tc>
                <w:tc>
                  <w:tcPr>
                    <w:tcW w:w="1710" w:type="dxa"/>
                    <w:shd w:val="clear" w:color="auto" w:fill="auto"/>
                  </w:tcPr>
                  <w:p w:rsidR="009C06AB" w:rsidRPr="0053121D" w:rsidRDefault="009C06AB" w:rsidP="004F4999"/>
                </w:tc>
                <w:tc>
                  <w:tcPr>
                    <w:tcW w:w="1170" w:type="dxa"/>
                    <w:shd w:val="clear" w:color="auto" w:fill="auto"/>
                  </w:tcPr>
                  <w:p w:rsidR="009C06AB" w:rsidRPr="00F14A18" w:rsidRDefault="009C06AB" w:rsidP="004F4999">
                    <w:r w:rsidRPr="00F14A18">
                      <w:t>colorant hartie</w:t>
                    </w:r>
                  </w:p>
                </w:tc>
                <w:tc>
                  <w:tcPr>
                    <w:tcW w:w="1710" w:type="dxa"/>
                    <w:shd w:val="clear" w:color="auto" w:fill="auto"/>
                  </w:tcPr>
                  <w:p w:rsidR="009C06AB" w:rsidRPr="00F14A18" w:rsidRDefault="009C06AB" w:rsidP="004F4999">
                    <w:r w:rsidRPr="00F14A18">
                      <w:t>In spatii special amenajate</w:t>
                    </w:r>
                  </w:p>
                </w:tc>
                <w:tc>
                  <w:tcPr>
                    <w:tcW w:w="1350" w:type="dxa"/>
                    <w:shd w:val="clear" w:color="auto" w:fill="auto"/>
                  </w:tcPr>
                  <w:p w:rsidR="009C06AB" w:rsidRDefault="009C06AB" w:rsidP="004F4999">
                    <w:r w:rsidRPr="00F14A18">
                      <w:t>Nu este periculos pentru mediu</w:t>
                    </w:r>
                  </w:p>
                </w:tc>
              </w:tr>
              <w:tr w:rsidR="009C06AB" w:rsidRPr="009D7B0C" w:rsidTr="00A226D9">
                <w:tc>
                  <w:tcPr>
                    <w:tcW w:w="1260" w:type="dxa"/>
                    <w:shd w:val="clear" w:color="auto" w:fill="auto"/>
                  </w:tcPr>
                  <w:p w:rsidR="009C06AB" w:rsidRPr="0033435E" w:rsidRDefault="009C06AB" w:rsidP="00A226D9">
                    <w:r w:rsidRPr="009C06AB">
                      <w:t>Materie auxiliara</w:t>
                    </w:r>
                  </w:p>
                </w:tc>
                <w:tc>
                  <w:tcPr>
                    <w:tcW w:w="1080" w:type="dxa"/>
                    <w:shd w:val="clear" w:color="auto" w:fill="auto"/>
                  </w:tcPr>
                  <w:p w:rsidR="009C06AB" w:rsidRPr="0053121D" w:rsidRDefault="009C06AB" w:rsidP="004F4999">
                    <w:r w:rsidRPr="009C06AB">
                      <w:t>Uree</w:t>
                    </w:r>
                  </w:p>
                </w:tc>
                <w:tc>
                  <w:tcPr>
                    <w:tcW w:w="810" w:type="dxa"/>
                    <w:shd w:val="clear" w:color="auto" w:fill="auto"/>
                  </w:tcPr>
                  <w:p w:rsidR="009C06AB" w:rsidRPr="007B4FE9" w:rsidRDefault="009C06AB" w:rsidP="004F4999">
                    <w:r w:rsidRPr="007B4FE9">
                      <w:t>46,55</w:t>
                    </w:r>
                  </w:p>
                </w:tc>
                <w:tc>
                  <w:tcPr>
                    <w:tcW w:w="630" w:type="dxa"/>
                    <w:shd w:val="clear" w:color="auto" w:fill="auto"/>
                  </w:tcPr>
                  <w:p w:rsidR="009C06AB" w:rsidRDefault="009C06AB" w:rsidP="004F4999">
                    <w:r w:rsidRPr="007B4FE9">
                      <w:t>Tone/an</w:t>
                    </w:r>
                  </w:p>
                </w:tc>
                <w:tc>
                  <w:tcPr>
                    <w:tcW w:w="1710" w:type="dxa"/>
                    <w:shd w:val="clear" w:color="auto" w:fill="auto"/>
                  </w:tcPr>
                  <w:p w:rsidR="009C06AB" w:rsidRPr="0053121D" w:rsidRDefault="009C06AB" w:rsidP="004F4999">
                    <w:r w:rsidRPr="009C06AB">
                      <w:t>Minim 42% N</w:t>
                    </w:r>
                  </w:p>
                </w:tc>
                <w:tc>
                  <w:tcPr>
                    <w:tcW w:w="1170" w:type="dxa"/>
                    <w:shd w:val="clear" w:color="auto" w:fill="auto"/>
                  </w:tcPr>
                  <w:p w:rsidR="009C06AB" w:rsidRPr="0053121D" w:rsidRDefault="009C06AB" w:rsidP="004F4999">
                    <w:r w:rsidRPr="00A226D9">
                      <w:t>nutrient epurarea biologica</w:t>
                    </w:r>
                  </w:p>
                </w:tc>
                <w:tc>
                  <w:tcPr>
                    <w:tcW w:w="1710" w:type="dxa"/>
                    <w:shd w:val="clear" w:color="auto" w:fill="auto"/>
                  </w:tcPr>
                  <w:p w:rsidR="009C06AB" w:rsidRPr="008035E9" w:rsidRDefault="009C06AB" w:rsidP="004F4999">
                    <w:r w:rsidRPr="008035E9">
                      <w:t>In spatii special amenajate</w:t>
                    </w:r>
                  </w:p>
                </w:tc>
                <w:tc>
                  <w:tcPr>
                    <w:tcW w:w="1350" w:type="dxa"/>
                    <w:shd w:val="clear" w:color="auto" w:fill="auto"/>
                  </w:tcPr>
                  <w:p w:rsidR="009C06AB" w:rsidRDefault="009C06AB" w:rsidP="004F4999">
                    <w:r w:rsidRPr="008035E9">
                      <w:t>Nu este periculos pentru mediu</w:t>
                    </w:r>
                  </w:p>
                </w:tc>
              </w:tr>
            </w:tbl>
            <w:p w:rsidR="004F4CA3" w:rsidRDefault="00FA6012" w:rsidP="00E24ABB">
              <w:pPr>
                <w:pStyle w:val="BlockText"/>
                <w:ind w:left="0" w:right="-82" w:firstLine="0"/>
                <w:jc w:val="both"/>
                <w:rPr>
                  <w:rFonts w:ascii="Arial" w:hAnsi="Arial" w:cs="Arial"/>
                  <w:b/>
                  <w:lang w:val="ro-RO"/>
                </w:rPr>
              </w:pPr>
            </w:p>
          </w:sdtContent>
        </w:sdt>
        <w:p w:rsidR="004F4CA3" w:rsidRPr="00851033" w:rsidRDefault="004F4CA3" w:rsidP="00E24ABB">
          <w:pPr>
            <w:pStyle w:val="BlockText"/>
            <w:ind w:left="0" w:right="-82" w:firstLine="0"/>
            <w:jc w:val="both"/>
            <w:rPr>
              <w:rFonts w:ascii="Arial" w:hAnsi="Arial" w:cs="Arial"/>
              <w:lang w:val="ro-RO"/>
            </w:rPr>
          </w:pPr>
          <w:r w:rsidRPr="00851033">
            <w:rPr>
              <w:rFonts w:ascii="Arial" w:hAnsi="Arial" w:cs="Arial"/>
              <w:b/>
              <w:lang w:val="ro-RO"/>
            </w:rPr>
            <w:t>6.2.</w:t>
          </w:r>
          <w:r w:rsidRPr="00851033">
            <w:rPr>
              <w:rFonts w:ascii="Arial" w:hAnsi="Arial" w:cs="Arial"/>
              <w:lang w:val="ro-RO"/>
            </w:rPr>
            <w:t xml:space="preserve"> Se vor lua toate măsurile necesare privind recepţia, descărcarea, depozitarea şi livrarea materiilor prime, a materialelor auxiliare şi a substanţelor chimice pentru a se preveni efectele negative asupra mediului, în special poluarea aerului, solului, apei de suprafaţă şi subterane, precum şi mirosurile, zgomotele şi riscurile directe asupra sănătăţii populaţiei.</w:t>
          </w:r>
        </w:p>
        <w:p w:rsidR="004F4CA3" w:rsidRPr="00851033" w:rsidRDefault="004F4CA3" w:rsidP="00E24ABB">
          <w:pPr>
            <w:pStyle w:val="BlockText"/>
            <w:ind w:left="0" w:right="-82" w:firstLine="0"/>
            <w:jc w:val="both"/>
            <w:rPr>
              <w:rFonts w:ascii="Arial" w:hAnsi="Arial" w:cs="Arial"/>
              <w:lang w:val="ro-RO"/>
            </w:rPr>
          </w:pPr>
          <w:r w:rsidRPr="00851033">
            <w:rPr>
              <w:rFonts w:ascii="Arial" w:hAnsi="Arial" w:cs="Arial"/>
              <w:b/>
              <w:lang w:val="ro-RO"/>
            </w:rPr>
            <w:t>6.3.</w:t>
          </w:r>
          <w:r w:rsidRPr="00851033">
            <w:rPr>
              <w:rFonts w:ascii="Arial" w:hAnsi="Arial" w:cs="Arial"/>
              <w:lang w:val="ro-RO"/>
            </w:rPr>
            <w:t xml:space="preserve"> Operatorul are obligaţia menţinerii evidenţei materiilor prime, materialelor şi substanţelor chimice utilizate şi întocmirea de proceduri pentru revizuirea sistematică în concordanţă cu noile progrese referitor la materiile prime şi utilizarea de materii prime adecvate, cu impact mai redus asupra mediului.</w:t>
          </w:r>
        </w:p>
        <w:p w:rsidR="004F4CA3" w:rsidRPr="00851033" w:rsidRDefault="004F4CA3" w:rsidP="00E24ABB">
          <w:pPr>
            <w:spacing w:after="0" w:line="240" w:lineRule="auto"/>
            <w:jc w:val="both"/>
            <w:rPr>
              <w:rFonts w:ascii="Arial" w:hAnsi="Arial" w:cs="Arial"/>
              <w:sz w:val="24"/>
              <w:szCs w:val="24"/>
              <w:lang w:val="ro-RO"/>
            </w:rPr>
          </w:pPr>
          <w:r w:rsidRPr="00851033">
            <w:rPr>
              <w:rFonts w:ascii="Arial" w:hAnsi="Arial" w:cs="Arial"/>
              <w:b/>
              <w:sz w:val="24"/>
              <w:szCs w:val="24"/>
              <w:lang w:val="ro-RO"/>
            </w:rPr>
            <w:t>6.4.</w:t>
          </w:r>
          <w:r w:rsidRPr="00851033">
            <w:rPr>
              <w:rFonts w:ascii="Arial" w:hAnsi="Arial" w:cs="Arial"/>
              <w:sz w:val="24"/>
              <w:szCs w:val="24"/>
              <w:lang w:val="ro-RO"/>
            </w:rPr>
            <w:t xml:space="preserve"> Se vor afla în stoc materiale absorbante sau de neutralizare a scurgerilor accidentale.</w:t>
          </w:r>
        </w:p>
        <w:p w:rsidR="004F4CA3" w:rsidRPr="00851033" w:rsidRDefault="004F4CA3" w:rsidP="00E24ABB">
          <w:pPr>
            <w:spacing w:after="0" w:line="240" w:lineRule="auto"/>
            <w:jc w:val="both"/>
            <w:rPr>
              <w:rFonts w:ascii="Arial" w:hAnsi="Arial" w:cs="Arial"/>
              <w:sz w:val="24"/>
              <w:szCs w:val="24"/>
              <w:lang w:val="ro-RO"/>
            </w:rPr>
          </w:pPr>
          <w:r w:rsidRPr="00851033">
            <w:rPr>
              <w:rFonts w:ascii="Arial" w:hAnsi="Arial" w:cs="Arial"/>
              <w:b/>
              <w:sz w:val="24"/>
              <w:szCs w:val="24"/>
              <w:lang w:val="ro-RO"/>
            </w:rPr>
            <w:t>6.5.</w:t>
          </w:r>
          <w:r w:rsidRPr="00851033">
            <w:rPr>
              <w:rFonts w:ascii="Arial" w:hAnsi="Arial" w:cs="Arial"/>
              <w:sz w:val="24"/>
              <w:szCs w:val="24"/>
              <w:lang w:val="ro-RO"/>
            </w:rPr>
            <w:t xml:space="preserve"> Operatorul va asigura aprovizionarea cu cantităţile necesare de materii prime şi materiale astfel încât să se evite generarea de stocuri şi transformarea acestora în deşeuri.</w:t>
          </w:r>
        </w:p>
        <w:p w:rsidR="004F4CA3" w:rsidRPr="00851033" w:rsidRDefault="004F4CA3" w:rsidP="00E24ABB">
          <w:pPr>
            <w:spacing w:after="0" w:line="240" w:lineRule="auto"/>
            <w:jc w:val="both"/>
            <w:rPr>
              <w:rFonts w:ascii="Arial" w:hAnsi="Arial" w:cs="Arial"/>
              <w:sz w:val="24"/>
              <w:szCs w:val="24"/>
              <w:lang w:val="ro-RO"/>
            </w:rPr>
          </w:pPr>
          <w:r w:rsidRPr="00851033">
            <w:rPr>
              <w:rFonts w:ascii="Arial" w:hAnsi="Arial" w:cs="Arial"/>
              <w:b/>
              <w:sz w:val="24"/>
              <w:szCs w:val="24"/>
              <w:lang w:val="ro-RO"/>
            </w:rPr>
            <w:t>6.6.</w:t>
          </w:r>
          <w:r w:rsidRPr="00851033">
            <w:rPr>
              <w:rFonts w:ascii="Arial" w:hAnsi="Arial" w:cs="Arial"/>
              <w:sz w:val="24"/>
              <w:szCs w:val="24"/>
              <w:lang w:val="ro-RO"/>
            </w:rPr>
            <w:t xml:space="preserve"> Orice modificare a tipului materiilor prime şi a substanţelor utilizate va fi notificată autorităţii competente pentru protecţia mediului.</w:t>
          </w:r>
        </w:p>
        <w:p w:rsidR="004F4CA3" w:rsidRPr="00363D04" w:rsidRDefault="004F4CA3" w:rsidP="00E24ABB">
          <w:pPr>
            <w:tabs>
              <w:tab w:val="left" w:pos="7260"/>
            </w:tabs>
            <w:spacing w:after="0" w:line="240" w:lineRule="auto"/>
            <w:jc w:val="both"/>
            <w:rPr>
              <w:rFonts w:ascii="Arial" w:eastAsia="Times New Roman" w:hAnsi="Arial" w:cs="Arial"/>
              <w:b/>
              <w:sz w:val="24"/>
              <w:szCs w:val="24"/>
              <w:lang w:val="ro-RO" w:eastAsia="ro-RO"/>
            </w:rPr>
          </w:pPr>
          <w:r w:rsidRPr="00A8611A">
            <w:rPr>
              <w:rFonts w:ascii="Arial" w:eastAsia="Times New Roman" w:hAnsi="Arial" w:cs="Arial"/>
              <w:b/>
              <w:sz w:val="24"/>
              <w:szCs w:val="24"/>
              <w:lang w:val="ro-RO" w:eastAsia="ro-RO"/>
            </w:rPr>
            <w:t xml:space="preserve">6.7. </w:t>
          </w:r>
          <w:r w:rsidRPr="00363D04">
            <w:rPr>
              <w:rFonts w:ascii="Arial" w:eastAsia="Times New Roman" w:hAnsi="Arial" w:cs="Arial"/>
              <w:b/>
              <w:sz w:val="24"/>
              <w:szCs w:val="24"/>
              <w:lang w:val="ro-RO" w:eastAsia="ro-RO"/>
            </w:rPr>
            <w:t xml:space="preserve">Substanţe şi </w:t>
          </w:r>
          <w:r>
            <w:rPr>
              <w:rFonts w:ascii="Arial" w:eastAsia="Times New Roman" w:hAnsi="Arial" w:cs="Arial"/>
              <w:b/>
              <w:sz w:val="24"/>
              <w:szCs w:val="24"/>
              <w:lang w:val="ro-RO" w:eastAsia="ro-RO"/>
            </w:rPr>
            <w:t>amestecuri</w:t>
          </w:r>
          <w:r w:rsidRPr="00363D04">
            <w:rPr>
              <w:rFonts w:ascii="Arial" w:eastAsia="Times New Roman" w:hAnsi="Arial" w:cs="Arial"/>
              <w:b/>
              <w:sz w:val="24"/>
              <w:szCs w:val="24"/>
              <w:lang w:val="ro-RO" w:eastAsia="ro-RO"/>
            </w:rPr>
            <w:t xml:space="preserve"> chimice periculoase folosite în procesul de producţie </w:t>
          </w:r>
        </w:p>
        <w:p w:rsidR="004F4CA3" w:rsidRDefault="004F4CA3" w:rsidP="00E24ABB">
          <w:pPr>
            <w:keepLines/>
            <w:spacing w:after="0" w:line="24" w:lineRule="auto"/>
            <w:rPr>
              <w:rFonts w:ascii="Times New Roman" w:hAnsi="Times New Roman"/>
              <w:sz w:val="20"/>
              <w:szCs w:val="20"/>
              <w:lang w:val="ro-RO"/>
            </w:rPr>
          </w:pPr>
        </w:p>
        <w:p w:rsidR="004F4CA3" w:rsidRDefault="004F4CA3" w:rsidP="00E24ABB">
          <w:pPr>
            <w:spacing w:after="0" w:line="240" w:lineRule="auto"/>
            <w:jc w:val="both"/>
            <w:rPr>
              <w:rFonts w:ascii="Times New Roman" w:hAnsi="Times New Roman"/>
              <w:b/>
              <w:bCs/>
              <w:noProof/>
              <w:sz w:val="24"/>
              <w:szCs w:val="24"/>
              <w:lang w:val="ro-RO"/>
            </w:rPr>
          </w:pPr>
        </w:p>
        <w:p w:rsidR="004F4CA3" w:rsidRDefault="004F4CA3" w:rsidP="00E24ABB">
          <w:pPr>
            <w:keepLines/>
            <w:spacing w:after="0" w:line="24" w:lineRule="auto"/>
            <w:rPr>
              <w:rFonts w:ascii="Times New Roman" w:hAnsi="Times New Roman"/>
              <w:sz w:val="20"/>
              <w:szCs w:val="20"/>
              <w:lang w:val="ro-RO"/>
            </w:rPr>
          </w:pPr>
        </w:p>
        <w:p w:rsidR="004F4CA3" w:rsidRDefault="004F4CA3" w:rsidP="00E24ABB">
          <w:pPr>
            <w:spacing w:after="0" w:line="240" w:lineRule="auto"/>
            <w:jc w:val="both"/>
            <w:rPr>
              <w:rFonts w:ascii="Times New Roman" w:hAnsi="Times New Roman"/>
              <w:b/>
              <w:bCs/>
              <w:noProof/>
              <w:sz w:val="24"/>
              <w:szCs w:val="24"/>
              <w:lang w:val="ro-RO"/>
            </w:rPr>
          </w:pPr>
        </w:p>
        <w:sdt>
          <w:sdtPr>
            <w:rPr>
              <w:rFonts w:ascii="Times New Roman" w:hAnsi="Times New Roman"/>
              <w:b/>
              <w:bCs/>
              <w:noProof/>
              <w:sz w:val="24"/>
              <w:szCs w:val="24"/>
              <w:lang w:val="ro-RO"/>
            </w:rPr>
            <w:alias w:val="Câmp editabil text"/>
            <w:tag w:val="CampEditabil"/>
            <w:id w:val="354468037"/>
            <w:placeholder>
              <w:docPart w:val="FA44B394CFE84798A84494DEDDE9B275"/>
            </w:placeholder>
          </w:sdtPr>
          <w:sdtContent>
            <w:p w:rsidR="00521A7B" w:rsidRDefault="00521A7B" w:rsidP="00E24ABB">
              <w:pPr>
                <w:spacing w:after="0" w:line="240" w:lineRule="auto"/>
                <w:jc w:val="both"/>
                <w:rPr>
                  <w:rFonts w:ascii="Times New Roman" w:hAnsi="Times New Roman"/>
                  <w:b/>
                  <w:bCs/>
                  <w:noProof/>
                  <w:sz w:val="24"/>
                  <w:szCs w:val="24"/>
                  <w:lang w:val="ro-RO"/>
                </w:rPr>
              </w:pPr>
            </w:p>
            <w:tbl>
              <w:tblPr>
                <w:tblW w:w="9333"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00"/>
                <w:gridCol w:w="2800"/>
                <w:gridCol w:w="1400"/>
                <w:gridCol w:w="933"/>
                <w:gridCol w:w="1400"/>
                <w:gridCol w:w="1400"/>
              </w:tblGrid>
              <w:tr w:rsidR="00521A7B" w:rsidRPr="00902381" w:rsidTr="00521A7B">
                <w:tc>
                  <w:tcPr>
                    <w:tcW w:w="1400" w:type="dxa"/>
                    <w:shd w:val="clear" w:color="auto" w:fill="C0C0C0"/>
                    <w:vAlign w:val="center"/>
                  </w:tcPr>
                  <w:p w:rsidR="00521A7B" w:rsidRPr="00BA31A9" w:rsidRDefault="00521A7B" w:rsidP="00521A7B">
                    <w:pPr>
                      <w:spacing w:before="40" w:after="0" w:line="240" w:lineRule="auto"/>
                      <w:jc w:val="center"/>
                      <w:rPr>
                        <w:rFonts w:ascii="Arial" w:hAnsi="Arial" w:cs="Arial"/>
                        <w:b/>
                        <w:bCs/>
                        <w:noProof/>
                        <w:sz w:val="20"/>
                        <w:szCs w:val="24"/>
                        <w:lang w:val="ro-RO"/>
                      </w:rPr>
                    </w:pPr>
                    <w:r w:rsidRPr="00BA31A9">
                      <w:rPr>
                        <w:rFonts w:ascii="Arial" w:hAnsi="Arial" w:cs="Arial"/>
                        <w:b/>
                        <w:bCs/>
                        <w:noProof/>
                        <w:sz w:val="20"/>
                        <w:szCs w:val="24"/>
                        <w:lang w:val="ro-RO"/>
                      </w:rPr>
                      <w:t>Tip</w:t>
                    </w:r>
                  </w:p>
                </w:tc>
                <w:tc>
                  <w:tcPr>
                    <w:tcW w:w="2800" w:type="dxa"/>
                    <w:shd w:val="clear" w:color="auto" w:fill="C0C0C0"/>
                    <w:vAlign w:val="center"/>
                  </w:tcPr>
                  <w:p w:rsidR="00521A7B" w:rsidRPr="00BA31A9" w:rsidRDefault="00521A7B" w:rsidP="00521A7B">
                    <w:pPr>
                      <w:spacing w:before="40" w:after="0" w:line="240" w:lineRule="auto"/>
                      <w:jc w:val="center"/>
                      <w:rPr>
                        <w:rFonts w:ascii="Arial" w:hAnsi="Arial" w:cs="Arial"/>
                        <w:b/>
                        <w:bCs/>
                        <w:noProof/>
                        <w:sz w:val="20"/>
                        <w:szCs w:val="24"/>
                        <w:lang w:val="ro-RO"/>
                      </w:rPr>
                    </w:pPr>
                    <w:r w:rsidRPr="00BA31A9">
                      <w:rPr>
                        <w:rFonts w:ascii="Arial" w:hAnsi="Arial" w:cs="Arial"/>
                        <w:b/>
                        <w:bCs/>
                        <w:noProof/>
                        <w:sz w:val="20"/>
                        <w:szCs w:val="24"/>
                        <w:lang w:val="ro-RO"/>
                      </w:rPr>
                      <w:t>Substanță chimică periculoasă/ Categorie de amestec</w:t>
                    </w:r>
                  </w:p>
                </w:tc>
                <w:tc>
                  <w:tcPr>
                    <w:tcW w:w="1400" w:type="dxa"/>
                    <w:shd w:val="clear" w:color="auto" w:fill="C0C0C0"/>
                    <w:vAlign w:val="center"/>
                  </w:tcPr>
                  <w:p w:rsidR="00521A7B" w:rsidRPr="00BA31A9" w:rsidRDefault="00521A7B" w:rsidP="00521A7B">
                    <w:pPr>
                      <w:spacing w:before="40" w:after="0" w:line="240" w:lineRule="auto"/>
                      <w:jc w:val="center"/>
                      <w:rPr>
                        <w:rFonts w:ascii="Arial" w:hAnsi="Arial" w:cs="Arial"/>
                        <w:b/>
                        <w:bCs/>
                        <w:noProof/>
                        <w:sz w:val="20"/>
                        <w:szCs w:val="24"/>
                        <w:lang w:val="ro-RO"/>
                      </w:rPr>
                    </w:pPr>
                    <w:r w:rsidRPr="00BA31A9">
                      <w:rPr>
                        <w:rFonts w:ascii="Arial" w:hAnsi="Arial" w:cs="Arial"/>
                        <w:b/>
                        <w:bCs/>
                        <w:noProof/>
                        <w:sz w:val="20"/>
                        <w:szCs w:val="24"/>
                        <w:lang w:val="ro-RO"/>
                      </w:rPr>
                      <w:t>Cantitate</w:t>
                    </w:r>
                  </w:p>
                </w:tc>
                <w:tc>
                  <w:tcPr>
                    <w:tcW w:w="933" w:type="dxa"/>
                    <w:shd w:val="clear" w:color="auto" w:fill="C0C0C0"/>
                    <w:vAlign w:val="center"/>
                  </w:tcPr>
                  <w:p w:rsidR="00521A7B" w:rsidRPr="00BA31A9" w:rsidRDefault="00521A7B" w:rsidP="00521A7B">
                    <w:pPr>
                      <w:spacing w:before="40" w:after="0" w:line="240" w:lineRule="auto"/>
                      <w:jc w:val="center"/>
                      <w:rPr>
                        <w:rFonts w:ascii="Arial" w:hAnsi="Arial" w:cs="Arial"/>
                        <w:b/>
                        <w:bCs/>
                        <w:noProof/>
                        <w:sz w:val="20"/>
                        <w:szCs w:val="24"/>
                        <w:lang w:val="ro-RO"/>
                      </w:rPr>
                    </w:pPr>
                    <w:r w:rsidRPr="00BA31A9">
                      <w:rPr>
                        <w:rFonts w:ascii="Arial" w:hAnsi="Arial" w:cs="Arial"/>
                        <w:b/>
                        <w:bCs/>
                        <w:noProof/>
                        <w:sz w:val="20"/>
                        <w:szCs w:val="24"/>
                        <w:lang w:val="ro-RO"/>
                      </w:rPr>
                      <w:t>UM</w:t>
                    </w:r>
                  </w:p>
                </w:tc>
                <w:tc>
                  <w:tcPr>
                    <w:tcW w:w="1400" w:type="dxa"/>
                    <w:shd w:val="clear" w:color="auto" w:fill="C0C0C0"/>
                    <w:vAlign w:val="center"/>
                  </w:tcPr>
                  <w:p w:rsidR="00521A7B" w:rsidRPr="00BA31A9" w:rsidRDefault="00FF1ACD" w:rsidP="00FF1ACD">
                    <w:pPr>
                      <w:spacing w:before="40" w:after="0" w:line="240" w:lineRule="auto"/>
                      <w:jc w:val="center"/>
                      <w:rPr>
                        <w:rFonts w:ascii="Arial" w:hAnsi="Arial" w:cs="Arial"/>
                        <w:b/>
                        <w:bCs/>
                        <w:noProof/>
                        <w:sz w:val="20"/>
                        <w:szCs w:val="24"/>
                        <w:lang w:val="ro-RO"/>
                      </w:rPr>
                    </w:pPr>
                    <w:r>
                      <w:rPr>
                        <w:rFonts w:ascii="Arial" w:hAnsi="Arial" w:cs="Arial"/>
                        <w:b/>
                        <w:bCs/>
                        <w:noProof/>
                        <w:sz w:val="20"/>
                        <w:szCs w:val="24"/>
                        <w:lang w:val="ro-RO"/>
                      </w:rPr>
                      <w:t xml:space="preserve">Categoria </w:t>
                    </w:r>
                    <w:r w:rsidR="00521A7B" w:rsidRPr="00BA31A9">
                      <w:rPr>
                        <w:rFonts w:ascii="Arial" w:hAnsi="Arial" w:cs="Arial"/>
                        <w:b/>
                        <w:bCs/>
                        <w:noProof/>
                        <w:sz w:val="20"/>
                        <w:szCs w:val="24"/>
                        <w:lang w:val="ro-RO"/>
                      </w:rPr>
                      <w:t xml:space="preserve"> </w:t>
                    </w:r>
                  </w:p>
                </w:tc>
                <w:tc>
                  <w:tcPr>
                    <w:tcW w:w="1400" w:type="dxa"/>
                    <w:shd w:val="clear" w:color="auto" w:fill="C0C0C0"/>
                    <w:vAlign w:val="center"/>
                  </w:tcPr>
                  <w:p w:rsidR="00521A7B" w:rsidRPr="00BA31A9" w:rsidRDefault="00521A7B" w:rsidP="00521A7B">
                    <w:pPr>
                      <w:spacing w:before="40" w:after="0" w:line="240" w:lineRule="auto"/>
                      <w:jc w:val="center"/>
                      <w:rPr>
                        <w:rFonts w:ascii="Arial" w:hAnsi="Arial" w:cs="Arial"/>
                        <w:b/>
                        <w:bCs/>
                        <w:noProof/>
                        <w:sz w:val="20"/>
                        <w:szCs w:val="24"/>
                        <w:lang w:val="ro-RO"/>
                      </w:rPr>
                    </w:pPr>
                    <w:r w:rsidRPr="00BA31A9">
                      <w:rPr>
                        <w:rFonts w:ascii="Arial" w:hAnsi="Arial" w:cs="Arial"/>
                        <w:b/>
                        <w:bCs/>
                        <w:noProof/>
                        <w:sz w:val="20"/>
                        <w:szCs w:val="24"/>
                        <w:lang w:val="ro-RO"/>
                      </w:rPr>
                      <w:t>Fraza de pericol</w:t>
                    </w:r>
                  </w:p>
                </w:tc>
              </w:tr>
              <w:tr w:rsidR="00521A7B" w:rsidRPr="00902381" w:rsidTr="00521A7B">
                <w:tc>
                  <w:tcPr>
                    <w:tcW w:w="1400" w:type="dxa"/>
                    <w:shd w:val="clear" w:color="auto" w:fill="auto"/>
                  </w:tcPr>
                  <w:p w:rsidR="00521A7B" w:rsidRPr="00BA31A9" w:rsidRDefault="00E96EDA" w:rsidP="0051386B">
                    <w:pPr>
                      <w:spacing w:before="40" w:after="0" w:line="240" w:lineRule="auto"/>
                      <w:rPr>
                        <w:rFonts w:ascii="Arial" w:hAnsi="Arial" w:cs="Arial"/>
                        <w:bCs/>
                        <w:noProof/>
                        <w:sz w:val="20"/>
                        <w:szCs w:val="24"/>
                        <w:lang w:val="ro-RO"/>
                      </w:rPr>
                    </w:pPr>
                    <w:r w:rsidRPr="00BA31A9">
                      <w:rPr>
                        <w:rFonts w:ascii="Arial" w:hAnsi="Arial" w:cs="Arial"/>
                        <w:bCs/>
                        <w:noProof/>
                        <w:sz w:val="20"/>
                        <w:szCs w:val="24"/>
                        <w:lang w:val="ro-RO"/>
                      </w:rPr>
                      <w:t>Spectrum RX 9605</w:t>
                    </w:r>
                  </w:p>
                  <w:p w:rsidR="0051386B" w:rsidRPr="00BA31A9" w:rsidRDefault="00D64F79" w:rsidP="0051386B">
                    <w:pPr>
                      <w:spacing w:before="40" w:after="0" w:line="240" w:lineRule="auto"/>
                      <w:rPr>
                        <w:rFonts w:ascii="Arial" w:hAnsi="Arial" w:cs="Arial"/>
                        <w:bCs/>
                        <w:noProof/>
                        <w:sz w:val="20"/>
                        <w:szCs w:val="24"/>
                        <w:lang w:val="ro-RO"/>
                      </w:rPr>
                    </w:pPr>
                    <w:r w:rsidRPr="00BA31A9">
                      <w:rPr>
                        <w:rFonts w:ascii="Arial" w:hAnsi="Arial" w:cs="Arial"/>
                        <w:bCs/>
                        <w:noProof/>
                        <w:sz w:val="20"/>
                        <w:szCs w:val="24"/>
                        <w:lang w:val="ro-RO"/>
                      </w:rPr>
                      <w:t>- b</w:t>
                    </w:r>
                    <w:r w:rsidR="0051386B" w:rsidRPr="00BA31A9">
                      <w:rPr>
                        <w:rFonts w:ascii="Arial" w:hAnsi="Arial" w:cs="Arial"/>
                        <w:bCs/>
                        <w:noProof/>
                        <w:sz w:val="20"/>
                        <w:szCs w:val="24"/>
                        <w:lang w:val="ro-RO"/>
                      </w:rPr>
                      <w:t>iocid pentru circuitele apei de proces</w:t>
                    </w:r>
                  </w:p>
                </w:tc>
                <w:tc>
                  <w:tcPr>
                    <w:tcW w:w="2800" w:type="dxa"/>
                    <w:shd w:val="clear" w:color="auto" w:fill="auto"/>
                  </w:tcPr>
                  <w:p w:rsidR="00521A7B" w:rsidRPr="00BA31A9" w:rsidRDefault="00E96EDA" w:rsidP="00521A7B">
                    <w:pPr>
                      <w:spacing w:before="40" w:after="0" w:line="240" w:lineRule="auto"/>
                      <w:jc w:val="center"/>
                      <w:rPr>
                        <w:rFonts w:ascii="Arial" w:hAnsi="Arial" w:cs="Arial"/>
                        <w:bCs/>
                        <w:noProof/>
                        <w:sz w:val="20"/>
                        <w:szCs w:val="24"/>
                        <w:lang w:val="ro-RO"/>
                      </w:rPr>
                    </w:pPr>
                    <w:r w:rsidRPr="00BA31A9">
                      <w:rPr>
                        <w:rFonts w:ascii="Arial" w:hAnsi="Arial" w:cs="Arial"/>
                        <w:bCs/>
                        <w:noProof/>
                        <w:sz w:val="20"/>
                        <w:szCs w:val="24"/>
                        <w:lang w:val="ro-RO"/>
                      </w:rPr>
                      <w:t>Dietilen glicol 2.2</w:t>
                    </w:r>
                  </w:p>
                </w:tc>
                <w:tc>
                  <w:tcPr>
                    <w:tcW w:w="1400" w:type="dxa"/>
                    <w:shd w:val="clear" w:color="auto" w:fill="auto"/>
                  </w:tcPr>
                  <w:p w:rsidR="00521A7B" w:rsidRPr="00BA31A9" w:rsidRDefault="00E96EDA" w:rsidP="00521A7B">
                    <w:pPr>
                      <w:spacing w:before="40" w:after="0" w:line="240" w:lineRule="auto"/>
                      <w:jc w:val="center"/>
                      <w:rPr>
                        <w:rFonts w:ascii="Arial" w:hAnsi="Arial" w:cs="Arial"/>
                        <w:bCs/>
                        <w:noProof/>
                        <w:sz w:val="20"/>
                        <w:szCs w:val="24"/>
                        <w:lang w:val="ro-RO"/>
                      </w:rPr>
                    </w:pPr>
                    <w:r w:rsidRPr="00BA31A9">
                      <w:rPr>
                        <w:rFonts w:ascii="Arial" w:hAnsi="Arial" w:cs="Arial"/>
                        <w:bCs/>
                        <w:noProof/>
                        <w:sz w:val="20"/>
                        <w:szCs w:val="24"/>
                        <w:lang w:val="ro-RO"/>
                      </w:rPr>
                      <w:t>50,75</w:t>
                    </w:r>
                  </w:p>
                </w:tc>
                <w:tc>
                  <w:tcPr>
                    <w:tcW w:w="933" w:type="dxa"/>
                    <w:shd w:val="clear" w:color="auto" w:fill="auto"/>
                  </w:tcPr>
                  <w:p w:rsidR="00521A7B" w:rsidRPr="00BA31A9" w:rsidRDefault="00E96EDA" w:rsidP="00521A7B">
                    <w:pPr>
                      <w:spacing w:before="40" w:after="0" w:line="240" w:lineRule="auto"/>
                      <w:jc w:val="center"/>
                      <w:rPr>
                        <w:rFonts w:ascii="Arial" w:hAnsi="Arial" w:cs="Arial"/>
                        <w:bCs/>
                        <w:noProof/>
                        <w:sz w:val="20"/>
                        <w:szCs w:val="24"/>
                        <w:lang w:val="ro-RO"/>
                      </w:rPr>
                    </w:pPr>
                    <w:r w:rsidRPr="00BA31A9">
                      <w:rPr>
                        <w:rFonts w:ascii="Arial" w:hAnsi="Arial" w:cs="Arial"/>
                        <w:bCs/>
                        <w:noProof/>
                        <w:sz w:val="20"/>
                        <w:szCs w:val="24"/>
                        <w:lang w:val="ro-RO"/>
                      </w:rPr>
                      <w:t>Tone/an</w:t>
                    </w:r>
                  </w:p>
                </w:tc>
                <w:tc>
                  <w:tcPr>
                    <w:tcW w:w="1400" w:type="dxa"/>
                    <w:shd w:val="clear" w:color="auto" w:fill="auto"/>
                  </w:tcPr>
                  <w:p w:rsidR="00521A7B" w:rsidRPr="00BA31A9" w:rsidRDefault="00FF1ACD" w:rsidP="00521A7B">
                    <w:pPr>
                      <w:spacing w:before="40" w:after="0" w:line="240" w:lineRule="auto"/>
                      <w:jc w:val="center"/>
                      <w:rPr>
                        <w:rFonts w:ascii="Arial" w:hAnsi="Arial" w:cs="Arial"/>
                        <w:bCs/>
                        <w:noProof/>
                        <w:sz w:val="20"/>
                        <w:szCs w:val="24"/>
                        <w:lang w:val="ro-RO"/>
                      </w:rPr>
                    </w:pPr>
                    <w:r w:rsidRPr="00FF1ACD">
                      <w:rPr>
                        <w:rFonts w:ascii="Arial" w:hAnsi="Arial" w:cs="Arial"/>
                        <w:bCs/>
                        <w:noProof/>
                        <w:sz w:val="20"/>
                        <w:szCs w:val="24"/>
                        <w:lang w:val="ro-RO"/>
                      </w:rPr>
                      <w:t>lezarea gravă/iritarea ochilor</w:t>
                    </w:r>
                    <w:r>
                      <w:rPr>
                        <w:rFonts w:ascii="Arial" w:hAnsi="Arial" w:cs="Arial"/>
                        <w:bCs/>
                        <w:noProof/>
                        <w:sz w:val="20"/>
                        <w:szCs w:val="24"/>
                        <w:lang w:val="ro-RO"/>
                      </w:rPr>
                      <w:t>, Cat. 1</w:t>
                    </w:r>
                  </w:p>
                </w:tc>
                <w:tc>
                  <w:tcPr>
                    <w:tcW w:w="1400" w:type="dxa"/>
                    <w:shd w:val="clear" w:color="auto" w:fill="auto"/>
                  </w:tcPr>
                  <w:p w:rsidR="00521A7B" w:rsidRPr="00BA31A9" w:rsidRDefault="00FF1ACD" w:rsidP="00FF1ACD">
                    <w:pPr>
                      <w:spacing w:before="40" w:after="0" w:line="240" w:lineRule="auto"/>
                      <w:jc w:val="center"/>
                      <w:rPr>
                        <w:rFonts w:ascii="Arial" w:hAnsi="Arial" w:cs="Arial"/>
                        <w:bCs/>
                        <w:noProof/>
                        <w:sz w:val="20"/>
                        <w:szCs w:val="24"/>
                        <w:lang w:val="ro-RO"/>
                      </w:rPr>
                    </w:pPr>
                    <w:r w:rsidRPr="00FF1ACD">
                      <w:rPr>
                        <w:rFonts w:ascii="Arial" w:hAnsi="Arial" w:cs="Arial"/>
                        <w:bCs/>
                        <w:noProof/>
                        <w:sz w:val="20"/>
                        <w:szCs w:val="24"/>
                        <w:lang w:val="ro-RO"/>
                      </w:rPr>
                      <w:t>H 318</w:t>
                    </w:r>
                  </w:p>
                </w:tc>
              </w:tr>
              <w:tr w:rsidR="00521A7B" w:rsidRPr="00902381" w:rsidTr="00521A7B">
                <w:tc>
                  <w:tcPr>
                    <w:tcW w:w="1400" w:type="dxa"/>
                    <w:shd w:val="clear" w:color="auto" w:fill="auto"/>
                  </w:tcPr>
                  <w:p w:rsidR="00521A7B" w:rsidRPr="00BA31A9" w:rsidRDefault="00E96EDA" w:rsidP="0051386B">
                    <w:pPr>
                      <w:spacing w:before="40" w:after="0" w:line="240" w:lineRule="auto"/>
                      <w:rPr>
                        <w:rFonts w:ascii="Arial" w:hAnsi="Arial" w:cs="Arial"/>
                        <w:bCs/>
                        <w:noProof/>
                        <w:sz w:val="20"/>
                        <w:szCs w:val="24"/>
                        <w:lang w:val="ro-RO"/>
                      </w:rPr>
                    </w:pPr>
                    <w:r w:rsidRPr="00BA31A9">
                      <w:rPr>
                        <w:rFonts w:ascii="Arial" w:hAnsi="Arial" w:cs="Arial"/>
                        <w:bCs/>
                        <w:noProof/>
                        <w:sz w:val="20"/>
                        <w:szCs w:val="24"/>
                        <w:lang w:val="ro-RO"/>
                      </w:rPr>
                      <w:t>Spectrum XD 3899</w:t>
                    </w:r>
                  </w:p>
                  <w:p w:rsidR="0051386B" w:rsidRPr="00BA31A9" w:rsidRDefault="00D64F79" w:rsidP="0051386B">
                    <w:pPr>
                      <w:spacing w:before="40" w:after="0" w:line="240" w:lineRule="auto"/>
                      <w:rPr>
                        <w:rFonts w:ascii="Arial" w:hAnsi="Arial" w:cs="Arial"/>
                        <w:bCs/>
                        <w:noProof/>
                        <w:sz w:val="20"/>
                        <w:szCs w:val="24"/>
                        <w:lang w:val="ro-RO"/>
                      </w:rPr>
                    </w:pPr>
                    <w:r w:rsidRPr="00BA31A9">
                      <w:rPr>
                        <w:rFonts w:ascii="Arial" w:hAnsi="Arial" w:cs="Arial"/>
                        <w:bCs/>
                        <w:noProof/>
                        <w:sz w:val="20"/>
                        <w:szCs w:val="24"/>
                        <w:lang w:val="ro-RO"/>
                      </w:rPr>
                      <w:t>- b</w:t>
                    </w:r>
                    <w:r w:rsidR="0051386B" w:rsidRPr="00BA31A9">
                      <w:rPr>
                        <w:rFonts w:ascii="Arial" w:hAnsi="Arial" w:cs="Arial"/>
                        <w:bCs/>
                        <w:noProof/>
                        <w:sz w:val="20"/>
                        <w:szCs w:val="24"/>
                        <w:lang w:val="ro-RO"/>
                      </w:rPr>
                      <w:t>iocid pentru circuitele apei de proces</w:t>
                    </w:r>
                  </w:p>
                </w:tc>
                <w:tc>
                  <w:tcPr>
                    <w:tcW w:w="2800" w:type="dxa"/>
                    <w:shd w:val="clear" w:color="auto" w:fill="auto"/>
                  </w:tcPr>
                  <w:p w:rsidR="00521A7B" w:rsidRPr="00BA31A9" w:rsidRDefault="00E96EDA" w:rsidP="00521A7B">
                    <w:pPr>
                      <w:spacing w:before="40" w:after="0" w:line="240" w:lineRule="auto"/>
                      <w:jc w:val="center"/>
                      <w:rPr>
                        <w:rFonts w:ascii="Arial" w:hAnsi="Arial" w:cs="Arial"/>
                        <w:bCs/>
                        <w:noProof/>
                        <w:sz w:val="20"/>
                        <w:szCs w:val="24"/>
                        <w:lang w:val="ro-RO"/>
                      </w:rPr>
                    </w:pPr>
                    <w:r w:rsidRPr="00BA31A9">
                      <w:rPr>
                        <w:rFonts w:ascii="Arial" w:hAnsi="Arial" w:cs="Arial"/>
                        <w:bCs/>
                        <w:noProof/>
                        <w:sz w:val="20"/>
                        <w:szCs w:val="24"/>
                        <w:lang w:val="ro-RO"/>
                      </w:rPr>
                      <w:t>Amoniu bromid</w:t>
                    </w:r>
                  </w:p>
                </w:tc>
                <w:tc>
                  <w:tcPr>
                    <w:tcW w:w="1400" w:type="dxa"/>
                    <w:shd w:val="clear" w:color="auto" w:fill="auto"/>
                  </w:tcPr>
                  <w:p w:rsidR="00521A7B" w:rsidRPr="00BA31A9" w:rsidRDefault="00E96EDA" w:rsidP="00521A7B">
                    <w:pPr>
                      <w:spacing w:before="40" w:after="0" w:line="240" w:lineRule="auto"/>
                      <w:jc w:val="center"/>
                      <w:rPr>
                        <w:rFonts w:ascii="Arial" w:hAnsi="Arial" w:cs="Arial"/>
                        <w:bCs/>
                        <w:noProof/>
                        <w:sz w:val="20"/>
                        <w:szCs w:val="24"/>
                        <w:lang w:val="ro-RO"/>
                      </w:rPr>
                    </w:pPr>
                    <w:r w:rsidRPr="00BA31A9">
                      <w:rPr>
                        <w:rFonts w:ascii="Arial" w:hAnsi="Arial" w:cs="Arial"/>
                        <w:bCs/>
                        <w:noProof/>
                        <w:sz w:val="20"/>
                        <w:szCs w:val="24"/>
                        <w:lang w:val="ro-RO"/>
                      </w:rPr>
                      <w:t>647,2</w:t>
                    </w:r>
                  </w:p>
                </w:tc>
                <w:tc>
                  <w:tcPr>
                    <w:tcW w:w="933" w:type="dxa"/>
                    <w:shd w:val="clear" w:color="auto" w:fill="auto"/>
                  </w:tcPr>
                  <w:p w:rsidR="00521A7B" w:rsidRPr="00BA31A9" w:rsidRDefault="00E96EDA" w:rsidP="00521A7B">
                    <w:pPr>
                      <w:spacing w:before="40" w:after="0" w:line="240" w:lineRule="auto"/>
                      <w:jc w:val="center"/>
                      <w:rPr>
                        <w:rFonts w:ascii="Arial" w:hAnsi="Arial" w:cs="Arial"/>
                        <w:bCs/>
                        <w:noProof/>
                        <w:sz w:val="20"/>
                        <w:szCs w:val="24"/>
                        <w:lang w:val="ro-RO"/>
                      </w:rPr>
                    </w:pPr>
                    <w:r w:rsidRPr="00BA31A9">
                      <w:rPr>
                        <w:rFonts w:ascii="Arial" w:hAnsi="Arial" w:cs="Arial"/>
                        <w:bCs/>
                        <w:noProof/>
                        <w:sz w:val="20"/>
                        <w:szCs w:val="24"/>
                        <w:lang w:val="ro-RO"/>
                      </w:rPr>
                      <w:t>Tone/an</w:t>
                    </w:r>
                  </w:p>
                </w:tc>
                <w:tc>
                  <w:tcPr>
                    <w:tcW w:w="1400" w:type="dxa"/>
                    <w:shd w:val="clear" w:color="auto" w:fill="auto"/>
                  </w:tcPr>
                  <w:p w:rsidR="00521A7B" w:rsidRPr="00BA31A9" w:rsidRDefault="00FF1ACD" w:rsidP="00521A7B">
                    <w:pPr>
                      <w:spacing w:before="40" w:after="0" w:line="240" w:lineRule="auto"/>
                      <w:jc w:val="center"/>
                      <w:rPr>
                        <w:rFonts w:ascii="Arial" w:hAnsi="Arial" w:cs="Arial"/>
                        <w:bCs/>
                        <w:noProof/>
                        <w:sz w:val="20"/>
                        <w:szCs w:val="24"/>
                        <w:lang w:val="ro-RO"/>
                      </w:rPr>
                    </w:pPr>
                    <w:r w:rsidRPr="00FF1ACD">
                      <w:rPr>
                        <w:rFonts w:ascii="Arial" w:hAnsi="Arial" w:cs="Arial"/>
                        <w:bCs/>
                        <w:noProof/>
                        <w:sz w:val="20"/>
                        <w:szCs w:val="24"/>
                        <w:lang w:val="ro-RO"/>
                      </w:rPr>
                      <w:t>lezare</w:t>
                    </w:r>
                    <w:r>
                      <w:rPr>
                        <w:rFonts w:ascii="Arial" w:hAnsi="Arial" w:cs="Arial"/>
                        <w:bCs/>
                        <w:noProof/>
                        <w:sz w:val="20"/>
                        <w:szCs w:val="24"/>
                        <w:lang w:val="ro-RO"/>
                      </w:rPr>
                      <w:t>a gravă/iritarea ochilor, Cat. 2</w:t>
                    </w:r>
                  </w:p>
                </w:tc>
                <w:tc>
                  <w:tcPr>
                    <w:tcW w:w="1400" w:type="dxa"/>
                    <w:shd w:val="clear" w:color="auto" w:fill="auto"/>
                  </w:tcPr>
                  <w:p w:rsidR="00521A7B" w:rsidRPr="00BA31A9" w:rsidRDefault="00FF1ACD" w:rsidP="00FF1ACD">
                    <w:pPr>
                      <w:spacing w:before="40" w:after="0" w:line="240" w:lineRule="auto"/>
                      <w:jc w:val="center"/>
                      <w:rPr>
                        <w:rFonts w:ascii="Arial" w:hAnsi="Arial" w:cs="Arial"/>
                        <w:bCs/>
                        <w:noProof/>
                        <w:sz w:val="20"/>
                        <w:szCs w:val="24"/>
                        <w:lang w:val="ro-RO"/>
                      </w:rPr>
                    </w:pPr>
                    <w:r w:rsidRPr="00FF1ACD">
                      <w:rPr>
                        <w:rFonts w:ascii="Arial" w:hAnsi="Arial" w:cs="Arial"/>
                        <w:bCs/>
                        <w:noProof/>
                        <w:sz w:val="20"/>
                        <w:szCs w:val="24"/>
                        <w:lang w:val="ro-RO"/>
                      </w:rPr>
                      <w:t>H 319</w:t>
                    </w:r>
                  </w:p>
                </w:tc>
              </w:tr>
              <w:tr w:rsidR="00521A7B" w:rsidRPr="00902381" w:rsidTr="00521A7B">
                <w:tc>
                  <w:tcPr>
                    <w:tcW w:w="1400" w:type="dxa"/>
                    <w:shd w:val="clear" w:color="auto" w:fill="auto"/>
                  </w:tcPr>
                  <w:p w:rsidR="00521A7B" w:rsidRPr="00BA31A9" w:rsidRDefault="004A53A5" w:rsidP="0051386B">
                    <w:pPr>
                      <w:spacing w:before="40" w:after="0" w:line="240" w:lineRule="auto"/>
                      <w:rPr>
                        <w:rFonts w:ascii="Arial" w:hAnsi="Arial" w:cs="Arial"/>
                        <w:bCs/>
                        <w:noProof/>
                        <w:sz w:val="20"/>
                        <w:szCs w:val="24"/>
                        <w:lang w:val="ro-RO"/>
                      </w:rPr>
                    </w:pPr>
                    <w:r w:rsidRPr="00BA31A9">
                      <w:rPr>
                        <w:rFonts w:ascii="Arial" w:hAnsi="Arial" w:cs="Arial"/>
                        <w:bCs/>
                        <w:noProof/>
                        <w:sz w:val="20"/>
                        <w:szCs w:val="24"/>
                        <w:lang w:val="ro-RO"/>
                      </w:rPr>
                      <w:t>Zenix DS 7156</w:t>
                    </w:r>
                    <w:r w:rsidR="0051386B" w:rsidRPr="00BA31A9">
                      <w:rPr>
                        <w:rFonts w:ascii="Arial" w:hAnsi="Arial" w:cs="Arial"/>
                        <w:bCs/>
                        <w:noProof/>
                        <w:sz w:val="20"/>
                        <w:szCs w:val="24"/>
                        <w:lang w:val="ro-RO"/>
                      </w:rPr>
                      <w:t xml:space="preserve"> </w:t>
                    </w:r>
                    <w:r w:rsidR="00D64F79" w:rsidRPr="00BA31A9">
                      <w:rPr>
                        <w:rFonts w:ascii="Arial" w:hAnsi="Arial" w:cs="Arial"/>
                        <w:bCs/>
                        <w:noProof/>
                        <w:sz w:val="20"/>
                        <w:szCs w:val="24"/>
                        <w:lang w:val="ro-RO"/>
                      </w:rPr>
                      <w:t xml:space="preserve">- </w:t>
                    </w:r>
                    <w:r w:rsidR="0051386B" w:rsidRPr="00BA31A9">
                      <w:rPr>
                        <w:rFonts w:ascii="Arial" w:hAnsi="Arial" w:cs="Arial"/>
                        <w:bCs/>
                        <w:noProof/>
                        <w:sz w:val="20"/>
                        <w:szCs w:val="24"/>
                        <w:lang w:val="ro-RO"/>
                      </w:rPr>
                      <w:t>antispumant la fabricarea hartiei</w:t>
                    </w:r>
                  </w:p>
                </w:tc>
                <w:tc>
                  <w:tcPr>
                    <w:tcW w:w="2800" w:type="dxa"/>
                    <w:shd w:val="clear" w:color="auto" w:fill="auto"/>
                  </w:tcPr>
                  <w:p w:rsidR="00521A7B" w:rsidRPr="00BA31A9" w:rsidRDefault="004A53A5" w:rsidP="00521A7B">
                    <w:pPr>
                      <w:spacing w:before="40" w:after="0" w:line="240" w:lineRule="auto"/>
                      <w:jc w:val="center"/>
                      <w:rPr>
                        <w:rFonts w:ascii="Arial" w:hAnsi="Arial" w:cs="Arial"/>
                        <w:bCs/>
                        <w:noProof/>
                        <w:sz w:val="20"/>
                        <w:szCs w:val="24"/>
                        <w:lang w:val="ro-RO"/>
                      </w:rPr>
                    </w:pPr>
                    <w:r w:rsidRPr="00BA31A9">
                      <w:rPr>
                        <w:rFonts w:ascii="Arial" w:hAnsi="Arial" w:cs="Arial"/>
                        <w:bCs/>
                        <w:noProof/>
                        <w:sz w:val="20"/>
                        <w:szCs w:val="24"/>
                        <w:lang w:val="ro-RO"/>
                      </w:rPr>
                      <w:t>Solutie apoasa de dimetil-metil-hidroxipropil-siloxan-etoxilat-propoxilat</w:t>
                    </w:r>
                  </w:p>
                </w:tc>
                <w:tc>
                  <w:tcPr>
                    <w:tcW w:w="1400" w:type="dxa"/>
                    <w:shd w:val="clear" w:color="auto" w:fill="auto"/>
                  </w:tcPr>
                  <w:p w:rsidR="00521A7B" w:rsidRPr="00BA31A9" w:rsidRDefault="004A53A5" w:rsidP="00521A7B">
                    <w:pPr>
                      <w:spacing w:before="40" w:after="0" w:line="240" w:lineRule="auto"/>
                      <w:jc w:val="center"/>
                      <w:rPr>
                        <w:rFonts w:ascii="Arial" w:hAnsi="Arial" w:cs="Arial"/>
                        <w:bCs/>
                        <w:noProof/>
                        <w:sz w:val="20"/>
                        <w:szCs w:val="24"/>
                        <w:lang w:val="ro-RO"/>
                      </w:rPr>
                    </w:pPr>
                    <w:r w:rsidRPr="00BA31A9">
                      <w:rPr>
                        <w:rFonts w:ascii="Arial" w:hAnsi="Arial" w:cs="Arial"/>
                        <w:bCs/>
                        <w:noProof/>
                        <w:sz w:val="20"/>
                        <w:szCs w:val="24"/>
                        <w:lang w:val="ro-RO"/>
                      </w:rPr>
                      <w:t>25,55</w:t>
                    </w:r>
                  </w:p>
                </w:tc>
                <w:tc>
                  <w:tcPr>
                    <w:tcW w:w="933" w:type="dxa"/>
                    <w:shd w:val="clear" w:color="auto" w:fill="auto"/>
                  </w:tcPr>
                  <w:p w:rsidR="00521A7B" w:rsidRPr="00BA31A9" w:rsidRDefault="00E96EDA" w:rsidP="00521A7B">
                    <w:pPr>
                      <w:spacing w:before="40" w:after="0" w:line="240" w:lineRule="auto"/>
                      <w:jc w:val="center"/>
                      <w:rPr>
                        <w:rFonts w:ascii="Arial" w:hAnsi="Arial" w:cs="Arial"/>
                        <w:bCs/>
                        <w:noProof/>
                        <w:sz w:val="20"/>
                        <w:szCs w:val="24"/>
                        <w:lang w:val="ro-RO"/>
                      </w:rPr>
                    </w:pPr>
                    <w:r w:rsidRPr="00BA31A9">
                      <w:rPr>
                        <w:rFonts w:ascii="Arial" w:hAnsi="Arial" w:cs="Arial"/>
                        <w:bCs/>
                        <w:noProof/>
                        <w:sz w:val="20"/>
                        <w:szCs w:val="24"/>
                        <w:lang w:val="ro-RO"/>
                      </w:rPr>
                      <w:t>Tone/an</w:t>
                    </w:r>
                  </w:p>
                </w:tc>
                <w:tc>
                  <w:tcPr>
                    <w:tcW w:w="1400" w:type="dxa"/>
                    <w:shd w:val="clear" w:color="auto" w:fill="auto"/>
                  </w:tcPr>
                  <w:p w:rsidR="00521A7B" w:rsidRPr="00BA31A9" w:rsidRDefault="00FF1ACD" w:rsidP="00521A7B">
                    <w:pPr>
                      <w:spacing w:before="40" w:after="0" w:line="240" w:lineRule="auto"/>
                      <w:jc w:val="center"/>
                      <w:rPr>
                        <w:rFonts w:ascii="Arial" w:hAnsi="Arial" w:cs="Arial"/>
                        <w:bCs/>
                        <w:noProof/>
                        <w:sz w:val="20"/>
                        <w:szCs w:val="24"/>
                        <w:lang w:val="ro-RO"/>
                      </w:rPr>
                    </w:pPr>
                    <w:r w:rsidRPr="00FF1ACD">
                      <w:rPr>
                        <w:rFonts w:ascii="Arial" w:hAnsi="Arial" w:cs="Arial"/>
                        <w:bCs/>
                        <w:noProof/>
                        <w:sz w:val="20"/>
                        <w:szCs w:val="24"/>
                        <w:lang w:val="ro-RO"/>
                      </w:rPr>
                      <w:t>lezare</w:t>
                    </w:r>
                    <w:r>
                      <w:rPr>
                        <w:rFonts w:ascii="Arial" w:hAnsi="Arial" w:cs="Arial"/>
                        <w:bCs/>
                        <w:noProof/>
                        <w:sz w:val="20"/>
                        <w:szCs w:val="24"/>
                        <w:lang w:val="ro-RO"/>
                      </w:rPr>
                      <w:t>a gravă/iritarea ochilor, Cat. 2</w:t>
                    </w:r>
                  </w:p>
                </w:tc>
                <w:tc>
                  <w:tcPr>
                    <w:tcW w:w="1400" w:type="dxa"/>
                    <w:shd w:val="clear" w:color="auto" w:fill="auto"/>
                  </w:tcPr>
                  <w:p w:rsidR="00521A7B" w:rsidRPr="00BA31A9" w:rsidRDefault="00AB6A1D" w:rsidP="00AB6A1D">
                    <w:pPr>
                      <w:spacing w:before="40" w:after="0" w:line="240" w:lineRule="auto"/>
                      <w:jc w:val="center"/>
                      <w:rPr>
                        <w:rFonts w:ascii="Arial" w:hAnsi="Arial" w:cs="Arial"/>
                        <w:bCs/>
                        <w:noProof/>
                        <w:sz w:val="20"/>
                        <w:szCs w:val="24"/>
                        <w:lang w:val="ro-RO"/>
                      </w:rPr>
                    </w:pPr>
                    <w:r w:rsidRPr="00AB6A1D">
                      <w:rPr>
                        <w:rFonts w:ascii="Arial" w:hAnsi="Arial" w:cs="Arial"/>
                        <w:bCs/>
                        <w:noProof/>
                        <w:sz w:val="20"/>
                        <w:szCs w:val="24"/>
                        <w:lang w:val="ro-RO"/>
                      </w:rPr>
                      <w:t>H 319</w:t>
                    </w:r>
                  </w:p>
                </w:tc>
              </w:tr>
              <w:tr w:rsidR="004A53A5" w:rsidRPr="00902381" w:rsidTr="00521A7B">
                <w:tc>
                  <w:tcPr>
                    <w:tcW w:w="1400" w:type="dxa"/>
                    <w:shd w:val="clear" w:color="auto" w:fill="auto"/>
                  </w:tcPr>
                  <w:p w:rsidR="004A53A5" w:rsidRPr="00BA31A9" w:rsidRDefault="004A53A5" w:rsidP="0051386B">
                    <w:pPr>
                      <w:spacing w:before="40" w:after="0" w:line="240" w:lineRule="auto"/>
                      <w:rPr>
                        <w:rFonts w:ascii="Arial" w:hAnsi="Arial" w:cs="Arial"/>
                        <w:bCs/>
                        <w:noProof/>
                        <w:sz w:val="20"/>
                        <w:szCs w:val="24"/>
                        <w:lang w:val="ro-RO"/>
                      </w:rPr>
                    </w:pPr>
                    <w:r w:rsidRPr="00BA31A9">
                      <w:rPr>
                        <w:rFonts w:ascii="Arial" w:hAnsi="Arial" w:cs="Arial"/>
                        <w:bCs/>
                        <w:noProof/>
                        <w:sz w:val="20"/>
                        <w:szCs w:val="24"/>
                        <w:lang w:val="ro-RO"/>
                      </w:rPr>
                      <w:lastRenderedPageBreak/>
                      <w:t>Zenix DS 7156</w:t>
                    </w:r>
                    <w:r w:rsidR="0051386B" w:rsidRPr="00BA31A9">
                      <w:rPr>
                        <w:rFonts w:ascii="Arial" w:hAnsi="Arial" w:cs="Arial"/>
                        <w:bCs/>
                        <w:noProof/>
                        <w:sz w:val="20"/>
                        <w:szCs w:val="24"/>
                        <w:lang w:val="ro-RO"/>
                      </w:rPr>
                      <w:t xml:space="preserve"> </w:t>
                    </w:r>
                    <w:r w:rsidR="00D64F79" w:rsidRPr="00BA31A9">
                      <w:rPr>
                        <w:rFonts w:ascii="Arial" w:hAnsi="Arial" w:cs="Arial"/>
                        <w:bCs/>
                        <w:noProof/>
                        <w:sz w:val="20"/>
                        <w:szCs w:val="24"/>
                        <w:lang w:val="ro-RO"/>
                      </w:rPr>
                      <w:t>- b</w:t>
                    </w:r>
                    <w:r w:rsidR="0051386B" w:rsidRPr="00BA31A9">
                      <w:rPr>
                        <w:rFonts w:ascii="Arial" w:hAnsi="Arial" w:cs="Arial"/>
                        <w:bCs/>
                        <w:noProof/>
                        <w:sz w:val="20"/>
                        <w:szCs w:val="24"/>
                        <w:lang w:val="ro-RO"/>
                      </w:rPr>
                      <w:t xml:space="preserve">iocid pentru circuitele apei de proces  </w:t>
                    </w:r>
                  </w:p>
                </w:tc>
                <w:tc>
                  <w:tcPr>
                    <w:tcW w:w="2800" w:type="dxa"/>
                    <w:shd w:val="clear" w:color="auto" w:fill="auto"/>
                  </w:tcPr>
                  <w:p w:rsidR="004A53A5" w:rsidRPr="00BA31A9" w:rsidRDefault="004A53A5" w:rsidP="004A53A5">
                    <w:pPr>
                      <w:spacing w:before="40" w:after="0" w:line="240" w:lineRule="auto"/>
                      <w:jc w:val="center"/>
                      <w:rPr>
                        <w:rFonts w:ascii="Arial" w:hAnsi="Arial" w:cs="Arial"/>
                        <w:bCs/>
                        <w:noProof/>
                        <w:sz w:val="20"/>
                        <w:szCs w:val="24"/>
                        <w:lang w:val="ro-RO"/>
                      </w:rPr>
                    </w:pPr>
                    <w:r w:rsidRPr="00BA31A9">
                      <w:rPr>
                        <w:rFonts w:ascii="Arial" w:hAnsi="Arial" w:cs="Arial"/>
                        <w:bCs/>
                        <w:noProof/>
                        <w:sz w:val="20"/>
                        <w:szCs w:val="24"/>
                        <w:lang w:val="ro-RO"/>
                      </w:rPr>
                      <w:t>Solutie apoasa de dimetil-metil-hidroxipropil-siloxan-etoxilat-propoxilat</w:t>
                    </w:r>
                  </w:p>
                </w:tc>
                <w:tc>
                  <w:tcPr>
                    <w:tcW w:w="1400" w:type="dxa"/>
                    <w:shd w:val="clear" w:color="auto" w:fill="auto"/>
                  </w:tcPr>
                  <w:p w:rsidR="004A53A5" w:rsidRPr="00BA31A9" w:rsidRDefault="004A53A5" w:rsidP="004A53A5">
                    <w:pPr>
                      <w:spacing w:before="40" w:after="0" w:line="240" w:lineRule="auto"/>
                      <w:jc w:val="center"/>
                      <w:rPr>
                        <w:rFonts w:ascii="Arial" w:hAnsi="Arial" w:cs="Arial"/>
                        <w:bCs/>
                        <w:noProof/>
                        <w:sz w:val="20"/>
                        <w:szCs w:val="24"/>
                        <w:lang w:val="ro-RO"/>
                      </w:rPr>
                    </w:pPr>
                    <w:r w:rsidRPr="00BA31A9">
                      <w:rPr>
                        <w:rFonts w:ascii="Arial" w:hAnsi="Arial" w:cs="Arial"/>
                        <w:bCs/>
                        <w:noProof/>
                        <w:sz w:val="20"/>
                        <w:szCs w:val="24"/>
                        <w:lang w:val="ro-RO"/>
                      </w:rPr>
                      <w:t>14</w:t>
                    </w:r>
                  </w:p>
                </w:tc>
                <w:tc>
                  <w:tcPr>
                    <w:tcW w:w="933" w:type="dxa"/>
                    <w:shd w:val="clear" w:color="auto" w:fill="auto"/>
                  </w:tcPr>
                  <w:p w:rsidR="004A53A5" w:rsidRPr="00BA31A9" w:rsidRDefault="004A53A5" w:rsidP="004A53A5">
                    <w:pPr>
                      <w:spacing w:before="40" w:after="0" w:line="240" w:lineRule="auto"/>
                      <w:jc w:val="center"/>
                      <w:rPr>
                        <w:rFonts w:ascii="Arial" w:hAnsi="Arial" w:cs="Arial"/>
                        <w:bCs/>
                        <w:noProof/>
                        <w:sz w:val="20"/>
                        <w:szCs w:val="24"/>
                        <w:lang w:val="ro-RO"/>
                      </w:rPr>
                    </w:pPr>
                    <w:r w:rsidRPr="00BA31A9">
                      <w:rPr>
                        <w:rFonts w:ascii="Arial" w:hAnsi="Arial" w:cs="Arial"/>
                        <w:bCs/>
                        <w:noProof/>
                        <w:sz w:val="20"/>
                        <w:szCs w:val="24"/>
                        <w:lang w:val="ro-RO"/>
                      </w:rPr>
                      <w:t>Tone/an</w:t>
                    </w:r>
                  </w:p>
                </w:tc>
                <w:tc>
                  <w:tcPr>
                    <w:tcW w:w="1400" w:type="dxa"/>
                    <w:shd w:val="clear" w:color="auto" w:fill="auto"/>
                  </w:tcPr>
                  <w:p w:rsidR="004A53A5" w:rsidRPr="00BA31A9" w:rsidRDefault="00FF1ACD" w:rsidP="004A53A5">
                    <w:pPr>
                      <w:spacing w:before="40" w:after="0" w:line="240" w:lineRule="auto"/>
                      <w:jc w:val="center"/>
                      <w:rPr>
                        <w:rFonts w:ascii="Arial" w:hAnsi="Arial" w:cs="Arial"/>
                        <w:bCs/>
                        <w:noProof/>
                        <w:sz w:val="20"/>
                        <w:szCs w:val="24"/>
                        <w:lang w:val="ro-RO"/>
                      </w:rPr>
                    </w:pPr>
                    <w:r w:rsidRPr="00FF1ACD">
                      <w:rPr>
                        <w:rFonts w:ascii="Arial" w:hAnsi="Arial" w:cs="Arial"/>
                        <w:bCs/>
                        <w:noProof/>
                        <w:sz w:val="20"/>
                        <w:szCs w:val="24"/>
                        <w:lang w:val="ro-RO"/>
                      </w:rPr>
                      <w:t>lezarea gravă/iritarea ochilor, Cat. 2</w:t>
                    </w:r>
                  </w:p>
                </w:tc>
                <w:tc>
                  <w:tcPr>
                    <w:tcW w:w="1400" w:type="dxa"/>
                    <w:shd w:val="clear" w:color="auto" w:fill="auto"/>
                  </w:tcPr>
                  <w:p w:rsidR="004A53A5" w:rsidRPr="00BA31A9" w:rsidRDefault="00AB6A1D" w:rsidP="00AB6A1D">
                    <w:pPr>
                      <w:spacing w:before="40" w:after="0" w:line="240" w:lineRule="auto"/>
                      <w:jc w:val="center"/>
                      <w:rPr>
                        <w:rFonts w:ascii="Arial" w:hAnsi="Arial" w:cs="Arial"/>
                        <w:bCs/>
                        <w:noProof/>
                        <w:sz w:val="20"/>
                        <w:szCs w:val="24"/>
                        <w:lang w:val="ro-RO"/>
                      </w:rPr>
                    </w:pPr>
                    <w:r w:rsidRPr="00AB6A1D">
                      <w:rPr>
                        <w:rFonts w:ascii="Arial" w:hAnsi="Arial" w:cs="Arial"/>
                        <w:bCs/>
                        <w:noProof/>
                        <w:sz w:val="20"/>
                        <w:szCs w:val="24"/>
                        <w:lang w:val="ro-RO"/>
                      </w:rPr>
                      <w:t>H 319</w:t>
                    </w:r>
                  </w:p>
                </w:tc>
              </w:tr>
              <w:tr w:rsidR="004A53A5" w:rsidRPr="00902381" w:rsidTr="00521A7B">
                <w:tc>
                  <w:tcPr>
                    <w:tcW w:w="1400" w:type="dxa"/>
                    <w:shd w:val="clear" w:color="auto" w:fill="auto"/>
                  </w:tcPr>
                  <w:p w:rsidR="004A53A5" w:rsidRPr="00BA31A9" w:rsidRDefault="004A53A5" w:rsidP="0051386B">
                    <w:pPr>
                      <w:spacing w:before="40" w:after="0" w:line="240" w:lineRule="auto"/>
                      <w:rPr>
                        <w:rFonts w:ascii="Arial" w:hAnsi="Arial" w:cs="Arial"/>
                        <w:bCs/>
                        <w:noProof/>
                        <w:sz w:val="20"/>
                        <w:szCs w:val="24"/>
                        <w:lang w:val="ro-RO"/>
                      </w:rPr>
                    </w:pPr>
                    <w:r w:rsidRPr="00BA31A9">
                      <w:rPr>
                        <w:rFonts w:ascii="Arial" w:hAnsi="Arial" w:cs="Arial"/>
                        <w:bCs/>
                        <w:noProof/>
                        <w:sz w:val="20"/>
                        <w:szCs w:val="24"/>
                        <w:lang w:val="ro-RO"/>
                      </w:rPr>
                      <w:t>Hipoclorit de sodiu</w:t>
                    </w:r>
                  </w:p>
                  <w:p w:rsidR="0051386B" w:rsidRPr="00BA31A9" w:rsidRDefault="00D64F79" w:rsidP="0051386B">
                    <w:pPr>
                      <w:spacing w:before="40" w:after="0" w:line="240" w:lineRule="auto"/>
                      <w:rPr>
                        <w:rFonts w:ascii="Arial" w:hAnsi="Arial" w:cs="Arial"/>
                        <w:bCs/>
                        <w:noProof/>
                        <w:sz w:val="20"/>
                        <w:szCs w:val="24"/>
                        <w:lang w:val="ro-RO"/>
                      </w:rPr>
                    </w:pPr>
                    <w:r w:rsidRPr="00BA31A9">
                      <w:rPr>
                        <w:rFonts w:ascii="Arial" w:hAnsi="Arial" w:cs="Arial"/>
                        <w:bCs/>
                        <w:noProof/>
                        <w:sz w:val="20"/>
                        <w:szCs w:val="24"/>
                        <w:lang w:val="ro-RO"/>
                      </w:rPr>
                      <w:t>- b</w:t>
                    </w:r>
                    <w:r w:rsidR="0051386B" w:rsidRPr="00BA31A9">
                      <w:rPr>
                        <w:rFonts w:ascii="Arial" w:hAnsi="Arial" w:cs="Arial"/>
                        <w:bCs/>
                        <w:noProof/>
                        <w:sz w:val="20"/>
                        <w:szCs w:val="24"/>
                        <w:lang w:val="ro-RO"/>
                      </w:rPr>
                      <w:t xml:space="preserve">iocid pentru circuitele apei de proces  </w:t>
                    </w:r>
                  </w:p>
                </w:tc>
                <w:tc>
                  <w:tcPr>
                    <w:tcW w:w="2800" w:type="dxa"/>
                    <w:shd w:val="clear" w:color="auto" w:fill="auto"/>
                  </w:tcPr>
                  <w:p w:rsidR="004A53A5" w:rsidRPr="00BA31A9" w:rsidRDefault="004A53A5" w:rsidP="004A53A5">
                    <w:pPr>
                      <w:spacing w:before="40" w:after="0" w:line="240" w:lineRule="auto"/>
                      <w:jc w:val="center"/>
                      <w:rPr>
                        <w:rFonts w:ascii="Arial" w:hAnsi="Arial" w:cs="Arial"/>
                        <w:bCs/>
                        <w:noProof/>
                        <w:sz w:val="20"/>
                        <w:szCs w:val="24"/>
                        <w:lang w:val="ro-RO"/>
                      </w:rPr>
                    </w:pPr>
                    <w:r w:rsidRPr="00BA31A9">
                      <w:rPr>
                        <w:rFonts w:ascii="Arial" w:hAnsi="Arial" w:cs="Arial"/>
                        <w:bCs/>
                        <w:noProof/>
                        <w:sz w:val="20"/>
                        <w:szCs w:val="24"/>
                        <w:lang w:val="ro-RO"/>
                      </w:rPr>
                      <w:t>NACIO</w:t>
                    </w:r>
                  </w:p>
                </w:tc>
                <w:tc>
                  <w:tcPr>
                    <w:tcW w:w="1400" w:type="dxa"/>
                    <w:shd w:val="clear" w:color="auto" w:fill="auto"/>
                  </w:tcPr>
                  <w:p w:rsidR="004A53A5" w:rsidRPr="00BA31A9" w:rsidRDefault="004A53A5" w:rsidP="004A53A5">
                    <w:pPr>
                      <w:spacing w:before="40" w:after="0" w:line="240" w:lineRule="auto"/>
                      <w:jc w:val="center"/>
                      <w:rPr>
                        <w:rFonts w:ascii="Arial" w:hAnsi="Arial" w:cs="Arial"/>
                        <w:bCs/>
                        <w:noProof/>
                        <w:sz w:val="20"/>
                        <w:szCs w:val="24"/>
                        <w:lang w:val="ro-RO"/>
                      </w:rPr>
                    </w:pPr>
                    <w:r w:rsidRPr="00BA31A9">
                      <w:rPr>
                        <w:rFonts w:ascii="Arial" w:hAnsi="Arial" w:cs="Arial"/>
                        <w:bCs/>
                        <w:noProof/>
                        <w:sz w:val="20"/>
                        <w:szCs w:val="24"/>
                        <w:lang w:val="ro-RO"/>
                      </w:rPr>
                      <w:t>954,45</w:t>
                    </w:r>
                  </w:p>
                </w:tc>
                <w:tc>
                  <w:tcPr>
                    <w:tcW w:w="933" w:type="dxa"/>
                    <w:shd w:val="clear" w:color="auto" w:fill="auto"/>
                  </w:tcPr>
                  <w:p w:rsidR="004A53A5" w:rsidRPr="00BA31A9" w:rsidRDefault="004A53A5" w:rsidP="004A53A5">
                    <w:pPr>
                      <w:spacing w:before="40" w:after="0" w:line="240" w:lineRule="auto"/>
                      <w:jc w:val="center"/>
                      <w:rPr>
                        <w:rFonts w:ascii="Arial" w:hAnsi="Arial" w:cs="Arial"/>
                        <w:bCs/>
                        <w:noProof/>
                        <w:sz w:val="20"/>
                        <w:szCs w:val="24"/>
                        <w:lang w:val="ro-RO"/>
                      </w:rPr>
                    </w:pPr>
                    <w:r w:rsidRPr="00BA31A9">
                      <w:rPr>
                        <w:rFonts w:ascii="Arial" w:hAnsi="Arial" w:cs="Arial"/>
                        <w:bCs/>
                        <w:noProof/>
                        <w:sz w:val="20"/>
                        <w:szCs w:val="24"/>
                        <w:lang w:val="ro-RO"/>
                      </w:rPr>
                      <w:t>Tone/an</w:t>
                    </w:r>
                  </w:p>
                </w:tc>
                <w:tc>
                  <w:tcPr>
                    <w:tcW w:w="1400" w:type="dxa"/>
                    <w:shd w:val="clear" w:color="auto" w:fill="auto"/>
                  </w:tcPr>
                  <w:p w:rsidR="004A53A5" w:rsidRPr="00BA31A9" w:rsidRDefault="00FF1ACD" w:rsidP="004A53A5">
                    <w:pPr>
                      <w:spacing w:before="40" w:after="0" w:line="240" w:lineRule="auto"/>
                      <w:jc w:val="center"/>
                      <w:rPr>
                        <w:rFonts w:ascii="Arial" w:hAnsi="Arial" w:cs="Arial"/>
                        <w:bCs/>
                        <w:noProof/>
                        <w:sz w:val="20"/>
                        <w:szCs w:val="24"/>
                        <w:lang w:val="ro-RO"/>
                      </w:rPr>
                    </w:pPr>
                    <w:r w:rsidRPr="00FF1ACD">
                      <w:rPr>
                        <w:rFonts w:ascii="Arial" w:hAnsi="Arial" w:cs="Arial"/>
                        <w:bCs/>
                        <w:noProof/>
                        <w:sz w:val="20"/>
                        <w:szCs w:val="24"/>
                        <w:lang w:val="ro-RO"/>
                      </w:rPr>
                      <w:t>lezarea gravă/iritarea ochilor, Cat. 2</w:t>
                    </w:r>
                  </w:p>
                </w:tc>
                <w:tc>
                  <w:tcPr>
                    <w:tcW w:w="1400" w:type="dxa"/>
                    <w:shd w:val="clear" w:color="auto" w:fill="auto"/>
                  </w:tcPr>
                  <w:p w:rsidR="004A53A5" w:rsidRPr="00BA31A9" w:rsidRDefault="00AB6A1D" w:rsidP="00AB6A1D">
                    <w:pPr>
                      <w:spacing w:before="40" w:after="0" w:line="240" w:lineRule="auto"/>
                      <w:jc w:val="center"/>
                      <w:rPr>
                        <w:rFonts w:ascii="Arial" w:hAnsi="Arial" w:cs="Arial"/>
                        <w:bCs/>
                        <w:noProof/>
                        <w:sz w:val="20"/>
                        <w:szCs w:val="24"/>
                        <w:lang w:val="ro-RO"/>
                      </w:rPr>
                    </w:pPr>
                    <w:r w:rsidRPr="00AB6A1D">
                      <w:rPr>
                        <w:rFonts w:ascii="Arial" w:hAnsi="Arial" w:cs="Arial"/>
                        <w:bCs/>
                        <w:noProof/>
                        <w:sz w:val="20"/>
                        <w:szCs w:val="24"/>
                        <w:lang w:val="ro-RO"/>
                      </w:rPr>
                      <w:t>H 319</w:t>
                    </w:r>
                  </w:p>
                </w:tc>
              </w:tr>
              <w:tr w:rsidR="004A53A5" w:rsidRPr="00902381" w:rsidTr="00521A7B">
                <w:tc>
                  <w:tcPr>
                    <w:tcW w:w="1400" w:type="dxa"/>
                    <w:shd w:val="clear" w:color="auto" w:fill="auto"/>
                  </w:tcPr>
                  <w:p w:rsidR="004A53A5" w:rsidRPr="00BA31A9" w:rsidRDefault="004A53A5" w:rsidP="0051386B">
                    <w:pPr>
                      <w:spacing w:before="40" w:after="0" w:line="240" w:lineRule="auto"/>
                      <w:rPr>
                        <w:rFonts w:ascii="Arial" w:hAnsi="Arial" w:cs="Arial"/>
                        <w:bCs/>
                        <w:noProof/>
                        <w:sz w:val="20"/>
                        <w:szCs w:val="24"/>
                        <w:lang w:val="ro-RO"/>
                      </w:rPr>
                    </w:pPr>
                    <w:r w:rsidRPr="00BA31A9">
                      <w:rPr>
                        <w:rFonts w:ascii="Arial" w:hAnsi="Arial" w:cs="Arial"/>
                        <w:bCs/>
                        <w:noProof/>
                        <w:sz w:val="20"/>
                        <w:szCs w:val="24"/>
                        <w:lang w:val="ro-RO"/>
                      </w:rPr>
                      <w:t>Chem Aqua 150</w:t>
                    </w:r>
                  </w:p>
                  <w:p w:rsidR="0051386B" w:rsidRPr="00BA31A9" w:rsidRDefault="0051386B" w:rsidP="0051386B">
                    <w:pPr>
                      <w:spacing w:before="40" w:after="0" w:line="240" w:lineRule="auto"/>
                      <w:rPr>
                        <w:rFonts w:ascii="Arial" w:hAnsi="Arial" w:cs="Arial"/>
                        <w:bCs/>
                        <w:noProof/>
                        <w:sz w:val="20"/>
                        <w:szCs w:val="24"/>
                        <w:lang w:val="ro-RO"/>
                      </w:rPr>
                    </w:pPr>
                    <w:r w:rsidRPr="00BA31A9">
                      <w:rPr>
                        <w:rFonts w:ascii="Arial" w:hAnsi="Arial" w:cs="Arial"/>
                        <w:bCs/>
                        <w:noProof/>
                        <w:sz w:val="20"/>
                        <w:szCs w:val="24"/>
                        <w:lang w:val="ro-RO"/>
                      </w:rPr>
                      <w:t>Anticoroziv, la cazanul de abur</w:t>
                    </w:r>
                  </w:p>
                </w:tc>
                <w:tc>
                  <w:tcPr>
                    <w:tcW w:w="2800" w:type="dxa"/>
                    <w:shd w:val="clear" w:color="auto" w:fill="auto"/>
                  </w:tcPr>
                  <w:p w:rsidR="004A53A5" w:rsidRPr="00BA31A9" w:rsidRDefault="004A53A5" w:rsidP="004A53A5">
                    <w:pPr>
                      <w:spacing w:before="40" w:after="0" w:line="240" w:lineRule="auto"/>
                      <w:jc w:val="center"/>
                      <w:rPr>
                        <w:rFonts w:ascii="Arial" w:hAnsi="Arial" w:cs="Arial"/>
                        <w:bCs/>
                        <w:noProof/>
                        <w:sz w:val="20"/>
                        <w:szCs w:val="24"/>
                        <w:lang w:val="ro-RO"/>
                      </w:rPr>
                    </w:pPr>
                    <w:r w:rsidRPr="00BA31A9">
                      <w:rPr>
                        <w:rFonts w:ascii="Arial" w:hAnsi="Arial" w:cs="Arial"/>
                        <w:bCs/>
                        <w:noProof/>
                        <w:sz w:val="20"/>
                        <w:szCs w:val="24"/>
                        <w:lang w:val="ro-RO"/>
                      </w:rPr>
                      <w:t>Lichid anticoroziv</w:t>
                    </w:r>
                  </w:p>
                </w:tc>
                <w:tc>
                  <w:tcPr>
                    <w:tcW w:w="1400" w:type="dxa"/>
                    <w:shd w:val="clear" w:color="auto" w:fill="auto"/>
                  </w:tcPr>
                  <w:p w:rsidR="004A53A5" w:rsidRPr="00BA31A9" w:rsidRDefault="004A53A5" w:rsidP="004A53A5">
                    <w:pPr>
                      <w:spacing w:before="40" w:after="0" w:line="240" w:lineRule="auto"/>
                      <w:jc w:val="center"/>
                      <w:rPr>
                        <w:rFonts w:ascii="Arial" w:hAnsi="Arial" w:cs="Arial"/>
                        <w:bCs/>
                        <w:noProof/>
                        <w:sz w:val="20"/>
                        <w:szCs w:val="24"/>
                        <w:lang w:val="ro-RO"/>
                      </w:rPr>
                    </w:pPr>
                    <w:r w:rsidRPr="00BA31A9">
                      <w:rPr>
                        <w:rFonts w:ascii="Arial" w:hAnsi="Arial" w:cs="Arial"/>
                        <w:bCs/>
                        <w:noProof/>
                        <w:sz w:val="20"/>
                        <w:szCs w:val="24"/>
                        <w:lang w:val="ro-RO"/>
                      </w:rPr>
                      <w:t>3,15</w:t>
                    </w:r>
                  </w:p>
                </w:tc>
                <w:tc>
                  <w:tcPr>
                    <w:tcW w:w="933" w:type="dxa"/>
                    <w:shd w:val="clear" w:color="auto" w:fill="auto"/>
                  </w:tcPr>
                  <w:p w:rsidR="004A53A5" w:rsidRPr="00BA31A9" w:rsidRDefault="004A53A5" w:rsidP="004A53A5">
                    <w:pPr>
                      <w:spacing w:before="40" w:after="0" w:line="240" w:lineRule="auto"/>
                      <w:jc w:val="center"/>
                      <w:rPr>
                        <w:rFonts w:ascii="Arial" w:hAnsi="Arial" w:cs="Arial"/>
                        <w:bCs/>
                        <w:noProof/>
                        <w:sz w:val="20"/>
                        <w:szCs w:val="24"/>
                        <w:lang w:val="ro-RO"/>
                      </w:rPr>
                    </w:pPr>
                    <w:r w:rsidRPr="00BA31A9">
                      <w:rPr>
                        <w:rFonts w:ascii="Arial" w:hAnsi="Arial" w:cs="Arial"/>
                        <w:bCs/>
                        <w:noProof/>
                        <w:sz w:val="20"/>
                        <w:szCs w:val="24"/>
                        <w:lang w:val="ro-RO"/>
                      </w:rPr>
                      <w:t>Tone/an</w:t>
                    </w:r>
                  </w:p>
                </w:tc>
                <w:tc>
                  <w:tcPr>
                    <w:tcW w:w="1400" w:type="dxa"/>
                    <w:shd w:val="clear" w:color="auto" w:fill="auto"/>
                  </w:tcPr>
                  <w:p w:rsidR="004A53A5" w:rsidRPr="00BA31A9" w:rsidRDefault="00AB6A1D" w:rsidP="004A53A5">
                    <w:pPr>
                      <w:spacing w:before="40" w:after="0" w:line="240" w:lineRule="auto"/>
                      <w:jc w:val="center"/>
                      <w:rPr>
                        <w:rFonts w:ascii="Arial" w:hAnsi="Arial" w:cs="Arial"/>
                        <w:bCs/>
                        <w:noProof/>
                        <w:sz w:val="20"/>
                        <w:szCs w:val="24"/>
                        <w:lang w:val="ro-RO"/>
                      </w:rPr>
                    </w:pPr>
                    <w:r w:rsidRPr="00AB6A1D">
                      <w:rPr>
                        <w:rFonts w:ascii="Arial" w:hAnsi="Arial" w:cs="Arial"/>
                        <w:bCs/>
                        <w:noProof/>
                        <w:sz w:val="20"/>
                        <w:szCs w:val="24"/>
                        <w:lang w:val="ro-RO"/>
                      </w:rPr>
                      <w:t>corodarea/iritarea pielii</w:t>
                    </w:r>
                    <w:r>
                      <w:rPr>
                        <w:rFonts w:ascii="Arial" w:hAnsi="Arial" w:cs="Arial"/>
                        <w:bCs/>
                        <w:noProof/>
                        <w:sz w:val="20"/>
                        <w:szCs w:val="24"/>
                        <w:lang w:val="ro-RO"/>
                      </w:rPr>
                      <w:t>, Cat.</w:t>
                    </w:r>
                    <w:r>
                      <w:t xml:space="preserve"> </w:t>
                    </w:r>
                    <w:r w:rsidRPr="00AB6A1D">
                      <w:rPr>
                        <w:rFonts w:ascii="Arial" w:hAnsi="Arial" w:cs="Arial"/>
                        <w:bCs/>
                        <w:noProof/>
                        <w:sz w:val="20"/>
                        <w:szCs w:val="24"/>
                        <w:lang w:val="ro-RO"/>
                      </w:rPr>
                      <w:t>1 A/1 B/1 C</w:t>
                    </w:r>
                    <w:r>
                      <w:rPr>
                        <w:rFonts w:ascii="Arial" w:hAnsi="Arial" w:cs="Arial"/>
                        <w:bCs/>
                        <w:noProof/>
                        <w:sz w:val="20"/>
                        <w:szCs w:val="24"/>
                        <w:lang w:val="ro-RO"/>
                      </w:rPr>
                      <w:t xml:space="preserve"> </w:t>
                    </w:r>
                  </w:p>
                </w:tc>
                <w:tc>
                  <w:tcPr>
                    <w:tcW w:w="1400" w:type="dxa"/>
                    <w:shd w:val="clear" w:color="auto" w:fill="auto"/>
                  </w:tcPr>
                  <w:p w:rsidR="004A53A5" w:rsidRPr="00BA31A9" w:rsidRDefault="00AB6A1D" w:rsidP="00AB6A1D">
                    <w:pPr>
                      <w:spacing w:before="40" w:after="0" w:line="240" w:lineRule="auto"/>
                      <w:jc w:val="center"/>
                      <w:rPr>
                        <w:rFonts w:ascii="Arial" w:hAnsi="Arial" w:cs="Arial"/>
                        <w:bCs/>
                        <w:noProof/>
                        <w:sz w:val="20"/>
                        <w:szCs w:val="24"/>
                        <w:lang w:val="ro-RO"/>
                      </w:rPr>
                    </w:pPr>
                    <w:r w:rsidRPr="00AB6A1D">
                      <w:rPr>
                        <w:rFonts w:ascii="Arial" w:hAnsi="Arial" w:cs="Arial"/>
                        <w:bCs/>
                        <w:noProof/>
                        <w:sz w:val="20"/>
                        <w:szCs w:val="24"/>
                        <w:lang w:val="ro-RO"/>
                      </w:rPr>
                      <w:t>H 314</w:t>
                    </w:r>
                  </w:p>
                </w:tc>
              </w:tr>
              <w:tr w:rsidR="004A53A5" w:rsidRPr="00902381" w:rsidTr="00521A7B">
                <w:tc>
                  <w:tcPr>
                    <w:tcW w:w="1400" w:type="dxa"/>
                    <w:shd w:val="clear" w:color="auto" w:fill="auto"/>
                  </w:tcPr>
                  <w:p w:rsidR="004A53A5" w:rsidRPr="00BA31A9" w:rsidRDefault="004A53A5" w:rsidP="0051386B">
                    <w:pPr>
                      <w:spacing w:before="40" w:after="0" w:line="240" w:lineRule="auto"/>
                      <w:rPr>
                        <w:rFonts w:ascii="Arial" w:hAnsi="Arial" w:cs="Arial"/>
                        <w:bCs/>
                        <w:noProof/>
                        <w:sz w:val="20"/>
                        <w:szCs w:val="24"/>
                        <w:lang w:val="ro-RO"/>
                      </w:rPr>
                    </w:pPr>
                    <w:r w:rsidRPr="00BA31A9">
                      <w:rPr>
                        <w:rFonts w:ascii="Arial" w:hAnsi="Arial" w:cs="Arial"/>
                        <w:bCs/>
                        <w:noProof/>
                        <w:sz w:val="20"/>
                        <w:szCs w:val="24"/>
                        <w:lang w:val="ro-RO"/>
                      </w:rPr>
                      <w:t>Ca Na – 104 C</w:t>
                    </w:r>
                    <w:r w:rsidR="0051386B" w:rsidRPr="00BA31A9">
                      <w:rPr>
                        <w:rFonts w:ascii="Arial" w:hAnsi="Arial" w:cs="Arial"/>
                        <w:bCs/>
                        <w:noProof/>
                        <w:sz w:val="20"/>
                        <w:szCs w:val="24"/>
                        <w:lang w:val="ro-RO"/>
                      </w:rPr>
                      <w:t xml:space="preserve"> Anticoroziv, la cazanul de abur</w:t>
                    </w:r>
                  </w:p>
                </w:tc>
                <w:tc>
                  <w:tcPr>
                    <w:tcW w:w="2800" w:type="dxa"/>
                    <w:shd w:val="clear" w:color="auto" w:fill="auto"/>
                  </w:tcPr>
                  <w:p w:rsidR="004A53A5" w:rsidRPr="00BA31A9" w:rsidRDefault="004A53A5" w:rsidP="004A53A5">
                    <w:pPr>
                      <w:spacing w:before="40" w:after="0" w:line="240" w:lineRule="auto"/>
                      <w:jc w:val="center"/>
                      <w:rPr>
                        <w:rFonts w:ascii="Arial" w:hAnsi="Arial" w:cs="Arial"/>
                        <w:bCs/>
                        <w:noProof/>
                        <w:sz w:val="20"/>
                        <w:szCs w:val="24"/>
                        <w:lang w:val="ro-RO"/>
                      </w:rPr>
                    </w:pPr>
                    <w:r w:rsidRPr="00BA31A9">
                      <w:rPr>
                        <w:rFonts w:ascii="Arial" w:hAnsi="Arial" w:cs="Arial"/>
                        <w:bCs/>
                        <w:noProof/>
                        <w:sz w:val="20"/>
                        <w:szCs w:val="24"/>
                        <w:lang w:val="ro-RO"/>
                      </w:rPr>
                      <w:t>Lichid anticoroziv</w:t>
                    </w:r>
                  </w:p>
                </w:tc>
                <w:tc>
                  <w:tcPr>
                    <w:tcW w:w="1400" w:type="dxa"/>
                    <w:shd w:val="clear" w:color="auto" w:fill="auto"/>
                  </w:tcPr>
                  <w:p w:rsidR="004A53A5" w:rsidRPr="00BA31A9" w:rsidRDefault="004A53A5" w:rsidP="00EE3D8D">
                    <w:pPr>
                      <w:spacing w:before="40" w:after="0" w:line="240" w:lineRule="auto"/>
                      <w:jc w:val="center"/>
                      <w:rPr>
                        <w:rFonts w:ascii="Arial" w:hAnsi="Arial" w:cs="Arial"/>
                        <w:bCs/>
                        <w:noProof/>
                        <w:sz w:val="20"/>
                        <w:szCs w:val="24"/>
                        <w:lang w:val="ro-RO"/>
                      </w:rPr>
                    </w:pPr>
                    <w:r w:rsidRPr="00BA31A9">
                      <w:rPr>
                        <w:rFonts w:ascii="Arial" w:hAnsi="Arial" w:cs="Arial"/>
                        <w:bCs/>
                        <w:noProof/>
                        <w:sz w:val="20"/>
                        <w:szCs w:val="24"/>
                        <w:lang w:val="ro-RO"/>
                      </w:rPr>
                      <w:t>4,55</w:t>
                    </w:r>
                  </w:p>
                </w:tc>
                <w:tc>
                  <w:tcPr>
                    <w:tcW w:w="933" w:type="dxa"/>
                    <w:shd w:val="clear" w:color="auto" w:fill="auto"/>
                  </w:tcPr>
                  <w:p w:rsidR="004A53A5" w:rsidRPr="00BA31A9" w:rsidRDefault="004A53A5" w:rsidP="004A53A5">
                    <w:pPr>
                      <w:spacing w:before="40" w:after="0" w:line="240" w:lineRule="auto"/>
                      <w:jc w:val="center"/>
                      <w:rPr>
                        <w:rFonts w:ascii="Arial" w:hAnsi="Arial" w:cs="Arial"/>
                        <w:bCs/>
                        <w:noProof/>
                        <w:sz w:val="20"/>
                        <w:szCs w:val="24"/>
                        <w:lang w:val="ro-RO"/>
                      </w:rPr>
                    </w:pPr>
                    <w:r w:rsidRPr="00BA31A9">
                      <w:rPr>
                        <w:rFonts w:ascii="Arial" w:hAnsi="Arial" w:cs="Arial"/>
                        <w:bCs/>
                        <w:noProof/>
                        <w:sz w:val="20"/>
                        <w:szCs w:val="24"/>
                        <w:lang w:val="ro-RO"/>
                      </w:rPr>
                      <w:t>Tone/an</w:t>
                    </w:r>
                  </w:p>
                </w:tc>
                <w:tc>
                  <w:tcPr>
                    <w:tcW w:w="1400" w:type="dxa"/>
                    <w:shd w:val="clear" w:color="auto" w:fill="auto"/>
                  </w:tcPr>
                  <w:p w:rsidR="004A53A5" w:rsidRPr="00BA31A9" w:rsidRDefault="00AB6A1D" w:rsidP="004A53A5">
                    <w:pPr>
                      <w:spacing w:before="40" w:after="0" w:line="240" w:lineRule="auto"/>
                      <w:jc w:val="center"/>
                      <w:rPr>
                        <w:rFonts w:ascii="Arial" w:hAnsi="Arial" w:cs="Arial"/>
                        <w:bCs/>
                        <w:noProof/>
                        <w:sz w:val="20"/>
                        <w:szCs w:val="24"/>
                        <w:lang w:val="ro-RO"/>
                      </w:rPr>
                    </w:pPr>
                    <w:r w:rsidRPr="00AB6A1D">
                      <w:rPr>
                        <w:rFonts w:ascii="Arial" w:hAnsi="Arial" w:cs="Arial"/>
                        <w:bCs/>
                        <w:noProof/>
                        <w:sz w:val="20"/>
                        <w:szCs w:val="24"/>
                        <w:lang w:val="ro-RO"/>
                      </w:rPr>
                      <w:t>corodarea/iritarea pielii, Cat. 1 A/1 B/1 C</w:t>
                    </w:r>
                  </w:p>
                </w:tc>
                <w:tc>
                  <w:tcPr>
                    <w:tcW w:w="1400" w:type="dxa"/>
                    <w:shd w:val="clear" w:color="auto" w:fill="auto"/>
                  </w:tcPr>
                  <w:p w:rsidR="004A53A5" w:rsidRPr="00BA31A9" w:rsidRDefault="00AB6A1D" w:rsidP="00AB6A1D">
                    <w:pPr>
                      <w:spacing w:before="40" w:after="0" w:line="240" w:lineRule="auto"/>
                      <w:jc w:val="center"/>
                      <w:rPr>
                        <w:rFonts w:ascii="Arial" w:hAnsi="Arial" w:cs="Arial"/>
                        <w:bCs/>
                        <w:noProof/>
                        <w:sz w:val="20"/>
                        <w:szCs w:val="24"/>
                        <w:lang w:val="ro-RO"/>
                      </w:rPr>
                    </w:pPr>
                    <w:r w:rsidRPr="00AB6A1D">
                      <w:rPr>
                        <w:rFonts w:ascii="Arial" w:hAnsi="Arial" w:cs="Arial"/>
                        <w:bCs/>
                        <w:noProof/>
                        <w:sz w:val="20"/>
                        <w:szCs w:val="24"/>
                        <w:lang w:val="ro-RO"/>
                      </w:rPr>
                      <w:t>H 314</w:t>
                    </w:r>
                  </w:p>
                </w:tc>
              </w:tr>
              <w:tr w:rsidR="004A53A5" w:rsidRPr="00902381" w:rsidTr="00521A7B">
                <w:tc>
                  <w:tcPr>
                    <w:tcW w:w="1400" w:type="dxa"/>
                    <w:shd w:val="clear" w:color="auto" w:fill="auto"/>
                  </w:tcPr>
                  <w:p w:rsidR="00D64F79" w:rsidRPr="00BA31A9" w:rsidRDefault="004A53A5" w:rsidP="0051386B">
                    <w:pPr>
                      <w:spacing w:before="40" w:after="0" w:line="240" w:lineRule="auto"/>
                      <w:rPr>
                        <w:rFonts w:ascii="Arial" w:hAnsi="Arial" w:cs="Arial"/>
                        <w:bCs/>
                        <w:noProof/>
                        <w:sz w:val="20"/>
                        <w:szCs w:val="24"/>
                        <w:lang w:val="ro-RO"/>
                      </w:rPr>
                    </w:pPr>
                    <w:r w:rsidRPr="00BA31A9">
                      <w:rPr>
                        <w:rFonts w:ascii="Arial" w:hAnsi="Arial" w:cs="Arial"/>
                        <w:bCs/>
                        <w:noProof/>
                        <w:sz w:val="20"/>
                        <w:szCs w:val="24"/>
                        <w:lang w:val="ro-RO"/>
                      </w:rPr>
                      <w:t>Chem Aqua 900 Plus</w:t>
                    </w:r>
                    <w:r w:rsidR="00D64F79" w:rsidRPr="00BA31A9">
                      <w:rPr>
                        <w:rFonts w:ascii="Arial" w:hAnsi="Arial" w:cs="Arial"/>
                        <w:bCs/>
                        <w:noProof/>
                        <w:sz w:val="20"/>
                        <w:szCs w:val="24"/>
                        <w:lang w:val="ro-RO"/>
                      </w:rPr>
                      <w:t xml:space="preserve"> </w:t>
                    </w:r>
                  </w:p>
                  <w:p w:rsidR="0051386B" w:rsidRPr="00BA31A9" w:rsidRDefault="00D64F79" w:rsidP="00D64F79">
                    <w:pPr>
                      <w:spacing w:before="40"/>
                      <w:rPr>
                        <w:rFonts w:ascii="Arial" w:hAnsi="Arial" w:cs="Arial"/>
                        <w:bCs/>
                        <w:noProof/>
                        <w:sz w:val="20"/>
                        <w:lang w:val="ro-RO"/>
                      </w:rPr>
                    </w:pPr>
                    <w:r w:rsidRPr="00BA31A9">
                      <w:rPr>
                        <w:rFonts w:ascii="Arial" w:hAnsi="Arial" w:cs="Arial"/>
                        <w:bCs/>
                        <w:noProof/>
                        <w:sz w:val="20"/>
                        <w:lang w:val="ro-RO"/>
                      </w:rPr>
                      <w:t>- a</w:t>
                    </w:r>
                    <w:r w:rsidR="0051386B" w:rsidRPr="00BA31A9">
                      <w:rPr>
                        <w:rFonts w:ascii="Arial" w:hAnsi="Arial" w:cs="Arial"/>
                        <w:bCs/>
                        <w:noProof/>
                        <w:sz w:val="20"/>
                        <w:lang w:val="ro-RO"/>
                      </w:rPr>
                      <w:t>nticoroziv, la cazanul de abur</w:t>
                    </w:r>
                  </w:p>
                </w:tc>
                <w:tc>
                  <w:tcPr>
                    <w:tcW w:w="2800" w:type="dxa"/>
                    <w:shd w:val="clear" w:color="auto" w:fill="auto"/>
                  </w:tcPr>
                  <w:p w:rsidR="004A53A5" w:rsidRPr="00BA31A9" w:rsidRDefault="004A53A5" w:rsidP="004A53A5">
                    <w:pPr>
                      <w:spacing w:before="40" w:after="0" w:line="240" w:lineRule="auto"/>
                      <w:jc w:val="center"/>
                      <w:rPr>
                        <w:rFonts w:ascii="Arial" w:hAnsi="Arial" w:cs="Arial"/>
                        <w:bCs/>
                        <w:noProof/>
                        <w:sz w:val="20"/>
                        <w:szCs w:val="24"/>
                        <w:lang w:val="ro-RO"/>
                      </w:rPr>
                    </w:pPr>
                    <w:r w:rsidRPr="00BA31A9">
                      <w:rPr>
                        <w:rFonts w:ascii="Arial" w:hAnsi="Arial" w:cs="Arial"/>
                        <w:bCs/>
                        <w:noProof/>
                        <w:sz w:val="20"/>
                        <w:szCs w:val="24"/>
                        <w:lang w:val="ro-RO"/>
                      </w:rPr>
                      <w:t>Lichid anticoroziv</w:t>
                    </w:r>
                  </w:p>
                </w:tc>
                <w:tc>
                  <w:tcPr>
                    <w:tcW w:w="1400" w:type="dxa"/>
                    <w:shd w:val="clear" w:color="auto" w:fill="auto"/>
                  </w:tcPr>
                  <w:p w:rsidR="004A53A5" w:rsidRPr="00BA31A9" w:rsidRDefault="004A53A5" w:rsidP="004A53A5">
                    <w:pPr>
                      <w:spacing w:before="40" w:after="0" w:line="240" w:lineRule="auto"/>
                      <w:jc w:val="center"/>
                      <w:rPr>
                        <w:rFonts w:ascii="Arial" w:hAnsi="Arial" w:cs="Arial"/>
                        <w:bCs/>
                        <w:noProof/>
                        <w:sz w:val="20"/>
                        <w:szCs w:val="24"/>
                        <w:lang w:val="ro-RO"/>
                      </w:rPr>
                    </w:pPr>
                    <w:r w:rsidRPr="00BA31A9">
                      <w:rPr>
                        <w:rFonts w:ascii="Arial" w:hAnsi="Arial" w:cs="Arial"/>
                        <w:bCs/>
                        <w:noProof/>
                        <w:sz w:val="20"/>
                        <w:szCs w:val="24"/>
                        <w:lang w:val="ro-RO"/>
                      </w:rPr>
                      <w:t>3,15</w:t>
                    </w:r>
                  </w:p>
                </w:tc>
                <w:tc>
                  <w:tcPr>
                    <w:tcW w:w="933" w:type="dxa"/>
                    <w:shd w:val="clear" w:color="auto" w:fill="auto"/>
                  </w:tcPr>
                  <w:p w:rsidR="004A53A5" w:rsidRPr="00BA31A9" w:rsidRDefault="004A53A5" w:rsidP="004A53A5">
                    <w:pPr>
                      <w:spacing w:before="40" w:after="0" w:line="240" w:lineRule="auto"/>
                      <w:jc w:val="center"/>
                      <w:rPr>
                        <w:rFonts w:ascii="Arial" w:hAnsi="Arial" w:cs="Arial"/>
                        <w:bCs/>
                        <w:noProof/>
                        <w:sz w:val="20"/>
                        <w:szCs w:val="24"/>
                        <w:lang w:val="ro-RO"/>
                      </w:rPr>
                    </w:pPr>
                    <w:r w:rsidRPr="00BA31A9">
                      <w:rPr>
                        <w:rFonts w:ascii="Arial" w:hAnsi="Arial" w:cs="Arial"/>
                        <w:bCs/>
                        <w:noProof/>
                        <w:sz w:val="20"/>
                        <w:szCs w:val="24"/>
                        <w:lang w:val="ro-RO"/>
                      </w:rPr>
                      <w:t>Tone/an</w:t>
                    </w:r>
                  </w:p>
                </w:tc>
                <w:tc>
                  <w:tcPr>
                    <w:tcW w:w="1400" w:type="dxa"/>
                    <w:shd w:val="clear" w:color="auto" w:fill="auto"/>
                  </w:tcPr>
                  <w:p w:rsidR="004A53A5" w:rsidRPr="00BA31A9" w:rsidRDefault="00AB6A1D" w:rsidP="004A53A5">
                    <w:pPr>
                      <w:spacing w:before="40" w:after="0" w:line="240" w:lineRule="auto"/>
                      <w:jc w:val="center"/>
                      <w:rPr>
                        <w:rFonts w:ascii="Arial" w:hAnsi="Arial" w:cs="Arial"/>
                        <w:bCs/>
                        <w:noProof/>
                        <w:sz w:val="20"/>
                        <w:szCs w:val="24"/>
                        <w:lang w:val="ro-RO"/>
                      </w:rPr>
                    </w:pPr>
                    <w:r w:rsidRPr="00AB6A1D">
                      <w:rPr>
                        <w:rFonts w:ascii="Arial" w:hAnsi="Arial" w:cs="Arial"/>
                        <w:bCs/>
                        <w:noProof/>
                        <w:sz w:val="20"/>
                        <w:szCs w:val="24"/>
                        <w:lang w:val="ro-RO"/>
                      </w:rPr>
                      <w:t>corodarea/iritarea pielii, Cat. 1 A/1 B/1 C</w:t>
                    </w:r>
                  </w:p>
                </w:tc>
                <w:tc>
                  <w:tcPr>
                    <w:tcW w:w="1400" w:type="dxa"/>
                    <w:shd w:val="clear" w:color="auto" w:fill="auto"/>
                  </w:tcPr>
                  <w:p w:rsidR="004A53A5" w:rsidRPr="00BA31A9" w:rsidRDefault="00AB6A1D" w:rsidP="00AB6A1D">
                    <w:pPr>
                      <w:spacing w:before="40" w:after="0" w:line="240" w:lineRule="auto"/>
                      <w:jc w:val="center"/>
                      <w:rPr>
                        <w:rFonts w:ascii="Arial" w:hAnsi="Arial" w:cs="Arial"/>
                        <w:bCs/>
                        <w:noProof/>
                        <w:sz w:val="20"/>
                        <w:szCs w:val="24"/>
                        <w:lang w:val="ro-RO"/>
                      </w:rPr>
                    </w:pPr>
                    <w:r w:rsidRPr="00AB6A1D">
                      <w:rPr>
                        <w:rFonts w:ascii="Arial" w:hAnsi="Arial" w:cs="Arial"/>
                        <w:bCs/>
                        <w:noProof/>
                        <w:sz w:val="20"/>
                        <w:szCs w:val="24"/>
                        <w:lang w:val="ro-RO"/>
                      </w:rPr>
                      <w:t>H 314</w:t>
                    </w:r>
                  </w:p>
                </w:tc>
              </w:tr>
              <w:tr w:rsidR="004A53A5" w:rsidRPr="00902381" w:rsidTr="00521A7B">
                <w:tc>
                  <w:tcPr>
                    <w:tcW w:w="1400" w:type="dxa"/>
                    <w:shd w:val="clear" w:color="auto" w:fill="auto"/>
                  </w:tcPr>
                  <w:p w:rsidR="004A53A5" w:rsidRPr="00BA31A9" w:rsidRDefault="00D64F79" w:rsidP="00FA0DEA">
                    <w:pPr>
                      <w:spacing w:before="40" w:after="0" w:line="240" w:lineRule="auto"/>
                      <w:rPr>
                        <w:rFonts w:ascii="Arial" w:hAnsi="Arial" w:cs="Arial"/>
                        <w:bCs/>
                        <w:noProof/>
                        <w:sz w:val="20"/>
                        <w:szCs w:val="24"/>
                        <w:lang w:val="ro-RO"/>
                      </w:rPr>
                    </w:pPr>
                    <w:r w:rsidRPr="00BA31A9">
                      <w:rPr>
                        <w:rFonts w:ascii="Arial" w:hAnsi="Arial" w:cs="Arial"/>
                        <w:bCs/>
                        <w:noProof/>
                        <w:sz w:val="20"/>
                        <w:szCs w:val="24"/>
                        <w:lang w:val="ro-RO"/>
                      </w:rPr>
                      <w:t>Acid fosforic</w:t>
                    </w:r>
                  </w:p>
                  <w:p w:rsidR="00FA0DEA" w:rsidRPr="00BA31A9" w:rsidRDefault="00FA0DEA" w:rsidP="00FA0DEA">
                    <w:pPr>
                      <w:spacing w:before="40" w:after="0" w:line="240" w:lineRule="auto"/>
                      <w:rPr>
                        <w:rFonts w:ascii="Arial" w:hAnsi="Arial" w:cs="Arial"/>
                        <w:bCs/>
                        <w:noProof/>
                        <w:sz w:val="20"/>
                        <w:szCs w:val="24"/>
                        <w:lang w:val="ro-RO"/>
                      </w:rPr>
                    </w:pPr>
                    <w:r w:rsidRPr="00BA31A9">
                      <w:rPr>
                        <w:rFonts w:ascii="Arial" w:hAnsi="Arial" w:cs="Arial"/>
                        <w:bCs/>
                        <w:noProof/>
                        <w:sz w:val="20"/>
                        <w:szCs w:val="24"/>
                        <w:lang w:val="ro-RO"/>
                      </w:rPr>
                      <w:t>- nutrient epurarea biologica</w:t>
                    </w:r>
                  </w:p>
                </w:tc>
                <w:tc>
                  <w:tcPr>
                    <w:tcW w:w="2800" w:type="dxa"/>
                    <w:shd w:val="clear" w:color="auto" w:fill="auto"/>
                  </w:tcPr>
                  <w:p w:rsidR="004A53A5" w:rsidRPr="00BA31A9" w:rsidRDefault="00FA0DEA" w:rsidP="004A53A5">
                    <w:pPr>
                      <w:spacing w:before="40" w:after="0" w:line="240" w:lineRule="auto"/>
                      <w:jc w:val="center"/>
                      <w:rPr>
                        <w:rFonts w:ascii="Arial" w:hAnsi="Arial" w:cs="Arial"/>
                        <w:bCs/>
                        <w:noProof/>
                        <w:sz w:val="20"/>
                        <w:szCs w:val="24"/>
                        <w:lang w:val="ro-RO"/>
                      </w:rPr>
                    </w:pPr>
                    <w:r w:rsidRPr="00BA31A9">
                      <w:rPr>
                        <w:rFonts w:ascii="Arial" w:hAnsi="Arial" w:cs="Arial"/>
                        <w:bCs/>
                        <w:noProof/>
                        <w:sz w:val="20"/>
                        <w:szCs w:val="24"/>
                        <w:lang w:val="ro-RO"/>
                      </w:rPr>
                      <w:t>Acid fosforic, 74%</w:t>
                    </w:r>
                  </w:p>
                </w:tc>
                <w:tc>
                  <w:tcPr>
                    <w:tcW w:w="1400" w:type="dxa"/>
                    <w:shd w:val="clear" w:color="auto" w:fill="auto"/>
                  </w:tcPr>
                  <w:p w:rsidR="004A53A5" w:rsidRPr="00BA31A9" w:rsidRDefault="00FA0DEA" w:rsidP="004A53A5">
                    <w:pPr>
                      <w:spacing w:before="40" w:after="0" w:line="240" w:lineRule="auto"/>
                      <w:jc w:val="center"/>
                      <w:rPr>
                        <w:rFonts w:ascii="Arial" w:hAnsi="Arial" w:cs="Arial"/>
                        <w:bCs/>
                        <w:noProof/>
                        <w:sz w:val="20"/>
                        <w:szCs w:val="24"/>
                        <w:lang w:val="ro-RO"/>
                      </w:rPr>
                    </w:pPr>
                    <w:r w:rsidRPr="00BA31A9">
                      <w:rPr>
                        <w:rFonts w:ascii="Arial" w:hAnsi="Arial" w:cs="Arial"/>
                        <w:bCs/>
                        <w:noProof/>
                        <w:sz w:val="20"/>
                        <w:szCs w:val="24"/>
                        <w:lang w:val="ro-RO"/>
                      </w:rPr>
                      <w:t>15,81</w:t>
                    </w:r>
                  </w:p>
                </w:tc>
                <w:tc>
                  <w:tcPr>
                    <w:tcW w:w="933" w:type="dxa"/>
                    <w:shd w:val="clear" w:color="auto" w:fill="auto"/>
                  </w:tcPr>
                  <w:p w:rsidR="004A53A5" w:rsidRPr="00BA31A9" w:rsidRDefault="004A53A5" w:rsidP="004A53A5">
                    <w:pPr>
                      <w:spacing w:before="40" w:after="0" w:line="240" w:lineRule="auto"/>
                      <w:jc w:val="center"/>
                      <w:rPr>
                        <w:rFonts w:ascii="Arial" w:hAnsi="Arial" w:cs="Arial"/>
                        <w:bCs/>
                        <w:noProof/>
                        <w:sz w:val="20"/>
                        <w:szCs w:val="24"/>
                        <w:lang w:val="ro-RO"/>
                      </w:rPr>
                    </w:pPr>
                    <w:r w:rsidRPr="00BA31A9">
                      <w:rPr>
                        <w:rFonts w:ascii="Arial" w:hAnsi="Arial" w:cs="Arial"/>
                        <w:bCs/>
                        <w:noProof/>
                        <w:sz w:val="20"/>
                        <w:szCs w:val="24"/>
                        <w:lang w:val="ro-RO"/>
                      </w:rPr>
                      <w:t>Tone/an</w:t>
                    </w:r>
                  </w:p>
                </w:tc>
                <w:tc>
                  <w:tcPr>
                    <w:tcW w:w="1400" w:type="dxa"/>
                    <w:shd w:val="clear" w:color="auto" w:fill="auto"/>
                  </w:tcPr>
                  <w:p w:rsidR="004A53A5" w:rsidRPr="00BA31A9" w:rsidRDefault="00AB6A1D" w:rsidP="004A53A5">
                    <w:pPr>
                      <w:spacing w:before="40" w:after="0" w:line="240" w:lineRule="auto"/>
                      <w:jc w:val="center"/>
                      <w:rPr>
                        <w:rFonts w:ascii="Arial" w:hAnsi="Arial" w:cs="Arial"/>
                        <w:bCs/>
                        <w:noProof/>
                        <w:sz w:val="20"/>
                        <w:szCs w:val="24"/>
                        <w:lang w:val="ro-RO"/>
                      </w:rPr>
                    </w:pPr>
                    <w:r w:rsidRPr="00AB6A1D">
                      <w:rPr>
                        <w:rFonts w:ascii="Arial" w:hAnsi="Arial" w:cs="Arial"/>
                        <w:bCs/>
                        <w:noProof/>
                        <w:sz w:val="20"/>
                        <w:szCs w:val="24"/>
                        <w:lang w:val="ro-RO"/>
                      </w:rPr>
                      <w:t>corodarea/iritarea pielii, Cat. 1 A/1 B/1 C</w:t>
                    </w:r>
                  </w:p>
                </w:tc>
                <w:tc>
                  <w:tcPr>
                    <w:tcW w:w="1400" w:type="dxa"/>
                    <w:shd w:val="clear" w:color="auto" w:fill="auto"/>
                  </w:tcPr>
                  <w:p w:rsidR="004A53A5" w:rsidRPr="00BA31A9" w:rsidRDefault="00AB6A1D" w:rsidP="00AB6A1D">
                    <w:pPr>
                      <w:spacing w:before="40" w:after="0" w:line="240" w:lineRule="auto"/>
                      <w:jc w:val="center"/>
                      <w:rPr>
                        <w:rFonts w:ascii="Arial" w:hAnsi="Arial" w:cs="Arial"/>
                        <w:bCs/>
                        <w:noProof/>
                        <w:sz w:val="20"/>
                        <w:szCs w:val="24"/>
                        <w:lang w:val="ro-RO"/>
                      </w:rPr>
                    </w:pPr>
                    <w:r>
                      <w:rPr>
                        <w:rFonts w:ascii="Arial" w:hAnsi="Arial" w:cs="Arial"/>
                        <w:bCs/>
                        <w:noProof/>
                        <w:sz w:val="20"/>
                        <w:szCs w:val="24"/>
                        <w:lang w:val="ro-RO"/>
                      </w:rPr>
                      <w:t>H314</w:t>
                    </w:r>
                  </w:p>
                </w:tc>
              </w:tr>
              <w:tr w:rsidR="00AB6A1D" w:rsidRPr="00902381" w:rsidTr="00521A7B">
                <w:tc>
                  <w:tcPr>
                    <w:tcW w:w="1400" w:type="dxa"/>
                    <w:shd w:val="clear" w:color="auto" w:fill="auto"/>
                  </w:tcPr>
                  <w:p w:rsidR="00AB6A1D" w:rsidRPr="00BA31A9" w:rsidRDefault="00AB6A1D" w:rsidP="00FA0DEA">
                    <w:pPr>
                      <w:spacing w:before="40" w:after="0" w:line="240" w:lineRule="auto"/>
                      <w:rPr>
                        <w:rFonts w:ascii="Arial" w:hAnsi="Arial" w:cs="Arial"/>
                        <w:bCs/>
                        <w:noProof/>
                        <w:sz w:val="20"/>
                        <w:szCs w:val="24"/>
                        <w:lang w:val="ro-RO"/>
                      </w:rPr>
                    </w:pPr>
                    <w:r w:rsidRPr="00BA31A9">
                      <w:rPr>
                        <w:rFonts w:ascii="Arial" w:hAnsi="Arial" w:cs="Arial"/>
                        <w:bCs/>
                        <w:noProof/>
                        <w:sz w:val="20"/>
                        <w:szCs w:val="24"/>
                        <w:lang w:val="ro-RO"/>
                      </w:rPr>
                      <w:t>Hercobont 6853</w:t>
                    </w:r>
                  </w:p>
                  <w:p w:rsidR="00AB6A1D" w:rsidRPr="00BA31A9" w:rsidRDefault="00AB6A1D" w:rsidP="00FA0DEA">
                    <w:pPr>
                      <w:spacing w:before="40"/>
                      <w:rPr>
                        <w:rFonts w:ascii="Arial" w:hAnsi="Arial" w:cs="Arial"/>
                        <w:bCs/>
                        <w:noProof/>
                        <w:sz w:val="20"/>
                        <w:szCs w:val="24"/>
                        <w:lang w:val="ro-RO"/>
                      </w:rPr>
                    </w:pPr>
                    <w:r w:rsidRPr="00BA31A9">
                      <w:rPr>
                        <w:rFonts w:ascii="Arial" w:hAnsi="Arial" w:cs="Arial"/>
                        <w:bCs/>
                        <w:noProof/>
                        <w:sz w:val="20"/>
                        <w:lang w:val="ro-RO"/>
                      </w:rPr>
                      <w:t>- agent de floculare</w:t>
                    </w:r>
                  </w:p>
                </w:tc>
                <w:tc>
                  <w:tcPr>
                    <w:tcW w:w="2800" w:type="dxa"/>
                    <w:shd w:val="clear" w:color="auto" w:fill="auto"/>
                  </w:tcPr>
                  <w:p w:rsidR="00AB6A1D" w:rsidRPr="00BA31A9" w:rsidRDefault="00AB6A1D" w:rsidP="00FA0DEA">
                    <w:pPr>
                      <w:spacing w:before="40" w:after="0" w:line="240" w:lineRule="auto"/>
                      <w:jc w:val="center"/>
                      <w:rPr>
                        <w:rFonts w:ascii="Arial" w:hAnsi="Arial" w:cs="Arial"/>
                        <w:bCs/>
                        <w:noProof/>
                        <w:sz w:val="20"/>
                        <w:szCs w:val="24"/>
                        <w:lang w:val="ro-RO"/>
                      </w:rPr>
                    </w:pPr>
                  </w:p>
                </w:tc>
                <w:tc>
                  <w:tcPr>
                    <w:tcW w:w="1400" w:type="dxa"/>
                    <w:shd w:val="clear" w:color="auto" w:fill="auto"/>
                  </w:tcPr>
                  <w:p w:rsidR="00AB6A1D" w:rsidRPr="00BA31A9" w:rsidRDefault="00AB6A1D" w:rsidP="00FA0DEA">
                    <w:pPr>
                      <w:spacing w:before="40" w:after="0" w:line="240" w:lineRule="auto"/>
                      <w:jc w:val="center"/>
                      <w:rPr>
                        <w:rFonts w:ascii="Arial" w:hAnsi="Arial" w:cs="Arial"/>
                        <w:bCs/>
                        <w:noProof/>
                        <w:sz w:val="20"/>
                        <w:szCs w:val="24"/>
                        <w:lang w:val="ro-RO"/>
                      </w:rPr>
                    </w:pPr>
                    <w:r w:rsidRPr="00BA31A9">
                      <w:rPr>
                        <w:rFonts w:ascii="Arial" w:hAnsi="Arial" w:cs="Arial"/>
                        <w:bCs/>
                        <w:noProof/>
                        <w:sz w:val="20"/>
                        <w:szCs w:val="24"/>
                        <w:lang w:val="ro-RO"/>
                      </w:rPr>
                      <w:t>131,25</w:t>
                    </w:r>
                  </w:p>
                </w:tc>
                <w:tc>
                  <w:tcPr>
                    <w:tcW w:w="933" w:type="dxa"/>
                    <w:shd w:val="clear" w:color="auto" w:fill="auto"/>
                  </w:tcPr>
                  <w:p w:rsidR="00AB6A1D" w:rsidRPr="00BA31A9" w:rsidRDefault="00AB6A1D" w:rsidP="00FA0DEA">
                    <w:pPr>
                      <w:spacing w:before="40" w:after="0" w:line="240" w:lineRule="auto"/>
                      <w:jc w:val="center"/>
                      <w:rPr>
                        <w:rFonts w:ascii="Arial" w:hAnsi="Arial" w:cs="Arial"/>
                        <w:bCs/>
                        <w:noProof/>
                        <w:sz w:val="20"/>
                        <w:szCs w:val="24"/>
                        <w:lang w:val="ro-RO"/>
                      </w:rPr>
                    </w:pPr>
                    <w:r w:rsidRPr="00BA31A9">
                      <w:rPr>
                        <w:rFonts w:ascii="Arial" w:hAnsi="Arial" w:cs="Arial"/>
                        <w:bCs/>
                        <w:noProof/>
                        <w:sz w:val="20"/>
                        <w:szCs w:val="24"/>
                        <w:lang w:val="ro-RO"/>
                      </w:rPr>
                      <w:t>Tone/an</w:t>
                    </w:r>
                  </w:p>
                </w:tc>
                <w:tc>
                  <w:tcPr>
                    <w:tcW w:w="1400" w:type="dxa"/>
                    <w:shd w:val="clear" w:color="auto" w:fill="auto"/>
                  </w:tcPr>
                  <w:p w:rsidR="00AB6A1D" w:rsidRPr="00AB6A1D" w:rsidRDefault="00AB6A1D" w:rsidP="004F4999">
                    <w:pPr>
                      <w:spacing w:before="40" w:after="0" w:line="240" w:lineRule="auto"/>
                      <w:jc w:val="center"/>
                      <w:rPr>
                        <w:rFonts w:ascii="Arial" w:hAnsi="Arial" w:cs="Arial"/>
                        <w:bCs/>
                        <w:noProof/>
                        <w:sz w:val="20"/>
                        <w:szCs w:val="24"/>
                        <w:lang w:val="ro-RO"/>
                      </w:rPr>
                    </w:pPr>
                    <w:r w:rsidRPr="00AB6A1D">
                      <w:rPr>
                        <w:rFonts w:ascii="Arial" w:hAnsi="Arial" w:cs="Arial"/>
                        <w:bCs/>
                        <w:noProof/>
                        <w:sz w:val="20"/>
                        <w:szCs w:val="24"/>
                        <w:lang w:val="ro-RO"/>
                      </w:rPr>
                      <w:t>Nociv</w:t>
                    </w:r>
                  </w:p>
                  <w:p w:rsidR="00AB6A1D" w:rsidRPr="00AB6A1D" w:rsidRDefault="00AB6A1D" w:rsidP="004F4999">
                    <w:pPr>
                      <w:spacing w:before="40" w:after="0" w:line="240" w:lineRule="auto"/>
                      <w:jc w:val="center"/>
                      <w:rPr>
                        <w:rFonts w:ascii="Arial" w:hAnsi="Arial" w:cs="Arial"/>
                        <w:bCs/>
                        <w:noProof/>
                        <w:sz w:val="20"/>
                        <w:szCs w:val="24"/>
                        <w:lang w:val="ro-RO"/>
                      </w:rPr>
                    </w:pPr>
                    <w:r w:rsidRPr="00AB6A1D">
                      <w:rPr>
                        <w:rFonts w:ascii="Arial" w:hAnsi="Arial" w:cs="Arial"/>
                        <w:bCs/>
                        <w:noProof/>
                        <w:sz w:val="20"/>
                        <w:szCs w:val="24"/>
                        <w:lang w:val="ro-RO"/>
                      </w:rPr>
                      <w:t>pentru mediul</w:t>
                    </w:r>
                  </w:p>
                  <w:p w:rsidR="00AB6A1D" w:rsidRPr="00AB6A1D" w:rsidRDefault="00AB6A1D" w:rsidP="004F4999">
                    <w:pPr>
                      <w:spacing w:before="40" w:after="0" w:line="240" w:lineRule="auto"/>
                      <w:jc w:val="center"/>
                      <w:rPr>
                        <w:rFonts w:ascii="Arial" w:hAnsi="Arial" w:cs="Arial"/>
                        <w:bCs/>
                        <w:noProof/>
                        <w:sz w:val="20"/>
                        <w:szCs w:val="24"/>
                        <w:lang w:val="ro-RO"/>
                      </w:rPr>
                    </w:pPr>
                    <w:r w:rsidRPr="00AB6A1D">
                      <w:rPr>
                        <w:rFonts w:ascii="Arial" w:hAnsi="Arial" w:cs="Arial"/>
                        <w:bCs/>
                        <w:noProof/>
                        <w:sz w:val="20"/>
                        <w:szCs w:val="24"/>
                        <w:lang w:val="ro-RO"/>
                      </w:rPr>
                      <w:t>acvatic cu efecte</w:t>
                    </w:r>
                  </w:p>
                  <w:p w:rsidR="00AB6A1D" w:rsidRPr="00BA31A9" w:rsidRDefault="00AB6A1D" w:rsidP="004F4999">
                    <w:pPr>
                      <w:spacing w:before="40" w:after="0" w:line="240" w:lineRule="auto"/>
                      <w:jc w:val="center"/>
                      <w:rPr>
                        <w:rFonts w:ascii="Arial" w:hAnsi="Arial" w:cs="Arial"/>
                        <w:bCs/>
                        <w:noProof/>
                        <w:sz w:val="20"/>
                        <w:szCs w:val="24"/>
                        <w:lang w:val="ro-RO"/>
                      </w:rPr>
                    </w:pPr>
                    <w:r w:rsidRPr="00AB6A1D">
                      <w:rPr>
                        <w:rFonts w:ascii="Arial" w:hAnsi="Arial" w:cs="Arial"/>
                        <w:bCs/>
                        <w:noProof/>
                        <w:sz w:val="20"/>
                        <w:szCs w:val="24"/>
                        <w:lang w:val="ro-RO"/>
                      </w:rPr>
                      <w:t>pe termen lung</w:t>
                    </w:r>
                    <w:r>
                      <w:rPr>
                        <w:rFonts w:ascii="Arial" w:hAnsi="Arial" w:cs="Arial"/>
                        <w:bCs/>
                        <w:noProof/>
                        <w:sz w:val="20"/>
                        <w:szCs w:val="24"/>
                        <w:lang w:val="ro-RO"/>
                      </w:rPr>
                      <w:t>, Cat. 3</w:t>
                    </w:r>
                  </w:p>
                </w:tc>
                <w:tc>
                  <w:tcPr>
                    <w:tcW w:w="1400" w:type="dxa"/>
                    <w:shd w:val="clear" w:color="auto" w:fill="auto"/>
                  </w:tcPr>
                  <w:p w:rsidR="00AB6A1D" w:rsidRPr="00BA31A9" w:rsidRDefault="00AB6A1D" w:rsidP="004F4999">
                    <w:pPr>
                      <w:spacing w:before="40" w:after="0" w:line="240" w:lineRule="auto"/>
                      <w:jc w:val="center"/>
                      <w:rPr>
                        <w:rFonts w:ascii="Arial" w:hAnsi="Arial" w:cs="Arial"/>
                        <w:bCs/>
                        <w:noProof/>
                        <w:sz w:val="20"/>
                        <w:szCs w:val="24"/>
                        <w:lang w:val="ro-RO"/>
                      </w:rPr>
                    </w:pPr>
                    <w:r>
                      <w:rPr>
                        <w:rFonts w:ascii="Arial" w:hAnsi="Arial" w:cs="Arial"/>
                        <w:bCs/>
                        <w:noProof/>
                        <w:sz w:val="20"/>
                        <w:szCs w:val="24"/>
                        <w:lang w:val="ro-RO"/>
                      </w:rPr>
                      <w:t>H412</w:t>
                    </w:r>
                  </w:p>
                </w:tc>
              </w:tr>
              <w:tr w:rsidR="00AB6A1D" w:rsidRPr="00902381" w:rsidTr="00521A7B">
                <w:tc>
                  <w:tcPr>
                    <w:tcW w:w="1400" w:type="dxa"/>
                    <w:shd w:val="clear" w:color="auto" w:fill="auto"/>
                  </w:tcPr>
                  <w:p w:rsidR="00AB6A1D" w:rsidRPr="00BA31A9" w:rsidRDefault="00AB6A1D" w:rsidP="00FA0DEA">
                    <w:pPr>
                      <w:spacing w:before="40" w:after="0" w:line="240" w:lineRule="auto"/>
                      <w:rPr>
                        <w:rFonts w:ascii="Arial" w:hAnsi="Arial" w:cs="Arial"/>
                        <w:bCs/>
                        <w:noProof/>
                        <w:sz w:val="20"/>
                        <w:szCs w:val="24"/>
                        <w:lang w:val="ro-RO"/>
                      </w:rPr>
                    </w:pPr>
                    <w:r w:rsidRPr="00BA31A9">
                      <w:rPr>
                        <w:rFonts w:ascii="Arial" w:hAnsi="Arial" w:cs="Arial"/>
                        <w:bCs/>
                        <w:noProof/>
                        <w:sz w:val="20"/>
                        <w:szCs w:val="24"/>
                        <w:lang w:val="ro-RO"/>
                      </w:rPr>
                      <w:t>Hercobont 6950 EU</w:t>
                    </w:r>
                  </w:p>
                  <w:p w:rsidR="00AB6A1D" w:rsidRPr="00BA31A9" w:rsidRDefault="00AB6A1D" w:rsidP="00FA0DEA">
                    <w:pPr>
                      <w:spacing w:before="40"/>
                      <w:rPr>
                        <w:rFonts w:ascii="Arial" w:hAnsi="Arial" w:cs="Arial"/>
                        <w:bCs/>
                        <w:noProof/>
                        <w:sz w:val="20"/>
                        <w:szCs w:val="24"/>
                        <w:lang w:val="ro-RO"/>
                      </w:rPr>
                    </w:pPr>
                    <w:r w:rsidRPr="00BA31A9">
                      <w:rPr>
                        <w:rFonts w:ascii="Arial" w:hAnsi="Arial" w:cs="Arial"/>
                        <w:bCs/>
                        <w:noProof/>
                        <w:sz w:val="20"/>
                        <w:lang w:val="ro-RO"/>
                      </w:rPr>
                      <w:t>- agent de floculare</w:t>
                    </w:r>
                  </w:p>
                </w:tc>
                <w:tc>
                  <w:tcPr>
                    <w:tcW w:w="2800" w:type="dxa"/>
                    <w:shd w:val="clear" w:color="auto" w:fill="auto"/>
                  </w:tcPr>
                  <w:p w:rsidR="00AB6A1D" w:rsidRPr="00BA31A9" w:rsidRDefault="00AB6A1D" w:rsidP="00FA0DEA">
                    <w:pPr>
                      <w:spacing w:before="40" w:after="0" w:line="240" w:lineRule="auto"/>
                      <w:jc w:val="center"/>
                      <w:rPr>
                        <w:rFonts w:ascii="Arial" w:hAnsi="Arial" w:cs="Arial"/>
                        <w:bCs/>
                        <w:noProof/>
                        <w:sz w:val="20"/>
                        <w:szCs w:val="24"/>
                        <w:lang w:val="ro-RO"/>
                      </w:rPr>
                    </w:pPr>
                  </w:p>
                </w:tc>
                <w:tc>
                  <w:tcPr>
                    <w:tcW w:w="1400" w:type="dxa"/>
                    <w:shd w:val="clear" w:color="auto" w:fill="auto"/>
                  </w:tcPr>
                  <w:p w:rsidR="00AB6A1D" w:rsidRPr="00BA31A9" w:rsidRDefault="00AB6A1D" w:rsidP="00FA0DEA">
                    <w:pPr>
                      <w:spacing w:before="40" w:after="0" w:line="240" w:lineRule="auto"/>
                      <w:jc w:val="center"/>
                      <w:rPr>
                        <w:rFonts w:ascii="Arial" w:hAnsi="Arial" w:cs="Arial"/>
                        <w:bCs/>
                        <w:noProof/>
                        <w:sz w:val="20"/>
                        <w:szCs w:val="24"/>
                        <w:lang w:val="ro-RO"/>
                      </w:rPr>
                    </w:pPr>
                    <w:r w:rsidRPr="00BA31A9">
                      <w:rPr>
                        <w:rFonts w:ascii="Arial" w:hAnsi="Arial" w:cs="Arial"/>
                        <w:bCs/>
                        <w:noProof/>
                        <w:sz w:val="20"/>
                        <w:szCs w:val="24"/>
                        <w:lang w:val="ro-RO"/>
                      </w:rPr>
                      <w:t>818,65</w:t>
                    </w:r>
                  </w:p>
                </w:tc>
                <w:tc>
                  <w:tcPr>
                    <w:tcW w:w="933" w:type="dxa"/>
                    <w:shd w:val="clear" w:color="auto" w:fill="auto"/>
                  </w:tcPr>
                  <w:p w:rsidR="00AB6A1D" w:rsidRPr="00BA31A9" w:rsidRDefault="00AB6A1D" w:rsidP="00FA0DEA">
                    <w:pPr>
                      <w:spacing w:before="40" w:after="0" w:line="240" w:lineRule="auto"/>
                      <w:jc w:val="center"/>
                      <w:rPr>
                        <w:rFonts w:ascii="Arial" w:hAnsi="Arial" w:cs="Arial"/>
                        <w:bCs/>
                        <w:noProof/>
                        <w:sz w:val="20"/>
                        <w:szCs w:val="24"/>
                        <w:lang w:val="ro-RO"/>
                      </w:rPr>
                    </w:pPr>
                    <w:r w:rsidRPr="00BA31A9">
                      <w:rPr>
                        <w:rFonts w:ascii="Arial" w:hAnsi="Arial" w:cs="Arial"/>
                        <w:bCs/>
                        <w:noProof/>
                        <w:sz w:val="20"/>
                        <w:szCs w:val="24"/>
                        <w:lang w:val="ro-RO"/>
                      </w:rPr>
                      <w:t>Tone/an</w:t>
                    </w:r>
                  </w:p>
                </w:tc>
                <w:tc>
                  <w:tcPr>
                    <w:tcW w:w="1400" w:type="dxa"/>
                    <w:shd w:val="clear" w:color="auto" w:fill="auto"/>
                  </w:tcPr>
                  <w:p w:rsidR="00AB6A1D" w:rsidRPr="00AB6A1D" w:rsidRDefault="00AB6A1D" w:rsidP="004F4999">
                    <w:pPr>
                      <w:spacing w:before="40" w:after="0" w:line="240" w:lineRule="auto"/>
                      <w:jc w:val="center"/>
                      <w:rPr>
                        <w:rFonts w:ascii="Arial" w:hAnsi="Arial" w:cs="Arial"/>
                        <w:bCs/>
                        <w:noProof/>
                        <w:sz w:val="20"/>
                        <w:szCs w:val="24"/>
                        <w:lang w:val="ro-RO"/>
                      </w:rPr>
                    </w:pPr>
                    <w:r w:rsidRPr="00AB6A1D">
                      <w:rPr>
                        <w:rFonts w:ascii="Arial" w:hAnsi="Arial" w:cs="Arial"/>
                        <w:bCs/>
                        <w:noProof/>
                        <w:sz w:val="20"/>
                        <w:szCs w:val="24"/>
                        <w:lang w:val="ro-RO"/>
                      </w:rPr>
                      <w:t>Nociv</w:t>
                    </w:r>
                  </w:p>
                  <w:p w:rsidR="00AB6A1D" w:rsidRPr="00AB6A1D" w:rsidRDefault="00AB6A1D" w:rsidP="004F4999">
                    <w:pPr>
                      <w:spacing w:before="40" w:after="0" w:line="240" w:lineRule="auto"/>
                      <w:jc w:val="center"/>
                      <w:rPr>
                        <w:rFonts w:ascii="Arial" w:hAnsi="Arial" w:cs="Arial"/>
                        <w:bCs/>
                        <w:noProof/>
                        <w:sz w:val="20"/>
                        <w:szCs w:val="24"/>
                        <w:lang w:val="ro-RO"/>
                      </w:rPr>
                    </w:pPr>
                    <w:r w:rsidRPr="00AB6A1D">
                      <w:rPr>
                        <w:rFonts w:ascii="Arial" w:hAnsi="Arial" w:cs="Arial"/>
                        <w:bCs/>
                        <w:noProof/>
                        <w:sz w:val="20"/>
                        <w:szCs w:val="24"/>
                        <w:lang w:val="ro-RO"/>
                      </w:rPr>
                      <w:t>pentru mediul</w:t>
                    </w:r>
                  </w:p>
                  <w:p w:rsidR="00AB6A1D" w:rsidRPr="00AB6A1D" w:rsidRDefault="00AB6A1D" w:rsidP="004F4999">
                    <w:pPr>
                      <w:spacing w:before="40" w:after="0" w:line="240" w:lineRule="auto"/>
                      <w:jc w:val="center"/>
                      <w:rPr>
                        <w:rFonts w:ascii="Arial" w:hAnsi="Arial" w:cs="Arial"/>
                        <w:bCs/>
                        <w:noProof/>
                        <w:sz w:val="20"/>
                        <w:szCs w:val="24"/>
                        <w:lang w:val="ro-RO"/>
                      </w:rPr>
                    </w:pPr>
                    <w:r w:rsidRPr="00AB6A1D">
                      <w:rPr>
                        <w:rFonts w:ascii="Arial" w:hAnsi="Arial" w:cs="Arial"/>
                        <w:bCs/>
                        <w:noProof/>
                        <w:sz w:val="20"/>
                        <w:szCs w:val="24"/>
                        <w:lang w:val="ro-RO"/>
                      </w:rPr>
                      <w:t>acvatic cu efecte</w:t>
                    </w:r>
                  </w:p>
                  <w:p w:rsidR="00AB6A1D" w:rsidRPr="00BA31A9" w:rsidRDefault="00AB6A1D" w:rsidP="004F4999">
                    <w:pPr>
                      <w:spacing w:before="40" w:after="0" w:line="240" w:lineRule="auto"/>
                      <w:jc w:val="center"/>
                      <w:rPr>
                        <w:rFonts w:ascii="Arial" w:hAnsi="Arial" w:cs="Arial"/>
                        <w:bCs/>
                        <w:noProof/>
                        <w:sz w:val="20"/>
                        <w:szCs w:val="24"/>
                        <w:lang w:val="ro-RO"/>
                      </w:rPr>
                    </w:pPr>
                    <w:r w:rsidRPr="00AB6A1D">
                      <w:rPr>
                        <w:rFonts w:ascii="Arial" w:hAnsi="Arial" w:cs="Arial"/>
                        <w:bCs/>
                        <w:noProof/>
                        <w:sz w:val="20"/>
                        <w:szCs w:val="24"/>
                        <w:lang w:val="ro-RO"/>
                      </w:rPr>
                      <w:t>pe termen lung</w:t>
                    </w:r>
                    <w:r>
                      <w:rPr>
                        <w:rFonts w:ascii="Arial" w:hAnsi="Arial" w:cs="Arial"/>
                        <w:bCs/>
                        <w:noProof/>
                        <w:sz w:val="20"/>
                        <w:szCs w:val="24"/>
                        <w:lang w:val="ro-RO"/>
                      </w:rPr>
                      <w:t>, Cat. 3</w:t>
                    </w:r>
                  </w:p>
                </w:tc>
                <w:tc>
                  <w:tcPr>
                    <w:tcW w:w="1400" w:type="dxa"/>
                    <w:shd w:val="clear" w:color="auto" w:fill="auto"/>
                  </w:tcPr>
                  <w:p w:rsidR="00AB6A1D" w:rsidRPr="00BA31A9" w:rsidRDefault="00AB6A1D" w:rsidP="004F4999">
                    <w:pPr>
                      <w:spacing w:before="40" w:after="0" w:line="240" w:lineRule="auto"/>
                      <w:jc w:val="center"/>
                      <w:rPr>
                        <w:rFonts w:ascii="Arial" w:hAnsi="Arial" w:cs="Arial"/>
                        <w:bCs/>
                        <w:noProof/>
                        <w:sz w:val="20"/>
                        <w:szCs w:val="24"/>
                        <w:lang w:val="ro-RO"/>
                      </w:rPr>
                    </w:pPr>
                    <w:r>
                      <w:rPr>
                        <w:rFonts w:ascii="Arial" w:hAnsi="Arial" w:cs="Arial"/>
                        <w:bCs/>
                        <w:noProof/>
                        <w:sz w:val="20"/>
                        <w:szCs w:val="24"/>
                        <w:lang w:val="ro-RO"/>
                      </w:rPr>
                      <w:t>H412</w:t>
                    </w:r>
                  </w:p>
                </w:tc>
              </w:tr>
              <w:tr w:rsidR="00AB6A1D" w:rsidRPr="00902381" w:rsidTr="00521A7B">
                <w:tc>
                  <w:tcPr>
                    <w:tcW w:w="1400" w:type="dxa"/>
                    <w:shd w:val="clear" w:color="auto" w:fill="auto"/>
                  </w:tcPr>
                  <w:p w:rsidR="00AB6A1D" w:rsidRPr="00BA31A9" w:rsidRDefault="00AB6A1D" w:rsidP="00FA0DEA">
                    <w:pPr>
                      <w:spacing w:before="40" w:after="0" w:line="240" w:lineRule="auto"/>
                      <w:rPr>
                        <w:rFonts w:ascii="Arial" w:hAnsi="Arial" w:cs="Arial"/>
                        <w:bCs/>
                        <w:noProof/>
                        <w:sz w:val="20"/>
                        <w:szCs w:val="24"/>
                        <w:lang w:val="ro-RO"/>
                      </w:rPr>
                    </w:pPr>
                    <w:r w:rsidRPr="00BA31A9">
                      <w:rPr>
                        <w:rFonts w:ascii="Arial" w:hAnsi="Arial" w:cs="Arial"/>
                        <w:bCs/>
                        <w:noProof/>
                        <w:sz w:val="20"/>
                        <w:szCs w:val="24"/>
                        <w:lang w:val="ro-RO"/>
                      </w:rPr>
                      <w:t>Hercobont 2515</w:t>
                    </w:r>
                  </w:p>
                  <w:p w:rsidR="00AB6A1D" w:rsidRPr="00BA31A9" w:rsidRDefault="00AB6A1D" w:rsidP="00FA0DEA">
                    <w:pPr>
                      <w:spacing w:before="40"/>
                      <w:rPr>
                        <w:rFonts w:ascii="Arial" w:hAnsi="Arial" w:cs="Arial"/>
                        <w:bCs/>
                        <w:noProof/>
                        <w:sz w:val="20"/>
                        <w:szCs w:val="24"/>
                        <w:lang w:val="ro-RO"/>
                      </w:rPr>
                    </w:pPr>
                    <w:r w:rsidRPr="00BA31A9">
                      <w:rPr>
                        <w:rFonts w:ascii="Arial" w:hAnsi="Arial" w:cs="Arial"/>
                        <w:bCs/>
                        <w:noProof/>
                        <w:sz w:val="20"/>
                        <w:lang w:val="ro-RO"/>
                      </w:rPr>
                      <w:t>- agent de floculare</w:t>
                    </w:r>
                  </w:p>
                </w:tc>
                <w:tc>
                  <w:tcPr>
                    <w:tcW w:w="2800" w:type="dxa"/>
                    <w:shd w:val="clear" w:color="auto" w:fill="auto"/>
                  </w:tcPr>
                  <w:p w:rsidR="00AB6A1D" w:rsidRPr="00BA31A9" w:rsidRDefault="00AB6A1D" w:rsidP="00FA0DEA">
                    <w:pPr>
                      <w:spacing w:before="40" w:after="0" w:line="240" w:lineRule="auto"/>
                      <w:jc w:val="center"/>
                      <w:rPr>
                        <w:rFonts w:ascii="Arial" w:hAnsi="Arial" w:cs="Arial"/>
                        <w:bCs/>
                        <w:noProof/>
                        <w:sz w:val="20"/>
                        <w:szCs w:val="24"/>
                        <w:lang w:val="ro-RO"/>
                      </w:rPr>
                    </w:pPr>
                  </w:p>
                </w:tc>
                <w:tc>
                  <w:tcPr>
                    <w:tcW w:w="1400" w:type="dxa"/>
                    <w:shd w:val="clear" w:color="auto" w:fill="auto"/>
                  </w:tcPr>
                  <w:p w:rsidR="00AB6A1D" w:rsidRPr="00BA31A9" w:rsidRDefault="00AB6A1D" w:rsidP="00FA0DEA">
                    <w:pPr>
                      <w:spacing w:before="40" w:after="0" w:line="240" w:lineRule="auto"/>
                      <w:jc w:val="center"/>
                      <w:rPr>
                        <w:rFonts w:ascii="Arial" w:hAnsi="Arial" w:cs="Arial"/>
                        <w:bCs/>
                        <w:noProof/>
                        <w:sz w:val="20"/>
                        <w:szCs w:val="24"/>
                        <w:lang w:val="ro-RO"/>
                      </w:rPr>
                    </w:pPr>
                    <w:r w:rsidRPr="00BA31A9">
                      <w:rPr>
                        <w:rFonts w:ascii="Arial" w:hAnsi="Arial" w:cs="Arial"/>
                        <w:bCs/>
                        <w:noProof/>
                        <w:sz w:val="20"/>
                        <w:szCs w:val="24"/>
                        <w:lang w:val="ro-RO"/>
                      </w:rPr>
                      <w:t>117,95</w:t>
                    </w:r>
                  </w:p>
                </w:tc>
                <w:tc>
                  <w:tcPr>
                    <w:tcW w:w="933" w:type="dxa"/>
                    <w:shd w:val="clear" w:color="auto" w:fill="auto"/>
                  </w:tcPr>
                  <w:p w:rsidR="00AB6A1D" w:rsidRPr="00BA31A9" w:rsidRDefault="00AB6A1D" w:rsidP="00FA0DEA">
                    <w:pPr>
                      <w:spacing w:before="40" w:after="0" w:line="240" w:lineRule="auto"/>
                      <w:jc w:val="center"/>
                      <w:rPr>
                        <w:rFonts w:ascii="Arial" w:hAnsi="Arial" w:cs="Arial"/>
                        <w:bCs/>
                        <w:noProof/>
                        <w:sz w:val="20"/>
                        <w:szCs w:val="24"/>
                        <w:lang w:val="ro-RO"/>
                      </w:rPr>
                    </w:pPr>
                    <w:r w:rsidRPr="00BA31A9">
                      <w:rPr>
                        <w:rFonts w:ascii="Arial" w:hAnsi="Arial" w:cs="Arial"/>
                        <w:bCs/>
                        <w:noProof/>
                        <w:sz w:val="20"/>
                        <w:szCs w:val="24"/>
                        <w:lang w:val="ro-RO"/>
                      </w:rPr>
                      <w:t>Tone/an</w:t>
                    </w:r>
                  </w:p>
                </w:tc>
                <w:tc>
                  <w:tcPr>
                    <w:tcW w:w="1400" w:type="dxa"/>
                    <w:shd w:val="clear" w:color="auto" w:fill="auto"/>
                  </w:tcPr>
                  <w:p w:rsidR="00AB6A1D" w:rsidRPr="00AB6A1D" w:rsidRDefault="00AB6A1D" w:rsidP="004F4999">
                    <w:pPr>
                      <w:spacing w:before="40" w:after="0" w:line="240" w:lineRule="auto"/>
                      <w:jc w:val="center"/>
                      <w:rPr>
                        <w:rFonts w:ascii="Arial" w:hAnsi="Arial" w:cs="Arial"/>
                        <w:bCs/>
                        <w:noProof/>
                        <w:sz w:val="20"/>
                        <w:szCs w:val="24"/>
                        <w:lang w:val="ro-RO"/>
                      </w:rPr>
                    </w:pPr>
                    <w:r w:rsidRPr="00AB6A1D">
                      <w:rPr>
                        <w:rFonts w:ascii="Arial" w:hAnsi="Arial" w:cs="Arial"/>
                        <w:bCs/>
                        <w:noProof/>
                        <w:sz w:val="20"/>
                        <w:szCs w:val="24"/>
                        <w:lang w:val="ro-RO"/>
                      </w:rPr>
                      <w:t>Nociv</w:t>
                    </w:r>
                  </w:p>
                  <w:p w:rsidR="00AB6A1D" w:rsidRPr="00AB6A1D" w:rsidRDefault="00AB6A1D" w:rsidP="004F4999">
                    <w:pPr>
                      <w:spacing w:before="40" w:after="0" w:line="240" w:lineRule="auto"/>
                      <w:jc w:val="center"/>
                      <w:rPr>
                        <w:rFonts w:ascii="Arial" w:hAnsi="Arial" w:cs="Arial"/>
                        <w:bCs/>
                        <w:noProof/>
                        <w:sz w:val="20"/>
                        <w:szCs w:val="24"/>
                        <w:lang w:val="ro-RO"/>
                      </w:rPr>
                    </w:pPr>
                    <w:r w:rsidRPr="00AB6A1D">
                      <w:rPr>
                        <w:rFonts w:ascii="Arial" w:hAnsi="Arial" w:cs="Arial"/>
                        <w:bCs/>
                        <w:noProof/>
                        <w:sz w:val="20"/>
                        <w:szCs w:val="24"/>
                        <w:lang w:val="ro-RO"/>
                      </w:rPr>
                      <w:t>pentru mediul</w:t>
                    </w:r>
                  </w:p>
                  <w:p w:rsidR="00AB6A1D" w:rsidRPr="00AB6A1D" w:rsidRDefault="00AB6A1D" w:rsidP="004F4999">
                    <w:pPr>
                      <w:spacing w:before="40" w:after="0" w:line="240" w:lineRule="auto"/>
                      <w:jc w:val="center"/>
                      <w:rPr>
                        <w:rFonts w:ascii="Arial" w:hAnsi="Arial" w:cs="Arial"/>
                        <w:bCs/>
                        <w:noProof/>
                        <w:sz w:val="20"/>
                        <w:szCs w:val="24"/>
                        <w:lang w:val="ro-RO"/>
                      </w:rPr>
                    </w:pPr>
                    <w:r w:rsidRPr="00AB6A1D">
                      <w:rPr>
                        <w:rFonts w:ascii="Arial" w:hAnsi="Arial" w:cs="Arial"/>
                        <w:bCs/>
                        <w:noProof/>
                        <w:sz w:val="20"/>
                        <w:szCs w:val="24"/>
                        <w:lang w:val="ro-RO"/>
                      </w:rPr>
                      <w:t>acvatic cu efecte</w:t>
                    </w:r>
                  </w:p>
                  <w:p w:rsidR="00AB6A1D" w:rsidRPr="00BA31A9" w:rsidRDefault="00AB6A1D" w:rsidP="004F4999">
                    <w:pPr>
                      <w:spacing w:before="40" w:after="0" w:line="240" w:lineRule="auto"/>
                      <w:jc w:val="center"/>
                      <w:rPr>
                        <w:rFonts w:ascii="Arial" w:hAnsi="Arial" w:cs="Arial"/>
                        <w:bCs/>
                        <w:noProof/>
                        <w:sz w:val="20"/>
                        <w:szCs w:val="24"/>
                        <w:lang w:val="ro-RO"/>
                      </w:rPr>
                    </w:pPr>
                    <w:r w:rsidRPr="00AB6A1D">
                      <w:rPr>
                        <w:rFonts w:ascii="Arial" w:hAnsi="Arial" w:cs="Arial"/>
                        <w:bCs/>
                        <w:noProof/>
                        <w:sz w:val="20"/>
                        <w:szCs w:val="24"/>
                        <w:lang w:val="ro-RO"/>
                      </w:rPr>
                      <w:t>pe termen lung</w:t>
                    </w:r>
                    <w:r>
                      <w:rPr>
                        <w:rFonts w:ascii="Arial" w:hAnsi="Arial" w:cs="Arial"/>
                        <w:bCs/>
                        <w:noProof/>
                        <w:sz w:val="20"/>
                        <w:szCs w:val="24"/>
                        <w:lang w:val="ro-RO"/>
                      </w:rPr>
                      <w:t>, Cat. 3</w:t>
                    </w:r>
                  </w:p>
                </w:tc>
                <w:tc>
                  <w:tcPr>
                    <w:tcW w:w="1400" w:type="dxa"/>
                    <w:shd w:val="clear" w:color="auto" w:fill="auto"/>
                  </w:tcPr>
                  <w:p w:rsidR="00AB6A1D" w:rsidRPr="00BA31A9" w:rsidRDefault="00AB6A1D" w:rsidP="004F4999">
                    <w:pPr>
                      <w:spacing w:before="40" w:after="0" w:line="240" w:lineRule="auto"/>
                      <w:jc w:val="center"/>
                      <w:rPr>
                        <w:rFonts w:ascii="Arial" w:hAnsi="Arial" w:cs="Arial"/>
                        <w:bCs/>
                        <w:noProof/>
                        <w:sz w:val="20"/>
                        <w:szCs w:val="24"/>
                        <w:lang w:val="ro-RO"/>
                      </w:rPr>
                    </w:pPr>
                    <w:r>
                      <w:rPr>
                        <w:rFonts w:ascii="Arial" w:hAnsi="Arial" w:cs="Arial"/>
                        <w:bCs/>
                        <w:noProof/>
                        <w:sz w:val="20"/>
                        <w:szCs w:val="24"/>
                        <w:lang w:val="ro-RO"/>
                      </w:rPr>
                      <w:t>H412</w:t>
                    </w:r>
                  </w:p>
                </w:tc>
              </w:tr>
              <w:tr w:rsidR="00FA0DEA" w:rsidRPr="00902381" w:rsidTr="00521A7B">
                <w:tc>
                  <w:tcPr>
                    <w:tcW w:w="1400" w:type="dxa"/>
                    <w:shd w:val="clear" w:color="auto" w:fill="auto"/>
                  </w:tcPr>
                  <w:p w:rsidR="00FA0DEA" w:rsidRPr="00BA31A9" w:rsidRDefault="00FA0DEA" w:rsidP="00FA0DEA">
                    <w:pPr>
                      <w:spacing w:before="40" w:after="0" w:line="240" w:lineRule="auto"/>
                      <w:rPr>
                        <w:rFonts w:ascii="Arial" w:hAnsi="Arial" w:cs="Arial"/>
                        <w:bCs/>
                        <w:noProof/>
                        <w:sz w:val="20"/>
                        <w:szCs w:val="24"/>
                        <w:lang w:val="ro-RO"/>
                      </w:rPr>
                    </w:pPr>
                    <w:r w:rsidRPr="00BA31A9">
                      <w:rPr>
                        <w:rFonts w:ascii="Arial" w:hAnsi="Arial" w:cs="Arial"/>
                        <w:bCs/>
                        <w:noProof/>
                        <w:sz w:val="20"/>
                        <w:szCs w:val="24"/>
                        <w:lang w:val="ro-RO"/>
                      </w:rPr>
                      <w:t>Hidroxid de sodiu</w:t>
                    </w:r>
                  </w:p>
                  <w:p w:rsidR="00FA0DEA" w:rsidRPr="00BA31A9" w:rsidRDefault="00FA0DEA" w:rsidP="00FA0DEA">
                    <w:pPr>
                      <w:spacing w:before="40" w:after="0" w:line="240" w:lineRule="auto"/>
                      <w:rPr>
                        <w:rFonts w:ascii="Arial" w:hAnsi="Arial" w:cs="Arial"/>
                        <w:bCs/>
                        <w:noProof/>
                        <w:sz w:val="20"/>
                        <w:szCs w:val="24"/>
                        <w:lang w:val="ro-RO"/>
                      </w:rPr>
                    </w:pPr>
                    <w:r w:rsidRPr="00BA31A9">
                      <w:rPr>
                        <w:rFonts w:ascii="Arial" w:hAnsi="Arial" w:cs="Arial"/>
                        <w:bCs/>
                        <w:noProof/>
                        <w:sz w:val="20"/>
                        <w:szCs w:val="24"/>
                        <w:lang w:val="ro-RO"/>
                      </w:rPr>
                      <w:t>- biocid pentru apele tehnologice</w:t>
                    </w:r>
                  </w:p>
                </w:tc>
                <w:tc>
                  <w:tcPr>
                    <w:tcW w:w="2800" w:type="dxa"/>
                    <w:shd w:val="clear" w:color="auto" w:fill="auto"/>
                  </w:tcPr>
                  <w:p w:rsidR="00FA0DEA" w:rsidRPr="00BA31A9" w:rsidRDefault="009C0923" w:rsidP="00FA0DEA">
                    <w:pPr>
                      <w:spacing w:before="40" w:after="0" w:line="240" w:lineRule="auto"/>
                      <w:jc w:val="center"/>
                      <w:rPr>
                        <w:rFonts w:ascii="Arial" w:hAnsi="Arial" w:cs="Arial"/>
                        <w:bCs/>
                        <w:noProof/>
                        <w:sz w:val="20"/>
                        <w:szCs w:val="24"/>
                        <w:lang w:val="ro-RO"/>
                      </w:rPr>
                    </w:pPr>
                    <w:r>
                      <w:rPr>
                        <w:rFonts w:ascii="Arial" w:hAnsi="Arial" w:cs="Arial"/>
                        <w:bCs/>
                        <w:noProof/>
                        <w:sz w:val="20"/>
                        <w:szCs w:val="24"/>
                        <w:lang w:val="ro-RO"/>
                      </w:rPr>
                      <w:t>NaOH</w:t>
                    </w:r>
                  </w:p>
                </w:tc>
                <w:tc>
                  <w:tcPr>
                    <w:tcW w:w="1400" w:type="dxa"/>
                    <w:shd w:val="clear" w:color="auto" w:fill="auto"/>
                  </w:tcPr>
                  <w:p w:rsidR="00FA0DEA" w:rsidRPr="00BA31A9" w:rsidRDefault="00FA0DEA" w:rsidP="00FA0DEA">
                    <w:pPr>
                      <w:spacing w:before="40" w:after="0" w:line="240" w:lineRule="auto"/>
                      <w:jc w:val="center"/>
                      <w:rPr>
                        <w:rFonts w:ascii="Arial" w:hAnsi="Arial" w:cs="Arial"/>
                        <w:bCs/>
                        <w:noProof/>
                        <w:sz w:val="20"/>
                        <w:szCs w:val="24"/>
                        <w:lang w:val="ro-RO"/>
                      </w:rPr>
                    </w:pPr>
                    <w:r w:rsidRPr="00BA31A9">
                      <w:rPr>
                        <w:rFonts w:ascii="Arial" w:hAnsi="Arial" w:cs="Arial"/>
                        <w:bCs/>
                        <w:noProof/>
                        <w:sz w:val="20"/>
                        <w:szCs w:val="24"/>
                        <w:lang w:val="ro-RO"/>
                      </w:rPr>
                      <w:t>5,6</w:t>
                    </w:r>
                  </w:p>
                </w:tc>
                <w:tc>
                  <w:tcPr>
                    <w:tcW w:w="933" w:type="dxa"/>
                    <w:shd w:val="clear" w:color="auto" w:fill="auto"/>
                  </w:tcPr>
                  <w:p w:rsidR="00FA0DEA" w:rsidRPr="00BA31A9" w:rsidRDefault="00FA0DEA" w:rsidP="00FA0DEA">
                    <w:pPr>
                      <w:spacing w:before="40" w:after="0" w:line="240" w:lineRule="auto"/>
                      <w:jc w:val="center"/>
                      <w:rPr>
                        <w:rFonts w:ascii="Arial" w:hAnsi="Arial" w:cs="Arial"/>
                        <w:bCs/>
                        <w:noProof/>
                        <w:sz w:val="20"/>
                        <w:szCs w:val="24"/>
                        <w:lang w:val="ro-RO"/>
                      </w:rPr>
                    </w:pPr>
                    <w:r w:rsidRPr="00BA31A9">
                      <w:rPr>
                        <w:rFonts w:ascii="Arial" w:hAnsi="Arial" w:cs="Arial"/>
                        <w:bCs/>
                        <w:noProof/>
                        <w:sz w:val="20"/>
                        <w:szCs w:val="24"/>
                        <w:lang w:val="ro-RO"/>
                      </w:rPr>
                      <w:t>Tone/an</w:t>
                    </w:r>
                  </w:p>
                </w:tc>
                <w:tc>
                  <w:tcPr>
                    <w:tcW w:w="1400" w:type="dxa"/>
                    <w:shd w:val="clear" w:color="auto" w:fill="auto"/>
                  </w:tcPr>
                  <w:p w:rsidR="00FA0DEA" w:rsidRPr="00BA31A9" w:rsidRDefault="00AB6A1D" w:rsidP="00FA0DEA">
                    <w:pPr>
                      <w:spacing w:before="40" w:after="0" w:line="240" w:lineRule="auto"/>
                      <w:jc w:val="center"/>
                      <w:rPr>
                        <w:rFonts w:ascii="Arial" w:hAnsi="Arial" w:cs="Arial"/>
                        <w:bCs/>
                        <w:noProof/>
                        <w:sz w:val="20"/>
                        <w:szCs w:val="24"/>
                        <w:lang w:val="ro-RO"/>
                      </w:rPr>
                    </w:pPr>
                    <w:r w:rsidRPr="00AB6A1D">
                      <w:rPr>
                        <w:rFonts w:ascii="Arial" w:hAnsi="Arial" w:cs="Arial"/>
                        <w:bCs/>
                        <w:noProof/>
                        <w:sz w:val="20"/>
                        <w:szCs w:val="24"/>
                        <w:lang w:val="ro-RO"/>
                      </w:rPr>
                      <w:t>corodarea/iritarea pielii, Cat. 1 A/1 B/1 C</w:t>
                    </w:r>
                  </w:p>
                </w:tc>
                <w:tc>
                  <w:tcPr>
                    <w:tcW w:w="1400" w:type="dxa"/>
                    <w:shd w:val="clear" w:color="auto" w:fill="auto"/>
                  </w:tcPr>
                  <w:p w:rsidR="00FA0DEA" w:rsidRPr="00BA31A9" w:rsidRDefault="00AB6A1D" w:rsidP="00AB6A1D">
                    <w:pPr>
                      <w:spacing w:before="40" w:after="0" w:line="240" w:lineRule="auto"/>
                      <w:jc w:val="center"/>
                      <w:rPr>
                        <w:rFonts w:ascii="Arial" w:hAnsi="Arial" w:cs="Arial"/>
                        <w:bCs/>
                        <w:noProof/>
                        <w:sz w:val="20"/>
                        <w:szCs w:val="24"/>
                        <w:lang w:val="ro-RO"/>
                      </w:rPr>
                    </w:pPr>
                    <w:r>
                      <w:rPr>
                        <w:rFonts w:ascii="Arial" w:hAnsi="Arial" w:cs="Arial"/>
                        <w:bCs/>
                        <w:noProof/>
                        <w:sz w:val="20"/>
                        <w:szCs w:val="24"/>
                        <w:lang w:val="ro-RO"/>
                      </w:rPr>
                      <w:t>H314</w:t>
                    </w:r>
                  </w:p>
                </w:tc>
              </w:tr>
              <w:tr w:rsidR="00FA0DEA" w:rsidRPr="00902381" w:rsidTr="00521A7B">
                <w:tc>
                  <w:tcPr>
                    <w:tcW w:w="1400" w:type="dxa"/>
                    <w:shd w:val="clear" w:color="auto" w:fill="auto"/>
                  </w:tcPr>
                  <w:p w:rsidR="00FA0DEA" w:rsidRPr="00BA31A9" w:rsidRDefault="00FA0DEA" w:rsidP="00FA0DEA">
                    <w:pPr>
                      <w:spacing w:before="40" w:after="0" w:line="240" w:lineRule="auto"/>
                      <w:rPr>
                        <w:rFonts w:ascii="Arial" w:hAnsi="Arial" w:cs="Arial"/>
                        <w:bCs/>
                        <w:noProof/>
                        <w:sz w:val="20"/>
                        <w:szCs w:val="24"/>
                        <w:lang w:val="ro-RO"/>
                      </w:rPr>
                    </w:pPr>
                    <w:r w:rsidRPr="00BA31A9">
                      <w:rPr>
                        <w:rFonts w:ascii="Arial" w:hAnsi="Arial" w:cs="Arial"/>
                        <w:bCs/>
                        <w:noProof/>
                        <w:sz w:val="20"/>
                        <w:szCs w:val="24"/>
                        <w:lang w:val="ro-RO"/>
                      </w:rPr>
                      <w:t>Kymene</w:t>
                    </w:r>
                  </w:p>
                  <w:p w:rsidR="00FA0DEA" w:rsidRPr="00BA31A9" w:rsidRDefault="00FA0DEA" w:rsidP="00FA0DEA">
                    <w:pPr>
                      <w:spacing w:before="40" w:after="0" w:line="240" w:lineRule="auto"/>
                      <w:rPr>
                        <w:rFonts w:ascii="Arial" w:hAnsi="Arial" w:cs="Arial"/>
                        <w:bCs/>
                        <w:noProof/>
                        <w:sz w:val="20"/>
                        <w:szCs w:val="24"/>
                        <w:lang w:val="ro-RO"/>
                      </w:rPr>
                    </w:pPr>
                    <w:r w:rsidRPr="00BA31A9">
                      <w:rPr>
                        <w:rFonts w:ascii="Arial" w:hAnsi="Arial" w:cs="Arial"/>
                        <w:bCs/>
                        <w:noProof/>
                        <w:sz w:val="20"/>
                        <w:szCs w:val="24"/>
                        <w:lang w:val="ro-RO"/>
                      </w:rPr>
                      <w:t>- agent pentru rezistenta in stare umeda a hartiei</w:t>
                    </w:r>
                  </w:p>
                </w:tc>
                <w:tc>
                  <w:tcPr>
                    <w:tcW w:w="2800" w:type="dxa"/>
                    <w:shd w:val="clear" w:color="auto" w:fill="auto"/>
                  </w:tcPr>
                  <w:p w:rsidR="00FA0DEA" w:rsidRPr="00BA31A9" w:rsidRDefault="00FA0DEA" w:rsidP="00FA0DEA">
                    <w:pPr>
                      <w:spacing w:before="40" w:after="0" w:line="240" w:lineRule="auto"/>
                      <w:jc w:val="center"/>
                      <w:rPr>
                        <w:rFonts w:ascii="Arial" w:hAnsi="Arial" w:cs="Arial"/>
                        <w:bCs/>
                        <w:noProof/>
                        <w:sz w:val="20"/>
                        <w:szCs w:val="24"/>
                        <w:lang w:val="ro-RO"/>
                      </w:rPr>
                    </w:pPr>
                  </w:p>
                </w:tc>
                <w:tc>
                  <w:tcPr>
                    <w:tcW w:w="1400" w:type="dxa"/>
                    <w:shd w:val="clear" w:color="auto" w:fill="auto"/>
                  </w:tcPr>
                  <w:p w:rsidR="00FA0DEA" w:rsidRPr="00BA31A9" w:rsidRDefault="00FA0DEA" w:rsidP="00FA0DEA">
                    <w:pPr>
                      <w:spacing w:before="40" w:after="0" w:line="240" w:lineRule="auto"/>
                      <w:jc w:val="center"/>
                      <w:rPr>
                        <w:rFonts w:ascii="Arial" w:hAnsi="Arial" w:cs="Arial"/>
                        <w:bCs/>
                        <w:noProof/>
                        <w:sz w:val="20"/>
                        <w:szCs w:val="24"/>
                        <w:lang w:val="ro-RO"/>
                      </w:rPr>
                    </w:pPr>
                    <w:r w:rsidRPr="00BA31A9">
                      <w:rPr>
                        <w:rFonts w:ascii="Arial" w:hAnsi="Arial" w:cs="Arial"/>
                        <w:bCs/>
                        <w:noProof/>
                        <w:sz w:val="20"/>
                        <w:szCs w:val="24"/>
                        <w:lang w:val="ro-RO"/>
                      </w:rPr>
                      <w:t>10,85</w:t>
                    </w:r>
                  </w:p>
                </w:tc>
                <w:tc>
                  <w:tcPr>
                    <w:tcW w:w="933" w:type="dxa"/>
                    <w:shd w:val="clear" w:color="auto" w:fill="auto"/>
                  </w:tcPr>
                  <w:p w:rsidR="00FA0DEA" w:rsidRPr="00BA31A9" w:rsidRDefault="00FA0DEA" w:rsidP="00FA0DEA">
                    <w:pPr>
                      <w:spacing w:before="40" w:after="0" w:line="240" w:lineRule="auto"/>
                      <w:jc w:val="center"/>
                      <w:rPr>
                        <w:rFonts w:ascii="Arial" w:hAnsi="Arial" w:cs="Arial"/>
                        <w:bCs/>
                        <w:noProof/>
                        <w:sz w:val="20"/>
                        <w:szCs w:val="24"/>
                        <w:lang w:val="ro-RO"/>
                      </w:rPr>
                    </w:pPr>
                    <w:r w:rsidRPr="00BA31A9">
                      <w:rPr>
                        <w:rFonts w:ascii="Arial" w:hAnsi="Arial" w:cs="Arial"/>
                        <w:bCs/>
                        <w:noProof/>
                        <w:sz w:val="20"/>
                        <w:szCs w:val="24"/>
                        <w:lang w:val="ro-RO"/>
                      </w:rPr>
                      <w:t>Tone/an</w:t>
                    </w:r>
                  </w:p>
                </w:tc>
                <w:tc>
                  <w:tcPr>
                    <w:tcW w:w="1400" w:type="dxa"/>
                    <w:shd w:val="clear" w:color="auto" w:fill="auto"/>
                  </w:tcPr>
                  <w:p w:rsidR="00AB6A1D" w:rsidRPr="00AB6A1D" w:rsidRDefault="00AB6A1D" w:rsidP="00AB6A1D">
                    <w:pPr>
                      <w:spacing w:before="40" w:after="0" w:line="240" w:lineRule="auto"/>
                      <w:jc w:val="center"/>
                      <w:rPr>
                        <w:rFonts w:ascii="Arial" w:hAnsi="Arial" w:cs="Arial"/>
                        <w:bCs/>
                        <w:noProof/>
                        <w:sz w:val="20"/>
                        <w:szCs w:val="24"/>
                        <w:lang w:val="ro-RO"/>
                      </w:rPr>
                    </w:pPr>
                    <w:r w:rsidRPr="00AB6A1D">
                      <w:rPr>
                        <w:rFonts w:ascii="Arial" w:hAnsi="Arial" w:cs="Arial"/>
                        <w:bCs/>
                        <w:noProof/>
                        <w:sz w:val="20"/>
                        <w:szCs w:val="24"/>
                        <w:lang w:val="ro-RO"/>
                      </w:rPr>
                      <w:t>Nociv</w:t>
                    </w:r>
                  </w:p>
                  <w:p w:rsidR="00AB6A1D" w:rsidRPr="00AB6A1D" w:rsidRDefault="00AB6A1D" w:rsidP="00AB6A1D">
                    <w:pPr>
                      <w:spacing w:before="40" w:after="0" w:line="240" w:lineRule="auto"/>
                      <w:jc w:val="center"/>
                      <w:rPr>
                        <w:rFonts w:ascii="Arial" w:hAnsi="Arial" w:cs="Arial"/>
                        <w:bCs/>
                        <w:noProof/>
                        <w:sz w:val="20"/>
                        <w:szCs w:val="24"/>
                        <w:lang w:val="ro-RO"/>
                      </w:rPr>
                    </w:pPr>
                    <w:r w:rsidRPr="00AB6A1D">
                      <w:rPr>
                        <w:rFonts w:ascii="Arial" w:hAnsi="Arial" w:cs="Arial"/>
                        <w:bCs/>
                        <w:noProof/>
                        <w:sz w:val="20"/>
                        <w:szCs w:val="24"/>
                        <w:lang w:val="ro-RO"/>
                      </w:rPr>
                      <w:t>pentru mediul</w:t>
                    </w:r>
                  </w:p>
                  <w:p w:rsidR="00AB6A1D" w:rsidRPr="00AB6A1D" w:rsidRDefault="00AB6A1D" w:rsidP="00AB6A1D">
                    <w:pPr>
                      <w:spacing w:before="40" w:after="0" w:line="240" w:lineRule="auto"/>
                      <w:jc w:val="center"/>
                      <w:rPr>
                        <w:rFonts w:ascii="Arial" w:hAnsi="Arial" w:cs="Arial"/>
                        <w:bCs/>
                        <w:noProof/>
                        <w:sz w:val="20"/>
                        <w:szCs w:val="24"/>
                        <w:lang w:val="ro-RO"/>
                      </w:rPr>
                    </w:pPr>
                    <w:r w:rsidRPr="00AB6A1D">
                      <w:rPr>
                        <w:rFonts w:ascii="Arial" w:hAnsi="Arial" w:cs="Arial"/>
                        <w:bCs/>
                        <w:noProof/>
                        <w:sz w:val="20"/>
                        <w:szCs w:val="24"/>
                        <w:lang w:val="ro-RO"/>
                      </w:rPr>
                      <w:t>acvatic cu efecte</w:t>
                    </w:r>
                  </w:p>
                  <w:p w:rsidR="00FA0DEA" w:rsidRPr="00BA31A9" w:rsidRDefault="00AB6A1D" w:rsidP="00AB6A1D">
                    <w:pPr>
                      <w:spacing w:before="40" w:after="0" w:line="240" w:lineRule="auto"/>
                      <w:jc w:val="center"/>
                      <w:rPr>
                        <w:rFonts w:ascii="Arial" w:hAnsi="Arial" w:cs="Arial"/>
                        <w:bCs/>
                        <w:noProof/>
                        <w:sz w:val="20"/>
                        <w:szCs w:val="24"/>
                        <w:lang w:val="ro-RO"/>
                      </w:rPr>
                    </w:pPr>
                    <w:r w:rsidRPr="00AB6A1D">
                      <w:rPr>
                        <w:rFonts w:ascii="Arial" w:hAnsi="Arial" w:cs="Arial"/>
                        <w:bCs/>
                        <w:noProof/>
                        <w:sz w:val="20"/>
                        <w:szCs w:val="24"/>
                        <w:lang w:val="ro-RO"/>
                      </w:rPr>
                      <w:t>pe termen lung</w:t>
                    </w:r>
                    <w:r>
                      <w:rPr>
                        <w:rFonts w:ascii="Arial" w:hAnsi="Arial" w:cs="Arial"/>
                        <w:bCs/>
                        <w:noProof/>
                        <w:sz w:val="20"/>
                        <w:szCs w:val="24"/>
                        <w:lang w:val="ro-RO"/>
                      </w:rPr>
                      <w:t>, Cat. 3</w:t>
                    </w:r>
                  </w:p>
                </w:tc>
                <w:tc>
                  <w:tcPr>
                    <w:tcW w:w="1400" w:type="dxa"/>
                    <w:shd w:val="clear" w:color="auto" w:fill="auto"/>
                  </w:tcPr>
                  <w:p w:rsidR="00FA0DEA" w:rsidRPr="00BA31A9" w:rsidRDefault="00AB6A1D" w:rsidP="00AB6A1D">
                    <w:pPr>
                      <w:spacing w:before="40" w:after="0" w:line="240" w:lineRule="auto"/>
                      <w:jc w:val="center"/>
                      <w:rPr>
                        <w:rFonts w:ascii="Arial" w:hAnsi="Arial" w:cs="Arial"/>
                        <w:bCs/>
                        <w:noProof/>
                        <w:sz w:val="20"/>
                        <w:szCs w:val="24"/>
                        <w:lang w:val="ro-RO"/>
                      </w:rPr>
                    </w:pPr>
                    <w:r>
                      <w:rPr>
                        <w:rFonts w:ascii="Arial" w:hAnsi="Arial" w:cs="Arial"/>
                        <w:bCs/>
                        <w:noProof/>
                        <w:sz w:val="20"/>
                        <w:szCs w:val="24"/>
                        <w:lang w:val="ro-RO"/>
                      </w:rPr>
                      <w:t>H412</w:t>
                    </w:r>
                  </w:p>
                </w:tc>
              </w:tr>
            </w:tbl>
            <w:p w:rsidR="004F4CA3" w:rsidRDefault="00FA6012" w:rsidP="004A53A5">
              <w:pPr>
                <w:spacing w:after="0" w:line="240" w:lineRule="auto"/>
                <w:jc w:val="center"/>
                <w:rPr>
                  <w:rFonts w:ascii="Times New Roman" w:hAnsi="Times New Roman"/>
                  <w:b/>
                  <w:bCs/>
                  <w:noProof/>
                  <w:sz w:val="24"/>
                  <w:szCs w:val="24"/>
                  <w:lang w:val="ro-RO"/>
                </w:rPr>
              </w:pPr>
            </w:p>
          </w:sdtContent>
        </w:sdt>
        <w:p w:rsidR="004F4CA3" w:rsidRPr="00851033" w:rsidRDefault="004F4CA3" w:rsidP="00E24ABB">
          <w:pPr>
            <w:spacing w:after="0" w:line="240" w:lineRule="auto"/>
            <w:jc w:val="both"/>
            <w:rPr>
              <w:rFonts w:ascii="Arial" w:hAnsi="Arial" w:cs="Arial"/>
              <w:noProof/>
              <w:color w:val="000000"/>
              <w:sz w:val="24"/>
              <w:szCs w:val="24"/>
              <w:lang w:val="ro-RO"/>
            </w:rPr>
          </w:pPr>
          <w:r w:rsidRPr="00851033">
            <w:rPr>
              <w:rFonts w:ascii="Arial" w:hAnsi="Arial" w:cs="Arial"/>
              <w:b/>
              <w:bCs/>
              <w:noProof/>
              <w:sz w:val="24"/>
              <w:szCs w:val="24"/>
              <w:lang w:val="ro-RO"/>
            </w:rPr>
            <w:lastRenderedPageBreak/>
            <w:t>6.7.1.</w:t>
          </w:r>
          <w:r w:rsidRPr="00851033">
            <w:rPr>
              <w:rFonts w:ascii="Arial" w:hAnsi="Arial" w:cs="Arial"/>
              <w:b/>
              <w:bCs/>
              <w:noProof/>
              <w:color w:val="0000FF"/>
              <w:sz w:val="24"/>
              <w:szCs w:val="24"/>
              <w:lang w:val="ro-RO"/>
            </w:rPr>
            <w:t xml:space="preserve"> </w:t>
          </w:r>
          <w:r>
            <w:rPr>
              <w:rFonts w:ascii="Arial" w:hAnsi="Arial" w:cs="Arial"/>
              <w:noProof/>
              <w:sz w:val="24"/>
              <w:szCs w:val="24"/>
              <w:lang w:val="ro-RO"/>
            </w:rPr>
            <w:t>Operatorul</w:t>
          </w:r>
          <w:r w:rsidRPr="00851033">
            <w:rPr>
              <w:rFonts w:ascii="Arial" w:hAnsi="Arial" w:cs="Arial"/>
              <w:noProof/>
              <w:sz w:val="24"/>
              <w:szCs w:val="24"/>
              <w:lang w:val="ro-RO"/>
            </w:rPr>
            <w:t xml:space="preserve"> utilizează în cadrul proceselor substanţe chimice periculoase ambalate, etichetate, clasificate în conformitate </w:t>
          </w:r>
          <w:r w:rsidRPr="006E0390">
            <w:rPr>
              <w:rFonts w:ascii="Arial" w:hAnsi="Arial" w:cs="Arial"/>
              <w:noProof/>
              <w:sz w:val="24"/>
              <w:szCs w:val="24"/>
              <w:lang w:val="ro-RO"/>
            </w:rPr>
            <w:t xml:space="preserve">cu </w:t>
          </w:r>
          <w:sdt>
            <w:sdtPr>
              <w:rPr>
                <w:rFonts w:ascii="Arial" w:hAnsi="Arial" w:cs="Arial"/>
                <w:noProof/>
                <w:sz w:val="24"/>
                <w:szCs w:val="24"/>
                <w:lang w:val="ro-RO"/>
              </w:rPr>
              <w:alias w:val="Câmp editabil text"/>
              <w:tag w:val="CampEditabil"/>
              <w:id w:val="550497190"/>
              <w:placeholder>
                <w:docPart w:val="743BEBC67767453E854F02852EBBD3CD"/>
              </w:placeholder>
            </w:sdtPr>
            <w:sdtContent>
              <w:r w:rsidRPr="00463CBE">
                <w:rPr>
                  <w:rFonts w:ascii="Arial" w:hAnsi="Arial" w:cs="Arial"/>
                  <w:noProof/>
                  <w:sz w:val="24"/>
                  <w:szCs w:val="24"/>
                  <w:lang w:val="ro-RO"/>
                </w:rPr>
                <w:t>R</w:t>
              </w:r>
              <w:r>
                <w:rPr>
                  <w:rFonts w:ascii="Arial" w:hAnsi="Arial" w:cs="Arial"/>
                  <w:noProof/>
                  <w:sz w:val="24"/>
                  <w:szCs w:val="24"/>
                  <w:lang w:val="ro-RO"/>
                </w:rPr>
                <w:t>egulamentul</w:t>
              </w:r>
              <w:r w:rsidRPr="00463CBE">
                <w:rPr>
                  <w:rFonts w:ascii="Arial" w:hAnsi="Arial" w:cs="Arial"/>
                  <w:noProof/>
                  <w:sz w:val="24"/>
                  <w:szCs w:val="24"/>
                  <w:lang w:val="ro-RO"/>
                </w:rPr>
                <w:t xml:space="preserve"> (CE) </w:t>
              </w:r>
              <w:r>
                <w:rPr>
                  <w:rFonts w:ascii="Arial" w:hAnsi="Arial" w:cs="Arial"/>
                  <w:noProof/>
                  <w:sz w:val="24"/>
                  <w:szCs w:val="24"/>
                  <w:lang w:val="ro-RO"/>
                </w:rPr>
                <w:t>nr</w:t>
              </w:r>
              <w:r w:rsidRPr="00463CBE">
                <w:rPr>
                  <w:rFonts w:ascii="Arial" w:hAnsi="Arial" w:cs="Arial"/>
                  <w:noProof/>
                  <w:sz w:val="24"/>
                  <w:szCs w:val="24"/>
                  <w:lang w:val="ro-RO"/>
                </w:rPr>
                <w:t xml:space="preserve">. 1272/2008 </w:t>
              </w:r>
              <w:r>
                <w:rPr>
                  <w:rFonts w:ascii="Arial" w:hAnsi="Arial" w:cs="Arial"/>
                  <w:noProof/>
                  <w:sz w:val="24"/>
                  <w:szCs w:val="24"/>
                  <w:lang w:val="ro-RO"/>
                </w:rPr>
                <w:t>al</w:t>
              </w:r>
              <w:r w:rsidRPr="00463CBE">
                <w:rPr>
                  <w:rFonts w:ascii="Arial" w:hAnsi="Arial" w:cs="Arial"/>
                  <w:noProof/>
                  <w:sz w:val="24"/>
                  <w:szCs w:val="24"/>
                  <w:lang w:val="ro-RO"/>
                </w:rPr>
                <w:t xml:space="preserve"> P</w:t>
              </w:r>
              <w:r>
                <w:rPr>
                  <w:rFonts w:ascii="Arial" w:hAnsi="Arial" w:cs="Arial"/>
                  <w:noProof/>
                  <w:sz w:val="24"/>
                  <w:szCs w:val="24"/>
                  <w:lang w:val="ro-RO"/>
                </w:rPr>
                <w:t>arlamentului</w:t>
              </w:r>
              <w:r w:rsidRPr="00463CBE">
                <w:rPr>
                  <w:rFonts w:ascii="Arial" w:hAnsi="Arial" w:cs="Arial"/>
                  <w:noProof/>
                  <w:sz w:val="24"/>
                  <w:szCs w:val="24"/>
                  <w:lang w:val="ro-RO"/>
                </w:rPr>
                <w:t xml:space="preserve"> E</w:t>
              </w:r>
              <w:r>
                <w:rPr>
                  <w:rFonts w:ascii="Arial" w:hAnsi="Arial" w:cs="Arial"/>
                  <w:noProof/>
                  <w:sz w:val="24"/>
                  <w:szCs w:val="24"/>
                  <w:lang w:val="ro-RO"/>
                </w:rPr>
                <w:t>uropean şi</w:t>
              </w:r>
              <w:r w:rsidRPr="00463CBE">
                <w:rPr>
                  <w:rFonts w:ascii="Arial" w:hAnsi="Arial" w:cs="Arial"/>
                  <w:noProof/>
                  <w:sz w:val="24"/>
                  <w:szCs w:val="24"/>
                  <w:lang w:val="ro-RO"/>
                </w:rPr>
                <w:t xml:space="preserve"> </w:t>
              </w:r>
              <w:r>
                <w:rPr>
                  <w:rFonts w:ascii="Arial" w:hAnsi="Arial" w:cs="Arial"/>
                  <w:noProof/>
                  <w:sz w:val="24"/>
                  <w:szCs w:val="24"/>
                  <w:lang w:val="ro-RO"/>
                </w:rPr>
                <w:t>al</w:t>
              </w:r>
              <w:r w:rsidRPr="00463CBE">
                <w:rPr>
                  <w:rFonts w:ascii="Arial" w:hAnsi="Arial" w:cs="Arial"/>
                  <w:noProof/>
                  <w:sz w:val="24"/>
                  <w:szCs w:val="24"/>
                  <w:lang w:val="ro-RO"/>
                </w:rPr>
                <w:t xml:space="preserve"> C</w:t>
              </w:r>
              <w:r>
                <w:rPr>
                  <w:rFonts w:ascii="Arial" w:hAnsi="Arial" w:cs="Arial"/>
                  <w:noProof/>
                  <w:sz w:val="24"/>
                  <w:szCs w:val="24"/>
                  <w:lang w:val="ro-RO"/>
                </w:rPr>
                <w:t xml:space="preserve">onsiliului </w:t>
              </w:r>
              <w:r w:rsidRPr="00463CBE">
                <w:rPr>
                  <w:rFonts w:ascii="Arial" w:hAnsi="Arial" w:cs="Arial"/>
                  <w:noProof/>
                  <w:sz w:val="24"/>
                  <w:szCs w:val="24"/>
                  <w:lang w:val="ro-RO"/>
                </w:rPr>
                <w:t>din 16 decembrie 2008 privind clasificarea, etichetarea și ambalarea substanțelor și a amestecurilor, de modificare și de abrogare a Directivelor 67/548/CEE și 1999/45/CE, precum și de modificare a Regulamentului (CE) nr. 1907/2006</w:t>
              </w:r>
              <w:r w:rsidRPr="00851033">
                <w:rPr>
                  <w:rFonts w:ascii="Arial" w:hAnsi="Arial" w:cs="Arial"/>
                  <w:noProof/>
                  <w:color w:val="0000FF"/>
                  <w:sz w:val="24"/>
                  <w:szCs w:val="24"/>
                  <w:lang w:val="ro-RO"/>
                </w:rPr>
                <w:t>.</w:t>
              </w:r>
            </w:sdtContent>
          </w:sdt>
          <w:r>
            <w:rPr>
              <w:rFonts w:ascii="Arial" w:hAnsi="Arial" w:cs="Arial"/>
              <w:noProof/>
              <w:sz w:val="24"/>
              <w:szCs w:val="24"/>
              <w:lang w:val="ro-RO"/>
            </w:rPr>
            <w:t xml:space="preserve"> Operatorul</w:t>
          </w:r>
          <w:r w:rsidRPr="00851033">
            <w:rPr>
              <w:rFonts w:ascii="Arial" w:hAnsi="Arial" w:cs="Arial"/>
              <w:noProof/>
              <w:color w:val="000000"/>
              <w:sz w:val="24"/>
              <w:szCs w:val="24"/>
              <w:lang w:val="ro-RO"/>
            </w:rPr>
            <w:t xml:space="preserve"> va deţine pe amplasament fişele tehnice de securitate pentru substanţele şi preparatele chimice periculoase pe care le utilizează</w:t>
          </w:r>
          <w:r w:rsidRPr="00851033">
            <w:rPr>
              <w:rFonts w:ascii="Arial" w:hAnsi="Arial" w:cs="Arial"/>
              <w:i/>
              <w:noProof/>
              <w:sz w:val="24"/>
              <w:szCs w:val="24"/>
              <w:lang w:val="ro-RO"/>
            </w:rPr>
            <w:t xml:space="preserve">, </w:t>
          </w:r>
          <w:r w:rsidRPr="00851033">
            <w:rPr>
              <w:rFonts w:ascii="Arial" w:hAnsi="Arial" w:cs="Arial"/>
              <w:noProof/>
              <w:sz w:val="24"/>
              <w:szCs w:val="24"/>
              <w:lang w:val="ro-RO"/>
            </w:rPr>
            <w:t xml:space="preserve">editate în limba română, conform </w:t>
          </w:r>
          <w:sdt>
            <w:sdtPr>
              <w:rPr>
                <w:rFonts w:ascii="Arial" w:hAnsi="Arial" w:cs="Arial"/>
                <w:noProof/>
                <w:sz w:val="24"/>
                <w:szCs w:val="24"/>
                <w:lang w:val="ro-RO"/>
              </w:rPr>
              <w:alias w:val="Câmp editabil text"/>
              <w:tag w:val="CampEditabil"/>
              <w:id w:val="2145536905"/>
              <w:placeholder>
                <w:docPart w:val="F5D629A9E2C24F98ABD261008D6C6A52"/>
              </w:placeholder>
            </w:sdtPr>
            <w:sdtContent>
              <w:r w:rsidRPr="00851033">
                <w:rPr>
                  <w:rFonts w:ascii="Arial" w:hAnsi="Arial" w:cs="Arial"/>
                  <w:noProof/>
                  <w:sz w:val="24"/>
                  <w:szCs w:val="24"/>
                  <w:lang w:val="ro-RO"/>
                </w:rPr>
                <w:t xml:space="preserve">Regulamentului CE 1907/2006 REACH privind înregistrarea, evaluarea, autorizarea şi restricţionarea substanţelor chimice. </w:t>
              </w:r>
              <w:r>
                <w:rPr>
                  <w:rFonts w:ascii="Arial" w:hAnsi="Arial" w:cs="Arial"/>
                  <w:noProof/>
                  <w:sz w:val="24"/>
                  <w:szCs w:val="24"/>
                  <w:lang w:val="ro-RO"/>
                </w:rPr>
                <w:t xml:space="preserve"> </w:t>
              </w:r>
            </w:sdtContent>
          </w:sdt>
          <w:r>
            <w:rPr>
              <w:rFonts w:ascii="Arial" w:hAnsi="Arial" w:cs="Arial"/>
              <w:noProof/>
              <w:sz w:val="24"/>
              <w:szCs w:val="24"/>
              <w:lang w:val="ro-RO"/>
            </w:rPr>
            <w:t xml:space="preserve"> </w:t>
          </w:r>
        </w:p>
        <w:p w:rsidR="004F4CA3" w:rsidRPr="00851033" w:rsidRDefault="004F4CA3" w:rsidP="00E24ABB">
          <w:pPr>
            <w:spacing w:after="0" w:line="240" w:lineRule="auto"/>
            <w:ind w:right="-79"/>
            <w:jc w:val="both"/>
            <w:rPr>
              <w:rFonts w:ascii="Arial" w:hAnsi="Arial" w:cs="Arial"/>
              <w:iCs/>
              <w:noProof/>
              <w:sz w:val="24"/>
              <w:szCs w:val="24"/>
              <w:lang w:val="ro-RO"/>
            </w:rPr>
          </w:pPr>
          <w:r w:rsidRPr="00851033">
            <w:rPr>
              <w:rFonts w:ascii="Arial" w:hAnsi="Arial" w:cs="Arial"/>
              <w:b/>
              <w:noProof/>
              <w:color w:val="000000"/>
              <w:sz w:val="24"/>
              <w:szCs w:val="24"/>
              <w:lang w:val="ro-RO"/>
            </w:rPr>
            <w:t xml:space="preserve">6.7.2. </w:t>
          </w:r>
          <w:r>
            <w:rPr>
              <w:rFonts w:ascii="Arial" w:hAnsi="Arial" w:cs="Arial"/>
              <w:noProof/>
              <w:sz w:val="24"/>
              <w:szCs w:val="24"/>
              <w:lang w:val="ro-RO"/>
            </w:rPr>
            <w:t>Operatorul</w:t>
          </w:r>
          <w:r w:rsidRPr="00851033">
            <w:rPr>
              <w:rFonts w:ascii="Arial" w:hAnsi="Arial" w:cs="Arial"/>
              <w:noProof/>
              <w:color w:val="000000"/>
              <w:sz w:val="24"/>
              <w:szCs w:val="24"/>
              <w:lang w:val="ro-RO"/>
            </w:rPr>
            <w:t xml:space="preserve"> va solicita</w:t>
          </w:r>
          <w:r w:rsidRPr="00851033">
            <w:rPr>
              <w:rFonts w:ascii="Arial" w:hAnsi="Arial" w:cs="Arial"/>
              <w:b/>
              <w:noProof/>
              <w:color w:val="000000"/>
              <w:sz w:val="24"/>
              <w:szCs w:val="24"/>
              <w:lang w:val="ro-RO"/>
            </w:rPr>
            <w:t xml:space="preserve"> </w:t>
          </w:r>
          <w:r w:rsidRPr="00851033">
            <w:rPr>
              <w:rFonts w:ascii="Arial" w:hAnsi="Arial" w:cs="Arial"/>
              <w:noProof/>
              <w:color w:val="000000"/>
              <w:sz w:val="24"/>
              <w:szCs w:val="24"/>
              <w:lang w:val="ro-RO"/>
            </w:rPr>
            <w:t>de la furnizorii</w:t>
          </w:r>
          <w:r w:rsidRPr="00851033">
            <w:rPr>
              <w:rFonts w:ascii="Arial" w:hAnsi="Arial" w:cs="Arial"/>
              <w:b/>
              <w:noProof/>
              <w:color w:val="000000"/>
              <w:sz w:val="24"/>
              <w:szCs w:val="24"/>
              <w:lang w:val="ro-RO"/>
            </w:rPr>
            <w:t xml:space="preserve"> </w:t>
          </w:r>
          <w:r w:rsidRPr="00851033">
            <w:rPr>
              <w:rFonts w:ascii="Arial" w:hAnsi="Arial" w:cs="Arial"/>
              <w:iCs/>
              <w:noProof/>
              <w:sz w:val="24"/>
              <w:szCs w:val="24"/>
              <w:lang w:val="ro-RO"/>
            </w:rPr>
            <w:t>substanţelor şi preparatelor chimice</w:t>
          </w:r>
          <w:r w:rsidRPr="00851033">
            <w:rPr>
              <w:rFonts w:ascii="Arial" w:hAnsi="Arial" w:cs="Arial"/>
              <w:noProof/>
              <w:sz w:val="24"/>
              <w:szCs w:val="24"/>
              <w:lang w:val="ro-RO"/>
            </w:rPr>
            <w:t xml:space="preserve"> utilizate  dovada preînregistrării/înregistrării la Agenţia Europeană de Chimicale,</w:t>
          </w:r>
          <w:r>
            <w:rPr>
              <w:rFonts w:ascii="Arial" w:hAnsi="Arial" w:cs="Arial"/>
              <w:noProof/>
              <w:sz w:val="24"/>
              <w:szCs w:val="24"/>
              <w:lang w:val="ro-RO"/>
            </w:rPr>
            <w:t xml:space="preserve"> </w:t>
          </w:r>
          <w:r w:rsidRPr="00851033">
            <w:rPr>
              <w:rFonts w:ascii="Arial" w:hAnsi="Arial" w:cs="Arial"/>
              <w:noProof/>
              <w:sz w:val="24"/>
              <w:szCs w:val="24"/>
              <w:lang w:val="ro-RO"/>
            </w:rPr>
            <w:t>conf</w:t>
          </w:r>
          <w:r>
            <w:rPr>
              <w:rFonts w:ascii="Arial" w:hAnsi="Arial" w:cs="Arial"/>
              <w:noProof/>
              <w:sz w:val="24"/>
              <w:szCs w:val="24"/>
              <w:lang w:val="ro-RO"/>
            </w:rPr>
            <w:t>orm</w:t>
          </w:r>
          <w:r w:rsidRPr="00851033">
            <w:rPr>
              <w:rFonts w:ascii="Arial" w:hAnsi="Arial" w:cs="Arial"/>
              <w:noProof/>
              <w:sz w:val="24"/>
              <w:szCs w:val="24"/>
              <w:lang w:val="ro-RO"/>
            </w:rPr>
            <w:t xml:space="preserve"> </w:t>
          </w:r>
          <w:sdt>
            <w:sdtPr>
              <w:rPr>
                <w:rFonts w:ascii="Arial" w:hAnsi="Arial" w:cs="Arial"/>
                <w:noProof/>
                <w:sz w:val="24"/>
                <w:szCs w:val="24"/>
                <w:lang w:val="ro-RO"/>
              </w:rPr>
              <w:alias w:val="Câmp editabil text"/>
              <w:tag w:val="CampEditabil"/>
              <w:id w:val="510419252"/>
              <w:placeholder>
                <w:docPart w:val="2B72DAB8DC134F18BFD344337FD70F57"/>
              </w:placeholder>
            </w:sdtPr>
            <w:sdtContent>
              <w:r w:rsidRPr="00851033">
                <w:rPr>
                  <w:rFonts w:ascii="Arial" w:hAnsi="Arial" w:cs="Arial"/>
                  <w:noProof/>
                  <w:sz w:val="24"/>
                  <w:szCs w:val="24"/>
                  <w:lang w:val="ro-RO"/>
                </w:rPr>
                <w:t xml:space="preserve">Regulamentului </w:t>
              </w:r>
              <w:r w:rsidRPr="00851033">
                <w:rPr>
                  <w:rFonts w:ascii="Arial" w:hAnsi="Arial" w:cs="Arial"/>
                  <w:iCs/>
                  <w:noProof/>
                  <w:sz w:val="24"/>
                  <w:szCs w:val="24"/>
                  <w:lang w:val="ro-RO"/>
                </w:rPr>
                <w:t>1907/2006/CEE privind înregistrarea, evaluarea, autorizarea şi restricţionarea substanţelor chimice (REACH).</w:t>
              </w:r>
            </w:sdtContent>
          </w:sdt>
          <w:r>
            <w:rPr>
              <w:rFonts w:ascii="Arial" w:hAnsi="Arial" w:cs="Arial"/>
              <w:noProof/>
              <w:sz w:val="24"/>
              <w:szCs w:val="24"/>
              <w:lang w:val="ro-RO"/>
            </w:rPr>
            <w:t xml:space="preserve"> </w:t>
          </w:r>
        </w:p>
        <w:sdt>
          <w:sdtPr>
            <w:rPr>
              <w:rFonts w:ascii="Arial" w:hAnsi="Arial" w:cs="Arial"/>
              <w:lang w:val="ro-RO"/>
            </w:rPr>
            <w:alias w:val="Câmp editabil text"/>
            <w:tag w:val="CampEditabil"/>
            <w:id w:val="1920140510"/>
            <w:placeholder>
              <w:docPart w:val="B51280F93CCC4221A08E7751AE2CFDEB"/>
            </w:placeholder>
          </w:sdtPr>
          <w:sdtEndPr>
            <w:rPr>
              <w:color w:val="FF0000"/>
            </w:rPr>
          </w:sdtEndPr>
          <w:sdtContent>
            <w:p w:rsidR="004F4CA3" w:rsidRDefault="004F4CA3" w:rsidP="00E24ABB">
              <w:pPr>
                <w:tabs>
                  <w:tab w:val="left" w:pos="7260"/>
                </w:tabs>
                <w:spacing w:after="0" w:line="240" w:lineRule="auto"/>
                <w:jc w:val="both"/>
                <w:rPr>
                  <w:rFonts w:ascii="Arial" w:eastAsia="Times New Roman" w:hAnsi="Arial" w:cs="Arial"/>
                  <w:b/>
                  <w:sz w:val="24"/>
                  <w:szCs w:val="24"/>
                  <w:lang w:val="ro-RO" w:eastAsia="ro-RO"/>
                </w:rPr>
              </w:pPr>
              <w:r w:rsidRPr="00851033">
                <w:rPr>
                  <w:rFonts w:ascii="Arial" w:eastAsia="Times New Roman" w:hAnsi="Arial" w:cs="Arial"/>
                  <w:b/>
                  <w:sz w:val="24"/>
                  <w:szCs w:val="24"/>
                  <w:lang w:val="ro-RO" w:eastAsia="ro-RO"/>
                </w:rPr>
                <w:t xml:space="preserve">6.7.3. Substanţe şi </w:t>
              </w:r>
              <w:r>
                <w:rPr>
                  <w:rFonts w:ascii="Arial" w:eastAsia="Times New Roman" w:hAnsi="Arial" w:cs="Arial"/>
                  <w:b/>
                  <w:sz w:val="24"/>
                  <w:szCs w:val="24"/>
                  <w:lang w:val="ro-RO" w:eastAsia="ro-RO"/>
                </w:rPr>
                <w:t>amestecuri</w:t>
              </w:r>
              <w:r w:rsidRPr="00851033">
                <w:rPr>
                  <w:rFonts w:ascii="Arial" w:eastAsia="Times New Roman" w:hAnsi="Arial" w:cs="Arial"/>
                  <w:b/>
                  <w:sz w:val="24"/>
                  <w:szCs w:val="24"/>
                  <w:lang w:val="ro-RO" w:eastAsia="ro-RO"/>
                </w:rPr>
                <w:t xml:space="preserve"> chimice periculoase folosite în laborator </w:t>
              </w:r>
            </w:p>
          </w:sdtContent>
        </w:sdt>
        <w:p w:rsidR="0013746D" w:rsidRPr="0000080A" w:rsidRDefault="0013746D" w:rsidP="005842C2">
          <w:pPr>
            <w:pStyle w:val="Heading1"/>
            <w:rPr>
              <w:rFonts w:eastAsia="Calibri"/>
            </w:rPr>
          </w:pPr>
          <w:r w:rsidRPr="0000080A">
            <w:rPr>
              <w:rFonts w:eastAsia="Calibri"/>
            </w:rPr>
            <w:t>Pentru CT1 si CT2 se folosesc kituri de la Chemaqua care contin urmatoarele substante:</w:t>
          </w:r>
          <w:r w:rsidR="0000080A">
            <w:rPr>
              <w:rFonts w:eastAsia="Calibri"/>
            </w:rPr>
            <w:t xml:space="preserve"> </w:t>
          </w:r>
          <w:r w:rsidRPr="0000080A">
            <w:rPr>
              <w:rFonts w:eastAsia="Calibri"/>
            </w:rPr>
            <w:t>acid fosforic;</w:t>
          </w:r>
          <w:r w:rsidR="0000080A">
            <w:rPr>
              <w:rFonts w:eastAsia="Calibri"/>
            </w:rPr>
            <w:t xml:space="preserve"> </w:t>
          </w:r>
          <w:r w:rsidRPr="0000080A">
            <w:rPr>
              <w:rFonts w:eastAsia="Calibri"/>
            </w:rPr>
            <w:t>acid clorhidric;</w:t>
          </w:r>
          <w:r w:rsidR="0000080A">
            <w:rPr>
              <w:rFonts w:eastAsia="Calibri"/>
            </w:rPr>
            <w:t xml:space="preserve"> </w:t>
          </w:r>
          <w:r w:rsidRPr="0000080A">
            <w:rPr>
              <w:rFonts w:eastAsia="Calibri"/>
            </w:rPr>
            <w:t>acid sulfuric;</w:t>
          </w:r>
          <w:r w:rsidR="0000080A">
            <w:rPr>
              <w:rFonts w:eastAsia="Calibri"/>
            </w:rPr>
            <w:t xml:space="preserve"> </w:t>
          </w:r>
          <w:r w:rsidRPr="0000080A">
            <w:rPr>
              <w:rFonts w:eastAsia="Calibri"/>
            </w:rPr>
            <w:t>eriocrom;</w:t>
          </w:r>
          <w:r w:rsidR="0000080A">
            <w:rPr>
              <w:rFonts w:eastAsia="Calibri"/>
            </w:rPr>
            <w:t xml:space="preserve"> </w:t>
          </w:r>
          <w:r w:rsidRPr="0000080A">
            <w:rPr>
              <w:rFonts w:eastAsia="Calibri"/>
            </w:rPr>
            <w:t>tampon amoniacal;</w:t>
          </w:r>
          <w:r w:rsidR="0000080A">
            <w:rPr>
              <w:rFonts w:eastAsia="Calibri"/>
            </w:rPr>
            <w:t xml:space="preserve"> </w:t>
          </w:r>
          <w:r w:rsidRPr="0000080A">
            <w:rPr>
              <w:rFonts w:eastAsia="Calibri"/>
            </w:rPr>
            <w:t xml:space="preserve"> hidroxid de potasiu;</w:t>
          </w:r>
          <w:r w:rsidR="0000080A">
            <w:rPr>
              <w:rFonts w:eastAsia="Calibri"/>
            </w:rPr>
            <w:t xml:space="preserve"> </w:t>
          </w:r>
          <w:r w:rsidRPr="0000080A">
            <w:rPr>
              <w:rFonts w:eastAsia="Calibri"/>
            </w:rPr>
            <w:t>iodura de potasiu.</w:t>
          </w:r>
        </w:p>
        <w:p w:rsidR="0013746D" w:rsidRPr="0000080A" w:rsidRDefault="0013746D" w:rsidP="005842C2">
          <w:pPr>
            <w:pStyle w:val="Heading1"/>
            <w:rPr>
              <w:rFonts w:eastAsia="Calibri"/>
            </w:rPr>
          </w:pPr>
          <w:r w:rsidRPr="0000080A">
            <w:rPr>
              <w:rFonts w:eastAsia="Calibri"/>
            </w:rPr>
            <w:t>La Epurarea Biologica se folosesc de asemenea kituri cu continut de:</w:t>
          </w:r>
          <w:r w:rsidR="0000080A">
            <w:rPr>
              <w:rFonts w:eastAsia="Calibri"/>
            </w:rPr>
            <w:t xml:space="preserve"> </w:t>
          </w:r>
          <w:r w:rsidRPr="0000080A">
            <w:rPr>
              <w:rFonts w:eastAsia="Calibri"/>
            </w:rPr>
            <w:t>dicromat de potasiu;</w:t>
          </w:r>
          <w:r w:rsidR="0000080A">
            <w:rPr>
              <w:rFonts w:eastAsia="Calibri"/>
            </w:rPr>
            <w:t xml:space="preserve"> </w:t>
          </w:r>
          <w:r w:rsidRPr="0000080A">
            <w:rPr>
              <w:rFonts w:eastAsia="Calibri"/>
            </w:rPr>
            <w:t>acid clorhidric;</w:t>
          </w:r>
          <w:r w:rsidR="0000080A">
            <w:rPr>
              <w:rFonts w:eastAsia="Calibri"/>
            </w:rPr>
            <w:t xml:space="preserve"> </w:t>
          </w:r>
          <w:r w:rsidRPr="0000080A">
            <w:rPr>
              <w:rFonts w:eastAsia="Calibri"/>
            </w:rPr>
            <w:t>acid sulfuric;</w:t>
          </w:r>
          <w:r w:rsidR="0000080A">
            <w:rPr>
              <w:rFonts w:eastAsia="Calibri"/>
            </w:rPr>
            <w:t xml:space="preserve"> </w:t>
          </w:r>
          <w:r w:rsidRPr="0000080A">
            <w:rPr>
              <w:rFonts w:eastAsia="Calibri"/>
            </w:rPr>
            <w:t xml:space="preserve">bimetil fenol. </w:t>
          </w:r>
        </w:p>
        <w:p w:rsidR="0000080A" w:rsidRPr="0000080A" w:rsidRDefault="0000080A" w:rsidP="005842C2">
          <w:pPr>
            <w:pStyle w:val="Heading1"/>
            <w:rPr>
              <w:rFonts w:eastAsia="Calibri"/>
            </w:rPr>
          </w:pPr>
          <w:r w:rsidRPr="0000080A">
            <w:rPr>
              <w:rFonts w:eastAsia="Calibri"/>
            </w:rPr>
            <w:t>Sunt fiole cu substante diluate care se pastreaza in dulapuri inchise</w:t>
          </w:r>
          <w:r>
            <w:rPr>
              <w:rFonts w:eastAsia="Calibri"/>
            </w:rPr>
            <w:t xml:space="preserve">, </w:t>
          </w:r>
          <w:r w:rsidRPr="0000080A">
            <w:rPr>
              <w:rFonts w:eastAsia="Calibri"/>
            </w:rPr>
            <w:t xml:space="preserve"> si care se elimina printr-o firma autorizata</w:t>
          </w:r>
          <w:r>
            <w:rPr>
              <w:rFonts w:eastAsia="Calibri"/>
            </w:rPr>
            <w:t>.</w:t>
          </w:r>
        </w:p>
        <w:p w:rsidR="00760618" w:rsidRDefault="00760618" w:rsidP="005842C2">
          <w:pPr>
            <w:pStyle w:val="Heading1"/>
          </w:pPr>
        </w:p>
        <w:p w:rsidR="004F4CA3" w:rsidRPr="00851033" w:rsidRDefault="004F4CA3" w:rsidP="005842C2">
          <w:pPr>
            <w:pStyle w:val="Heading1"/>
          </w:pPr>
          <w:r>
            <w:t xml:space="preserve">7. </w:t>
          </w:r>
          <w:r w:rsidRPr="00851033">
            <w:t>RESURSE: APĂ, ENERGIE, GAZE NATURALE</w:t>
          </w:r>
        </w:p>
        <w:p w:rsidR="004F4CA3" w:rsidRPr="005F099D" w:rsidRDefault="004F4CA3" w:rsidP="00E24ABB">
          <w:pPr>
            <w:spacing w:after="0" w:line="240" w:lineRule="auto"/>
            <w:ind w:right="-360"/>
            <w:jc w:val="both"/>
            <w:rPr>
              <w:rFonts w:ascii="Arial" w:hAnsi="Arial" w:cs="Arial"/>
              <w:b/>
              <w:sz w:val="24"/>
              <w:szCs w:val="24"/>
              <w:lang w:val="ro-RO"/>
            </w:rPr>
          </w:pPr>
          <w:r w:rsidRPr="005F099D">
            <w:rPr>
              <w:rFonts w:ascii="Arial" w:hAnsi="Arial" w:cs="Arial"/>
              <w:b/>
              <w:sz w:val="24"/>
              <w:szCs w:val="24"/>
              <w:lang w:val="ro-RO"/>
            </w:rPr>
            <w:t>7.1.  A</w:t>
          </w:r>
          <w:r>
            <w:rPr>
              <w:rFonts w:ascii="Arial" w:hAnsi="Arial" w:cs="Arial"/>
              <w:b/>
              <w:sz w:val="24"/>
              <w:szCs w:val="24"/>
              <w:lang w:val="ro-RO"/>
            </w:rPr>
            <w:t>pă</w:t>
          </w:r>
          <w:r w:rsidRPr="005F099D">
            <w:rPr>
              <w:rFonts w:ascii="Arial" w:hAnsi="Arial" w:cs="Arial"/>
              <w:b/>
              <w:sz w:val="24"/>
              <w:szCs w:val="24"/>
              <w:lang w:val="ro-RO"/>
            </w:rPr>
            <w:t xml:space="preserve"> </w:t>
          </w:r>
        </w:p>
        <w:p w:rsidR="004F4CA3" w:rsidRPr="00521A7B" w:rsidRDefault="004F4CA3" w:rsidP="00E24ABB">
          <w:pPr>
            <w:spacing w:after="0" w:line="240" w:lineRule="auto"/>
            <w:jc w:val="both"/>
            <w:rPr>
              <w:rFonts w:ascii="Arial" w:hAnsi="Arial" w:cs="Arial"/>
              <w:color w:val="000000"/>
              <w:sz w:val="24"/>
              <w:szCs w:val="24"/>
              <w:lang w:val="ro-RO"/>
            </w:rPr>
          </w:pPr>
          <w:r w:rsidRPr="00851033">
            <w:rPr>
              <w:rFonts w:ascii="Arial" w:hAnsi="Arial" w:cs="Arial"/>
              <w:sz w:val="24"/>
              <w:szCs w:val="24"/>
              <w:lang w:val="ro-RO"/>
            </w:rPr>
            <w:t>Modul de alimentare cu apă şi evacuare a apelor uzate şi pluviale este reglementat prin Autorizaţia de Gospodărire a Apelor</w:t>
          </w:r>
          <w:r>
            <w:rPr>
              <w:rFonts w:ascii="Arial" w:hAnsi="Arial" w:cs="Arial"/>
              <w:sz w:val="24"/>
              <w:szCs w:val="24"/>
              <w:lang w:val="ro-RO"/>
            </w:rPr>
            <w:t xml:space="preserve"> </w:t>
          </w:r>
          <w:sdt>
            <w:sdtPr>
              <w:rPr>
                <w:rFonts w:ascii="Arial" w:hAnsi="Arial" w:cs="Arial"/>
                <w:sz w:val="24"/>
                <w:szCs w:val="24"/>
                <w:lang w:val="ro-RO"/>
              </w:rPr>
              <w:alias w:val="Număr autorizație gospodărire ape"/>
              <w:tag w:val="NumarAutorizatieGospodarireApe"/>
              <w:id w:val="318781812"/>
              <w:placeholder>
                <w:docPart w:val="68B1CA44A5ED42C38DC959011717EE92"/>
              </w:placeholder>
              <w:text/>
            </w:sdtPr>
            <w:sdtContent>
              <w:r w:rsidR="00917B81">
                <w:rPr>
                  <w:rFonts w:ascii="Arial" w:hAnsi="Arial" w:cs="Arial"/>
                  <w:sz w:val="24"/>
                  <w:szCs w:val="24"/>
                  <w:lang w:val="ro-RO"/>
                </w:rPr>
                <w:t>79/12.03.2015</w:t>
              </w:r>
            </w:sdtContent>
          </w:sdt>
          <w:r>
            <w:rPr>
              <w:rFonts w:ascii="Arial" w:hAnsi="Arial" w:cs="Arial"/>
              <w:sz w:val="24"/>
              <w:szCs w:val="24"/>
              <w:lang w:val="ro-RO"/>
            </w:rPr>
            <w:t xml:space="preserve"> </w:t>
          </w:r>
          <w:r w:rsidR="00917B81">
            <w:rPr>
              <w:rFonts w:ascii="Arial" w:hAnsi="Arial" w:cs="Arial"/>
              <w:sz w:val="24"/>
              <w:szCs w:val="24"/>
              <w:lang w:val="ro-RO"/>
            </w:rPr>
            <w:t>revizuita la data de 27.11.2017</w:t>
          </w:r>
          <w:r w:rsidRPr="00BA31A9">
            <w:rPr>
              <w:rFonts w:ascii="Arial" w:hAnsi="Arial" w:cs="Arial"/>
              <w:sz w:val="24"/>
              <w:szCs w:val="24"/>
              <w:lang w:val="ro-RO"/>
            </w:rPr>
            <w:t>,</w:t>
          </w:r>
          <w:r>
            <w:rPr>
              <w:rFonts w:ascii="Arial" w:hAnsi="Arial" w:cs="Arial"/>
              <w:color w:val="000000"/>
              <w:sz w:val="24"/>
              <w:szCs w:val="24"/>
              <w:lang w:val="ro-RO"/>
            </w:rPr>
            <w:t xml:space="preserve"> valabilă</w:t>
          </w:r>
          <w:r w:rsidRPr="00F86BF0">
            <w:rPr>
              <w:rFonts w:ascii="Arial" w:hAnsi="Arial" w:cs="Arial"/>
              <w:color w:val="000000"/>
              <w:sz w:val="24"/>
              <w:szCs w:val="24"/>
              <w:lang w:val="ro-RO"/>
            </w:rPr>
            <w:t xml:space="preserve"> </w:t>
          </w:r>
          <w:sdt>
            <w:sdtPr>
              <w:rPr>
                <w:rFonts w:ascii="Arial" w:hAnsi="Arial" w:cs="Arial"/>
                <w:color w:val="000000"/>
                <w:sz w:val="24"/>
                <w:szCs w:val="24"/>
                <w:lang w:val="ro-RO"/>
              </w:rPr>
              <w:alias w:val="Valabilitate autorizație gospodărire ape"/>
              <w:tag w:val="DurataAutorizatieGospodarireApe"/>
              <w:id w:val="1351600417"/>
              <w:placeholder>
                <w:docPart w:val="03B9D0CB12B444C08022B30B37E85A6B"/>
              </w:placeholder>
              <w:text/>
            </w:sdtPr>
            <w:sdtContent>
              <w:r w:rsidR="00917B81">
                <w:rPr>
                  <w:rFonts w:ascii="Arial" w:hAnsi="Arial" w:cs="Arial"/>
                  <w:color w:val="000000"/>
                  <w:sz w:val="24"/>
                  <w:szCs w:val="24"/>
                  <w:lang w:val="ro-RO"/>
                </w:rPr>
                <w:t>pana la 15.03.2018</w:t>
              </w:r>
            </w:sdtContent>
          </w:sdt>
          <w:r>
            <w:rPr>
              <w:rFonts w:ascii="Arial" w:hAnsi="Arial" w:cs="Arial"/>
              <w:sz w:val="24"/>
              <w:szCs w:val="24"/>
              <w:lang w:val="ro-RO"/>
            </w:rPr>
            <w:t xml:space="preserve">, </w:t>
          </w:r>
          <w:r w:rsidRPr="00851033">
            <w:rPr>
              <w:rFonts w:ascii="Arial" w:hAnsi="Arial" w:cs="Arial"/>
              <w:sz w:val="24"/>
              <w:szCs w:val="24"/>
              <w:lang w:val="ro-RO"/>
            </w:rPr>
            <w:t>eliberată de Administraţia Naţională Apele Române</w:t>
          </w:r>
          <w:r>
            <w:rPr>
              <w:rFonts w:ascii="Arial" w:hAnsi="Arial" w:cs="Arial"/>
              <w:sz w:val="24"/>
              <w:szCs w:val="24"/>
              <w:lang w:val="ro-RO"/>
            </w:rPr>
            <w:t xml:space="preserve">, </w:t>
          </w:r>
          <w:sdt>
            <w:sdtPr>
              <w:rPr>
                <w:rFonts w:ascii="Arial" w:hAnsi="Arial" w:cs="Arial"/>
                <w:sz w:val="24"/>
                <w:szCs w:val="24"/>
                <w:lang w:val="ro-RO"/>
              </w:rPr>
              <w:alias w:val="Autoritate emitenta autorizație gospodărirea apelor"/>
              <w:tag w:val="ABA"/>
              <w:id w:val="-1655597758"/>
              <w:placeholder>
                <w:docPart w:val="04871D2E19A34B07BD63FF180416B60A"/>
              </w:placeholder>
              <w:showingPlcHdr/>
              <w:text/>
            </w:sdtPr>
            <w:sdtContent>
              <w:r w:rsidRPr="00F86BF0">
                <w:rPr>
                  <w:rStyle w:val="PlaceholderText"/>
                  <w:rFonts w:ascii="Arial" w:hAnsi="Arial" w:cs="Arial"/>
                </w:rPr>
                <w:t>ABA</w:t>
              </w:r>
            </w:sdtContent>
          </w:sdt>
          <w:r w:rsidR="00521A7B">
            <w:rPr>
              <w:rFonts w:ascii="Arial" w:hAnsi="Arial" w:cs="Arial"/>
              <w:b/>
              <w:color w:val="000000"/>
              <w:sz w:val="24"/>
              <w:szCs w:val="24"/>
              <w:lang w:val="ro-RO"/>
            </w:rPr>
            <w:t xml:space="preserve"> </w:t>
          </w:r>
          <w:r w:rsidR="00521A7B" w:rsidRPr="00BA31A9">
            <w:rPr>
              <w:rFonts w:ascii="Arial" w:hAnsi="Arial" w:cs="Arial"/>
              <w:color w:val="000000"/>
              <w:sz w:val="24"/>
              <w:szCs w:val="24"/>
              <w:lang w:val="ro-RO"/>
            </w:rPr>
            <w:t>Olt</w:t>
          </w:r>
          <w:r w:rsidR="003D3588">
            <w:rPr>
              <w:rFonts w:ascii="Arial" w:hAnsi="Arial" w:cs="Arial"/>
              <w:color w:val="000000"/>
              <w:sz w:val="24"/>
              <w:szCs w:val="24"/>
              <w:lang w:val="ro-RO"/>
            </w:rPr>
            <w:t>.</w:t>
          </w:r>
        </w:p>
        <w:p w:rsidR="004F4CA3" w:rsidRPr="00F86BF0" w:rsidRDefault="004F4CA3" w:rsidP="00E24ABB">
          <w:pPr>
            <w:spacing w:after="0" w:line="240" w:lineRule="auto"/>
            <w:jc w:val="both"/>
            <w:rPr>
              <w:rFonts w:ascii="Arial" w:hAnsi="Arial" w:cs="Arial"/>
              <w:color w:val="000000"/>
              <w:sz w:val="24"/>
              <w:szCs w:val="24"/>
              <w:lang w:val="ro-RO"/>
            </w:rPr>
          </w:pPr>
        </w:p>
        <w:p w:rsidR="004F4CA3" w:rsidRPr="00851033" w:rsidRDefault="004F4CA3" w:rsidP="00E24ABB">
          <w:pPr>
            <w:spacing w:after="0" w:line="240" w:lineRule="auto"/>
            <w:jc w:val="both"/>
            <w:rPr>
              <w:rFonts w:ascii="Arial" w:hAnsi="Arial" w:cs="Arial"/>
              <w:sz w:val="24"/>
              <w:szCs w:val="24"/>
              <w:lang w:val="it-IT"/>
            </w:rPr>
          </w:pPr>
          <w:r w:rsidRPr="00851033">
            <w:rPr>
              <w:rFonts w:ascii="Arial" w:hAnsi="Arial" w:cs="Arial"/>
              <w:b/>
              <w:color w:val="000000"/>
              <w:sz w:val="24"/>
              <w:szCs w:val="24"/>
              <w:lang w:val="ro-RO"/>
            </w:rPr>
            <w:t xml:space="preserve">7.1.1  Alimentarea cu apă </w:t>
          </w:r>
        </w:p>
        <w:p w:rsidR="004F4CA3" w:rsidRDefault="004F4CA3" w:rsidP="00E24ABB">
          <w:pPr>
            <w:pStyle w:val="Header"/>
            <w:jc w:val="both"/>
            <w:rPr>
              <w:rFonts w:ascii="Arial" w:hAnsi="Arial" w:cs="Arial"/>
              <w:sz w:val="24"/>
              <w:szCs w:val="24"/>
              <w:lang w:val="ro-RO"/>
            </w:rPr>
          </w:pPr>
          <w:r w:rsidRPr="00BA215B">
            <w:rPr>
              <w:rFonts w:ascii="Arial" w:hAnsi="Arial" w:cs="Arial"/>
              <w:b/>
              <w:i/>
              <w:color w:val="000000"/>
              <w:sz w:val="24"/>
              <w:szCs w:val="24"/>
              <w:lang w:val="ro-RO"/>
            </w:rPr>
            <w:t>7.1.1.</w:t>
          </w:r>
          <w:r w:rsidR="0013746D">
            <w:rPr>
              <w:rFonts w:ascii="Arial" w:hAnsi="Arial" w:cs="Arial"/>
              <w:b/>
              <w:i/>
              <w:color w:val="000000"/>
              <w:sz w:val="24"/>
              <w:szCs w:val="24"/>
              <w:lang w:val="ro-RO"/>
            </w:rPr>
            <w:t>1</w:t>
          </w:r>
          <w:r w:rsidRPr="00BA215B">
            <w:rPr>
              <w:rFonts w:ascii="Arial" w:hAnsi="Arial" w:cs="Arial"/>
              <w:b/>
              <w:i/>
              <w:color w:val="000000"/>
              <w:sz w:val="24"/>
              <w:szCs w:val="24"/>
              <w:lang w:val="ro-RO"/>
            </w:rPr>
            <w:t xml:space="preserve">. </w:t>
          </w:r>
          <w:r w:rsidRPr="00BA215B">
            <w:rPr>
              <w:rFonts w:ascii="Arial" w:hAnsi="Arial" w:cs="Arial"/>
              <w:b/>
              <w:i/>
              <w:sz w:val="24"/>
              <w:szCs w:val="24"/>
              <w:lang w:val="ro-RO"/>
            </w:rPr>
            <w:t>Alimentarea cu apă potabilă</w:t>
          </w:r>
          <w:r w:rsidRPr="00DC2122">
            <w:rPr>
              <w:rFonts w:ascii="Arial" w:hAnsi="Arial" w:cs="Arial"/>
              <w:sz w:val="24"/>
              <w:szCs w:val="24"/>
              <w:lang w:val="ro-RO"/>
            </w:rPr>
            <w:t xml:space="preserve"> </w:t>
          </w:r>
          <w:sdt>
            <w:sdtPr>
              <w:rPr>
                <w:rFonts w:ascii="Arial" w:hAnsi="Arial" w:cs="Arial"/>
                <w:sz w:val="24"/>
                <w:szCs w:val="24"/>
                <w:lang w:val="ro-RO"/>
              </w:rPr>
              <w:alias w:val="Câmp editabil text"/>
              <w:tag w:val="CampEditabil"/>
              <w:id w:val="298117427"/>
              <w:placeholder>
                <w:docPart w:val="478DF2FFD7844AA7AA605882A13E661B"/>
              </w:placeholder>
            </w:sdtPr>
            <w:sdtContent>
              <w:r w:rsidRPr="00DC2122">
                <w:rPr>
                  <w:rFonts w:ascii="Arial" w:hAnsi="Arial" w:cs="Arial"/>
                  <w:sz w:val="24"/>
                  <w:szCs w:val="24"/>
                  <w:lang w:val="ro-RO"/>
                </w:rPr>
                <w:t>se realizează din următoarele surse:</w:t>
              </w:r>
              <w:r>
                <w:rPr>
                  <w:rFonts w:ascii="Arial" w:hAnsi="Arial" w:cs="Arial"/>
                  <w:sz w:val="24"/>
                  <w:szCs w:val="24"/>
                  <w:lang w:val="ro-RO"/>
                </w:rPr>
                <w:t xml:space="preserve"> .....</w:t>
              </w:r>
            </w:sdtContent>
          </w:sdt>
        </w:p>
        <w:sdt>
          <w:sdtPr>
            <w:rPr>
              <w:rFonts w:ascii="Arial" w:eastAsia="Calibri" w:hAnsi="Arial" w:cs="Arial"/>
              <w:b w:val="0"/>
              <w:i w:val="0"/>
              <w:sz w:val="24"/>
              <w:szCs w:val="24"/>
              <w:lang w:val="ro-RO"/>
            </w:rPr>
            <w:alias w:val="Câmp editabil text"/>
            <w:tag w:val="CampEditabil"/>
            <w:id w:val="-1429735945"/>
            <w:placeholder>
              <w:docPart w:val="25C6083C08F64BCAAEE220E3F5281371"/>
            </w:placeholder>
          </w:sdtPr>
          <w:sdtEndPr>
            <w:rPr>
              <w:rFonts w:eastAsia="Times New Roman"/>
              <w:b/>
              <w:i/>
            </w:rPr>
          </w:sdtEndPr>
          <w:sdtContent>
            <w:p w:rsidR="004F4CA3" w:rsidRPr="0013746D" w:rsidRDefault="003D3588" w:rsidP="00BF1242">
              <w:pPr>
                <w:pStyle w:val="Heading8"/>
                <w:jc w:val="left"/>
                <w:rPr>
                  <w:rFonts w:ascii="Arial" w:eastAsia="Calibri" w:hAnsi="Arial" w:cs="Arial"/>
                  <w:b w:val="0"/>
                  <w:i w:val="0"/>
                  <w:sz w:val="24"/>
                  <w:szCs w:val="24"/>
                  <w:lang w:val="ro-RO"/>
                </w:rPr>
              </w:pPr>
              <w:r w:rsidRPr="003D3588">
                <w:rPr>
                  <w:rFonts w:ascii="Arial" w:eastAsia="Calibri" w:hAnsi="Arial" w:cs="Arial"/>
                  <w:b w:val="0"/>
                  <w:i w:val="0"/>
                  <w:sz w:val="24"/>
                  <w:szCs w:val="24"/>
                  <w:lang w:val="ro-RO"/>
                </w:rPr>
                <w:t xml:space="preserve">Reteaua orasenesca de alimentare cu apa potabila Zarnesti, cu un </w:t>
              </w:r>
              <w:r w:rsidR="00BA215B">
                <w:rPr>
                  <w:rFonts w:ascii="Arial" w:eastAsia="Calibri" w:hAnsi="Arial" w:cs="Arial"/>
                  <w:b w:val="0"/>
                  <w:i w:val="0"/>
                  <w:sz w:val="24"/>
                  <w:szCs w:val="24"/>
                  <w:lang w:val="ro-RO"/>
                </w:rPr>
                <w:t xml:space="preserve">volum de </w:t>
              </w:r>
              <w:r w:rsidRPr="003D3588">
                <w:rPr>
                  <w:rFonts w:ascii="Arial" w:eastAsia="Calibri" w:hAnsi="Arial" w:cs="Arial"/>
                  <w:b w:val="0"/>
                  <w:i w:val="0"/>
                  <w:sz w:val="24"/>
                  <w:szCs w:val="24"/>
                  <w:lang w:val="ro-RO"/>
                </w:rPr>
                <w:t xml:space="preserve">42 </w:t>
              </w:r>
              <w:r w:rsidR="00BA215B">
                <w:rPr>
                  <w:rFonts w:ascii="Arial" w:eastAsia="Calibri" w:hAnsi="Arial" w:cs="Arial"/>
                  <w:b w:val="0"/>
                  <w:i w:val="0"/>
                  <w:sz w:val="24"/>
                  <w:szCs w:val="24"/>
                  <w:lang w:val="ro-RO"/>
                </w:rPr>
                <w:t>mc</w:t>
              </w:r>
              <w:r w:rsidRPr="003D3588">
                <w:rPr>
                  <w:rFonts w:ascii="Arial" w:eastAsia="Calibri" w:hAnsi="Arial" w:cs="Arial"/>
                  <w:b w:val="0"/>
                  <w:i w:val="0"/>
                  <w:sz w:val="24"/>
                  <w:szCs w:val="24"/>
                  <w:lang w:val="ro-RO"/>
                </w:rPr>
                <w:t>;</w:t>
              </w:r>
              <w:r w:rsidR="00BA215B">
                <w:rPr>
                  <w:rFonts w:ascii="Arial" w:eastAsia="Calibri" w:hAnsi="Arial" w:cs="Arial"/>
                  <w:b w:val="0"/>
                  <w:i w:val="0"/>
                  <w:sz w:val="24"/>
                  <w:szCs w:val="24"/>
                  <w:lang w:val="ro-RO"/>
                </w:rPr>
                <w:t xml:space="preserve"> V</w:t>
              </w:r>
              <w:r w:rsidR="00BA215B" w:rsidRPr="00BA215B">
                <w:rPr>
                  <w:rFonts w:ascii="Arial" w:eastAsia="Calibri" w:hAnsi="Arial" w:cs="Arial"/>
                  <w:b w:val="0"/>
                  <w:i w:val="0"/>
                  <w:sz w:val="16"/>
                  <w:szCs w:val="16"/>
                  <w:lang w:val="ro-RO"/>
                </w:rPr>
                <w:t xml:space="preserve">mediu anual </w:t>
              </w:r>
              <w:r w:rsidR="00BA215B">
                <w:rPr>
                  <w:rFonts w:ascii="Arial" w:eastAsia="Calibri" w:hAnsi="Arial" w:cs="Arial"/>
                  <w:b w:val="0"/>
                  <w:i w:val="0"/>
                  <w:sz w:val="24"/>
                  <w:szCs w:val="24"/>
                  <w:lang w:val="ro-RO"/>
                </w:rPr>
                <w:t>= 15330 mc.</w:t>
              </w:r>
              <w:r w:rsidRPr="003D3588">
                <w:rPr>
                  <w:rFonts w:ascii="Arial" w:eastAsia="Calibri" w:hAnsi="Arial" w:cs="Arial"/>
                  <w:b w:val="0"/>
                  <w:i w:val="0"/>
                  <w:sz w:val="24"/>
                  <w:szCs w:val="24"/>
                  <w:lang w:val="ro-RO"/>
                </w:rPr>
                <w:t xml:space="preserve">                                                                                                                                </w:t>
              </w:r>
            </w:p>
          </w:sdtContent>
        </w:sdt>
        <w:p w:rsidR="004F4CA3" w:rsidRPr="00851033" w:rsidRDefault="004F4CA3" w:rsidP="00E24ABB">
          <w:pPr>
            <w:pStyle w:val="Header"/>
            <w:jc w:val="both"/>
            <w:rPr>
              <w:rFonts w:ascii="Arial" w:hAnsi="Arial" w:cs="Arial"/>
              <w:b/>
              <w:i/>
              <w:sz w:val="24"/>
              <w:szCs w:val="24"/>
              <w:lang w:val="ro-RO"/>
            </w:rPr>
          </w:pPr>
          <w:r w:rsidRPr="00851033">
            <w:rPr>
              <w:rFonts w:ascii="Arial" w:hAnsi="Arial" w:cs="Arial"/>
              <w:b/>
              <w:i/>
              <w:sz w:val="24"/>
              <w:szCs w:val="24"/>
              <w:lang w:val="ro-RO"/>
            </w:rPr>
            <w:t xml:space="preserve">7.1.1.2. Alimentarea cu apă tehnologică </w:t>
          </w:r>
        </w:p>
        <w:p w:rsidR="004F4CA3" w:rsidRPr="00BA31A9" w:rsidRDefault="00FA6012" w:rsidP="003D3588">
          <w:pPr>
            <w:pStyle w:val="Heading8"/>
            <w:jc w:val="left"/>
            <w:rPr>
              <w:rFonts w:ascii="Arial" w:hAnsi="Arial" w:cs="Arial"/>
              <w:i w:val="0"/>
              <w:sz w:val="24"/>
              <w:szCs w:val="24"/>
              <w:lang w:val="ro-RO"/>
            </w:rPr>
          </w:pPr>
          <w:sdt>
            <w:sdtPr>
              <w:rPr>
                <w:rFonts w:ascii="Arial" w:hAnsi="Arial" w:cs="Arial"/>
                <w:b w:val="0"/>
                <w:sz w:val="24"/>
                <w:szCs w:val="24"/>
                <w:lang w:val="ro-RO"/>
              </w:rPr>
              <w:alias w:val="Câmp editabil text"/>
              <w:tag w:val="CampEditabil"/>
              <w:id w:val="718323357"/>
              <w:placeholder>
                <w:docPart w:val="46F615BF069A4271BD9157629E007971"/>
              </w:placeholder>
            </w:sdtPr>
            <w:sdtContent>
              <w:r w:rsidR="004F4CA3" w:rsidRPr="003D3588">
                <w:rPr>
                  <w:rFonts w:ascii="Arial" w:hAnsi="Arial" w:cs="Arial"/>
                  <w:b w:val="0"/>
                  <w:i w:val="0"/>
                  <w:sz w:val="24"/>
                  <w:szCs w:val="24"/>
                  <w:u w:val="single"/>
                  <w:lang w:val="ro-RO"/>
                </w:rPr>
                <w:t>Sursa:</w:t>
              </w:r>
              <w:r w:rsidR="00B51AD0" w:rsidRPr="003D3588">
                <w:rPr>
                  <w:rFonts w:ascii="Arial" w:hAnsi="Arial" w:cs="Arial"/>
                  <w:b w:val="0"/>
                  <w:i w:val="0"/>
                  <w:sz w:val="24"/>
                  <w:szCs w:val="24"/>
                  <w:lang w:val="ro-RO"/>
                </w:rPr>
                <w:t xml:space="preserve">                                                                                                         </w:t>
              </w:r>
              <w:r w:rsidR="00BA215B">
                <w:rPr>
                  <w:rFonts w:ascii="Arial" w:hAnsi="Arial" w:cs="Arial"/>
                  <w:b w:val="0"/>
                  <w:i w:val="0"/>
                  <w:sz w:val="24"/>
                  <w:szCs w:val="24"/>
                  <w:lang w:val="ro-RO"/>
                </w:rPr>
                <w:t xml:space="preserve">      </w:t>
              </w:r>
              <w:r w:rsidR="00B51AD0" w:rsidRPr="003D3588">
                <w:rPr>
                  <w:rFonts w:ascii="Arial" w:hAnsi="Arial" w:cs="Arial"/>
                  <w:b w:val="0"/>
                  <w:i w:val="0"/>
                  <w:sz w:val="24"/>
                  <w:szCs w:val="24"/>
                  <w:lang w:val="ro-RO"/>
                </w:rPr>
                <w:t xml:space="preserve">                 </w:t>
              </w:r>
              <w:r w:rsidR="00FD1871" w:rsidRPr="00BA31A9">
                <w:rPr>
                  <w:rFonts w:ascii="Arial" w:hAnsi="Arial" w:cs="Arial"/>
                  <w:b w:val="0"/>
                  <w:i w:val="0"/>
                  <w:sz w:val="24"/>
                  <w:szCs w:val="24"/>
                  <w:lang w:val="ro-RO"/>
                </w:rPr>
                <w:t xml:space="preserve"> </w:t>
              </w:r>
              <w:r w:rsidR="00BA215B">
                <w:rPr>
                  <w:rFonts w:ascii="Arial" w:hAnsi="Arial" w:cs="Arial"/>
                  <w:b w:val="0"/>
                  <w:i w:val="0"/>
                  <w:sz w:val="24"/>
                  <w:szCs w:val="24"/>
                  <w:lang w:val="ro-RO"/>
                </w:rPr>
                <w:t>-  S</w:t>
              </w:r>
              <w:r w:rsidR="00FD1871" w:rsidRPr="00BA31A9">
                <w:rPr>
                  <w:rFonts w:ascii="Arial" w:hAnsi="Arial" w:cs="Arial"/>
                  <w:b w:val="0"/>
                  <w:i w:val="0"/>
                  <w:sz w:val="24"/>
                  <w:szCs w:val="24"/>
                  <w:lang w:val="ro-RO"/>
                </w:rPr>
                <w:t>ubteran</w:t>
              </w:r>
              <w:r w:rsidR="00BA215B">
                <w:rPr>
                  <w:rFonts w:ascii="Arial" w:hAnsi="Arial" w:cs="Arial"/>
                  <w:b w:val="0"/>
                  <w:i w:val="0"/>
                  <w:sz w:val="24"/>
                  <w:szCs w:val="24"/>
                  <w:lang w:val="ro-RO"/>
                </w:rPr>
                <w:t xml:space="preserve"> pr.</w:t>
              </w:r>
              <w:r w:rsidR="00FD1871" w:rsidRPr="00BA31A9">
                <w:rPr>
                  <w:rFonts w:ascii="Arial" w:hAnsi="Arial" w:cs="Arial"/>
                  <w:b w:val="0"/>
                  <w:sz w:val="24"/>
                  <w:szCs w:val="24"/>
                  <w:lang w:val="ro-RO"/>
                </w:rPr>
                <w:t xml:space="preserve"> </w:t>
              </w:r>
              <w:r w:rsidR="00B51AD0" w:rsidRPr="00BA31A9">
                <w:rPr>
                  <w:rFonts w:ascii="Arial" w:hAnsi="Arial" w:cs="Arial"/>
                  <w:b w:val="0"/>
                  <w:i w:val="0"/>
                  <w:sz w:val="24"/>
                  <w:szCs w:val="24"/>
                  <w:lang w:val="ro-RO"/>
                </w:rPr>
                <w:t>Toplita</w:t>
              </w:r>
              <w:r w:rsidR="004F4CA3" w:rsidRPr="00BA31A9">
                <w:rPr>
                  <w:rFonts w:ascii="Arial" w:hAnsi="Arial" w:cs="Arial"/>
                  <w:b w:val="0"/>
                  <w:i w:val="0"/>
                  <w:sz w:val="24"/>
                  <w:szCs w:val="24"/>
                  <w:lang w:val="ro-RO"/>
                </w:rPr>
                <w:t xml:space="preserve">, </w:t>
              </w:r>
              <w:r w:rsidR="00BA215B">
                <w:rPr>
                  <w:rFonts w:ascii="Arial" w:hAnsi="Arial" w:cs="Arial"/>
                  <w:b w:val="0"/>
                  <w:i w:val="0"/>
                  <w:sz w:val="24"/>
                  <w:szCs w:val="24"/>
                  <w:lang w:val="ro-RO"/>
                </w:rPr>
                <w:t>captare izvoare</w:t>
              </w:r>
              <w:r w:rsidR="00B51AD0" w:rsidRPr="00BA31A9">
                <w:rPr>
                  <w:rFonts w:ascii="Arial" w:hAnsi="Arial" w:cs="Arial"/>
                  <w:b w:val="0"/>
                  <w:i w:val="0"/>
                  <w:sz w:val="24"/>
                  <w:szCs w:val="24"/>
                  <w:lang w:val="ro-RO"/>
                </w:rPr>
                <w:t xml:space="preserve"> </w:t>
              </w:r>
              <w:r w:rsidR="003D3588">
                <w:rPr>
                  <w:rFonts w:ascii="Arial" w:hAnsi="Arial" w:cs="Arial"/>
                  <w:b w:val="0"/>
                  <w:i w:val="0"/>
                  <w:sz w:val="24"/>
                  <w:szCs w:val="24"/>
                  <w:lang w:val="ro-RO"/>
                </w:rPr>
                <w:t>Q</w:t>
              </w:r>
              <w:r w:rsidR="003D3588" w:rsidRPr="00BA215B">
                <w:rPr>
                  <w:rFonts w:ascii="Arial" w:hAnsi="Arial" w:cs="Arial"/>
                  <w:b w:val="0"/>
                  <w:i w:val="0"/>
                  <w:sz w:val="16"/>
                  <w:szCs w:val="16"/>
                  <w:lang w:val="ro-RO"/>
                </w:rPr>
                <w:t>max</w:t>
              </w:r>
              <w:r w:rsidR="003D3588">
                <w:rPr>
                  <w:rFonts w:ascii="Arial" w:hAnsi="Arial" w:cs="Arial"/>
                  <w:b w:val="0"/>
                  <w:i w:val="0"/>
                  <w:sz w:val="24"/>
                  <w:szCs w:val="24"/>
                  <w:lang w:val="ro-RO"/>
                </w:rPr>
                <w:t xml:space="preserve"> = 100 l/s</w:t>
              </w:r>
              <w:r w:rsidR="003D3588">
                <w:rPr>
                  <w:rFonts w:ascii="Arial" w:hAnsi="Arial" w:cs="Arial"/>
                  <w:b w:val="0"/>
                  <w:i w:val="0"/>
                  <w:sz w:val="24"/>
                  <w:szCs w:val="24"/>
                </w:rPr>
                <w:t>;</w:t>
              </w:r>
              <w:r w:rsidR="00BA215B">
                <w:rPr>
                  <w:rFonts w:ascii="Arial" w:hAnsi="Arial" w:cs="Arial"/>
                  <w:b w:val="0"/>
                  <w:i w:val="0"/>
                  <w:sz w:val="24"/>
                  <w:szCs w:val="24"/>
                </w:rPr>
                <w:t xml:space="preserve"> </w:t>
              </w:r>
              <w:r w:rsidR="00B51AD0" w:rsidRPr="00BA31A9">
                <w:rPr>
                  <w:rFonts w:ascii="Arial" w:hAnsi="Arial" w:cs="Arial"/>
                  <w:b w:val="0"/>
                  <w:i w:val="0"/>
                  <w:sz w:val="24"/>
                  <w:szCs w:val="24"/>
                  <w:lang w:val="ro-RO"/>
                </w:rPr>
                <w:t xml:space="preserve">     </w:t>
              </w:r>
              <w:r w:rsidR="00BA215B">
                <w:rPr>
                  <w:rFonts w:ascii="Arial" w:hAnsi="Arial" w:cs="Arial"/>
                  <w:b w:val="0"/>
                  <w:i w:val="0"/>
                  <w:sz w:val="24"/>
                  <w:szCs w:val="24"/>
                  <w:lang w:val="ro-RO"/>
                </w:rPr>
                <w:t xml:space="preserve">                                                -</w:t>
              </w:r>
              <w:r w:rsidR="00B51AD0" w:rsidRPr="00BA31A9">
                <w:rPr>
                  <w:rFonts w:ascii="Arial" w:hAnsi="Arial" w:cs="Arial"/>
                  <w:b w:val="0"/>
                  <w:i w:val="0"/>
                  <w:sz w:val="24"/>
                  <w:szCs w:val="24"/>
                  <w:lang w:val="ro-RO"/>
                </w:rPr>
                <w:t xml:space="preserve"> </w:t>
              </w:r>
              <w:r w:rsidR="00BA215B">
                <w:rPr>
                  <w:rFonts w:ascii="Arial" w:hAnsi="Arial" w:cs="Arial"/>
                  <w:b w:val="0"/>
                  <w:i w:val="0"/>
                  <w:sz w:val="24"/>
                  <w:szCs w:val="24"/>
                  <w:lang w:val="ro-RO"/>
                </w:rPr>
                <w:t xml:space="preserve"> </w:t>
              </w:r>
              <w:r w:rsidR="00BA215B" w:rsidRPr="00BA215B">
                <w:rPr>
                  <w:rFonts w:ascii="Arial" w:hAnsi="Arial" w:cs="Arial"/>
                  <w:b w:val="0"/>
                  <w:i w:val="0"/>
                  <w:sz w:val="24"/>
                  <w:szCs w:val="24"/>
                  <w:lang w:val="ro-RO"/>
                </w:rPr>
                <w:t xml:space="preserve">Reteaua orasenesca de alimentare cu apa potabila Zarnesti, </w:t>
              </w:r>
              <w:r w:rsidR="00B51AD0" w:rsidRPr="00BA31A9">
                <w:rPr>
                  <w:rFonts w:ascii="Arial" w:hAnsi="Arial" w:cs="Arial"/>
                  <w:b w:val="0"/>
                  <w:i w:val="0"/>
                  <w:sz w:val="24"/>
                  <w:szCs w:val="24"/>
                  <w:lang w:val="ro-RO"/>
                </w:rPr>
                <w:t xml:space="preserve">                                        </w:t>
              </w:r>
              <w:r w:rsidR="00BA215B">
                <w:rPr>
                  <w:rFonts w:ascii="Arial" w:hAnsi="Arial" w:cs="Arial"/>
                  <w:b w:val="0"/>
                  <w:i w:val="0"/>
                  <w:sz w:val="24"/>
                  <w:szCs w:val="24"/>
                  <w:lang w:val="ro-RO"/>
                </w:rPr>
                <w:t xml:space="preserve">          -</w:t>
              </w:r>
              <w:r w:rsidR="00FD1871" w:rsidRPr="00BA31A9">
                <w:rPr>
                  <w:rFonts w:ascii="Arial" w:hAnsi="Arial" w:cs="Arial"/>
                  <w:b w:val="0"/>
                  <w:i w:val="0"/>
                  <w:sz w:val="24"/>
                  <w:szCs w:val="24"/>
                  <w:lang w:val="ro-RO"/>
                </w:rPr>
                <w:t xml:space="preserve"> Captare </w:t>
              </w:r>
              <w:r w:rsidR="003D3588">
                <w:rPr>
                  <w:rFonts w:ascii="Arial" w:hAnsi="Arial" w:cs="Arial"/>
                  <w:b w:val="0"/>
                  <w:i w:val="0"/>
                  <w:sz w:val="24"/>
                  <w:szCs w:val="24"/>
                  <w:lang w:val="ro-RO"/>
                </w:rPr>
                <w:t>de suprafata pr.</w:t>
              </w:r>
              <w:r w:rsidR="006A0780" w:rsidRPr="00BA31A9">
                <w:rPr>
                  <w:rFonts w:ascii="Arial" w:hAnsi="Arial" w:cs="Arial"/>
                  <w:b w:val="0"/>
                  <w:i w:val="0"/>
                  <w:sz w:val="24"/>
                  <w:szCs w:val="24"/>
                  <w:lang w:val="ro-RO"/>
                </w:rPr>
                <w:t>Barsa, cu un debit de 450 l/s</w:t>
              </w:r>
              <w:r w:rsidR="003D3588">
                <w:rPr>
                  <w:rFonts w:ascii="Arial" w:hAnsi="Arial" w:cs="Arial"/>
                  <w:b w:val="0"/>
                  <w:i w:val="0"/>
                  <w:sz w:val="24"/>
                  <w:szCs w:val="24"/>
                  <w:lang w:val="ro-RO"/>
                </w:rPr>
                <w:t xml:space="preserve"> </w:t>
              </w:r>
              <w:r w:rsidR="00FD1871" w:rsidRPr="00BA31A9">
                <w:rPr>
                  <w:rFonts w:ascii="Arial" w:hAnsi="Arial" w:cs="Arial"/>
                  <w:b w:val="0"/>
                  <w:i w:val="0"/>
                  <w:sz w:val="24"/>
                  <w:szCs w:val="24"/>
                  <w:lang w:val="ro-RO"/>
                </w:rPr>
                <w:t xml:space="preserve"> – </w:t>
              </w:r>
              <w:r w:rsidR="00FD1871" w:rsidRPr="003D3588">
                <w:rPr>
                  <w:rFonts w:ascii="Arial" w:hAnsi="Arial" w:cs="Arial"/>
                  <w:b w:val="0"/>
                  <w:i w:val="0"/>
                  <w:sz w:val="24"/>
                  <w:szCs w:val="24"/>
                  <w:lang w:val="ro-RO"/>
                </w:rPr>
                <w:t>sursa de rezerva</w:t>
              </w:r>
              <w:r w:rsidR="00FD1871" w:rsidRPr="00BA31A9">
                <w:rPr>
                  <w:rFonts w:ascii="Arial" w:hAnsi="Arial" w:cs="Arial"/>
                  <w:b w:val="0"/>
                  <w:i w:val="0"/>
                  <w:sz w:val="24"/>
                  <w:szCs w:val="24"/>
                  <w:lang w:val="ro-RO"/>
                </w:rPr>
                <w:t>.</w:t>
              </w:r>
            </w:sdtContent>
          </w:sdt>
          <w:r w:rsidR="004F4CA3" w:rsidRPr="00BA31A9">
            <w:rPr>
              <w:rFonts w:ascii="Arial" w:hAnsi="Arial" w:cs="Arial"/>
              <w:b w:val="0"/>
              <w:sz w:val="24"/>
              <w:szCs w:val="24"/>
              <w:lang w:val="ro-RO"/>
            </w:rPr>
            <w:t xml:space="preserve"> </w:t>
          </w:r>
        </w:p>
        <w:sdt>
          <w:sdtPr>
            <w:rPr>
              <w:rFonts w:ascii="Calibri" w:eastAsia="Calibri" w:hAnsi="Calibri"/>
              <w:b w:val="0"/>
              <w:i w:val="0"/>
              <w:sz w:val="22"/>
              <w:szCs w:val="22"/>
            </w:rPr>
            <w:alias w:val="Câmp editabil text"/>
            <w:tag w:val="CampEditabil"/>
            <w:id w:val="957140807"/>
            <w:placeholder>
              <w:docPart w:val="4A1E746F20D0406DB01419A33022EEE5"/>
            </w:placeholder>
          </w:sdtPr>
          <w:sdtEndPr>
            <w:rPr>
              <w:rFonts w:ascii="Arial" w:hAnsi="Arial" w:cs="Arial"/>
            </w:rPr>
          </w:sdtEndPr>
          <w:sdtContent>
            <w:p w:rsidR="00CA4523" w:rsidRPr="00CA4523" w:rsidRDefault="00CA4523" w:rsidP="00CA4523">
              <w:pPr>
                <w:pStyle w:val="Heading8"/>
                <w:jc w:val="left"/>
                <w:rPr>
                  <w:rFonts w:ascii="Arial" w:hAnsi="Arial" w:cs="Arial"/>
                  <w:sz w:val="24"/>
                  <w:szCs w:val="24"/>
                  <w:lang w:val="ro-RO"/>
                </w:rPr>
              </w:pPr>
              <w:r w:rsidRPr="00CA4523">
                <w:rPr>
                  <w:rFonts w:ascii="Arial" w:hAnsi="Arial" w:cs="Arial"/>
                  <w:sz w:val="24"/>
                  <w:szCs w:val="24"/>
                  <w:lang w:val="ro-RO"/>
                </w:rPr>
                <w:t>Volume şi debite de apă autorizate:</w:t>
              </w:r>
            </w:p>
            <w:p w:rsidR="00CA4523" w:rsidRPr="00CA4523" w:rsidRDefault="00CA4523" w:rsidP="00F12532">
              <w:pPr>
                <w:pStyle w:val="ListParagraph"/>
                <w:numPr>
                  <w:ilvl w:val="0"/>
                  <w:numId w:val="6"/>
                </w:numPr>
                <w:jc w:val="both"/>
                <w:rPr>
                  <w:rFonts w:ascii="Arial" w:hAnsi="Arial" w:cs="Arial"/>
                </w:rPr>
              </w:pPr>
              <w:r w:rsidRPr="00CA4523">
                <w:rPr>
                  <w:rFonts w:ascii="Arial" w:hAnsi="Arial" w:cs="Arial"/>
                </w:rPr>
                <w:t xml:space="preserve">- zilnic maxim:  8700  mc/zi   -   100 l/s;       anual  - 3175,5 mii mc. </w:t>
              </w:r>
            </w:p>
            <w:p w:rsidR="00CA4523" w:rsidRPr="00CA4523" w:rsidRDefault="00CA4523" w:rsidP="00F12532">
              <w:pPr>
                <w:pStyle w:val="ListParagraph"/>
                <w:numPr>
                  <w:ilvl w:val="0"/>
                  <w:numId w:val="6"/>
                </w:numPr>
                <w:jc w:val="both"/>
                <w:rPr>
                  <w:rFonts w:ascii="Arial" w:hAnsi="Arial" w:cs="Arial"/>
                </w:rPr>
              </w:pPr>
              <w:r w:rsidRPr="00CA4523">
                <w:rPr>
                  <w:rFonts w:ascii="Arial" w:hAnsi="Arial" w:cs="Arial"/>
                </w:rPr>
                <w:t xml:space="preserve">- zilnic mediu:   7080  mc/zi   -     82 l/s;       anual  - 2854,2  mii mc.    </w:t>
              </w:r>
            </w:p>
            <w:p w:rsidR="00CA4523" w:rsidRPr="00CA4523" w:rsidRDefault="00CA4523" w:rsidP="00F12532">
              <w:pPr>
                <w:pStyle w:val="ListParagraph"/>
                <w:numPr>
                  <w:ilvl w:val="0"/>
                  <w:numId w:val="6"/>
                </w:numPr>
                <w:jc w:val="both"/>
                <w:rPr>
                  <w:rFonts w:ascii="Arial" w:hAnsi="Arial" w:cs="Arial"/>
                </w:rPr>
              </w:pPr>
              <w:r w:rsidRPr="00CA4523">
                <w:rPr>
                  <w:rFonts w:ascii="Arial" w:hAnsi="Arial" w:cs="Arial"/>
                </w:rPr>
                <w:t xml:space="preserve">- zilnic minim:   4050  mc/zi    -    47 l/s;       anual  - 1478,2  mii mc.    </w:t>
              </w:r>
            </w:p>
            <w:p w:rsidR="006A0780" w:rsidRDefault="00CA4523" w:rsidP="00CA4523">
              <w:pPr>
                <w:tabs>
                  <w:tab w:val="left" w:pos="851"/>
                </w:tabs>
                <w:spacing w:after="0" w:line="240" w:lineRule="auto"/>
                <w:jc w:val="both"/>
                <w:rPr>
                  <w:rFonts w:ascii="Arial" w:hAnsi="Arial" w:cs="Arial"/>
                  <w:sz w:val="24"/>
                  <w:szCs w:val="24"/>
                  <w:lang w:val="ro-RO"/>
                </w:rPr>
              </w:pPr>
              <w:r w:rsidRPr="00CA4523">
                <w:rPr>
                  <w:rFonts w:ascii="Arial" w:hAnsi="Arial" w:cs="Arial"/>
                  <w:sz w:val="24"/>
                  <w:szCs w:val="24"/>
                  <w:lang w:val="ro-RO"/>
                </w:rPr>
                <w:t xml:space="preserve">Funcţionarea este permanentă,  </w:t>
              </w:r>
              <w:r w:rsidRPr="00CA4523">
                <w:rPr>
                  <w:rFonts w:ascii="Arial" w:hAnsi="Arial" w:cs="Arial"/>
                  <w:b/>
                  <w:sz w:val="24"/>
                  <w:szCs w:val="24"/>
                  <w:lang w:val="ro-RO"/>
                </w:rPr>
                <w:t>365</w:t>
              </w:r>
              <w:r w:rsidRPr="00CA4523">
                <w:rPr>
                  <w:rFonts w:ascii="Arial" w:hAnsi="Arial" w:cs="Arial"/>
                  <w:sz w:val="24"/>
                  <w:szCs w:val="24"/>
                  <w:lang w:val="ro-RO"/>
                </w:rPr>
                <w:t xml:space="preserve"> zile/an, 24 h/zi.</w:t>
              </w:r>
            </w:p>
            <w:p w:rsidR="006A0780" w:rsidRPr="00616C1D" w:rsidRDefault="00616C1D" w:rsidP="003D3588">
              <w:pPr>
                <w:spacing w:after="0" w:line="240" w:lineRule="auto"/>
                <w:rPr>
                  <w:rFonts w:ascii="Arial" w:hAnsi="Arial" w:cs="Arial"/>
                  <w:b/>
                  <w:sz w:val="24"/>
                  <w:szCs w:val="24"/>
                  <w:lang w:val="ro-RO"/>
                </w:rPr>
              </w:pPr>
              <w:r w:rsidRPr="00616C1D">
                <w:rPr>
                  <w:rFonts w:ascii="Arial" w:hAnsi="Arial" w:cs="Arial"/>
                  <w:b/>
                  <w:sz w:val="24"/>
                  <w:szCs w:val="24"/>
                  <w:lang w:val="ro-RO"/>
                </w:rPr>
                <w:t>Instalaţii de captare</w:t>
              </w:r>
              <w:r w:rsidR="004F4CA3" w:rsidRPr="00616C1D">
                <w:rPr>
                  <w:rFonts w:ascii="Arial" w:hAnsi="Arial" w:cs="Arial"/>
                  <w:b/>
                  <w:sz w:val="24"/>
                  <w:szCs w:val="24"/>
                  <w:lang w:val="ro-RO"/>
                </w:rPr>
                <w:t>:</w:t>
              </w:r>
              <w:r w:rsidR="006A0780" w:rsidRPr="00616C1D">
                <w:rPr>
                  <w:rFonts w:ascii="Arial" w:hAnsi="Arial" w:cs="Arial"/>
                  <w:b/>
                  <w:sz w:val="24"/>
                  <w:szCs w:val="24"/>
                  <w:lang w:val="ro-RO"/>
                </w:rPr>
                <w:t xml:space="preserve"> </w:t>
              </w:r>
            </w:p>
            <w:p w:rsidR="006A0780" w:rsidRPr="00E54200" w:rsidRDefault="006A0780" w:rsidP="00CA4523">
              <w:pPr>
                <w:spacing w:after="0" w:line="240" w:lineRule="auto"/>
                <w:jc w:val="both"/>
                <w:rPr>
                  <w:rFonts w:ascii="Arial" w:hAnsi="Arial" w:cs="Arial"/>
                  <w:sz w:val="24"/>
                  <w:szCs w:val="24"/>
                </w:rPr>
              </w:pPr>
              <w:r w:rsidRPr="00BA31A9">
                <w:rPr>
                  <w:rFonts w:ascii="Arial" w:hAnsi="Arial" w:cs="Arial"/>
                  <w:sz w:val="24"/>
                  <w:szCs w:val="24"/>
                  <w:lang w:val="ro-RO"/>
                </w:rPr>
                <w:t xml:space="preserve">a) </w:t>
              </w:r>
              <w:r w:rsidRPr="00BA31A9">
                <w:rPr>
                  <w:rFonts w:ascii="Arial" w:hAnsi="Arial" w:cs="Arial"/>
                  <w:i/>
                  <w:sz w:val="24"/>
                  <w:szCs w:val="24"/>
                </w:rPr>
                <w:t>sursa Toplita</w:t>
              </w:r>
              <w:r w:rsidRPr="00BA31A9">
                <w:rPr>
                  <w:rFonts w:ascii="Arial" w:hAnsi="Arial" w:cs="Arial"/>
                  <w:sz w:val="24"/>
                  <w:szCs w:val="24"/>
                </w:rPr>
                <w:t xml:space="preserve"> - Captare izvoare printr-o galerie subterana cu L = 362 m, H = 2,6 m, l = 1.2 m din beton, </w:t>
              </w:r>
              <w:r w:rsidRPr="00E54200">
                <w:rPr>
                  <w:rFonts w:ascii="Arial" w:hAnsi="Arial" w:cs="Arial"/>
                  <w:sz w:val="24"/>
                  <w:szCs w:val="24"/>
                </w:rPr>
                <w:t xml:space="preserve">camera colectoare cu L = 2 m, H = 6,7 m, l = 4,4 m prevazuta cu trei compartimente (bazine); bazin de linistire, bazin de incarcare si compartimentul vanelor. Conducta de aductiune confectionata din otel, cu </w:t>
              </w:r>
              <w:r w:rsidRPr="00E54200">
                <w:rPr>
                  <w:rFonts w:ascii="Arial" w:hAnsi="Arial" w:cs="Arial"/>
                  <w:sz w:val="24"/>
                  <w:szCs w:val="24"/>
                </w:rPr>
                <w:sym w:font="Symbol" w:char="F06A"/>
              </w:r>
              <w:r w:rsidRPr="00E54200">
                <w:rPr>
                  <w:rFonts w:ascii="Arial" w:hAnsi="Arial" w:cs="Arial"/>
                  <w:sz w:val="24"/>
                  <w:szCs w:val="24"/>
                </w:rPr>
                <w:t xml:space="preserve"> = 350 mm si L = 2600 m.</w:t>
              </w:r>
            </w:p>
            <w:p w:rsidR="00E54200" w:rsidRDefault="006A0780" w:rsidP="00CA4523">
              <w:pPr>
                <w:spacing w:after="0" w:line="240" w:lineRule="auto"/>
                <w:jc w:val="both"/>
                <w:rPr>
                  <w:rFonts w:ascii="Arial" w:hAnsi="Arial" w:cs="Arial"/>
                  <w:sz w:val="24"/>
                  <w:szCs w:val="24"/>
                </w:rPr>
              </w:pPr>
              <w:r w:rsidRPr="003D3588">
                <w:rPr>
                  <w:rFonts w:ascii="Arial" w:hAnsi="Arial" w:cs="Arial"/>
                  <w:bCs/>
                  <w:sz w:val="24"/>
                  <w:szCs w:val="24"/>
                  <w:lang w:val="pt-BR"/>
                </w:rPr>
                <w:t>b)</w:t>
              </w:r>
              <w:r w:rsidRPr="00BA31A9">
                <w:rPr>
                  <w:rFonts w:ascii="Arial" w:hAnsi="Arial" w:cs="Arial"/>
                  <w:sz w:val="24"/>
                  <w:szCs w:val="24"/>
                  <w:lang w:val="pt-BR"/>
                </w:rPr>
                <w:t xml:space="preserve"> </w:t>
              </w:r>
              <w:r w:rsidRPr="00BA31A9">
                <w:rPr>
                  <w:rFonts w:ascii="Arial" w:hAnsi="Arial" w:cs="Arial"/>
                  <w:i/>
                  <w:sz w:val="24"/>
                  <w:szCs w:val="24"/>
                </w:rPr>
                <w:t>sursa reţea orăşenească</w:t>
              </w:r>
              <w:r w:rsidRPr="00BA31A9">
                <w:rPr>
                  <w:rFonts w:ascii="Arial" w:hAnsi="Arial" w:cs="Arial"/>
                  <w:b/>
                  <w:sz w:val="24"/>
                  <w:szCs w:val="24"/>
                </w:rPr>
                <w:t xml:space="preserve"> </w:t>
              </w:r>
              <w:r w:rsidRPr="00BA31A9">
                <w:rPr>
                  <w:rFonts w:ascii="Arial" w:hAnsi="Arial" w:cs="Arial"/>
                  <w:sz w:val="24"/>
                  <w:szCs w:val="24"/>
                </w:rPr>
                <w:t xml:space="preserve">– la intrarea în incintă se află un cămin de bransament (cu robinet, filtru şi debitmetru), </w:t>
              </w:r>
            </w:p>
            <w:p w:rsidR="00CA4523" w:rsidRDefault="006A0780" w:rsidP="00CA4523">
              <w:pPr>
                <w:spacing w:after="0" w:line="240" w:lineRule="auto"/>
                <w:jc w:val="both"/>
                <w:rPr>
                  <w:rFonts w:ascii="Arial" w:hAnsi="Arial" w:cs="Arial"/>
                  <w:sz w:val="24"/>
                  <w:szCs w:val="24"/>
                  <w:lang w:val="pt-BR"/>
                </w:rPr>
              </w:pPr>
              <w:r w:rsidRPr="003D3588">
                <w:rPr>
                  <w:rFonts w:ascii="Arial" w:hAnsi="Arial" w:cs="Arial"/>
                  <w:sz w:val="24"/>
                  <w:szCs w:val="24"/>
                  <w:lang w:val="pt-BR"/>
                </w:rPr>
                <w:t>c)</w:t>
              </w:r>
              <w:r w:rsidRPr="00BA31A9">
                <w:rPr>
                  <w:rFonts w:ascii="Arial" w:hAnsi="Arial" w:cs="Arial"/>
                  <w:b/>
                  <w:sz w:val="24"/>
                  <w:szCs w:val="24"/>
                  <w:lang w:val="pt-BR"/>
                </w:rPr>
                <w:t xml:space="preserve"> </w:t>
              </w:r>
              <w:r w:rsidRPr="00BA31A9">
                <w:rPr>
                  <w:rFonts w:ascii="Arial" w:hAnsi="Arial" w:cs="Arial"/>
                  <w:i/>
                  <w:sz w:val="24"/>
                  <w:szCs w:val="24"/>
                  <w:lang w:val="pt-BR"/>
                </w:rPr>
                <w:t>suprafata pr. Barsa</w:t>
              </w:r>
              <w:r w:rsidRPr="00BA31A9">
                <w:rPr>
                  <w:rFonts w:ascii="Arial" w:hAnsi="Arial" w:cs="Arial"/>
                  <w:sz w:val="24"/>
                  <w:szCs w:val="24"/>
                  <w:lang w:val="pt-BR"/>
                </w:rPr>
                <w:t xml:space="preserve">: captarea se realizeaza printr-o priza de mal cu prag de fund (baraj deversor), cu H = 1,8 m. </w:t>
              </w:r>
            </w:p>
            <w:p w:rsidR="004F4CA3" w:rsidRDefault="006A0780" w:rsidP="00CA4523">
              <w:pPr>
                <w:spacing w:after="0" w:line="240" w:lineRule="auto"/>
                <w:jc w:val="both"/>
                <w:rPr>
                  <w:rFonts w:ascii="Arial" w:hAnsi="Arial" w:cs="Arial"/>
                  <w:sz w:val="24"/>
                  <w:szCs w:val="24"/>
                  <w:lang w:val="pt-BR"/>
                </w:rPr>
              </w:pPr>
              <w:r w:rsidRPr="00BA31A9">
                <w:rPr>
                  <w:rFonts w:ascii="Arial" w:hAnsi="Arial" w:cs="Arial"/>
                  <w:sz w:val="24"/>
                  <w:szCs w:val="24"/>
                  <w:lang w:val="pt-BR"/>
                </w:rPr>
                <w:t>In prezent aceasta sursa este in conservare.</w:t>
              </w:r>
            </w:p>
            <w:p w:rsidR="001007C5" w:rsidRDefault="001007C5" w:rsidP="00B27591">
              <w:pPr>
                <w:spacing w:after="0" w:line="240" w:lineRule="auto"/>
                <w:rPr>
                  <w:rFonts w:ascii="Arial" w:hAnsi="Arial" w:cs="Arial"/>
                  <w:b/>
                  <w:sz w:val="24"/>
                  <w:szCs w:val="24"/>
                </w:rPr>
              </w:pPr>
            </w:p>
            <w:p w:rsidR="001007C5" w:rsidRDefault="001007C5" w:rsidP="00B27591">
              <w:pPr>
                <w:spacing w:after="0" w:line="240" w:lineRule="auto"/>
                <w:rPr>
                  <w:rFonts w:ascii="Arial" w:hAnsi="Arial" w:cs="Arial"/>
                  <w:b/>
                  <w:sz w:val="24"/>
                  <w:szCs w:val="24"/>
                </w:rPr>
              </w:pPr>
            </w:p>
            <w:p w:rsidR="00B27591" w:rsidRDefault="00616C1D" w:rsidP="00B27591">
              <w:pPr>
                <w:spacing w:after="0" w:line="240" w:lineRule="auto"/>
                <w:rPr>
                  <w:rFonts w:ascii="Arial" w:hAnsi="Arial" w:cs="Arial"/>
                  <w:b/>
                  <w:sz w:val="24"/>
                  <w:szCs w:val="24"/>
                </w:rPr>
              </w:pPr>
              <w:r w:rsidRPr="00616C1D">
                <w:rPr>
                  <w:rFonts w:ascii="Arial" w:hAnsi="Arial" w:cs="Arial"/>
                  <w:b/>
                  <w:sz w:val="24"/>
                  <w:szCs w:val="24"/>
                </w:rPr>
                <w:lastRenderedPageBreak/>
                <w:t xml:space="preserve">Instalaţii de înmagazinare şi transport </w:t>
              </w:r>
            </w:p>
            <w:p w:rsidR="00B27591" w:rsidRPr="00B27591" w:rsidRDefault="00B27591" w:rsidP="00E54200">
              <w:pPr>
                <w:spacing w:after="0" w:line="240" w:lineRule="auto"/>
                <w:jc w:val="both"/>
                <w:rPr>
                  <w:rFonts w:ascii="Arial" w:hAnsi="Arial" w:cs="Arial"/>
                  <w:b/>
                  <w:sz w:val="24"/>
                  <w:szCs w:val="24"/>
                </w:rPr>
              </w:pPr>
              <w:r w:rsidRPr="00E54200">
                <w:rPr>
                  <w:rFonts w:ascii="Arial" w:hAnsi="Arial" w:cs="Arial"/>
                  <w:sz w:val="24"/>
                  <w:szCs w:val="24"/>
                </w:rPr>
                <w:t>a)</w:t>
              </w:r>
              <w:r>
                <w:rPr>
                  <w:rFonts w:ascii="Arial" w:hAnsi="Arial" w:cs="Arial"/>
                  <w:b/>
                  <w:sz w:val="24"/>
                  <w:szCs w:val="24"/>
                </w:rPr>
                <w:t xml:space="preserve"> </w:t>
              </w:r>
              <w:r w:rsidRPr="00B27591">
                <w:rPr>
                  <w:rFonts w:ascii="Arial" w:hAnsi="Arial" w:cs="Arial"/>
                  <w:i/>
                  <w:sz w:val="24"/>
                  <w:szCs w:val="24"/>
                </w:rPr>
                <w:t>sursa Toplita</w:t>
              </w:r>
              <w:r w:rsidRPr="00B27591">
                <w:rPr>
                  <w:rFonts w:ascii="Arial" w:hAnsi="Arial" w:cs="Arial"/>
                  <w:sz w:val="24"/>
                  <w:szCs w:val="24"/>
                </w:rPr>
                <w:t xml:space="preserve"> - </w:t>
              </w:r>
              <w:r w:rsidRPr="00B27591">
                <w:rPr>
                  <w:rFonts w:ascii="Arial" w:hAnsi="Arial" w:cs="Arial"/>
                  <w:sz w:val="24"/>
                  <w:szCs w:val="24"/>
                  <w:lang w:val="it-IT"/>
                </w:rPr>
                <w:t xml:space="preserve"> conductă metalică DN 400 mm supraterană, cu o lungime de 630 m în incinta fabricii.</w:t>
              </w:r>
            </w:p>
            <w:p w:rsidR="00B27591" w:rsidRPr="00B27591" w:rsidRDefault="00B27591" w:rsidP="00E54200">
              <w:pPr>
                <w:spacing w:after="0" w:line="240" w:lineRule="auto"/>
                <w:jc w:val="both"/>
                <w:rPr>
                  <w:rFonts w:ascii="Arial" w:hAnsi="Arial" w:cs="Arial"/>
                  <w:sz w:val="24"/>
                  <w:szCs w:val="24"/>
                  <w:lang w:val="it-IT"/>
                </w:rPr>
              </w:pPr>
              <w:r w:rsidRPr="00B27591">
                <w:rPr>
                  <w:rFonts w:ascii="Arial" w:hAnsi="Arial" w:cs="Arial"/>
                  <w:sz w:val="24"/>
                  <w:szCs w:val="24"/>
                  <w:lang w:val="it-IT"/>
                </w:rPr>
                <w:t xml:space="preserve">La 350 m de la intrarea în incintă este amplasată casa pompelor cu robinet şi două pompe de 37 kW fiecare, care pompează apa în </w:t>
              </w:r>
              <w:r w:rsidRPr="00B27591">
                <w:rPr>
                  <w:rFonts w:ascii="Arial" w:hAnsi="Arial" w:cs="Arial"/>
                  <w:sz w:val="24"/>
                  <w:szCs w:val="24"/>
                </w:rPr>
                <w:t xml:space="preserve">rezervorul de apă </w:t>
              </w:r>
              <w:r w:rsidRPr="00B27591">
                <w:rPr>
                  <w:rFonts w:ascii="Arial" w:hAnsi="Arial" w:cs="Arial"/>
                  <w:sz w:val="24"/>
                  <w:szCs w:val="24"/>
                  <w:lang w:val="it-IT"/>
                </w:rPr>
                <w:t>tip turn, cu V</w:t>
              </w:r>
              <w:r w:rsidRPr="00B27591">
                <w:rPr>
                  <w:rFonts w:ascii="Arial" w:hAnsi="Arial" w:cs="Arial"/>
                  <w:sz w:val="24"/>
                  <w:szCs w:val="24"/>
                </w:rPr>
                <w:t>= 800 mc, situat lângă MH1.</w:t>
              </w:r>
              <w:r w:rsidRPr="00B27591">
                <w:rPr>
                  <w:rFonts w:ascii="Arial" w:hAnsi="Arial" w:cs="Arial"/>
                  <w:sz w:val="24"/>
                  <w:szCs w:val="24"/>
                  <w:lang w:val="it-IT"/>
                </w:rPr>
                <w:t xml:space="preserve"> Conducta de aducţiune până la rezervor este subterană, din PEHD 250 mm, lungime 225 m. Din rezervor se  alimenteaza  centrala termică – CT2, printr-o conductă PEHD Dn 100 mm, cu L </w:t>
              </w:r>
              <w:r w:rsidRPr="00B27591">
                <w:rPr>
                  <w:rFonts w:ascii="Arial" w:hAnsi="Arial" w:cs="Arial"/>
                  <w:sz w:val="24"/>
                  <w:szCs w:val="24"/>
                </w:rPr>
                <w:t>= 55 m si MH6 printr-o  conducta HDPE 250 mm, L=106 m.</w:t>
              </w:r>
            </w:p>
            <w:p w:rsidR="00B27591" w:rsidRPr="00B27591" w:rsidRDefault="00B27591" w:rsidP="00E54200">
              <w:pPr>
                <w:spacing w:after="0" w:line="240" w:lineRule="auto"/>
                <w:jc w:val="both"/>
                <w:rPr>
                  <w:rFonts w:ascii="Arial" w:hAnsi="Arial" w:cs="Arial"/>
                  <w:sz w:val="24"/>
                  <w:szCs w:val="24"/>
                </w:rPr>
              </w:pPr>
              <w:r w:rsidRPr="00E54200">
                <w:rPr>
                  <w:rFonts w:ascii="Arial" w:hAnsi="Arial" w:cs="Arial"/>
                  <w:sz w:val="24"/>
                  <w:szCs w:val="24"/>
                </w:rPr>
                <w:t>b)</w:t>
              </w:r>
              <w:r w:rsidRPr="00B27591">
                <w:rPr>
                  <w:rFonts w:ascii="Arial" w:hAnsi="Arial" w:cs="Arial"/>
                  <w:b/>
                  <w:sz w:val="24"/>
                  <w:szCs w:val="24"/>
                </w:rPr>
                <w:t xml:space="preserve"> </w:t>
              </w:r>
              <w:r w:rsidRPr="00B27591">
                <w:rPr>
                  <w:rFonts w:ascii="Arial" w:hAnsi="Arial" w:cs="Arial"/>
                  <w:i/>
                  <w:sz w:val="24"/>
                  <w:szCs w:val="24"/>
                </w:rPr>
                <w:t>sursa  reţea orăşenească</w:t>
              </w:r>
              <w:r w:rsidRPr="00B27591">
                <w:rPr>
                  <w:rFonts w:ascii="Arial" w:hAnsi="Arial" w:cs="Arial"/>
                  <w:b/>
                  <w:sz w:val="24"/>
                  <w:szCs w:val="24"/>
                </w:rPr>
                <w:t xml:space="preserve"> </w:t>
              </w:r>
              <w:r w:rsidRPr="00B27591">
                <w:rPr>
                  <w:rFonts w:ascii="Arial" w:hAnsi="Arial" w:cs="Arial"/>
                  <w:sz w:val="24"/>
                  <w:szCs w:val="24"/>
                </w:rPr>
                <w:t xml:space="preserve">– de la căminul de bransament, printr-o conductă din PEHD Dn 250 mm, cu o lungime de 150 m se  alimenteaza  rezervorul de apă </w:t>
              </w:r>
              <w:r w:rsidRPr="00B27591">
                <w:rPr>
                  <w:rFonts w:ascii="Arial" w:hAnsi="Arial" w:cs="Arial"/>
                  <w:sz w:val="24"/>
                  <w:szCs w:val="24"/>
                  <w:lang w:val="it-IT"/>
                </w:rPr>
                <w:t>tip turn, cu V</w:t>
              </w:r>
              <w:r w:rsidRPr="00B27591">
                <w:rPr>
                  <w:rFonts w:ascii="Arial" w:hAnsi="Arial" w:cs="Arial"/>
                  <w:sz w:val="24"/>
                  <w:szCs w:val="24"/>
                </w:rPr>
                <w:t>= 800 mc, situat lângă MH1 si MH6 printr-o conductă din PEHD Dn 250 mm, cu o lungime de 355 m.</w:t>
              </w:r>
            </w:p>
            <w:p w:rsidR="00E54200" w:rsidRPr="00E54200" w:rsidRDefault="00B27591" w:rsidP="00E54200">
              <w:pPr>
                <w:spacing w:after="0" w:line="240" w:lineRule="auto"/>
                <w:jc w:val="both"/>
                <w:rPr>
                  <w:rFonts w:ascii="Arial" w:hAnsi="Arial" w:cs="Arial"/>
                  <w:sz w:val="24"/>
                  <w:szCs w:val="24"/>
                  <w:lang w:val="pt-BR"/>
                </w:rPr>
              </w:pPr>
              <w:r w:rsidRPr="00E54200">
                <w:rPr>
                  <w:rFonts w:ascii="Arial" w:hAnsi="Arial" w:cs="Arial"/>
                  <w:bCs/>
                  <w:sz w:val="24"/>
                  <w:szCs w:val="24"/>
                  <w:lang w:val="pt-BR"/>
                </w:rPr>
                <w:t>c)</w:t>
              </w:r>
              <w:r w:rsidRPr="00B27591">
                <w:rPr>
                  <w:rFonts w:ascii="Arial" w:hAnsi="Arial" w:cs="Arial"/>
                  <w:sz w:val="24"/>
                  <w:szCs w:val="24"/>
                  <w:lang w:val="pt-BR"/>
                </w:rPr>
                <w:t xml:space="preserve"> </w:t>
              </w:r>
              <w:r w:rsidRPr="00B27591">
                <w:rPr>
                  <w:rFonts w:ascii="Arial" w:hAnsi="Arial" w:cs="Arial"/>
                  <w:i/>
                  <w:sz w:val="24"/>
                  <w:szCs w:val="24"/>
                  <w:lang w:val="pt-BR"/>
                </w:rPr>
                <w:t>suprafata pr. Barsa</w:t>
              </w:r>
              <w:r w:rsidRPr="00B27591">
                <w:rPr>
                  <w:rFonts w:ascii="Arial" w:hAnsi="Arial" w:cs="Arial"/>
                  <w:sz w:val="24"/>
                  <w:szCs w:val="24"/>
                  <w:lang w:val="pt-BR"/>
                </w:rPr>
                <w:t xml:space="preserve">:  </w:t>
              </w:r>
              <w:r w:rsidR="00E54200" w:rsidRPr="00E54200">
                <w:rPr>
                  <w:rFonts w:ascii="Arial" w:hAnsi="Arial" w:cs="Arial"/>
                  <w:sz w:val="24"/>
                  <w:szCs w:val="24"/>
                  <w:lang w:val="pt-BR"/>
                </w:rPr>
                <w:t xml:space="preserve">- canal de aductiune care asigura transportul apei intr-un bazin de acumulare, cu doua compartimente, cu rol de desnisipator (21x3,8x4 m). </w:t>
              </w:r>
            </w:p>
            <w:p w:rsidR="00B27591" w:rsidRPr="0013746D" w:rsidRDefault="00E54200" w:rsidP="00616C1D">
              <w:pPr>
                <w:spacing w:after="0" w:line="240" w:lineRule="auto"/>
                <w:rPr>
                  <w:rFonts w:ascii="Arial" w:hAnsi="Arial" w:cs="Arial"/>
                  <w:sz w:val="24"/>
                  <w:szCs w:val="24"/>
                  <w:lang w:val="pt-BR"/>
                </w:rPr>
              </w:pPr>
              <w:r>
                <w:rPr>
                  <w:rFonts w:ascii="Arial" w:hAnsi="Arial" w:cs="Arial"/>
                  <w:sz w:val="24"/>
                  <w:szCs w:val="24"/>
                  <w:lang w:val="pt-BR"/>
                </w:rPr>
                <w:t xml:space="preserve"> </w:t>
              </w:r>
              <w:r w:rsidR="003330BB" w:rsidRPr="003330BB">
                <w:rPr>
                  <w:rFonts w:ascii="Arial" w:hAnsi="Arial" w:cs="Arial"/>
                  <w:b/>
                  <w:sz w:val="24"/>
                  <w:szCs w:val="24"/>
                  <w:lang w:val="it-IT"/>
                </w:rPr>
                <w:t>Insatatii de tratare</w:t>
              </w:r>
            </w:p>
            <w:p w:rsidR="006A0780" w:rsidRPr="00BA31A9" w:rsidRDefault="006A0780" w:rsidP="003330BB">
              <w:pPr>
                <w:spacing w:after="0" w:line="240" w:lineRule="auto"/>
                <w:jc w:val="both"/>
                <w:rPr>
                  <w:rFonts w:ascii="Arial" w:hAnsi="Arial" w:cs="Arial"/>
                  <w:sz w:val="24"/>
                  <w:szCs w:val="24"/>
                  <w:lang w:val="en-GB"/>
                </w:rPr>
              </w:pPr>
              <w:r w:rsidRPr="00BA31A9">
                <w:rPr>
                  <w:rFonts w:ascii="Arial" w:hAnsi="Arial" w:cs="Arial"/>
                  <w:b/>
                  <w:sz w:val="24"/>
                  <w:szCs w:val="24"/>
                  <w:lang w:val="en-GB"/>
                </w:rPr>
                <w:t>CT1</w:t>
              </w:r>
              <w:r w:rsidRPr="00BA31A9">
                <w:rPr>
                  <w:rFonts w:ascii="Arial" w:hAnsi="Arial" w:cs="Arial"/>
                  <w:sz w:val="24"/>
                  <w:szCs w:val="24"/>
                  <w:lang w:val="en-GB"/>
                </w:rPr>
                <w:t xml:space="preserve"> - doua instalatii automate de dedurizare a apei (din subteran Toplita)  aferente celor doua cazane de abur LOOS. Instalatiile sunt de tip Varitec, WA – ED 1300 si respectiv WA – ED 1400, fiecare fiind constituita din doua filtre cationice schimbatoare de ioni, cu functionare alternativa (1activ+1 in regenerare). Debitul functional pe fiecare filtru este 12 mc/h.</w:t>
              </w:r>
            </w:p>
            <w:p w:rsidR="006A0780" w:rsidRPr="00BA31A9" w:rsidRDefault="006A0780" w:rsidP="003330BB">
              <w:pPr>
                <w:spacing w:after="0" w:line="240" w:lineRule="auto"/>
                <w:jc w:val="both"/>
                <w:rPr>
                  <w:rFonts w:ascii="Arial" w:hAnsi="Arial" w:cs="Arial"/>
                  <w:sz w:val="24"/>
                  <w:szCs w:val="24"/>
                  <w:lang w:val="en-GB"/>
                </w:rPr>
              </w:pPr>
              <w:r w:rsidRPr="00BA31A9">
                <w:rPr>
                  <w:rFonts w:ascii="Arial" w:hAnsi="Arial" w:cs="Arial"/>
                  <w:b/>
                  <w:sz w:val="24"/>
                  <w:szCs w:val="24"/>
                  <w:lang w:val="en-GB"/>
                </w:rPr>
                <w:t xml:space="preserve">CT2 </w:t>
              </w:r>
              <w:r w:rsidRPr="00BA31A9">
                <w:rPr>
                  <w:rFonts w:ascii="Arial" w:hAnsi="Arial" w:cs="Arial"/>
                  <w:sz w:val="24"/>
                  <w:szCs w:val="24"/>
                  <w:lang w:val="en-GB"/>
                </w:rPr>
                <w:t>- doua instalatii automate de dedurizare a apei (din subteran Toplita)  aferente celor doua cazane de abur LOOS. Instalatiile sunt de tip Varitec, WA – ED 1300 si respectiv WA – ED 1400, fiecare fiind constituita din doua filtre cationice schimbatoare de ioni, cu functionare alternativa (1activ+1 in regenerare). Debitul functional pe fiecare filtru este 12 mc/h;</w:t>
              </w:r>
            </w:p>
            <w:p w:rsidR="004F4CA3" w:rsidRPr="003330BB" w:rsidRDefault="006A0780" w:rsidP="003330BB">
              <w:pPr>
                <w:spacing w:after="0" w:line="240" w:lineRule="auto"/>
                <w:jc w:val="both"/>
                <w:rPr>
                  <w:rFonts w:ascii="Arial" w:hAnsi="Arial" w:cs="Arial"/>
                  <w:sz w:val="24"/>
                  <w:szCs w:val="24"/>
                  <w:lang w:val="en-GB"/>
                </w:rPr>
              </w:pPr>
              <w:r w:rsidRPr="00BA31A9">
                <w:rPr>
                  <w:rFonts w:ascii="Arial" w:hAnsi="Arial" w:cs="Arial"/>
                  <w:sz w:val="24"/>
                  <w:szCs w:val="24"/>
                  <w:lang w:val="en-GB"/>
                </w:rPr>
                <w:t>Cazan de coincinerare GIAS 16-DHR - instalatie SENSOTROL 1400 cu capacitate de 14 mc/h, cu doua filtre ionice schimbatoare de ioni</w:t>
              </w:r>
              <w:r w:rsidR="003330BB">
                <w:rPr>
                  <w:rFonts w:ascii="Arial" w:hAnsi="Arial" w:cs="Arial"/>
                  <w:sz w:val="24"/>
                  <w:szCs w:val="24"/>
                  <w:lang w:val="en-GB"/>
                </w:rPr>
                <w:t xml:space="preserve"> si rezervor de dizolvare NaCl.</w:t>
              </w:r>
              <w:r w:rsidR="003330BB">
                <w:rPr>
                  <w:rFonts w:ascii="Arial" w:hAnsi="Arial" w:cs="Arial"/>
                  <w:b/>
                  <w:i/>
                </w:rPr>
                <w:t xml:space="preserve"> </w:t>
              </w:r>
            </w:p>
          </w:sdtContent>
        </w:sdt>
        <w:sdt>
          <w:sdtPr>
            <w:rPr>
              <w:rFonts w:ascii="Arial" w:eastAsia="Times New Roman" w:hAnsi="Arial" w:cs="Arial"/>
              <w:b/>
              <w:i/>
              <w:sz w:val="24"/>
              <w:szCs w:val="24"/>
            </w:rPr>
            <w:alias w:val="Câmp editabil text"/>
            <w:tag w:val="CampEditabil"/>
            <w:id w:val="-1828670514"/>
            <w:placeholder>
              <w:docPart w:val="E0839E886A6941F3A75DD34232B07FB5"/>
            </w:placeholder>
          </w:sdtPr>
          <w:sdtContent>
            <w:p w:rsidR="006A0780" w:rsidRPr="003330BB" w:rsidRDefault="004F4CA3" w:rsidP="003330BB">
              <w:pPr>
                <w:spacing w:after="0" w:line="240" w:lineRule="auto"/>
                <w:rPr>
                  <w:rFonts w:ascii="Arial" w:eastAsia="Times New Roman" w:hAnsi="Arial" w:cs="Arial"/>
                  <w:b/>
                  <w:i/>
                  <w:sz w:val="24"/>
                  <w:szCs w:val="24"/>
                </w:rPr>
              </w:pPr>
              <w:r w:rsidRPr="003330BB">
                <w:rPr>
                  <w:rFonts w:ascii="Arial" w:hAnsi="Arial" w:cs="Arial"/>
                  <w:b/>
                  <w:sz w:val="24"/>
                  <w:szCs w:val="24"/>
                </w:rPr>
                <w:t>A</w:t>
              </w:r>
              <w:r w:rsidR="006A0780" w:rsidRPr="003330BB">
                <w:rPr>
                  <w:rFonts w:ascii="Arial" w:hAnsi="Arial" w:cs="Arial"/>
                  <w:b/>
                  <w:sz w:val="24"/>
                  <w:szCs w:val="24"/>
                </w:rPr>
                <w:t>pa pentru stingerea incendiilor:</w:t>
              </w:r>
            </w:p>
            <w:p w:rsidR="003330BB" w:rsidRDefault="006A0780" w:rsidP="003330BB">
              <w:pPr>
                <w:spacing w:after="0" w:line="240" w:lineRule="auto"/>
                <w:jc w:val="both"/>
                <w:rPr>
                  <w:rFonts w:ascii="Arial" w:hAnsi="Arial" w:cs="Arial"/>
                  <w:sz w:val="24"/>
                  <w:szCs w:val="24"/>
                </w:rPr>
              </w:pPr>
              <w:r w:rsidRPr="00BA31A9">
                <w:rPr>
                  <w:rFonts w:ascii="Arial" w:hAnsi="Arial" w:cs="Arial"/>
                  <w:sz w:val="24"/>
                  <w:szCs w:val="24"/>
                </w:rPr>
                <w:t>Reteaua de distributie a apei de incendiu este de tip liniar, formata din conducte cu Ø 250 mm si L=1000 m. Instalatia de stingere a incendiilor este formata de hidranti interiori, hidranti exteriori, instalatii automate de stingere cu apa pulveriz</w:t>
              </w:r>
              <w:r w:rsidR="00F91340" w:rsidRPr="00BA31A9">
                <w:rPr>
                  <w:rFonts w:ascii="Arial" w:hAnsi="Arial" w:cs="Arial"/>
                  <w:sz w:val="24"/>
                  <w:szCs w:val="24"/>
                </w:rPr>
                <w:t xml:space="preserve">ata tip sprinklere si drencere. </w:t>
              </w:r>
            </w:p>
            <w:p w:rsidR="006A0780" w:rsidRPr="00BA31A9" w:rsidRDefault="006A0780" w:rsidP="003330BB">
              <w:pPr>
                <w:spacing w:after="0" w:line="240" w:lineRule="auto"/>
                <w:jc w:val="both"/>
                <w:rPr>
                  <w:rFonts w:ascii="Arial" w:hAnsi="Arial" w:cs="Arial"/>
                  <w:sz w:val="24"/>
                  <w:szCs w:val="24"/>
                </w:rPr>
              </w:pPr>
              <w:r w:rsidRPr="00BA31A9">
                <w:rPr>
                  <w:rFonts w:ascii="Arial" w:hAnsi="Arial" w:cs="Arial"/>
                  <w:sz w:val="24"/>
                  <w:szCs w:val="24"/>
                </w:rPr>
                <w:t>Rezerva de apa pentru hidranti interiori si exteriori ( V=170 mc ) se afla in rezervorul de 800 mc de la MH1.</w:t>
              </w:r>
            </w:p>
            <w:p w:rsidR="004F4CA3" w:rsidRPr="003330BB" w:rsidRDefault="00FD1871" w:rsidP="00F12532">
              <w:pPr>
                <w:pStyle w:val="BodyTextIndent2"/>
                <w:numPr>
                  <w:ilvl w:val="0"/>
                  <w:numId w:val="7"/>
                </w:numPr>
                <w:tabs>
                  <w:tab w:val="left" w:pos="284"/>
                </w:tabs>
                <w:jc w:val="left"/>
                <w:rPr>
                  <w:rFonts w:ascii="Arial" w:hAnsi="Arial" w:cs="Arial"/>
                </w:rPr>
              </w:pPr>
              <w:r w:rsidRPr="00BA31A9">
                <w:rPr>
                  <w:rFonts w:ascii="Arial" w:hAnsi="Arial" w:cs="Arial"/>
                </w:rPr>
                <w:t xml:space="preserve">volum intangibil: 800 </w:t>
              </w:r>
              <w:r w:rsidR="003330BB">
                <w:rPr>
                  <w:rFonts w:ascii="Arial" w:hAnsi="Arial" w:cs="Arial"/>
                </w:rPr>
                <w:t>mc.</w:t>
              </w:r>
            </w:p>
          </w:sdtContent>
        </w:sdt>
        <w:p w:rsidR="004F4CA3" w:rsidRPr="001A71DC" w:rsidRDefault="00FA6012" w:rsidP="001A71DC">
          <w:pPr>
            <w:pStyle w:val="BodyTextIndent2"/>
            <w:tabs>
              <w:tab w:val="left" w:pos="0"/>
            </w:tabs>
            <w:ind w:left="0" w:firstLine="0"/>
            <w:rPr>
              <w:rFonts w:ascii="Arial" w:hAnsi="Arial" w:cs="Arial"/>
            </w:rPr>
          </w:pPr>
          <w:sdt>
            <w:sdtPr>
              <w:rPr>
                <w:rFonts w:ascii="Arial" w:hAnsi="Arial" w:cs="Arial"/>
                <w:b/>
              </w:rPr>
              <w:alias w:val="Câmp editabil text"/>
              <w:tag w:val="CampEditabil"/>
              <w:id w:val="-912088964"/>
              <w:placeholder>
                <w:docPart w:val="1992FF5787C249068F5FA8E32D379E14"/>
              </w:placeholder>
            </w:sdtPr>
            <w:sdtContent>
              <w:r w:rsidR="004F4CA3" w:rsidRPr="001A71DC">
                <w:rPr>
                  <w:rFonts w:ascii="Arial" w:hAnsi="Arial" w:cs="Arial"/>
                  <w:b/>
                </w:rPr>
                <w:t xml:space="preserve">Volume de apã asigurate din surse: </w:t>
              </w:r>
              <w:r w:rsidR="004F4CA3" w:rsidRPr="001A71DC">
                <w:rPr>
                  <w:rFonts w:ascii="Arial" w:hAnsi="Arial" w:cs="Arial"/>
                </w:rPr>
                <w:t xml:space="preserve">pentru alimentarea cu apă </w:t>
              </w:r>
              <w:r w:rsidR="00F91340" w:rsidRPr="001A71DC">
                <w:rPr>
                  <w:rFonts w:ascii="Arial" w:hAnsi="Arial" w:cs="Arial"/>
                </w:rPr>
                <w:t xml:space="preserve">apă tehnologică a folosinţei: </w:t>
              </w:r>
              <w:r w:rsidR="00F91340" w:rsidRPr="001A71DC">
                <w:rPr>
                  <w:rFonts w:ascii="Arial" w:hAnsi="Arial" w:cs="Arial"/>
                  <w:i/>
                  <w:iCs/>
                  <w:u w:val="single"/>
                </w:rPr>
                <w:t>subteran</w:t>
              </w:r>
              <w:r w:rsidR="00F91340" w:rsidRPr="001A71DC">
                <w:rPr>
                  <w:rFonts w:ascii="Arial" w:hAnsi="Arial" w:cs="Arial"/>
                  <w:i/>
                  <w:iCs/>
                </w:rPr>
                <w:t>:</w:t>
              </w:r>
              <w:r w:rsidR="00F91340" w:rsidRPr="001A71DC">
                <w:rPr>
                  <w:rFonts w:ascii="Arial" w:hAnsi="Arial" w:cs="Arial"/>
                </w:rPr>
                <w:t xml:space="preserve"> - zilnic mediu:   7080  mc/zi  -  82 l/s;  anual  - 2854,2  mii mc.    </w:t>
              </w:r>
            </w:sdtContent>
          </w:sdt>
          <w:r w:rsidR="004F4CA3" w:rsidRPr="001A71DC">
            <w:rPr>
              <w:rFonts w:ascii="Arial" w:hAnsi="Arial" w:cs="Arial"/>
              <w:b/>
            </w:rPr>
            <w:t xml:space="preserve"> </w:t>
          </w:r>
        </w:p>
        <w:sdt>
          <w:sdtPr>
            <w:rPr>
              <w:rFonts w:ascii="Arial" w:hAnsi="Arial" w:cs="Arial"/>
              <w:i/>
              <w:sz w:val="20"/>
              <w:szCs w:val="20"/>
            </w:rPr>
            <w:alias w:val="Câmp editabil text"/>
            <w:tag w:val="CampEditabil"/>
            <w:id w:val="-1562708145"/>
            <w:placeholder>
              <w:docPart w:val="4B856659F1674522955D7A7B758C7597"/>
            </w:placeholder>
          </w:sdtPr>
          <w:sdtContent>
            <w:p w:rsidR="004F4CA3" w:rsidRPr="0013746D" w:rsidRDefault="004F4CA3" w:rsidP="0013746D">
              <w:pPr>
                <w:pStyle w:val="BodyTextIndent2"/>
                <w:tabs>
                  <w:tab w:val="left" w:pos="284"/>
                </w:tabs>
                <w:rPr>
                  <w:rFonts w:ascii="Arial" w:hAnsi="Arial" w:cs="Arial"/>
                  <w:b/>
                </w:rPr>
              </w:pPr>
              <w:r w:rsidRPr="00BA31A9">
                <w:rPr>
                  <w:rFonts w:ascii="Arial" w:hAnsi="Arial" w:cs="Arial"/>
                  <w:b/>
                </w:rPr>
                <w:t>Modul de folosire a</w:t>
              </w:r>
              <w:r w:rsidR="0013746D">
                <w:rPr>
                  <w:rFonts w:ascii="Arial" w:hAnsi="Arial" w:cs="Arial"/>
                  <w:b/>
                </w:rPr>
                <w:t xml:space="preserve"> apei:</w:t>
              </w:r>
            </w:p>
            <w:tbl>
              <w:tblPr>
                <w:tblW w:w="95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1"/>
                <w:gridCol w:w="3151"/>
                <w:gridCol w:w="3343"/>
              </w:tblGrid>
              <w:tr w:rsidR="0013746D" w:rsidRPr="0013746D" w:rsidTr="0013746D">
                <w:trPr>
                  <w:jc w:val="center"/>
                </w:trPr>
                <w:tc>
                  <w:tcPr>
                    <w:tcW w:w="3081" w:type="dxa"/>
                    <w:shd w:val="clear" w:color="auto" w:fill="E0E0E0"/>
                    <w:vAlign w:val="center"/>
                  </w:tcPr>
                  <w:p w:rsidR="004F4CA3" w:rsidRPr="0013746D" w:rsidRDefault="004F4CA3" w:rsidP="00E24ABB">
                    <w:pPr>
                      <w:pStyle w:val="BodyTextIndent2"/>
                      <w:tabs>
                        <w:tab w:val="left" w:pos="284"/>
                      </w:tabs>
                      <w:ind w:firstLine="0"/>
                      <w:jc w:val="center"/>
                      <w:rPr>
                        <w:rFonts w:ascii="Arial" w:hAnsi="Arial" w:cs="Arial"/>
                        <w:b/>
                        <w:sz w:val="20"/>
                        <w:szCs w:val="20"/>
                      </w:rPr>
                    </w:pPr>
                    <w:r w:rsidRPr="0013746D">
                      <w:rPr>
                        <w:rFonts w:ascii="Arial" w:hAnsi="Arial" w:cs="Arial"/>
                        <w:b/>
                        <w:sz w:val="20"/>
                        <w:szCs w:val="20"/>
                      </w:rPr>
                      <w:t>Tip apă</w:t>
                    </w:r>
                  </w:p>
                </w:tc>
                <w:tc>
                  <w:tcPr>
                    <w:tcW w:w="3151" w:type="dxa"/>
                    <w:shd w:val="clear" w:color="auto" w:fill="E0E0E0"/>
                    <w:vAlign w:val="center"/>
                  </w:tcPr>
                  <w:p w:rsidR="004F4CA3" w:rsidRPr="0013746D" w:rsidRDefault="004F4CA3" w:rsidP="00C86A0E">
                    <w:pPr>
                      <w:pStyle w:val="BodyTextIndent2"/>
                      <w:tabs>
                        <w:tab w:val="left" w:pos="284"/>
                      </w:tabs>
                      <w:ind w:firstLine="0"/>
                      <w:jc w:val="center"/>
                      <w:rPr>
                        <w:rFonts w:ascii="Arial" w:hAnsi="Arial" w:cs="Arial"/>
                        <w:b/>
                        <w:sz w:val="20"/>
                        <w:szCs w:val="20"/>
                      </w:rPr>
                    </w:pPr>
                    <w:r w:rsidRPr="0013746D">
                      <w:rPr>
                        <w:rFonts w:ascii="Arial" w:hAnsi="Arial" w:cs="Arial"/>
                        <w:b/>
                        <w:sz w:val="20"/>
                        <w:szCs w:val="20"/>
                      </w:rPr>
                      <w:t>Debit necesar zilnic maxim</w:t>
                    </w:r>
                  </w:p>
                  <w:p w:rsidR="004F4CA3" w:rsidRPr="0013746D" w:rsidRDefault="004F4CA3" w:rsidP="00C86A0E">
                    <w:pPr>
                      <w:pStyle w:val="BodyTextIndent2"/>
                      <w:tabs>
                        <w:tab w:val="left" w:pos="284"/>
                      </w:tabs>
                      <w:jc w:val="center"/>
                      <w:rPr>
                        <w:rFonts w:ascii="Arial" w:hAnsi="Arial" w:cs="Arial"/>
                        <w:b/>
                        <w:sz w:val="20"/>
                        <w:szCs w:val="20"/>
                      </w:rPr>
                    </w:pPr>
                    <w:r w:rsidRPr="0013746D">
                      <w:rPr>
                        <w:rFonts w:ascii="Arial" w:hAnsi="Arial" w:cs="Arial"/>
                        <w:b/>
                        <w:sz w:val="20"/>
                        <w:szCs w:val="20"/>
                      </w:rPr>
                      <w:t>(m</w:t>
                    </w:r>
                    <w:r w:rsidRPr="0013746D">
                      <w:rPr>
                        <w:rFonts w:ascii="Arial" w:hAnsi="Arial" w:cs="Arial"/>
                        <w:b/>
                        <w:sz w:val="20"/>
                        <w:szCs w:val="20"/>
                        <w:vertAlign w:val="superscript"/>
                      </w:rPr>
                      <w:t>3</w:t>
                    </w:r>
                    <w:r w:rsidRPr="0013746D">
                      <w:rPr>
                        <w:rFonts w:ascii="Arial" w:hAnsi="Arial" w:cs="Arial"/>
                        <w:b/>
                        <w:sz w:val="20"/>
                        <w:szCs w:val="20"/>
                      </w:rPr>
                      <w:t>/zi)</w:t>
                    </w:r>
                  </w:p>
                </w:tc>
                <w:tc>
                  <w:tcPr>
                    <w:tcW w:w="3343" w:type="dxa"/>
                    <w:shd w:val="clear" w:color="auto" w:fill="E0E0E0"/>
                    <w:vAlign w:val="center"/>
                  </w:tcPr>
                  <w:p w:rsidR="004F4CA3" w:rsidRPr="0013746D" w:rsidRDefault="004F4CA3" w:rsidP="00C86A0E">
                    <w:pPr>
                      <w:pStyle w:val="BodyTextIndent2"/>
                      <w:tabs>
                        <w:tab w:val="left" w:pos="284"/>
                      </w:tabs>
                      <w:jc w:val="center"/>
                      <w:rPr>
                        <w:rFonts w:ascii="Arial" w:hAnsi="Arial" w:cs="Arial"/>
                        <w:b/>
                        <w:sz w:val="20"/>
                        <w:szCs w:val="20"/>
                      </w:rPr>
                    </w:pPr>
                    <w:r w:rsidRPr="0013746D">
                      <w:rPr>
                        <w:rFonts w:ascii="Arial" w:hAnsi="Arial" w:cs="Arial"/>
                        <w:b/>
                        <w:sz w:val="20"/>
                        <w:szCs w:val="20"/>
                      </w:rPr>
                      <w:t>Debit necesar zilnic mediu</w:t>
                    </w:r>
                  </w:p>
                  <w:p w:rsidR="004F4CA3" w:rsidRPr="0013746D" w:rsidRDefault="004F4CA3" w:rsidP="00C86A0E">
                    <w:pPr>
                      <w:pStyle w:val="BodyTextIndent2"/>
                      <w:tabs>
                        <w:tab w:val="left" w:pos="284"/>
                      </w:tabs>
                      <w:jc w:val="center"/>
                      <w:rPr>
                        <w:rFonts w:ascii="Arial" w:hAnsi="Arial" w:cs="Arial"/>
                        <w:b/>
                        <w:sz w:val="20"/>
                        <w:szCs w:val="20"/>
                      </w:rPr>
                    </w:pPr>
                    <w:r w:rsidRPr="0013746D">
                      <w:rPr>
                        <w:rFonts w:ascii="Arial" w:hAnsi="Arial" w:cs="Arial"/>
                        <w:b/>
                        <w:sz w:val="20"/>
                        <w:szCs w:val="20"/>
                      </w:rPr>
                      <w:t>(m</w:t>
                    </w:r>
                    <w:r w:rsidRPr="0013746D">
                      <w:rPr>
                        <w:rFonts w:ascii="Arial" w:hAnsi="Arial" w:cs="Arial"/>
                        <w:b/>
                        <w:sz w:val="20"/>
                        <w:szCs w:val="20"/>
                        <w:vertAlign w:val="superscript"/>
                      </w:rPr>
                      <w:t>3</w:t>
                    </w:r>
                    <w:r w:rsidRPr="0013746D">
                      <w:rPr>
                        <w:rFonts w:ascii="Arial" w:hAnsi="Arial" w:cs="Arial"/>
                        <w:b/>
                        <w:sz w:val="20"/>
                        <w:szCs w:val="20"/>
                      </w:rPr>
                      <w:t>/zi)</w:t>
                    </w:r>
                  </w:p>
                </w:tc>
              </w:tr>
              <w:tr w:rsidR="0013746D" w:rsidRPr="0013746D" w:rsidTr="0013746D">
                <w:trPr>
                  <w:jc w:val="center"/>
                </w:trPr>
                <w:tc>
                  <w:tcPr>
                    <w:tcW w:w="3081" w:type="dxa"/>
                  </w:tcPr>
                  <w:p w:rsidR="0013746D" w:rsidRPr="0013746D" w:rsidRDefault="0013746D" w:rsidP="00E24ABB">
                    <w:pPr>
                      <w:pStyle w:val="BodyTextIndent2"/>
                      <w:tabs>
                        <w:tab w:val="left" w:pos="284"/>
                      </w:tabs>
                      <w:ind w:firstLine="0"/>
                      <w:jc w:val="left"/>
                      <w:rPr>
                        <w:rFonts w:ascii="Arial" w:hAnsi="Arial" w:cs="Arial"/>
                        <w:b/>
                        <w:sz w:val="20"/>
                        <w:szCs w:val="20"/>
                      </w:rPr>
                    </w:pPr>
                    <w:r w:rsidRPr="0013746D">
                      <w:rPr>
                        <w:rFonts w:ascii="Arial" w:hAnsi="Arial" w:cs="Arial"/>
                        <w:b/>
                        <w:caps/>
                        <w:sz w:val="20"/>
                        <w:szCs w:val="20"/>
                      </w:rPr>
                      <w:t>a</w:t>
                    </w:r>
                    <w:r w:rsidRPr="0013746D">
                      <w:rPr>
                        <w:rFonts w:ascii="Arial" w:hAnsi="Arial" w:cs="Arial"/>
                        <w:b/>
                        <w:sz w:val="20"/>
                        <w:szCs w:val="20"/>
                      </w:rPr>
                      <w:t>pă potabilă</w:t>
                    </w:r>
                  </w:p>
                </w:tc>
                <w:tc>
                  <w:tcPr>
                    <w:tcW w:w="3151" w:type="dxa"/>
                    <w:vMerge w:val="restart"/>
                  </w:tcPr>
                  <w:p w:rsidR="0013746D" w:rsidRPr="0013746D" w:rsidRDefault="0013746D" w:rsidP="00C86A0E">
                    <w:pPr>
                      <w:pStyle w:val="BodyTextIndent2"/>
                      <w:tabs>
                        <w:tab w:val="left" w:pos="284"/>
                      </w:tabs>
                      <w:jc w:val="center"/>
                      <w:rPr>
                        <w:rFonts w:ascii="Arial" w:hAnsi="Arial" w:cs="Arial"/>
                        <w:b/>
                        <w:sz w:val="20"/>
                        <w:szCs w:val="20"/>
                      </w:rPr>
                    </w:pPr>
                    <w:r w:rsidRPr="0013746D">
                      <w:rPr>
                        <w:rFonts w:ascii="Arial" w:hAnsi="Arial" w:cs="Arial"/>
                        <w:b/>
                        <w:sz w:val="20"/>
                        <w:szCs w:val="20"/>
                      </w:rPr>
                      <w:t>8700</w:t>
                    </w:r>
                  </w:p>
                </w:tc>
                <w:tc>
                  <w:tcPr>
                    <w:tcW w:w="3343" w:type="dxa"/>
                    <w:vMerge w:val="restart"/>
                  </w:tcPr>
                  <w:p w:rsidR="0013746D" w:rsidRPr="0013746D" w:rsidRDefault="0013746D" w:rsidP="00C86A0E">
                    <w:pPr>
                      <w:pStyle w:val="BodyTextIndent2"/>
                      <w:tabs>
                        <w:tab w:val="left" w:pos="284"/>
                      </w:tabs>
                      <w:jc w:val="center"/>
                      <w:rPr>
                        <w:rFonts w:ascii="Arial" w:hAnsi="Arial" w:cs="Arial"/>
                        <w:b/>
                        <w:sz w:val="20"/>
                        <w:szCs w:val="20"/>
                      </w:rPr>
                    </w:pPr>
                    <w:r w:rsidRPr="0013746D">
                      <w:rPr>
                        <w:rFonts w:ascii="Arial" w:hAnsi="Arial" w:cs="Arial"/>
                        <w:b/>
                        <w:sz w:val="20"/>
                        <w:szCs w:val="20"/>
                      </w:rPr>
                      <w:t>7080</w:t>
                    </w:r>
                  </w:p>
                </w:tc>
              </w:tr>
              <w:tr w:rsidR="0013746D" w:rsidRPr="0013746D" w:rsidTr="0013746D">
                <w:trPr>
                  <w:jc w:val="center"/>
                </w:trPr>
                <w:tc>
                  <w:tcPr>
                    <w:tcW w:w="3081" w:type="dxa"/>
                  </w:tcPr>
                  <w:p w:rsidR="0013746D" w:rsidRPr="0013746D" w:rsidRDefault="0013746D" w:rsidP="00E24ABB">
                    <w:pPr>
                      <w:pStyle w:val="BodyTextIndent2"/>
                      <w:tabs>
                        <w:tab w:val="left" w:pos="284"/>
                      </w:tabs>
                      <w:ind w:firstLine="0"/>
                      <w:jc w:val="left"/>
                      <w:rPr>
                        <w:rFonts w:ascii="Arial" w:hAnsi="Arial" w:cs="Arial"/>
                        <w:b/>
                        <w:sz w:val="20"/>
                        <w:szCs w:val="20"/>
                        <w:lang w:val="it-IT"/>
                      </w:rPr>
                    </w:pPr>
                    <w:r w:rsidRPr="0013746D">
                      <w:rPr>
                        <w:rFonts w:ascii="Arial" w:hAnsi="Arial" w:cs="Arial"/>
                        <w:b/>
                        <w:sz w:val="20"/>
                        <w:szCs w:val="20"/>
                        <w:lang w:val="it-IT"/>
                      </w:rPr>
                      <w:t>Apa necesară preparării apei calde menajere</w:t>
                    </w:r>
                  </w:p>
                </w:tc>
                <w:tc>
                  <w:tcPr>
                    <w:tcW w:w="3151" w:type="dxa"/>
                    <w:vMerge/>
                  </w:tcPr>
                  <w:p w:rsidR="0013746D" w:rsidRPr="0013746D" w:rsidRDefault="0013746D" w:rsidP="00C86A0E">
                    <w:pPr>
                      <w:pStyle w:val="BodyTextIndent2"/>
                      <w:tabs>
                        <w:tab w:val="left" w:pos="284"/>
                      </w:tabs>
                      <w:jc w:val="center"/>
                      <w:rPr>
                        <w:rFonts w:ascii="Arial" w:hAnsi="Arial" w:cs="Arial"/>
                        <w:b/>
                        <w:sz w:val="20"/>
                        <w:szCs w:val="20"/>
                      </w:rPr>
                    </w:pPr>
                  </w:p>
                </w:tc>
                <w:tc>
                  <w:tcPr>
                    <w:tcW w:w="3343" w:type="dxa"/>
                    <w:vMerge/>
                  </w:tcPr>
                  <w:p w:rsidR="0013746D" w:rsidRPr="0013746D" w:rsidRDefault="0013746D" w:rsidP="00C86A0E">
                    <w:pPr>
                      <w:pStyle w:val="BodyTextIndent2"/>
                      <w:tabs>
                        <w:tab w:val="left" w:pos="284"/>
                      </w:tabs>
                      <w:jc w:val="center"/>
                      <w:rPr>
                        <w:rFonts w:ascii="Arial" w:hAnsi="Arial" w:cs="Arial"/>
                        <w:b/>
                        <w:sz w:val="20"/>
                        <w:szCs w:val="20"/>
                      </w:rPr>
                    </w:pPr>
                  </w:p>
                </w:tc>
              </w:tr>
              <w:tr w:rsidR="0013746D" w:rsidRPr="0013746D" w:rsidTr="0013746D">
                <w:trPr>
                  <w:jc w:val="center"/>
                </w:trPr>
                <w:tc>
                  <w:tcPr>
                    <w:tcW w:w="3081" w:type="dxa"/>
                  </w:tcPr>
                  <w:p w:rsidR="0013746D" w:rsidRPr="0013746D" w:rsidRDefault="0013746D" w:rsidP="00E24ABB">
                    <w:pPr>
                      <w:pStyle w:val="BodyTextIndent2"/>
                      <w:tabs>
                        <w:tab w:val="left" w:pos="284"/>
                      </w:tabs>
                      <w:ind w:firstLine="0"/>
                      <w:jc w:val="left"/>
                      <w:rPr>
                        <w:rFonts w:ascii="Arial" w:hAnsi="Arial" w:cs="Arial"/>
                        <w:b/>
                        <w:sz w:val="20"/>
                        <w:szCs w:val="20"/>
                      </w:rPr>
                    </w:pPr>
                    <w:r w:rsidRPr="0013746D">
                      <w:rPr>
                        <w:rFonts w:ascii="Arial" w:hAnsi="Arial" w:cs="Arial"/>
                        <w:b/>
                        <w:sz w:val="20"/>
                        <w:szCs w:val="20"/>
                      </w:rPr>
                      <w:t>Apă tehnologică</w:t>
                    </w:r>
                  </w:p>
                </w:tc>
                <w:tc>
                  <w:tcPr>
                    <w:tcW w:w="3151" w:type="dxa"/>
                    <w:vMerge/>
                  </w:tcPr>
                  <w:p w:rsidR="0013746D" w:rsidRPr="0013746D" w:rsidRDefault="0013746D" w:rsidP="00C86A0E">
                    <w:pPr>
                      <w:pStyle w:val="BodyTextIndent2"/>
                      <w:tabs>
                        <w:tab w:val="left" w:pos="284"/>
                      </w:tabs>
                      <w:jc w:val="center"/>
                      <w:rPr>
                        <w:rFonts w:ascii="Arial" w:hAnsi="Arial" w:cs="Arial"/>
                        <w:b/>
                        <w:sz w:val="20"/>
                        <w:szCs w:val="20"/>
                      </w:rPr>
                    </w:pPr>
                  </w:p>
                </w:tc>
                <w:tc>
                  <w:tcPr>
                    <w:tcW w:w="3343" w:type="dxa"/>
                    <w:vMerge/>
                  </w:tcPr>
                  <w:p w:rsidR="0013746D" w:rsidRPr="0013746D" w:rsidRDefault="0013746D" w:rsidP="00C86A0E">
                    <w:pPr>
                      <w:pStyle w:val="BodyTextIndent2"/>
                      <w:tabs>
                        <w:tab w:val="left" w:pos="284"/>
                      </w:tabs>
                      <w:jc w:val="center"/>
                      <w:rPr>
                        <w:rFonts w:ascii="Arial" w:hAnsi="Arial" w:cs="Arial"/>
                        <w:b/>
                        <w:sz w:val="20"/>
                        <w:szCs w:val="20"/>
                      </w:rPr>
                    </w:pPr>
                  </w:p>
                </w:tc>
              </w:tr>
              <w:tr w:rsidR="0013746D" w:rsidRPr="0013746D" w:rsidTr="0013746D">
                <w:trPr>
                  <w:jc w:val="center"/>
                </w:trPr>
                <w:tc>
                  <w:tcPr>
                    <w:tcW w:w="3081" w:type="dxa"/>
                  </w:tcPr>
                  <w:p w:rsidR="004F4CA3" w:rsidRPr="0013746D" w:rsidRDefault="004F4CA3" w:rsidP="00E24ABB">
                    <w:pPr>
                      <w:pStyle w:val="BodyTextIndent2"/>
                      <w:tabs>
                        <w:tab w:val="left" w:pos="284"/>
                      </w:tabs>
                      <w:rPr>
                        <w:rFonts w:ascii="Arial" w:hAnsi="Arial" w:cs="Arial"/>
                        <w:b/>
                        <w:sz w:val="20"/>
                        <w:szCs w:val="20"/>
                      </w:rPr>
                    </w:pPr>
                    <w:r w:rsidRPr="0013746D">
                      <w:rPr>
                        <w:rFonts w:ascii="Arial" w:hAnsi="Arial" w:cs="Arial"/>
                        <w:b/>
                        <w:sz w:val="20"/>
                        <w:szCs w:val="20"/>
                      </w:rPr>
                      <w:t>Total</w:t>
                    </w:r>
                  </w:p>
                </w:tc>
                <w:tc>
                  <w:tcPr>
                    <w:tcW w:w="3151" w:type="dxa"/>
                  </w:tcPr>
                  <w:p w:rsidR="004F4CA3" w:rsidRPr="0013746D" w:rsidRDefault="0013746D" w:rsidP="00C86A0E">
                    <w:pPr>
                      <w:pStyle w:val="BodyTextIndent2"/>
                      <w:tabs>
                        <w:tab w:val="left" w:pos="284"/>
                      </w:tabs>
                      <w:jc w:val="center"/>
                      <w:rPr>
                        <w:rFonts w:ascii="Arial" w:hAnsi="Arial" w:cs="Arial"/>
                        <w:b/>
                        <w:sz w:val="20"/>
                        <w:szCs w:val="20"/>
                      </w:rPr>
                    </w:pPr>
                    <w:r w:rsidRPr="0013746D">
                      <w:rPr>
                        <w:rFonts w:ascii="Arial" w:hAnsi="Arial" w:cs="Arial"/>
                        <w:b/>
                        <w:sz w:val="20"/>
                        <w:szCs w:val="20"/>
                      </w:rPr>
                      <w:t>8700</w:t>
                    </w:r>
                  </w:p>
                </w:tc>
                <w:tc>
                  <w:tcPr>
                    <w:tcW w:w="3343" w:type="dxa"/>
                  </w:tcPr>
                  <w:p w:rsidR="004F4CA3" w:rsidRPr="0013746D" w:rsidRDefault="0013746D" w:rsidP="00C86A0E">
                    <w:pPr>
                      <w:pStyle w:val="BodyTextIndent2"/>
                      <w:tabs>
                        <w:tab w:val="left" w:pos="284"/>
                      </w:tabs>
                      <w:jc w:val="center"/>
                      <w:rPr>
                        <w:rFonts w:ascii="Arial" w:hAnsi="Arial" w:cs="Arial"/>
                        <w:b/>
                        <w:sz w:val="20"/>
                        <w:szCs w:val="20"/>
                      </w:rPr>
                    </w:pPr>
                    <w:r w:rsidRPr="0013746D">
                      <w:rPr>
                        <w:rFonts w:ascii="Arial" w:hAnsi="Arial" w:cs="Arial"/>
                        <w:b/>
                        <w:sz w:val="20"/>
                        <w:szCs w:val="20"/>
                      </w:rPr>
                      <w:t>7080</w:t>
                    </w:r>
                  </w:p>
                </w:tc>
              </w:tr>
              <w:tr w:rsidR="0013746D" w:rsidRPr="0013746D" w:rsidTr="0013746D">
                <w:trPr>
                  <w:jc w:val="center"/>
                </w:trPr>
                <w:tc>
                  <w:tcPr>
                    <w:tcW w:w="3081" w:type="dxa"/>
                  </w:tcPr>
                  <w:p w:rsidR="004F4CA3" w:rsidRPr="0013746D" w:rsidRDefault="004F4CA3" w:rsidP="00E24ABB">
                    <w:pPr>
                      <w:pStyle w:val="BodyTextIndent2"/>
                      <w:tabs>
                        <w:tab w:val="left" w:pos="284"/>
                      </w:tabs>
                      <w:rPr>
                        <w:rFonts w:ascii="Arial" w:hAnsi="Arial" w:cs="Arial"/>
                        <w:b/>
                        <w:sz w:val="20"/>
                        <w:szCs w:val="20"/>
                      </w:rPr>
                    </w:pPr>
                    <w:r w:rsidRPr="0013746D">
                      <w:rPr>
                        <w:rFonts w:ascii="Arial" w:hAnsi="Arial" w:cs="Arial"/>
                        <w:b/>
                        <w:sz w:val="20"/>
                        <w:szCs w:val="20"/>
                      </w:rPr>
                      <w:t>Data Revizuirii</w:t>
                    </w:r>
                  </w:p>
                </w:tc>
                <w:tc>
                  <w:tcPr>
                    <w:tcW w:w="3151" w:type="dxa"/>
                  </w:tcPr>
                  <w:p w:rsidR="004F4CA3" w:rsidRPr="0013746D" w:rsidRDefault="00614567" w:rsidP="00C86A0E">
                    <w:pPr>
                      <w:pStyle w:val="BodyTextIndent2"/>
                      <w:tabs>
                        <w:tab w:val="left" w:pos="284"/>
                      </w:tabs>
                      <w:jc w:val="center"/>
                      <w:rPr>
                        <w:rFonts w:ascii="Arial" w:hAnsi="Arial" w:cs="Arial"/>
                        <w:b/>
                        <w:sz w:val="20"/>
                        <w:szCs w:val="20"/>
                      </w:rPr>
                    </w:pPr>
                    <w:r w:rsidRPr="0013746D">
                      <w:rPr>
                        <w:rFonts w:ascii="Arial" w:hAnsi="Arial" w:cs="Arial"/>
                        <w:b/>
                        <w:sz w:val="20"/>
                        <w:szCs w:val="20"/>
                      </w:rPr>
                      <w:t>27.11.2017</w:t>
                    </w:r>
                  </w:p>
                </w:tc>
                <w:tc>
                  <w:tcPr>
                    <w:tcW w:w="3343" w:type="dxa"/>
                  </w:tcPr>
                  <w:p w:rsidR="004F4CA3" w:rsidRPr="0013746D" w:rsidRDefault="004F4CA3" w:rsidP="00C86A0E">
                    <w:pPr>
                      <w:pStyle w:val="BodyTextIndent2"/>
                      <w:tabs>
                        <w:tab w:val="left" w:pos="284"/>
                      </w:tabs>
                      <w:jc w:val="center"/>
                      <w:rPr>
                        <w:rFonts w:ascii="Arial" w:hAnsi="Arial" w:cs="Arial"/>
                        <w:b/>
                        <w:sz w:val="20"/>
                        <w:szCs w:val="20"/>
                      </w:rPr>
                    </w:pPr>
                  </w:p>
                </w:tc>
              </w:tr>
            </w:tbl>
            <w:p w:rsidR="004F4CA3" w:rsidRPr="0013746D" w:rsidRDefault="004F4CA3" w:rsidP="00F12532">
              <w:pPr>
                <w:pStyle w:val="BodyTextIndent2"/>
                <w:numPr>
                  <w:ilvl w:val="0"/>
                  <w:numId w:val="8"/>
                </w:numPr>
                <w:tabs>
                  <w:tab w:val="left" w:pos="284"/>
                </w:tabs>
                <w:spacing w:line="360" w:lineRule="auto"/>
                <w:ind w:hanging="153"/>
                <w:jc w:val="left"/>
                <w:rPr>
                  <w:rFonts w:ascii="Arial" w:hAnsi="Arial" w:cs="Arial"/>
                  <w:i/>
                  <w:sz w:val="20"/>
                  <w:szCs w:val="20"/>
                  <w:highlight w:val="yellow"/>
                </w:rPr>
              </w:pPr>
              <w:r w:rsidRPr="0013746D">
                <w:rPr>
                  <w:rFonts w:ascii="Arial" w:eastAsia="Calibri" w:hAnsi="Arial" w:cs="Arial"/>
                  <w:i/>
                  <w:sz w:val="22"/>
                  <w:szCs w:val="22"/>
                  <w:lang w:val="fr-FR"/>
                </w:rPr>
                <w:t>Cerin</w:t>
              </w:r>
              <w:r w:rsidRPr="0013746D">
                <w:rPr>
                  <w:rFonts w:ascii="Arial" w:eastAsia="Calibri" w:hAnsi="Arial" w:cs="Arial"/>
                  <w:i/>
                  <w:sz w:val="22"/>
                  <w:szCs w:val="22"/>
                  <w:lang w:val="ro-RO"/>
                </w:rPr>
                <w:t>ţa totală de apă din surse:</w:t>
              </w:r>
            </w:p>
          </w:sdtContent>
        </w:sdt>
        <w:sdt>
          <w:sdtPr>
            <w:rPr>
              <w:rFonts w:ascii="Arial" w:hAnsi="Arial" w:cs="Arial"/>
              <w:i/>
              <w:sz w:val="20"/>
              <w:szCs w:val="20"/>
              <w:lang w:val="fr-FR"/>
            </w:rPr>
            <w:alias w:val="Câmp editabil text"/>
            <w:tag w:val="CampEditabil"/>
            <w:id w:val="1525371751"/>
            <w:placeholder>
              <w:docPart w:val="63334A5918D84F0FB24B9FB323F5BFAC"/>
            </w:placeholder>
          </w:sdtPr>
          <w:sdt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2"/>
                <w:gridCol w:w="3183"/>
                <w:gridCol w:w="3184"/>
              </w:tblGrid>
              <w:tr w:rsidR="004F4CA3" w:rsidRPr="0013746D" w:rsidTr="00E24ABB">
                <w:trPr>
                  <w:jc w:val="center"/>
                </w:trPr>
                <w:tc>
                  <w:tcPr>
                    <w:tcW w:w="3182" w:type="dxa"/>
                    <w:shd w:val="clear" w:color="auto" w:fill="E0E0E0"/>
                    <w:vAlign w:val="center"/>
                  </w:tcPr>
                  <w:p w:rsidR="004F4CA3" w:rsidRPr="0013746D" w:rsidRDefault="004F4CA3" w:rsidP="00E24ABB">
                    <w:pPr>
                      <w:pStyle w:val="BodyTextIndent2"/>
                      <w:tabs>
                        <w:tab w:val="left" w:pos="284"/>
                      </w:tabs>
                      <w:jc w:val="center"/>
                      <w:rPr>
                        <w:rFonts w:ascii="Arial" w:hAnsi="Arial" w:cs="Arial"/>
                        <w:b/>
                        <w:sz w:val="20"/>
                        <w:szCs w:val="20"/>
                      </w:rPr>
                    </w:pPr>
                    <w:r w:rsidRPr="0013746D">
                      <w:rPr>
                        <w:rFonts w:ascii="Arial" w:hAnsi="Arial" w:cs="Arial"/>
                        <w:b/>
                        <w:sz w:val="20"/>
                        <w:szCs w:val="20"/>
                      </w:rPr>
                      <w:t>Apa asigurată din surse</w:t>
                    </w:r>
                  </w:p>
                </w:tc>
                <w:tc>
                  <w:tcPr>
                    <w:tcW w:w="3183" w:type="dxa"/>
                    <w:shd w:val="clear" w:color="auto" w:fill="E0E0E0"/>
                    <w:vAlign w:val="center"/>
                  </w:tcPr>
                  <w:p w:rsidR="004F4CA3" w:rsidRPr="0013746D" w:rsidRDefault="004F4CA3" w:rsidP="00C86A0E">
                    <w:pPr>
                      <w:pStyle w:val="BodyTextIndent2"/>
                      <w:tabs>
                        <w:tab w:val="left" w:pos="284"/>
                      </w:tabs>
                      <w:ind w:firstLine="0"/>
                      <w:jc w:val="center"/>
                      <w:rPr>
                        <w:rFonts w:ascii="Arial" w:hAnsi="Arial" w:cs="Arial"/>
                        <w:b/>
                        <w:sz w:val="20"/>
                        <w:szCs w:val="20"/>
                      </w:rPr>
                    </w:pPr>
                    <w:r w:rsidRPr="0013746D">
                      <w:rPr>
                        <w:rFonts w:ascii="Arial" w:hAnsi="Arial" w:cs="Arial"/>
                        <w:b/>
                        <w:sz w:val="20"/>
                        <w:szCs w:val="20"/>
                      </w:rPr>
                      <w:t>Debit necesar zilnic maxim</w:t>
                    </w:r>
                  </w:p>
                  <w:p w:rsidR="004F4CA3" w:rsidRPr="0013746D" w:rsidRDefault="004F4CA3" w:rsidP="00C86A0E">
                    <w:pPr>
                      <w:pStyle w:val="BodyTextIndent2"/>
                      <w:tabs>
                        <w:tab w:val="left" w:pos="284"/>
                      </w:tabs>
                      <w:jc w:val="center"/>
                      <w:rPr>
                        <w:rFonts w:ascii="Arial" w:hAnsi="Arial" w:cs="Arial"/>
                        <w:b/>
                        <w:sz w:val="20"/>
                        <w:szCs w:val="20"/>
                      </w:rPr>
                    </w:pPr>
                    <w:r w:rsidRPr="0013746D">
                      <w:rPr>
                        <w:rFonts w:ascii="Arial" w:hAnsi="Arial" w:cs="Arial"/>
                        <w:b/>
                        <w:sz w:val="20"/>
                        <w:szCs w:val="20"/>
                      </w:rPr>
                      <w:t>(m</w:t>
                    </w:r>
                    <w:r w:rsidRPr="0013746D">
                      <w:rPr>
                        <w:rFonts w:ascii="Arial" w:hAnsi="Arial" w:cs="Arial"/>
                        <w:b/>
                        <w:sz w:val="20"/>
                        <w:szCs w:val="20"/>
                        <w:vertAlign w:val="superscript"/>
                      </w:rPr>
                      <w:t>3</w:t>
                    </w:r>
                    <w:r w:rsidRPr="0013746D">
                      <w:rPr>
                        <w:rFonts w:ascii="Arial" w:hAnsi="Arial" w:cs="Arial"/>
                        <w:b/>
                        <w:sz w:val="20"/>
                        <w:szCs w:val="20"/>
                      </w:rPr>
                      <w:t>/zi)</w:t>
                    </w:r>
                  </w:p>
                </w:tc>
                <w:tc>
                  <w:tcPr>
                    <w:tcW w:w="3184" w:type="dxa"/>
                    <w:shd w:val="clear" w:color="auto" w:fill="E0E0E0"/>
                    <w:vAlign w:val="center"/>
                  </w:tcPr>
                  <w:p w:rsidR="004F4CA3" w:rsidRPr="0013746D" w:rsidRDefault="004F4CA3" w:rsidP="00C86A0E">
                    <w:pPr>
                      <w:pStyle w:val="BodyTextIndent2"/>
                      <w:tabs>
                        <w:tab w:val="left" w:pos="284"/>
                      </w:tabs>
                      <w:ind w:firstLine="0"/>
                      <w:jc w:val="center"/>
                      <w:rPr>
                        <w:rFonts w:ascii="Arial" w:hAnsi="Arial" w:cs="Arial"/>
                        <w:b/>
                        <w:sz w:val="20"/>
                        <w:szCs w:val="20"/>
                      </w:rPr>
                    </w:pPr>
                    <w:r w:rsidRPr="0013746D">
                      <w:rPr>
                        <w:rFonts w:ascii="Arial" w:hAnsi="Arial" w:cs="Arial"/>
                        <w:b/>
                        <w:sz w:val="20"/>
                        <w:szCs w:val="20"/>
                      </w:rPr>
                      <w:t>Debit necesar zilnic mediu</w:t>
                    </w:r>
                  </w:p>
                  <w:p w:rsidR="004F4CA3" w:rsidRPr="0013746D" w:rsidRDefault="004F4CA3" w:rsidP="00C86A0E">
                    <w:pPr>
                      <w:pStyle w:val="BodyTextIndent2"/>
                      <w:tabs>
                        <w:tab w:val="left" w:pos="284"/>
                      </w:tabs>
                      <w:jc w:val="center"/>
                      <w:rPr>
                        <w:rFonts w:ascii="Arial" w:hAnsi="Arial" w:cs="Arial"/>
                        <w:b/>
                        <w:sz w:val="20"/>
                        <w:szCs w:val="20"/>
                      </w:rPr>
                    </w:pPr>
                    <w:r w:rsidRPr="0013746D">
                      <w:rPr>
                        <w:rFonts w:ascii="Arial" w:hAnsi="Arial" w:cs="Arial"/>
                        <w:b/>
                        <w:sz w:val="20"/>
                        <w:szCs w:val="20"/>
                      </w:rPr>
                      <w:t>(m</w:t>
                    </w:r>
                    <w:r w:rsidRPr="0013746D">
                      <w:rPr>
                        <w:rFonts w:ascii="Arial" w:hAnsi="Arial" w:cs="Arial"/>
                        <w:b/>
                        <w:sz w:val="20"/>
                        <w:szCs w:val="20"/>
                        <w:vertAlign w:val="superscript"/>
                      </w:rPr>
                      <w:t>3</w:t>
                    </w:r>
                    <w:r w:rsidRPr="0013746D">
                      <w:rPr>
                        <w:rFonts w:ascii="Arial" w:hAnsi="Arial" w:cs="Arial"/>
                        <w:b/>
                        <w:sz w:val="20"/>
                        <w:szCs w:val="20"/>
                      </w:rPr>
                      <w:t>/zi)</w:t>
                    </w:r>
                  </w:p>
                </w:tc>
              </w:tr>
              <w:tr w:rsidR="004F4CA3" w:rsidRPr="0013746D" w:rsidTr="00E24ABB">
                <w:trPr>
                  <w:jc w:val="center"/>
                </w:trPr>
                <w:tc>
                  <w:tcPr>
                    <w:tcW w:w="3182" w:type="dxa"/>
                  </w:tcPr>
                  <w:p w:rsidR="004F4CA3" w:rsidRPr="0013746D" w:rsidRDefault="004F4CA3" w:rsidP="00E24ABB">
                    <w:pPr>
                      <w:pStyle w:val="BodyTextIndent2"/>
                      <w:tabs>
                        <w:tab w:val="left" w:pos="284"/>
                      </w:tabs>
                      <w:rPr>
                        <w:rFonts w:ascii="Arial" w:hAnsi="Arial" w:cs="Arial"/>
                        <w:b/>
                        <w:sz w:val="20"/>
                        <w:szCs w:val="20"/>
                      </w:rPr>
                    </w:pPr>
                    <w:r w:rsidRPr="0013746D">
                      <w:rPr>
                        <w:rFonts w:ascii="Arial" w:hAnsi="Arial" w:cs="Arial"/>
                        <w:b/>
                        <w:caps/>
                        <w:sz w:val="20"/>
                        <w:szCs w:val="20"/>
                      </w:rPr>
                      <w:t>a</w:t>
                    </w:r>
                    <w:r w:rsidRPr="0013746D">
                      <w:rPr>
                        <w:rFonts w:ascii="Arial" w:hAnsi="Arial" w:cs="Arial"/>
                        <w:b/>
                        <w:sz w:val="20"/>
                        <w:szCs w:val="20"/>
                      </w:rPr>
                      <w:t>pă potabilă</w:t>
                    </w:r>
                  </w:p>
                </w:tc>
                <w:tc>
                  <w:tcPr>
                    <w:tcW w:w="3183" w:type="dxa"/>
                  </w:tcPr>
                  <w:p w:rsidR="004F4CA3" w:rsidRPr="0013746D" w:rsidRDefault="00614567" w:rsidP="00C86A0E">
                    <w:pPr>
                      <w:pStyle w:val="BodyTextIndent2"/>
                      <w:tabs>
                        <w:tab w:val="left" w:pos="284"/>
                      </w:tabs>
                      <w:jc w:val="center"/>
                      <w:rPr>
                        <w:rFonts w:ascii="Arial" w:hAnsi="Arial" w:cs="Arial"/>
                        <w:b/>
                        <w:sz w:val="20"/>
                        <w:szCs w:val="20"/>
                      </w:rPr>
                    </w:pPr>
                    <w:r w:rsidRPr="0013746D">
                      <w:rPr>
                        <w:rFonts w:ascii="Arial" w:hAnsi="Arial" w:cs="Arial"/>
                        <w:b/>
                        <w:sz w:val="20"/>
                        <w:szCs w:val="20"/>
                      </w:rPr>
                      <w:t>10</w:t>
                    </w:r>
                  </w:p>
                </w:tc>
                <w:tc>
                  <w:tcPr>
                    <w:tcW w:w="3184" w:type="dxa"/>
                  </w:tcPr>
                  <w:p w:rsidR="004F4CA3" w:rsidRPr="0013746D" w:rsidRDefault="00614567" w:rsidP="00C86A0E">
                    <w:pPr>
                      <w:pStyle w:val="BodyTextIndent2"/>
                      <w:tabs>
                        <w:tab w:val="left" w:pos="284"/>
                      </w:tabs>
                      <w:jc w:val="center"/>
                      <w:rPr>
                        <w:rFonts w:ascii="Arial" w:hAnsi="Arial" w:cs="Arial"/>
                        <w:b/>
                        <w:sz w:val="20"/>
                        <w:szCs w:val="20"/>
                      </w:rPr>
                    </w:pPr>
                    <w:r w:rsidRPr="0013746D">
                      <w:rPr>
                        <w:rFonts w:ascii="Arial" w:hAnsi="Arial" w:cs="Arial"/>
                        <w:b/>
                        <w:sz w:val="20"/>
                        <w:szCs w:val="20"/>
                      </w:rPr>
                      <w:t>6</w:t>
                    </w:r>
                  </w:p>
                </w:tc>
              </w:tr>
              <w:tr w:rsidR="004F4CA3" w:rsidRPr="0013746D" w:rsidTr="00E24ABB">
                <w:trPr>
                  <w:jc w:val="center"/>
                </w:trPr>
                <w:tc>
                  <w:tcPr>
                    <w:tcW w:w="3182" w:type="dxa"/>
                  </w:tcPr>
                  <w:p w:rsidR="004F4CA3" w:rsidRPr="0013746D" w:rsidRDefault="004F4CA3" w:rsidP="00E24ABB">
                    <w:pPr>
                      <w:pStyle w:val="BodyTextIndent2"/>
                      <w:tabs>
                        <w:tab w:val="left" w:pos="284"/>
                      </w:tabs>
                      <w:rPr>
                        <w:rFonts w:ascii="Arial" w:hAnsi="Arial" w:cs="Arial"/>
                        <w:b/>
                        <w:sz w:val="20"/>
                        <w:szCs w:val="20"/>
                      </w:rPr>
                    </w:pPr>
                    <w:r w:rsidRPr="0013746D">
                      <w:rPr>
                        <w:rFonts w:ascii="Arial" w:hAnsi="Arial" w:cs="Arial"/>
                        <w:b/>
                        <w:sz w:val="20"/>
                        <w:szCs w:val="20"/>
                      </w:rPr>
                      <w:t>Apă tehnologică</w:t>
                    </w:r>
                  </w:p>
                </w:tc>
                <w:tc>
                  <w:tcPr>
                    <w:tcW w:w="3183" w:type="dxa"/>
                  </w:tcPr>
                  <w:p w:rsidR="004F4CA3" w:rsidRPr="0013746D" w:rsidRDefault="00614567" w:rsidP="00C86A0E">
                    <w:pPr>
                      <w:pStyle w:val="BodyTextIndent2"/>
                      <w:tabs>
                        <w:tab w:val="left" w:pos="284"/>
                      </w:tabs>
                      <w:jc w:val="center"/>
                      <w:rPr>
                        <w:rFonts w:ascii="Arial" w:hAnsi="Arial" w:cs="Arial"/>
                        <w:b/>
                        <w:sz w:val="20"/>
                        <w:szCs w:val="20"/>
                      </w:rPr>
                    </w:pPr>
                    <w:r w:rsidRPr="0013746D">
                      <w:rPr>
                        <w:rFonts w:ascii="Arial" w:hAnsi="Arial" w:cs="Arial"/>
                        <w:b/>
                        <w:sz w:val="20"/>
                        <w:szCs w:val="20"/>
                      </w:rPr>
                      <w:t>10.000</w:t>
                    </w:r>
                  </w:p>
                </w:tc>
                <w:tc>
                  <w:tcPr>
                    <w:tcW w:w="3184" w:type="dxa"/>
                  </w:tcPr>
                  <w:p w:rsidR="004F4CA3" w:rsidRPr="0013746D" w:rsidRDefault="0013746D" w:rsidP="00C86A0E">
                    <w:pPr>
                      <w:pStyle w:val="BodyTextIndent2"/>
                      <w:tabs>
                        <w:tab w:val="left" w:pos="284"/>
                      </w:tabs>
                      <w:jc w:val="center"/>
                      <w:rPr>
                        <w:rFonts w:ascii="Arial" w:hAnsi="Arial" w:cs="Arial"/>
                        <w:b/>
                        <w:sz w:val="20"/>
                        <w:szCs w:val="20"/>
                      </w:rPr>
                    </w:pPr>
                    <w:r w:rsidRPr="0013746D">
                      <w:rPr>
                        <w:rFonts w:ascii="Arial" w:hAnsi="Arial" w:cs="Arial"/>
                        <w:b/>
                        <w:sz w:val="20"/>
                        <w:szCs w:val="20"/>
                      </w:rPr>
                      <w:t>8.318</w:t>
                    </w:r>
                  </w:p>
                </w:tc>
              </w:tr>
              <w:tr w:rsidR="004F4CA3" w:rsidRPr="0013746D" w:rsidTr="00E24ABB">
                <w:trPr>
                  <w:jc w:val="center"/>
                </w:trPr>
                <w:tc>
                  <w:tcPr>
                    <w:tcW w:w="3182" w:type="dxa"/>
                  </w:tcPr>
                  <w:p w:rsidR="004F4CA3" w:rsidRPr="0013746D" w:rsidRDefault="004F4CA3" w:rsidP="00E24ABB">
                    <w:pPr>
                      <w:pStyle w:val="Header"/>
                      <w:tabs>
                        <w:tab w:val="left" w:pos="284"/>
                      </w:tabs>
                      <w:rPr>
                        <w:rFonts w:ascii="Arial" w:hAnsi="Arial" w:cs="Arial"/>
                        <w:b/>
                        <w:sz w:val="20"/>
                        <w:szCs w:val="20"/>
                      </w:rPr>
                    </w:pPr>
                    <w:r w:rsidRPr="0013746D">
                      <w:rPr>
                        <w:rFonts w:ascii="Arial" w:hAnsi="Arial" w:cs="Arial"/>
                        <w:b/>
                        <w:sz w:val="20"/>
                        <w:szCs w:val="20"/>
                      </w:rPr>
                      <w:t>Total</w:t>
                    </w:r>
                  </w:p>
                </w:tc>
                <w:tc>
                  <w:tcPr>
                    <w:tcW w:w="3183" w:type="dxa"/>
                  </w:tcPr>
                  <w:p w:rsidR="004F4CA3" w:rsidRPr="0013746D" w:rsidRDefault="00614567" w:rsidP="00C86A0E">
                    <w:pPr>
                      <w:pStyle w:val="BodyTextIndent2"/>
                      <w:tabs>
                        <w:tab w:val="left" w:pos="284"/>
                      </w:tabs>
                      <w:jc w:val="center"/>
                      <w:rPr>
                        <w:rFonts w:ascii="Arial" w:hAnsi="Arial" w:cs="Arial"/>
                        <w:b/>
                        <w:sz w:val="20"/>
                        <w:szCs w:val="20"/>
                      </w:rPr>
                    </w:pPr>
                    <w:r w:rsidRPr="0013746D">
                      <w:rPr>
                        <w:rFonts w:ascii="Arial" w:hAnsi="Arial" w:cs="Arial"/>
                        <w:b/>
                        <w:sz w:val="20"/>
                        <w:szCs w:val="20"/>
                      </w:rPr>
                      <w:t>10.010</w:t>
                    </w:r>
                  </w:p>
                </w:tc>
                <w:tc>
                  <w:tcPr>
                    <w:tcW w:w="3184" w:type="dxa"/>
                  </w:tcPr>
                  <w:p w:rsidR="004F4CA3" w:rsidRPr="0013746D" w:rsidRDefault="00614567" w:rsidP="0013746D">
                    <w:pPr>
                      <w:pStyle w:val="BodyTextIndent2"/>
                      <w:tabs>
                        <w:tab w:val="left" w:pos="284"/>
                      </w:tabs>
                      <w:jc w:val="center"/>
                      <w:rPr>
                        <w:rFonts w:ascii="Arial" w:hAnsi="Arial" w:cs="Arial"/>
                        <w:b/>
                        <w:sz w:val="20"/>
                        <w:szCs w:val="20"/>
                      </w:rPr>
                    </w:pPr>
                    <w:r w:rsidRPr="0013746D">
                      <w:rPr>
                        <w:rFonts w:ascii="Arial" w:hAnsi="Arial" w:cs="Arial"/>
                        <w:b/>
                        <w:sz w:val="20"/>
                        <w:szCs w:val="20"/>
                      </w:rPr>
                      <w:t>8.3</w:t>
                    </w:r>
                    <w:r w:rsidR="0013746D" w:rsidRPr="0013746D">
                      <w:rPr>
                        <w:rFonts w:ascii="Arial" w:hAnsi="Arial" w:cs="Arial"/>
                        <w:b/>
                        <w:sz w:val="20"/>
                        <w:szCs w:val="20"/>
                      </w:rPr>
                      <w:t>24</w:t>
                    </w:r>
                  </w:p>
                </w:tc>
              </w:tr>
              <w:tr w:rsidR="004F4CA3" w:rsidRPr="0013746D" w:rsidTr="00E24ABB">
                <w:trPr>
                  <w:jc w:val="center"/>
                </w:trPr>
                <w:tc>
                  <w:tcPr>
                    <w:tcW w:w="3182" w:type="dxa"/>
                  </w:tcPr>
                  <w:p w:rsidR="004F4CA3" w:rsidRPr="0013746D" w:rsidRDefault="004F4CA3" w:rsidP="00E24ABB">
                    <w:pPr>
                      <w:pStyle w:val="Header"/>
                      <w:tabs>
                        <w:tab w:val="left" w:pos="284"/>
                      </w:tabs>
                      <w:rPr>
                        <w:rFonts w:ascii="Arial" w:hAnsi="Arial" w:cs="Arial"/>
                        <w:b/>
                        <w:sz w:val="20"/>
                        <w:szCs w:val="20"/>
                      </w:rPr>
                    </w:pPr>
                    <w:r w:rsidRPr="0013746D">
                      <w:rPr>
                        <w:rFonts w:ascii="Arial" w:hAnsi="Arial" w:cs="Arial"/>
                        <w:b/>
                        <w:sz w:val="20"/>
                        <w:szCs w:val="20"/>
                      </w:rPr>
                      <w:t>Data Revizuirii</w:t>
                    </w:r>
                  </w:p>
                </w:tc>
                <w:tc>
                  <w:tcPr>
                    <w:tcW w:w="3183" w:type="dxa"/>
                  </w:tcPr>
                  <w:p w:rsidR="004F4CA3" w:rsidRPr="0013746D" w:rsidRDefault="00614567" w:rsidP="00C86A0E">
                    <w:pPr>
                      <w:pStyle w:val="BodyTextIndent2"/>
                      <w:tabs>
                        <w:tab w:val="left" w:pos="284"/>
                      </w:tabs>
                      <w:jc w:val="center"/>
                      <w:rPr>
                        <w:rFonts w:ascii="Arial" w:hAnsi="Arial" w:cs="Arial"/>
                        <w:b/>
                        <w:sz w:val="20"/>
                        <w:szCs w:val="20"/>
                      </w:rPr>
                    </w:pPr>
                    <w:r w:rsidRPr="0013746D">
                      <w:rPr>
                        <w:rFonts w:ascii="Arial" w:hAnsi="Arial" w:cs="Arial"/>
                        <w:b/>
                        <w:sz w:val="20"/>
                        <w:szCs w:val="20"/>
                      </w:rPr>
                      <w:t>27.11.2017</w:t>
                    </w:r>
                  </w:p>
                </w:tc>
                <w:tc>
                  <w:tcPr>
                    <w:tcW w:w="3184" w:type="dxa"/>
                  </w:tcPr>
                  <w:p w:rsidR="004F4CA3" w:rsidRPr="0013746D" w:rsidRDefault="004F4CA3" w:rsidP="00C86A0E">
                    <w:pPr>
                      <w:pStyle w:val="BodyTextIndent2"/>
                      <w:tabs>
                        <w:tab w:val="left" w:pos="284"/>
                      </w:tabs>
                      <w:jc w:val="center"/>
                      <w:rPr>
                        <w:rFonts w:ascii="Arial" w:hAnsi="Arial" w:cs="Arial"/>
                        <w:b/>
                        <w:sz w:val="20"/>
                        <w:szCs w:val="20"/>
                      </w:rPr>
                    </w:pPr>
                  </w:p>
                </w:tc>
              </w:tr>
            </w:tbl>
            <w:p w:rsidR="004F4CA3" w:rsidRPr="0013746D" w:rsidRDefault="004F4CA3" w:rsidP="00F12532">
              <w:pPr>
                <w:pStyle w:val="BodyTextIndent2"/>
                <w:numPr>
                  <w:ilvl w:val="0"/>
                  <w:numId w:val="8"/>
                </w:numPr>
                <w:tabs>
                  <w:tab w:val="left" w:pos="284"/>
                </w:tabs>
                <w:spacing w:line="360" w:lineRule="auto"/>
                <w:rPr>
                  <w:rFonts w:ascii="Arial" w:hAnsi="Arial" w:cs="Arial"/>
                  <w:i/>
                  <w:sz w:val="20"/>
                  <w:szCs w:val="20"/>
                  <w:lang w:val="fr-FR"/>
                </w:rPr>
              </w:pPr>
              <w:r w:rsidRPr="0013746D">
                <w:rPr>
                  <w:rFonts w:ascii="Arial" w:hAnsi="Arial" w:cs="Arial"/>
                  <w:i/>
                </w:rPr>
                <w:t>Gradul de recirculare internă a apei:</w:t>
              </w:r>
              <w:r w:rsidR="0013746D" w:rsidRPr="0013746D">
                <w:t xml:space="preserve"> </w:t>
              </w:r>
              <w:r w:rsidR="0013746D" w:rsidRPr="0013746D">
                <w:rPr>
                  <w:rFonts w:ascii="Arial" w:hAnsi="Arial" w:cs="Arial"/>
                </w:rPr>
                <w:t>cca. 95%</w:t>
              </w:r>
            </w:p>
          </w:sdtContent>
        </w:sdt>
        <w:p w:rsidR="004F4CA3" w:rsidRPr="00B639E8" w:rsidRDefault="004F4CA3" w:rsidP="00E24ABB">
          <w:pPr>
            <w:spacing w:after="0" w:line="240" w:lineRule="auto"/>
            <w:rPr>
              <w:rFonts w:ascii="Arial" w:hAnsi="Arial" w:cs="Arial"/>
              <w:sz w:val="24"/>
              <w:szCs w:val="24"/>
              <w:lang w:val="ro-RO"/>
            </w:rPr>
          </w:pPr>
          <w:r w:rsidRPr="00B639E8">
            <w:rPr>
              <w:rFonts w:ascii="Arial" w:hAnsi="Arial" w:cs="Arial"/>
              <w:b/>
              <w:sz w:val="24"/>
              <w:szCs w:val="24"/>
              <w:lang w:val="ro-RO"/>
            </w:rPr>
            <w:lastRenderedPageBreak/>
            <w:t>7.1.2  Ape subterane</w:t>
          </w:r>
          <w:r w:rsidRPr="00B639E8">
            <w:rPr>
              <w:rFonts w:ascii="Arial" w:hAnsi="Arial" w:cs="Arial"/>
              <w:sz w:val="24"/>
              <w:szCs w:val="24"/>
              <w:lang w:val="ro-RO"/>
            </w:rPr>
            <w:t xml:space="preserve"> </w:t>
          </w:r>
        </w:p>
        <w:sdt>
          <w:sdtPr>
            <w:rPr>
              <w:rFonts w:ascii="Arial" w:hAnsi="Arial" w:cs="Arial"/>
              <w:sz w:val="24"/>
              <w:szCs w:val="24"/>
              <w:lang w:val="ro-RO"/>
            </w:rPr>
            <w:alias w:val="Câmp editabil text"/>
            <w:tag w:val="CampEditabil"/>
            <w:id w:val="-1821568658"/>
            <w:placeholder>
              <w:docPart w:val="A766A35071AA4DC48021E55247C6003D"/>
            </w:placeholder>
          </w:sdtPr>
          <w:sdtEndPr>
            <w:rPr>
              <w:b/>
              <w:color w:val="FF0000"/>
            </w:rPr>
          </w:sdtEndPr>
          <w:sdtContent>
            <w:p w:rsidR="0017667E" w:rsidRDefault="00614567" w:rsidP="00B32518">
              <w:pPr>
                <w:spacing w:after="0" w:line="240" w:lineRule="auto"/>
                <w:jc w:val="both"/>
                <w:rPr>
                  <w:rFonts w:ascii="Arial" w:hAnsi="Arial" w:cs="Arial"/>
                  <w:sz w:val="24"/>
                  <w:szCs w:val="24"/>
                </w:rPr>
              </w:pPr>
              <w:r w:rsidRPr="00B639E8">
                <w:rPr>
                  <w:rFonts w:ascii="Arial" w:hAnsi="Arial" w:cs="Arial"/>
                  <w:sz w:val="24"/>
                  <w:szCs w:val="24"/>
                </w:rPr>
                <w:t>Subteran pr.Toplita - captare izvoare, cbh VIII.1.50.3; cod corp de apa subt</w:t>
              </w:r>
              <w:r w:rsidR="00BA31A9" w:rsidRPr="00B639E8">
                <w:rPr>
                  <w:rFonts w:ascii="Arial" w:hAnsi="Arial" w:cs="Arial"/>
                  <w:sz w:val="24"/>
                  <w:szCs w:val="24"/>
                </w:rPr>
                <w:t>erana: ROOT 02; Qmax. = 100 l/s</w:t>
              </w:r>
              <w:r w:rsidR="00B639E8">
                <w:rPr>
                  <w:rFonts w:ascii="Arial" w:hAnsi="Arial" w:cs="Arial"/>
                  <w:sz w:val="24"/>
                  <w:szCs w:val="24"/>
                </w:rPr>
                <w:t>.</w:t>
              </w:r>
            </w:p>
            <w:tbl>
              <w:tblPr>
                <w:tblStyle w:val="TableGrid"/>
                <w:tblW w:w="0" w:type="auto"/>
                <w:tblLook w:val="04A0" w:firstRow="1" w:lastRow="0" w:firstColumn="1" w:lastColumn="0" w:noHBand="0" w:noVBand="1"/>
              </w:tblPr>
              <w:tblGrid>
                <w:gridCol w:w="558"/>
                <w:gridCol w:w="3960"/>
                <w:gridCol w:w="2160"/>
                <w:gridCol w:w="1620"/>
                <w:gridCol w:w="1251"/>
              </w:tblGrid>
              <w:tr w:rsidR="0017667E" w:rsidTr="0017667E">
                <w:tc>
                  <w:tcPr>
                    <w:tcW w:w="558" w:type="dxa"/>
                    <w:vMerge w:val="restart"/>
                  </w:tcPr>
                  <w:p w:rsidR="0017667E" w:rsidRDefault="0017667E" w:rsidP="0017667E">
                    <w:pPr>
                      <w:jc w:val="center"/>
                      <w:rPr>
                        <w:rFonts w:ascii="Arial" w:hAnsi="Arial" w:cs="Arial"/>
                        <w:sz w:val="24"/>
                        <w:szCs w:val="24"/>
                      </w:rPr>
                    </w:pPr>
                    <w:r>
                      <w:rPr>
                        <w:rFonts w:ascii="Arial" w:hAnsi="Arial" w:cs="Arial"/>
                        <w:sz w:val="24"/>
                        <w:szCs w:val="24"/>
                      </w:rPr>
                      <w:t>Nr. crt.</w:t>
                    </w:r>
                  </w:p>
                </w:tc>
                <w:tc>
                  <w:tcPr>
                    <w:tcW w:w="3960" w:type="dxa"/>
                    <w:vMerge w:val="restart"/>
                  </w:tcPr>
                  <w:p w:rsidR="0017667E" w:rsidRDefault="0017667E" w:rsidP="0017667E">
                    <w:pPr>
                      <w:jc w:val="center"/>
                      <w:rPr>
                        <w:rFonts w:ascii="Arial" w:hAnsi="Arial" w:cs="Arial"/>
                        <w:sz w:val="24"/>
                        <w:szCs w:val="24"/>
                      </w:rPr>
                    </w:pPr>
                    <w:r>
                      <w:rPr>
                        <w:rFonts w:ascii="Arial" w:hAnsi="Arial" w:cs="Arial"/>
                        <w:sz w:val="24"/>
                        <w:szCs w:val="24"/>
                      </w:rPr>
                      <w:t>Produsul</w:t>
                    </w:r>
                  </w:p>
                </w:tc>
                <w:tc>
                  <w:tcPr>
                    <w:tcW w:w="2160" w:type="dxa"/>
                    <w:vMerge w:val="restart"/>
                  </w:tcPr>
                  <w:p w:rsidR="0017667E" w:rsidRDefault="0017667E" w:rsidP="0017667E">
                    <w:pPr>
                      <w:jc w:val="center"/>
                      <w:rPr>
                        <w:rFonts w:ascii="Arial" w:hAnsi="Arial" w:cs="Arial"/>
                        <w:sz w:val="24"/>
                        <w:szCs w:val="24"/>
                      </w:rPr>
                    </w:pPr>
                    <w:r>
                      <w:rPr>
                        <w:rFonts w:ascii="Arial" w:hAnsi="Arial" w:cs="Arial"/>
                        <w:sz w:val="24"/>
                        <w:szCs w:val="24"/>
                      </w:rPr>
                      <w:t>U.M.</w:t>
                    </w:r>
                  </w:p>
                </w:tc>
                <w:tc>
                  <w:tcPr>
                    <w:tcW w:w="2871" w:type="dxa"/>
                    <w:gridSpan w:val="2"/>
                  </w:tcPr>
                  <w:p w:rsidR="0017667E" w:rsidRDefault="0017667E" w:rsidP="0017667E">
                    <w:pPr>
                      <w:jc w:val="center"/>
                      <w:rPr>
                        <w:rFonts w:ascii="Arial" w:hAnsi="Arial" w:cs="Arial"/>
                        <w:sz w:val="24"/>
                        <w:szCs w:val="24"/>
                      </w:rPr>
                    </w:pPr>
                    <w:r>
                      <w:rPr>
                        <w:rFonts w:ascii="Arial" w:hAnsi="Arial" w:cs="Arial"/>
                        <w:sz w:val="24"/>
                        <w:szCs w:val="24"/>
                      </w:rPr>
                      <w:t>Norma specifica</w:t>
                    </w:r>
                  </w:p>
                </w:tc>
              </w:tr>
              <w:tr w:rsidR="0017667E" w:rsidTr="0017667E">
                <w:tc>
                  <w:tcPr>
                    <w:tcW w:w="558" w:type="dxa"/>
                    <w:vMerge/>
                  </w:tcPr>
                  <w:p w:rsidR="0017667E" w:rsidRDefault="0017667E" w:rsidP="0017667E">
                    <w:pPr>
                      <w:jc w:val="center"/>
                      <w:rPr>
                        <w:rFonts w:ascii="Arial" w:hAnsi="Arial" w:cs="Arial"/>
                        <w:sz w:val="24"/>
                        <w:szCs w:val="24"/>
                      </w:rPr>
                    </w:pPr>
                  </w:p>
                </w:tc>
                <w:tc>
                  <w:tcPr>
                    <w:tcW w:w="3960" w:type="dxa"/>
                    <w:vMerge/>
                  </w:tcPr>
                  <w:p w:rsidR="0017667E" w:rsidRDefault="0017667E" w:rsidP="0017667E">
                    <w:pPr>
                      <w:jc w:val="center"/>
                      <w:rPr>
                        <w:rFonts w:ascii="Arial" w:hAnsi="Arial" w:cs="Arial"/>
                        <w:sz w:val="24"/>
                        <w:szCs w:val="24"/>
                      </w:rPr>
                    </w:pPr>
                  </w:p>
                </w:tc>
                <w:tc>
                  <w:tcPr>
                    <w:tcW w:w="2160" w:type="dxa"/>
                    <w:vMerge/>
                  </w:tcPr>
                  <w:p w:rsidR="0017667E" w:rsidRDefault="0017667E" w:rsidP="0017667E">
                    <w:pPr>
                      <w:jc w:val="center"/>
                      <w:rPr>
                        <w:rFonts w:ascii="Arial" w:hAnsi="Arial" w:cs="Arial"/>
                        <w:sz w:val="24"/>
                        <w:szCs w:val="24"/>
                      </w:rPr>
                    </w:pPr>
                  </w:p>
                </w:tc>
                <w:tc>
                  <w:tcPr>
                    <w:tcW w:w="1620" w:type="dxa"/>
                  </w:tcPr>
                  <w:p w:rsidR="0017667E" w:rsidRDefault="0017667E" w:rsidP="0017667E">
                    <w:pPr>
                      <w:jc w:val="center"/>
                      <w:rPr>
                        <w:rFonts w:ascii="Arial" w:hAnsi="Arial" w:cs="Arial"/>
                        <w:sz w:val="24"/>
                        <w:szCs w:val="24"/>
                      </w:rPr>
                    </w:pPr>
                    <w:r>
                      <w:rPr>
                        <w:rFonts w:ascii="Arial" w:hAnsi="Arial" w:cs="Arial"/>
                        <w:sz w:val="24"/>
                        <w:szCs w:val="24"/>
                      </w:rPr>
                      <w:t>BAT</w:t>
                    </w:r>
                  </w:p>
                </w:tc>
                <w:tc>
                  <w:tcPr>
                    <w:tcW w:w="1251" w:type="dxa"/>
                  </w:tcPr>
                  <w:p w:rsidR="0017667E" w:rsidRDefault="0017667E" w:rsidP="0017667E">
                    <w:pPr>
                      <w:jc w:val="center"/>
                      <w:rPr>
                        <w:rFonts w:ascii="Arial" w:hAnsi="Arial" w:cs="Arial"/>
                        <w:sz w:val="24"/>
                        <w:szCs w:val="24"/>
                      </w:rPr>
                    </w:pPr>
                    <w:r>
                      <w:rPr>
                        <w:rFonts w:ascii="Arial" w:hAnsi="Arial" w:cs="Arial"/>
                        <w:sz w:val="24"/>
                        <w:szCs w:val="24"/>
                      </w:rPr>
                      <w:t>Realizat</w:t>
                    </w:r>
                  </w:p>
                </w:tc>
              </w:tr>
              <w:tr w:rsidR="0017667E" w:rsidTr="0017667E">
                <w:tc>
                  <w:tcPr>
                    <w:tcW w:w="558" w:type="dxa"/>
                  </w:tcPr>
                  <w:p w:rsidR="0017667E" w:rsidRDefault="0017667E" w:rsidP="00BA31A9">
                    <w:pPr>
                      <w:jc w:val="both"/>
                      <w:rPr>
                        <w:rFonts w:ascii="Arial" w:hAnsi="Arial" w:cs="Arial"/>
                        <w:sz w:val="24"/>
                        <w:szCs w:val="24"/>
                      </w:rPr>
                    </w:pPr>
                    <w:r>
                      <w:rPr>
                        <w:rFonts w:ascii="Arial" w:hAnsi="Arial" w:cs="Arial"/>
                        <w:sz w:val="24"/>
                        <w:szCs w:val="24"/>
                      </w:rPr>
                      <w:t>1.</w:t>
                    </w:r>
                  </w:p>
                </w:tc>
                <w:tc>
                  <w:tcPr>
                    <w:tcW w:w="3960" w:type="dxa"/>
                  </w:tcPr>
                  <w:p w:rsidR="0017667E" w:rsidRDefault="0017667E" w:rsidP="00BA31A9">
                    <w:pPr>
                      <w:jc w:val="both"/>
                      <w:rPr>
                        <w:rFonts w:ascii="Arial" w:hAnsi="Arial" w:cs="Arial"/>
                        <w:sz w:val="24"/>
                        <w:szCs w:val="24"/>
                      </w:rPr>
                    </w:pPr>
                    <w:r>
                      <w:rPr>
                        <w:rFonts w:ascii="Arial" w:hAnsi="Arial" w:cs="Arial"/>
                        <w:sz w:val="24"/>
                        <w:szCs w:val="24"/>
                      </w:rPr>
                      <w:t>Hartie pentru carton ondulat MH6</w:t>
                    </w:r>
                  </w:p>
                </w:tc>
                <w:tc>
                  <w:tcPr>
                    <w:tcW w:w="2160" w:type="dxa"/>
                  </w:tcPr>
                  <w:p w:rsidR="0017667E" w:rsidRDefault="0017667E" w:rsidP="0017667E">
                    <w:pPr>
                      <w:jc w:val="both"/>
                      <w:rPr>
                        <w:rFonts w:ascii="Arial" w:hAnsi="Arial" w:cs="Arial"/>
                        <w:sz w:val="24"/>
                        <w:szCs w:val="24"/>
                      </w:rPr>
                    </w:pPr>
                    <w:r>
                      <w:rPr>
                        <w:rFonts w:ascii="Arial" w:hAnsi="Arial" w:cs="Arial"/>
                        <w:sz w:val="24"/>
                        <w:szCs w:val="24"/>
                      </w:rPr>
                      <w:t>mc apa/t hartie</w:t>
                    </w:r>
                  </w:p>
                </w:tc>
                <w:tc>
                  <w:tcPr>
                    <w:tcW w:w="1620" w:type="dxa"/>
                  </w:tcPr>
                  <w:p w:rsidR="0017667E" w:rsidRDefault="0017667E" w:rsidP="0017667E">
                    <w:pPr>
                      <w:jc w:val="center"/>
                      <w:rPr>
                        <w:rFonts w:ascii="Arial" w:hAnsi="Arial" w:cs="Arial"/>
                        <w:sz w:val="24"/>
                        <w:szCs w:val="24"/>
                      </w:rPr>
                    </w:pPr>
                    <w:r>
                      <w:rPr>
                        <w:rFonts w:ascii="Arial" w:hAnsi="Arial" w:cs="Arial"/>
                        <w:sz w:val="24"/>
                        <w:szCs w:val="24"/>
                      </w:rPr>
                      <w:t>1-13</w:t>
                    </w:r>
                  </w:p>
                </w:tc>
                <w:tc>
                  <w:tcPr>
                    <w:tcW w:w="1251" w:type="dxa"/>
                  </w:tcPr>
                  <w:p w:rsidR="0017667E" w:rsidRDefault="0017667E" w:rsidP="0017667E">
                    <w:pPr>
                      <w:jc w:val="center"/>
                      <w:rPr>
                        <w:rFonts w:ascii="Arial" w:hAnsi="Arial" w:cs="Arial"/>
                        <w:sz w:val="24"/>
                        <w:szCs w:val="24"/>
                      </w:rPr>
                    </w:pPr>
                    <w:r>
                      <w:rPr>
                        <w:rFonts w:ascii="Arial" w:hAnsi="Arial" w:cs="Arial"/>
                        <w:sz w:val="24"/>
                        <w:szCs w:val="24"/>
                      </w:rPr>
                      <w:t>10</w:t>
                    </w:r>
                  </w:p>
                </w:tc>
              </w:tr>
              <w:tr w:rsidR="0017667E" w:rsidTr="0017667E">
                <w:tc>
                  <w:tcPr>
                    <w:tcW w:w="558" w:type="dxa"/>
                  </w:tcPr>
                  <w:p w:rsidR="0017667E" w:rsidRDefault="0017667E" w:rsidP="00BA31A9">
                    <w:pPr>
                      <w:jc w:val="both"/>
                      <w:rPr>
                        <w:rFonts w:ascii="Arial" w:hAnsi="Arial" w:cs="Arial"/>
                        <w:sz w:val="24"/>
                        <w:szCs w:val="24"/>
                      </w:rPr>
                    </w:pPr>
                    <w:r>
                      <w:rPr>
                        <w:rFonts w:ascii="Arial" w:hAnsi="Arial" w:cs="Arial"/>
                        <w:sz w:val="24"/>
                        <w:szCs w:val="24"/>
                      </w:rPr>
                      <w:t>2.</w:t>
                    </w:r>
                  </w:p>
                </w:tc>
                <w:tc>
                  <w:tcPr>
                    <w:tcW w:w="3960" w:type="dxa"/>
                  </w:tcPr>
                  <w:p w:rsidR="0017667E" w:rsidRDefault="0017667E" w:rsidP="00BA31A9">
                    <w:pPr>
                      <w:jc w:val="both"/>
                      <w:rPr>
                        <w:rFonts w:ascii="Arial" w:hAnsi="Arial" w:cs="Arial"/>
                        <w:sz w:val="24"/>
                        <w:szCs w:val="24"/>
                      </w:rPr>
                    </w:pPr>
                    <w:r w:rsidRPr="0017667E">
                      <w:rPr>
                        <w:rFonts w:ascii="Arial" w:hAnsi="Arial" w:cs="Arial"/>
                        <w:sz w:val="24"/>
                        <w:szCs w:val="24"/>
                      </w:rPr>
                      <w:t>Hartie pentru carton ondulat MH6</w:t>
                    </w:r>
                  </w:p>
                </w:tc>
                <w:tc>
                  <w:tcPr>
                    <w:tcW w:w="2160" w:type="dxa"/>
                  </w:tcPr>
                  <w:p w:rsidR="0017667E" w:rsidRDefault="0017667E" w:rsidP="00BA31A9">
                    <w:pPr>
                      <w:jc w:val="both"/>
                      <w:rPr>
                        <w:rFonts w:ascii="Arial" w:hAnsi="Arial" w:cs="Arial"/>
                        <w:sz w:val="24"/>
                        <w:szCs w:val="24"/>
                      </w:rPr>
                    </w:pPr>
                    <w:r w:rsidRPr="0017667E">
                      <w:rPr>
                        <w:rFonts w:ascii="Arial" w:hAnsi="Arial" w:cs="Arial"/>
                        <w:sz w:val="24"/>
                        <w:szCs w:val="24"/>
                      </w:rPr>
                      <w:t>mc apa/t hartie</w:t>
                    </w:r>
                  </w:p>
                </w:tc>
                <w:tc>
                  <w:tcPr>
                    <w:tcW w:w="1620" w:type="dxa"/>
                  </w:tcPr>
                  <w:p w:rsidR="0017667E" w:rsidRDefault="0017667E" w:rsidP="0017667E">
                    <w:pPr>
                      <w:jc w:val="center"/>
                      <w:rPr>
                        <w:rFonts w:ascii="Arial" w:hAnsi="Arial" w:cs="Arial"/>
                        <w:sz w:val="24"/>
                        <w:szCs w:val="24"/>
                      </w:rPr>
                    </w:pPr>
                    <w:r>
                      <w:rPr>
                        <w:rFonts w:ascii="Arial" w:hAnsi="Arial" w:cs="Arial"/>
                        <w:sz w:val="24"/>
                        <w:szCs w:val="24"/>
                      </w:rPr>
                      <w:t>1-13</w:t>
                    </w:r>
                  </w:p>
                </w:tc>
                <w:tc>
                  <w:tcPr>
                    <w:tcW w:w="1251" w:type="dxa"/>
                  </w:tcPr>
                  <w:p w:rsidR="0017667E" w:rsidRDefault="0017667E" w:rsidP="0017667E">
                    <w:pPr>
                      <w:jc w:val="center"/>
                      <w:rPr>
                        <w:rFonts w:ascii="Arial" w:hAnsi="Arial" w:cs="Arial"/>
                        <w:sz w:val="24"/>
                        <w:szCs w:val="24"/>
                      </w:rPr>
                    </w:pPr>
                    <w:r>
                      <w:rPr>
                        <w:rFonts w:ascii="Arial" w:hAnsi="Arial" w:cs="Arial"/>
                        <w:sz w:val="24"/>
                        <w:szCs w:val="24"/>
                      </w:rPr>
                      <w:t>7,4</w:t>
                    </w:r>
                  </w:p>
                </w:tc>
              </w:tr>
            </w:tbl>
            <w:p w:rsidR="00B32518" w:rsidRDefault="00B32518" w:rsidP="00BA31A9">
              <w:pPr>
                <w:jc w:val="both"/>
                <w:rPr>
                  <w:rFonts w:ascii="Arial" w:hAnsi="Arial" w:cs="Arial"/>
                  <w:b/>
                  <w:sz w:val="24"/>
                  <w:szCs w:val="24"/>
                </w:rPr>
              </w:pPr>
            </w:p>
            <w:p w:rsidR="00831DD1" w:rsidRDefault="00831DD1" w:rsidP="00BA31A9">
              <w:pPr>
                <w:jc w:val="both"/>
                <w:rPr>
                  <w:rFonts w:ascii="Arial" w:hAnsi="Arial" w:cs="Arial"/>
                  <w:b/>
                  <w:sz w:val="24"/>
                  <w:szCs w:val="24"/>
                </w:rPr>
              </w:pPr>
              <w:r w:rsidRPr="00831DD1">
                <w:rPr>
                  <w:rFonts w:ascii="Arial" w:hAnsi="Arial" w:cs="Arial"/>
                  <w:b/>
                  <w:sz w:val="24"/>
                  <w:szCs w:val="24"/>
                </w:rPr>
                <w:t>7.1.2. Evacuare ape uzate</w:t>
              </w:r>
            </w:p>
          </w:sdtContent>
        </w:sdt>
        <w:p w:rsidR="00091F38" w:rsidRPr="00091F38" w:rsidRDefault="00091F38" w:rsidP="00091F38">
          <w:pPr>
            <w:numPr>
              <w:ilvl w:val="0"/>
              <w:numId w:val="56"/>
            </w:numPr>
            <w:spacing w:after="0" w:line="240" w:lineRule="auto"/>
            <w:contextualSpacing/>
            <w:jc w:val="both"/>
            <w:rPr>
              <w:rFonts w:ascii="Arial" w:hAnsi="Arial" w:cs="Arial"/>
              <w:sz w:val="24"/>
              <w:szCs w:val="24"/>
              <w:lang w:val="en-GB"/>
            </w:rPr>
          </w:pPr>
          <w:r w:rsidRPr="00091F38">
            <w:rPr>
              <w:rFonts w:ascii="Arial" w:hAnsi="Arial" w:cs="Arial"/>
              <w:b/>
              <w:sz w:val="24"/>
              <w:szCs w:val="24"/>
              <w:lang w:val="en-GB"/>
            </w:rPr>
            <w:t>Apele uzate tehnologice</w:t>
          </w:r>
          <w:r w:rsidRPr="00091F38">
            <w:rPr>
              <w:rFonts w:ascii="Arial" w:hAnsi="Arial" w:cs="Arial"/>
              <w:sz w:val="24"/>
              <w:szCs w:val="24"/>
              <w:lang w:val="en-GB"/>
            </w:rPr>
            <w:t>-provenite la MH6 si CT1 sunt directiomate la sortizorul tip tambur si de aici in bazinul de omogenizare al noii statii de epurare.</w:t>
          </w:r>
        </w:p>
        <w:p w:rsidR="00091F38" w:rsidRPr="00091F38" w:rsidRDefault="00091F38" w:rsidP="00091F38">
          <w:pPr>
            <w:spacing w:after="0" w:line="240" w:lineRule="auto"/>
            <w:ind w:left="720"/>
            <w:contextualSpacing/>
            <w:jc w:val="both"/>
            <w:rPr>
              <w:rFonts w:ascii="Arial" w:hAnsi="Arial" w:cs="Arial"/>
              <w:sz w:val="24"/>
              <w:szCs w:val="24"/>
              <w:lang w:val="en-GB"/>
            </w:rPr>
          </w:pPr>
          <w:r w:rsidRPr="00091F38">
            <w:rPr>
              <w:rFonts w:ascii="Arial" w:hAnsi="Arial" w:cs="Arial"/>
              <w:sz w:val="24"/>
              <w:szCs w:val="24"/>
              <w:lang w:val="en-GB"/>
            </w:rPr>
            <w:t>Reteaua de ape tehnologice de la MH1 si CT2 are doua tronsoane si anume filtrul tambur separator si de aici in bazinul de omogenizare al statiei noi de epurare.</w:t>
          </w:r>
        </w:p>
        <w:p w:rsidR="00091F38" w:rsidRPr="00091F38" w:rsidRDefault="00091F38" w:rsidP="00091F38">
          <w:pPr>
            <w:numPr>
              <w:ilvl w:val="0"/>
              <w:numId w:val="56"/>
            </w:numPr>
            <w:spacing w:after="0" w:line="240" w:lineRule="auto"/>
            <w:contextualSpacing/>
            <w:jc w:val="both"/>
            <w:rPr>
              <w:rFonts w:ascii="Arial" w:hAnsi="Arial" w:cs="Arial"/>
              <w:sz w:val="24"/>
              <w:szCs w:val="24"/>
              <w:lang w:val="en-GB"/>
            </w:rPr>
          </w:pPr>
          <w:r w:rsidRPr="00091F38">
            <w:rPr>
              <w:rFonts w:ascii="Arial" w:hAnsi="Arial" w:cs="Arial"/>
              <w:b/>
              <w:sz w:val="24"/>
              <w:szCs w:val="24"/>
              <w:lang w:val="en-GB"/>
            </w:rPr>
            <w:t>Apele uzate menajere</w:t>
          </w:r>
          <w:r w:rsidRPr="00091F38">
            <w:rPr>
              <w:rFonts w:ascii="Arial" w:hAnsi="Arial" w:cs="Arial"/>
              <w:sz w:val="24"/>
              <w:szCs w:val="24"/>
              <w:lang w:val="en-GB"/>
            </w:rPr>
            <w:t xml:space="preserve"> (42 mc/zi)-provenite de la grupele sanitare de la cele doua masini de hartie,centrale termice,atelier mecanic, cantina sunt colectate si dirijate printr-o retea de canalizare intr-o basa prevazuta cu pompe. Din basa apele menajere sunt pompate intr-o microstatie amplasata in statia de epurare noua,sunt epurate si dirijate in rezervorul de omogenizare.</w:t>
          </w:r>
        </w:p>
        <w:p w:rsidR="00091F38" w:rsidRPr="00091F38" w:rsidRDefault="00091F38" w:rsidP="00091F38">
          <w:pPr>
            <w:numPr>
              <w:ilvl w:val="0"/>
              <w:numId w:val="56"/>
            </w:numPr>
            <w:spacing w:after="0" w:line="240" w:lineRule="auto"/>
            <w:contextualSpacing/>
            <w:jc w:val="both"/>
            <w:rPr>
              <w:rFonts w:ascii="Arial" w:hAnsi="Arial" w:cs="Arial"/>
              <w:sz w:val="24"/>
              <w:szCs w:val="24"/>
              <w:lang w:val="en-GB"/>
            </w:rPr>
          </w:pPr>
          <w:r w:rsidRPr="00091F38">
            <w:rPr>
              <w:rFonts w:ascii="Arial" w:hAnsi="Arial" w:cs="Arial"/>
              <w:b/>
              <w:sz w:val="24"/>
              <w:szCs w:val="24"/>
              <w:lang w:val="en-GB"/>
            </w:rPr>
            <w:t>Apele pluviale contaminate</w:t>
          </w:r>
          <w:r w:rsidRPr="00091F38">
            <w:rPr>
              <w:rFonts w:ascii="Arial" w:hAnsi="Arial" w:cs="Arial"/>
              <w:sz w:val="24"/>
              <w:szCs w:val="24"/>
              <w:lang w:val="en-GB"/>
            </w:rPr>
            <w:t xml:space="preserve"> de pe platformele betonate de depozitare (prevazute cu rigole de colectare) deseuri tehnologice su de pe platformele de depozitare deseuri de carton (maculatura) sunt dirijate spre un bazin de stocare bicompartimentat, din beton,in sistem ingropat cu V=240 mc,</w:t>
          </w:r>
          <w:r w:rsidR="00EE3D8D">
            <w:rPr>
              <w:rFonts w:ascii="Arial" w:hAnsi="Arial" w:cs="Arial"/>
              <w:sz w:val="24"/>
              <w:szCs w:val="24"/>
              <w:lang w:val="en-GB"/>
            </w:rPr>
            <w:t xml:space="preserve"> </w:t>
          </w:r>
          <w:r w:rsidRPr="00091F38">
            <w:rPr>
              <w:rFonts w:ascii="Arial" w:hAnsi="Arial" w:cs="Arial"/>
              <w:sz w:val="24"/>
              <w:szCs w:val="24"/>
              <w:lang w:val="en-GB"/>
            </w:rPr>
            <w:t>prevazut cu doua pompe submersibile. De aici apele pluviale contaminate sunt pompate controlat in rezervorul de omogenizare al statiei noi de epurare.</w:t>
          </w:r>
        </w:p>
        <w:p w:rsidR="00091F38" w:rsidRDefault="00091F38" w:rsidP="00091F38">
          <w:pPr>
            <w:numPr>
              <w:ilvl w:val="0"/>
              <w:numId w:val="56"/>
            </w:numPr>
            <w:spacing w:after="0" w:line="240" w:lineRule="auto"/>
            <w:contextualSpacing/>
            <w:jc w:val="both"/>
            <w:rPr>
              <w:rFonts w:ascii="Arial" w:hAnsi="Arial" w:cs="Arial"/>
              <w:sz w:val="24"/>
              <w:szCs w:val="24"/>
              <w:lang w:val="en-GB"/>
            </w:rPr>
          </w:pPr>
          <w:r w:rsidRPr="00091F38">
            <w:rPr>
              <w:rFonts w:ascii="Arial" w:hAnsi="Arial" w:cs="Arial"/>
              <w:b/>
              <w:sz w:val="24"/>
              <w:szCs w:val="24"/>
              <w:lang w:val="en-GB"/>
            </w:rPr>
            <w:t>Apele pluviale necontaminate</w:t>
          </w:r>
          <w:r w:rsidRPr="00091F38">
            <w:rPr>
              <w:rFonts w:ascii="Arial" w:hAnsi="Arial" w:cs="Arial"/>
              <w:sz w:val="24"/>
              <w:szCs w:val="24"/>
              <w:lang w:val="en-GB"/>
            </w:rPr>
            <w:t xml:space="preserve"> de pe acoperisurile cladirilor aferente masinii de hartie MH6 sunt deversate in pr. Barsa, printr-o gura de varsare, iar apele pluviale necontamianate de pe acoperisurile cladirilor aferente masinii de hartie MH1,sunt deversate in Barsa, prin alta gura de varsare.</w:t>
          </w:r>
        </w:p>
        <w:p w:rsidR="005427B0" w:rsidRPr="00091F38" w:rsidRDefault="005427B0" w:rsidP="00091F38">
          <w:pPr>
            <w:spacing w:after="0" w:line="240" w:lineRule="auto"/>
            <w:ind w:left="720"/>
            <w:contextualSpacing/>
            <w:jc w:val="both"/>
            <w:rPr>
              <w:rFonts w:ascii="Arial" w:hAnsi="Arial" w:cs="Arial"/>
              <w:sz w:val="24"/>
              <w:szCs w:val="24"/>
              <w:lang w:val="en-GB"/>
            </w:rPr>
          </w:pPr>
        </w:p>
        <w:p w:rsidR="004F4CA3" w:rsidRDefault="004F4CA3" w:rsidP="00E24ABB">
          <w:pPr>
            <w:spacing w:after="0"/>
            <w:rPr>
              <w:rFonts w:ascii="Arial" w:hAnsi="Arial" w:cs="Arial"/>
              <w:b/>
              <w:sz w:val="24"/>
              <w:szCs w:val="24"/>
              <w:lang w:val="pt-BR"/>
            </w:rPr>
          </w:pPr>
          <w:r>
            <w:rPr>
              <w:rFonts w:ascii="Arial" w:hAnsi="Arial" w:cs="Arial"/>
              <w:b/>
              <w:sz w:val="24"/>
              <w:szCs w:val="24"/>
              <w:lang w:val="pt-BR"/>
            </w:rPr>
            <w:t xml:space="preserve">7.2. </w:t>
          </w:r>
          <w:r w:rsidRPr="00851033">
            <w:rPr>
              <w:rFonts w:ascii="Arial" w:hAnsi="Arial" w:cs="Arial"/>
              <w:b/>
              <w:sz w:val="24"/>
              <w:szCs w:val="24"/>
              <w:lang w:val="pt-BR"/>
            </w:rPr>
            <w:t xml:space="preserve">Utilizarea eficientă a resurselor energetice </w:t>
          </w:r>
        </w:p>
        <w:tbl>
          <w:tblPr>
            <w:tblStyle w:val="TableGrid"/>
            <w:tblW w:w="0" w:type="auto"/>
            <w:tblLook w:val="04A0" w:firstRow="1" w:lastRow="0" w:firstColumn="1" w:lastColumn="0" w:noHBand="0" w:noVBand="1"/>
          </w:tblPr>
          <w:tblGrid>
            <w:gridCol w:w="558"/>
            <w:gridCol w:w="4216"/>
            <w:gridCol w:w="2387"/>
            <w:gridCol w:w="2388"/>
          </w:tblGrid>
          <w:tr w:rsidR="00831DD1" w:rsidTr="00831DD1">
            <w:tc>
              <w:tcPr>
                <w:tcW w:w="558" w:type="dxa"/>
              </w:tcPr>
              <w:p w:rsidR="00831DD1" w:rsidRDefault="00831DD1" w:rsidP="00831DD1">
                <w:pPr>
                  <w:jc w:val="center"/>
                  <w:rPr>
                    <w:rFonts w:ascii="Arial" w:hAnsi="Arial" w:cs="Arial"/>
                    <w:sz w:val="24"/>
                    <w:szCs w:val="24"/>
                  </w:rPr>
                </w:pPr>
                <w:r>
                  <w:rPr>
                    <w:rFonts w:ascii="Arial" w:hAnsi="Arial" w:cs="Arial"/>
                    <w:sz w:val="24"/>
                    <w:szCs w:val="24"/>
                  </w:rPr>
                  <w:t>Nr. crt.</w:t>
                </w:r>
              </w:p>
            </w:tc>
            <w:tc>
              <w:tcPr>
                <w:tcW w:w="4216" w:type="dxa"/>
              </w:tcPr>
              <w:p w:rsidR="00831DD1" w:rsidRDefault="00831DD1" w:rsidP="00831DD1">
                <w:pPr>
                  <w:jc w:val="center"/>
                  <w:rPr>
                    <w:rFonts w:ascii="Arial" w:hAnsi="Arial" w:cs="Arial"/>
                    <w:sz w:val="24"/>
                    <w:szCs w:val="24"/>
                  </w:rPr>
                </w:pPr>
                <w:r>
                  <w:rPr>
                    <w:rFonts w:ascii="Arial" w:hAnsi="Arial" w:cs="Arial"/>
                    <w:sz w:val="24"/>
                    <w:szCs w:val="24"/>
                  </w:rPr>
                  <w:t>Demunirea</w:t>
                </w:r>
              </w:p>
            </w:tc>
            <w:tc>
              <w:tcPr>
                <w:tcW w:w="2387" w:type="dxa"/>
              </w:tcPr>
              <w:p w:rsidR="00831DD1" w:rsidRDefault="00831DD1" w:rsidP="00831DD1">
                <w:pPr>
                  <w:jc w:val="center"/>
                  <w:rPr>
                    <w:rFonts w:ascii="Arial" w:hAnsi="Arial" w:cs="Arial"/>
                    <w:sz w:val="24"/>
                    <w:szCs w:val="24"/>
                  </w:rPr>
                </w:pPr>
                <w:r>
                  <w:rPr>
                    <w:rFonts w:ascii="Arial" w:hAnsi="Arial" w:cs="Arial"/>
                    <w:sz w:val="24"/>
                    <w:szCs w:val="24"/>
                  </w:rPr>
                  <w:t>Cantitatea estimate anuala</w:t>
                </w:r>
              </w:p>
            </w:tc>
            <w:tc>
              <w:tcPr>
                <w:tcW w:w="2388" w:type="dxa"/>
              </w:tcPr>
              <w:p w:rsidR="00831DD1" w:rsidRDefault="00831DD1" w:rsidP="00831DD1">
                <w:pPr>
                  <w:jc w:val="center"/>
                  <w:rPr>
                    <w:rFonts w:ascii="Arial" w:hAnsi="Arial" w:cs="Arial"/>
                    <w:sz w:val="24"/>
                    <w:szCs w:val="24"/>
                  </w:rPr>
                </w:pPr>
                <w:r>
                  <w:rPr>
                    <w:rFonts w:ascii="Arial" w:hAnsi="Arial" w:cs="Arial"/>
                    <w:sz w:val="24"/>
                    <w:szCs w:val="24"/>
                  </w:rPr>
                  <w:t>Furnizor</w:t>
                </w:r>
              </w:p>
            </w:tc>
          </w:tr>
          <w:tr w:rsidR="00831DD1" w:rsidTr="00831DD1">
            <w:tc>
              <w:tcPr>
                <w:tcW w:w="558" w:type="dxa"/>
              </w:tcPr>
              <w:p w:rsidR="00831DD1" w:rsidRDefault="00831DD1" w:rsidP="00E24ABB">
                <w:pPr>
                  <w:rPr>
                    <w:rFonts w:ascii="Arial" w:hAnsi="Arial" w:cs="Arial"/>
                    <w:sz w:val="24"/>
                    <w:szCs w:val="24"/>
                  </w:rPr>
                </w:pPr>
                <w:r>
                  <w:rPr>
                    <w:rFonts w:ascii="Arial" w:hAnsi="Arial" w:cs="Arial"/>
                    <w:sz w:val="24"/>
                    <w:szCs w:val="24"/>
                  </w:rPr>
                  <w:t>1.</w:t>
                </w:r>
              </w:p>
            </w:tc>
            <w:tc>
              <w:tcPr>
                <w:tcW w:w="4216" w:type="dxa"/>
              </w:tcPr>
              <w:p w:rsidR="00831DD1" w:rsidRDefault="00831DD1" w:rsidP="00E24ABB">
                <w:pPr>
                  <w:rPr>
                    <w:rFonts w:ascii="Arial" w:hAnsi="Arial" w:cs="Arial"/>
                    <w:sz w:val="24"/>
                    <w:szCs w:val="24"/>
                  </w:rPr>
                </w:pPr>
                <w:r>
                  <w:rPr>
                    <w:rFonts w:ascii="Arial" w:hAnsi="Arial" w:cs="Arial"/>
                    <w:sz w:val="24"/>
                    <w:szCs w:val="24"/>
                  </w:rPr>
                  <w:t>Energie electrica</w:t>
                </w:r>
              </w:p>
            </w:tc>
            <w:tc>
              <w:tcPr>
                <w:tcW w:w="2387" w:type="dxa"/>
              </w:tcPr>
              <w:p w:rsidR="00831DD1" w:rsidRDefault="00831DD1" w:rsidP="00E24ABB">
                <w:pPr>
                  <w:rPr>
                    <w:rFonts w:ascii="Arial" w:hAnsi="Arial" w:cs="Arial"/>
                    <w:sz w:val="24"/>
                    <w:szCs w:val="24"/>
                  </w:rPr>
                </w:pPr>
                <w:r w:rsidRPr="00831DD1">
                  <w:rPr>
                    <w:rFonts w:ascii="Arial" w:hAnsi="Arial" w:cs="Arial"/>
                    <w:sz w:val="24"/>
                    <w:szCs w:val="24"/>
                  </w:rPr>
                  <w:t>106.798 MWh</w:t>
                </w:r>
              </w:p>
            </w:tc>
            <w:tc>
              <w:tcPr>
                <w:tcW w:w="2388" w:type="dxa"/>
              </w:tcPr>
              <w:p w:rsidR="00831DD1" w:rsidRDefault="00831DD1" w:rsidP="00E24ABB">
                <w:pPr>
                  <w:rPr>
                    <w:rFonts w:ascii="Arial" w:hAnsi="Arial" w:cs="Arial"/>
                    <w:sz w:val="24"/>
                    <w:szCs w:val="24"/>
                  </w:rPr>
                </w:pPr>
                <w:r>
                  <w:rPr>
                    <w:rFonts w:ascii="Arial" w:hAnsi="Arial" w:cs="Arial"/>
                    <w:sz w:val="24"/>
                    <w:szCs w:val="24"/>
                  </w:rPr>
                  <w:t>Din reteaua publica</w:t>
                </w:r>
                <w:r w:rsidR="004F4999">
                  <w:rPr>
                    <w:rFonts w:ascii="Arial" w:hAnsi="Arial" w:cs="Arial"/>
                    <w:sz w:val="24"/>
                    <w:szCs w:val="24"/>
                  </w:rPr>
                  <w:t xml:space="preserve"> prin </w:t>
                </w:r>
                <w:r w:rsidR="004F4999" w:rsidRPr="004F4999">
                  <w:rPr>
                    <w:rFonts w:ascii="Arial" w:hAnsi="Arial" w:cs="Arial"/>
                    <w:sz w:val="24"/>
                    <w:szCs w:val="24"/>
                  </w:rPr>
                  <w:t>E-ON Energie Romania S.A.</w:t>
                </w:r>
              </w:p>
            </w:tc>
          </w:tr>
          <w:tr w:rsidR="00831DD1" w:rsidTr="00831DD1">
            <w:tc>
              <w:tcPr>
                <w:tcW w:w="558" w:type="dxa"/>
              </w:tcPr>
              <w:p w:rsidR="00831DD1" w:rsidRDefault="00831DD1" w:rsidP="00E24ABB">
                <w:pPr>
                  <w:rPr>
                    <w:rFonts w:ascii="Arial" w:hAnsi="Arial" w:cs="Arial"/>
                    <w:sz w:val="24"/>
                    <w:szCs w:val="24"/>
                  </w:rPr>
                </w:pPr>
                <w:r>
                  <w:rPr>
                    <w:rFonts w:ascii="Arial" w:hAnsi="Arial" w:cs="Arial"/>
                    <w:sz w:val="24"/>
                    <w:szCs w:val="24"/>
                  </w:rPr>
                  <w:t>2.</w:t>
                </w:r>
              </w:p>
            </w:tc>
            <w:tc>
              <w:tcPr>
                <w:tcW w:w="4216" w:type="dxa"/>
              </w:tcPr>
              <w:p w:rsidR="00831DD1" w:rsidRDefault="00831DD1" w:rsidP="00E24ABB">
                <w:pPr>
                  <w:rPr>
                    <w:rFonts w:ascii="Arial" w:hAnsi="Arial" w:cs="Arial"/>
                    <w:sz w:val="24"/>
                    <w:szCs w:val="24"/>
                  </w:rPr>
                </w:pPr>
                <w:r>
                  <w:rPr>
                    <w:rFonts w:ascii="Arial" w:hAnsi="Arial" w:cs="Arial"/>
                    <w:sz w:val="24"/>
                    <w:szCs w:val="24"/>
                  </w:rPr>
                  <w:t>Gaze naturale</w:t>
                </w:r>
              </w:p>
            </w:tc>
            <w:tc>
              <w:tcPr>
                <w:tcW w:w="2387" w:type="dxa"/>
              </w:tcPr>
              <w:p w:rsidR="00831DD1" w:rsidRDefault="00831DD1" w:rsidP="00E24ABB">
                <w:pPr>
                  <w:rPr>
                    <w:rFonts w:ascii="Arial" w:hAnsi="Arial" w:cs="Arial"/>
                    <w:sz w:val="24"/>
                    <w:szCs w:val="24"/>
                  </w:rPr>
                </w:pPr>
                <w:r>
                  <w:rPr>
                    <w:rFonts w:ascii="Arial" w:hAnsi="Arial" w:cs="Arial"/>
                    <w:sz w:val="24"/>
                    <w:szCs w:val="24"/>
                  </w:rPr>
                  <w:t>39.100.000 Nmc</w:t>
                </w:r>
              </w:p>
            </w:tc>
            <w:tc>
              <w:tcPr>
                <w:tcW w:w="2388" w:type="dxa"/>
              </w:tcPr>
              <w:p w:rsidR="00831DD1" w:rsidRDefault="00831DD1" w:rsidP="00E24ABB">
                <w:pPr>
                  <w:rPr>
                    <w:rFonts w:ascii="Arial" w:hAnsi="Arial" w:cs="Arial"/>
                    <w:sz w:val="24"/>
                    <w:szCs w:val="24"/>
                  </w:rPr>
                </w:pPr>
                <w:r>
                  <w:rPr>
                    <w:rFonts w:ascii="Arial" w:hAnsi="Arial" w:cs="Arial"/>
                    <w:sz w:val="24"/>
                    <w:szCs w:val="24"/>
                  </w:rPr>
                  <w:t>Din reteaua publica</w:t>
                </w:r>
                <w:r w:rsidR="004F4999">
                  <w:rPr>
                    <w:rFonts w:ascii="Arial" w:hAnsi="Arial" w:cs="Arial"/>
                    <w:sz w:val="24"/>
                    <w:szCs w:val="24"/>
                  </w:rPr>
                  <w:t xml:space="preserve"> prin </w:t>
                </w:r>
                <w:r w:rsidR="004F4999" w:rsidRPr="004F4999">
                  <w:rPr>
                    <w:rFonts w:ascii="Arial" w:hAnsi="Arial" w:cs="Arial"/>
                    <w:sz w:val="24"/>
                    <w:szCs w:val="24"/>
                  </w:rPr>
                  <w:t>Industrial Energy S.A</w:t>
                </w:r>
              </w:p>
            </w:tc>
          </w:tr>
        </w:tbl>
        <w:p w:rsidR="00B639E8" w:rsidRPr="00851033" w:rsidRDefault="00B639E8" w:rsidP="00E24ABB">
          <w:pPr>
            <w:spacing w:after="0"/>
            <w:rPr>
              <w:rFonts w:ascii="Arial" w:hAnsi="Arial" w:cs="Arial"/>
              <w:sz w:val="24"/>
              <w:szCs w:val="24"/>
            </w:rPr>
          </w:pPr>
        </w:p>
        <w:p w:rsidR="004F4CA3" w:rsidRPr="00851033" w:rsidRDefault="004F4CA3" w:rsidP="00E24ABB">
          <w:pPr>
            <w:spacing w:after="0" w:line="240" w:lineRule="auto"/>
            <w:jc w:val="both"/>
            <w:rPr>
              <w:rFonts w:ascii="Arial" w:hAnsi="Arial" w:cs="Arial"/>
              <w:sz w:val="24"/>
              <w:szCs w:val="24"/>
              <w:lang w:val="pt-BR"/>
            </w:rPr>
          </w:pPr>
          <w:r w:rsidRPr="00851033">
            <w:rPr>
              <w:rFonts w:ascii="Arial" w:hAnsi="Arial" w:cs="Arial"/>
              <w:b/>
              <w:iCs/>
              <w:sz w:val="24"/>
              <w:szCs w:val="24"/>
              <w:lang w:val="pt-BR"/>
            </w:rPr>
            <w:t xml:space="preserve">7.2.1.  </w:t>
          </w:r>
          <w:r w:rsidRPr="00851033">
            <w:rPr>
              <w:rFonts w:ascii="Arial" w:hAnsi="Arial" w:cs="Arial"/>
              <w:iCs/>
              <w:sz w:val="24"/>
              <w:szCs w:val="24"/>
              <w:lang w:val="pt-BR"/>
            </w:rPr>
            <w:t>Operatorul trebuie să ia măsuri pentru a minimiza consumul de energie de orice tip.</w:t>
          </w:r>
        </w:p>
        <w:p w:rsidR="004F4CA3" w:rsidRPr="00851033" w:rsidRDefault="004F4CA3" w:rsidP="00E24ABB">
          <w:pPr>
            <w:tabs>
              <w:tab w:val="left" w:pos="360"/>
              <w:tab w:val="left" w:pos="720"/>
              <w:tab w:val="left" w:pos="1800"/>
            </w:tabs>
            <w:spacing w:after="0" w:line="240" w:lineRule="auto"/>
            <w:jc w:val="both"/>
            <w:rPr>
              <w:rFonts w:ascii="Arial" w:hAnsi="Arial" w:cs="Arial"/>
              <w:sz w:val="24"/>
              <w:szCs w:val="24"/>
              <w:lang w:val="pt-BR"/>
            </w:rPr>
          </w:pPr>
          <w:r w:rsidRPr="00851033">
            <w:rPr>
              <w:rFonts w:ascii="Arial" w:hAnsi="Arial" w:cs="Arial"/>
              <w:b/>
              <w:bCs/>
              <w:sz w:val="24"/>
              <w:szCs w:val="24"/>
              <w:lang w:val="pt-BR"/>
            </w:rPr>
            <w:t>7.2.2.</w:t>
          </w:r>
          <w:r w:rsidRPr="00851033">
            <w:rPr>
              <w:rFonts w:ascii="Arial" w:hAnsi="Arial" w:cs="Arial"/>
              <w:sz w:val="24"/>
              <w:szCs w:val="24"/>
              <w:lang w:val="pt-BR"/>
            </w:rPr>
            <w:t xml:space="preserve"> Operatorul trebuie sa identifice şi să implementeze tehnicile de eficientizare energetică, conform celor mai bune tehnici disponibile, optimizarea izolaţiilor pentru evitarea pierderilor de caldură.</w:t>
          </w:r>
        </w:p>
        <w:p w:rsidR="004F4CA3" w:rsidRDefault="004F4CA3" w:rsidP="00E24ABB">
          <w:pPr>
            <w:autoSpaceDE w:val="0"/>
            <w:autoSpaceDN w:val="0"/>
            <w:adjustRightInd w:val="0"/>
            <w:spacing w:after="0" w:line="240" w:lineRule="auto"/>
            <w:jc w:val="both"/>
            <w:rPr>
              <w:rFonts w:ascii="Arial" w:hAnsi="Arial" w:cs="Arial"/>
              <w:sz w:val="24"/>
              <w:szCs w:val="24"/>
              <w:lang w:val="pt-BR"/>
            </w:rPr>
          </w:pPr>
          <w:r w:rsidRPr="00851033">
            <w:rPr>
              <w:rFonts w:ascii="Arial" w:hAnsi="Arial" w:cs="Arial"/>
              <w:b/>
              <w:bCs/>
              <w:sz w:val="24"/>
              <w:szCs w:val="24"/>
              <w:lang w:val="pt-BR"/>
            </w:rPr>
            <w:t xml:space="preserve">7.2.3. </w:t>
          </w:r>
          <w:r w:rsidRPr="00851033">
            <w:rPr>
              <w:rFonts w:ascii="Arial" w:hAnsi="Arial" w:cs="Arial"/>
              <w:bCs/>
              <w:sz w:val="24"/>
              <w:szCs w:val="24"/>
              <w:lang w:val="pt-BR"/>
            </w:rPr>
            <w:t>O</w:t>
          </w:r>
          <w:r w:rsidRPr="00851033">
            <w:rPr>
              <w:rFonts w:ascii="Arial" w:hAnsi="Arial" w:cs="Arial"/>
              <w:sz w:val="24"/>
              <w:szCs w:val="24"/>
              <w:lang w:val="pt-BR"/>
            </w:rPr>
            <w:t xml:space="preserve">peratorul va înregistra anual consumul total de energie (electricitate, gaz) utilizată pe amplasament. </w:t>
          </w:r>
        </w:p>
        <w:p w:rsidR="004F4CA3" w:rsidRPr="00851033" w:rsidRDefault="004F4CA3" w:rsidP="005842C2">
          <w:pPr>
            <w:pStyle w:val="Heading1"/>
          </w:pPr>
          <w:r w:rsidRPr="00851033">
            <w:t>7.3. Gaze naturale/Combustibili</w:t>
          </w:r>
        </w:p>
        <w:sdt>
          <w:sdtPr>
            <w:rPr>
              <w:rFonts w:ascii="Arial" w:hAnsi="Arial" w:cs="Arial"/>
              <w:sz w:val="24"/>
              <w:szCs w:val="24"/>
              <w:lang w:val="ro-RO"/>
            </w:rPr>
            <w:alias w:val="Câmp editabil text"/>
            <w:tag w:val="CampEditabil"/>
            <w:id w:val="785310074"/>
            <w:placeholder>
              <w:docPart w:val="B0710AF1FB6749488179A758DE35D260"/>
            </w:placeholder>
          </w:sdtPr>
          <w:sdtContent>
            <w:p w:rsidR="004F4999" w:rsidRDefault="004F4999" w:rsidP="00E24ABB">
              <w:pPr>
                <w:overflowPunct w:val="0"/>
                <w:adjustRightInd w:val="0"/>
                <w:spacing w:after="0" w:line="240" w:lineRule="auto"/>
                <w:jc w:val="both"/>
                <w:rPr>
                  <w:rFonts w:ascii="Arial" w:hAnsi="Arial" w:cs="Arial"/>
                  <w:sz w:val="24"/>
                  <w:szCs w:val="24"/>
                  <w:lang w:val="ro-RO"/>
                </w:rPr>
              </w:pPr>
              <w:r>
                <w:rPr>
                  <w:rFonts w:ascii="Arial" w:hAnsi="Arial" w:cs="Arial"/>
                  <w:sz w:val="24"/>
                  <w:szCs w:val="24"/>
                  <w:lang w:val="ro-RO"/>
                </w:rPr>
                <w:t>In cadrul societatii gazul metan este utilizat pentru:</w:t>
              </w:r>
            </w:p>
            <w:p w:rsidR="004F4999" w:rsidRDefault="004F4999" w:rsidP="00E24ABB">
              <w:pPr>
                <w:overflowPunct w:val="0"/>
                <w:adjustRightInd w:val="0"/>
                <w:spacing w:after="0" w:line="240" w:lineRule="auto"/>
                <w:jc w:val="both"/>
                <w:rPr>
                  <w:rFonts w:ascii="Arial" w:hAnsi="Arial" w:cs="Arial"/>
                  <w:sz w:val="24"/>
                  <w:szCs w:val="24"/>
                  <w:lang w:val="ro-RO"/>
                </w:rPr>
              </w:pPr>
              <w:r>
                <w:rPr>
                  <w:rFonts w:ascii="Arial" w:hAnsi="Arial" w:cs="Arial"/>
                  <w:sz w:val="24"/>
                  <w:szCs w:val="24"/>
                  <w:lang w:val="ro-RO"/>
                </w:rPr>
                <w:t>- centrale termice, la incalzirea spatiilor administrative si a apei calde menajere;</w:t>
              </w:r>
            </w:p>
            <w:p w:rsidR="004F4CA3" w:rsidRPr="000403B4" w:rsidRDefault="000403B4" w:rsidP="00E24ABB">
              <w:pPr>
                <w:overflowPunct w:val="0"/>
                <w:adjustRightInd w:val="0"/>
                <w:spacing w:after="0" w:line="240" w:lineRule="auto"/>
                <w:jc w:val="both"/>
                <w:rPr>
                  <w:rFonts w:ascii="Arial" w:hAnsi="Arial" w:cs="Arial"/>
                  <w:sz w:val="24"/>
                  <w:szCs w:val="24"/>
                  <w:lang w:val="ro-RO"/>
                </w:rPr>
              </w:pPr>
              <w:r w:rsidRPr="000403B4">
                <w:rPr>
                  <w:rFonts w:ascii="Arial" w:hAnsi="Arial" w:cs="Arial"/>
                  <w:sz w:val="24"/>
                  <w:szCs w:val="24"/>
                  <w:lang w:val="ro-RO"/>
                </w:rPr>
                <w:t>- CT1, CT2 si cazanul GIAS</w:t>
              </w:r>
            </w:p>
          </w:sdtContent>
        </w:sdt>
        <w:p w:rsidR="004F4CA3" w:rsidRDefault="004F4CA3" w:rsidP="005842C2">
          <w:pPr>
            <w:pStyle w:val="Heading1"/>
          </w:pPr>
          <w:r>
            <w:lastRenderedPageBreak/>
            <w:t xml:space="preserve">8. </w:t>
          </w:r>
          <w:r w:rsidRPr="00851033">
            <w:t>DESCRIEREA INSTALAŢIEI ŞI A FLUXURILOR TEHNOLOGICE EXISTENTE  PE   AMPLASAMENT</w:t>
          </w:r>
        </w:p>
        <w:p w:rsidR="004F4CA3" w:rsidRPr="00F921E6" w:rsidRDefault="004F4CA3" w:rsidP="00E24ABB">
          <w:pPr>
            <w:spacing w:after="0"/>
            <w:rPr>
              <w:lang w:val="ro-RO"/>
            </w:rPr>
          </w:pPr>
        </w:p>
        <w:p w:rsidR="004F4CA3" w:rsidRDefault="004F4CA3" w:rsidP="006A0960">
          <w:pPr>
            <w:pStyle w:val="Heading2"/>
          </w:pPr>
          <w:r w:rsidRPr="004F4999">
            <w:t>8.1. Descrierea amplasamentului</w:t>
          </w:r>
        </w:p>
        <w:p w:rsidR="004F4999" w:rsidRPr="004F4999" w:rsidRDefault="004F4999" w:rsidP="006A0960">
          <w:pPr>
            <w:pStyle w:val="Heading2"/>
          </w:pPr>
        </w:p>
        <w:sdt>
          <w:sdtPr>
            <w:rPr>
              <w:rFonts w:ascii="Arial" w:eastAsia="Times New Roman" w:hAnsi="Arial" w:cs="Arial"/>
              <w:b/>
              <w:sz w:val="24"/>
              <w:szCs w:val="24"/>
              <w:lang w:val="ro-RO"/>
            </w:rPr>
            <w:alias w:val="Câmp editabil text"/>
            <w:tag w:val="CampEditabil"/>
            <w:id w:val="1303497455"/>
            <w:placeholder>
              <w:docPart w:val="6B374A3BAF934898BA643199E29F6822"/>
            </w:placeholder>
          </w:sdtPr>
          <w:sdtEndPr>
            <w:rPr>
              <w:rFonts w:ascii="Calibri" w:eastAsia="Calibri" w:hAnsi="Calibri" w:cs="Times New Roman"/>
              <w:sz w:val="22"/>
              <w:szCs w:val="22"/>
            </w:rPr>
          </w:sdtEndPr>
          <w:sdtContent>
            <w:sdt>
              <w:sdtPr>
                <w:rPr>
                  <w:rFonts w:ascii="Arial" w:hAnsi="Arial" w:cs="Arial"/>
                  <w:lang w:val="ro-RO"/>
                </w:rPr>
                <w:alias w:val="Câmp editabil text"/>
                <w:tag w:val="CampEditabil"/>
                <w:id w:val="-652208107"/>
                <w:placeholder>
                  <w:docPart w:val="F3E404983D314AB182ADF0D9D5CA281F"/>
                </w:placeholder>
              </w:sdtPr>
              <w:sdtEndPr>
                <w:rPr>
                  <w:rFonts w:ascii="Calibri" w:hAnsi="Calibri" w:cs="Times New Roman"/>
                </w:rPr>
              </w:sdtEndPr>
              <w:sdtContent>
                <w:p w:rsidR="004F4CA3" w:rsidRPr="004F4999" w:rsidRDefault="004F4CA3" w:rsidP="004F4999">
                  <w:pPr>
                    <w:tabs>
                      <w:tab w:val="left" w:pos="7305"/>
                    </w:tabs>
                    <w:spacing w:after="0" w:line="240" w:lineRule="auto"/>
                    <w:contextualSpacing/>
                    <w:jc w:val="both"/>
                    <w:rPr>
                      <w:rFonts w:ascii="Times New Roman" w:hAnsi="Times New Roman"/>
                      <w:b/>
                      <w:sz w:val="24"/>
                      <w:szCs w:val="24"/>
                      <w:lang w:val="ro-RO"/>
                    </w:rPr>
                  </w:pPr>
                  <w:r w:rsidRPr="00350CAF">
                    <w:rPr>
                      <w:rFonts w:ascii="Arial" w:hAnsi="Arial" w:cs="Arial"/>
                      <w:b/>
                      <w:sz w:val="24"/>
                      <w:szCs w:val="24"/>
                      <w:lang w:val="ro-RO"/>
                    </w:rPr>
                    <w:t>Coordonatele geografice ale amplasamentului:</w:t>
                  </w:r>
                  <w:r w:rsidR="004F4999">
                    <w:rPr>
                      <w:rFonts w:ascii="Times New Roman" w:hAnsi="Times New Roman"/>
                      <w:b/>
                      <w:sz w:val="24"/>
                      <w:szCs w:val="24"/>
                      <w:lang w:val="ro-RO"/>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2"/>
                    <w:gridCol w:w="3183"/>
                    <w:gridCol w:w="2844"/>
                  </w:tblGrid>
                  <w:tr w:rsidR="004F4CA3" w:rsidRPr="00851033" w:rsidTr="00E24ABB">
                    <w:trPr>
                      <w:jc w:val="center"/>
                    </w:trPr>
                    <w:tc>
                      <w:tcPr>
                        <w:tcW w:w="3182" w:type="dxa"/>
                        <w:shd w:val="clear" w:color="auto" w:fill="D9D9D9" w:themeFill="background1" w:themeFillShade="D9"/>
                      </w:tcPr>
                      <w:p w:rsidR="004F4CA3" w:rsidRPr="00851033" w:rsidRDefault="004F4CA3" w:rsidP="00E24ABB">
                        <w:pPr>
                          <w:tabs>
                            <w:tab w:val="left" w:pos="7305"/>
                          </w:tabs>
                          <w:spacing w:after="0" w:line="240" w:lineRule="auto"/>
                          <w:contextualSpacing/>
                          <w:jc w:val="both"/>
                          <w:rPr>
                            <w:rFonts w:ascii="Arial" w:hAnsi="Arial" w:cs="Arial"/>
                            <w:b/>
                            <w:sz w:val="20"/>
                            <w:szCs w:val="20"/>
                            <w:lang w:val="ro-RO"/>
                          </w:rPr>
                        </w:pPr>
                        <w:r w:rsidRPr="00851033">
                          <w:rPr>
                            <w:rFonts w:ascii="Arial" w:hAnsi="Arial" w:cs="Arial"/>
                            <w:b/>
                            <w:sz w:val="20"/>
                            <w:szCs w:val="20"/>
                            <w:lang w:val="ro-RO"/>
                          </w:rPr>
                          <w:t xml:space="preserve">Coordonate geografice </w:t>
                        </w:r>
                      </w:p>
                    </w:tc>
                    <w:tc>
                      <w:tcPr>
                        <w:tcW w:w="3183" w:type="dxa"/>
                        <w:shd w:val="clear" w:color="auto" w:fill="D9D9D9" w:themeFill="background1" w:themeFillShade="D9"/>
                      </w:tcPr>
                      <w:p w:rsidR="004F4CA3" w:rsidRPr="00851033" w:rsidRDefault="004F4CA3" w:rsidP="00E24ABB">
                        <w:pPr>
                          <w:tabs>
                            <w:tab w:val="left" w:pos="7305"/>
                          </w:tabs>
                          <w:spacing w:after="0" w:line="240" w:lineRule="auto"/>
                          <w:contextualSpacing/>
                          <w:jc w:val="both"/>
                          <w:rPr>
                            <w:rFonts w:ascii="Arial" w:hAnsi="Arial" w:cs="Arial"/>
                            <w:b/>
                            <w:sz w:val="20"/>
                            <w:szCs w:val="20"/>
                            <w:lang w:val="ro-RO"/>
                          </w:rPr>
                        </w:pPr>
                        <w:r w:rsidRPr="00851033">
                          <w:rPr>
                            <w:rFonts w:ascii="Arial" w:hAnsi="Arial" w:cs="Arial"/>
                            <w:b/>
                            <w:sz w:val="20"/>
                            <w:szCs w:val="20"/>
                          </w:rPr>
                          <w:t xml:space="preserve">WGS84 </w:t>
                        </w:r>
                      </w:p>
                    </w:tc>
                    <w:tc>
                      <w:tcPr>
                        <w:tcW w:w="2844" w:type="dxa"/>
                        <w:shd w:val="clear" w:color="auto" w:fill="D9D9D9" w:themeFill="background1" w:themeFillShade="D9"/>
                      </w:tcPr>
                      <w:p w:rsidR="004F4CA3" w:rsidRPr="00851033" w:rsidRDefault="004F4CA3" w:rsidP="00E24ABB">
                        <w:pPr>
                          <w:tabs>
                            <w:tab w:val="left" w:pos="7305"/>
                          </w:tabs>
                          <w:spacing w:after="0" w:line="240" w:lineRule="auto"/>
                          <w:contextualSpacing/>
                          <w:jc w:val="both"/>
                          <w:rPr>
                            <w:rFonts w:ascii="Arial" w:hAnsi="Arial" w:cs="Arial"/>
                            <w:b/>
                            <w:sz w:val="20"/>
                            <w:szCs w:val="20"/>
                            <w:lang w:val="ro-RO"/>
                          </w:rPr>
                        </w:pPr>
                        <w:r w:rsidRPr="00851033">
                          <w:rPr>
                            <w:rFonts w:ascii="Arial" w:hAnsi="Arial" w:cs="Arial"/>
                            <w:b/>
                            <w:sz w:val="20"/>
                            <w:szCs w:val="20"/>
                          </w:rPr>
                          <w:t>STEREO 70</w:t>
                        </w:r>
                      </w:p>
                    </w:tc>
                  </w:tr>
                  <w:tr w:rsidR="004F4CA3" w:rsidRPr="00851033" w:rsidTr="00E24ABB">
                    <w:trPr>
                      <w:jc w:val="center"/>
                    </w:trPr>
                    <w:tc>
                      <w:tcPr>
                        <w:tcW w:w="3182" w:type="dxa"/>
                        <w:shd w:val="clear" w:color="auto" w:fill="D9D9D9" w:themeFill="background1" w:themeFillShade="D9"/>
                      </w:tcPr>
                      <w:p w:rsidR="004F4CA3" w:rsidRPr="00851033" w:rsidRDefault="004F4CA3" w:rsidP="00E24ABB">
                        <w:pPr>
                          <w:tabs>
                            <w:tab w:val="left" w:pos="7305"/>
                          </w:tabs>
                          <w:spacing w:after="0" w:line="240" w:lineRule="auto"/>
                          <w:contextualSpacing/>
                          <w:jc w:val="both"/>
                          <w:rPr>
                            <w:rFonts w:ascii="Arial" w:hAnsi="Arial" w:cs="Arial"/>
                            <w:b/>
                            <w:sz w:val="20"/>
                            <w:szCs w:val="20"/>
                            <w:lang w:val="ro-RO"/>
                          </w:rPr>
                        </w:pPr>
                        <w:r w:rsidRPr="00851033">
                          <w:rPr>
                            <w:rFonts w:ascii="Arial" w:hAnsi="Arial" w:cs="Arial"/>
                            <w:b/>
                            <w:sz w:val="20"/>
                            <w:szCs w:val="20"/>
                            <w:lang w:val="ro-RO"/>
                          </w:rPr>
                          <w:t>Longitudine</w:t>
                        </w:r>
                      </w:p>
                    </w:tc>
                    <w:sdt>
                      <w:sdtPr>
                        <w:rPr>
                          <w:rFonts w:ascii="Arial" w:hAnsi="Arial" w:cs="Arial"/>
                          <w:b/>
                          <w:sz w:val="20"/>
                          <w:szCs w:val="20"/>
                          <w:lang w:val="ro-RO"/>
                        </w:rPr>
                        <w:alias w:val="Longitudine WGS84"/>
                        <w:tag w:val="LongitudineWgs84"/>
                        <w:id w:val="-1320111915"/>
                        <w:placeholder>
                          <w:docPart w:val="8D650790DA564479A1F0AF69C3F09417"/>
                        </w:placeholder>
                        <w:text/>
                      </w:sdtPr>
                      <w:sdtContent>
                        <w:tc>
                          <w:tcPr>
                            <w:tcW w:w="3183" w:type="dxa"/>
                            <w:shd w:val="clear" w:color="auto" w:fill="D9D9D9" w:themeFill="background1" w:themeFillShade="D9"/>
                          </w:tcPr>
                          <w:p w:rsidR="004F4CA3" w:rsidRPr="00851033" w:rsidRDefault="004F4CA3" w:rsidP="00E24ABB">
                            <w:pPr>
                              <w:tabs>
                                <w:tab w:val="left" w:pos="7305"/>
                              </w:tabs>
                              <w:spacing w:after="0" w:line="240" w:lineRule="auto"/>
                              <w:contextualSpacing/>
                              <w:jc w:val="both"/>
                              <w:rPr>
                                <w:rFonts w:ascii="Arial" w:hAnsi="Arial" w:cs="Arial"/>
                                <w:b/>
                                <w:sz w:val="20"/>
                                <w:szCs w:val="20"/>
                                <w:lang w:val="ro-RO"/>
                              </w:rPr>
                            </w:pPr>
                            <w:r>
                              <w:rPr>
                                <w:rFonts w:ascii="Arial" w:hAnsi="Arial" w:cs="Arial"/>
                                <w:b/>
                                <w:sz w:val="20"/>
                                <w:szCs w:val="20"/>
                                <w:lang w:val="ro-RO"/>
                              </w:rPr>
                              <w:t>45.564374</w:t>
                            </w:r>
                          </w:p>
                        </w:tc>
                      </w:sdtContent>
                    </w:sdt>
                    <w:sdt>
                      <w:sdtPr>
                        <w:rPr>
                          <w:rFonts w:ascii="Arial" w:hAnsi="Arial" w:cs="Arial"/>
                          <w:b/>
                          <w:color w:val="808080"/>
                          <w:sz w:val="20"/>
                          <w:szCs w:val="20"/>
                          <w:lang w:val="ro-RO"/>
                        </w:rPr>
                        <w:alias w:val="Longitudine Stereo 70"/>
                        <w:tag w:val="STEREOX"/>
                        <w:id w:val="-546368073"/>
                        <w:placeholder>
                          <w:docPart w:val="F9CC29B71A2E4D53916F940B74567DA9"/>
                        </w:placeholder>
                        <w:text/>
                      </w:sdtPr>
                      <w:sdtContent>
                        <w:tc>
                          <w:tcPr>
                            <w:tcW w:w="2844" w:type="dxa"/>
                            <w:shd w:val="clear" w:color="auto" w:fill="D9D9D9" w:themeFill="background1" w:themeFillShade="D9"/>
                          </w:tcPr>
                          <w:p w:rsidR="004F4CA3" w:rsidRPr="00851033" w:rsidRDefault="004F4CA3" w:rsidP="00E24ABB">
                            <w:pPr>
                              <w:tabs>
                                <w:tab w:val="left" w:pos="7305"/>
                              </w:tabs>
                              <w:spacing w:after="0" w:line="240" w:lineRule="auto"/>
                              <w:contextualSpacing/>
                              <w:jc w:val="both"/>
                              <w:rPr>
                                <w:rFonts w:ascii="Arial" w:hAnsi="Arial" w:cs="Arial"/>
                                <w:b/>
                                <w:sz w:val="20"/>
                                <w:szCs w:val="20"/>
                                <w:lang w:val="ro-RO"/>
                              </w:rPr>
                            </w:pPr>
                            <w:r>
                              <w:rPr>
                                <w:rFonts w:ascii="Arial" w:hAnsi="Arial" w:cs="Arial"/>
                                <w:b/>
                                <w:color w:val="808080"/>
                                <w:sz w:val="20"/>
                                <w:szCs w:val="20"/>
                                <w:lang w:val="ro-RO"/>
                              </w:rPr>
                              <w:t>525411</w:t>
                            </w:r>
                          </w:p>
                        </w:tc>
                      </w:sdtContent>
                    </w:sdt>
                  </w:tr>
                  <w:tr w:rsidR="004F4CA3" w:rsidRPr="00851033" w:rsidTr="00E24ABB">
                    <w:trPr>
                      <w:jc w:val="center"/>
                    </w:trPr>
                    <w:tc>
                      <w:tcPr>
                        <w:tcW w:w="3182" w:type="dxa"/>
                        <w:shd w:val="clear" w:color="auto" w:fill="D9D9D9" w:themeFill="background1" w:themeFillShade="D9"/>
                      </w:tcPr>
                      <w:p w:rsidR="004F4CA3" w:rsidRPr="00851033" w:rsidRDefault="004F4CA3" w:rsidP="00E24ABB">
                        <w:pPr>
                          <w:tabs>
                            <w:tab w:val="left" w:pos="7305"/>
                          </w:tabs>
                          <w:spacing w:after="0" w:line="240" w:lineRule="auto"/>
                          <w:contextualSpacing/>
                          <w:jc w:val="both"/>
                          <w:rPr>
                            <w:rFonts w:ascii="Arial" w:hAnsi="Arial" w:cs="Arial"/>
                            <w:b/>
                            <w:sz w:val="20"/>
                            <w:szCs w:val="20"/>
                            <w:lang w:val="ro-RO"/>
                          </w:rPr>
                        </w:pPr>
                        <w:r w:rsidRPr="00851033">
                          <w:rPr>
                            <w:rFonts w:ascii="Arial" w:hAnsi="Arial" w:cs="Arial"/>
                            <w:b/>
                            <w:sz w:val="20"/>
                            <w:szCs w:val="20"/>
                            <w:lang w:val="ro-RO"/>
                          </w:rPr>
                          <w:t>Latitudine</w:t>
                        </w:r>
                      </w:p>
                    </w:tc>
                    <w:sdt>
                      <w:sdtPr>
                        <w:rPr>
                          <w:rFonts w:ascii="Arial" w:hAnsi="Arial" w:cs="Arial"/>
                          <w:b/>
                          <w:sz w:val="20"/>
                          <w:szCs w:val="20"/>
                          <w:lang w:val="ro-RO"/>
                        </w:rPr>
                        <w:alias w:val="Latitudine WGS84"/>
                        <w:tag w:val="LatitudineWgs84"/>
                        <w:id w:val="-360898784"/>
                        <w:placeholder>
                          <w:docPart w:val="382834C6FC7F48AC8A03AFA75BC80DBA"/>
                        </w:placeholder>
                        <w:text/>
                      </w:sdtPr>
                      <w:sdtContent>
                        <w:tc>
                          <w:tcPr>
                            <w:tcW w:w="3183" w:type="dxa"/>
                            <w:shd w:val="clear" w:color="auto" w:fill="D9D9D9" w:themeFill="background1" w:themeFillShade="D9"/>
                          </w:tcPr>
                          <w:p w:rsidR="004F4CA3" w:rsidRPr="00851033" w:rsidRDefault="004F4CA3" w:rsidP="00E24ABB">
                            <w:pPr>
                              <w:tabs>
                                <w:tab w:val="left" w:pos="7305"/>
                              </w:tabs>
                              <w:spacing w:after="0" w:line="240" w:lineRule="auto"/>
                              <w:contextualSpacing/>
                              <w:jc w:val="both"/>
                              <w:rPr>
                                <w:rFonts w:ascii="Arial" w:hAnsi="Arial" w:cs="Arial"/>
                                <w:b/>
                                <w:sz w:val="20"/>
                                <w:szCs w:val="20"/>
                                <w:lang w:val="ro-RO"/>
                              </w:rPr>
                            </w:pPr>
                            <w:r>
                              <w:rPr>
                                <w:rFonts w:ascii="Arial" w:hAnsi="Arial" w:cs="Arial"/>
                                <w:b/>
                                <w:sz w:val="20"/>
                                <w:szCs w:val="20"/>
                                <w:lang w:val="ro-RO"/>
                              </w:rPr>
                              <w:t>25.324019</w:t>
                            </w:r>
                          </w:p>
                        </w:tc>
                      </w:sdtContent>
                    </w:sdt>
                    <w:sdt>
                      <w:sdtPr>
                        <w:rPr>
                          <w:rFonts w:ascii="Arial" w:hAnsi="Arial" w:cs="Arial"/>
                          <w:b/>
                          <w:color w:val="808080"/>
                          <w:sz w:val="20"/>
                          <w:szCs w:val="20"/>
                          <w:lang w:val="ro-RO"/>
                        </w:rPr>
                        <w:alias w:val="Latitudine Stereo 70"/>
                        <w:tag w:val="STEREOY"/>
                        <w:id w:val="-854656747"/>
                        <w:placeholder>
                          <w:docPart w:val="45CA292A0D8C4F90B43BFFFD3B51254C"/>
                        </w:placeholder>
                        <w:text/>
                      </w:sdtPr>
                      <w:sdtContent>
                        <w:tc>
                          <w:tcPr>
                            <w:tcW w:w="2844" w:type="dxa"/>
                            <w:shd w:val="clear" w:color="auto" w:fill="D9D9D9" w:themeFill="background1" w:themeFillShade="D9"/>
                          </w:tcPr>
                          <w:p w:rsidR="004F4CA3" w:rsidRPr="00851033" w:rsidRDefault="004F4CA3" w:rsidP="00E24ABB">
                            <w:pPr>
                              <w:tabs>
                                <w:tab w:val="left" w:pos="7305"/>
                              </w:tabs>
                              <w:spacing w:after="0" w:line="240" w:lineRule="auto"/>
                              <w:contextualSpacing/>
                              <w:jc w:val="both"/>
                              <w:rPr>
                                <w:rFonts w:ascii="Arial" w:hAnsi="Arial" w:cs="Arial"/>
                                <w:b/>
                                <w:sz w:val="20"/>
                                <w:szCs w:val="20"/>
                                <w:lang w:val="ro-RO"/>
                              </w:rPr>
                            </w:pPr>
                            <w:r>
                              <w:rPr>
                                <w:rFonts w:ascii="Arial" w:hAnsi="Arial" w:cs="Arial"/>
                                <w:b/>
                                <w:color w:val="808080"/>
                                <w:sz w:val="20"/>
                                <w:szCs w:val="20"/>
                                <w:lang w:val="ro-RO"/>
                              </w:rPr>
                              <w:t>451675</w:t>
                            </w:r>
                          </w:p>
                        </w:tc>
                      </w:sdtContent>
                    </w:sdt>
                  </w:tr>
                </w:tbl>
                <w:p w:rsidR="004F4CA3" w:rsidRDefault="00FA6012" w:rsidP="00E24ABB">
                  <w:pPr>
                    <w:spacing w:after="0"/>
                    <w:rPr>
                      <w:b/>
                      <w:lang w:val="ro-RO"/>
                    </w:rPr>
                  </w:pPr>
                </w:p>
              </w:sdtContent>
            </w:sdt>
          </w:sdtContent>
        </w:sdt>
        <w:p w:rsidR="004F4CA3" w:rsidRPr="004F4999" w:rsidRDefault="004F4CA3" w:rsidP="004F4999">
          <w:pPr>
            <w:pStyle w:val="BodyText"/>
            <w:jc w:val="left"/>
            <w:rPr>
              <w:rFonts w:ascii="Arial" w:hAnsi="Arial" w:cs="Arial"/>
              <w:b/>
              <w:lang w:val="ro-RO"/>
            </w:rPr>
          </w:pPr>
          <w:r w:rsidRPr="004F4999">
            <w:rPr>
              <w:rFonts w:ascii="Arial" w:hAnsi="Arial" w:cs="Arial"/>
              <w:b/>
              <w:lang w:val="ro-RO"/>
            </w:rPr>
            <w:t xml:space="preserve">Amplasare în teritoriu: </w:t>
          </w:r>
          <w:sdt>
            <w:sdtPr>
              <w:rPr>
                <w:rFonts w:ascii="Arial" w:hAnsi="Arial" w:cs="Arial"/>
                <w:lang w:val="ro-RO"/>
              </w:rPr>
              <w:alias w:val="Câmp editabil text"/>
              <w:tag w:val="CampEditabil"/>
              <w:id w:val="1041328749"/>
              <w:placeholder>
                <w:docPart w:val="C25B6C41D05F4917B2540755001C4ECF"/>
              </w:placeholder>
            </w:sdtPr>
            <w:sdtContent>
              <w:r w:rsidR="005363F0" w:rsidRPr="004F4999">
                <w:rPr>
                  <w:rFonts w:ascii="Arial" w:hAnsi="Arial" w:cs="Arial"/>
                  <w:lang w:val="ro-RO"/>
                </w:rPr>
                <w:t xml:space="preserve">  </w:t>
              </w:r>
              <w:r w:rsidR="001563D3" w:rsidRPr="004F4999">
                <w:rPr>
                  <w:rFonts w:ascii="Arial" w:hAnsi="Arial" w:cs="Arial"/>
                  <w:lang w:val="ro-RO"/>
                </w:rPr>
                <w:t>ECOPAPER S.A. Zărneşti cu o suprafaţă totală de 436.950 m</w:t>
              </w:r>
              <w:r w:rsidR="001563D3" w:rsidRPr="004F4999">
                <w:rPr>
                  <w:rFonts w:ascii="Arial" w:hAnsi="Arial" w:cs="Arial"/>
                  <w:vertAlign w:val="superscript"/>
                  <w:lang w:val="ro-RO"/>
                </w:rPr>
                <w:t xml:space="preserve">2  </w:t>
              </w:r>
              <w:r w:rsidR="001563D3" w:rsidRPr="004F4999">
                <w:rPr>
                  <w:rFonts w:ascii="Arial" w:hAnsi="Arial" w:cs="Arial"/>
                  <w:lang w:val="ro-RO"/>
                </w:rPr>
                <w:t>(299.021 m</w:t>
              </w:r>
              <w:r w:rsidR="001563D3" w:rsidRPr="004F4999">
                <w:rPr>
                  <w:rFonts w:ascii="Arial" w:hAnsi="Arial" w:cs="Arial"/>
                  <w:vertAlign w:val="superscript"/>
                  <w:lang w:val="ro-RO"/>
                </w:rPr>
                <w:t>2</w:t>
              </w:r>
              <w:r w:rsidR="001563D3" w:rsidRPr="004F4999">
                <w:rPr>
                  <w:rFonts w:ascii="Arial" w:hAnsi="Arial" w:cs="Arial"/>
                  <w:lang w:val="ro-RO"/>
                </w:rPr>
                <w:t xml:space="preserve"> suprafaţă incintă principală), este amplasată în partea de nord-est a oraşului Zărneşti, pe malul stâng al raului Bârsa.                                                                         </w:t>
              </w:r>
              <w:r w:rsidR="001563D3" w:rsidRPr="004F4999">
                <w:rPr>
                  <w:rFonts w:ascii="Arial" w:hAnsi="Arial" w:cs="Arial"/>
                  <w:b/>
                  <w:lang w:val="ro-RO"/>
                </w:rPr>
                <w:t xml:space="preserve">Vecinatati:                                                                                                                                         </w:t>
              </w:r>
              <w:r w:rsidR="001563D3" w:rsidRPr="004F4999">
                <w:rPr>
                  <w:rFonts w:ascii="Arial" w:hAnsi="Arial" w:cs="Arial"/>
                  <w:lang w:val="ro-RO"/>
                </w:rPr>
                <w:t xml:space="preserve">-  Nord:parţial raul Bârsa, blocuri de locuinţe şi o societate de transport.                                       -  Sud: cale ferată şi rutieră                                                                                                      </w:t>
              </w:r>
              <w:r w:rsidR="004F4999">
                <w:rPr>
                  <w:rFonts w:ascii="Arial" w:hAnsi="Arial" w:cs="Arial"/>
                  <w:lang w:val="ro-RO"/>
                </w:rPr>
                <w:t xml:space="preserve">         -  Vest: </w:t>
              </w:r>
              <w:r w:rsidR="001563D3" w:rsidRPr="004F4999">
                <w:rPr>
                  <w:rFonts w:ascii="Arial" w:hAnsi="Arial" w:cs="Arial"/>
                  <w:lang w:val="ro-RO"/>
                </w:rPr>
                <w:t xml:space="preserve">zonă locuită oraş Zărneşti                                                                                                     -  Est: ROMOIL S.A. Zărneşti - societate de depozitare şi desfacere produse petroliere.      </w:t>
              </w:r>
            </w:sdtContent>
          </w:sdt>
          <w:r w:rsidRPr="004F4999">
            <w:rPr>
              <w:rFonts w:ascii="Arial" w:hAnsi="Arial" w:cs="Arial"/>
              <w:bCs/>
              <w:lang w:val="ro-RO"/>
            </w:rPr>
            <w:t xml:space="preserve">  </w:t>
          </w:r>
          <w:sdt>
            <w:sdtPr>
              <w:rPr>
                <w:rFonts w:ascii="Arial" w:hAnsi="Arial" w:cs="Arial"/>
                <w:bCs/>
                <w:lang w:val="ro-RO"/>
              </w:rPr>
              <w:alias w:val="Câmp editabil text"/>
              <w:tag w:val="CampEditabil"/>
              <w:id w:val="-1328589335"/>
              <w:placeholder>
                <w:docPart w:val="DE5FC3B81EA3494F9798BA3DB1206752"/>
              </w:placeholder>
            </w:sdtPr>
            <w:sdtContent>
              <w:r w:rsidR="0057590C" w:rsidRPr="004F4999">
                <w:rPr>
                  <w:rFonts w:ascii="Arial" w:hAnsi="Arial" w:cs="Arial"/>
                  <w:bCs/>
                  <w:lang w:val="ro-RO"/>
                </w:rPr>
                <w:t xml:space="preserve">     </w:t>
              </w:r>
            </w:sdtContent>
          </w:sdt>
        </w:p>
        <w:p w:rsidR="004F4CA3" w:rsidRPr="004F4999" w:rsidRDefault="004F4CA3" w:rsidP="004F4999">
          <w:pPr>
            <w:spacing w:after="0" w:line="240" w:lineRule="auto"/>
            <w:jc w:val="both"/>
            <w:rPr>
              <w:rFonts w:ascii="Arial" w:hAnsi="Arial" w:cs="Arial"/>
              <w:sz w:val="24"/>
              <w:szCs w:val="24"/>
              <w:lang w:val="ro-RO"/>
            </w:rPr>
          </w:pPr>
          <w:r w:rsidRPr="004F4999">
            <w:rPr>
              <w:rFonts w:ascii="Arial" w:hAnsi="Arial" w:cs="Arial"/>
              <w:b/>
              <w:sz w:val="24"/>
              <w:szCs w:val="24"/>
              <w:lang w:val="ro-RO"/>
            </w:rPr>
            <w:t>Poziţionarea în raport cu ariile naturale protejate</w:t>
          </w:r>
        </w:p>
        <w:sdt>
          <w:sdtPr>
            <w:rPr>
              <w:rFonts w:ascii="Arial" w:hAnsi="Arial" w:cs="Arial"/>
              <w:sz w:val="24"/>
              <w:szCs w:val="24"/>
              <w:lang w:val="ro-RO"/>
            </w:rPr>
            <w:alias w:val="Câmp editabil text"/>
            <w:tag w:val="CampEditabil"/>
            <w:id w:val="-1526406893"/>
            <w:placeholder>
              <w:docPart w:val="D261FEA313C24CF5AEDD8B554D791811"/>
            </w:placeholder>
          </w:sdtPr>
          <w:sdtEndPr>
            <w:rPr>
              <w:rFonts w:ascii="Times New Roman" w:hAnsi="Times New Roman" w:cs="Times New Roman"/>
              <w:highlight w:val="yellow"/>
            </w:rPr>
          </w:sdtEndPr>
          <w:sdtContent>
            <w:p w:rsidR="00A43593" w:rsidRPr="004F4999" w:rsidRDefault="00A43593" w:rsidP="004F4999">
              <w:pPr>
                <w:spacing w:after="0" w:line="240" w:lineRule="auto"/>
                <w:jc w:val="both"/>
                <w:rPr>
                  <w:rFonts w:ascii="Arial" w:hAnsi="Arial" w:cs="Arial"/>
                  <w:sz w:val="24"/>
                  <w:szCs w:val="24"/>
                  <w:lang w:val="ro-RO"/>
                </w:rPr>
              </w:pPr>
              <w:r w:rsidRPr="004F4999">
                <w:rPr>
                  <w:rFonts w:ascii="Arial" w:hAnsi="Arial" w:cs="Arial"/>
                  <w:sz w:val="24"/>
                  <w:szCs w:val="24"/>
                  <w:lang w:val="ro-RO"/>
                </w:rPr>
                <w:t xml:space="preserve">In partea de sud-vest a amplasamentului firmei Ecopaper, </w:t>
              </w:r>
              <w:r w:rsidR="004F4999">
                <w:rPr>
                  <w:rFonts w:ascii="Arial" w:hAnsi="Arial" w:cs="Arial"/>
                  <w:sz w:val="24"/>
                  <w:szCs w:val="24"/>
                  <w:lang w:val="ro-RO"/>
                </w:rPr>
                <w:t>dupa</w:t>
              </w:r>
              <w:r w:rsidRPr="004F4999">
                <w:rPr>
                  <w:rFonts w:ascii="Arial" w:hAnsi="Arial" w:cs="Arial"/>
                  <w:sz w:val="24"/>
                  <w:szCs w:val="24"/>
                  <w:lang w:val="ro-RO"/>
                </w:rPr>
                <w:t xml:space="preserve"> zona rezid</w:t>
              </w:r>
              <w:r w:rsidR="004F4999">
                <w:rPr>
                  <w:rFonts w:ascii="Arial" w:hAnsi="Arial" w:cs="Arial"/>
                  <w:sz w:val="24"/>
                  <w:szCs w:val="24"/>
                  <w:lang w:val="ro-RO"/>
                </w:rPr>
                <w:t>entiala a orasului Zarnesti (</w:t>
              </w:r>
              <w:r w:rsidRPr="004F4999">
                <w:rPr>
                  <w:rFonts w:ascii="Arial" w:hAnsi="Arial" w:cs="Arial"/>
                  <w:sz w:val="24"/>
                  <w:szCs w:val="24"/>
                  <w:lang w:val="ro-RO"/>
                </w:rPr>
                <w:t>la limita de vest a orasului) la cca. 2 km distanta, se afla urmatoarele arii/situri protejate:</w:t>
              </w:r>
            </w:p>
            <w:p w:rsidR="00A43593" w:rsidRPr="004F4999" w:rsidRDefault="00A43593" w:rsidP="00F12532">
              <w:pPr>
                <w:pStyle w:val="ListParagraph"/>
                <w:numPr>
                  <w:ilvl w:val="0"/>
                  <w:numId w:val="7"/>
                </w:numPr>
                <w:ind w:left="0" w:firstLine="0"/>
                <w:jc w:val="both"/>
                <w:rPr>
                  <w:rFonts w:ascii="Arial" w:hAnsi="Arial" w:cs="Arial"/>
                  <w:lang w:val="ro-RO"/>
                </w:rPr>
              </w:pPr>
              <w:r w:rsidRPr="004F4999">
                <w:rPr>
                  <w:rFonts w:ascii="Arial" w:hAnsi="Arial" w:cs="Arial"/>
                  <w:lang w:val="ro-RO"/>
                </w:rPr>
                <w:t xml:space="preserve">Situl de importanta comunitara </w:t>
              </w:r>
              <w:r w:rsidRPr="004F4999">
                <w:rPr>
                  <w:rFonts w:ascii="Arial" w:hAnsi="Arial" w:cs="Arial"/>
                  <w:b/>
                  <w:lang w:val="ro-RO"/>
                </w:rPr>
                <w:t>ROSCI0194 – Piatra Craiului</w:t>
              </w:r>
              <w:r w:rsidRPr="004F4999">
                <w:rPr>
                  <w:rFonts w:ascii="Arial" w:hAnsi="Arial" w:cs="Arial"/>
                  <w:lang w:val="ro-RO"/>
                </w:rPr>
                <w:t>, conform Ord. 1964/2007 modificat prin Ord.2387/2011, privind instituirea regimului de arie protejata a siturilor de importanta comunitara,ca parte integranta a retelei ecologice europene Natura 2000 in Romania;</w:t>
              </w:r>
            </w:p>
            <w:p w:rsidR="00057999" w:rsidRPr="004F4999" w:rsidRDefault="00DF6E88" w:rsidP="00F12532">
              <w:pPr>
                <w:pStyle w:val="ListParagraph"/>
                <w:numPr>
                  <w:ilvl w:val="0"/>
                  <w:numId w:val="7"/>
                </w:numPr>
                <w:jc w:val="both"/>
                <w:rPr>
                  <w:rFonts w:ascii="Arial" w:hAnsi="Arial" w:cs="Arial"/>
                </w:rPr>
              </w:pPr>
              <w:r w:rsidRPr="004F4999">
                <w:rPr>
                  <w:rFonts w:ascii="Arial" w:hAnsi="Arial" w:cs="Arial"/>
                  <w:lang w:val="ro-RO"/>
                </w:rPr>
                <w:t xml:space="preserve">Situl </w:t>
              </w:r>
              <w:r w:rsidRPr="004F4999">
                <w:rPr>
                  <w:rFonts w:ascii="Arial" w:hAnsi="Arial" w:cs="Arial"/>
                  <w:b/>
                  <w:bCs/>
                  <w:lang w:val="ro-RO"/>
                </w:rPr>
                <w:t>ROSPA0165 – Piatra Craiului</w:t>
              </w:r>
              <w:r w:rsidR="00057999" w:rsidRPr="004F4999">
                <w:rPr>
                  <w:rFonts w:ascii="Arial" w:hAnsi="Arial" w:cs="Arial"/>
                  <w:lang w:val="ro-RO"/>
                </w:rPr>
                <w:t xml:space="preserve">, </w:t>
              </w:r>
              <w:r w:rsidRPr="004F4999">
                <w:rPr>
                  <w:rFonts w:ascii="Arial" w:hAnsi="Arial" w:cs="Arial"/>
                  <w:lang w:val="ro-RO"/>
                </w:rPr>
                <w:t xml:space="preserve">înfiinţat prin </w:t>
              </w:r>
              <w:r w:rsidRPr="004F4999">
                <w:rPr>
                  <w:rFonts w:ascii="Arial" w:hAnsi="Arial" w:cs="Arial"/>
                  <w:b/>
                  <w:bCs/>
                  <w:lang w:val="ro-RO"/>
                </w:rPr>
                <w:t>HG nr. 663/14.09.2016</w:t>
              </w:r>
              <w:r w:rsidRPr="004F4999">
                <w:rPr>
                  <w:rFonts w:ascii="Arial" w:hAnsi="Arial" w:cs="Arial"/>
                  <w:lang w:val="ro-RO"/>
                </w:rPr>
                <w:t xml:space="preserve"> privind instituirea regimului de arie naturală protejată și declararea ariilor de protecție specială avifaunistică ca parte integrantă a rețelei ecologice Natura 2000 în România.</w:t>
              </w:r>
            </w:p>
            <w:p w:rsidR="004F4999" w:rsidRDefault="00A43593" w:rsidP="00F12532">
              <w:pPr>
                <w:pStyle w:val="ListParagraph"/>
                <w:numPr>
                  <w:ilvl w:val="0"/>
                  <w:numId w:val="7"/>
                </w:numPr>
                <w:ind w:left="0" w:firstLine="0"/>
                <w:jc w:val="both"/>
                <w:rPr>
                  <w:rFonts w:ascii="Arial" w:hAnsi="Arial" w:cs="Arial"/>
                  <w:lang w:val="ro-RO"/>
                </w:rPr>
              </w:pPr>
              <w:r w:rsidRPr="004F4999">
                <w:rPr>
                  <w:rFonts w:ascii="Arial" w:hAnsi="Arial" w:cs="Arial"/>
                  <w:b/>
                  <w:lang w:val="ro-RO"/>
                </w:rPr>
                <w:t>Parc</w:t>
              </w:r>
              <w:r w:rsidR="0057590C" w:rsidRPr="004F4999">
                <w:rPr>
                  <w:rFonts w:ascii="Arial" w:hAnsi="Arial" w:cs="Arial"/>
                  <w:b/>
                  <w:lang w:val="ro-RO"/>
                </w:rPr>
                <w:t>ul National Piatra Craiului</w:t>
              </w:r>
              <w:r w:rsidR="0057590C" w:rsidRPr="004F4999">
                <w:rPr>
                  <w:rFonts w:ascii="Arial" w:hAnsi="Arial" w:cs="Arial"/>
                  <w:lang w:val="ro-RO"/>
                </w:rPr>
                <w:t>, a c</w:t>
              </w:r>
              <w:r w:rsidRPr="004F4999">
                <w:rPr>
                  <w:rFonts w:ascii="Arial" w:hAnsi="Arial" w:cs="Arial"/>
                  <w:lang w:val="ro-RO"/>
                </w:rPr>
                <w:t>arei limita trece prin Toplita, pana la drumul forestier Zarnesti – Plaiul Foii</w:t>
              </w:r>
              <w:r w:rsidR="0057590C" w:rsidRPr="004F4999">
                <w:rPr>
                  <w:rFonts w:ascii="Arial" w:hAnsi="Arial" w:cs="Arial"/>
                  <w:lang w:val="ro-RO"/>
                </w:rPr>
                <w:t xml:space="preserve">, continua pana la podul peste Barsa Mare. </w:t>
              </w:r>
            </w:p>
            <w:p w:rsidR="004F4CA3" w:rsidRDefault="00FA6012" w:rsidP="004F4999">
              <w:pPr>
                <w:spacing w:after="0" w:line="240" w:lineRule="auto"/>
                <w:jc w:val="both"/>
                <w:rPr>
                  <w:rFonts w:ascii="Times New Roman" w:hAnsi="Times New Roman"/>
                  <w:sz w:val="24"/>
                  <w:szCs w:val="24"/>
                  <w:lang w:val="ro-RO"/>
                </w:rPr>
              </w:pPr>
            </w:p>
          </w:sdtContent>
        </w:sdt>
        <w:p w:rsidR="004F4CA3" w:rsidRPr="000D7410" w:rsidRDefault="004F4CA3" w:rsidP="00E24ABB">
          <w:pPr>
            <w:keepLines/>
            <w:spacing w:after="0" w:line="24" w:lineRule="auto"/>
            <w:rPr>
              <w:rFonts w:ascii="Times New Roman" w:hAnsi="Times New Roman"/>
              <w:sz w:val="20"/>
              <w:szCs w:val="20"/>
              <w:lang w:val="ro-RO"/>
            </w:rPr>
          </w:pPr>
        </w:p>
        <w:sdt>
          <w:sdtPr>
            <w:rPr>
              <w:rFonts w:ascii="Times New Roman" w:hAnsi="Times New Roman"/>
              <w:b/>
              <w:sz w:val="24"/>
              <w:szCs w:val="24"/>
              <w:lang w:val="ro-RO"/>
            </w:rPr>
            <w:alias w:val="Arii protejate"/>
            <w:tag w:val="AriiProtejateModel"/>
            <w:id w:val="-784497885"/>
            <w:lock w:val="contentLocked"/>
            <w:placeholder>
              <w:docPart w:val="89D1F764C411478DBDC4E6B899137DE6"/>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29"/>
                <w:gridCol w:w="3988"/>
                <w:gridCol w:w="3988"/>
              </w:tblGrid>
              <w:tr w:rsidR="004F4CA3" w:rsidRPr="00620FF1" w:rsidTr="00E24ABB">
                <w:tc>
                  <w:tcPr>
                    <w:tcW w:w="1329" w:type="dxa"/>
                    <w:shd w:val="clear" w:color="auto" w:fill="C0C0C0"/>
                    <w:vAlign w:val="center"/>
                  </w:tcPr>
                  <w:p w:rsidR="004F4CA3" w:rsidRPr="00620FF1" w:rsidRDefault="004F4CA3" w:rsidP="00E24ABB">
                    <w:pPr>
                      <w:spacing w:before="40" w:after="0" w:line="240" w:lineRule="auto"/>
                      <w:jc w:val="center"/>
                      <w:rPr>
                        <w:rFonts w:ascii="Arial" w:hAnsi="Arial" w:cs="Arial"/>
                        <w:b/>
                        <w:sz w:val="20"/>
                        <w:szCs w:val="24"/>
                        <w:lang w:val="ro-RO"/>
                      </w:rPr>
                    </w:pPr>
                    <w:r w:rsidRPr="00620FF1">
                      <w:rPr>
                        <w:rFonts w:ascii="Arial" w:hAnsi="Arial" w:cs="Arial"/>
                        <w:b/>
                        <w:sz w:val="20"/>
                        <w:szCs w:val="24"/>
                        <w:lang w:val="ro-RO"/>
                      </w:rPr>
                      <w:t>Tip arie</w:t>
                    </w:r>
                  </w:p>
                </w:tc>
                <w:tc>
                  <w:tcPr>
                    <w:tcW w:w="3988" w:type="dxa"/>
                    <w:shd w:val="clear" w:color="auto" w:fill="C0C0C0"/>
                    <w:vAlign w:val="center"/>
                  </w:tcPr>
                  <w:p w:rsidR="004F4CA3" w:rsidRPr="00620FF1" w:rsidRDefault="004F4CA3" w:rsidP="00E24ABB">
                    <w:pPr>
                      <w:spacing w:before="40" w:after="0" w:line="240" w:lineRule="auto"/>
                      <w:jc w:val="center"/>
                      <w:rPr>
                        <w:rFonts w:ascii="Arial" w:hAnsi="Arial" w:cs="Arial"/>
                        <w:b/>
                        <w:sz w:val="20"/>
                        <w:szCs w:val="24"/>
                        <w:lang w:val="ro-RO"/>
                      </w:rPr>
                    </w:pPr>
                    <w:r w:rsidRPr="00620FF1">
                      <w:rPr>
                        <w:rFonts w:ascii="Arial" w:hAnsi="Arial" w:cs="Arial"/>
                        <w:b/>
                        <w:sz w:val="20"/>
                        <w:szCs w:val="24"/>
                        <w:lang w:val="ro-RO"/>
                      </w:rPr>
                      <w:t>Cod</w:t>
                    </w:r>
                  </w:p>
                </w:tc>
                <w:tc>
                  <w:tcPr>
                    <w:tcW w:w="3988" w:type="dxa"/>
                    <w:shd w:val="clear" w:color="auto" w:fill="C0C0C0"/>
                    <w:vAlign w:val="center"/>
                  </w:tcPr>
                  <w:p w:rsidR="004F4CA3" w:rsidRPr="00620FF1" w:rsidRDefault="004F4CA3" w:rsidP="00E24ABB">
                    <w:pPr>
                      <w:spacing w:before="40" w:after="0" w:line="240" w:lineRule="auto"/>
                      <w:jc w:val="center"/>
                      <w:rPr>
                        <w:rFonts w:ascii="Arial" w:hAnsi="Arial" w:cs="Arial"/>
                        <w:b/>
                        <w:sz w:val="20"/>
                        <w:szCs w:val="24"/>
                        <w:lang w:val="ro-RO"/>
                      </w:rPr>
                    </w:pPr>
                    <w:r w:rsidRPr="00620FF1">
                      <w:rPr>
                        <w:rFonts w:ascii="Arial" w:hAnsi="Arial" w:cs="Arial"/>
                        <w:b/>
                        <w:sz w:val="20"/>
                        <w:szCs w:val="24"/>
                        <w:lang w:val="ro-RO"/>
                      </w:rPr>
                      <w:t>Arie protejată</w:t>
                    </w:r>
                  </w:p>
                </w:tc>
              </w:tr>
              <w:tr w:rsidR="004F4CA3" w:rsidRPr="00620FF1" w:rsidTr="00E24ABB">
                <w:tc>
                  <w:tcPr>
                    <w:tcW w:w="1329" w:type="dxa"/>
                    <w:shd w:val="clear" w:color="auto" w:fill="auto"/>
                  </w:tcPr>
                  <w:p w:rsidR="004F4CA3" w:rsidRPr="00620FF1" w:rsidRDefault="004F4CA3" w:rsidP="00E24ABB">
                    <w:pPr>
                      <w:spacing w:before="40" w:after="0" w:line="240" w:lineRule="auto"/>
                      <w:jc w:val="center"/>
                      <w:rPr>
                        <w:rFonts w:ascii="Arial" w:hAnsi="Arial" w:cs="Arial"/>
                        <w:sz w:val="20"/>
                        <w:szCs w:val="24"/>
                        <w:lang w:val="ro-RO"/>
                      </w:rPr>
                    </w:pPr>
                  </w:p>
                </w:tc>
                <w:tc>
                  <w:tcPr>
                    <w:tcW w:w="3988" w:type="dxa"/>
                    <w:shd w:val="clear" w:color="auto" w:fill="auto"/>
                  </w:tcPr>
                  <w:p w:rsidR="004F4CA3" w:rsidRPr="00620FF1" w:rsidRDefault="004F4CA3" w:rsidP="00E24ABB">
                    <w:pPr>
                      <w:spacing w:before="40" w:after="0" w:line="240" w:lineRule="auto"/>
                      <w:jc w:val="center"/>
                      <w:rPr>
                        <w:rFonts w:ascii="Arial" w:hAnsi="Arial" w:cs="Arial"/>
                        <w:sz w:val="20"/>
                        <w:szCs w:val="24"/>
                        <w:lang w:val="ro-RO"/>
                      </w:rPr>
                    </w:pPr>
                  </w:p>
                </w:tc>
                <w:tc>
                  <w:tcPr>
                    <w:tcW w:w="3988" w:type="dxa"/>
                    <w:shd w:val="clear" w:color="auto" w:fill="auto"/>
                  </w:tcPr>
                  <w:p w:rsidR="004F4CA3" w:rsidRPr="00620FF1" w:rsidRDefault="004F4CA3" w:rsidP="00E24ABB">
                    <w:pPr>
                      <w:spacing w:before="40" w:after="0" w:line="240" w:lineRule="auto"/>
                      <w:jc w:val="center"/>
                      <w:rPr>
                        <w:rFonts w:ascii="Arial" w:hAnsi="Arial" w:cs="Arial"/>
                        <w:sz w:val="20"/>
                        <w:szCs w:val="24"/>
                        <w:lang w:val="ro-RO"/>
                      </w:rPr>
                    </w:pPr>
                  </w:p>
                </w:tc>
              </w:tr>
            </w:tbl>
            <w:p w:rsidR="004F4CA3" w:rsidRDefault="00FA6012" w:rsidP="00E24ABB">
              <w:pPr>
                <w:spacing w:after="0" w:line="240" w:lineRule="auto"/>
                <w:jc w:val="both"/>
                <w:rPr>
                  <w:rFonts w:ascii="Times New Roman" w:hAnsi="Times New Roman"/>
                  <w:b/>
                  <w:sz w:val="24"/>
                  <w:szCs w:val="24"/>
                  <w:lang w:val="ro-RO"/>
                </w:rPr>
              </w:pPr>
            </w:p>
          </w:sdtContent>
        </w:sdt>
        <w:p w:rsidR="004F4CA3" w:rsidRPr="00851033" w:rsidRDefault="004F4CA3" w:rsidP="00E24ABB">
          <w:pPr>
            <w:spacing w:after="0" w:line="240" w:lineRule="auto"/>
            <w:jc w:val="both"/>
            <w:rPr>
              <w:rFonts w:ascii="Arial" w:hAnsi="Arial" w:cs="Arial"/>
              <w:b/>
              <w:sz w:val="24"/>
              <w:szCs w:val="24"/>
              <w:lang w:val="ro-RO"/>
            </w:rPr>
          </w:pPr>
          <w:r w:rsidRPr="00851033">
            <w:rPr>
              <w:rFonts w:ascii="Arial" w:hAnsi="Arial" w:cs="Arial"/>
              <w:b/>
              <w:sz w:val="24"/>
              <w:szCs w:val="24"/>
              <w:lang w:val="ro-RO"/>
            </w:rPr>
            <w:t>Unităti structurale pe amplasament:</w:t>
          </w:r>
        </w:p>
        <w:sdt>
          <w:sdtPr>
            <w:rPr>
              <w:rFonts w:ascii="Calibri" w:eastAsia="Calibri" w:hAnsi="Calibri"/>
              <w:b w:val="0"/>
              <w:lang w:val="en-US"/>
            </w:rPr>
            <w:alias w:val="Câmp editabil text"/>
            <w:tag w:val="CampEditabil"/>
            <w:id w:val="716710390"/>
            <w:placeholder>
              <w:docPart w:val="4860D016638E402EAA64CA62682D4E61"/>
            </w:placeholder>
          </w:sdtPr>
          <w:sdtEndPr>
            <w:rPr>
              <w:rFonts w:ascii="Times New Roman" w:eastAsia="Times New Roman" w:hAnsi="Times New Roman"/>
            </w:rPr>
          </w:sdtEndPr>
          <w:sdtContent>
            <w:p w:rsidR="0057590C" w:rsidRPr="00EE3D8D" w:rsidRDefault="0057590C" w:rsidP="006A0960">
              <w:pPr>
                <w:pStyle w:val="Heading2"/>
                <w:numPr>
                  <w:ilvl w:val="0"/>
                  <w:numId w:val="38"/>
                </w:numPr>
                <w:rPr>
                  <w:b w:val="0"/>
                </w:rPr>
              </w:pPr>
              <w:r w:rsidRPr="00EE3D8D">
                <w:rPr>
                  <w:b w:val="0"/>
                </w:rPr>
                <w:t>Masina de hartie nr.6 – MH6;</w:t>
              </w:r>
            </w:p>
            <w:p w:rsidR="0057590C" w:rsidRPr="004F4999" w:rsidRDefault="0057590C" w:rsidP="00F12532">
              <w:pPr>
                <w:pStyle w:val="ListParagraph"/>
                <w:numPr>
                  <w:ilvl w:val="0"/>
                  <w:numId w:val="38"/>
                </w:numPr>
                <w:rPr>
                  <w:rFonts w:ascii="Arial" w:hAnsi="Arial" w:cs="Arial"/>
                  <w:lang w:val="ro-RO"/>
                </w:rPr>
              </w:pPr>
              <w:r w:rsidRPr="004F4999">
                <w:rPr>
                  <w:rFonts w:ascii="Arial" w:hAnsi="Arial" w:cs="Arial"/>
                  <w:lang w:val="ro-RO"/>
                </w:rPr>
                <w:t>Masina de hartie nr.1 – MH1;</w:t>
              </w:r>
            </w:p>
            <w:p w:rsidR="00CA4D06" w:rsidRPr="004F4999" w:rsidRDefault="00CA4D06" w:rsidP="00F12532">
              <w:pPr>
                <w:pStyle w:val="ListParagraph"/>
                <w:numPr>
                  <w:ilvl w:val="0"/>
                  <w:numId w:val="38"/>
                </w:numPr>
                <w:rPr>
                  <w:rFonts w:ascii="Arial" w:hAnsi="Arial" w:cs="Arial"/>
                  <w:lang w:val="ro-RO"/>
                </w:rPr>
              </w:pPr>
              <w:r w:rsidRPr="004F4999">
                <w:rPr>
                  <w:rFonts w:ascii="Arial" w:hAnsi="Arial" w:cs="Arial"/>
                  <w:lang w:val="ro-RO"/>
                </w:rPr>
                <w:t>Statie de epurare ape uzate industriale si o microstatie pentru apele menajere;</w:t>
              </w:r>
            </w:p>
            <w:p w:rsidR="0057590C" w:rsidRPr="004F4999" w:rsidRDefault="0057590C" w:rsidP="00F12532">
              <w:pPr>
                <w:pStyle w:val="ListParagraph"/>
                <w:numPr>
                  <w:ilvl w:val="0"/>
                  <w:numId w:val="38"/>
                </w:numPr>
                <w:rPr>
                  <w:rFonts w:ascii="Arial" w:hAnsi="Arial" w:cs="Arial"/>
                  <w:lang w:val="ro-RO"/>
                </w:rPr>
              </w:pPr>
              <w:r w:rsidRPr="004F4999">
                <w:rPr>
                  <w:rFonts w:ascii="Arial" w:hAnsi="Arial" w:cs="Arial"/>
                  <w:lang w:val="ro-RO"/>
                </w:rPr>
                <w:t>Centrala termica MH6 – CT1;</w:t>
              </w:r>
            </w:p>
            <w:p w:rsidR="0057590C" w:rsidRPr="004F4999" w:rsidRDefault="0057590C" w:rsidP="00F12532">
              <w:pPr>
                <w:pStyle w:val="ListParagraph"/>
                <w:numPr>
                  <w:ilvl w:val="0"/>
                  <w:numId w:val="38"/>
                </w:numPr>
                <w:rPr>
                  <w:rFonts w:ascii="Arial" w:hAnsi="Arial" w:cs="Arial"/>
                  <w:lang w:val="ro-RO"/>
                </w:rPr>
              </w:pPr>
              <w:r w:rsidRPr="004F4999">
                <w:rPr>
                  <w:rFonts w:ascii="Arial" w:hAnsi="Arial" w:cs="Arial"/>
                  <w:lang w:val="ro-RO"/>
                </w:rPr>
                <w:t>Centrala termica MH1 – CT2</w:t>
              </w:r>
              <w:r w:rsidR="00CA4D06" w:rsidRPr="004F4999">
                <w:rPr>
                  <w:rFonts w:ascii="Arial" w:hAnsi="Arial" w:cs="Arial"/>
                  <w:lang w:val="ro-RO"/>
                </w:rPr>
                <w:t xml:space="preserve"> care include si un cazan de ars deseuri tehnologice</w:t>
              </w:r>
              <w:r w:rsidRPr="004F4999">
                <w:rPr>
                  <w:rFonts w:ascii="Arial" w:hAnsi="Arial" w:cs="Arial"/>
                  <w:lang w:val="ro-RO"/>
                </w:rPr>
                <w:t>;</w:t>
              </w:r>
            </w:p>
            <w:p w:rsidR="00CA4D06" w:rsidRPr="004F4999" w:rsidRDefault="00CA4D06" w:rsidP="00F12532">
              <w:pPr>
                <w:pStyle w:val="ListParagraph"/>
                <w:numPr>
                  <w:ilvl w:val="0"/>
                  <w:numId w:val="38"/>
                </w:numPr>
                <w:rPr>
                  <w:rFonts w:ascii="Arial" w:hAnsi="Arial" w:cs="Arial"/>
                  <w:lang w:val="ro-RO"/>
                </w:rPr>
              </w:pPr>
              <w:r w:rsidRPr="004F4999">
                <w:rPr>
                  <w:rFonts w:ascii="Arial" w:hAnsi="Arial" w:cs="Arial"/>
                  <w:lang w:val="ro-RO"/>
                </w:rPr>
                <w:t>Hala preparare material;</w:t>
              </w:r>
            </w:p>
            <w:p w:rsidR="0057590C" w:rsidRPr="004F4999" w:rsidRDefault="0057590C" w:rsidP="00F12532">
              <w:pPr>
                <w:pStyle w:val="ListParagraph"/>
                <w:numPr>
                  <w:ilvl w:val="0"/>
                  <w:numId w:val="38"/>
                </w:numPr>
                <w:rPr>
                  <w:rFonts w:ascii="Arial" w:hAnsi="Arial" w:cs="Arial"/>
                  <w:lang w:val="ro-RO"/>
                </w:rPr>
              </w:pPr>
              <w:r w:rsidRPr="004F4999">
                <w:rPr>
                  <w:rFonts w:ascii="Arial" w:hAnsi="Arial" w:cs="Arial"/>
                  <w:lang w:val="ro-RO"/>
                </w:rPr>
                <w:t>Statie de Racord Adanc – 110kv;</w:t>
              </w:r>
            </w:p>
            <w:p w:rsidR="0057590C" w:rsidRPr="004F4999" w:rsidRDefault="0057590C" w:rsidP="00F12532">
              <w:pPr>
                <w:pStyle w:val="ListParagraph"/>
                <w:numPr>
                  <w:ilvl w:val="0"/>
                  <w:numId w:val="38"/>
                </w:numPr>
                <w:rPr>
                  <w:rFonts w:ascii="Arial" w:hAnsi="Arial" w:cs="Arial"/>
                  <w:lang w:val="ro-RO"/>
                </w:rPr>
              </w:pPr>
              <w:r w:rsidRPr="004F4999">
                <w:rPr>
                  <w:rFonts w:ascii="Arial" w:hAnsi="Arial" w:cs="Arial"/>
                  <w:lang w:val="ro-RO"/>
                </w:rPr>
                <w:t>Statie de 6 kv;</w:t>
              </w:r>
            </w:p>
            <w:p w:rsidR="0057590C" w:rsidRPr="004F4999" w:rsidRDefault="0057590C" w:rsidP="00F12532">
              <w:pPr>
                <w:pStyle w:val="ListParagraph"/>
                <w:numPr>
                  <w:ilvl w:val="0"/>
                  <w:numId w:val="38"/>
                </w:numPr>
                <w:rPr>
                  <w:rFonts w:ascii="Arial" w:hAnsi="Arial" w:cs="Arial"/>
                  <w:lang w:val="ro-RO"/>
                </w:rPr>
              </w:pPr>
              <w:r w:rsidRPr="004F4999">
                <w:rPr>
                  <w:rFonts w:ascii="Arial" w:hAnsi="Arial" w:cs="Arial"/>
                  <w:lang w:val="ro-RO"/>
                </w:rPr>
                <w:t>Atelier mecanic;</w:t>
              </w:r>
            </w:p>
            <w:p w:rsidR="00024443" w:rsidRPr="004F4999" w:rsidRDefault="00024443" w:rsidP="00F12532">
              <w:pPr>
                <w:pStyle w:val="ListParagraph"/>
                <w:numPr>
                  <w:ilvl w:val="0"/>
                  <w:numId w:val="38"/>
                </w:numPr>
                <w:rPr>
                  <w:rFonts w:ascii="Arial" w:hAnsi="Arial" w:cs="Arial"/>
                  <w:lang w:val="ro-RO"/>
                </w:rPr>
              </w:pPr>
              <w:r w:rsidRPr="004F4999">
                <w:rPr>
                  <w:rFonts w:ascii="Arial" w:hAnsi="Arial" w:cs="Arial"/>
                  <w:lang w:val="ro-RO"/>
                </w:rPr>
                <w:t>Atelier reparatii utilaje;</w:t>
              </w:r>
            </w:p>
            <w:p w:rsidR="0057590C" w:rsidRPr="004F4999" w:rsidRDefault="0057590C" w:rsidP="00F12532">
              <w:pPr>
                <w:pStyle w:val="ListParagraph"/>
                <w:numPr>
                  <w:ilvl w:val="0"/>
                  <w:numId w:val="38"/>
                </w:numPr>
                <w:rPr>
                  <w:rFonts w:ascii="Arial" w:hAnsi="Arial" w:cs="Arial"/>
                  <w:lang w:val="ro-RO"/>
                </w:rPr>
              </w:pPr>
              <w:r w:rsidRPr="004F4999">
                <w:rPr>
                  <w:rFonts w:ascii="Arial" w:hAnsi="Arial" w:cs="Arial"/>
                  <w:lang w:val="ro-RO"/>
                </w:rPr>
                <w:t>Depozite de produs finit;</w:t>
              </w:r>
            </w:p>
            <w:p w:rsidR="0057590C" w:rsidRPr="004F4999" w:rsidRDefault="0057590C" w:rsidP="00F12532">
              <w:pPr>
                <w:pStyle w:val="ListParagraph"/>
                <w:numPr>
                  <w:ilvl w:val="0"/>
                  <w:numId w:val="38"/>
                </w:numPr>
                <w:rPr>
                  <w:rFonts w:ascii="Arial" w:hAnsi="Arial" w:cs="Arial"/>
                  <w:lang w:val="ro-RO"/>
                </w:rPr>
              </w:pPr>
              <w:r w:rsidRPr="004F4999">
                <w:rPr>
                  <w:rFonts w:ascii="Arial" w:hAnsi="Arial" w:cs="Arial"/>
                  <w:lang w:val="ro-RO"/>
                </w:rPr>
                <w:t>Hala Anexa Vacuum;</w:t>
              </w:r>
            </w:p>
            <w:p w:rsidR="0057590C" w:rsidRPr="004F4999" w:rsidRDefault="0057590C" w:rsidP="00F12532">
              <w:pPr>
                <w:pStyle w:val="ListParagraph"/>
                <w:numPr>
                  <w:ilvl w:val="0"/>
                  <w:numId w:val="38"/>
                </w:numPr>
                <w:rPr>
                  <w:rFonts w:ascii="Arial" w:hAnsi="Arial" w:cs="Arial"/>
                  <w:lang w:val="ro-RO"/>
                </w:rPr>
              </w:pPr>
              <w:r w:rsidRPr="004F4999">
                <w:rPr>
                  <w:rFonts w:ascii="Arial" w:hAnsi="Arial" w:cs="Arial"/>
                  <w:lang w:val="ro-RO"/>
                </w:rPr>
                <w:t>Tunel suluri;</w:t>
              </w:r>
            </w:p>
            <w:p w:rsidR="0057590C" w:rsidRPr="004F4999" w:rsidRDefault="0057590C" w:rsidP="00F12532">
              <w:pPr>
                <w:pStyle w:val="ListParagraph"/>
                <w:numPr>
                  <w:ilvl w:val="0"/>
                  <w:numId w:val="38"/>
                </w:numPr>
                <w:rPr>
                  <w:rFonts w:ascii="Arial" w:hAnsi="Arial" w:cs="Arial"/>
                  <w:lang w:val="ro-RO"/>
                </w:rPr>
              </w:pPr>
              <w:r w:rsidRPr="004F4999">
                <w:rPr>
                  <w:rFonts w:ascii="Arial" w:hAnsi="Arial" w:cs="Arial"/>
                  <w:lang w:val="ro-RO"/>
                </w:rPr>
                <w:t>Magazie materiale;</w:t>
              </w:r>
            </w:p>
            <w:p w:rsidR="0057590C" w:rsidRPr="004F4999" w:rsidRDefault="0057590C" w:rsidP="00F12532">
              <w:pPr>
                <w:pStyle w:val="ListParagraph"/>
                <w:numPr>
                  <w:ilvl w:val="0"/>
                  <w:numId w:val="38"/>
                </w:numPr>
                <w:rPr>
                  <w:rFonts w:ascii="Arial" w:hAnsi="Arial" w:cs="Arial"/>
                  <w:lang w:val="ro-RO"/>
                </w:rPr>
              </w:pPr>
              <w:r w:rsidRPr="004F4999">
                <w:rPr>
                  <w:rFonts w:ascii="Arial" w:hAnsi="Arial" w:cs="Arial"/>
                  <w:lang w:val="ro-RO"/>
                </w:rPr>
                <w:t>Copertina preparare;</w:t>
              </w:r>
            </w:p>
            <w:p w:rsidR="0057590C" w:rsidRPr="004F4999" w:rsidRDefault="0057590C" w:rsidP="00F12532">
              <w:pPr>
                <w:pStyle w:val="ListParagraph"/>
                <w:numPr>
                  <w:ilvl w:val="0"/>
                  <w:numId w:val="38"/>
                </w:numPr>
                <w:rPr>
                  <w:rFonts w:ascii="Arial" w:hAnsi="Arial" w:cs="Arial"/>
                  <w:lang w:val="ro-RO"/>
                </w:rPr>
              </w:pPr>
              <w:r w:rsidRPr="004F4999">
                <w:rPr>
                  <w:rFonts w:ascii="Arial" w:hAnsi="Arial" w:cs="Arial"/>
                  <w:lang w:val="ro-RO"/>
                </w:rPr>
                <w:lastRenderedPageBreak/>
                <w:t>Copertina Tehnologica Ecologica;</w:t>
              </w:r>
            </w:p>
            <w:p w:rsidR="0057590C" w:rsidRPr="004F4999" w:rsidRDefault="00CA4D06" w:rsidP="00F12532">
              <w:pPr>
                <w:pStyle w:val="ListParagraph"/>
                <w:numPr>
                  <w:ilvl w:val="0"/>
                  <w:numId w:val="38"/>
                </w:numPr>
                <w:rPr>
                  <w:rFonts w:ascii="Arial" w:hAnsi="Arial" w:cs="Arial"/>
                  <w:lang w:val="ro-RO"/>
                </w:rPr>
              </w:pPr>
              <w:r w:rsidRPr="004F4999">
                <w:rPr>
                  <w:rFonts w:ascii="Arial" w:hAnsi="Arial" w:cs="Arial"/>
                  <w:lang w:val="ro-RO"/>
                </w:rPr>
                <w:t>Rampa de incarcare;</w:t>
              </w:r>
            </w:p>
            <w:p w:rsidR="00CA4D06" w:rsidRPr="004F4999" w:rsidRDefault="00024443" w:rsidP="00F12532">
              <w:pPr>
                <w:pStyle w:val="ListParagraph"/>
                <w:numPr>
                  <w:ilvl w:val="0"/>
                  <w:numId w:val="38"/>
                </w:numPr>
                <w:rPr>
                  <w:rFonts w:ascii="Arial" w:hAnsi="Arial" w:cs="Arial"/>
                  <w:lang w:val="ro-RO"/>
                </w:rPr>
              </w:pPr>
              <w:r w:rsidRPr="004F4999">
                <w:rPr>
                  <w:rFonts w:ascii="Arial" w:hAnsi="Arial" w:cs="Arial"/>
                  <w:lang w:val="ro-RO"/>
                </w:rPr>
                <w:t>Pavilion</w:t>
              </w:r>
              <w:r w:rsidR="00CA4D06" w:rsidRPr="004F4999">
                <w:rPr>
                  <w:rFonts w:ascii="Arial" w:hAnsi="Arial" w:cs="Arial"/>
                  <w:lang w:val="ro-RO"/>
                </w:rPr>
                <w:t xml:space="preserve"> administrativ;</w:t>
              </w:r>
            </w:p>
            <w:p w:rsidR="00CA4D06" w:rsidRPr="004F4999" w:rsidRDefault="00CA4D06" w:rsidP="00F12532">
              <w:pPr>
                <w:pStyle w:val="ListParagraph"/>
                <w:numPr>
                  <w:ilvl w:val="0"/>
                  <w:numId w:val="38"/>
                </w:numPr>
                <w:rPr>
                  <w:rFonts w:ascii="Arial" w:hAnsi="Arial" w:cs="Arial"/>
                  <w:lang w:val="ro-RO"/>
                </w:rPr>
              </w:pPr>
              <w:r w:rsidRPr="004F4999">
                <w:rPr>
                  <w:rFonts w:ascii="Arial" w:hAnsi="Arial" w:cs="Arial"/>
                  <w:lang w:val="ro-RO"/>
                </w:rPr>
                <w:t>Depozit de carburanti;</w:t>
              </w:r>
            </w:p>
            <w:p w:rsidR="00CA4D06" w:rsidRPr="004F4999" w:rsidRDefault="00CA4D06" w:rsidP="00F12532">
              <w:pPr>
                <w:pStyle w:val="ListParagraph"/>
                <w:numPr>
                  <w:ilvl w:val="0"/>
                  <w:numId w:val="38"/>
                </w:numPr>
                <w:rPr>
                  <w:rFonts w:ascii="Arial" w:hAnsi="Arial" w:cs="Arial"/>
                  <w:lang w:val="ro-RO"/>
                </w:rPr>
              </w:pPr>
              <w:r w:rsidRPr="004F4999">
                <w:rPr>
                  <w:rFonts w:ascii="Arial" w:hAnsi="Arial" w:cs="Arial"/>
                  <w:lang w:val="ro-RO"/>
                </w:rPr>
                <w:t>Depozit de lubrifianti;</w:t>
              </w:r>
            </w:p>
            <w:p w:rsidR="00CA4D06" w:rsidRPr="004F4999" w:rsidRDefault="00CA4D06" w:rsidP="00F12532">
              <w:pPr>
                <w:pStyle w:val="ListParagraph"/>
                <w:numPr>
                  <w:ilvl w:val="0"/>
                  <w:numId w:val="38"/>
                </w:numPr>
                <w:rPr>
                  <w:rFonts w:ascii="Arial" w:hAnsi="Arial" w:cs="Arial"/>
                  <w:lang w:val="ro-RO"/>
                </w:rPr>
              </w:pPr>
              <w:r w:rsidRPr="004F4999">
                <w:rPr>
                  <w:rFonts w:ascii="Arial" w:hAnsi="Arial" w:cs="Arial"/>
                  <w:lang w:val="ro-RO"/>
                </w:rPr>
                <w:t>Depozite de deseuri de hartie si carton;</w:t>
              </w:r>
            </w:p>
            <w:p w:rsidR="00CA4D06" w:rsidRPr="004F4999" w:rsidRDefault="00CA4D06" w:rsidP="00F12532">
              <w:pPr>
                <w:pStyle w:val="ListParagraph"/>
                <w:numPr>
                  <w:ilvl w:val="0"/>
                  <w:numId w:val="38"/>
                </w:numPr>
                <w:rPr>
                  <w:rFonts w:ascii="Arial" w:hAnsi="Arial" w:cs="Arial"/>
                  <w:lang w:val="ro-RO"/>
                </w:rPr>
              </w:pPr>
              <w:r w:rsidRPr="004F4999">
                <w:rPr>
                  <w:rFonts w:ascii="Arial" w:hAnsi="Arial" w:cs="Arial"/>
                  <w:lang w:val="ro-RO"/>
                </w:rPr>
                <w:t>Depozite de deseuri tehnologice</w:t>
              </w:r>
              <w:r w:rsidR="00024443" w:rsidRPr="004F4999">
                <w:rPr>
                  <w:rFonts w:ascii="Arial" w:hAnsi="Arial" w:cs="Arial"/>
                  <w:lang w:val="ro-RO"/>
                </w:rPr>
                <w:t>;</w:t>
              </w:r>
            </w:p>
            <w:p w:rsidR="00024443" w:rsidRPr="004F4999" w:rsidRDefault="00024443" w:rsidP="00F12532">
              <w:pPr>
                <w:pStyle w:val="ListParagraph"/>
                <w:numPr>
                  <w:ilvl w:val="0"/>
                  <w:numId w:val="38"/>
                </w:numPr>
                <w:rPr>
                  <w:rFonts w:ascii="Arial" w:hAnsi="Arial" w:cs="Arial"/>
                  <w:lang w:val="ro-RO"/>
                </w:rPr>
              </w:pPr>
              <w:r w:rsidRPr="004F4999">
                <w:rPr>
                  <w:rFonts w:ascii="Arial" w:hAnsi="Arial" w:cs="Arial"/>
                  <w:lang w:val="ro-RO"/>
                </w:rPr>
                <w:t>Cantina;</w:t>
              </w:r>
            </w:p>
            <w:p w:rsidR="004A2973" w:rsidRDefault="001563D3" w:rsidP="00F12532">
              <w:pPr>
                <w:pStyle w:val="ListParagraph"/>
                <w:numPr>
                  <w:ilvl w:val="0"/>
                  <w:numId w:val="38"/>
                </w:numPr>
                <w:rPr>
                  <w:rFonts w:ascii="Arial" w:hAnsi="Arial" w:cs="Arial"/>
                  <w:lang w:val="ro-RO"/>
                </w:rPr>
              </w:pPr>
              <w:r w:rsidRPr="004F4999">
                <w:rPr>
                  <w:rFonts w:ascii="Arial" w:hAnsi="Arial" w:cs="Arial"/>
                  <w:lang w:val="ro-RO"/>
                </w:rPr>
                <w:t>Captare subterana Toplita</w:t>
              </w:r>
            </w:p>
            <w:p w:rsidR="004F4CA3" w:rsidRPr="004F4999" w:rsidRDefault="00FA6012" w:rsidP="00760618">
              <w:pPr>
                <w:pStyle w:val="ListParagraph"/>
                <w:rPr>
                  <w:rFonts w:ascii="Arial" w:hAnsi="Arial" w:cs="Arial"/>
                  <w:lang w:val="ro-RO"/>
                </w:rPr>
              </w:pPr>
            </w:p>
          </w:sdtContent>
        </w:sdt>
        <w:p w:rsidR="004F4CA3" w:rsidRPr="004A2973" w:rsidRDefault="004F4CA3" w:rsidP="006A0960">
          <w:pPr>
            <w:pStyle w:val="Heading2"/>
          </w:pPr>
          <w:r w:rsidRPr="004A2973">
            <w:t>8.2.   Descrierea principalelor activităţi şi procese</w:t>
          </w:r>
        </w:p>
        <w:p w:rsidR="00930D8B" w:rsidRDefault="00FA6012" w:rsidP="00930D8B">
          <w:pPr>
            <w:spacing w:after="0" w:line="240" w:lineRule="auto"/>
            <w:jc w:val="both"/>
            <w:rPr>
              <w:rFonts w:ascii="Arial" w:eastAsia="Lucida Sans Unicode" w:hAnsi="Arial" w:cs="Arial"/>
              <w:kern w:val="1"/>
              <w:sz w:val="24"/>
              <w:szCs w:val="24"/>
            </w:rPr>
          </w:pPr>
          <w:sdt>
            <w:sdtPr>
              <w:rPr>
                <w:rFonts w:ascii="Arial" w:hAnsi="Arial" w:cs="Arial"/>
                <w:sz w:val="24"/>
                <w:szCs w:val="24"/>
                <w:lang w:val="ro-RO"/>
              </w:rPr>
              <w:alias w:val="Câmp editabil text"/>
              <w:tag w:val="CampEditabil"/>
              <w:id w:val="-425959939"/>
              <w:placeholder>
                <w:docPart w:val="0D7E5EFDE20743008BBF74ADB172B81F"/>
              </w:placeholder>
            </w:sdtPr>
            <w:sdtContent>
              <w:r w:rsidR="00930D8B" w:rsidRPr="00930D8B">
                <w:rPr>
                  <w:rFonts w:ascii="Arial" w:hAnsi="Arial" w:cs="Arial"/>
                  <w:b/>
                  <w:sz w:val="24"/>
                  <w:szCs w:val="24"/>
                  <w:lang w:val="ro-RO"/>
                </w:rPr>
                <w:t>Activitati IED/IPPC desfasurate pe amplasament:</w:t>
              </w:r>
              <w:r w:rsidR="00930D8B" w:rsidRPr="00930D8B">
                <w:rPr>
                  <w:rFonts w:ascii="Arial" w:hAnsi="Arial" w:cs="Arial"/>
                  <w:sz w:val="24"/>
                  <w:szCs w:val="24"/>
                  <w:lang w:val="ro-RO"/>
                </w:rPr>
                <w:t xml:space="preserve"> </w:t>
              </w:r>
            </w:sdtContent>
          </w:sdt>
          <w:r w:rsidR="00930D8B" w:rsidRPr="00930D8B">
            <w:rPr>
              <w:rFonts w:ascii="Arial" w:eastAsia="Lucida Sans Unicode" w:hAnsi="Arial" w:cs="Arial"/>
              <w:kern w:val="1"/>
              <w:sz w:val="24"/>
              <w:szCs w:val="24"/>
            </w:rPr>
            <w:t xml:space="preserve"> </w:t>
          </w:r>
        </w:p>
        <w:p w:rsidR="00930D8B" w:rsidRPr="00930D8B" w:rsidRDefault="00930D8B" w:rsidP="00930D8B">
          <w:pPr>
            <w:spacing w:after="0" w:line="240" w:lineRule="auto"/>
            <w:jc w:val="both"/>
            <w:rPr>
              <w:rFonts w:ascii="Arial" w:eastAsia="Lucida Sans Unicode" w:hAnsi="Arial" w:cs="Arial"/>
              <w:kern w:val="1"/>
              <w:sz w:val="24"/>
              <w:szCs w:val="24"/>
            </w:rPr>
          </w:pPr>
          <w:r>
            <w:rPr>
              <w:rFonts w:ascii="Arial" w:eastAsia="Lucida Sans Unicode" w:hAnsi="Arial" w:cs="Arial"/>
              <w:i/>
              <w:kern w:val="1"/>
              <w:sz w:val="24"/>
              <w:szCs w:val="24"/>
            </w:rPr>
            <w:t>Activitati</w:t>
          </w:r>
          <w:r w:rsidRPr="00930D8B">
            <w:rPr>
              <w:rFonts w:ascii="Arial" w:eastAsia="Lucida Sans Unicode" w:hAnsi="Arial" w:cs="Arial"/>
              <w:i/>
              <w:kern w:val="1"/>
              <w:sz w:val="24"/>
              <w:szCs w:val="24"/>
            </w:rPr>
            <w:t xml:space="preserve"> IED/ IPPC principale</w:t>
          </w:r>
          <w:r>
            <w:rPr>
              <w:rFonts w:ascii="Arial" w:eastAsia="Lucida Sans Unicode" w:hAnsi="Arial" w:cs="Arial"/>
              <w:kern w:val="1"/>
              <w:sz w:val="24"/>
              <w:szCs w:val="24"/>
            </w:rPr>
            <w:t>:</w:t>
          </w:r>
        </w:p>
        <w:p w:rsidR="00930D8B" w:rsidRPr="00930D8B" w:rsidRDefault="00930D8B" w:rsidP="00F12532">
          <w:pPr>
            <w:pStyle w:val="ListParagraph"/>
            <w:widowControl w:val="0"/>
            <w:numPr>
              <w:ilvl w:val="0"/>
              <w:numId w:val="33"/>
            </w:numPr>
            <w:suppressAutoHyphens/>
            <w:ind w:left="450" w:hanging="450"/>
            <w:jc w:val="both"/>
            <w:rPr>
              <w:rFonts w:ascii="Arial" w:eastAsia="Lucida Sans Unicode" w:hAnsi="Arial" w:cs="Arial"/>
              <w:bCs/>
              <w:kern w:val="1"/>
              <w:lang w:val="ro-RO"/>
            </w:rPr>
          </w:pPr>
          <w:r>
            <w:rPr>
              <w:rFonts w:ascii="Arial" w:eastAsia="Lucida Sans Unicode" w:hAnsi="Arial" w:cs="Arial"/>
              <w:kern w:val="1"/>
              <w:lang w:val="ro-RO"/>
            </w:rPr>
            <w:t>F</w:t>
          </w:r>
          <w:r w:rsidRPr="00930D8B">
            <w:rPr>
              <w:rFonts w:ascii="Arial" w:eastAsia="Lucida Sans Unicode" w:hAnsi="Arial" w:cs="Arial"/>
              <w:kern w:val="1"/>
              <w:lang w:val="ro-RO"/>
            </w:rPr>
            <w:t>abricare a hârtiei pentru carton ond</w:t>
          </w:r>
          <w:r>
            <w:rPr>
              <w:rFonts w:ascii="Arial" w:eastAsia="Lucida Sans Unicode" w:hAnsi="Arial" w:cs="Arial"/>
              <w:kern w:val="1"/>
              <w:lang w:val="ro-RO"/>
            </w:rPr>
            <w:t>ulat din fibre reciclate  100 % HH</w:t>
          </w:r>
          <w:r w:rsidRPr="00930D8B">
            <w:rPr>
              <w:rFonts w:ascii="Arial" w:eastAsia="Lucida Sans Unicode" w:hAnsi="Arial" w:cs="Arial"/>
              <w:kern w:val="1"/>
              <w:lang w:val="ro-RO"/>
            </w:rPr>
            <w:t>6 cu capacitatea de 100.000 t/an</w:t>
          </w:r>
          <w:r w:rsidRPr="00930D8B">
            <w:rPr>
              <w:rFonts w:ascii="Arial" w:eastAsia="Lucida Sans Unicode" w:hAnsi="Arial" w:cs="Arial"/>
              <w:bCs/>
              <w:i/>
              <w:kern w:val="1"/>
              <w:lang w:val="ro-RO"/>
            </w:rPr>
            <w:t>;</w:t>
          </w:r>
        </w:p>
        <w:p w:rsidR="00930D8B" w:rsidRPr="00930D8B" w:rsidRDefault="00930D8B" w:rsidP="00F12532">
          <w:pPr>
            <w:pStyle w:val="ListParagraph"/>
            <w:widowControl w:val="0"/>
            <w:numPr>
              <w:ilvl w:val="0"/>
              <w:numId w:val="33"/>
            </w:numPr>
            <w:suppressAutoHyphens/>
            <w:ind w:left="450" w:hanging="450"/>
            <w:jc w:val="both"/>
            <w:rPr>
              <w:rFonts w:ascii="Arial" w:eastAsia="Lucida Sans Unicode" w:hAnsi="Arial" w:cs="Arial"/>
              <w:bCs/>
              <w:kern w:val="1"/>
              <w:lang w:val="ro-RO"/>
            </w:rPr>
          </w:pPr>
          <w:r>
            <w:rPr>
              <w:rFonts w:ascii="Arial" w:eastAsia="Lucida Sans Unicode" w:hAnsi="Arial" w:cs="Arial"/>
              <w:bCs/>
              <w:kern w:val="1"/>
              <w:lang w:val="ro-RO"/>
            </w:rPr>
            <w:t>F</w:t>
          </w:r>
          <w:r w:rsidRPr="00930D8B">
            <w:rPr>
              <w:rFonts w:ascii="Arial" w:eastAsia="Lucida Sans Unicode" w:hAnsi="Arial" w:cs="Arial"/>
              <w:bCs/>
              <w:kern w:val="1"/>
              <w:lang w:val="ro-RO"/>
            </w:rPr>
            <w:t>abricare a hârtiei pentru carton ondulat din celuloză  şi fibre reciclate –MH1 cu capacitatea de 250.000 t/an;</w:t>
          </w:r>
        </w:p>
        <w:p w:rsidR="00930D8B" w:rsidRDefault="00930D8B" w:rsidP="00930D8B">
          <w:pPr>
            <w:widowControl w:val="0"/>
            <w:suppressAutoHyphens/>
            <w:spacing w:after="0" w:line="240" w:lineRule="auto"/>
            <w:ind w:left="360"/>
            <w:jc w:val="both"/>
            <w:rPr>
              <w:rFonts w:ascii="Arial" w:eastAsia="Lucida Sans Unicode" w:hAnsi="Arial" w:cs="Arial"/>
              <w:bCs/>
              <w:kern w:val="1"/>
              <w:sz w:val="24"/>
              <w:szCs w:val="24"/>
              <w:lang w:val="ro-RO"/>
            </w:rPr>
          </w:pPr>
          <w:r>
            <w:rPr>
              <w:rFonts w:ascii="Arial" w:eastAsia="Lucida Sans Unicode" w:hAnsi="Arial" w:cs="Arial"/>
              <w:bCs/>
              <w:kern w:val="1"/>
              <w:sz w:val="24"/>
              <w:szCs w:val="24"/>
              <w:lang w:val="ro-RO"/>
            </w:rPr>
            <w:t>Capacitate maxima de productie: 350.000 t/an.</w:t>
          </w:r>
        </w:p>
        <w:p w:rsidR="00930D8B" w:rsidRPr="00930D8B" w:rsidRDefault="00930D8B" w:rsidP="00930D8B">
          <w:pPr>
            <w:widowControl w:val="0"/>
            <w:suppressAutoHyphens/>
            <w:spacing w:after="0" w:line="240" w:lineRule="auto"/>
            <w:jc w:val="both"/>
            <w:rPr>
              <w:rFonts w:ascii="Arial" w:eastAsia="Lucida Sans Unicode" w:hAnsi="Arial" w:cs="Arial"/>
              <w:bCs/>
              <w:i/>
              <w:kern w:val="1"/>
              <w:sz w:val="24"/>
              <w:szCs w:val="24"/>
              <w:lang w:val="ro-RO"/>
            </w:rPr>
          </w:pPr>
          <w:r>
            <w:rPr>
              <w:rFonts w:ascii="Arial" w:eastAsia="Lucida Sans Unicode" w:hAnsi="Arial" w:cs="Arial"/>
              <w:bCs/>
              <w:i/>
              <w:kern w:val="1"/>
              <w:sz w:val="24"/>
              <w:szCs w:val="24"/>
              <w:lang w:val="ro-RO"/>
            </w:rPr>
            <w:t xml:space="preserve">Activitati </w:t>
          </w:r>
          <w:r w:rsidRPr="00930D8B">
            <w:rPr>
              <w:rFonts w:ascii="Arial" w:eastAsia="Lucida Sans Unicode" w:hAnsi="Arial" w:cs="Arial"/>
              <w:bCs/>
              <w:i/>
              <w:kern w:val="1"/>
              <w:sz w:val="24"/>
              <w:szCs w:val="24"/>
              <w:lang w:val="ro-RO"/>
            </w:rPr>
            <w:t>IED/IPPC conex</w:t>
          </w:r>
          <w:r>
            <w:rPr>
              <w:rFonts w:ascii="Arial" w:eastAsia="Lucida Sans Unicode" w:hAnsi="Arial" w:cs="Arial"/>
              <w:bCs/>
              <w:i/>
              <w:kern w:val="1"/>
              <w:sz w:val="24"/>
              <w:szCs w:val="24"/>
              <w:lang w:val="ro-RO"/>
            </w:rPr>
            <w:t>e:</w:t>
          </w:r>
        </w:p>
        <w:p w:rsidR="00930D8B" w:rsidRPr="00930D8B" w:rsidRDefault="00930D8B" w:rsidP="00F12532">
          <w:pPr>
            <w:pStyle w:val="ListParagraph"/>
            <w:widowControl w:val="0"/>
            <w:numPr>
              <w:ilvl w:val="0"/>
              <w:numId w:val="40"/>
            </w:numPr>
            <w:suppressAutoHyphens/>
            <w:ind w:left="450" w:hanging="450"/>
            <w:jc w:val="both"/>
            <w:rPr>
              <w:rFonts w:ascii="Arial" w:eastAsia="Lucida Sans Unicode" w:hAnsi="Arial" w:cs="Arial"/>
              <w:bCs/>
              <w:kern w:val="1"/>
              <w:lang w:val="ro-RO"/>
            </w:rPr>
          </w:pPr>
          <w:r w:rsidRPr="00930D8B">
            <w:rPr>
              <w:rFonts w:ascii="Arial" w:eastAsia="Lucida Sans Unicode" w:hAnsi="Arial" w:cs="Arial"/>
              <w:bCs/>
              <w:kern w:val="1"/>
              <w:lang w:val="ro-RO"/>
            </w:rPr>
            <w:t>Coincinerare a deşeurilor solide tehnologice  şi producerea de abur tehnologic – 83 t deşeuri/zi</w:t>
          </w:r>
          <w:r w:rsidRPr="00930D8B">
            <w:rPr>
              <w:rFonts w:ascii="Arial" w:eastAsia="Lucida Sans Unicode" w:hAnsi="Arial" w:cs="Arial"/>
              <w:bCs/>
              <w:i/>
              <w:kern w:val="1"/>
              <w:lang w:val="ro-RO"/>
            </w:rPr>
            <w:t>;</w:t>
          </w:r>
        </w:p>
        <w:p w:rsidR="00F61497" w:rsidRPr="00F61497" w:rsidRDefault="00930D8B" w:rsidP="00F12532">
          <w:pPr>
            <w:pStyle w:val="ListParagraph"/>
            <w:widowControl w:val="0"/>
            <w:numPr>
              <w:ilvl w:val="0"/>
              <w:numId w:val="40"/>
            </w:numPr>
            <w:suppressAutoHyphens/>
            <w:ind w:left="450" w:hanging="450"/>
            <w:jc w:val="both"/>
            <w:rPr>
              <w:rFonts w:ascii="Arial" w:eastAsia="Lucida Sans Unicode" w:hAnsi="Arial" w:cs="Arial"/>
              <w:bCs/>
              <w:kern w:val="1"/>
              <w:lang w:val="ro-RO"/>
            </w:rPr>
          </w:pPr>
          <w:r>
            <w:rPr>
              <w:rFonts w:ascii="Arial" w:eastAsia="Calibri" w:hAnsi="Arial" w:cs="Arial"/>
              <w:kern w:val="1"/>
              <w:lang w:val="ro-RO"/>
            </w:rPr>
            <w:t>P</w:t>
          </w:r>
          <w:r w:rsidRPr="00930D8B">
            <w:rPr>
              <w:rFonts w:ascii="Arial" w:eastAsia="Calibri" w:hAnsi="Arial" w:cs="Arial"/>
              <w:kern w:val="1"/>
              <w:lang w:val="ro-RO"/>
            </w:rPr>
            <w:t>roducere abur tehnologic prin arderea combustibililor în instalaţii cu o putere termică totală egală sau mai mare de  50 MW  (cazanele LOOS 1,2,3,4 care împreună au o putere termică de 63,9 MW, fiecare cazan dispunând de coş propriu de evacuare)</w:t>
          </w:r>
          <w:r w:rsidR="00F61497">
            <w:rPr>
              <w:rFonts w:ascii="Arial" w:eastAsia="Lucida Sans Unicode" w:hAnsi="Arial" w:cs="Arial"/>
              <w:kern w:val="1"/>
            </w:rPr>
            <w:t>.</w:t>
          </w:r>
        </w:p>
        <w:p w:rsidR="00DB303F" w:rsidRDefault="00DB303F" w:rsidP="00930D8B">
          <w:pPr>
            <w:widowControl w:val="0"/>
            <w:suppressAutoHyphens/>
            <w:spacing w:after="0" w:line="240" w:lineRule="auto"/>
            <w:jc w:val="both"/>
            <w:rPr>
              <w:rFonts w:ascii="Arial" w:eastAsia="Lucida Sans Unicode" w:hAnsi="Arial" w:cs="Arial"/>
              <w:b/>
              <w:bCs/>
              <w:kern w:val="1"/>
              <w:sz w:val="24"/>
              <w:szCs w:val="24"/>
              <w:lang w:val="ro-RO"/>
            </w:rPr>
          </w:pPr>
        </w:p>
        <w:p w:rsidR="00DB303F" w:rsidRDefault="00DB303F" w:rsidP="00930D8B">
          <w:pPr>
            <w:widowControl w:val="0"/>
            <w:suppressAutoHyphens/>
            <w:spacing w:after="0" w:line="240" w:lineRule="auto"/>
            <w:jc w:val="both"/>
            <w:rPr>
              <w:rFonts w:ascii="Arial" w:eastAsia="Lucida Sans Unicode" w:hAnsi="Arial" w:cs="Arial"/>
              <w:b/>
              <w:bCs/>
              <w:kern w:val="1"/>
              <w:sz w:val="24"/>
              <w:szCs w:val="24"/>
              <w:lang w:val="ro-RO"/>
            </w:rPr>
          </w:pPr>
          <w:r>
            <w:rPr>
              <w:rFonts w:ascii="Arial" w:eastAsia="Lucida Sans Unicode" w:hAnsi="Arial" w:cs="Arial"/>
              <w:b/>
              <w:bCs/>
              <w:kern w:val="1"/>
              <w:sz w:val="24"/>
              <w:szCs w:val="24"/>
              <w:lang w:val="ro-RO"/>
            </w:rPr>
            <w:t>Activitati non – IED/IPPC desfasurate pe amplasament:</w:t>
          </w:r>
        </w:p>
        <w:p w:rsidR="00760618" w:rsidRPr="00760618" w:rsidRDefault="00760618" w:rsidP="00F12532">
          <w:pPr>
            <w:widowControl w:val="0"/>
            <w:numPr>
              <w:ilvl w:val="0"/>
              <w:numId w:val="39"/>
            </w:numPr>
            <w:tabs>
              <w:tab w:val="left" w:pos="720"/>
            </w:tabs>
            <w:suppressAutoHyphens/>
            <w:spacing w:after="0" w:line="240" w:lineRule="auto"/>
            <w:jc w:val="both"/>
            <w:rPr>
              <w:rFonts w:ascii="Arial" w:eastAsia="Lucida Sans Unicode" w:hAnsi="Arial" w:cs="Arial"/>
              <w:kern w:val="1"/>
              <w:sz w:val="24"/>
              <w:szCs w:val="24"/>
              <w:lang w:val="ro-RO"/>
            </w:rPr>
          </w:pPr>
          <w:r w:rsidRPr="00760618">
            <w:rPr>
              <w:rFonts w:ascii="Arial" w:eastAsia="Lucida Sans Unicode" w:hAnsi="Arial" w:cs="Arial"/>
              <w:kern w:val="1"/>
              <w:sz w:val="24"/>
              <w:szCs w:val="24"/>
              <w:lang w:val="ro-RO"/>
            </w:rPr>
            <w:t>Capatare apa din sursa subterană proprie – Topliţa şi preluare apă potabilă din sursa subterană – Prăpastia;</w:t>
          </w:r>
        </w:p>
        <w:p w:rsidR="00760618" w:rsidRPr="00760618" w:rsidRDefault="00760618" w:rsidP="00F12532">
          <w:pPr>
            <w:widowControl w:val="0"/>
            <w:numPr>
              <w:ilvl w:val="0"/>
              <w:numId w:val="39"/>
            </w:numPr>
            <w:tabs>
              <w:tab w:val="left" w:pos="720"/>
            </w:tabs>
            <w:suppressAutoHyphens/>
            <w:spacing w:after="0" w:line="240" w:lineRule="auto"/>
            <w:jc w:val="both"/>
            <w:rPr>
              <w:rFonts w:ascii="Arial" w:eastAsia="Lucida Sans Unicode" w:hAnsi="Arial" w:cs="Arial"/>
              <w:kern w:val="1"/>
              <w:sz w:val="24"/>
              <w:szCs w:val="24"/>
              <w:lang w:val="ro-RO"/>
            </w:rPr>
          </w:pPr>
          <w:r w:rsidRPr="00760618">
            <w:rPr>
              <w:rFonts w:ascii="Arial" w:eastAsia="Lucida Sans Unicode" w:hAnsi="Arial" w:cs="Arial"/>
              <w:kern w:val="1"/>
              <w:sz w:val="24"/>
              <w:szCs w:val="24"/>
              <w:lang w:val="ro-RO"/>
            </w:rPr>
            <w:t>Tratarea chimica a apei pentru centrala termica;</w:t>
          </w:r>
        </w:p>
        <w:p w:rsidR="00760618" w:rsidRPr="00760618" w:rsidRDefault="00760618" w:rsidP="00F12532">
          <w:pPr>
            <w:widowControl w:val="0"/>
            <w:numPr>
              <w:ilvl w:val="0"/>
              <w:numId w:val="39"/>
            </w:numPr>
            <w:tabs>
              <w:tab w:val="left" w:pos="720"/>
            </w:tabs>
            <w:suppressAutoHyphens/>
            <w:spacing w:after="0" w:line="240" w:lineRule="auto"/>
            <w:jc w:val="both"/>
            <w:rPr>
              <w:rFonts w:ascii="Arial" w:eastAsia="Lucida Sans Unicode" w:hAnsi="Arial" w:cs="Arial"/>
              <w:kern w:val="1"/>
              <w:sz w:val="24"/>
              <w:szCs w:val="24"/>
              <w:lang w:val="ro-RO"/>
            </w:rPr>
          </w:pPr>
          <w:r w:rsidRPr="00760618">
            <w:rPr>
              <w:rFonts w:ascii="Arial" w:eastAsia="Lucida Sans Unicode" w:hAnsi="Arial" w:cs="Arial"/>
              <w:kern w:val="1"/>
              <w:sz w:val="24"/>
              <w:szCs w:val="24"/>
              <w:lang w:val="ro-RO"/>
            </w:rPr>
            <w:t>Epurare ape uzate uzate tehnologice şi a apelor uzate menajere şi potenţial impurificate de pe platformele de stocare maculatură şi deşeuri tehnologice;</w:t>
          </w:r>
        </w:p>
        <w:p w:rsidR="00760618" w:rsidRPr="00760618" w:rsidRDefault="00760618" w:rsidP="00F12532">
          <w:pPr>
            <w:widowControl w:val="0"/>
            <w:numPr>
              <w:ilvl w:val="0"/>
              <w:numId w:val="39"/>
            </w:numPr>
            <w:tabs>
              <w:tab w:val="left" w:pos="720"/>
            </w:tabs>
            <w:suppressAutoHyphens/>
            <w:spacing w:after="0" w:line="240" w:lineRule="auto"/>
            <w:jc w:val="both"/>
            <w:rPr>
              <w:rFonts w:ascii="Arial" w:eastAsia="Lucida Sans Unicode" w:hAnsi="Arial" w:cs="Arial"/>
              <w:kern w:val="1"/>
              <w:sz w:val="24"/>
              <w:szCs w:val="24"/>
              <w:lang w:val="ro-RO"/>
            </w:rPr>
          </w:pPr>
          <w:r w:rsidRPr="00760618">
            <w:rPr>
              <w:rFonts w:ascii="Arial" w:eastAsia="Lucida Sans Unicode" w:hAnsi="Arial" w:cs="Arial"/>
              <w:kern w:val="1"/>
              <w:sz w:val="24"/>
              <w:szCs w:val="24"/>
              <w:lang w:val="ro-RO"/>
            </w:rPr>
            <w:t>Staţie de reducere  măsură gaze naturale;</w:t>
          </w:r>
        </w:p>
        <w:p w:rsidR="00760618" w:rsidRPr="00760618" w:rsidRDefault="00760618" w:rsidP="00F12532">
          <w:pPr>
            <w:widowControl w:val="0"/>
            <w:numPr>
              <w:ilvl w:val="0"/>
              <w:numId w:val="39"/>
            </w:numPr>
            <w:tabs>
              <w:tab w:val="left" w:pos="720"/>
            </w:tabs>
            <w:suppressAutoHyphens/>
            <w:spacing w:after="0" w:line="240" w:lineRule="auto"/>
            <w:jc w:val="both"/>
            <w:rPr>
              <w:rFonts w:ascii="Arial" w:eastAsia="Lucida Sans Unicode" w:hAnsi="Arial" w:cs="Arial"/>
              <w:kern w:val="1"/>
              <w:sz w:val="24"/>
              <w:szCs w:val="24"/>
              <w:lang w:val="ro-RO"/>
            </w:rPr>
          </w:pPr>
          <w:r w:rsidRPr="00760618">
            <w:rPr>
              <w:rFonts w:ascii="Arial" w:eastAsia="Lucida Sans Unicode" w:hAnsi="Arial" w:cs="Arial"/>
              <w:kern w:val="1"/>
              <w:sz w:val="24"/>
              <w:szCs w:val="24"/>
              <w:lang w:val="ro-RO"/>
            </w:rPr>
            <w:t>Statie GPL</w:t>
          </w:r>
        </w:p>
        <w:p w:rsidR="00760618" w:rsidRPr="00760618" w:rsidRDefault="00760618" w:rsidP="00F12532">
          <w:pPr>
            <w:widowControl w:val="0"/>
            <w:numPr>
              <w:ilvl w:val="0"/>
              <w:numId w:val="39"/>
            </w:numPr>
            <w:tabs>
              <w:tab w:val="left" w:pos="720"/>
            </w:tabs>
            <w:suppressAutoHyphens/>
            <w:spacing w:after="0" w:line="240" w:lineRule="auto"/>
            <w:jc w:val="both"/>
            <w:rPr>
              <w:rFonts w:ascii="Arial" w:eastAsia="Lucida Sans Unicode" w:hAnsi="Arial" w:cs="Arial"/>
              <w:kern w:val="1"/>
              <w:sz w:val="24"/>
              <w:szCs w:val="24"/>
              <w:lang w:val="ro-RO"/>
            </w:rPr>
          </w:pPr>
          <w:r w:rsidRPr="00760618">
            <w:rPr>
              <w:rFonts w:ascii="Arial" w:eastAsia="Lucida Sans Unicode" w:hAnsi="Arial" w:cs="Arial"/>
              <w:kern w:val="1"/>
              <w:sz w:val="24"/>
              <w:szCs w:val="24"/>
              <w:lang w:val="ro-RO"/>
            </w:rPr>
            <w:t>Instalatie de ardere pentru producerea aburului industrial;</w:t>
          </w:r>
        </w:p>
        <w:p w:rsidR="00760618" w:rsidRPr="005427B0" w:rsidRDefault="00760618" w:rsidP="00F12532">
          <w:pPr>
            <w:widowControl w:val="0"/>
            <w:numPr>
              <w:ilvl w:val="0"/>
              <w:numId w:val="39"/>
            </w:numPr>
            <w:tabs>
              <w:tab w:val="left" w:pos="720"/>
            </w:tabs>
            <w:suppressAutoHyphens/>
            <w:spacing w:after="0" w:line="240" w:lineRule="auto"/>
            <w:jc w:val="both"/>
            <w:rPr>
              <w:rFonts w:ascii="Arial" w:eastAsia="Lucida Sans Unicode" w:hAnsi="Arial" w:cs="Arial"/>
              <w:kern w:val="1"/>
              <w:sz w:val="24"/>
              <w:szCs w:val="24"/>
              <w:lang w:val="ro-RO"/>
            </w:rPr>
          </w:pPr>
          <w:r w:rsidRPr="005427B0">
            <w:rPr>
              <w:rFonts w:ascii="Arial" w:eastAsia="Lucida Sans Unicode" w:hAnsi="Arial" w:cs="Arial"/>
              <w:kern w:val="1"/>
              <w:sz w:val="24"/>
              <w:szCs w:val="24"/>
              <w:lang w:val="ro-RO"/>
            </w:rPr>
            <w:t xml:space="preserve">Ardere combustibililor pentru producere de energie termică </w:t>
          </w:r>
        </w:p>
        <w:p w:rsidR="00760618" w:rsidRPr="00760618" w:rsidRDefault="00760618" w:rsidP="00F12532">
          <w:pPr>
            <w:widowControl w:val="0"/>
            <w:numPr>
              <w:ilvl w:val="0"/>
              <w:numId w:val="39"/>
            </w:numPr>
            <w:tabs>
              <w:tab w:val="left" w:pos="720"/>
            </w:tabs>
            <w:suppressAutoHyphens/>
            <w:spacing w:after="0" w:line="240" w:lineRule="auto"/>
            <w:jc w:val="both"/>
            <w:rPr>
              <w:rFonts w:ascii="Arial" w:eastAsia="Lucida Sans Unicode" w:hAnsi="Arial" w:cs="Arial"/>
              <w:kern w:val="1"/>
              <w:sz w:val="24"/>
              <w:szCs w:val="24"/>
              <w:lang w:val="ro-RO"/>
            </w:rPr>
          </w:pPr>
          <w:r w:rsidRPr="00760618">
            <w:rPr>
              <w:rFonts w:ascii="Arial" w:eastAsia="Lucida Sans Unicode" w:hAnsi="Arial" w:cs="Arial"/>
              <w:kern w:val="1"/>
              <w:sz w:val="24"/>
              <w:szCs w:val="24"/>
              <w:lang w:val="ro-RO"/>
            </w:rPr>
            <w:t>Fabricare tuburi;</w:t>
          </w:r>
        </w:p>
        <w:p w:rsidR="00760618" w:rsidRPr="00760618" w:rsidRDefault="00760618" w:rsidP="00F12532">
          <w:pPr>
            <w:widowControl w:val="0"/>
            <w:numPr>
              <w:ilvl w:val="0"/>
              <w:numId w:val="39"/>
            </w:numPr>
            <w:tabs>
              <w:tab w:val="left" w:pos="720"/>
            </w:tabs>
            <w:suppressAutoHyphens/>
            <w:spacing w:after="0" w:line="240" w:lineRule="auto"/>
            <w:jc w:val="both"/>
            <w:rPr>
              <w:rFonts w:ascii="Arial" w:eastAsia="Lucida Sans Unicode" w:hAnsi="Arial" w:cs="Arial"/>
              <w:kern w:val="1"/>
              <w:sz w:val="24"/>
              <w:szCs w:val="24"/>
              <w:lang w:val="ro-RO"/>
            </w:rPr>
          </w:pPr>
          <w:r w:rsidRPr="00760618">
            <w:rPr>
              <w:rFonts w:ascii="Arial" w:eastAsia="Lucida Sans Unicode" w:hAnsi="Arial" w:cs="Arial"/>
              <w:kern w:val="1"/>
              <w:sz w:val="24"/>
              <w:szCs w:val="24"/>
              <w:lang w:val="ro-RO"/>
            </w:rPr>
            <w:t>Activitati de intretinere, reparatii: atelier mecanic, atelier energetic;</w:t>
          </w:r>
        </w:p>
        <w:p w:rsidR="00760618" w:rsidRPr="00760618" w:rsidRDefault="00760618" w:rsidP="00F12532">
          <w:pPr>
            <w:widowControl w:val="0"/>
            <w:numPr>
              <w:ilvl w:val="0"/>
              <w:numId w:val="39"/>
            </w:numPr>
            <w:tabs>
              <w:tab w:val="left" w:pos="720"/>
            </w:tabs>
            <w:suppressAutoHyphens/>
            <w:spacing w:after="0" w:line="240" w:lineRule="auto"/>
            <w:jc w:val="both"/>
            <w:rPr>
              <w:rFonts w:ascii="Arial" w:eastAsia="Lucida Sans Unicode" w:hAnsi="Arial" w:cs="Arial"/>
              <w:kern w:val="1"/>
              <w:sz w:val="24"/>
              <w:szCs w:val="24"/>
              <w:lang w:val="ro-RO"/>
            </w:rPr>
          </w:pPr>
          <w:r w:rsidRPr="00760618">
            <w:rPr>
              <w:rFonts w:ascii="Arial" w:eastAsia="Lucida Sans Unicode" w:hAnsi="Arial" w:cs="Arial"/>
              <w:kern w:val="1"/>
              <w:sz w:val="24"/>
              <w:szCs w:val="24"/>
              <w:lang w:val="ro-RO"/>
            </w:rPr>
            <w:t>Activitati administrative.</w:t>
          </w:r>
        </w:p>
        <w:p w:rsidR="002A2F2E" w:rsidRPr="002A2F2E" w:rsidRDefault="002A2F2E" w:rsidP="007D137C">
          <w:pPr>
            <w:jc w:val="both"/>
            <w:rPr>
              <w:rFonts w:ascii="Arial" w:hAnsi="Arial" w:cs="Arial"/>
              <w:bCs/>
              <w:lang w:val="ro-RO"/>
            </w:rPr>
          </w:pPr>
        </w:p>
        <w:tbl>
          <w:tblPr>
            <w:tblStyle w:val="TableGrid"/>
            <w:tblW w:w="0" w:type="auto"/>
            <w:tblLook w:val="04A0" w:firstRow="1" w:lastRow="0" w:firstColumn="1" w:lastColumn="0" w:noHBand="0" w:noVBand="1"/>
          </w:tblPr>
          <w:tblGrid>
            <w:gridCol w:w="2718"/>
            <w:gridCol w:w="2970"/>
            <w:gridCol w:w="1072"/>
            <w:gridCol w:w="908"/>
            <w:gridCol w:w="1792"/>
          </w:tblGrid>
          <w:tr w:rsidR="00920D97" w:rsidTr="00EE3B4F">
            <w:tc>
              <w:tcPr>
                <w:tcW w:w="2718" w:type="dxa"/>
                <w:shd w:val="clear" w:color="auto" w:fill="C0C0C0"/>
                <w:vAlign w:val="center"/>
              </w:tcPr>
              <w:p w:rsidR="00920D97" w:rsidRPr="00FD441F" w:rsidRDefault="00920D97" w:rsidP="00920D97">
                <w:pPr>
                  <w:spacing w:before="40"/>
                  <w:jc w:val="center"/>
                  <w:rPr>
                    <w:rFonts w:ascii="Arial" w:hAnsi="Arial" w:cs="Arial"/>
                    <w:b/>
                    <w:lang w:val="ro-RO"/>
                  </w:rPr>
                </w:pPr>
                <w:r w:rsidRPr="00FD441F">
                  <w:rPr>
                    <w:rFonts w:ascii="Arial" w:hAnsi="Arial" w:cs="Arial"/>
                    <w:b/>
                    <w:lang w:val="ro-RO"/>
                  </w:rPr>
                  <w:t>Tip produs/subprodus</w:t>
                </w:r>
              </w:p>
            </w:tc>
            <w:tc>
              <w:tcPr>
                <w:tcW w:w="2970" w:type="dxa"/>
                <w:shd w:val="clear" w:color="auto" w:fill="C0C0C0"/>
                <w:vAlign w:val="center"/>
              </w:tcPr>
              <w:p w:rsidR="00920D97" w:rsidRPr="00FD441F" w:rsidRDefault="00920D97" w:rsidP="00920D97">
                <w:pPr>
                  <w:spacing w:before="40"/>
                  <w:jc w:val="center"/>
                  <w:rPr>
                    <w:rFonts w:ascii="Arial" w:hAnsi="Arial" w:cs="Arial"/>
                    <w:b/>
                    <w:lang w:val="ro-RO"/>
                  </w:rPr>
                </w:pPr>
                <w:r w:rsidRPr="00FD441F">
                  <w:rPr>
                    <w:rFonts w:ascii="Arial" w:hAnsi="Arial" w:cs="Arial"/>
                    <w:b/>
                    <w:lang w:val="ro-RO"/>
                  </w:rPr>
                  <w:t>Denumire produs/subprodus</w:t>
                </w:r>
              </w:p>
            </w:tc>
            <w:tc>
              <w:tcPr>
                <w:tcW w:w="1072" w:type="dxa"/>
                <w:shd w:val="clear" w:color="auto" w:fill="C0C0C0"/>
                <w:vAlign w:val="center"/>
              </w:tcPr>
              <w:p w:rsidR="00920D97" w:rsidRPr="00FD441F" w:rsidRDefault="00920D97" w:rsidP="00920D97">
                <w:pPr>
                  <w:spacing w:before="40"/>
                  <w:jc w:val="center"/>
                  <w:rPr>
                    <w:rFonts w:ascii="Arial" w:hAnsi="Arial" w:cs="Arial"/>
                    <w:b/>
                    <w:lang w:val="ro-RO"/>
                  </w:rPr>
                </w:pPr>
                <w:r w:rsidRPr="00FD441F">
                  <w:rPr>
                    <w:rFonts w:ascii="Arial" w:hAnsi="Arial" w:cs="Arial"/>
                    <w:b/>
                    <w:lang w:val="ro-RO"/>
                  </w:rPr>
                  <w:t>Cantitate</w:t>
                </w:r>
              </w:p>
            </w:tc>
            <w:tc>
              <w:tcPr>
                <w:tcW w:w="908" w:type="dxa"/>
                <w:shd w:val="clear" w:color="auto" w:fill="C0C0C0"/>
                <w:vAlign w:val="center"/>
              </w:tcPr>
              <w:p w:rsidR="00920D97" w:rsidRPr="00FD441F" w:rsidRDefault="00920D97" w:rsidP="00920D97">
                <w:pPr>
                  <w:spacing w:before="40"/>
                  <w:jc w:val="center"/>
                  <w:rPr>
                    <w:rFonts w:ascii="Arial" w:hAnsi="Arial" w:cs="Arial"/>
                    <w:b/>
                    <w:lang w:val="ro-RO"/>
                  </w:rPr>
                </w:pPr>
                <w:r w:rsidRPr="00FD441F">
                  <w:rPr>
                    <w:rFonts w:ascii="Arial" w:hAnsi="Arial" w:cs="Arial"/>
                    <w:b/>
                    <w:lang w:val="ro-RO"/>
                  </w:rPr>
                  <w:t>UM</w:t>
                </w:r>
              </w:p>
            </w:tc>
            <w:tc>
              <w:tcPr>
                <w:tcW w:w="1792" w:type="dxa"/>
                <w:shd w:val="clear" w:color="auto" w:fill="C0C0C0"/>
                <w:vAlign w:val="center"/>
              </w:tcPr>
              <w:p w:rsidR="00920D97" w:rsidRPr="00FD441F" w:rsidRDefault="00920D97" w:rsidP="00920D97">
                <w:pPr>
                  <w:spacing w:before="40"/>
                  <w:jc w:val="center"/>
                  <w:rPr>
                    <w:rFonts w:ascii="Arial" w:hAnsi="Arial" w:cs="Arial"/>
                    <w:b/>
                    <w:lang w:val="ro-RO"/>
                  </w:rPr>
                </w:pPr>
                <w:r w:rsidRPr="00FD441F">
                  <w:rPr>
                    <w:rFonts w:ascii="Arial" w:hAnsi="Arial" w:cs="Arial"/>
                    <w:b/>
                    <w:lang w:val="ro-RO"/>
                  </w:rPr>
                  <w:t>Destinație</w:t>
                </w:r>
              </w:p>
            </w:tc>
          </w:tr>
          <w:tr w:rsidR="00D90557" w:rsidTr="00EE3B4F">
            <w:tc>
              <w:tcPr>
                <w:tcW w:w="2718" w:type="dxa"/>
              </w:tcPr>
              <w:p w:rsidR="00D90557" w:rsidRPr="001520BF" w:rsidRDefault="00D90557" w:rsidP="00D90557">
                <w:pPr>
                  <w:jc w:val="center"/>
                  <w:rPr>
                    <w:rFonts w:ascii="Arial" w:hAnsi="Arial" w:cs="Arial"/>
                    <w:b/>
                    <w:lang w:val="ro-RO"/>
                  </w:rPr>
                </w:pPr>
                <w:r w:rsidRPr="001520BF">
                  <w:rPr>
                    <w:rFonts w:ascii="Arial" w:hAnsi="Arial" w:cs="Arial"/>
                    <w:b/>
                    <w:lang w:val="ro-RO"/>
                  </w:rPr>
                  <w:t>MH1</w:t>
                </w:r>
              </w:p>
            </w:tc>
            <w:tc>
              <w:tcPr>
                <w:tcW w:w="2970" w:type="dxa"/>
              </w:tcPr>
              <w:p w:rsidR="00D90557" w:rsidRPr="001520BF" w:rsidRDefault="00D90557" w:rsidP="00920D97">
                <w:pPr>
                  <w:rPr>
                    <w:rFonts w:ascii="Arial" w:hAnsi="Arial" w:cs="Arial"/>
                    <w:lang w:val="ro-RO"/>
                  </w:rPr>
                </w:pPr>
              </w:p>
            </w:tc>
            <w:tc>
              <w:tcPr>
                <w:tcW w:w="1072" w:type="dxa"/>
              </w:tcPr>
              <w:p w:rsidR="00D90557" w:rsidRPr="001520BF" w:rsidRDefault="00D90557" w:rsidP="00920D97">
                <w:pPr>
                  <w:rPr>
                    <w:rFonts w:ascii="Arial" w:hAnsi="Arial" w:cs="Arial"/>
                    <w:lang w:val="ro-RO"/>
                  </w:rPr>
                </w:pPr>
              </w:p>
            </w:tc>
            <w:tc>
              <w:tcPr>
                <w:tcW w:w="908" w:type="dxa"/>
              </w:tcPr>
              <w:p w:rsidR="00D90557" w:rsidRPr="001520BF" w:rsidRDefault="00D90557" w:rsidP="00920D97">
                <w:pPr>
                  <w:rPr>
                    <w:rFonts w:ascii="Arial" w:hAnsi="Arial" w:cs="Arial"/>
                    <w:lang w:val="ro-RO"/>
                  </w:rPr>
                </w:pPr>
              </w:p>
            </w:tc>
            <w:tc>
              <w:tcPr>
                <w:tcW w:w="1792" w:type="dxa"/>
              </w:tcPr>
              <w:p w:rsidR="00D90557" w:rsidRPr="001520BF" w:rsidRDefault="00D90557" w:rsidP="00920D97">
                <w:pPr>
                  <w:rPr>
                    <w:rFonts w:ascii="Arial" w:hAnsi="Arial" w:cs="Arial"/>
                    <w:lang w:val="ro-RO"/>
                  </w:rPr>
                </w:pPr>
              </w:p>
            </w:tc>
          </w:tr>
          <w:tr w:rsidR="00920D97" w:rsidTr="00EE3B4F">
            <w:tc>
              <w:tcPr>
                <w:tcW w:w="2718" w:type="dxa"/>
              </w:tcPr>
              <w:p w:rsidR="00920D97" w:rsidRPr="001520BF" w:rsidRDefault="00EE3B4F" w:rsidP="00920D97">
                <w:pPr>
                  <w:rPr>
                    <w:rFonts w:ascii="Arial" w:hAnsi="Arial" w:cs="Arial"/>
                    <w:lang w:val="ro-RO"/>
                  </w:rPr>
                </w:pPr>
                <w:r w:rsidRPr="001520BF">
                  <w:rPr>
                    <w:rFonts w:ascii="Arial" w:hAnsi="Arial" w:cs="Arial"/>
                    <w:lang w:val="ro-RO"/>
                  </w:rPr>
                  <w:t>Fluting ( WS )</w:t>
                </w:r>
              </w:p>
            </w:tc>
            <w:tc>
              <w:tcPr>
                <w:tcW w:w="2970" w:type="dxa"/>
              </w:tcPr>
              <w:p w:rsidR="00920D97" w:rsidRPr="001520BF" w:rsidRDefault="00920D97" w:rsidP="00920D97">
                <w:pPr>
                  <w:rPr>
                    <w:rFonts w:ascii="Arial" w:hAnsi="Arial" w:cs="Arial"/>
                    <w:lang w:val="ro-RO"/>
                  </w:rPr>
                </w:pPr>
                <w:r w:rsidRPr="001520BF">
                  <w:rPr>
                    <w:rFonts w:ascii="Arial" w:hAnsi="Arial" w:cs="Arial"/>
                    <w:lang w:val="ro-RO"/>
                  </w:rPr>
                  <w:t>Hartie pentru carton ondulat</w:t>
                </w:r>
              </w:p>
            </w:tc>
            <w:tc>
              <w:tcPr>
                <w:tcW w:w="1072" w:type="dxa"/>
              </w:tcPr>
              <w:p w:rsidR="00920D97" w:rsidRPr="001520BF" w:rsidRDefault="00920D97" w:rsidP="00920D97">
                <w:pPr>
                  <w:rPr>
                    <w:rFonts w:ascii="Arial" w:hAnsi="Arial" w:cs="Arial"/>
                    <w:lang w:val="ro-RO"/>
                  </w:rPr>
                </w:pPr>
                <w:r w:rsidRPr="001520BF">
                  <w:rPr>
                    <w:rFonts w:ascii="Arial" w:hAnsi="Arial" w:cs="Arial"/>
                    <w:lang w:val="ro-RO"/>
                  </w:rPr>
                  <w:t>50.000</w:t>
                </w:r>
              </w:p>
            </w:tc>
            <w:tc>
              <w:tcPr>
                <w:tcW w:w="908" w:type="dxa"/>
              </w:tcPr>
              <w:p w:rsidR="00920D97" w:rsidRPr="001520BF" w:rsidRDefault="00024443" w:rsidP="00920D97">
                <w:pPr>
                  <w:rPr>
                    <w:rFonts w:ascii="Arial" w:hAnsi="Arial" w:cs="Arial"/>
                    <w:lang w:val="ro-RO"/>
                  </w:rPr>
                </w:pPr>
                <w:r w:rsidRPr="001520BF">
                  <w:rPr>
                    <w:rFonts w:ascii="Arial" w:hAnsi="Arial" w:cs="Arial"/>
                    <w:lang w:val="ro-RO"/>
                  </w:rPr>
                  <w:t>t</w:t>
                </w:r>
                <w:r w:rsidR="00920D97" w:rsidRPr="001520BF">
                  <w:rPr>
                    <w:rFonts w:ascii="Arial" w:hAnsi="Arial" w:cs="Arial"/>
                    <w:lang w:val="ro-RO"/>
                  </w:rPr>
                  <w:t>one/an</w:t>
                </w:r>
              </w:p>
            </w:tc>
            <w:tc>
              <w:tcPr>
                <w:tcW w:w="1792" w:type="dxa"/>
              </w:tcPr>
              <w:p w:rsidR="00920D97" w:rsidRPr="001520BF" w:rsidRDefault="00920D97" w:rsidP="00920D97">
                <w:pPr>
                  <w:rPr>
                    <w:rFonts w:ascii="Arial" w:hAnsi="Arial" w:cs="Arial"/>
                    <w:lang w:val="ro-RO"/>
                  </w:rPr>
                </w:pPr>
                <w:r w:rsidRPr="001520BF">
                  <w:rPr>
                    <w:rFonts w:ascii="Arial" w:hAnsi="Arial" w:cs="Arial"/>
                    <w:lang w:val="ro-RO"/>
                  </w:rPr>
                  <w:t>Vanzare</w:t>
                </w:r>
              </w:p>
            </w:tc>
          </w:tr>
          <w:tr w:rsidR="00EE3B4F" w:rsidTr="00EE3B4F">
            <w:tc>
              <w:tcPr>
                <w:tcW w:w="2718" w:type="dxa"/>
              </w:tcPr>
              <w:p w:rsidR="00EE3B4F" w:rsidRPr="001520BF" w:rsidRDefault="00EE3B4F" w:rsidP="00920D97">
                <w:pPr>
                  <w:rPr>
                    <w:rFonts w:ascii="Arial" w:hAnsi="Arial" w:cs="Arial"/>
                    <w:lang w:val="ro-RO"/>
                  </w:rPr>
                </w:pPr>
                <w:r w:rsidRPr="001520BF">
                  <w:rPr>
                    <w:rFonts w:ascii="Arial" w:hAnsi="Arial" w:cs="Arial"/>
                    <w:lang w:val="ro-RO"/>
                  </w:rPr>
                  <w:t>Tesliner ( TL )</w:t>
                </w:r>
              </w:p>
            </w:tc>
            <w:tc>
              <w:tcPr>
                <w:tcW w:w="2970" w:type="dxa"/>
              </w:tcPr>
              <w:p w:rsidR="00EE3B4F" w:rsidRPr="001520BF" w:rsidRDefault="00EE3B4F" w:rsidP="00920D97">
                <w:pPr>
                  <w:rPr>
                    <w:rFonts w:ascii="Arial" w:hAnsi="Arial" w:cs="Arial"/>
                    <w:lang w:val="ro-RO"/>
                  </w:rPr>
                </w:pPr>
                <w:r w:rsidRPr="001520BF">
                  <w:rPr>
                    <w:rFonts w:ascii="Arial" w:hAnsi="Arial" w:cs="Arial"/>
                    <w:lang w:val="ro-RO"/>
                  </w:rPr>
                  <w:t>Hartie pentru carton ondulat</w:t>
                </w:r>
              </w:p>
            </w:tc>
            <w:tc>
              <w:tcPr>
                <w:tcW w:w="1072" w:type="dxa"/>
              </w:tcPr>
              <w:p w:rsidR="00EE3B4F" w:rsidRPr="001520BF" w:rsidRDefault="00EE3B4F" w:rsidP="00920D97">
                <w:pPr>
                  <w:rPr>
                    <w:rFonts w:ascii="Arial" w:hAnsi="Arial" w:cs="Arial"/>
                    <w:lang w:val="ro-RO"/>
                  </w:rPr>
                </w:pPr>
                <w:r w:rsidRPr="001520BF">
                  <w:rPr>
                    <w:rFonts w:ascii="Arial" w:hAnsi="Arial" w:cs="Arial"/>
                    <w:lang w:val="ro-RO"/>
                  </w:rPr>
                  <w:t>75.000</w:t>
                </w:r>
              </w:p>
            </w:tc>
            <w:tc>
              <w:tcPr>
                <w:tcW w:w="908" w:type="dxa"/>
              </w:tcPr>
              <w:p w:rsidR="00EE3B4F" w:rsidRPr="001520BF" w:rsidRDefault="00EE3B4F" w:rsidP="00920D97">
                <w:pPr>
                  <w:rPr>
                    <w:rFonts w:ascii="Arial" w:hAnsi="Arial" w:cs="Arial"/>
                    <w:lang w:val="ro-RO"/>
                  </w:rPr>
                </w:pPr>
                <w:r w:rsidRPr="001520BF">
                  <w:rPr>
                    <w:rFonts w:ascii="Arial" w:hAnsi="Arial" w:cs="Arial"/>
                    <w:lang w:val="ro-RO"/>
                  </w:rPr>
                  <w:t>tone/an</w:t>
                </w:r>
              </w:p>
            </w:tc>
            <w:tc>
              <w:tcPr>
                <w:tcW w:w="1792" w:type="dxa"/>
              </w:tcPr>
              <w:p w:rsidR="00EE3B4F" w:rsidRPr="001520BF" w:rsidRDefault="00D90557" w:rsidP="00920D97">
                <w:pPr>
                  <w:rPr>
                    <w:rFonts w:ascii="Arial" w:hAnsi="Arial" w:cs="Arial"/>
                    <w:lang w:val="ro-RO"/>
                  </w:rPr>
                </w:pPr>
                <w:r w:rsidRPr="001520BF">
                  <w:rPr>
                    <w:rFonts w:ascii="Arial" w:hAnsi="Arial" w:cs="Arial"/>
                    <w:lang w:val="ro-RO"/>
                  </w:rPr>
                  <w:t>Vanzare</w:t>
                </w:r>
              </w:p>
            </w:tc>
          </w:tr>
          <w:tr w:rsidR="00EE3B4F" w:rsidTr="00EE3B4F">
            <w:tc>
              <w:tcPr>
                <w:tcW w:w="2718" w:type="dxa"/>
              </w:tcPr>
              <w:p w:rsidR="00EE3B4F" w:rsidRPr="001520BF" w:rsidRDefault="00EE3B4F" w:rsidP="00920D97">
                <w:pPr>
                  <w:rPr>
                    <w:rFonts w:ascii="Arial" w:hAnsi="Arial" w:cs="Arial"/>
                    <w:lang w:val="ro-RO"/>
                  </w:rPr>
                </w:pPr>
                <w:r w:rsidRPr="001520BF">
                  <w:rPr>
                    <w:rFonts w:ascii="Arial" w:hAnsi="Arial" w:cs="Arial"/>
                    <w:lang w:val="ro-RO"/>
                  </w:rPr>
                  <w:t>Kraft Top Liner (KTL )</w:t>
                </w:r>
              </w:p>
            </w:tc>
            <w:tc>
              <w:tcPr>
                <w:tcW w:w="2970" w:type="dxa"/>
              </w:tcPr>
              <w:p w:rsidR="00EE3B4F" w:rsidRPr="001520BF" w:rsidRDefault="00EE3B4F" w:rsidP="00920D97">
                <w:pPr>
                  <w:rPr>
                    <w:rFonts w:ascii="Arial" w:hAnsi="Arial" w:cs="Arial"/>
                    <w:lang w:val="ro-RO"/>
                  </w:rPr>
                </w:pPr>
                <w:r w:rsidRPr="001520BF">
                  <w:rPr>
                    <w:rFonts w:ascii="Arial" w:hAnsi="Arial" w:cs="Arial"/>
                    <w:lang w:val="ro-RO"/>
                  </w:rPr>
                  <w:t>Hartie pentru carton ondulat</w:t>
                </w:r>
              </w:p>
            </w:tc>
            <w:tc>
              <w:tcPr>
                <w:tcW w:w="1072" w:type="dxa"/>
              </w:tcPr>
              <w:p w:rsidR="00EE3B4F" w:rsidRPr="001520BF" w:rsidRDefault="00EE3B4F" w:rsidP="00920D97">
                <w:pPr>
                  <w:rPr>
                    <w:rFonts w:ascii="Arial" w:hAnsi="Arial" w:cs="Arial"/>
                    <w:lang w:val="ro-RO"/>
                  </w:rPr>
                </w:pPr>
                <w:r w:rsidRPr="001520BF">
                  <w:rPr>
                    <w:rFonts w:ascii="Arial" w:hAnsi="Arial" w:cs="Arial"/>
                    <w:lang w:val="ro-RO"/>
                  </w:rPr>
                  <w:t>25.000</w:t>
                </w:r>
              </w:p>
            </w:tc>
            <w:tc>
              <w:tcPr>
                <w:tcW w:w="908" w:type="dxa"/>
              </w:tcPr>
              <w:p w:rsidR="00EE3B4F" w:rsidRPr="001520BF" w:rsidRDefault="00EE3B4F" w:rsidP="00920D97">
                <w:pPr>
                  <w:rPr>
                    <w:rFonts w:ascii="Arial" w:hAnsi="Arial" w:cs="Arial"/>
                    <w:lang w:val="ro-RO"/>
                  </w:rPr>
                </w:pPr>
                <w:r w:rsidRPr="001520BF">
                  <w:rPr>
                    <w:rFonts w:ascii="Arial" w:hAnsi="Arial" w:cs="Arial"/>
                    <w:lang w:val="ro-RO"/>
                  </w:rPr>
                  <w:t>tone/an</w:t>
                </w:r>
              </w:p>
            </w:tc>
            <w:tc>
              <w:tcPr>
                <w:tcW w:w="1792" w:type="dxa"/>
              </w:tcPr>
              <w:p w:rsidR="00EE3B4F" w:rsidRPr="001520BF" w:rsidRDefault="00D90557" w:rsidP="00920D97">
                <w:pPr>
                  <w:rPr>
                    <w:rFonts w:ascii="Arial" w:hAnsi="Arial" w:cs="Arial"/>
                    <w:lang w:val="ro-RO"/>
                  </w:rPr>
                </w:pPr>
                <w:r w:rsidRPr="001520BF">
                  <w:rPr>
                    <w:rFonts w:ascii="Arial" w:hAnsi="Arial" w:cs="Arial"/>
                    <w:lang w:val="ro-RO"/>
                  </w:rPr>
                  <w:t>Vanzare</w:t>
                </w:r>
              </w:p>
            </w:tc>
          </w:tr>
          <w:tr w:rsidR="00EE3B4F" w:rsidTr="00EE3B4F">
            <w:tc>
              <w:tcPr>
                <w:tcW w:w="2718" w:type="dxa"/>
              </w:tcPr>
              <w:p w:rsidR="00EE3B4F" w:rsidRPr="001520BF" w:rsidRDefault="00EE3B4F" w:rsidP="00920D97">
                <w:pPr>
                  <w:rPr>
                    <w:rFonts w:ascii="Arial" w:hAnsi="Arial" w:cs="Arial"/>
                    <w:lang w:val="ro-RO"/>
                  </w:rPr>
                </w:pPr>
                <w:r w:rsidRPr="001520BF">
                  <w:rPr>
                    <w:rFonts w:ascii="Arial" w:hAnsi="Arial" w:cs="Arial"/>
                    <w:lang w:val="ro-RO"/>
                  </w:rPr>
                  <w:t>White Top Liner ( wtl )</w:t>
                </w:r>
              </w:p>
            </w:tc>
            <w:tc>
              <w:tcPr>
                <w:tcW w:w="2970" w:type="dxa"/>
              </w:tcPr>
              <w:p w:rsidR="00EE3B4F" w:rsidRPr="001520BF" w:rsidRDefault="00EE3B4F" w:rsidP="00920D97">
                <w:pPr>
                  <w:rPr>
                    <w:rFonts w:ascii="Arial" w:hAnsi="Arial" w:cs="Arial"/>
                    <w:lang w:val="ro-RO"/>
                  </w:rPr>
                </w:pPr>
                <w:r w:rsidRPr="001520BF">
                  <w:rPr>
                    <w:rFonts w:ascii="Arial" w:hAnsi="Arial" w:cs="Arial"/>
                    <w:lang w:val="ro-RO"/>
                  </w:rPr>
                  <w:t>Hartie pentru carton ondulat</w:t>
                </w:r>
              </w:p>
            </w:tc>
            <w:tc>
              <w:tcPr>
                <w:tcW w:w="1072" w:type="dxa"/>
              </w:tcPr>
              <w:p w:rsidR="00EE3B4F" w:rsidRPr="001520BF" w:rsidRDefault="00EE3B4F" w:rsidP="00920D97">
                <w:pPr>
                  <w:rPr>
                    <w:rFonts w:ascii="Arial" w:hAnsi="Arial" w:cs="Arial"/>
                    <w:lang w:val="ro-RO"/>
                  </w:rPr>
                </w:pPr>
                <w:r w:rsidRPr="001520BF">
                  <w:rPr>
                    <w:rFonts w:ascii="Arial" w:hAnsi="Arial" w:cs="Arial"/>
                    <w:lang w:val="ro-RO"/>
                  </w:rPr>
                  <w:t>100.000</w:t>
                </w:r>
              </w:p>
            </w:tc>
            <w:tc>
              <w:tcPr>
                <w:tcW w:w="908" w:type="dxa"/>
              </w:tcPr>
              <w:p w:rsidR="00EE3B4F" w:rsidRPr="001520BF" w:rsidRDefault="00EE3B4F" w:rsidP="00920D97">
                <w:pPr>
                  <w:rPr>
                    <w:rFonts w:ascii="Arial" w:hAnsi="Arial" w:cs="Arial"/>
                    <w:lang w:val="ro-RO"/>
                  </w:rPr>
                </w:pPr>
                <w:r w:rsidRPr="001520BF">
                  <w:rPr>
                    <w:rFonts w:ascii="Arial" w:hAnsi="Arial" w:cs="Arial"/>
                    <w:lang w:val="ro-RO"/>
                  </w:rPr>
                  <w:t>tone/an</w:t>
                </w:r>
              </w:p>
            </w:tc>
            <w:tc>
              <w:tcPr>
                <w:tcW w:w="1792" w:type="dxa"/>
              </w:tcPr>
              <w:p w:rsidR="00EE3B4F" w:rsidRPr="001520BF" w:rsidRDefault="00D90557" w:rsidP="00920D97">
                <w:pPr>
                  <w:rPr>
                    <w:rFonts w:ascii="Arial" w:hAnsi="Arial" w:cs="Arial"/>
                    <w:lang w:val="ro-RO"/>
                  </w:rPr>
                </w:pPr>
                <w:r w:rsidRPr="001520BF">
                  <w:rPr>
                    <w:rFonts w:ascii="Arial" w:hAnsi="Arial" w:cs="Arial"/>
                    <w:lang w:val="ro-RO"/>
                  </w:rPr>
                  <w:t>Vanzare</w:t>
                </w:r>
              </w:p>
            </w:tc>
          </w:tr>
          <w:tr w:rsidR="00D90557" w:rsidTr="00EE3B4F">
            <w:tc>
              <w:tcPr>
                <w:tcW w:w="2718" w:type="dxa"/>
              </w:tcPr>
              <w:p w:rsidR="00D90557" w:rsidRPr="001520BF" w:rsidRDefault="00D90557" w:rsidP="00D90557">
                <w:pPr>
                  <w:jc w:val="center"/>
                  <w:rPr>
                    <w:rFonts w:ascii="Arial" w:hAnsi="Arial" w:cs="Arial"/>
                    <w:b/>
                    <w:lang w:val="ro-RO"/>
                  </w:rPr>
                </w:pPr>
                <w:r w:rsidRPr="001520BF">
                  <w:rPr>
                    <w:rFonts w:ascii="Arial" w:hAnsi="Arial" w:cs="Arial"/>
                    <w:b/>
                    <w:lang w:val="ro-RO"/>
                  </w:rPr>
                  <w:t>MH6</w:t>
                </w:r>
              </w:p>
            </w:tc>
            <w:tc>
              <w:tcPr>
                <w:tcW w:w="2970" w:type="dxa"/>
              </w:tcPr>
              <w:p w:rsidR="00D90557" w:rsidRPr="001520BF" w:rsidRDefault="00D90557" w:rsidP="00920D97">
                <w:pPr>
                  <w:rPr>
                    <w:rFonts w:ascii="Arial" w:hAnsi="Arial" w:cs="Arial"/>
                    <w:lang w:val="ro-RO"/>
                  </w:rPr>
                </w:pPr>
              </w:p>
            </w:tc>
            <w:tc>
              <w:tcPr>
                <w:tcW w:w="1072" w:type="dxa"/>
              </w:tcPr>
              <w:p w:rsidR="00D90557" w:rsidRPr="001520BF" w:rsidRDefault="00D90557" w:rsidP="00920D97">
                <w:pPr>
                  <w:rPr>
                    <w:rFonts w:ascii="Arial" w:hAnsi="Arial" w:cs="Arial"/>
                    <w:lang w:val="ro-RO"/>
                  </w:rPr>
                </w:pPr>
              </w:p>
            </w:tc>
            <w:tc>
              <w:tcPr>
                <w:tcW w:w="908" w:type="dxa"/>
              </w:tcPr>
              <w:p w:rsidR="00D90557" w:rsidRPr="001520BF" w:rsidRDefault="00D90557" w:rsidP="00920D97">
                <w:pPr>
                  <w:rPr>
                    <w:rFonts w:ascii="Arial" w:hAnsi="Arial" w:cs="Arial"/>
                    <w:lang w:val="ro-RO"/>
                  </w:rPr>
                </w:pPr>
              </w:p>
            </w:tc>
            <w:tc>
              <w:tcPr>
                <w:tcW w:w="1792" w:type="dxa"/>
              </w:tcPr>
              <w:p w:rsidR="00D90557" w:rsidRPr="001520BF" w:rsidRDefault="00D90557" w:rsidP="00920D97">
                <w:pPr>
                  <w:rPr>
                    <w:rFonts w:ascii="Arial" w:hAnsi="Arial" w:cs="Arial"/>
                    <w:lang w:val="ro-RO"/>
                  </w:rPr>
                </w:pPr>
              </w:p>
            </w:tc>
          </w:tr>
          <w:tr w:rsidR="00EE3B4F" w:rsidTr="00EE3B4F">
            <w:tc>
              <w:tcPr>
                <w:tcW w:w="2718" w:type="dxa"/>
              </w:tcPr>
              <w:p w:rsidR="00EE3B4F" w:rsidRPr="001520BF" w:rsidRDefault="0009000A" w:rsidP="00920D97">
                <w:pPr>
                  <w:rPr>
                    <w:rFonts w:ascii="Arial" w:hAnsi="Arial" w:cs="Arial"/>
                    <w:lang w:val="ro-RO"/>
                  </w:rPr>
                </w:pPr>
                <w:r w:rsidRPr="001520BF">
                  <w:rPr>
                    <w:rFonts w:ascii="Arial" w:hAnsi="Arial" w:cs="Arial"/>
                    <w:lang w:val="ro-RO"/>
                  </w:rPr>
                  <w:t xml:space="preserve">Wellenstoff, Celuliner, Schrenz, </w:t>
                </w:r>
                <w:r w:rsidR="00D90557" w:rsidRPr="001520BF">
                  <w:rPr>
                    <w:rFonts w:ascii="Arial" w:hAnsi="Arial" w:cs="Arial"/>
                    <w:lang w:val="ro-RO"/>
                  </w:rPr>
                  <w:t>F</w:t>
                </w:r>
                <w:r w:rsidRPr="001520BF">
                  <w:rPr>
                    <w:rFonts w:ascii="Arial" w:hAnsi="Arial" w:cs="Arial"/>
                    <w:lang w:val="ro-RO"/>
                  </w:rPr>
                  <w:t>luting</w:t>
                </w:r>
              </w:p>
            </w:tc>
            <w:tc>
              <w:tcPr>
                <w:tcW w:w="2970" w:type="dxa"/>
              </w:tcPr>
              <w:p w:rsidR="00EE3B4F" w:rsidRPr="001520BF" w:rsidRDefault="00D90557" w:rsidP="00920D97">
                <w:pPr>
                  <w:rPr>
                    <w:rFonts w:ascii="Arial" w:hAnsi="Arial" w:cs="Arial"/>
                    <w:lang w:val="ro-RO"/>
                  </w:rPr>
                </w:pPr>
                <w:r w:rsidRPr="001520BF">
                  <w:rPr>
                    <w:rFonts w:ascii="Arial" w:hAnsi="Arial" w:cs="Arial"/>
                    <w:lang w:val="ro-RO"/>
                  </w:rPr>
                  <w:t>Hartie pentru carton ondulat</w:t>
                </w:r>
              </w:p>
            </w:tc>
            <w:tc>
              <w:tcPr>
                <w:tcW w:w="1072" w:type="dxa"/>
              </w:tcPr>
              <w:p w:rsidR="00EE3B4F" w:rsidRPr="001520BF" w:rsidRDefault="00D90557" w:rsidP="00920D97">
                <w:pPr>
                  <w:rPr>
                    <w:rFonts w:ascii="Arial" w:hAnsi="Arial" w:cs="Arial"/>
                    <w:lang w:val="ro-RO"/>
                  </w:rPr>
                </w:pPr>
                <w:r w:rsidRPr="001520BF">
                  <w:rPr>
                    <w:rFonts w:ascii="Arial" w:hAnsi="Arial" w:cs="Arial"/>
                    <w:lang w:val="ro-RO"/>
                  </w:rPr>
                  <w:t>100.000</w:t>
                </w:r>
              </w:p>
            </w:tc>
            <w:tc>
              <w:tcPr>
                <w:tcW w:w="908" w:type="dxa"/>
              </w:tcPr>
              <w:p w:rsidR="00EE3B4F" w:rsidRPr="001520BF" w:rsidRDefault="00D90557" w:rsidP="00920D97">
                <w:pPr>
                  <w:rPr>
                    <w:rFonts w:ascii="Arial" w:hAnsi="Arial" w:cs="Arial"/>
                    <w:lang w:val="ro-RO"/>
                  </w:rPr>
                </w:pPr>
                <w:r w:rsidRPr="001520BF">
                  <w:rPr>
                    <w:rFonts w:ascii="Arial" w:hAnsi="Arial" w:cs="Arial"/>
                    <w:lang w:val="ro-RO"/>
                  </w:rPr>
                  <w:t>tone/an</w:t>
                </w:r>
              </w:p>
            </w:tc>
            <w:tc>
              <w:tcPr>
                <w:tcW w:w="1792" w:type="dxa"/>
              </w:tcPr>
              <w:p w:rsidR="00EE3B4F" w:rsidRPr="001520BF" w:rsidRDefault="00D90557" w:rsidP="00920D97">
                <w:pPr>
                  <w:rPr>
                    <w:rFonts w:ascii="Arial" w:hAnsi="Arial" w:cs="Arial"/>
                    <w:lang w:val="ro-RO"/>
                  </w:rPr>
                </w:pPr>
                <w:r w:rsidRPr="001520BF">
                  <w:rPr>
                    <w:rFonts w:ascii="Arial" w:hAnsi="Arial" w:cs="Arial"/>
                    <w:lang w:val="ro-RO"/>
                  </w:rPr>
                  <w:t>Vanzare</w:t>
                </w:r>
              </w:p>
            </w:tc>
          </w:tr>
          <w:tr w:rsidR="00920D97" w:rsidTr="00EE3B4F">
            <w:tc>
              <w:tcPr>
                <w:tcW w:w="2718" w:type="dxa"/>
              </w:tcPr>
              <w:p w:rsidR="00920D97" w:rsidRPr="001520BF" w:rsidRDefault="00024443" w:rsidP="00920D97">
                <w:pPr>
                  <w:rPr>
                    <w:rFonts w:ascii="Arial" w:hAnsi="Arial" w:cs="Arial"/>
                    <w:lang w:val="ro-RO"/>
                  </w:rPr>
                </w:pPr>
                <w:r w:rsidRPr="001520BF">
                  <w:rPr>
                    <w:rFonts w:ascii="Arial" w:hAnsi="Arial" w:cs="Arial"/>
                    <w:lang w:val="ro-RO"/>
                  </w:rPr>
                  <w:t>Abur tehnologic</w:t>
                </w:r>
              </w:p>
            </w:tc>
            <w:tc>
              <w:tcPr>
                <w:tcW w:w="2970" w:type="dxa"/>
              </w:tcPr>
              <w:p w:rsidR="00920D97" w:rsidRPr="001520BF" w:rsidRDefault="00024443" w:rsidP="00920D97">
                <w:pPr>
                  <w:rPr>
                    <w:rFonts w:ascii="Arial" w:hAnsi="Arial" w:cs="Arial"/>
                    <w:lang w:val="ro-RO"/>
                  </w:rPr>
                </w:pPr>
                <w:r w:rsidRPr="001520BF">
                  <w:rPr>
                    <w:rFonts w:ascii="Arial" w:hAnsi="Arial" w:cs="Arial"/>
                    <w:lang w:val="ro-RO"/>
                  </w:rPr>
                  <w:t>Abur tehnologic</w:t>
                </w:r>
              </w:p>
            </w:tc>
            <w:tc>
              <w:tcPr>
                <w:tcW w:w="1072" w:type="dxa"/>
              </w:tcPr>
              <w:p w:rsidR="00920D97" w:rsidRPr="001520BF" w:rsidRDefault="00024443" w:rsidP="00920D97">
                <w:pPr>
                  <w:rPr>
                    <w:rFonts w:ascii="Arial" w:hAnsi="Arial" w:cs="Arial"/>
                    <w:lang w:val="ro-RO"/>
                  </w:rPr>
                </w:pPr>
                <w:r w:rsidRPr="001520BF">
                  <w:rPr>
                    <w:rFonts w:ascii="Arial" w:hAnsi="Arial" w:cs="Arial"/>
                    <w:lang w:val="ro-RO"/>
                  </w:rPr>
                  <w:t>110</w:t>
                </w:r>
              </w:p>
            </w:tc>
            <w:tc>
              <w:tcPr>
                <w:tcW w:w="908" w:type="dxa"/>
              </w:tcPr>
              <w:p w:rsidR="00920D97" w:rsidRPr="001520BF" w:rsidRDefault="00024443" w:rsidP="00920D97">
                <w:pPr>
                  <w:rPr>
                    <w:rFonts w:ascii="Arial" w:hAnsi="Arial" w:cs="Arial"/>
                    <w:lang w:val="ro-RO"/>
                  </w:rPr>
                </w:pPr>
                <w:r w:rsidRPr="001520BF">
                  <w:rPr>
                    <w:rFonts w:ascii="Arial" w:hAnsi="Arial" w:cs="Arial"/>
                    <w:lang w:val="ro-RO"/>
                  </w:rPr>
                  <w:t>tone/zi</w:t>
                </w:r>
              </w:p>
            </w:tc>
            <w:tc>
              <w:tcPr>
                <w:tcW w:w="1792" w:type="dxa"/>
              </w:tcPr>
              <w:p w:rsidR="00920D97" w:rsidRPr="001520BF" w:rsidRDefault="00024443" w:rsidP="00920D97">
                <w:pPr>
                  <w:rPr>
                    <w:rFonts w:ascii="Arial" w:hAnsi="Arial" w:cs="Arial"/>
                    <w:lang w:val="ro-RO"/>
                  </w:rPr>
                </w:pPr>
                <w:r w:rsidRPr="001520BF">
                  <w:rPr>
                    <w:rFonts w:ascii="Arial" w:hAnsi="Arial" w:cs="Arial"/>
                    <w:lang w:val="ro-RO"/>
                  </w:rPr>
                  <w:t>In procesul de fabricatie hartie</w:t>
                </w:r>
              </w:p>
            </w:tc>
          </w:tr>
          <w:tr w:rsidR="00920D97" w:rsidTr="00EE3B4F">
            <w:tc>
              <w:tcPr>
                <w:tcW w:w="2718" w:type="dxa"/>
              </w:tcPr>
              <w:p w:rsidR="00920D97" w:rsidRPr="001520BF" w:rsidRDefault="00024443" w:rsidP="00920D97">
                <w:pPr>
                  <w:rPr>
                    <w:rFonts w:ascii="Arial" w:hAnsi="Arial" w:cs="Arial"/>
                    <w:lang w:val="ro-RO"/>
                  </w:rPr>
                </w:pPr>
                <w:r w:rsidRPr="001520BF">
                  <w:rPr>
                    <w:rFonts w:ascii="Arial" w:hAnsi="Arial" w:cs="Arial"/>
                    <w:lang w:val="ro-RO"/>
                  </w:rPr>
                  <w:t>Epurare ape uzate</w:t>
                </w:r>
              </w:p>
            </w:tc>
            <w:tc>
              <w:tcPr>
                <w:tcW w:w="2970" w:type="dxa"/>
              </w:tcPr>
              <w:p w:rsidR="00920D97" w:rsidRPr="001520BF" w:rsidRDefault="00024443" w:rsidP="00920D97">
                <w:pPr>
                  <w:rPr>
                    <w:rFonts w:ascii="Arial" w:hAnsi="Arial" w:cs="Arial"/>
                    <w:lang w:val="ro-RO"/>
                  </w:rPr>
                </w:pPr>
                <w:r w:rsidRPr="001520BF">
                  <w:rPr>
                    <w:rFonts w:ascii="Arial" w:hAnsi="Arial" w:cs="Arial"/>
                    <w:lang w:val="ro-RO"/>
                  </w:rPr>
                  <w:t>Ape uzate epurate</w:t>
                </w:r>
              </w:p>
            </w:tc>
            <w:tc>
              <w:tcPr>
                <w:tcW w:w="1072" w:type="dxa"/>
              </w:tcPr>
              <w:p w:rsidR="00920D97" w:rsidRPr="001520BF" w:rsidRDefault="00024443" w:rsidP="00920D97">
                <w:pPr>
                  <w:rPr>
                    <w:rFonts w:ascii="Arial" w:hAnsi="Arial" w:cs="Arial"/>
                    <w:lang w:val="ro-RO"/>
                  </w:rPr>
                </w:pPr>
                <w:r w:rsidRPr="001520BF">
                  <w:rPr>
                    <w:rFonts w:ascii="Arial" w:hAnsi="Arial" w:cs="Arial"/>
                    <w:lang w:val="ro-RO"/>
                  </w:rPr>
                  <w:t>300</w:t>
                </w:r>
              </w:p>
            </w:tc>
            <w:tc>
              <w:tcPr>
                <w:tcW w:w="908" w:type="dxa"/>
              </w:tcPr>
              <w:p w:rsidR="00920D97" w:rsidRPr="001520BF" w:rsidRDefault="00EE7B9C" w:rsidP="00920D97">
                <w:pPr>
                  <w:rPr>
                    <w:rFonts w:ascii="Arial" w:hAnsi="Arial" w:cs="Arial"/>
                    <w:lang w:val="ro-RO"/>
                  </w:rPr>
                </w:pPr>
                <w:r w:rsidRPr="001520BF">
                  <w:rPr>
                    <w:rFonts w:ascii="Arial" w:hAnsi="Arial" w:cs="Arial"/>
                    <w:lang w:val="ro-RO"/>
                  </w:rPr>
                  <w:t>mc</w:t>
                </w:r>
                <w:r w:rsidR="00024443" w:rsidRPr="001520BF">
                  <w:rPr>
                    <w:rFonts w:ascii="Arial" w:hAnsi="Arial" w:cs="Arial"/>
                    <w:lang w:val="ro-RO"/>
                  </w:rPr>
                  <w:t>/h</w:t>
                </w:r>
              </w:p>
            </w:tc>
            <w:tc>
              <w:tcPr>
                <w:tcW w:w="1792" w:type="dxa"/>
              </w:tcPr>
              <w:p w:rsidR="00920D97" w:rsidRPr="001520BF" w:rsidRDefault="00D90557" w:rsidP="00920D97">
                <w:pPr>
                  <w:rPr>
                    <w:rFonts w:ascii="Arial" w:hAnsi="Arial" w:cs="Arial"/>
                    <w:lang w:val="ro-RO"/>
                  </w:rPr>
                </w:pPr>
                <w:r w:rsidRPr="001520BF">
                  <w:rPr>
                    <w:rFonts w:ascii="Arial" w:hAnsi="Arial" w:cs="Arial"/>
                    <w:lang w:val="ro-RO"/>
                  </w:rPr>
                  <w:t>Deversare paraul Barsa</w:t>
                </w:r>
              </w:p>
            </w:tc>
          </w:tr>
        </w:tbl>
        <w:p w:rsidR="004F4CA3" w:rsidRDefault="004F4CA3" w:rsidP="00E24ABB">
          <w:pPr>
            <w:spacing w:after="0" w:line="240" w:lineRule="auto"/>
            <w:rPr>
              <w:rFonts w:ascii="Arial" w:hAnsi="Arial" w:cs="Arial"/>
              <w:lang w:val="ro-RO"/>
            </w:rPr>
          </w:pPr>
        </w:p>
        <w:sdt>
          <w:sdtPr>
            <w:rPr>
              <w:rFonts w:ascii="Arial" w:hAnsi="Arial" w:cs="Arial"/>
              <w:b/>
              <w:sz w:val="24"/>
              <w:szCs w:val="24"/>
              <w:lang w:val="ro-RO"/>
            </w:rPr>
            <w:alias w:val="Câmp editabil text"/>
            <w:tag w:val="CampEditabil"/>
            <w:id w:val="654654632"/>
            <w:placeholder>
              <w:docPart w:val="8851959EDF334C909A5E12975FC421A9"/>
            </w:placeholder>
          </w:sdtPr>
          <w:sdtContent>
            <w:p w:rsidR="00EE3B4F" w:rsidRDefault="00EE3B4F" w:rsidP="00E24ABB">
              <w:pPr>
                <w:spacing w:after="0" w:line="360" w:lineRule="auto"/>
                <w:jc w:val="both"/>
                <w:rPr>
                  <w:rFonts w:ascii="Arial" w:hAnsi="Arial" w:cs="Arial"/>
                  <w:b/>
                  <w:sz w:val="24"/>
                  <w:szCs w:val="24"/>
                  <w:lang w:val="ro-RO"/>
                </w:rPr>
              </w:pPr>
            </w:p>
            <w:tbl>
              <w:tblPr>
                <w:tblW w:w="933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18"/>
                <w:gridCol w:w="2970"/>
                <w:gridCol w:w="810"/>
                <w:gridCol w:w="757"/>
                <w:gridCol w:w="2213"/>
                <w:gridCol w:w="766"/>
              </w:tblGrid>
              <w:tr w:rsidR="00EE3B4F" w:rsidRPr="00902381" w:rsidTr="0009000A">
                <w:trPr>
                  <w:cantSplit/>
                  <w:trHeight w:val="1701"/>
                </w:trPr>
                <w:tc>
                  <w:tcPr>
                    <w:tcW w:w="1818" w:type="dxa"/>
                    <w:shd w:val="clear" w:color="auto" w:fill="C0C0C0"/>
                    <w:vAlign w:val="center"/>
                  </w:tcPr>
                  <w:p w:rsidR="00EE3B4F" w:rsidRPr="00902381" w:rsidRDefault="00EE3B4F" w:rsidP="00521A7B">
                    <w:pPr>
                      <w:spacing w:before="40" w:after="0" w:line="240" w:lineRule="auto"/>
                      <w:jc w:val="center"/>
                      <w:rPr>
                        <w:rFonts w:ascii="Arial" w:hAnsi="Arial" w:cs="Arial"/>
                        <w:b/>
                        <w:sz w:val="20"/>
                        <w:lang w:val="ro-RO"/>
                      </w:rPr>
                    </w:pPr>
                    <w:r w:rsidRPr="00902381">
                      <w:rPr>
                        <w:rFonts w:ascii="Arial" w:hAnsi="Arial" w:cs="Arial"/>
                        <w:b/>
                        <w:sz w:val="20"/>
                        <w:lang w:val="ro-RO"/>
                      </w:rPr>
                      <w:t>Tip combustibil</w:t>
                    </w:r>
                  </w:p>
                </w:tc>
                <w:tc>
                  <w:tcPr>
                    <w:tcW w:w="2970" w:type="dxa"/>
                    <w:shd w:val="clear" w:color="auto" w:fill="C0C0C0"/>
                    <w:vAlign w:val="center"/>
                  </w:tcPr>
                  <w:p w:rsidR="00EE3B4F" w:rsidRPr="00902381" w:rsidRDefault="00EE3B4F" w:rsidP="00521A7B">
                    <w:pPr>
                      <w:spacing w:before="40" w:after="0" w:line="240" w:lineRule="auto"/>
                      <w:jc w:val="center"/>
                      <w:rPr>
                        <w:rFonts w:ascii="Arial" w:hAnsi="Arial" w:cs="Arial"/>
                        <w:b/>
                        <w:sz w:val="20"/>
                        <w:lang w:val="ro-RO"/>
                      </w:rPr>
                    </w:pPr>
                    <w:r w:rsidRPr="00902381">
                      <w:rPr>
                        <w:rFonts w:ascii="Arial" w:hAnsi="Arial" w:cs="Arial"/>
                        <w:b/>
                        <w:sz w:val="20"/>
                        <w:lang w:val="ro-RO"/>
                      </w:rPr>
                      <w:t>Combustibil</w:t>
                    </w:r>
                  </w:p>
                </w:tc>
                <w:tc>
                  <w:tcPr>
                    <w:tcW w:w="810" w:type="dxa"/>
                    <w:shd w:val="clear" w:color="auto" w:fill="C0C0C0"/>
                    <w:textDirection w:val="btLr"/>
                    <w:vAlign w:val="center"/>
                  </w:tcPr>
                  <w:p w:rsidR="00EE3B4F" w:rsidRPr="00902381" w:rsidRDefault="00EE3B4F" w:rsidP="00521A7B">
                    <w:pPr>
                      <w:spacing w:before="40" w:after="0" w:line="240" w:lineRule="auto"/>
                      <w:ind w:left="113" w:right="113"/>
                      <w:jc w:val="center"/>
                      <w:rPr>
                        <w:rFonts w:ascii="Arial" w:hAnsi="Arial" w:cs="Arial"/>
                        <w:b/>
                        <w:sz w:val="20"/>
                        <w:lang w:val="ro-RO"/>
                      </w:rPr>
                    </w:pPr>
                    <w:r w:rsidRPr="00902381">
                      <w:rPr>
                        <w:rFonts w:ascii="Arial" w:hAnsi="Arial" w:cs="Arial"/>
                        <w:b/>
                        <w:sz w:val="20"/>
                        <w:lang w:val="ro-RO"/>
                      </w:rPr>
                      <w:t>Cantitate</w:t>
                    </w:r>
                  </w:p>
                </w:tc>
                <w:tc>
                  <w:tcPr>
                    <w:tcW w:w="757" w:type="dxa"/>
                    <w:shd w:val="clear" w:color="auto" w:fill="C0C0C0"/>
                    <w:vAlign w:val="center"/>
                  </w:tcPr>
                  <w:p w:rsidR="00EE3B4F" w:rsidRPr="00902381" w:rsidRDefault="00EE3B4F" w:rsidP="00521A7B">
                    <w:pPr>
                      <w:spacing w:before="40" w:after="0" w:line="240" w:lineRule="auto"/>
                      <w:jc w:val="center"/>
                      <w:rPr>
                        <w:rFonts w:ascii="Arial" w:hAnsi="Arial" w:cs="Arial"/>
                        <w:b/>
                        <w:sz w:val="20"/>
                        <w:lang w:val="ro-RO"/>
                      </w:rPr>
                    </w:pPr>
                    <w:r w:rsidRPr="00902381">
                      <w:rPr>
                        <w:rFonts w:ascii="Arial" w:hAnsi="Arial" w:cs="Arial"/>
                        <w:b/>
                        <w:sz w:val="20"/>
                        <w:lang w:val="ro-RO"/>
                      </w:rPr>
                      <w:t>UM</w:t>
                    </w:r>
                  </w:p>
                </w:tc>
                <w:tc>
                  <w:tcPr>
                    <w:tcW w:w="2213" w:type="dxa"/>
                    <w:shd w:val="clear" w:color="auto" w:fill="C0C0C0"/>
                    <w:vAlign w:val="center"/>
                  </w:tcPr>
                  <w:p w:rsidR="00EE3B4F" w:rsidRPr="00902381" w:rsidRDefault="00EE3B4F" w:rsidP="00521A7B">
                    <w:pPr>
                      <w:spacing w:before="40" w:after="0" w:line="240" w:lineRule="auto"/>
                      <w:jc w:val="center"/>
                      <w:rPr>
                        <w:rFonts w:ascii="Arial" w:hAnsi="Arial" w:cs="Arial"/>
                        <w:b/>
                        <w:sz w:val="20"/>
                        <w:lang w:val="ro-RO"/>
                      </w:rPr>
                    </w:pPr>
                    <w:r w:rsidRPr="00902381">
                      <w:rPr>
                        <w:rFonts w:ascii="Arial" w:hAnsi="Arial" w:cs="Arial"/>
                        <w:b/>
                        <w:sz w:val="20"/>
                        <w:lang w:val="ro-RO"/>
                      </w:rPr>
                      <w:t>Tipul centralei</w:t>
                    </w:r>
                  </w:p>
                </w:tc>
                <w:tc>
                  <w:tcPr>
                    <w:tcW w:w="766" w:type="dxa"/>
                    <w:shd w:val="clear" w:color="auto" w:fill="C0C0C0"/>
                    <w:textDirection w:val="btLr"/>
                    <w:vAlign w:val="center"/>
                  </w:tcPr>
                  <w:p w:rsidR="00EE3B4F" w:rsidRPr="00902381" w:rsidRDefault="00EE3B4F" w:rsidP="00521A7B">
                    <w:pPr>
                      <w:spacing w:before="40" w:after="0" w:line="240" w:lineRule="auto"/>
                      <w:ind w:left="113" w:right="113"/>
                      <w:jc w:val="center"/>
                      <w:rPr>
                        <w:rFonts w:ascii="Arial" w:hAnsi="Arial" w:cs="Arial"/>
                        <w:b/>
                        <w:sz w:val="20"/>
                        <w:lang w:val="ro-RO"/>
                      </w:rPr>
                    </w:pPr>
                    <w:r w:rsidRPr="00902381">
                      <w:rPr>
                        <w:rFonts w:ascii="Arial" w:hAnsi="Arial" w:cs="Arial"/>
                        <w:b/>
                        <w:sz w:val="20"/>
                        <w:lang w:val="ro-RO"/>
                      </w:rPr>
                      <w:t>Puterea nominală a centralei (MW)</w:t>
                    </w:r>
                  </w:p>
                </w:tc>
              </w:tr>
              <w:tr w:rsidR="00EE3B4F" w:rsidRPr="00902381" w:rsidTr="0009000A">
                <w:tc>
                  <w:tcPr>
                    <w:tcW w:w="1818" w:type="dxa"/>
                    <w:shd w:val="clear" w:color="auto" w:fill="auto"/>
                  </w:tcPr>
                  <w:p w:rsidR="00EE3B4F" w:rsidRPr="001520BF" w:rsidRDefault="00EE3B4F" w:rsidP="00EE3B4F">
                    <w:pPr>
                      <w:spacing w:before="40" w:after="0" w:line="240" w:lineRule="auto"/>
                      <w:rPr>
                        <w:rFonts w:ascii="Arial" w:hAnsi="Arial" w:cs="Arial"/>
                        <w:sz w:val="20"/>
                        <w:lang w:val="ro-RO"/>
                      </w:rPr>
                    </w:pPr>
                    <w:r w:rsidRPr="001520BF">
                      <w:rPr>
                        <w:rFonts w:ascii="Arial" w:hAnsi="Arial" w:cs="Arial"/>
                        <w:sz w:val="20"/>
                        <w:lang w:val="ro-RO"/>
                      </w:rPr>
                      <w:t>Gaze naturale</w:t>
                    </w:r>
                  </w:p>
                </w:tc>
                <w:tc>
                  <w:tcPr>
                    <w:tcW w:w="2970" w:type="dxa"/>
                    <w:shd w:val="clear" w:color="auto" w:fill="auto"/>
                  </w:tcPr>
                  <w:p w:rsidR="00EE3B4F" w:rsidRPr="001520BF" w:rsidRDefault="00EE3B4F" w:rsidP="00EE3B4F">
                    <w:pPr>
                      <w:spacing w:before="40" w:after="0" w:line="240" w:lineRule="auto"/>
                      <w:rPr>
                        <w:rFonts w:ascii="Arial" w:hAnsi="Arial" w:cs="Arial"/>
                        <w:sz w:val="20"/>
                        <w:lang w:val="ro-RO"/>
                      </w:rPr>
                    </w:pPr>
                    <w:r w:rsidRPr="001520BF">
                      <w:rPr>
                        <w:rFonts w:ascii="Arial" w:hAnsi="Arial" w:cs="Arial"/>
                        <w:sz w:val="20"/>
                        <w:lang w:val="ro-RO"/>
                      </w:rPr>
                      <w:t>Gaze naturale</w:t>
                    </w:r>
                  </w:p>
                </w:tc>
                <w:tc>
                  <w:tcPr>
                    <w:tcW w:w="810" w:type="dxa"/>
                    <w:shd w:val="clear" w:color="auto" w:fill="auto"/>
                  </w:tcPr>
                  <w:p w:rsidR="00EE3B4F" w:rsidRPr="001520BF" w:rsidRDefault="00920960" w:rsidP="00920960">
                    <w:pPr>
                      <w:spacing w:before="40" w:after="0" w:line="240" w:lineRule="auto"/>
                      <w:rPr>
                        <w:rFonts w:ascii="Arial" w:hAnsi="Arial" w:cs="Arial"/>
                        <w:sz w:val="20"/>
                        <w:lang w:val="ro-RO"/>
                      </w:rPr>
                    </w:pPr>
                    <w:r w:rsidRPr="001520BF">
                      <w:rPr>
                        <w:rFonts w:ascii="Arial" w:hAnsi="Arial" w:cs="Arial"/>
                        <w:sz w:val="20"/>
                        <w:lang w:val="ro-RO"/>
                      </w:rPr>
                      <w:t>156,07</w:t>
                    </w:r>
                  </w:p>
                </w:tc>
                <w:tc>
                  <w:tcPr>
                    <w:tcW w:w="757" w:type="dxa"/>
                    <w:shd w:val="clear" w:color="auto" w:fill="auto"/>
                  </w:tcPr>
                  <w:p w:rsidR="00EE3B4F" w:rsidRPr="001520BF" w:rsidRDefault="00920960" w:rsidP="00920960">
                    <w:pPr>
                      <w:spacing w:before="40" w:after="0" w:line="240" w:lineRule="auto"/>
                      <w:jc w:val="center"/>
                      <w:rPr>
                        <w:rFonts w:ascii="Arial" w:hAnsi="Arial" w:cs="Arial"/>
                        <w:sz w:val="20"/>
                        <w:lang w:val="ro-RO"/>
                      </w:rPr>
                    </w:pPr>
                    <w:r w:rsidRPr="001520BF">
                      <w:rPr>
                        <w:rFonts w:ascii="Arial" w:hAnsi="Arial" w:cs="Arial"/>
                        <w:sz w:val="20"/>
                        <w:lang w:val="ro-RO"/>
                      </w:rPr>
                      <w:t>N.m.c.</w:t>
                    </w:r>
                    <w:r w:rsidR="0009000A" w:rsidRPr="001520BF">
                      <w:rPr>
                        <w:rFonts w:ascii="Arial" w:hAnsi="Arial" w:cs="Arial"/>
                        <w:sz w:val="20"/>
                        <w:lang w:val="ro-RO"/>
                      </w:rPr>
                      <w:t>/t</w:t>
                    </w:r>
                  </w:p>
                </w:tc>
                <w:tc>
                  <w:tcPr>
                    <w:tcW w:w="2213" w:type="dxa"/>
                    <w:shd w:val="clear" w:color="auto" w:fill="auto"/>
                  </w:tcPr>
                  <w:p w:rsidR="00EE3B4F" w:rsidRPr="001520BF" w:rsidRDefault="00D90557" w:rsidP="00EE3B4F">
                    <w:pPr>
                      <w:spacing w:before="40" w:after="0" w:line="240" w:lineRule="auto"/>
                      <w:rPr>
                        <w:rFonts w:ascii="Arial" w:hAnsi="Arial" w:cs="Arial"/>
                        <w:sz w:val="20"/>
                        <w:lang w:val="ro-RO"/>
                      </w:rPr>
                    </w:pPr>
                    <w:r w:rsidRPr="001520BF">
                      <w:rPr>
                        <w:rFonts w:ascii="Arial" w:hAnsi="Arial" w:cs="Arial"/>
                        <w:sz w:val="20"/>
                        <w:lang w:val="ro-RO"/>
                      </w:rPr>
                      <w:t>Cazane LOOS</w:t>
                    </w:r>
                    <w:r w:rsidR="0009000A" w:rsidRPr="001520BF">
                      <w:rPr>
                        <w:rFonts w:ascii="Arial" w:hAnsi="Arial" w:cs="Arial"/>
                        <w:sz w:val="20"/>
                        <w:lang w:val="ro-RO"/>
                      </w:rPr>
                      <w:t xml:space="preserve"> – CT1</w:t>
                    </w:r>
                  </w:p>
                </w:tc>
                <w:tc>
                  <w:tcPr>
                    <w:tcW w:w="766" w:type="dxa"/>
                    <w:shd w:val="clear" w:color="auto" w:fill="auto"/>
                  </w:tcPr>
                  <w:p w:rsidR="00EE3B4F" w:rsidRPr="001520BF" w:rsidRDefault="00920960" w:rsidP="00D90557">
                    <w:pPr>
                      <w:spacing w:before="40" w:after="0" w:line="240" w:lineRule="auto"/>
                      <w:rPr>
                        <w:rFonts w:ascii="Arial" w:hAnsi="Arial" w:cs="Arial"/>
                        <w:sz w:val="20"/>
                        <w:lang w:val="ro-RO"/>
                      </w:rPr>
                    </w:pPr>
                    <w:r w:rsidRPr="001520BF">
                      <w:rPr>
                        <w:rFonts w:ascii="Arial" w:hAnsi="Arial" w:cs="Arial"/>
                        <w:sz w:val="20"/>
                        <w:lang w:val="ro-RO"/>
                      </w:rPr>
                      <w:t>33,3</w:t>
                    </w:r>
                  </w:p>
                </w:tc>
              </w:tr>
              <w:tr w:rsidR="00920960" w:rsidRPr="00902381" w:rsidTr="0009000A">
                <w:tc>
                  <w:tcPr>
                    <w:tcW w:w="1818" w:type="dxa"/>
                    <w:shd w:val="clear" w:color="auto" w:fill="auto"/>
                  </w:tcPr>
                  <w:p w:rsidR="00920960" w:rsidRPr="001520BF" w:rsidRDefault="00920960" w:rsidP="00920960">
                    <w:pPr>
                      <w:spacing w:before="40" w:after="0" w:line="240" w:lineRule="auto"/>
                      <w:rPr>
                        <w:rFonts w:ascii="Arial" w:hAnsi="Arial" w:cs="Arial"/>
                        <w:sz w:val="20"/>
                        <w:lang w:val="ro-RO"/>
                      </w:rPr>
                    </w:pPr>
                    <w:r w:rsidRPr="001520BF">
                      <w:rPr>
                        <w:rFonts w:ascii="Arial" w:hAnsi="Arial" w:cs="Arial"/>
                        <w:sz w:val="20"/>
                        <w:lang w:val="ro-RO"/>
                      </w:rPr>
                      <w:t>Gaze naturale</w:t>
                    </w:r>
                  </w:p>
                </w:tc>
                <w:tc>
                  <w:tcPr>
                    <w:tcW w:w="2970" w:type="dxa"/>
                    <w:shd w:val="clear" w:color="auto" w:fill="auto"/>
                  </w:tcPr>
                  <w:p w:rsidR="00920960" w:rsidRPr="001520BF" w:rsidRDefault="00920960" w:rsidP="00920960">
                    <w:pPr>
                      <w:spacing w:before="40" w:after="0" w:line="240" w:lineRule="auto"/>
                      <w:rPr>
                        <w:rFonts w:ascii="Arial" w:hAnsi="Arial" w:cs="Arial"/>
                        <w:sz w:val="20"/>
                        <w:lang w:val="ro-RO"/>
                      </w:rPr>
                    </w:pPr>
                    <w:r w:rsidRPr="001520BF">
                      <w:rPr>
                        <w:rFonts w:ascii="Arial" w:hAnsi="Arial" w:cs="Arial"/>
                        <w:sz w:val="20"/>
                        <w:lang w:val="ro-RO"/>
                      </w:rPr>
                      <w:t>Gaze naturale</w:t>
                    </w:r>
                  </w:p>
                </w:tc>
                <w:tc>
                  <w:tcPr>
                    <w:tcW w:w="810" w:type="dxa"/>
                    <w:shd w:val="clear" w:color="auto" w:fill="auto"/>
                  </w:tcPr>
                  <w:p w:rsidR="00920960" w:rsidRPr="001520BF" w:rsidRDefault="00920960" w:rsidP="00920960">
                    <w:pPr>
                      <w:spacing w:before="40" w:after="0" w:line="240" w:lineRule="auto"/>
                      <w:rPr>
                        <w:rFonts w:ascii="Arial" w:hAnsi="Arial" w:cs="Arial"/>
                        <w:sz w:val="20"/>
                        <w:lang w:val="ro-RO"/>
                      </w:rPr>
                    </w:pPr>
                    <w:r w:rsidRPr="001520BF">
                      <w:rPr>
                        <w:rFonts w:ascii="Arial" w:hAnsi="Arial" w:cs="Arial"/>
                        <w:sz w:val="20"/>
                        <w:lang w:val="ro-RO"/>
                      </w:rPr>
                      <w:t>99,9</w:t>
                    </w:r>
                  </w:p>
                </w:tc>
                <w:tc>
                  <w:tcPr>
                    <w:tcW w:w="757" w:type="dxa"/>
                    <w:shd w:val="clear" w:color="auto" w:fill="auto"/>
                  </w:tcPr>
                  <w:p w:rsidR="00920960" w:rsidRPr="001520BF" w:rsidRDefault="00920960" w:rsidP="00920960">
                    <w:pPr>
                      <w:spacing w:before="40" w:after="0" w:line="240" w:lineRule="auto"/>
                      <w:jc w:val="center"/>
                      <w:rPr>
                        <w:rFonts w:ascii="Arial" w:hAnsi="Arial" w:cs="Arial"/>
                        <w:sz w:val="20"/>
                        <w:lang w:val="ro-RO"/>
                      </w:rPr>
                    </w:pPr>
                    <w:r w:rsidRPr="001520BF">
                      <w:rPr>
                        <w:rFonts w:ascii="Arial" w:hAnsi="Arial" w:cs="Arial"/>
                        <w:sz w:val="20"/>
                        <w:lang w:val="ro-RO"/>
                      </w:rPr>
                      <w:t>N.m.c.</w:t>
                    </w:r>
                    <w:r w:rsidR="0009000A" w:rsidRPr="001520BF">
                      <w:rPr>
                        <w:rFonts w:ascii="Arial" w:hAnsi="Arial" w:cs="Arial"/>
                        <w:sz w:val="20"/>
                        <w:lang w:val="ro-RO"/>
                      </w:rPr>
                      <w:t>/t</w:t>
                    </w:r>
                  </w:p>
                </w:tc>
                <w:tc>
                  <w:tcPr>
                    <w:tcW w:w="2213" w:type="dxa"/>
                    <w:shd w:val="clear" w:color="auto" w:fill="auto"/>
                  </w:tcPr>
                  <w:p w:rsidR="00920960" w:rsidRPr="001520BF" w:rsidRDefault="00920960" w:rsidP="00920960">
                    <w:pPr>
                      <w:spacing w:before="40" w:after="0" w:line="240" w:lineRule="auto"/>
                      <w:rPr>
                        <w:rFonts w:ascii="Arial" w:hAnsi="Arial" w:cs="Arial"/>
                        <w:sz w:val="20"/>
                        <w:lang w:val="ro-RO"/>
                      </w:rPr>
                    </w:pPr>
                    <w:r w:rsidRPr="001520BF">
                      <w:rPr>
                        <w:rFonts w:ascii="Arial" w:hAnsi="Arial" w:cs="Arial"/>
                        <w:sz w:val="20"/>
                        <w:lang w:val="ro-RO"/>
                      </w:rPr>
                      <w:t>Cazane LOOS</w:t>
                    </w:r>
                    <w:r w:rsidR="0009000A" w:rsidRPr="001520BF">
                      <w:rPr>
                        <w:rFonts w:ascii="Arial" w:hAnsi="Arial" w:cs="Arial"/>
                        <w:sz w:val="20"/>
                        <w:lang w:val="ro-RO"/>
                      </w:rPr>
                      <w:t xml:space="preserve"> – CT2</w:t>
                    </w:r>
                  </w:p>
                </w:tc>
                <w:tc>
                  <w:tcPr>
                    <w:tcW w:w="766" w:type="dxa"/>
                    <w:shd w:val="clear" w:color="auto" w:fill="auto"/>
                  </w:tcPr>
                  <w:p w:rsidR="00920960" w:rsidRPr="001520BF" w:rsidRDefault="00920960" w:rsidP="00920960">
                    <w:pPr>
                      <w:spacing w:before="40" w:after="0" w:line="240" w:lineRule="auto"/>
                      <w:rPr>
                        <w:rFonts w:ascii="Arial" w:hAnsi="Arial" w:cs="Arial"/>
                        <w:sz w:val="20"/>
                        <w:lang w:val="ro-RO"/>
                      </w:rPr>
                    </w:pPr>
                    <w:r w:rsidRPr="001520BF">
                      <w:rPr>
                        <w:rFonts w:ascii="Arial" w:hAnsi="Arial" w:cs="Arial"/>
                        <w:sz w:val="20"/>
                        <w:lang w:val="ro-RO"/>
                      </w:rPr>
                      <w:t>30,6</w:t>
                    </w:r>
                  </w:p>
                </w:tc>
              </w:tr>
              <w:tr w:rsidR="00920960" w:rsidRPr="00902381" w:rsidTr="0009000A">
                <w:tc>
                  <w:tcPr>
                    <w:tcW w:w="1818" w:type="dxa"/>
                    <w:shd w:val="clear" w:color="auto" w:fill="auto"/>
                  </w:tcPr>
                  <w:p w:rsidR="00920960" w:rsidRPr="001520BF" w:rsidRDefault="00920960" w:rsidP="00920960">
                    <w:pPr>
                      <w:spacing w:before="40" w:after="0" w:line="240" w:lineRule="auto"/>
                      <w:rPr>
                        <w:rFonts w:ascii="Arial" w:hAnsi="Arial" w:cs="Arial"/>
                        <w:sz w:val="20"/>
                        <w:lang w:val="ro-RO"/>
                      </w:rPr>
                    </w:pPr>
                    <w:r w:rsidRPr="001520BF">
                      <w:rPr>
                        <w:rFonts w:ascii="Arial" w:hAnsi="Arial" w:cs="Arial"/>
                        <w:sz w:val="20"/>
                        <w:lang w:val="ro-RO"/>
                      </w:rPr>
                      <w:t>Deseuri tehnologice</w:t>
                    </w:r>
                  </w:p>
                </w:tc>
                <w:tc>
                  <w:tcPr>
                    <w:tcW w:w="2970" w:type="dxa"/>
                    <w:shd w:val="clear" w:color="auto" w:fill="auto"/>
                  </w:tcPr>
                  <w:p w:rsidR="00920960" w:rsidRPr="001520BF" w:rsidRDefault="00920960" w:rsidP="00920960">
                    <w:pPr>
                      <w:spacing w:before="40" w:after="0" w:line="240" w:lineRule="auto"/>
                      <w:rPr>
                        <w:rFonts w:ascii="Arial" w:hAnsi="Arial" w:cs="Arial"/>
                        <w:sz w:val="20"/>
                        <w:lang w:val="ro-RO"/>
                      </w:rPr>
                    </w:pPr>
                    <w:r w:rsidRPr="001520BF">
                      <w:rPr>
                        <w:rFonts w:ascii="Arial" w:hAnsi="Arial" w:cs="Arial"/>
                        <w:sz w:val="20"/>
                        <w:lang w:val="ro-RO"/>
                      </w:rPr>
                      <w:t xml:space="preserve">Desuri </w:t>
                    </w:r>
                    <w:r w:rsidR="00EE7B9C" w:rsidRPr="001520BF">
                      <w:rPr>
                        <w:rFonts w:ascii="Arial" w:hAnsi="Arial" w:cs="Arial"/>
                        <w:sz w:val="20"/>
                        <w:lang w:val="ro-RO"/>
                      </w:rPr>
                      <w:t>rezultate din procesul de fabri</w:t>
                    </w:r>
                    <w:r w:rsidRPr="001520BF">
                      <w:rPr>
                        <w:rFonts w:ascii="Arial" w:hAnsi="Arial" w:cs="Arial"/>
                        <w:sz w:val="20"/>
                        <w:lang w:val="ro-RO"/>
                      </w:rPr>
                      <w:t>catie</w:t>
                    </w:r>
                  </w:p>
                </w:tc>
                <w:tc>
                  <w:tcPr>
                    <w:tcW w:w="810" w:type="dxa"/>
                    <w:shd w:val="clear" w:color="auto" w:fill="auto"/>
                  </w:tcPr>
                  <w:p w:rsidR="00920960" w:rsidRPr="001520BF" w:rsidRDefault="001007C5" w:rsidP="00920960">
                    <w:pPr>
                      <w:spacing w:before="40" w:after="0" w:line="240" w:lineRule="auto"/>
                      <w:rPr>
                        <w:rFonts w:ascii="Arial" w:hAnsi="Arial" w:cs="Arial"/>
                        <w:sz w:val="20"/>
                        <w:lang w:val="ro-RO"/>
                      </w:rPr>
                    </w:pPr>
                    <w:r>
                      <w:rPr>
                        <w:rFonts w:ascii="Arial" w:hAnsi="Arial" w:cs="Arial"/>
                        <w:sz w:val="20"/>
                        <w:lang w:val="ro-RO"/>
                      </w:rPr>
                      <w:t>90,67</w:t>
                    </w:r>
                  </w:p>
                </w:tc>
                <w:tc>
                  <w:tcPr>
                    <w:tcW w:w="757" w:type="dxa"/>
                    <w:shd w:val="clear" w:color="auto" w:fill="auto"/>
                  </w:tcPr>
                  <w:p w:rsidR="00920960" w:rsidRPr="001520BF" w:rsidRDefault="001007C5" w:rsidP="00920960">
                    <w:pPr>
                      <w:spacing w:before="40" w:after="0" w:line="240" w:lineRule="auto"/>
                      <w:jc w:val="center"/>
                      <w:rPr>
                        <w:rFonts w:ascii="Arial" w:hAnsi="Arial" w:cs="Arial"/>
                        <w:sz w:val="20"/>
                        <w:lang w:val="ro-RO"/>
                      </w:rPr>
                    </w:pPr>
                    <w:r w:rsidRPr="001520BF">
                      <w:rPr>
                        <w:rFonts w:ascii="Arial" w:hAnsi="Arial" w:cs="Arial"/>
                        <w:sz w:val="20"/>
                        <w:lang w:val="ro-RO"/>
                      </w:rPr>
                      <w:t>T</w:t>
                    </w:r>
                    <w:r w:rsidR="00920960" w:rsidRPr="001520BF">
                      <w:rPr>
                        <w:rFonts w:ascii="Arial" w:hAnsi="Arial" w:cs="Arial"/>
                        <w:sz w:val="20"/>
                        <w:lang w:val="ro-RO"/>
                      </w:rPr>
                      <w:t>one</w:t>
                    </w:r>
                    <w:r>
                      <w:rPr>
                        <w:rFonts w:ascii="Arial" w:hAnsi="Arial" w:cs="Arial"/>
                        <w:sz w:val="20"/>
                        <w:lang w:val="ro-RO"/>
                      </w:rPr>
                      <w:t>/an</w:t>
                    </w:r>
                  </w:p>
                </w:tc>
                <w:tc>
                  <w:tcPr>
                    <w:tcW w:w="2213" w:type="dxa"/>
                    <w:shd w:val="clear" w:color="auto" w:fill="auto"/>
                  </w:tcPr>
                  <w:p w:rsidR="00920960" w:rsidRPr="001520BF" w:rsidRDefault="00920960" w:rsidP="00920960">
                    <w:pPr>
                      <w:spacing w:before="40" w:after="0" w:line="240" w:lineRule="auto"/>
                      <w:rPr>
                        <w:rFonts w:ascii="Arial" w:hAnsi="Arial" w:cs="Arial"/>
                        <w:sz w:val="20"/>
                        <w:lang w:val="ro-RO"/>
                      </w:rPr>
                    </w:pPr>
                    <w:r w:rsidRPr="001520BF">
                      <w:rPr>
                        <w:rFonts w:ascii="Arial" w:hAnsi="Arial" w:cs="Arial"/>
                        <w:sz w:val="20"/>
                        <w:lang w:val="ro-RO"/>
                      </w:rPr>
                      <w:t xml:space="preserve">Cazan coincinerare </w:t>
                    </w:r>
                  </w:p>
                </w:tc>
                <w:tc>
                  <w:tcPr>
                    <w:tcW w:w="766" w:type="dxa"/>
                    <w:shd w:val="clear" w:color="auto" w:fill="auto"/>
                  </w:tcPr>
                  <w:p w:rsidR="00920960" w:rsidRPr="001520BF" w:rsidRDefault="00920960" w:rsidP="00920960">
                    <w:pPr>
                      <w:spacing w:before="40" w:after="0" w:line="240" w:lineRule="auto"/>
                      <w:rPr>
                        <w:rFonts w:ascii="Arial" w:hAnsi="Arial" w:cs="Arial"/>
                        <w:sz w:val="20"/>
                        <w:lang w:val="ro-RO"/>
                      </w:rPr>
                    </w:pPr>
                    <w:r w:rsidRPr="001520BF">
                      <w:rPr>
                        <w:rFonts w:ascii="Arial" w:hAnsi="Arial" w:cs="Arial"/>
                        <w:sz w:val="20"/>
                        <w:lang w:val="ro-RO"/>
                      </w:rPr>
                      <w:t>13,25</w:t>
                    </w:r>
                  </w:p>
                </w:tc>
              </w:tr>
            </w:tbl>
            <w:p w:rsidR="004F4CA3" w:rsidRDefault="00FA6012" w:rsidP="00E24ABB">
              <w:pPr>
                <w:spacing w:after="0" w:line="360" w:lineRule="auto"/>
                <w:jc w:val="both"/>
                <w:rPr>
                  <w:rFonts w:ascii="Arial" w:hAnsi="Arial" w:cs="Arial"/>
                  <w:b/>
                  <w:sz w:val="24"/>
                  <w:szCs w:val="24"/>
                  <w:lang w:val="ro-RO"/>
                </w:rPr>
              </w:pPr>
            </w:p>
          </w:sdtContent>
        </w:sdt>
        <w:p w:rsidR="004F4CA3" w:rsidRDefault="004F4CA3" w:rsidP="00E24ABB">
          <w:pPr>
            <w:spacing w:after="0" w:line="360" w:lineRule="auto"/>
            <w:jc w:val="both"/>
            <w:rPr>
              <w:rFonts w:ascii="Arial" w:hAnsi="Arial" w:cs="Arial"/>
              <w:sz w:val="24"/>
              <w:szCs w:val="24"/>
              <w:lang w:val="ro-RO"/>
            </w:rPr>
          </w:pPr>
          <w:r w:rsidRPr="00851033">
            <w:rPr>
              <w:rFonts w:ascii="Arial" w:hAnsi="Arial" w:cs="Arial"/>
              <w:b/>
              <w:sz w:val="24"/>
              <w:szCs w:val="24"/>
              <w:lang w:val="ro-RO"/>
            </w:rPr>
            <w:t>8.2.1. Schema fluxului tehnologic</w:t>
          </w:r>
          <w:r w:rsidRPr="00851033">
            <w:rPr>
              <w:rFonts w:ascii="Arial" w:hAnsi="Arial" w:cs="Arial"/>
              <w:sz w:val="24"/>
              <w:szCs w:val="24"/>
              <w:lang w:val="ro-RO"/>
            </w:rPr>
            <w:t xml:space="preserve"> </w:t>
          </w:r>
        </w:p>
        <w:p w:rsidR="00C759FD" w:rsidRPr="00C759FD" w:rsidRDefault="00C759FD" w:rsidP="00C759FD">
          <w:pPr>
            <w:keepNext/>
            <w:numPr>
              <w:ilvl w:val="0"/>
              <w:numId w:val="41"/>
            </w:numPr>
            <w:shd w:val="clear" w:color="auto" w:fill="E6E6E6"/>
            <w:tabs>
              <w:tab w:val="left" w:leader="dot" w:pos="330"/>
              <w:tab w:val="num" w:pos="360"/>
            </w:tabs>
            <w:spacing w:after="0" w:line="240" w:lineRule="auto"/>
            <w:ind w:left="274" w:firstLine="0"/>
            <w:jc w:val="both"/>
            <w:outlineLvl w:val="1"/>
            <w:rPr>
              <w:rFonts w:ascii="Arial" w:eastAsia="Times New Roman" w:hAnsi="Arial" w:cs="Arial"/>
              <w:bCs/>
              <w:sz w:val="24"/>
              <w:szCs w:val="24"/>
            </w:rPr>
          </w:pPr>
          <w:r w:rsidRPr="00C759FD">
            <w:rPr>
              <w:rFonts w:ascii="Arial" w:eastAsia="Times New Roman" w:hAnsi="Arial"/>
              <w:b/>
              <w:sz w:val="24"/>
              <w:szCs w:val="24"/>
              <w:lang w:val="ro-RO"/>
            </w:rPr>
            <w:t xml:space="preserve">Principalele faze ale procesului tehnologic de fabricare a hârtiei pentru carton ondulat </w:t>
          </w:r>
          <w:r w:rsidRPr="00C759FD">
            <w:rPr>
              <w:rFonts w:ascii="Arial" w:eastAsia="Times New Roman" w:hAnsi="Arial" w:cs="Arial"/>
              <w:b/>
              <w:bCs/>
              <w:sz w:val="24"/>
              <w:szCs w:val="24"/>
            </w:rPr>
            <w:t>din fibre reciclate 100 % - MH6</w:t>
          </w:r>
          <w:r w:rsidRPr="00C759FD">
            <w:rPr>
              <w:rFonts w:ascii="Arial" w:eastAsia="Times New Roman" w:hAnsi="Arial" w:cs="Arial"/>
              <w:bCs/>
              <w:sz w:val="24"/>
              <w:szCs w:val="24"/>
            </w:rPr>
            <w:t xml:space="preserve">  sunt:</w:t>
          </w:r>
        </w:p>
        <w:p w:rsidR="00C759FD" w:rsidRPr="00C759FD" w:rsidRDefault="00C759FD" w:rsidP="00C759FD">
          <w:pPr>
            <w:numPr>
              <w:ilvl w:val="0"/>
              <w:numId w:val="7"/>
            </w:numPr>
            <w:spacing w:after="0" w:line="240" w:lineRule="auto"/>
            <w:contextualSpacing/>
            <w:jc w:val="both"/>
            <w:rPr>
              <w:rFonts w:ascii="Arial" w:eastAsia="Times New Roman" w:hAnsi="Arial" w:cs="Arial"/>
              <w:bCs/>
              <w:sz w:val="24"/>
              <w:szCs w:val="24"/>
              <w:lang w:val="ro-RO"/>
            </w:rPr>
          </w:pPr>
          <w:r w:rsidRPr="00C759FD">
            <w:rPr>
              <w:rFonts w:ascii="Arial" w:eastAsia="Times New Roman" w:hAnsi="Arial" w:cs="Arial"/>
              <w:bCs/>
              <w:sz w:val="24"/>
              <w:szCs w:val="24"/>
              <w:lang w:val="en-GB"/>
            </w:rPr>
            <w:t>p</w:t>
          </w:r>
          <w:r w:rsidRPr="00C759FD">
            <w:rPr>
              <w:rFonts w:ascii="Arial" w:hAnsi="Arial" w:cs="Arial"/>
              <w:bCs/>
              <w:sz w:val="24"/>
              <w:szCs w:val="24"/>
              <w:lang w:val="en-GB"/>
            </w:rPr>
            <w:t>repararea pastei de maculatură</w:t>
          </w:r>
          <w:r w:rsidRPr="00C759FD">
            <w:rPr>
              <w:rFonts w:ascii="Arial" w:eastAsia="Times New Roman" w:hAnsi="Arial" w:cs="Arial"/>
              <w:bCs/>
              <w:sz w:val="24"/>
              <w:szCs w:val="24"/>
              <w:lang w:val="en-GB"/>
            </w:rPr>
            <w:t xml:space="preserve"> care</w:t>
          </w:r>
          <w:r w:rsidRPr="00C759FD">
            <w:rPr>
              <w:rFonts w:ascii="Arial" w:eastAsia="Times New Roman" w:hAnsi="Arial" w:cs="Arial"/>
              <w:b/>
              <w:bCs/>
              <w:sz w:val="24"/>
              <w:szCs w:val="24"/>
              <w:lang w:val="ro-RO"/>
            </w:rPr>
            <w:t xml:space="preserve"> </w:t>
          </w:r>
          <w:r w:rsidRPr="00C759FD">
            <w:rPr>
              <w:rFonts w:ascii="Arial" w:hAnsi="Arial" w:cs="Arial"/>
              <w:b/>
              <w:bCs/>
              <w:sz w:val="24"/>
              <w:szCs w:val="24"/>
              <w:lang w:val="ro-RO"/>
            </w:rPr>
            <w:t xml:space="preserve"> </w:t>
          </w:r>
          <w:r w:rsidRPr="00C759FD">
            <w:rPr>
              <w:rFonts w:ascii="Arial" w:hAnsi="Arial" w:cs="Arial"/>
              <w:bCs/>
              <w:sz w:val="24"/>
              <w:szCs w:val="24"/>
              <w:lang w:val="en-GB"/>
            </w:rPr>
            <w:t>cuprinde destrămarea m</w:t>
          </w:r>
          <w:r w:rsidRPr="00C759FD">
            <w:rPr>
              <w:rFonts w:ascii="Arial" w:eastAsia="Times New Roman" w:hAnsi="Arial" w:cs="Arial"/>
              <w:bCs/>
              <w:sz w:val="24"/>
              <w:szCs w:val="24"/>
              <w:lang w:val="en-GB"/>
            </w:rPr>
            <w:t xml:space="preserve">aculaturii intr-un hidrapulper; </w:t>
          </w:r>
        </w:p>
        <w:p w:rsidR="00C759FD" w:rsidRPr="00C759FD" w:rsidRDefault="00C759FD" w:rsidP="00C759FD">
          <w:pPr>
            <w:numPr>
              <w:ilvl w:val="0"/>
              <w:numId w:val="7"/>
            </w:numPr>
            <w:spacing w:after="0" w:line="240" w:lineRule="auto"/>
            <w:contextualSpacing/>
            <w:jc w:val="both"/>
            <w:rPr>
              <w:rFonts w:ascii="Arial" w:eastAsia="Times New Roman" w:hAnsi="Arial" w:cs="Arial"/>
              <w:bCs/>
              <w:sz w:val="24"/>
              <w:szCs w:val="24"/>
              <w:lang w:val="ro-RO"/>
            </w:rPr>
          </w:pPr>
          <w:r w:rsidRPr="00C759FD">
            <w:rPr>
              <w:rFonts w:ascii="Arial" w:eastAsia="Times New Roman" w:hAnsi="Arial" w:cs="Arial"/>
              <w:bCs/>
              <w:sz w:val="24"/>
              <w:szCs w:val="24"/>
              <w:lang w:val="en-GB"/>
            </w:rPr>
            <w:t xml:space="preserve">epurarea </w:t>
          </w:r>
          <w:r w:rsidRPr="00C759FD">
            <w:rPr>
              <w:rFonts w:ascii="Arial" w:eastAsia="Times New Roman" w:hAnsi="Arial" w:cs="Arial"/>
              <w:bCs/>
              <w:sz w:val="24"/>
              <w:szCs w:val="24"/>
              <w:lang w:val="ro-RO"/>
            </w:rPr>
            <w:t xml:space="preserve">primara a maculaturii destramate in 4 epuratoare turbionare cu rolul de a indeparta impuritatile grele: metal, piatra, sticla; </w:t>
          </w:r>
        </w:p>
        <w:p w:rsidR="00C759FD" w:rsidRPr="00C759FD" w:rsidRDefault="00C759FD" w:rsidP="00C759FD">
          <w:pPr>
            <w:numPr>
              <w:ilvl w:val="0"/>
              <w:numId w:val="7"/>
            </w:numPr>
            <w:spacing w:after="0" w:line="240" w:lineRule="auto"/>
            <w:contextualSpacing/>
            <w:jc w:val="both"/>
            <w:rPr>
              <w:rFonts w:ascii="Arial" w:eastAsia="Times New Roman" w:hAnsi="Arial" w:cs="Arial"/>
              <w:bCs/>
              <w:sz w:val="24"/>
              <w:szCs w:val="24"/>
              <w:lang w:val="ro-RO"/>
            </w:rPr>
          </w:pPr>
          <w:r w:rsidRPr="00C759FD">
            <w:rPr>
              <w:rFonts w:ascii="Arial" w:eastAsia="Times New Roman" w:hAnsi="Arial" w:cs="Arial"/>
              <w:bCs/>
              <w:sz w:val="24"/>
              <w:szCs w:val="24"/>
              <w:lang w:val="ro-RO"/>
            </w:rPr>
            <w:t xml:space="preserve">sortarea grosiera in sortizorul Andritz, </w:t>
          </w:r>
        </w:p>
        <w:p w:rsidR="00C759FD" w:rsidRPr="00C759FD" w:rsidRDefault="00C759FD" w:rsidP="00C759FD">
          <w:pPr>
            <w:numPr>
              <w:ilvl w:val="0"/>
              <w:numId w:val="43"/>
            </w:numPr>
            <w:spacing w:after="0" w:line="240" w:lineRule="auto"/>
            <w:ind w:hanging="270"/>
            <w:contextualSpacing/>
            <w:jc w:val="both"/>
            <w:rPr>
              <w:rFonts w:ascii="Arial" w:eastAsia="Times New Roman" w:hAnsi="Arial" w:cs="Arial"/>
              <w:bCs/>
              <w:sz w:val="24"/>
              <w:szCs w:val="24"/>
              <w:lang w:val="ro-RO"/>
            </w:rPr>
          </w:pPr>
          <w:r w:rsidRPr="00C759FD">
            <w:rPr>
              <w:rFonts w:ascii="Arial" w:eastAsia="Times New Roman" w:hAnsi="Arial" w:cs="Arial"/>
              <w:bCs/>
              <w:sz w:val="24"/>
              <w:szCs w:val="24"/>
              <w:lang w:val="ro-RO"/>
            </w:rPr>
            <w:t>ingrosare si fibrilizare;</w:t>
          </w:r>
        </w:p>
        <w:p w:rsidR="00C759FD" w:rsidRPr="00C759FD" w:rsidRDefault="00C759FD" w:rsidP="00C759FD">
          <w:pPr>
            <w:numPr>
              <w:ilvl w:val="0"/>
              <w:numId w:val="43"/>
            </w:numPr>
            <w:spacing w:after="0" w:line="240" w:lineRule="auto"/>
            <w:ind w:hanging="270"/>
            <w:contextualSpacing/>
            <w:jc w:val="both"/>
            <w:rPr>
              <w:rFonts w:ascii="Arial" w:eastAsia="Times New Roman" w:hAnsi="Arial" w:cs="Arial"/>
              <w:bCs/>
              <w:sz w:val="24"/>
              <w:szCs w:val="24"/>
              <w:lang w:val="ro-RO"/>
            </w:rPr>
          </w:pPr>
          <w:r w:rsidRPr="00C759FD">
            <w:rPr>
              <w:rFonts w:ascii="Arial" w:eastAsia="Times New Roman" w:hAnsi="Arial" w:cs="Arial"/>
              <w:bCs/>
              <w:sz w:val="24"/>
              <w:szCs w:val="24"/>
              <w:lang w:val="ro-RO"/>
            </w:rPr>
            <w:t>epurare turbionară în trei trepte de centriclinere, înainte de sortarea fină.</w:t>
          </w:r>
        </w:p>
        <w:p w:rsidR="00C759FD" w:rsidRPr="00C759FD" w:rsidRDefault="00C759FD" w:rsidP="00C759FD">
          <w:pPr>
            <w:numPr>
              <w:ilvl w:val="0"/>
              <w:numId w:val="43"/>
            </w:numPr>
            <w:spacing w:after="0" w:line="240" w:lineRule="auto"/>
            <w:ind w:hanging="270"/>
            <w:jc w:val="both"/>
            <w:rPr>
              <w:rFonts w:ascii="Arial" w:hAnsi="Arial" w:cs="Arial"/>
              <w:bCs/>
              <w:sz w:val="24"/>
              <w:szCs w:val="24"/>
              <w:lang w:val="ro-RO"/>
            </w:rPr>
          </w:pPr>
          <w:r w:rsidRPr="00C759FD">
            <w:rPr>
              <w:rFonts w:ascii="Arial" w:hAnsi="Arial" w:cs="Arial"/>
              <w:bCs/>
              <w:sz w:val="24"/>
              <w:szCs w:val="24"/>
              <w:lang w:val="ro-RO"/>
            </w:rPr>
            <w:t>sortarea fina</w:t>
          </w:r>
          <w:r w:rsidRPr="00C759FD">
            <w:rPr>
              <w:rFonts w:ascii="Arial" w:hAnsi="Arial" w:cs="Arial"/>
              <w:b/>
              <w:bCs/>
              <w:sz w:val="24"/>
              <w:szCs w:val="24"/>
              <w:lang w:val="ro-RO"/>
            </w:rPr>
            <w:t xml:space="preserve"> </w:t>
          </w:r>
          <w:r w:rsidRPr="00C759FD">
            <w:rPr>
              <w:rFonts w:ascii="Arial" w:hAnsi="Arial" w:cs="Arial"/>
              <w:bCs/>
              <w:sz w:val="24"/>
              <w:szCs w:val="24"/>
              <w:lang w:val="ro-RO"/>
            </w:rPr>
            <w:t>este formata din sortizoarele SII1 (Beloit),  SII2 si sortizorul tip Fibernet (SII3), care au rolul de a realiza o sortare avansata a pastei, necesara in cazul fabricarii sortimentelor superioare. Refuzul treptei a III-a de centriclinere este dirijat la toba de refuzuri, iar refuzul de la sortarea fina este dirijat la rejectsorter.</w:t>
          </w:r>
        </w:p>
        <w:p w:rsidR="00C759FD" w:rsidRPr="00C759FD" w:rsidRDefault="00C759FD" w:rsidP="00C759FD">
          <w:pPr>
            <w:spacing w:after="0" w:line="340" w:lineRule="exact"/>
            <w:ind w:left="90"/>
            <w:contextualSpacing/>
            <w:rPr>
              <w:rFonts w:ascii="Arial" w:hAnsi="Arial" w:cs="Arial"/>
              <w:b/>
              <w:sz w:val="24"/>
              <w:szCs w:val="24"/>
            </w:rPr>
          </w:pPr>
          <w:r w:rsidRPr="00C759FD">
            <w:rPr>
              <w:rFonts w:ascii="Arial" w:hAnsi="Arial" w:cs="Arial"/>
              <w:b/>
              <w:sz w:val="24"/>
              <w:szCs w:val="24"/>
            </w:rPr>
            <w:t>Masina de hartie MH6:</w:t>
          </w:r>
        </w:p>
        <w:p w:rsidR="00C759FD" w:rsidRPr="00C759FD" w:rsidRDefault="00C759FD" w:rsidP="00C759FD">
          <w:pPr>
            <w:spacing w:after="0" w:line="240" w:lineRule="auto"/>
            <w:jc w:val="both"/>
            <w:rPr>
              <w:rFonts w:ascii="Arial" w:hAnsi="Arial" w:cs="Arial"/>
              <w:bCs/>
              <w:sz w:val="24"/>
              <w:szCs w:val="24"/>
              <w:lang w:val="ro-RO"/>
            </w:rPr>
          </w:pPr>
          <w:r w:rsidRPr="00C759FD">
            <w:rPr>
              <w:rFonts w:ascii="Arial" w:hAnsi="Arial" w:cs="Arial"/>
              <w:bCs/>
              <w:sz w:val="24"/>
              <w:szCs w:val="24"/>
              <w:lang w:val="ro-RO"/>
            </w:rPr>
            <w:t>Caracteristicile tehnice principale ale masinii de hârtie sunt prezentate mai jos:</w:t>
          </w:r>
        </w:p>
        <w:p w:rsidR="00C759FD" w:rsidRPr="00C759FD" w:rsidRDefault="00C759FD" w:rsidP="00C759FD">
          <w:pPr>
            <w:spacing w:after="0" w:line="240" w:lineRule="auto"/>
            <w:jc w:val="both"/>
            <w:rPr>
              <w:rFonts w:ascii="Arial" w:hAnsi="Arial" w:cs="Arial"/>
              <w:bCs/>
              <w:sz w:val="24"/>
              <w:szCs w:val="24"/>
              <w:lang w:val="ro-RO"/>
            </w:rPr>
          </w:pPr>
          <w:r w:rsidRPr="00C759FD">
            <w:rPr>
              <w:rFonts w:ascii="Arial" w:hAnsi="Arial" w:cs="Arial"/>
              <w:bCs/>
              <w:sz w:val="24"/>
              <w:szCs w:val="24"/>
              <w:lang w:val="ro-RO"/>
            </w:rPr>
            <w:t xml:space="preserve">      -  capacitatea de productie:</w:t>
          </w:r>
          <w:r w:rsidRPr="00C759FD">
            <w:rPr>
              <w:rFonts w:ascii="Arial" w:hAnsi="Arial" w:cs="Arial"/>
              <w:bCs/>
              <w:sz w:val="24"/>
              <w:szCs w:val="24"/>
              <w:lang w:val="ro-RO"/>
            </w:rPr>
            <w:tab/>
            <w:t>100.000 t/an,  hartie pentru carton ondulat</w:t>
          </w:r>
        </w:p>
        <w:p w:rsidR="00C759FD" w:rsidRPr="00C759FD" w:rsidRDefault="00C759FD" w:rsidP="00C759FD">
          <w:pPr>
            <w:spacing w:after="0" w:line="240" w:lineRule="auto"/>
            <w:jc w:val="both"/>
            <w:rPr>
              <w:rFonts w:ascii="Arial" w:hAnsi="Arial" w:cs="Arial"/>
              <w:bCs/>
              <w:sz w:val="24"/>
              <w:szCs w:val="24"/>
              <w:lang w:val="ro-RO"/>
            </w:rPr>
          </w:pPr>
          <w:r w:rsidRPr="00C759FD">
            <w:rPr>
              <w:rFonts w:ascii="Arial" w:hAnsi="Arial" w:cs="Arial"/>
              <w:bCs/>
              <w:sz w:val="24"/>
              <w:szCs w:val="24"/>
              <w:lang w:val="ro-RO"/>
            </w:rPr>
            <w:t xml:space="preserve">      -  gramaje de lucru:          </w:t>
          </w:r>
          <w:r w:rsidRPr="00C759FD">
            <w:rPr>
              <w:rFonts w:ascii="Arial" w:hAnsi="Arial" w:cs="Arial"/>
              <w:bCs/>
              <w:sz w:val="24"/>
              <w:szCs w:val="24"/>
              <w:lang w:val="ro-RO"/>
            </w:rPr>
            <w:tab/>
            <w:t>90 – 175 g/mp hartii din 100 % maculatura</w:t>
          </w:r>
        </w:p>
        <w:p w:rsidR="00C759FD" w:rsidRPr="00C759FD" w:rsidRDefault="00C759FD" w:rsidP="00C759FD">
          <w:pPr>
            <w:spacing w:after="0" w:line="240" w:lineRule="auto"/>
            <w:jc w:val="both"/>
            <w:rPr>
              <w:rFonts w:ascii="Arial" w:hAnsi="Arial" w:cs="Arial"/>
              <w:bCs/>
              <w:sz w:val="24"/>
              <w:szCs w:val="24"/>
              <w:lang w:val="ro-RO"/>
            </w:rPr>
          </w:pPr>
          <w:r w:rsidRPr="00C759FD">
            <w:rPr>
              <w:rFonts w:ascii="Arial" w:hAnsi="Arial" w:cs="Arial"/>
              <w:bCs/>
              <w:sz w:val="24"/>
              <w:szCs w:val="24"/>
              <w:lang w:val="ro-RO"/>
            </w:rPr>
            <w:t xml:space="preserve">      -  latime de lucru:</w:t>
          </w:r>
          <w:r w:rsidRPr="00C759FD">
            <w:rPr>
              <w:rFonts w:ascii="Arial" w:hAnsi="Arial" w:cs="Arial"/>
              <w:bCs/>
              <w:sz w:val="24"/>
              <w:szCs w:val="24"/>
              <w:lang w:val="ro-RO"/>
            </w:rPr>
            <w:tab/>
          </w:r>
          <w:r w:rsidRPr="00C759FD">
            <w:rPr>
              <w:rFonts w:ascii="Arial" w:hAnsi="Arial" w:cs="Arial"/>
              <w:bCs/>
              <w:sz w:val="24"/>
              <w:szCs w:val="24"/>
              <w:lang w:val="ro-RO"/>
            </w:rPr>
            <w:tab/>
            <w:t xml:space="preserve">70 - 335 cm </w:t>
          </w:r>
        </w:p>
        <w:p w:rsidR="00C759FD" w:rsidRPr="00C759FD" w:rsidRDefault="00C759FD" w:rsidP="00C759FD">
          <w:pPr>
            <w:spacing w:after="0" w:line="240" w:lineRule="auto"/>
            <w:jc w:val="both"/>
            <w:rPr>
              <w:rFonts w:ascii="Arial" w:hAnsi="Arial" w:cs="Arial"/>
              <w:bCs/>
              <w:sz w:val="24"/>
              <w:szCs w:val="24"/>
              <w:lang w:val="ro-RO"/>
            </w:rPr>
          </w:pPr>
          <w:r w:rsidRPr="00C759FD">
            <w:rPr>
              <w:rFonts w:ascii="Arial" w:hAnsi="Arial" w:cs="Arial"/>
              <w:bCs/>
              <w:sz w:val="24"/>
              <w:szCs w:val="24"/>
              <w:lang w:val="ro-RO"/>
            </w:rPr>
            <w:t xml:space="preserve">      -  viteza maximă de lucru:</w:t>
          </w:r>
          <w:r w:rsidRPr="00C759FD">
            <w:rPr>
              <w:rFonts w:ascii="Arial" w:hAnsi="Arial" w:cs="Arial"/>
              <w:bCs/>
              <w:sz w:val="24"/>
              <w:szCs w:val="24"/>
              <w:lang w:val="ro-RO"/>
            </w:rPr>
            <w:tab/>
            <w:t>600 m/min. ( Cel mai mult s-a mers cu 470 m/min).</w:t>
          </w:r>
        </w:p>
        <w:p w:rsidR="00C759FD" w:rsidRPr="00C759FD" w:rsidRDefault="00C759FD" w:rsidP="00C759FD">
          <w:pPr>
            <w:spacing w:after="0" w:line="240" w:lineRule="auto"/>
            <w:jc w:val="both"/>
            <w:rPr>
              <w:rFonts w:ascii="Arial" w:hAnsi="Arial" w:cs="Arial"/>
              <w:bCs/>
              <w:sz w:val="24"/>
              <w:szCs w:val="24"/>
              <w:lang w:val="ro-RO"/>
            </w:rPr>
          </w:pPr>
          <w:r w:rsidRPr="00C759FD">
            <w:rPr>
              <w:rFonts w:ascii="Arial" w:hAnsi="Arial" w:cs="Arial"/>
              <w:bCs/>
              <w:sz w:val="24"/>
              <w:szCs w:val="24"/>
              <w:lang w:val="ro-RO"/>
            </w:rPr>
            <w:t xml:space="preserve">      -  viteza la turatie redusă:</w:t>
          </w:r>
          <w:r w:rsidRPr="00C759FD">
            <w:rPr>
              <w:rFonts w:ascii="Arial" w:hAnsi="Arial" w:cs="Arial"/>
              <w:bCs/>
              <w:sz w:val="24"/>
              <w:szCs w:val="24"/>
              <w:lang w:val="ro-RO"/>
            </w:rPr>
            <w:tab/>
            <w:t>15 m/min.</w:t>
          </w:r>
        </w:p>
        <w:p w:rsidR="00C759FD" w:rsidRPr="00C759FD" w:rsidRDefault="00C759FD" w:rsidP="00C759FD">
          <w:pPr>
            <w:spacing w:after="0" w:line="240" w:lineRule="auto"/>
            <w:jc w:val="both"/>
            <w:rPr>
              <w:rFonts w:ascii="Arial" w:hAnsi="Arial" w:cs="Arial"/>
              <w:bCs/>
              <w:sz w:val="24"/>
              <w:szCs w:val="24"/>
              <w:lang w:val="ro-RO"/>
            </w:rPr>
          </w:pPr>
          <w:r w:rsidRPr="00C759FD">
            <w:rPr>
              <w:rFonts w:ascii="Arial" w:hAnsi="Arial" w:cs="Arial"/>
              <w:bCs/>
              <w:sz w:val="24"/>
              <w:szCs w:val="24"/>
              <w:lang w:val="ro-RO"/>
            </w:rPr>
            <w:t>Principalele componente  din fluxul de fabricatie al MH6 sunt:</w:t>
          </w:r>
        </w:p>
        <w:p w:rsidR="00C759FD" w:rsidRPr="00C759FD" w:rsidRDefault="00C759FD" w:rsidP="00C759FD">
          <w:pPr>
            <w:numPr>
              <w:ilvl w:val="0"/>
              <w:numId w:val="42"/>
            </w:numPr>
            <w:spacing w:after="0" w:line="240" w:lineRule="auto"/>
            <w:jc w:val="both"/>
            <w:rPr>
              <w:rFonts w:ascii="Arial" w:hAnsi="Arial" w:cs="Arial"/>
              <w:bCs/>
              <w:sz w:val="24"/>
              <w:szCs w:val="24"/>
              <w:lang w:val="ro-RO"/>
            </w:rPr>
          </w:pPr>
          <w:r w:rsidRPr="00C759FD">
            <w:rPr>
              <w:rFonts w:ascii="Arial" w:hAnsi="Arial" w:cs="Arial"/>
              <w:bCs/>
              <w:sz w:val="24"/>
              <w:szCs w:val="24"/>
              <w:lang w:val="ro-RO"/>
            </w:rPr>
            <w:t>cutia de lansare, sita baza</w:t>
          </w:r>
        </w:p>
        <w:p w:rsidR="00C759FD" w:rsidRPr="00C759FD" w:rsidRDefault="00C759FD" w:rsidP="00C759FD">
          <w:pPr>
            <w:numPr>
              <w:ilvl w:val="0"/>
              <w:numId w:val="42"/>
            </w:numPr>
            <w:spacing w:after="0" w:line="240" w:lineRule="auto"/>
            <w:jc w:val="both"/>
            <w:rPr>
              <w:rFonts w:ascii="Arial" w:hAnsi="Arial" w:cs="Arial"/>
              <w:bCs/>
              <w:sz w:val="24"/>
              <w:szCs w:val="24"/>
              <w:lang w:val="ro-RO"/>
            </w:rPr>
          </w:pPr>
          <w:r w:rsidRPr="00C759FD">
            <w:rPr>
              <w:rFonts w:ascii="Arial" w:hAnsi="Arial" w:cs="Arial"/>
              <w:bCs/>
              <w:sz w:val="24"/>
              <w:szCs w:val="24"/>
              <w:lang w:val="ro-RO"/>
            </w:rPr>
            <w:t>masa sitei (sita fara sfarsit, valt pieptar, cutie de formare, hidrofolii, vacuumfolii, cutii sugare, valt Gautch, valt de intoarcere, valt de presare)</w:t>
          </w:r>
        </w:p>
        <w:p w:rsidR="00C759FD" w:rsidRPr="00C759FD" w:rsidRDefault="00C759FD" w:rsidP="00C759FD">
          <w:pPr>
            <w:numPr>
              <w:ilvl w:val="0"/>
              <w:numId w:val="42"/>
            </w:numPr>
            <w:spacing w:after="0" w:line="240" w:lineRule="auto"/>
            <w:jc w:val="both"/>
            <w:rPr>
              <w:rFonts w:ascii="Arial" w:hAnsi="Arial" w:cs="Arial"/>
              <w:bCs/>
              <w:sz w:val="24"/>
              <w:szCs w:val="24"/>
              <w:lang w:val="ro-RO"/>
            </w:rPr>
          </w:pPr>
          <w:r w:rsidRPr="00C759FD">
            <w:rPr>
              <w:rFonts w:ascii="Arial" w:hAnsi="Arial" w:cs="Arial"/>
              <w:bCs/>
              <w:sz w:val="24"/>
              <w:szCs w:val="24"/>
              <w:lang w:val="ro-RO"/>
            </w:rPr>
            <w:t>prese umede (presa I si II)</w:t>
          </w:r>
        </w:p>
        <w:p w:rsidR="00C759FD" w:rsidRPr="00C759FD" w:rsidRDefault="00C759FD" w:rsidP="00C759FD">
          <w:pPr>
            <w:numPr>
              <w:ilvl w:val="0"/>
              <w:numId w:val="42"/>
            </w:numPr>
            <w:spacing w:after="0" w:line="240" w:lineRule="auto"/>
            <w:jc w:val="both"/>
            <w:rPr>
              <w:rFonts w:ascii="Arial" w:hAnsi="Arial" w:cs="Arial"/>
              <w:bCs/>
              <w:sz w:val="24"/>
              <w:szCs w:val="24"/>
              <w:lang w:val="ro-RO"/>
            </w:rPr>
          </w:pPr>
          <w:r w:rsidRPr="00C759FD">
            <w:rPr>
              <w:rFonts w:ascii="Arial" w:hAnsi="Arial" w:cs="Arial"/>
              <w:bCs/>
              <w:sz w:val="24"/>
              <w:szCs w:val="24"/>
              <w:lang w:val="ro-RO"/>
            </w:rPr>
            <w:t>partea uscatoare (38 cilindri uscatori, 6 site valturi conducatoare)</w:t>
          </w:r>
        </w:p>
        <w:p w:rsidR="00C759FD" w:rsidRPr="00C759FD" w:rsidRDefault="00C759FD" w:rsidP="00C759FD">
          <w:pPr>
            <w:numPr>
              <w:ilvl w:val="0"/>
              <w:numId w:val="42"/>
            </w:numPr>
            <w:spacing w:after="0" w:line="240" w:lineRule="auto"/>
            <w:jc w:val="both"/>
            <w:rPr>
              <w:rFonts w:ascii="Arial" w:hAnsi="Arial" w:cs="Arial"/>
              <w:bCs/>
              <w:sz w:val="24"/>
              <w:szCs w:val="24"/>
              <w:lang w:val="ro-RO"/>
            </w:rPr>
          </w:pPr>
          <w:r w:rsidRPr="00C759FD">
            <w:rPr>
              <w:rFonts w:ascii="Arial" w:hAnsi="Arial" w:cs="Arial"/>
              <w:bCs/>
              <w:sz w:val="24"/>
              <w:szCs w:val="24"/>
              <w:lang w:val="ro-RO"/>
            </w:rPr>
            <w:t>valturi de reglare sita, valturi de intindere, sabare de cilindri</w:t>
          </w:r>
        </w:p>
        <w:p w:rsidR="00C759FD" w:rsidRPr="00C759FD" w:rsidRDefault="00C759FD" w:rsidP="00C759FD">
          <w:pPr>
            <w:numPr>
              <w:ilvl w:val="0"/>
              <w:numId w:val="42"/>
            </w:numPr>
            <w:spacing w:after="0" w:line="240" w:lineRule="auto"/>
            <w:jc w:val="both"/>
            <w:rPr>
              <w:rFonts w:ascii="Arial" w:hAnsi="Arial" w:cs="Arial"/>
              <w:bCs/>
              <w:sz w:val="24"/>
              <w:szCs w:val="24"/>
              <w:lang w:val="ro-RO"/>
            </w:rPr>
          </w:pPr>
          <w:r w:rsidRPr="00C759FD">
            <w:rPr>
              <w:rFonts w:ascii="Arial" w:hAnsi="Arial" w:cs="Arial"/>
              <w:bCs/>
              <w:sz w:val="24"/>
              <w:szCs w:val="24"/>
              <w:lang w:val="ro-RO"/>
            </w:rPr>
            <w:t>presa de incleiere / tratare la suprafata</w:t>
          </w:r>
        </w:p>
        <w:p w:rsidR="00C759FD" w:rsidRPr="00C759FD" w:rsidRDefault="00C759FD" w:rsidP="00C759FD">
          <w:pPr>
            <w:numPr>
              <w:ilvl w:val="0"/>
              <w:numId w:val="42"/>
            </w:numPr>
            <w:spacing w:after="0" w:line="240" w:lineRule="auto"/>
            <w:jc w:val="both"/>
            <w:rPr>
              <w:rFonts w:ascii="Arial" w:hAnsi="Arial" w:cs="Arial"/>
              <w:bCs/>
              <w:sz w:val="24"/>
              <w:szCs w:val="24"/>
              <w:lang w:val="ro-RO"/>
            </w:rPr>
          </w:pPr>
          <w:r w:rsidRPr="00C759FD">
            <w:rPr>
              <w:rFonts w:ascii="Arial" w:hAnsi="Arial" w:cs="Arial"/>
              <w:bCs/>
              <w:sz w:val="24"/>
              <w:szCs w:val="24"/>
              <w:lang w:val="ro-RO"/>
            </w:rPr>
            <w:t>hota si instalatia de ventilatie Pocket</w:t>
          </w:r>
        </w:p>
        <w:p w:rsidR="00C759FD" w:rsidRPr="00C759FD" w:rsidRDefault="00C759FD" w:rsidP="00C759FD">
          <w:pPr>
            <w:numPr>
              <w:ilvl w:val="0"/>
              <w:numId w:val="42"/>
            </w:numPr>
            <w:spacing w:after="0" w:line="240" w:lineRule="auto"/>
            <w:jc w:val="both"/>
            <w:rPr>
              <w:rFonts w:ascii="Arial" w:hAnsi="Arial" w:cs="Arial"/>
              <w:bCs/>
              <w:sz w:val="24"/>
              <w:szCs w:val="24"/>
              <w:lang w:val="ro-RO"/>
            </w:rPr>
          </w:pPr>
          <w:r w:rsidRPr="00C759FD">
            <w:rPr>
              <w:rFonts w:ascii="Arial" w:hAnsi="Arial" w:cs="Arial"/>
              <w:bCs/>
              <w:sz w:val="24"/>
              <w:szCs w:val="24"/>
              <w:lang w:val="ro-RO"/>
            </w:rPr>
            <w:t>sistem de alimentare cu abur si eliminare condens</w:t>
          </w:r>
        </w:p>
        <w:p w:rsidR="00C759FD" w:rsidRPr="00C759FD" w:rsidRDefault="00C759FD" w:rsidP="00C759FD">
          <w:pPr>
            <w:numPr>
              <w:ilvl w:val="0"/>
              <w:numId w:val="42"/>
            </w:numPr>
            <w:spacing w:after="0" w:line="240" w:lineRule="auto"/>
            <w:jc w:val="both"/>
            <w:rPr>
              <w:rFonts w:ascii="Arial" w:hAnsi="Arial" w:cs="Arial"/>
              <w:bCs/>
              <w:sz w:val="24"/>
              <w:szCs w:val="24"/>
              <w:lang w:val="ro-RO"/>
            </w:rPr>
          </w:pPr>
          <w:r w:rsidRPr="00C759FD">
            <w:rPr>
              <w:rFonts w:ascii="Arial" w:hAnsi="Arial" w:cs="Arial"/>
              <w:bCs/>
              <w:sz w:val="24"/>
              <w:szCs w:val="24"/>
              <w:lang w:val="ro-RO"/>
            </w:rPr>
            <w:t>infasurare si bobinare hartie</w:t>
          </w:r>
        </w:p>
        <w:p w:rsidR="00C759FD" w:rsidRPr="00C759FD" w:rsidRDefault="00C759FD" w:rsidP="00C759FD">
          <w:pPr>
            <w:numPr>
              <w:ilvl w:val="0"/>
              <w:numId w:val="42"/>
            </w:numPr>
            <w:spacing w:after="0" w:line="240" w:lineRule="auto"/>
            <w:jc w:val="both"/>
            <w:rPr>
              <w:rFonts w:ascii="Arial" w:hAnsi="Arial" w:cs="Arial"/>
              <w:bCs/>
              <w:sz w:val="24"/>
              <w:szCs w:val="24"/>
              <w:lang w:val="ro-RO"/>
            </w:rPr>
          </w:pPr>
          <w:r w:rsidRPr="00C759FD">
            <w:rPr>
              <w:rFonts w:ascii="Arial" w:hAnsi="Arial" w:cs="Arial"/>
              <w:bCs/>
              <w:sz w:val="24"/>
              <w:szCs w:val="24"/>
              <w:lang w:val="ro-RO"/>
            </w:rPr>
            <w:t xml:space="preserve">ambalarea, marcarea, depozitarea si transportul hartiei.  </w:t>
          </w:r>
        </w:p>
        <w:p w:rsidR="00C759FD" w:rsidRPr="00C759FD" w:rsidRDefault="00C759FD" w:rsidP="00C759FD">
          <w:pPr>
            <w:spacing w:after="0" w:line="240" w:lineRule="auto"/>
            <w:jc w:val="both"/>
            <w:rPr>
              <w:rFonts w:ascii="Arial" w:hAnsi="Arial" w:cs="Arial"/>
              <w:bCs/>
              <w:sz w:val="24"/>
              <w:szCs w:val="24"/>
              <w:lang w:val="ro-RO"/>
            </w:rPr>
          </w:pPr>
        </w:p>
        <w:p w:rsidR="00C759FD" w:rsidRPr="00C759FD" w:rsidRDefault="00C759FD" w:rsidP="00C759FD">
          <w:pPr>
            <w:keepNext/>
            <w:numPr>
              <w:ilvl w:val="0"/>
              <w:numId w:val="41"/>
            </w:numPr>
            <w:shd w:val="clear" w:color="auto" w:fill="E6E6E6"/>
            <w:tabs>
              <w:tab w:val="left" w:leader="dot" w:pos="330"/>
              <w:tab w:val="num" w:pos="360"/>
            </w:tabs>
            <w:spacing w:after="0" w:line="340" w:lineRule="exact"/>
            <w:ind w:left="270" w:firstLine="0"/>
            <w:jc w:val="both"/>
            <w:outlineLvl w:val="1"/>
            <w:rPr>
              <w:rFonts w:ascii="Arial" w:eastAsia="Times New Roman" w:hAnsi="Arial"/>
              <w:b/>
              <w:sz w:val="24"/>
              <w:szCs w:val="24"/>
              <w:lang w:val="ro-RO"/>
            </w:rPr>
          </w:pPr>
          <w:r w:rsidRPr="00C759FD">
            <w:rPr>
              <w:rFonts w:ascii="Arial" w:eastAsia="Times New Roman" w:hAnsi="Arial"/>
              <w:b/>
              <w:sz w:val="24"/>
              <w:szCs w:val="24"/>
            </w:rPr>
            <w:t xml:space="preserve">Principalele faze ale procesului tehnologic de fabricare a hârtiei pentru carton ondulat </w:t>
          </w:r>
          <w:r w:rsidRPr="00C759FD">
            <w:rPr>
              <w:rFonts w:ascii="Arial" w:eastAsia="Times New Roman" w:hAnsi="Arial"/>
              <w:b/>
              <w:bCs/>
              <w:sz w:val="24"/>
              <w:szCs w:val="24"/>
            </w:rPr>
            <w:t xml:space="preserve">din </w:t>
          </w:r>
          <w:r w:rsidRPr="00C759FD">
            <w:rPr>
              <w:rFonts w:ascii="Arial" w:eastAsia="Times New Roman" w:hAnsi="Arial"/>
              <w:b/>
              <w:sz w:val="24"/>
              <w:szCs w:val="24"/>
              <w:lang w:val="ro-RO"/>
            </w:rPr>
            <w:t>celuloză  şi fibre reciclate – MH1 sunt:</w:t>
          </w:r>
        </w:p>
        <w:p w:rsidR="00C759FD" w:rsidRPr="00C759FD" w:rsidRDefault="00C759FD" w:rsidP="00C759FD">
          <w:pPr>
            <w:widowControl w:val="0"/>
            <w:numPr>
              <w:ilvl w:val="0"/>
              <w:numId w:val="43"/>
            </w:numPr>
            <w:suppressAutoHyphens/>
            <w:autoSpaceDN w:val="0"/>
            <w:spacing w:after="0" w:line="240" w:lineRule="auto"/>
            <w:contextualSpacing/>
            <w:jc w:val="both"/>
            <w:textAlignment w:val="baseline"/>
            <w:rPr>
              <w:rFonts w:ascii="Arial" w:hAnsi="Arial" w:cs="Arial"/>
              <w:kern w:val="1"/>
              <w:sz w:val="24"/>
              <w:szCs w:val="24"/>
            </w:rPr>
          </w:pPr>
          <w:r w:rsidRPr="00C759FD">
            <w:rPr>
              <w:rFonts w:ascii="Arial" w:hAnsi="Arial" w:cs="Arial"/>
              <w:kern w:val="1"/>
              <w:sz w:val="24"/>
              <w:szCs w:val="24"/>
            </w:rPr>
            <w:t xml:space="preserve">prepararea pastei de maculatură care cuprinde destrămarea maculaturii intr-un hidrapulper Voith,  cu o capacitate de </w:t>
          </w:r>
          <w:r w:rsidRPr="00EE3D8D">
            <w:rPr>
              <w:rFonts w:ascii="Arial" w:hAnsi="Arial" w:cs="Arial"/>
              <w:kern w:val="1"/>
              <w:sz w:val="24"/>
              <w:szCs w:val="24"/>
            </w:rPr>
            <w:t>95 mc</w:t>
          </w:r>
          <w:r w:rsidRPr="00C759FD">
            <w:rPr>
              <w:rFonts w:ascii="Arial" w:hAnsi="Arial" w:cs="Arial"/>
              <w:kern w:val="1"/>
              <w:sz w:val="24"/>
              <w:szCs w:val="24"/>
            </w:rPr>
            <w:t>, care este prevăzut cu dispozitiv de eliminare a deșeurilor plutitoare (ragger)  adică cârpe, s</w:t>
          </w:r>
          <w:r w:rsidRPr="00C759FD">
            <w:rPr>
              <w:rFonts w:ascii="Arial" w:hAnsi="Arial" w:cs="Arial"/>
              <w:kern w:val="1"/>
              <w:sz w:val="24"/>
              <w:szCs w:val="24"/>
              <w:lang w:val="ro-RO"/>
            </w:rPr>
            <w:t xml:space="preserve">ârme, </w:t>
          </w:r>
          <w:r w:rsidRPr="00C759FD">
            <w:rPr>
              <w:rFonts w:ascii="Arial" w:hAnsi="Arial" w:cs="Arial"/>
              <w:kern w:val="1"/>
              <w:sz w:val="24"/>
              <w:szCs w:val="24"/>
            </w:rPr>
            <w:t xml:space="preserve">sfori, materiale </w:t>
          </w:r>
          <w:r w:rsidRPr="00C759FD">
            <w:rPr>
              <w:rFonts w:ascii="Arial" w:hAnsi="Arial" w:cs="Arial"/>
              <w:kern w:val="1"/>
              <w:sz w:val="24"/>
              <w:szCs w:val="24"/>
            </w:rPr>
            <w:lastRenderedPageBreak/>
            <w:t>plastice, fibra etc. Aceste deșeuri se elimină periodic sub forma unui cordon de deșeuri (toron) şi este cunoscut ca deşeu tip III, care este trimis pentru ardere la cazanul de coincinerare de la CT2. Acceptul de la hidrapulper este stocat în turnul de stocare cu V=800 mc, unde se trimite și acceptul de la prima linie de destrămare. Din turnul de stocare, se alimentează instalaţiile de epurare și  sortare a pastei  de maculatură;</w:t>
          </w:r>
        </w:p>
        <w:p w:rsidR="00C759FD" w:rsidRPr="00C759FD" w:rsidRDefault="00C759FD" w:rsidP="00C759FD">
          <w:pPr>
            <w:widowControl w:val="0"/>
            <w:numPr>
              <w:ilvl w:val="0"/>
              <w:numId w:val="43"/>
            </w:numPr>
            <w:suppressAutoHyphens/>
            <w:autoSpaceDN w:val="0"/>
            <w:spacing w:after="0" w:line="240" w:lineRule="auto"/>
            <w:contextualSpacing/>
            <w:textAlignment w:val="baseline"/>
            <w:rPr>
              <w:rFonts w:ascii="Arial" w:hAnsi="Arial" w:cs="Arial"/>
              <w:kern w:val="1"/>
              <w:sz w:val="24"/>
              <w:szCs w:val="24"/>
            </w:rPr>
          </w:pPr>
          <w:r w:rsidRPr="00C759FD">
            <w:rPr>
              <w:rFonts w:ascii="Arial" w:hAnsi="Arial" w:cs="Arial"/>
              <w:kern w:val="1"/>
              <w:sz w:val="24"/>
              <w:szCs w:val="24"/>
            </w:rPr>
            <w:t>epurarea tubionară cu ajutorul a două epuratoare de separare a impurităților;</w:t>
          </w:r>
        </w:p>
        <w:p w:rsidR="00C759FD" w:rsidRPr="00C759FD" w:rsidRDefault="00C759FD" w:rsidP="00C759FD">
          <w:pPr>
            <w:numPr>
              <w:ilvl w:val="0"/>
              <w:numId w:val="43"/>
            </w:numPr>
            <w:suppressAutoHyphens/>
            <w:autoSpaceDN w:val="0"/>
            <w:spacing w:after="0" w:line="240" w:lineRule="auto"/>
            <w:contextualSpacing/>
            <w:textAlignment w:val="baseline"/>
            <w:rPr>
              <w:rFonts w:ascii="Arial" w:hAnsi="Arial" w:cs="Arial"/>
              <w:kern w:val="1"/>
              <w:sz w:val="24"/>
              <w:szCs w:val="24"/>
            </w:rPr>
          </w:pPr>
          <w:r w:rsidRPr="00C759FD">
            <w:rPr>
              <w:rFonts w:ascii="Arial" w:hAnsi="Arial" w:cs="Arial"/>
              <w:kern w:val="1"/>
              <w:sz w:val="24"/>
              <w:szCs w:val="24"/>
            </w:rPr>
            <w:t>sortarea grosieră in trei trepte:</w:t>
          </w:r>
        </w:p>
        <w:p w:rsidR="00C759FD" w:rsidRPr="00C759FD" w:rsidRDefault="00C759FD" w:rsidP="00C759FD">
          <w:pPr>
            <w:widowControl w:val="0"/>
            <w:suppressAutoHyphens/>
            <w:autoSpaceDN w:val="0"/>
            <w:spacing w:after="0" w:line="240" w:lineRule="auto"/>
            <w:jc w:val="both"/>
            <w:textAlignment w:val="baseline"/>
            <w:rPr>
              <w:rFonts w:ascii="Arial" w:hAnsi="Arial" w:cs="Arial"/>
              <w:kern w:val="1"/>
              <w:sz w:val="24"/>
              <w:szCs w:val="24"/>
            </w:rPr>
          </w:pPr>
          <w:r w:rsidRPr="00C759FD">
            <w:rPr>
              <w:rFonts w:ascii="Arial" w:hAnsi="Arial" w:cs="Arial"/>
              <w:kern w:val="1"/>
            </w:rPr>
            <w:sym w:font="Wingdings" w:char="F046"/>
          </w:r>
          <w:r w:rsidRPr="00C759FD">
            <w:rPr>
              <w:rFonts w:ascii="Arial" w:hAnsi="Arial" w:cs="Arial"/>
              <w:kern w:val="1"/>
            </w:rPr>
            <w:t xml:space="preserve"> </w:t>
          </w:r>
          <w:r w:rsidRPr="00C759FD">
            <w:rPr>
              <w:rFonts w:ascii="Arial" w:hAnsi="Arial" w:cs="Arial"/>
              <w:kern w:val="1"/>
              <w:sz w:val="24"/>
              <w:szCs w:val="24"/>
            </w:rPr>
            <w:t>Acceptul de la epuratoare alimentează prima treaptă de sortare pe sortizor cu ochiuri tip Integra Screen. Acceptul de la sortizor este stocat într-un rezervor de 80 mc de unde se alimentează fracționatorul.</w:t>
          </w:r>
        </w:p>
        <w:p w:rsidR="00C759FD" w:rsidRPr="00C759FD" w:rsidRDefault="00C759FD" w:rsidP="00C759FD">
          <w:pPr>
            <w:widowControl w:val="0"/>
            <w:suppressAutoHyphens/>
            <w:autoSpaceDN w:val="0"/>
            <w:spacing w:after="0" w:line="240" w:lineRule="auto"/>
            <w:jc w:val="both"/>
            <w:textAlignment w:val="baseline"/>
            <w:rPr>
              <w:rFonts w:ascii="Arial" w:hAnsi="Arial" w:cs="Arial"/>
              <w:kern w:val="1"/>
              <w:sz w:val="24"/>
              <w:szCs w:val="24"/>
            </w:rPr>
          </w:pPr>
          <w:r w:rsidRPr="00C759FD">
            <w:rPr>
              <w:rFonts w:ascii="Arial" w:hAnsi="Arial" w:cs="Arial"/>
              <w:kern w:val="1"/>
              <w:sz w:val="24"/>
              <w:szCs w:val="24"/>
            </w:rPr>
            <w:sym w:font="Wingdings" w:char="F046"/>
          </w:r>
          <w:r w:rsidRPr="00C759FD">
            <w:rPr>
              <w:rFonts w:ascii="Arial" w:hAnsi="Arial" w:cs="Arial"/>
              <w:kern w:val="1"/>
              <w:sz w:val="24"/>
              <w:szCs w:val="24"/>
            </w:rPr>
            <w:t xml:space="preserve"> Refuzul de la prima treaptă de sortare este stocat într-un rezervor intermediar, de unde se alimentează treapta II-a de sortare, tip Fibersorter FS3B. Acceptul este trimis la rezervorul de 80 mc de alimentare a fracționatorului, iar refuzul se stochează într-un rezervor pentru alimentarea treptei III de sortare.</w:t>
          </w:r>
        </w:p>
        <w:p w:rsidR="00C759FD" w:rsidRPr="00C759FD" w:rsidRDefault="00C759FD" w:rsidP="00C759FD">
          <w:pPr>
            <w:widowControl w:val="0"/>
            <w:suppressAutoHyphens/>
            <w:autoSpaceDN w:val="0"/>
            <w:spacing w:after="0" w:line="240" w:lineRule="auto"/>
            <w:jc w:val="both"/>
            <w:textAlignment w:val="baseline"/>
            <w:rPr>
              <w:rFonts w:ascii="Arial" w:hAnsi="Arial" w:cs="Arial"/>
              <w:kern w:val="1"/>
              <w:sz w:val="24"/>
              <w:szCs w:val="24"/>
            </w:rPr>
          </w:pPr>
          <w:r w:rsidRPr="00C759FD">
            <w:rPr>
              <w:rFonts w:ascii="Arial" w:hAnsi="Arial" w:cs="Arial"/>
              <w:kern w:val="1"/>
              <w:sz w:val="24"/>
              <w:szCs w:val="24"/>
            </w:rPr>
            <w:sym w:font="Wingdings" w:char="F046"/>
          </w:r>
          <w:r w:rsidRPr="00C759FD">
            <w:rPr>
              <w:rFonts w:ascii="Arial" w:hAnsi="Arial" w:cs="Arial"/>
              <w:kern w:val="1"/>
              <w:sz w:val="24"/>
              <w:szCs w:val="24"/>
            </w:rPr>
            <w:t xml:space="preserve"> Treapta III-a de sortare constă dintr-un sortizor tip Combisorter (CSM 12B), care include 2 trepte de sortare. Acceptul de la prima sortare a Combisorterului  este dirijat la rezevorul de 80 mc de alimentare a fracționatorului, iar refuzul este trimis la Tankul de stocare  a refuzurilor (V= 30 mc). De la treapta 2 de sortare a Combisorterului, rezultă un accept care se recirculă la rezervorul de alimentare al Combisorterului, iar refuzul este trimis pe circuitul de refuzuri la presa de deshidratare tip EcoCompact.;</w:t>
          </w:r>
        </w:p>
        <w:p w:rsidR="00C759FD" w:rsidRPr="00C759FD" w:rsidRDefault="00C759FD" w:rsidP="00C759FD">
          <w:pPr>
            <w:numPr>
              <w:ilvl w:val="0"/>
              <w:numId w:val="43"/>
            </w:numPr>
            <w:spacing w:after="0" w:line="240" w:lineRule="auto"/>
            <w:contextualSpacing/>
            <w:jc w:val="both"/>
            <w:rPr>
              <w:rFonts w:ascii="Arial" w:hAnsi="Arial" w:cs="Arial"/>
              <w:kern w:val="1"/>
              <w:sz w:val="24"/>
              <w:szCs w:val="24"/>
            </w:rPr>
          </w:pPr>
          <w:r w:rsidRPr="00C759FD">
            <w:rPr>
              <w:rFonts w:ascii="Arial" w:hAnsi="Arial" w:cs="Arial"/>
              <w:kern w:val="1"/>
              <w:sz w:val="24"/>
              <w:szCs w:val="24"/>
            </w:rPr>
            <w:t>fracționarea in doua trepte,</w:t>
          </w:r>
          <w:r w:rsidRPr="00C759FD">
            <w:rPr>
              <w:rFonts w:ascii="Times New Roman" w:eastAsia="Times New Roman" w:hAnsi="Times New Roman"/>
              <w:sz w:val="24"/>
              <w:szCs w:val="24"/>
            </w:rPr>
            <w:t xml:space="preserve"> </w:t>
          </w:r>
          <w:r w:rsidRPr="00C759FD">
            <w:rPr>
              <w:rFonts w:ascii="Arial" w:hAnsi="Arial" w:cs="Arial"/>
              <w:kern w:val="1"/>
              <w:sz w:val="24"/>
              <w:szCs w:val="24"/>
            </w:rPr>
            <w:t xml:space="preserve">pe fracționatoare tip IntegraScreen. Refuzul de la prima treaptă alimentează treapta aII-a de fracționare. Acceptul de la cele două trepte de fracționare care constituie fibra scurtă, se trimite la instalaţia de îngroșare, iar refuzul de la treapta II - de fracționare, care reprezintă fibra lungă, se trimite la instalaţia de măcinare. </w:t>
          </w:r>
        </w:p>
        <w:p w:rsidR="00C759FD" w:rsidRPr="00C759FD" w:rsidRDefault="00C759FD" w:rsidP="00C759FD">
          <w:pPr>
            <w:numPr>
              <w:ilvl w:val="0"/>
              <w:numId w:val="43"/>
            </w:numPr>
            <w:suppressAutoHyphens/>
            <w:autoSpaceDN w:val="0"/>
            <w:spacing w:after="0" w:line="240" w:lineRule="auto"/>
            <w:contextualSpacing/>
            <w:textAlignment w:val="baseline"/>
            <w:rPr>
              <w:rFonts w:ascii="Arial" w:hAnsi="Arial" w:cs="Arial"/>
              <w:kern w:val="1"/>
              <w:sz w:val="24"/>
              <w:szCs w:val="24"/>
            </w:rPr>
          </w:pPr>
          <w:r w:rsidRPr="00C759FD">
            <w:rPr>
              <w:rFonts w:ascii="Arial" w:hAnsi="Arial" w:cs="Arial"/>
              <w:kern w:val="1"/>
              <w:sz w:val="24"/>
              <w:szCs w:val="24"/>
            </w:rPr>
            <w:t xml:space="preserve">îngroșarea pastei  </w:t>
          </w:r>
        </w:p>
        <w:p w:rsidR="00C759FD" w:rsidRPr="00C759FD" w:rsidRDefault="00C759FD" w:rsidP="00C759FD">
          <w:pPr>
            <w:widowControl w:val="0"/>
            <w:numPr>
              <w:ilvl w:val="0"/>
              <w:numId w:val="43"/>
            </w:numPr>
            <w:suppressAutoHyphens/>
            <w:autoSpaceDN w:val="0"/>
            <w:spacing w:after="0" w:line="240" w:lineRule="auto"/>
            <w:contextualSpacing/>
            <w:jc w:val="both"/>
            <w:textAlignment w:val="baseline"/>
            <w:rPr>
              <w:rFonts w:ascii="Arial" w:hAnsi="Arial" w:cs="Arial"/>
              <w:b/>
              <w:i/>
              <w:kern w:val="1"/>
              <w:sz w:val="24"/>
              <w:szCs w:val="24"/>
            </w:rPr>
          </w:pPr>
          <w:r w:rsidRPr="00C759FD">
            <w:rPr>
              <w:rFonts w:ascii="Arial" w:hAnsi="Arial" w:cs="Arial"/>
              <w:kern w:val="1"/>
              <w:sz w:val="24"/>
              <w:szCs w:val="24"/>
            </w:rPr>
            <w:t>prelucrarea refuzurilor din presa de deshidratare: faza solidă se elimină la container, iar faza lichidă se trimite la rezervorul de refuzuri de 30 mc. Aceste refuzuri, cunoscute ca deşeu tip II, cu un grad de uscăciune de cca. 60 % se trimit la coincinerare la cazanul de ars deşeuri nepericuloase de la CT2.</w:t>
          </w:r>
        </w:p>
        <w:p w:rsidR="00C759FD" w:rsidRPr="00C759FD" w:rsidRDefault="00C759FD" w:rsidP="00C759FD">
          <w:pPr>
            <w:widowControl w:val="0"/>
            <w:numPr>
              <w:ilvl w:val="0"/>
              <w:numId w:val="43"/>
            </w:numPr>
            <w:suppressAutoHyphens/>
            <w:autoSpaceDN w:val="0"/>
            <w:spacing w:after="0" w:line="240" w:lineRule="auto"/>
            <w:contextualSpacing/>
            <w:textAlignment w:val="baseline"/>
            <w:rPr>
              <w:rFonts w:ascii="Arial" w:hAnsi="Arial" w:cs="Arial"/>
              <w:kern w:val="1"/>
              <w:sz w:val="24"/>
              <w:szCs w:val="24"/>
            </w:rPr>
          </w:pPr>
          <w:r w:rsidRPr="00C759FD">
            <w:rPr>
              <w:rFonts w:ascii="Arial" w:hAnsi="Arial" w:cs="Arial"/>
              <w:kern w:val="1"/>
              <w:sz w:val="24"/>
              <w:szCs w:val="24"/>
            </w:rPr>
            <w:t>epurarea apelor uzate</w:t>
          </w:r>
        </w:p>
        <w:p w:rsidR="00C759FD" w:rsidRPr="00C759FD" w:rsidRDefault="00C759FD" w:rsidP="00C759FD">
          <w:pPr>
            <w:widowControl w:val="0"/>
            <w:suppressAutoHyphens/>
            <w:autoSpaceDN w:val="0"/>
            <w:spacing w:after="0" w:line="240" w:lineRule="auto"/>
            <w:jc w:val="both"/>
            <w:textAlignment w:val="baseline"/>
            <w:rPr>
              <w:rFonts w:ascii="Arial" w:hAnsi="Arial" w:cs="Arial"/>
              <w:kern w:val="1"/>
              <w:sz w:val="24"/>
              <w:szCs w:val="24"/>
            </w:rPr>
          </w:pPr>
          <w:r w:rsidRPr="00C759FD">
            <w:rPr>
              <w:rFonts w:ascii="Arial" w:hAnsi="Arial" w:cs="Arial"/>
              <w:kern w:val="1"/>
              <w:sz w:val="24"/>
              <w:szCs w:val="24"/>
            </w:rPr>
            <w:t>Din rezervorul de refuzuri cu volum de 30 mc, se alimentează îngroșătorul de refuzuri tip Elephant. De aici rezultă faza lichidă, care se trimite la rezervorul de filtrat tulbure și nămolul, care este deshidratat pe presa de nămol - Akupress, cunoscut ca deşeu de tip I, cu un conţinut ridicat de fibră reciclată, este incinerat în cazanul de coincinerare de la CT2.</w:t>
          </w:r>
        </w:p>
        <w:p w:rsidR="00C759FD" w:rsidRPr="00C759FD" w:rsidRDefault="00C759FD" w:rsidP="00C759FD">
          <w:pPr>
            <w:widowControl w:val="0"/>
            <w:numPr>
              <w:ilvl w:val="0"/>
              <w:numId w:val="43"/>
            </w:numPr>
            <w:suppressAutoHyphens/>
            <w:autoSpaceDN w:val="0"/>
            <w:spacing w:after="0" w:line="240" w:lineRule="auto"/>
            <w:contextualSpacing/>
            <w:jc w:val="both"/>
            <w:textAlignment w:val="baseline"/>
            <w:rPr>
              <w:rFonts w:ascii="Arial" w:hAnsi="Arial" w:cs="Arial"/>
              <w:b/>
              <w:i/>
              <w:kern w:val="1"/>
              <w:sz w:val="24"/>
              <w:szCs w:val="24"/>
            </w:rPr>
          </w:pPr>
          <w:r w:rsidRPr="00C759FD">
            <w:rPr>
              <w:rFonts w:ascii="Arial" w:hAnsi="Arial" w:cs="Arial"/>
              <w:kern w:val="1"/>
              <w:sz w:val="24"/>
              <w:szCs w:val="24"/>
            </w:rPr>
            <w:t>circuitul de ape: recircularea internă a apelor de proces şi recuperarea fibrelor din apele uzate - Preepurarea apelor uzate la MH1;</w:t>
          </w:r>
        </w:p>
        <w:p w:rsidR="00C759FD" w:rsidRPr="00C759FD" w:rsidRDefault="00C759FD" w:rsidP="00C759FD">
          <w:pPr>
            <w:widowControl w:val="0"/>
            <w:numPr>
              <w:ilvl w:val="0"/>
              <w:numId w:val="43"/>
            </w:numPr>
            <w:suppressAutoHyphens/>
            <w:spacing w:after="0" w:line="240" w:lineRule="auto"/>
            <w:contextualSpacing/>
            <w:rPr>
              <w:rFonts w:ascii="Arial" w:eastAsia="Lucida Sans Unicode" w:hAnsi="Arial" w:cs="Arial"/>
              <w:kern w:val="1"/>
              <w:sz w:val="24"/>
              <w:szCs w:val="24"/>
              <w:lang w:eastAsia="ro-RO"/>
            </w:rPr>
          </w:pPr>
          <w:r w:rsidRPr="00C759FD">
            <w:rPr>
              <w:rFonts w:ascii="Arial" w:eastAsia="Lucida Sans Unicode" w:hAnsi="Arial" w:cs="Arial"/>
              <w:kern w:val="1"/>
              <w:sz w:val="24"/>
              <w:szCs w:val="24"/>
            </w:rPr>
            <w:t>prepararea pastei de celuloză</w:t>
          </w:r>
          <w:r w:rsidRPr="00C759FD">
            <w:rPr>
              <w:rFonts w:ascii="Arial" w:eastAsia="Lucida Sans Unicode" w:hAnsi="Arial" w:cs="Arial"/>
              <w:b/>
              <w:i/>
              <w:kern w:val="1"/>
              <w:sz w:val="24"/>
              <w:szCs w:val="24"/>
            </w:rPr>
            <w:t xml:space="preserve"> </w:t>
          </w:r>
          <w:r w:rsidRPr="00C759FD">
            <w:rPr>
              <w:rFonts w:ascii="Arial" w:eastAsia="Lucida Sans Unicode" w:hAnsi="Arial" w:cs="Arial"/>
              <w:kern w:val="1"/>
              <w:sz w:val="24"/>
              <w:szCs w:val="24"/>
            </w:rPr>
            <w:t>prin: d</w:t>
          </w:r>
          <w:r w:rsidRPr="00C759FD">
            <w:rPr>
              <w:rFonts w:ascii="Arial" w:eastAsia="Lucida Sans Unicode" w:hAnsi="Arial" w:cs="Arial"/>
              <w:kern w:val="1"/>
              <w:sz w:val="24"/>
              <w:szCs w:val="24"/>
              <w:lang w:eastAsia="ro-RO"/>
            </w:rPr>
            <w:t>estrămarea celulozei printr-un hidrapulper cu volumul cuvei de 38 mc, După operația de destrămare, epurate turbionara pentru eliminarea impurităților grele, măcinarea celulozei</w:t>
          </w:r>
        </w:p>
        <w:p w:rsidR="00C759FD" w:rsidRPr="00C759FD" w:rsidRDefault="00C759FD" w:rsidP="00C759FD">
          <w:pPr>
            <w:widowControl w:val="0"/>
            <w:numPr>
              <w:ilvl w:val="0"/>
              <w:numId w:val="43"/>
            </w:numPr>
            <w:suppressAutoHyphens/>
            <w:spacing w:after="0" w:line="240" w:lineRule="auto"/>
            <w:contextualSpacing/>
            <w:jc w:val="both"/>
            <w:rPr>
              <w:rFonts w:ascii="Arial" w:eastAsia="Lucida Sans Unicode" w:hAnsi="Arial" w:cs="Arial"/>
              <w:kern w:val="1"/>
              <w:sz w:val="24"/>
              <w:szCs w:val="24"/>
            </w:rPr>
          </w:pPr>
          <w:r w:rsidRPr="00C759FD">
            <w:rPr>
              <w:rFonts w:ascii="Arial" w:eastAsia="Lucida Sans Unicode" w:hAnsi="Arial" w:cs="Arial"/>
              <w:kern w:val="1"/>
              <w:sz w:val="24"/>
              <w:szCs w:val="24"/>
            </w:rPr>
            <w:t>prepararea pastei de hârtie şi fabricarea hârtiei prin: prepararea pastei pentru stratul superior (capacitate de 120 mc), prepararea pastei pentru stratul de bază (capacitate de 155 mc), lansarea pastei, deshidratarea pe sita plană și la presele umede, uscarea hârtiei, tratarea la suprafață u o presă de tratare tip EconFILM</w:t>
          </w:r>
          <w:r w:rsidRPr="00C759FD">
            <w:rPr>
              <w:rFonts w:ascii="Arial" w:eastAsia="Lucida Sans Unicode" w:hAnsi="Arial" w:cs="Arial"/>
              <w:kern w:val="1"/>
              <w:sz w:val="24"/>
              <w:szCs w:val="24"/>
              <w:vertAlign w:val="superscript"/>
            </w:rPr>
            <w:t>TM</w:t>
          </w:r>
          <w:r w:rsidRPr="00C759FD">
            <w:rPr>
              <w:rFonts w:ascii="Arial" w:eastAsia="Lucida Sans Unicode" w:hAnsi="Arial" w:cs="Arial"/>
              <w:kern w:val="1"/>
              <w:sz w:val="24"/>
              <w:szCs w:val="24"/>
            </w:rPr>
            <w:t>, calandrarea, infășurarea, bobinarea hârtiei, prelucrarea bracului rezultat în fabricație, recircularea apelor de proces și recuperarea fibrelor (apele sunt stocate  în turnul de stocare cu o capacitate 1000 mc).</w:t>
          </w:r>
        </w:p>
        <w:p w:rsidR="00C759FD" w:rsidRPr="00C759FD" w:rsidRDefault="00C759FD" w:rsidP="00C759FD">
          <w:pPr>
            <w:spacing w:after="0" w:line="340" w:lineRule="exact"/>
            <w:ind w:left="90"/>
            <w:contextualSpacing/>
            <w:rPr>
              <w:rFonts w:ascii="Arial" w:hAnsi="Arial" w:cs="Arial"/>
              <w:b/>
              <w:sz w:val="24"/>
              <w:szCs w:val="24"/>
            </w:rPr>
          </w:pPr>
          <w:r w:rsidRPr="00C759FD">
            <w:rPr>
              <w:rFonts w:ascii="Arial" w:hAnsi="Arial" w:cs="Arial"/>
              <w:b/>
              <w:sz w:val="24"/>
              <w:szCs w:val="24"/>
            </w:rPr>
            <w:t>Masina de hartie MH1:</w:t>
          </w:r>
        </w:p>
        <w:p w:rsidR="00C759FD" w:rsidRPr="00C759FD" w:rsidRDefault="00C759FD" w:rsidP="00C759FD">
          <w:pPr>
            <w:widowControl w:val="0"/>
            <w:suppressAutoHyphens/>
            <w:spacing w:after="0" w:line="240" w:lineRule="auto"/>
            <w:rPr>
              <w:rFonts w:ascii="Arial" w:eastAsia="Lucida Sans Unicode" w:hAnsi="Arial" w:cs="Arial"/>
              <w:kern w:val="1"/>
              <w:sz w:val="24"/>
              <w:szCs w:val="24"/>
              <w:lang w:val="ro-RO"/>
            </w:rPr>
          </w:pPr>
          <w:r w:rsidRPr="00C759FD">
            <w:rPr>
              <w:rFonts w:ascii="Arial" w:eastAsia="Lucida Sans Unicode" w:hAnsi="Arial" w:cs="Arial"/>
              <w:kern w:val="1"/>
              <w:sz w:val="24"/>
              <w:szCs w:val="24"/>
              <w:lang w:val="ro-RO"/>
            </w:rPr>
            <w:t>Caracteristicile principale ale maşinii de hârtie sunt următoarele:</w:t>
          </w:r>
        </w:p>
        <w:p w:rsidR="00C759FD" w:rsidRPr="00C759FD" w:rsidRDefault="00C759FD" w:rsidP="00C759FD">
          <w:pPr>
            <w:widowControl w:val="0"/>
            <w:numPr>
              <w:ilvl w:val="0"/>
              <w:numId w:val="51"/>
            </w:numPr>
            <w:suppressAutoHyphens/>
            <w:spacing w:after="0" w:line="240" w:lineRule="auto"/>
            <w:rPr>
              <w:rFonts w:ascii="Arial" w:eastAsia="Lucida Sans Unicode" w:hAnsi="Arial" w:cs="Arial"/>
              <w:kern w:val="1"/>
              <w:sz w:val="24"/>
              <w:szCs w:val="24"/>
            </w:rPr>
          </w:pPr>
          <w:r w:rsidRPr="00C759FD">
            <w:rPr>
              <w:rFonts w:ascii="Arial" w:eastAsia="Lucida Sans Unicode" w:hAnsi="Arial" w:cs="Arial"/>
              <w:kern w:val="1"/>
              <w:sz w:val="24"/>
              <w:szCs w:val="24"/>
            </w:rPr>
            <w:t xml:space="preserve">Domeniul de gramaj : </w:t>
          </w:r>
          <w:r w:rsidRPr="00C759FD">
            <w:rPr>
              <w:rFonts w:ascii="Arial" w:eastAsia="Lucida Sans Unicode" w:hAnsi="Arial" w:cs="Arial"/>
              <w:kern w:val="1"/>
              <w:sz w:val="24"/>
              <w:szCs w:val="24"/>
            </w:rPr>
            <w:tab/>
          </w:r>
          <w:r w:rsidRPr="00C759FD">
            <w:rPr>
              <w:rFonts w:ascii="Arial" w:eastAsia="Lucida Sans Unicode" w:hAnsi="Arial" w:cs="Arial"/>
              <w:kern w:val="1"/>
              <w:sz w:val="24"/>
              <w:szCs w:val="24"/>
            </w:rPr>
            <w:tab/>
          </w:r>
          <w:r w:rsidRPr="00C759FD">
            <w:rPr>
              <w:rFonts w:ascii="Arial" w:eastAsia="Lucida Sans Unicode" w:hAnsi="Arial" w:cs="Arial"/>
              <w:kern w:val="1"/>
              <w:sz w:val="24"/>
              <w:szCs w:val="24"/>
            </w:rPr>
            <w:tab/>
          </w:r>
          <w:r w:rsidRPr="00C759FD">
            <w:rPr>
              <w:rFonts w:ascii="Arial" w:eastAsia="Lucida Sans Unicode" w:hAnsi="Arial" w:cs="Arial"/>
              <w:kern w:val="1"/>
              <w:sz w:val="24"/>
              <w:szCs w:val="24"/>
            </w:rPr>
            <w:tab/>
            <w:t>80 – 175 g/m</w:t>
          </w:r>
          <w:r w:rsidRPr="00C759FD">
            <w:rPr>
              <w:rFonts w:ascii="Arial" w:eastAsia="Lucida Sans Unicode" w:hAnsi="Arial" w:cs="Arial"/>
              <w:kern w:val="1"/>
              <w:sz w:val="24"/>
              <w:szCs w:val="24"/>
              <w:vertAlign w:val="superscript"/>
            </w:rPr>
            <w:t>2</w:t>
          </w:r>
          <w:r w:rsidRPr="00C759FD">
            <w:rPr>
              <w:rFonts w:ascii="Arial" w:eastAsia="Lucida Sans Unicode" w:hAnsi="Arial" w:cs="Arial"/>
              <w:kern w:val="1"/>
              <w:sz w:val="24"/>
              <w:szCs w:val="24"/>
            </w:rPr>
            <w:t>;</w:t>
          </w:r>
        </w:p>
        <w:p w:rsidR="00C759FD" w:rsidRPr="00C759FD" w:rsidRDefault="00C759FD" w:rsidP="00C759FD">
          <w:pPr>
            <w:widowControl w:val="0"/>
            <w:numPr>
              <w:ilvl w:val="0"/>
              <w:numId w:val="51"/>
            </w:numPr>
            <w:suppressAutoHyphens/>
            <w:spacing w:after="0" w:line="240" w:lineRule="auto"/>
            <w:rPr>
              <w:rFonts w:ascii="Arial" w:eastAsia="Lucida Sans Unicode" w:hAnsi="Arial" w:cs="Arial"/>
              <w:kern w:val="1"/>
              <w:sz w:val="24"/>
              <w:szCs w:val="24"/>
            </w:rPr>
          </w:pPr>
          <w:r w:rsidRPr="00C759FD">
            <w:rPr>
              <w:rFonts w:ascii="Arial" w:eastAsia="Lucida Sans Unicode" w:hAnsi="Arial" w:cs="Arial"/>
              <w:kern w:val="1"/>
              <w:sz w:val="24"/>
              <w:szCs w:val="24"/>
            </w:rPr>
            <w:t xml:space="preserve">Domeniul  gramajului  de bază: </w:t>
          </w:r>
          <w:r w:rsidRPr="00C759FD">
            <w:rPr>
              <w:rFonts w:ascii="Arial" w:eastAsia="Lucida Sans Unicode" w:hAnsi="Arial" w:cs="Arial"/>
              <w:kern w:val="1"/>
              <w:sz w:val="24"/>
              <w:szCs w:val="24"/>
            </w:rPr>
            <w:tab/>
          </w:r>
          <w:r w:rsidRPr="00C759FD">
            <w:rPr>
              <w:rFonts w:ascii="Arial" w:eastAsia="Lucida Sans Unicode" w:hAnsi="Arial" w:cs="Arial"/>
              <w:kern w:val="1"/>
              <w:sz w:val="24"/>
              <w:szCs w:val="24"/>
            </w:rPr>
            <w:tab/>
          </w:r>
          <w:r w:rsidRPr="00C759FD">
            <w:rPr>
              <w:rFonts w:ascii="Arial" w:eastAsia="Lucida Sans Unicode" w:hAnsi="Arial" w:cs="Arial"/>
              <w:kern w:val="1"/>
              <w:sz w:val="24"/>
              <w:szCs w:val="24"/>
            </w:rPr>
            <w:tab/>
            <w:t>120 – 140 g/m</w:t>
          </w:r>
          <w:r w:rsidRPr="00C759FD">
            <w:rPr>
              <w:rFonts w:ascii="Arial" w:eastAsia="Lucida Sans Unicode" w:hAnsi="Arial" w:cs="Arial"/>
              <w:kern w:val="1"/>
              <w:sz w:val="24"/>
              <w:szCs w:val="24"/>
              <w:vertAlign w:val="superscript"/>
            </w:rPr>
            <w:t>2</w:t>
          </w:r>
          <w:r w:rsidRPr="00C759FD">
            <w:rPr>
              <w:rFonts w:ascii="Arial" w:eastAsia="Lucida Sans Unicode" w:hAnsi="Arial" w:cs="Arial"/>
              <w:kern w:val="1"/>
              <w:sz w:val="24"/>
              <w:szCs w:val="24"/>
            </w:rPr>
            <w:t>;</w:t>
          </w:r>
        </w:p>
        <w:p w:rsidR="00C759FD" w:rsidRPr="00C759FD" w:rsidRDefault="00C759FD" w:rsidP="00C759FD">
          <w:pPr>
            <w:widowControl w:val="0"/>
            <w:numPr>
              <w:ilvl w:val="0"/>
              <w:numId w:val="51"/>
            </w:numPr>
            <w:suppressAutoHyphens/>
            <w:spacing w:after="0" w:line="240" w:lineRule="auto"/>
            <w:rPr>
              <w:rFonts w:ascii="Arial" w:eastAsia="Lucida Sans Unicode" w:hAnsi="Arial" w:cs="Arial"/>
              <w:kern w:val="1"/>
              <w:sz w:val="24"/>
              <w:szCs w:val="24"/>
            </w:rPr>
          </w:pPr>
          <w:r w:rsidRPr="00C759FD">
            <w:rPr>
              <w:rFonts w:ascii="Arial" w:eastAsia="Lucida Sans Unicode" w:hAnsi="Arial" w:cs="Arial"/>
              <w:kern w:val="1"/>
              <w:sz w:val="24"/>
              <w:szCs w:val="24"/>
            </w:rPr>
            <w:t xml:space="preserve">Viteza de lucru maximă: </w:t>
          </w:r>
          <w:r w:rsidRPr="00C759FD">
            <w:rPr>
              <w:rFonts w:ascii="Arial" w:eastAsia="Lucida Sans Unicode" w:hAnsi="Arial" w:cs="Arial"/>
              <w:kern w:val="1"/>
              <w:sz w:val="24"/>
              <w:szCs w:val="24"/>
            </w:rPr>
            <w:tab/>
          </w:r>
          <w:r w:rsidRPr="00C759FD">
            <w:rPr>
              <w:rFonts w:ascii="Arial" w:eastAsia="Lucida Sans Unicode" w:hAnsi="Arial" w:cs="Arial"/>
              <w:kern w:val="1"/>
              <w:sz w:val="24"/>
              <w:szCs w:val="24"/>
            </w:rPr>
            <w:tab/>
          </w:r>
          <w:r w:rsidRPr="00C759FD">
            <w:rPr>
              <w:rFonts w:ascii="Arial" w:eastAsia="Lucida Sans Unicode" w:hAnsi="Arial" w:cs="Arial"/>
              <w:kern w:val="1"/>
              <w:sz w:val="24"/>
              <w:szCs w:val="24"/>
            </w:rPr>
            <w:tab/>
          </w:r>
          <w:r w:rsidRPr="00C759FD">
            <w:rPr>
              <w:rFonts w:ascii="Arial" w:eastAsia="Lucida Sans Unicode" w:hAnsi="Arial" w:cs="Arial"/>
              <w:kern w:val="1"/>
              <w:sz w:val="24"/>
              <w:szCs w:val="24"/>
            </w:rPr>
            <w:tab/>
            <w:t>1150 m/min;</w:t>
          </w:r>
        </w:p>
        <w:p w:rsidR="00C759FD" w:rsidRPr="00C759FD" w:rsidRDefault="00C759FD" w:rsidP="00C759FD">
          <w:pPr>
            <w:widowControl w:val="0"/>
            <w:numPr>
              <w:ilvl w:val="0"/>
              <w:numId w:val="51"/>
            </w:numPr>
            <w:suppressAutoHyphens/>
            <w:spacing w:after="0" w:line="240" w:lineRule="auto"/>
            <w:rPr>
              <w:rFonts w:ascii="Arial" w:eastAsia="Lucida Sans Unicode" w:hAnsi="Arial" w:cs="Arial"/>
              <w:kern w:val="1"/>
              <w:sz w:val="24"/>
              <w:szCs w:val="24"/>
            </w:rPr>
          </w:pPr>
          <w:r w:rsidRPr="00C759FD">
            <w:rPr>
              <w:rFonts w:ascii="Arial" w:eastAsia="Lucida Sans Unicode" w:hAnsi="Arial" w:cs="Arial"/>
              <w:kern w:val="1"/>
              <w:sz w:val="24"/>
              <w:szCs w:val="24"/>
            </w:rPr>
            <w:lastRenderedPageBreak/>
            <w:t xml:space="preserve">Viteza de echilibrare: </w:t>
          </w:r>
          <w:r w:rsidRPr="00C759FD">
            <w:rPr>
              <w:rFonts w:ascii="Arial" w:eastAsia="Lucida Sans Unicode" w:hAnsi="Arial" w:cs="Arial"/>
              <w:kern w:val="1"/>
              <w:sz w:val="24"/>
              <w:szCs w:val="24"/>
            </w:rPr>
            <w:tab/>
          </w:r>
          <w:r w:rsidRPr="00C759FD">
            <w:rPr>
              <w:rFonts w:ascii="Arial" w:eastAsia="Lucida Sans Unicode" w:hAnsi="Arial" w:cs="Arial"/>
              <w:kern w:val="1"/>
              <w:sz w:val="24"/>
              <w:szCs w:val="24"/>
            </w:rPr>
            <w:tab/>
          </w:r>
          <w:r w:rsidRPr="00C759FD">
            <w:rPr>
              <w:rFonts w:ascii="Arial" w:eastAsia="Lucida Sans Unicode" w:hAnsi="Arial" w:cs="Arial"/>
              <w:kern w:val="1"/>
              <w:sz w:val="24"/>
              <w:szCs w:val="24"/>
            </w:rPr>
            <w:tab/>
          </w:r>
          <w:r w:rsidRPr="00C759FD">
            <w:rPr>
              <w:rFonts w:ascii="Arial" w:eastAsia="Lucida Sans Unicode" w:hAnsi="Arial" w:cs="Arial"/>
              <w:kern w:val="1"/>
              <w:sz w:val="24"/>
              <w:szCs w:val="24"/>
            </w:rPr>
            <w:tab/>
          </w:r>
          <w:r w:rsidRPr="00C759FD">
            <w:rPr>
              <w:rFonts w:ascii="Arial" w:eastAsia="Lucida Sans Unicode" w:hAnsi="Arial" w:cs="Arial"/>
              <w:kern w:val="1"/>
              <w:sz w:val="24"/>
              <w:szCs w:val="24"/>
            </w:rPr>
            <w:tab/>
            <w:t>1200 m/min;</w:t>
          </w:r>
        </w:p>
        <w:p w:rsidR="00C759FD" w:rsidRPr="00C759FD" w:rsidRDefault="00C759FD" w:rsidP="00C759FD">
          <w:pPr>
            <w:widowControl w:val="0"/>
            <w:numPr>
              <w:ilvl w:val="0"/>
              <w:numId w:val="51"/>
            </w:numPr>
            <w:suppressAutoHyphens/>
            <w:spacing w:after="0" w:line="240" w:lineRule="auto"/>
            <w:rPr>
              <w:rFonts w:ascii="Arial" w:eastAsia="Lucida Sans Unicode" w:hAnsi="Arial" w:cs="Arial"/>
              <w:kern w:val="1"/>
              <w:sz w:val="24"/>
              <w:szCs w:val="24"/>
            </w:rPr>
          </w:pPr>
          <w:r w:rsidRPr="00C759FD">
            <w:rPr>
              <w:rFonts w:ascii="Arial" w:eastAsia="Lucida Sans Unicode" w:hAnsi="Arial" w:cs="Arial"/>
              <w:kern w:val="1"/>
              <w:sz w:val="24"/>
              <w:szCs w:val="24"/>
            </w:rPr>
            <w:t>Lăţimea hârtiei la înfăşurătorul Pope:</w:t>
          </w:r>
          <w:r w:rsidRPr="00C759FD">
            <w:rPr>
              <w:rFonts w:ascii="Arial" w:eastAsia="Lucida Sans Unicode" w:hAnsi="Arial" w:cs="Arial"/>
              <w:kern w:val="1"/>
              <w:sz w:val="24"/>
              <w:szCs w:val="24"/>
            </w:rPr>
            <w:tab/>
          </w:r>
          <w:r w:rsidRPr="00C759FD">
            <w:rPr>
              <w:rFonts w:ascii="Arial" w:eastAsia="Lucida Sans Unicode" w:hAnsi="Arial" w:cs="Arial"/>
              <w:kern w:val="1"/>
              <w:sz w:val="24"/>
              <w:szCs w:val="24"/>
            </w:rPr>
            <w:tab/>
            <w:t>5.400  mm;</w:t>
          </w:r>
        </w:p>
        <w:p w:rsidR="00C759FD" w:rsidRDefault="00C759FD" w:rsidP="00C759FD">
          <w:pPr>
            <w:widowControl w:val="0"/>
            <w:numPr>
              <w:ilvl w:val="0"/>
              <w:numId w:val="51"/>
            </w:numPr>
            <w:suppressAutoHyphens/>
            <w:spacing w:after="0" w:line="240" w:lineRule="auto"/>
            <w:rPr>
              <w:rFonts w:ascii="Arial" w:eastAsia="Lucida Sans Unicode" w:hAnsi="Arial" w:cs="Arial"/>
              <w:kern w:val="1"/>
              <w:sz w:val="24"/>
              <w:szCs w:val="24"/>
            </w:rPr>
          </w:pPr>
          <w:r w:rsidRPr="00C759FD">
            <w:rPr>
              <w:rFonts w:ascii="Arial" w:eastAsia="Lucida Sans Unicode" w:hAnsi="Arial" w:cs="Arial"/>
              <w:kern w:val="1"/>
              <w:sz w:val="24"/>
              <w:szCs w:val="24"/>
            </w:rPr>
            <w:t xml:space="preserve">Uscăciunea hârtiei la înfăşurător: </w:t>
          </w:r>
          <w:r w:rsidRPr="00C759FD">
            <w:rPr>
              <w:rFonts w:ascii="Arial" w:eastAsia="Lucida Sans Unicode" w:hAnsi="Arial" w:cs="Arial"/>
              <w:kern w:val="1"/>
              <w:sz w:val="24"/>
              <w:szCs w:val="24"/>
            </w:rPr>
            <w:tab/>
          </w:r>
          <w:r w:rsidRPr="00C759FD">
            <w:rPr>
              <w:rFonts w:ascii="Arial" w:eastAsia="Lucida Sans Unicode" w:hAnsi="Arial" w:cs="Arial"/>
              <w:kern w:val="1"/>
              <w:sz w:val="24"/>
              <w:szCs w:val="24"/>
            </w:rPr>
            <w:tab/>
          </w:r>
          <w:r w:rsidRPr="00C759FD">
            <w:rPr>
              <w:rFonts w:ascii="Arial" w:eastAsia="Lucida Sans Unicode" w:hAnsi="Arial" w:cs="Arial"/>
              <w:kern w:val="1"/>
              <w:sz w:val="24"/>
              <w:szCs w:val="24"/>
            </w:rPr>
            <w:tab/>
            <w:t>92-93 %.</w:t>
          </w:r>
        </w:p>
        <w:p w:rsidR="00EE44AF" w:rsidRPr="00C759FD" w:rsidRDefault="00EE44AF" w:rsidP="00EE44AF">
          <w:pPr>
            <w:widowControl w:val="0"/>
            <w:suppressAutoHyphens/>
            <w:spacing w:after="0" w:line="240" w:lineRule="auto"/>
            <w:ind w:left="450"/>
            <w:rPr>
              <w:rFonts w:ascii="Arial" w:eastAsia="Lucida Sans Unicode" w:hAnsi="Arial" w:cs="Arial"/>
              <w:kern w:val="1"/>
              <w:sz w:val="24"/>
              <w:szCs w:val="24"/>
            </w:rPr>
          </w:pPr>
        </w:p>
        <w:p w:rsidR="004F4CA3" w:rsidRPr="00EE44AF" w:rsidRDefault="00EE44AF" w:rsidP="00EE44AF">
          <w:pPr>
            <w:pStyle w:val="ListParagraph"/>
            <w:numPr>
              <w:ilvl w:val="0"/>
              <w:numId w:val="52"/>
            </w:numPr>
            <w:jc w:val="both"/>
            <w:rPr>
              <w:rFonts w:ascii="Arial" w:hAnsi="Arial" w:cs="Arial"/>
              <w:b/>
              <w:lang w:val="ro-RO"/>
            </w:rPr>
          </w:pPr>
          <w:r w:rsidRPr="00EE44AF">
            <w:rPr>
              <w:rFonts w:ascii="Arial" w:hAnsi="Arial" w:cs="Arial"/>
              <w:b/>
              <w:lang w:val="ro-RO"/>
            </w:rPr>
            <w:t>Centrale termice</w:t>
          </w:r>
        </w:p>
        <w:p w:rsidR="00EE44AF" w:rsidRPr="00EE44AF" w:rsidRDefault="00EE44AF" w:rsidP="00EE44AF">
          <w:pPr>
            <w:spacing w:after="0" w:line="240" w:lineRule="auto"/>
            <w:jc w:val="both"/>
            <w:rPr>
              <w:rFonts w:ascii="Arial" w:hAnsi="Arial" w:cs="Arial"/>
              <w:sz w:val="24"/>
              <w:szCs w:val="24"/>
            </w:rPr>
          </w:pPr>
          <w:r w:rsidRPr="00EE44AF">
            <w:rPr>
              <w:rFonts w:ascii="Arial" w:hAnsi="Arial" w:cs="Arial"/>
              <w:sz w:val="24"/>
              <w:szCs w:val="24"/>
            </w:rPr>
            <w:t xml:space="preserve">Necesarul de abur tehnologic pentru instalaţiile de fabricaţie a hârtiilor pentru cartonul ondulat, este asigurat de două centrale termice CT1, ce funcţionează pe gaz metan şi CT2, care funcţionează pe gaze naturale şi deşeuri tehnologice. </w:t>
          </w:r>
        </w:p>
        <w:p w:rsidR="00EE44AF" w:rsidRPr="00E55FA0" w:rsidRDefault="00EE44AF" w:rsidP="00E55FA0">
          <w:pPr>
            <w:pStyle w:val="ListParagraph"/>
            <w:widowControl w:val="0"/>
            <w:numPr>
              <w:ilvl w:val="0"/>
              <w:numId w:val="51"/>
            </w:numPr>
            <w:suppressAutoHyphens/>
            <w:jc w:val="both"/>
            <w:rPr>
              <w:rFonts w:ascii="Arial" w:eastAsia="Lucida Sans Unicode" w:hAnsi="Arial" w:cs="Arial"/>
              <w:kern w:val="1"/>
            </w:rPr>
          </w:pPr>
          <w:r w:rsidRPr="00E55FA0">
            <w:rPr>
              <w:rFonts w:ascii="Arial" w:eastAsia="Lucida Sans Unicode" w:hAnsi="Arial" w:cs="Arial"/>
              <w:kern w:val="1"/>
            </w:rPr>
            <w:t xml:space="preserve">Centrala termică nr. 1 </w:t>
          </w:r>
          <w:r w:rsidR="007D137C" w:rsidRPr="00E55FA0">
            <w:rPr>
              <w:rFonts w:ascii="Arial" w:eastAsia="Lucida Sans Unicode" w:hAnsi="Arial" w:cs="Arial"/>
              <w:kern w:val="1"/>
            </w:rPr>
            <w:t>are</w:t>
          </w:r>
          <w:r w:rsidRPr="00E55FA0">
            <w:rPr>
              <w:rFonts w:ascii="Arial" w:eastAsia="Lucida Sans Unicode" w:hAnsi="Arial" w:cs="Arial"/>
              <w:kern w:val="1"/>
            </w:rPr>
            <w:t xml:space="preserve"> rol</w:t>
          </w:r>
          <w:r w:rsidR="007D137C" w:rsidRPr="00E55FA0">
            <w:rPr>
              <w:rFonts w:ascii="Arial" w:eastAsia="Lucida Sans Unicode" w:hAnsi="Arial" w:cs="Arial"/>
              <w:kern w:val="1"/>
            </w:rPr>
            <w:t>ul</w:t>
          </w:r>
          <w:r w:rsidRPr="00E55FA0">
            <w:rPr>
              <w:rFonts w:ascii="Arial" w:eastAsia="Lucida Sans Unicode" w:hAnsi="Arial" w:cs="Arial"/>
              <w:kern w:val="1"/>
            </w:rPr>
            <w:t xml:space="preserve"> de asigurare a aburului tehnologic pentru MH6, cu o c</w:t>
          </w:r>
          <w:r w:rsidR="00E55FA0" w:rsidRPr="00E55FA0">
            <w:rPr>
              <w:rFonts w:ascii="Arial" w:eastAsia="Lucida Sans Unicode" w:hAnsi="Arial" w:cs="Arial"/>
              <w:kern w:val="1"/>
            </w:rPr>
            <w:t>apacitate de maxim 50 t abur/h.</w:t>
          </w:r>
        </w:p>
        <w:p w:rsidR="00EE44AF" w:rsidRPr="00E55FA0" w:rsidRDefault="007D137C" w:rsidP="00E55FA0">
          <w:pPr>
            <w:pStyle w:val="ListParagraph"/>
            <w:widowControl w:val="0"/>
            <w:numPr>
              <w:ilvl w:val="0"/>
              <w:numId w:val="51"/>
            </w:numPr>
            <w:suppressAutoHyphens/>
            <w:jc w:val="both"/>
            <w:rPr>
              <w:rFonts w:ascii="Arial" w:eastAsia="Lucida Sans Unicode" w:hAnsi="Arial" w:cs="Arial"/>
              <w:kern w:val="1"/>
            </w:rPr>
          </w:pPr>
          <w:r w:rsidRPr="00E55FA0">
            <w:rPr>
              <w:rFonts w:ascii="Arial" w:eastAsia="Lucida Sans Unicode" w:hAnsi="Arial" w:cs="Arial"/>
              <w:kern w:val="1"/>
            </w:rPr>
            <w:t>Centrala term</w:t>
          </w:r>
          <w:r w:rsidR="00EE44AF" w:rsidRPr="00E55FA0">
            <w:rPr>
              <w:rFonts w:ascii="Arial" w:eastAsia="Lucida Sans Unicode" w:hAnsi="Arial" w:cs="Arial"/>
              <w:kern w:val="1"/>
            </w:rPr>
            <w:t xml:space="preserve">ică nr. 2, cu o capacitate de maxim 60 t abur/h </w:t>
          </w:r>
          <w:r w:rsidRPr="00E55FA0">
            <w:rPr>
              <w:rFonts w:ascii="Arial" w:eastAsia="Lucida Sans Unicode" w:hAnsi="Arial" w:cs="Arial"/>
              <w:kern w:val="1"/>
            </w:rPr>
            <w:t>are</w:t>
          </w:r>
          <w:r w:rsidR="00EE44AF" w:rsidRPr="00E55FA0">
            <w:rPr>
              <w:rFonts w:ascii="Arial" w:eastAsia="Lucida Sans Unicode" w:hAnsi="Arial" w:cs="Arial"/>
              <w:kern w:val="1"/>
            </w:rPr>
            <w:t xml:space="preserve"> rolul</w:t>
          </w:r>
          <w:r w:rsidRPr="00E55FA0">
            <w:rPr>
              <w:rFonts w:ascii="Arial" w:eastAsia="Lucida Sans Unicode" w:hAnsi="Arial" w:cs="Arial"/>
              <w:kern w:val="1"/>
            </w:rPr>
            <w:t>ul</w:t>
          </w:r>
          <w:r w:rsidR="00EE44AF" w:rsidRPr="00E55FA0">
            <w:rPr>
              <w:rFonts w:ascii="Arial" w:eastAsia="Lucida Sans Unicode" w:hAnsi="Arial" w:cs="Arial"/>
              <w:kern w:val="1"/>
            </w:rPr>
            <w:t xml:space="preserve"> de a asigura ab</w:t>
          </w:r>
          <w:r w:rsidRPr="00E55FA0">
            <w:rPr>
              <w:rFonts w:ascii="Arial" w:eastAsia="Lucida Sans Unicode" w:hAnsi="Arial" w:cs="Arial"/>
              <w:kern w:val="1"/>
            </w:rPr>
            <w:t>ur tehnologic pentru MH</w:t>
          </w:r>
          <w:r w:rsidR="000C230B">
            <w:rPr>
              <w:rFonts w:ascii="Arial" w:eastAsia="Lucida Sans Unicode" w:hAnsi="Arial" w:cs="Arial"/>
              <w:kern w:val="1"/>
            </w:rPr>
            <w:t>1</w:t>
          </w:r>
          <w:r w:rsidR="00EE44AF" w:rsidRPr="00E55FA0">
            <w:rPr>
              <w:rFonts w:ascii="Arial" w:eastAsia="Lucida Sans Unicode" w:hAnsi="Arial" w:cs="Arial"/>
              <w:kern w:val="1"/>
            </w:rPr>
            <w:t>.</w:t>
          </w:r>
        </w:p>
        <w:p w:rsidR="00EE44AF" w:rsidRPr="00092885" w:rsidRDefault="00E55FA0" w:rsidP="00092885">
          <w:pPr>
            <w:widowControl w:val="0"/>
            <w:suppressAutoHyphens/>
            <w:spacing w:after="0" w:line="240" w:lineRule="auto"/>
            <w:jc w:val="both"/>
            <w:rPr>
              <w:rFonts w:ascii="Arial" w:eastAsia="Lucida Sans Unicode" w:hAnsi="Arial" w:cs="Arial"/>
              <w:kern w:val="1"/>
              <w:sz w:val="24"/>
              <w:szCs w:val="24"/>
            </w:rPr>
          </w:pPr>
          <w:r w:rsidRPr="00E55FA0">
            <w:rPr>
              <w:rFonts w:ascii="Arial" w:eastAsia="Lucida Sans Unicode" w:hAnsi="Arial" w:cs="Arial"/>
              <w:kern w:val="1"/>
              <w:sz w:val="24"/>
              <w:szCs w:val="24"/>
            </w:rPr>
            <w:t xml:space="preserve">Pentru producerea apei calde menajere şi pentru încălzirea spatiilor de lucru, se utilizează </w:t>
          </w:r>
          <w:r>
            <w:rPr>
              <w:rFonts w:ascii="Arial" w:eastAsia="Lucida Sans Unicode" w:hAnsi="Arial" w:cs="Arial"/>
              <w:kern w:val="1"/>
              <w:sz w:val="24"/>
              <w:szCs w:val="24"/>
            </w:rPr>
            <w:t xml:space="preserve"> 15 </w:t>
          </w:r>
          <w:r w:rsidRPr="00E55FA0">
            <w:rPr>
              <w:rFonts w:ascii="Arial" w:eastAsia="Lucida Sans Unicode" w:hAnsi="Arial" w:cs="Arial"/>
              <w:kern w:val="1"/>
              <w:sz w:val="24"/>
              <w:szCs w:val="24"/>
            </w:rPr>
            <w:t xml:space="preserve">centrale termice murale care funcţionează pe gaze </w:t>
          </w:r>
          <w:r>
            <w:rPr>
              <w:rFonts w:ascii="Arial" w:eastAsia="Lucida Sans Unicode" w:hAnsi="Arial" w:cs="Arial"/>
              <w:kern w:val="1"/>
              <w:sz w:val="24"/>
              <w:szCs w:val="24"/>
            </w:rPr>
            <w:t>natural cu puterea de 0,024 MW fiecare (Puterea totala a centralelor termice murala = 0,36 MW)</w:t>
          </w:r>
          <w:r w:rsidRPr="00E55FA0">
            <w:rPr>
              <w:rFonts w:ascii="Arial" w:eastAsia="Lucida Sans Unicode" w:hAnsi="Arial" w:cs="Arial"/>
              <w:kern w:val="1"/>
              <w:sz w:val="24"/>
              <w:szCs w:val="24"/>
            </w:rPr>
            <w:t>.</w:t>
          </w:r>
        </w:p>
        <w:p w:rsidR="00C759FD" w:rsidRPr="00092885" w:rsidRDefault="007D137C" w:rsidP="00092885">
          <w:pPr>
            <w:spacing w:after="0" w:line="240" w:lineRule="auto"/>
            <w:jc w:val="both"/>
            <w:rPr>
              <w:rFonts w:ascii="Arial" w:hAnsi="Arial" w:cs="Arial"/>
              <w:sz w:val="24"/>
              <w:szCs w:val="24"/>
              <w:lang w:val="ro-RO"/>
            </w:rPr>
          </w:pPr>
          <w:r>
            <w:rPr>
              <w:rFonts w:ascii="Arial" w:hAnsi="Arial" w:cs="Arial"/>
              <w:sz w:val="24"/>
              <w:szCs w:val="24"/>
              <w:lang w:val="ro-RO"/>
            </w:rPr>
            <w:t>P</w:t>
          </w:r>
          <w:r w:rsidR="00EE44AF" w:rsidRPr="00092885">
            <w:rPr>
              <w:rFonts w:ascii="Arial" w:hAnsi="Arial" w:cs="Arial"/>
              <w:sz w:val="24"/>
              <w:szCs w:val="24"/>
              <w:lang w:val="ro-RO"/>
            </w:rPr>
            <w:t>rincipalele caracteristici tehnice ale instalaţii</w:t>
          </w:r>
          <w:r>
            <w:rPr>
              <w:rFonts w:ascii="Arial" w:hAnsi="Arial" w:cs="Arial"/>
              <w:sz w:val="24"/>
              <w:szCs w:val="24"/>
              <w:lang w:val="ro-RO"/>
            </w:rPr>
            <w:t>lor</w:t>
          </w:r>
        </w:p>
        <w:tbl>
          <w:tblPr>
            <w:tblW w:w="10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418"/>
            <w:gridCol w:w="1701"/>
            <w:gridCol w:w="1417"/>
            <w:gridCol w:w="1418"/>
            <w:gridCol w:w="1557"/>
          </w:tblGrid>
          <w:tr w:rsidR="00092885" w:rsidRPr="00092885" w:rsidTr="00B0061B">
            <w:trPr>
              <w:trHeight w:val="567"/>
            </w:trPr>
            <w:tc>
              <w:tcPr>
                <w:tcW w:w="2518" w:type="dxa"/>
                <w:tcBorders>
                  <w:bottom w:val="nil"/>
                </w:tcBorders>
              </w:tcPr>
              <w:p w:rsidR="00092885" w:rsidRPr="00092885" w:rsidRDefault="00092885" w:rsidP="00092885">
                <w:pPr>
                  <w:widowControl w:val="0"/>
                  <w:suppressAutoHyphens/>
                  <w:spacing w:after="0" w:line="340" w:lineRule="exact"/>
                  <w:rPr>
                    <w:rFonts w:ascii="Arial" w:eastAsia="Lucida Sans Unicode" w:hAnsi="Arial" w:cs="Arial"/>
                    <w:b/>
                    <w:kern w:val="1"/>
                    <w:lang w:val="ro-RO"/>
                  </w:rPr>
                </w:pPr>
                <w:r w:rsidRPr="00092885">
                  <w:rPr>
                    <w:rFonts w:ascii="Arial" w:eastAsia="Lucida Sans Unicode" w:hAnsi="Arial" w:cs="Arial"/>
                    <w:b/>
                    <w:kern w:val="1"/>
                    <w:lang w:val="ro-RO"/>
                  </w:rPr>
                  <w:t>Caracteristica</w:t>
                </w:r>
              </w:p>
            </w:tc>
            <w:tc>
              <w:tcPr>
                <w:tcW w:w="3119" w:type="dxa"/>
                <w:gridSpan w:val="2"/>
              </w:tcPr>
              <w:p w:rsidR="00092885" w:rsidRPr="00092885" w:rsidRDefault="00092885" w:rsidP="00092885">
                <w:pPr>
                  <w:widowControl w:val="0"/>
                  <w:suppressAutoHyphens/>
                  <w:spacing w:after="0" w:line="340" w:lineRule="exact"/>
                  <w:jc w:val="center"/>
                  <w:rPr>
                    <w:rFonts w:ascii="Arial" w:eastAsia="Lucida Sans Unicode" w:hAnsi="Arial" w:cs="Arial"/>
                    <w:b/>
                    <w:kern w:val="1"/>
                    <w:lang w:val="ro-RO"/>
                  </w:rPr>
                </w:pPr>
                <w:r w:rsidRPr="00092885">
                  <w:rPr>
                    <w:rFonts w:ascii="Arial" w:eastAsia="Lucida Sans Unicode" w:hAnsi="Arial" w:cs="Arial"/>
                    <w:b/>
                    <w:kern w:val="1"/>
                    <w:lang w:val="ro-RO"/>
                  </w:rPr>
                  <w:t>Centrala Termică nr. 1</w:t>
                </w:r>
              </w:p>
            </w:tc>
            <w:tc>
              <w:tcPr>
                <w:tcW w:w="4392" w:type="dxa"/>
                <w:gridSpan w:val="3"/>
              </w:tcPr>
              <w:p w:rsidR="00092885" w:rsidRPr="00092885" w:rsidRDefault="00092885" w:rsidP="00092885">
                <w:pPr>
                  <w:widowControl w:val="0"/>
                  <w:suppressAutoHyphens/>
                  <w:spacing w:after="0" w:line="340" w:lineRule="exact"/>
                  <w:jc w:val="center"/>
                  <w:rPr>
                    <w:rFonts w:ascii="Arial" w:eastAsia="Lucida Sans Unicode" w:hAnsi="Arial" w:cs="Arial"/>
                    <w:b/>
                    <w:kern w:val="1"/>
                    <w:lang w:val="ro-RO"/>
                  </w:rPr>
                </w:pPr>
                <w:r w:rsidRPr="00092885">
                  <w:rPr>
                    <w:rFonts w:ascii="Arial" w:eastAsia="Lucida Sans Unicode" w:hAnsi="Arial" w:cs="Arial"/>
                    <w:b/>
                    <w:kern w:val="1"/>
                    <w:lang w:val="ro-RO"/>
                  </w:rPr>
                  <w:t>Centrala termică nr. 2</w:t>
                </w:r>
              </w:p>
            </w:tc>
          </w:tr>
          <w:tr w:rsidR="00092885" w:rsidRPr="00092885" w:rsidTr="00B0061B">
            <w:trPr>
              <w:trHeight w:val="567"/>
            </w:trPr>
            <w:tc>
              <w:tcPr>
                <w:tcW w:w="2518" w:type="dxa"/>
                <w:tcBorders>
                  <w:top w:val="nil"/>
                </w:tcBorders>
              </w:tcPr>
              <w:p w:rsidR="00092885" w:rsidRPr="00092885" w:rsidRDefault="00092885" w:rsidP="00092885">
                <w:pPr>
                  <w:widowControl w:val="0"/>
                  <w:suppressAutoHyphens/>
                  <w:spacing w:after="0" w:line="340" w:lineRule="exact"/>
                  <w:rPr>
                    <w:rFonts w:ascii="Arial" w:eastAsia="Lucida Sans Unicode" w:hAnsi="Arial" w:cs="Arial"/>
                    <w:b/>
                    <w:kern w:val="1"/>
                    <w:lang w:val="ro-RO"/>
                  </w:rPr>
                </w:pPr>
              </w:p>
            </w:tc>
            <w:tc>
              <w:tcPr>
                <w:tcW w:w="1418" w:type="dxa"/>
              </w:tcPr>
              <w:p w:rsidR="00092885" w:rsidRPr="00092885" w:rsidRDefault="00092885" w:rsidP="00092885">
                <w:pPr>
                  <w:widowControl w:val="0"/>
                  <w:suppressAutoHyphens/>
                  <w:spacing w:after="0" w:line="340" w:lineRule="exact"/>
                  <w:rPr>
                    <w:rFonts w:ascii="Arial" w:eastAsia="Lucida Sans Unicode" w:hAnsi="Arial" w:cs="Arial"/>
                    <w:b/>
                    <w:kern w:val="1"/>
                    <w:lang w:val="ro-RO"/>
                  </w:rPr>
                </w:pPr>
                <w:r w:rsidRPr="00092885">
                  <w:rPr>
                    <w:rFonts w:ascii="Arial" w:eastAsia="Lucida Sans Unicode" w:hAnsi="Arial" w:cs="Arial"/>
                    <w:b/>
                    <w:kern w:val="1"/>
                    <w:lang w:val="ro-RO"/>
                  </w:rPr>
                  <w:t xml:space="preserve">Cazan </w:t>
                </w:r>
              </w:p>
              <w:p w:rsidR="00092885" w:rsidRPr="00092885" w:rsidRDefault="00092885" w:rsidP="00092885">
                <w:pPr>
                  <w:widowControl w:val="0"/>
                  <w:suppressAutoHyphens/>
                  <w:spacing w:after="0" w:line="340" w:lineRule="exact"/>
                  <w:rPr>
                    <w:rFonts w:ascii="Arial" w:eastAsia="Lucida Sans Unicode" w:hAnsi="Arial" w:cs="Arial"/>
                    <w:b/>
                    <w:kern w:val="1"/>
                    <w:lang w:val="ro-RO"/>
                  </w:rPr>
                </w:pPr>
                <w:r w:rsidRPr="00092885">
                  <w:rPr>
                    <w:rFonts w:ascii="Arial" w:eastAsia="Lucida Sans Unicode" w:hAnsi="Arial" w:cs="Arial"/>
                    <w:b/>
                    <w:kern w:val="1"/>
                    <w:lang w:val="ro-RO"/>
                  </w:rPr>
                  <w:t>LOOS 1</w:t>
                </w:r>
              </w:p>
            </w:tc>
            <w:tc>
              <w:tcPr>
                <w:tcW w:w="1701" w:type="dxa"/>
              </w:tcPr>
              <w:p w:rsidR="00092885" w:rsidRPr="00092885" w:rsidRDefault="00092885" w:rsidP="00092885">
                <w:pPr>
                  <w:widowControl w:val="0"/>
                  <w:suppressAutoHyphens/>
                  <w:spacing w:after="0" w:line="340" w:lineRule="exact"/>
                  <w:rPr>
                    <w:rFonts w:ascii="Arial" w:eastAsia="Lucida Sans Unicode" w:hAnsi="Arial" w:cs="Arial"/>
                    <w:b/>
                    <w:kern w:val="1"/>
                    <w:lang w:val="ro-RO"/>
                  </w:rPr>
                </w:pPr>
                <w:r w:rsidRPr="00092885">
                  <w:rPr>
                    <w:rFonts w:ascii="Arial" w:eastAsia="Lucida Sans Unicode" w:hAnsi="Arial" w:cs="Arial"/>
                    <w:b/>
                    <w:kern w:val="1"/>
                    <w:lang w:val="ro-RO"/>
                  </w:rPr>
                  <w:t xml:space="preserve">Cazan </w:t>
                </w:r>
              </w:p>
              <w:p w:rsidR="00092885" w:rsidRPr="00092885" w:rsidRDefault="00092885" w:rsidP="00092885">
                <w:pPr>
                  <w:widowControl w:val="0"/>
                  <w:suppressAutoHyphens/>
                  <w:spacing w:after="0" w:line="340" w:lineRule="exact"/>
                  <w:rPr>
                    <w:rFonts w:ascii="Arial" w:eastAsia="Lucida Sans Unicode" w:hAnsi="Arial" w:cs="Arial"/>
                    <w:b/>
                    <w:kern w:val="1"/>
                    <w:lang w:val="ro-RO"/>
                  </w:rPr>
                </w:pPr>
                <w:r w:rsidRPr="00092885">
                  <w:rPr>
                    <w:rFonts w:ascii="Arial" w:eastAsia="Lucida Sans Unicode" w:hAnsi="Arial" w:cs="Arial"/>
                    <w:b/>
                    <w:kern w:val="1"/>
                    <w:lang w:val="ro-RO"/>
                  </w:rPr>
                  <w:t>LOOS 2</w:t>
                </w:r>
              </w:p>
            </w:tc>
            <w:tc>
              <w:tcPr>
                <w:tcW w:w="1417" w:type="dxa"/>
              </w:tcPr>
              <w:p w:rsidR="00092885" w:rsidRPr="00092885" w:rsidRDefault="00092885" w:rsidP="00092885">
                <w:pPr>
                  <w:widowControl w:val="0"/>
                  <w:suppressAutoHyphens/>
                  <w:spacing w:after="0" w:line="340" w:lineRule="exact"/>
                  <w:rPr>
                    <w:rFonts w:ascii="Arial" w:eastAsia="Lucida Sans Unicode" w:hAnsi="Arial" w:cs="Arial"/>
                    <w:b/>
                    <w:kern w:val="1"/>
                    <w:lang w:val="ro-RO"/>
                  </w:rPr>
                </w:pPr>
                <w:r w:rsidRPr="00092885">
                  <w:rPr>
                    <w:rFonts w:ascii="Arial" w:eastAsia="Lucida Sans Unicode" w:hAnsi="Arial" w:cs="Arial"/>
                    <w:b/>
                    <w:kern w:val="1"/>
                    <w:lang w:val="ro-RO"/>
                  </w:rPr>
                  <w:t xml:space="preserve">Cazan </w:t>
                </w:r>
              </w:p>
              <w:p w:rsidR="00092885" w:rsidRPr="00092885" w:rsidRDefault="00092885" w:rsidP="00092885">
                <w:pPr>
                  <w:widowControl w:val="0"/>
                  <w:suppressAutoHyphens/>
                  <w:spacing w:after="0" w:line="340" w:lineRule="exact"/>
                  <w:rPr>
                    <w:rFonts w:ascii="Arial" w:eastAsia="Lucida Sans Unicode" w:hAnsi="Arial" w:cs="Arial"/>
                    <w:b/>
                    <w:kern w:val="1"/>
                    <w:lang w:val="ro-RO"/>
                  </w:rPr>
                </w:pPr>
                <w:r w:rsidRPr="00092885">
                  <w:rPr>
                    <w:rFonts w:ascii="Arial" w:eastAsia="Lucida Sans Unicode" w:hAnsi="Arial" w:cs="Arial"/>
                    <w:b/>
                    <w:kern w:val="1"/>
                    <w:lang w:val="ro-RO"/>
                  </w:rPr>
                  <w:t>LOOS 3</w:t>
                </w:r>
              </w:p>
            </w:tc>
            <w:tc>
              <w:tcPr>
                <w:tcW w:w="1418" w:type="dxa"/>
              </w:tcPr>
              <w:p w:rsidR="00092885" w:rsidRPr="00092885" w:rsidRDefault="00092885" w:rsidP="00092885">
                <w:pPr>
                  <w:widowControl w:val="0"/>
                  <w:suppressAutoHyphens/>
                  <w:spacing w:after="0" w:line="340" w:lineRule="exact"/>
                  <w:rPr>
                    <w:rFonts w:ascii="Arial" w:eastAsia="Lucida Sans Unicode" w:hAnsi="Arial" w:cs="Arial"/>
                    <w:b/>
                    <w:kern w:val="1"/>
                    <w:lang w:val="ro-RO"/>
                  </w:rPr>
                </w:pPr>
                <w:r w:rsidRPr="00092885">
                  <w:rPr>
                    <w:rFonts w:ascii="Arial" w:eastAsia="Lucida Sans Unicode" w:hAnsi="Arial" w:cs="Arial"/>
                    <w:b/>
                    <w:kern w:val="1"/>
                    <w:lang w:val="ro-RO"/>
                  </w:rPr>
                  <w:t xml:space="preserve">Cazan </w:t>
                </w:r>
              </w:p>
              <w:p w:rsidR="00092885" w:rsidRPr="00092885" w:rsidRDefault="00092885" w:rsidP="00092885">
                <w:pPr>
                  <w:widowControl w:val="0"/>
                  <w:suppressAutoHyphens/>
                  <w:spacing w:after="0" w:line="340" w:lineRule="exact"/>
                  <w:rPr>
                    <w:rFonts w:ascii="Arial" w:eastAsia="Lucida Sans Unicode" w:hAnsi="Arial" w:cs="Arial"/>
                    <w:b/>
                    <w:kern w:val="1"/>
                    <w:lang w:val="ro-RO"/>
                  </w:rPr>
                </w:pPr>
                <w:r w:rsidRPr="00092885">
                  <w:rPr>
                    <w:rFonts w:ascii="Arial" w:eastAsia="Lucida Sans Unicode" w:hAnsi="Arial" w:cs="Arial"/>
                    <w:b/>
                    <w:kern w:val="1"/>
                    <w:lang w:val="ro-RO"/>
                  </w:rPr>
                  <w:t>LOOS 4</w:t>
                </w:r>
              </w:p>
            </w:tc>
            <w:tc>
              <w:tcPr>
                <w:tcW w:w="1557" w:type="dxa"/>
              </w:tcPr>
              <w:p w:rsidR="00092885" w:rsidRPr="00092885" w:rsidRDefault="00092885" w:rsidP="00092885">
                <w:pPr>
                  <w:widowControl w:val="0"/>
                  <w:suppressAutoHyphens/>
                  <w:spacing w:after="0" w:line="340" w:lineRule="exact"/>
                  <w:rPr>
                    <w:rFonts w:ascii="Arial" w:eastAsia="Lucida Sans Unicode" w:hAnsi="Arial" w:cs="Arial"/>
                    <w:b/>
                    <w:kern w:val="1"/>
                    <w:lang w:val="ro-RO"/>
                  </w:rPr>
                </w:pPr>
                <w:r w:rsidRPr="00092885">
                  <w:rPr>
                    <w:rFonts w:ascii="Arial" w:eastAsia="Lucida Sans Unicode" w:hAnsi="Arial" w:cs="Arial"/>
                    <w:b/>
                    <w:kern w:val="1"/>
                    <w:lang w:val="ro-RO"/>
                  </w:rPr>
                  <w:t>Cazan GIAS</w:t>
                </w:r>
              </w:p>
            </w:tc>
          </w:tr>
          <w:tr w:rsidR="00092885" w:rsidRPr="00092885" w:rsidTr="00B0061B">
            <w:trPr>
              <w:trHeight w:val="340"/>
            </w:trPr>
            <w:tc>
              <w:tcPr>
                <w:tcW w:w="2518" w:type="dxa"/>
              </w:tcPr>
              <w:p w:rsidR="00092885" w:rsidRPr="00092885" w:rsidRDefault="00092885" w:rsidP="00092885">
                <w:pPr>
                  <w:widowControl w:val="0"/>
                  <w:suppressAutoHyphens/>
                  <w:spacing w:after="0" w:line="340" w:lineRule="exact"/>
                  <w:rPr>
                    <w:rFonts w:ascii="Arial" w:eastAsia="Lucida Sans Unicode" w:hAnsi="Arial" w:cs="Arial"/>
                    <w:kern w:val="1"/>
                    <w:lang w:val="ro-RO"/>
                  </w:rPr>
                </w:pPr>
                <w:r w:rsidRPr="00092885">
                  <w:rPr>
                    <w:rFonts w:ascii="Arial" w:eastAsia="Lucida Sans Unicode" w:hAnsi="Arial" w:cs="Arial"/>
                    <w:kern w:val="1"/>
                    <w:lang w:val="ro-RO"/>
                  </w:rPr>
                  <w:t>Capacitate  abur  t/h</w:t>
                </w:r>
              </w:p>
            </w:tc>
            <w:tc>
              <w:tcPr>
                <w:tcW w:w="1418" w:type="dxa"/>
              </w:tcPr>
              <w:p w:rsidR="00092885" w:rsidRPr="00092885" w:rsidRDefault="00092885" w:rsidP="00092885">
                <w:pPr>
                  <w:widowControl w:val="0"/>
                  <w:suppressAutoHyphens/>
                  <w:spacing w:after="0" w:line="340" w:lineRule="exact"/>
                  <w:rPr>
                    <w:rFonts w:ascii="Arial" w:eastAsia="Lucida Sans Unicode" w:hAnsi="Arial" w:cs="Arial"/>
                    <w:kern w:val="1"/>
                    <w:lang w:val="ro-RO"/>
                  </w:rPr>
                </w:pPr>
                <w:r w:rsidRPr="00092885">
                  <w:rPr>
                    <w:rFonts w:ascii="Arial" w:eastAsia="Lucida Sans Unicode" w:hAnsi="Arial" w:cs="Arial"/>
                    <w:kern w:val="1"/>
                    <w:lang w:val="ro-RO"/>
                  </w:rPr>
                  <w:t xml:space="preserve">28 </w:t>
                </w:r>
              </w:p>
            </w:tc>
            <w:tc>
              <w:tcPr>
                <w:tcW w:w="1701" w:type="dxa"/>
              </w:tcPr>
              <w:p w:rsidR="00092885" w:rsidRPr="00092885" w:rsidRDefault="00092885" w:rsidP="00092885">
                <w:pPr>
                  <w:widowControl w:val="0"/>
                  <w:suppressAutoHyphens/>
                  <w:spacing w:after="0" w:line="340" w:lineRule="exact"/>
                  <w:rPr>
                    <w:rFonts w:ascii="Arial" w:eastAsia="Lucida Sans Unicode" w:hAnsi="Arial" w:cs="Arial"/>
                    <w:kern w:val="1"/>
                    <w:lang w:val="ro-RO"/>
                  </w:rPr>
                </w:pPr>
                <w:r w:rsidRPr="00092885">
                  <w:rPr>
                    <w:rFonts w:ascii="Arial" w:eastAsia="Lucida Sans Unicode" w:hAnsi="Arial" w:cs="Arial"/>
                    <w:kern w:val="1"/>
                    <w:lang w:val="ro-RO"/>
                  </w:rPr>
                  <w:t xml:space="preserve">22 </w:t>
                </w:r>
              </w:p>
            </w:tc>
            <w:tc>
              <w:tcPr>
                <w:tcW w:w="1417" w:type="dxa"/>
              </w:tcPr>
              <w:p w:rsidR="00092885" w:rsidRPr="00092885" w:rsidRDefault="00092885" w:rsidP="00092885">
                <w:pPr>
                  <w:widowControl w:val="0"/>
                  <w:suppressAutoHyphens/>
                  <w:spacing w:after="0" w:line="340" w:lineRule="exact"/>
                  <w:rPr>
                    <w:rFonts w:ascii="Arial" w:eastAsia="Lucida Sans Unicode" w:hAnsi="Arial" w:cs="Arial"/>
                    <w:kern w:val="1"/>
                    <w:lang w:val="ro-RO"/>
                  </w:rPr>
                </w:pPr>
                <w:r w:rsidRPr="00092885">
                  <w:rPr>
                    <w:rFonts w:ascii="Arial" w:eastAsia="Lucida Sans Unicode" w:hAnsi="Arial" w:cs="Arial"/>
                    <w:kern w:val="1"/>
                    <w:lang w:val="ro-RO"/>
                  </w:rPr>
                  <w:t xml:space="preserve">22 </w:t>
                </w:r>
              </w:p>
            </w:tc>
            <w:tc>
              <w:tcPr>
                <w:tcW w:w="1418" w:type="dxa"/>
              </w:tcPr>
              <w:p w:rsidR="00092885" w:rsidRPr="00092885" w:rsidRDefault="00092885" w:rsidP="00092885">
                <w:pPr>
                  <w:widowControl w:val="0"/>
                  <w:suppressAutoHyphens/>
                  <w:spacing w:after="0" w:line="340" w:lineRule="exact"/>
                  <w:rPr>
                    <w:rFonts w:ascii="Arial" w:eastAsia="Lucida Sans Unicode" w:hAnsi="Arial" w:cs="Arial"/>
                    <w:kern w:val="1"/>
                    <w:lang w:val="ro-RO"/>
                  </w:rPr>
                </w:pPr>
                <w:r w:rsidRPr="00092885">
                  <w:rPr>
                    <w:rFonts w:ascii="Arial" w:eastAsia="Lucida Sans Unicode" w:hAnsi="Arial" w:cs="Arial"/>
                    <w:kern w:val="1"/>
                    <w:lang w:val="ro-RO"/>
                  </w:rPr>
                  <w:t xml:space="preserve">22 </w:t>
                </w:r>
              </w:p>
            </w:tc>
            <w:tc>
              <w:tcPr>
                <w:tcW w:w="1557" w:type="dxa"/>
              </w:tcPr>
              <w:p w:rsidR="00092885" w:rsidRPr="00092885" w:rsidRDefault="00092885" w:rsidP="00092885">
                <w:pPr>
                  <w:widowControl w:val="0"/>
                  <w:suppressAutoHyphens/>
                  <w:spacing w:after="0" w:line="340" w:lineRule="exact"/>
                  <w:rPr>
                    <w:rFonts w:ascii="Arial" w:eastAsia="Lucida Sans Unicode" w:hAnsi="Arial" w:cs="Arial"/>
                    <w:kern w:val="1"/>
                    <w:lang w:val="ro-RO"/>
                  </w:rPr>
                </w:pPr>
                <w:r w:rsidRPr="00092885">
                  <w:rPr>
                    <w:rFonts w:ascii="Arial" w:eastAsia="Lucida Sans Unicode" w:hAnsi="Arial" w:cs="Arial"/>
                    <w:kern w:val="1"/>
                    <w:lang w:val="ro-RO"/>
                  </w:rPr>
                  <w:t>16</w:t>
                </w:r>
              </w:p>
            </w:tc>
          </w:tr>
          <w:tr w:rsidR="00092885" w:rsidRPr="00092885" w:rsidTr="00B0061B">
            <w:trPr>
              <w:trHeight w:val="340"/>
            </w:trPr>
            <w:tc>
              <w:tcPr>
                <w:tcW w:w="2518" w:type="dxa"/>
              </w:tcPr>
              <w:p w:rsidR="00092885" w:rsidRPr="00092885" w:rsidRDefault="00092885" w:rsidP="00092885">
                <w:pPr>
                  <w:widowControl w:val="0"/>
                  <w:suppressAutoHyphens/>
                  <w:spacing w:after="0" w:line="340" w:lineRule="exact"/>
                  <w:rPr>
                    <w:rFonts w:ascii="Arial" w:eastAsia="Lucida Sans Unicode" w:hAnsi="Arial" w:cs="Arial"/>
                    <w:kern w:val="1"/>
                    <w:lang w:val="ro-RO"/>
                  </w:rPr>
                </w:pPr>
                <w:r w:rsidRPr="00092885">
                  <w:rPr>
                    <w:rFonts w:ascii="Arial" w:eastAsia="Lucida Sans Unicode" w:hAnsi="Arial" w:cs="Arial"/>
                    <w:kern w:val="1"/>
                    <w:lang w:val="ro-RO"/>
                  </w:rPr>
                  <w:t>Capacitate centrala t/h</w:t>
                </w:r>
              </w:p>
            </w:tc>
            <w:tc>
              <w:tcPr>
                <w:tcW w:w="3119" w:type="dxa"/>
                <w:gridSpan w:val="2"/>
              </w:tcPr>
              <w:p w:rsidR="00092885" w:rsidRPr="00092885" w:rsidRDefault="00092885" w:rsidP="00092885">
                <w:pPr>
                  <w:widowControl w:val="0"/>
                  <w:suppressAutoHyphens/>
                  <w:spacing w:after="0" w:line="340" w:lineRule="exact"/>
                  <w:rPr>
                    <w:rFonts w:ascii="Arial" w:eastAsia="Lucida Sans Unicode" w:hAnsi="Arial" w:cs="Arial"/>
                    <w:kern w:val="1"/>
                    <w:lang w:val="ro-RO"/>
                  </w:rPr>
                </w:pPr>
                <w:r w:rsidRPr="00092885">
                  <w:rPr>
                    <w:rFonts w:ascii="Arial" w:eastAsia="Lucida Sans Unicode" w:hAnsi="Arial" w:cs="Arial"/>
                    <w:kern w:val="1"/>
                    <w:lang w:val="ro-RO"/>
                  </w:rPr>
                  <w:t>50</w:t>
                </w:r>
              </w:p>
            </w:tc>
            <w:tc>
              <w:tcPr>
                <w:tcW w:w="4392" w:type="dxa"/>
                <w:gridSpan w:val="3"/>
              </w:tcPr>
              <w:p w:rsidR="00092885" w:rsidRPr="00092885" w:rsidRDefault="00092885" w:rsidP="00092885">
                <w:pPr>
                  <w:widowControl w:val="0"/>
                  <w:suppressAutoHyphens/>
                  <w:spacing w:after="0" w:line="340" w:lineRule="exact"/>
                  <w:rPr>
                    <w:rFonts w:ascii="Arial" w:eastAsia="Lucida Sans Unicode" w:hAnsi="Arial" w:cs="Arial"/>
                    <w:kern w:val="1"/>
                    <w:lang w:val="ro-RO"/>
                  </w:rPr>
                </w:pPr>
                <w:r w:rsidRPr="00092885">
                  <w:rPr>
                    <w:rFonts w:ascii="Arial" w:eastAsia="Lucida Sans Unicode" w:hAnsi="Arial" w:cs="Arial"/>
                    <w:kern w:val="1"/>
                    <w:lang w:val="ro-RO"/>
                  </w:rPr>
                  <w:t>60</w:t>
                </w:r>
              </w:p>
            </w:tc>
          </w:tr>
          <w:tr w:rsidR="00092885" w:rsidRPr="00092885" w:rsidTr="00B0061B">
            <w:trPr>
              <w:trHeight w:val="340"/>
            </w:trPr>
            <w:tc>
              <w:tcPr>
                <w:tcW w:w="2518" w:type="dxa"/>
              </w:tcPr>
              <w:p w:rsidR="00092885" w:rsidRPr="00092885" w:rsidRDefault="00092885" w:rsidP="00092885">
                <w:pPr>
                  <w:widowControl w:val="0"/>
                  <w:suppressAutoHyphens/>
                  <w:spacing w:after="0" w:line="340" w:lineRule="exact"/>
                  <w:rPr>
                    <w:rFonts w:ascii="Arial" w:eastAsia="Lucida Sans Unicode" w:hAnsi="Arial" w:cs="Arial"/>
                    <w:kern w:val="1"/>
                    <w:lang w:val="ro-RO"/>
                  </w:rPr>
                </w:pPr>
                <w:r w:rsidRPr="00092885">
                  <w:rPr>
                    <w:rFonts w:ascii="Arial" w:eastAsia="Lucida Sans Unicode" w:hAnsi="Arial" w:cs="Arial"/>
                    <w:kern w:val="1"/>
                    <w:lang w:val="ro-RO"/>
                  </w:rPr>
                  <w:t>Parametri abur</w:t>
                </w:r>
              </w:p>
            </w:tc>
            <w:tc>
              <w:tcPr>
                <w:tcW w:w="1418" w:type="dxa"/>
              </w:tcPr>
              <w:p w:rsidR="00092885" w:rsidRPr="00092885" w:rsidRDefault="00092885" w:rsidP="00092885">
                <w:pPr>
                  <w:widowControl w:val="0"/>
                  <w:suppressAutoHyphens/>
                  <w:spacing w:after="0" w:line="340" w:lineRule="exact"/>
                  <w:rPr>
                    <w:rFonts w:ascii="Arial" w:eastAsia="Lucida Sans Unicode" w:hAnsi="Arial" w:cs="Arial"/>
                    <w:kern w:val="1"/>
                    <w:lang w:val="ro-RO"/>
                  </w:rPr>
                </w:pPr>
              </w:p>
            </w:tc>
            <w:tc>
              <w:tcPr>
                <w:tcW w:w="1701" w:type="dxa"/>
              </w:tcPr>
              <w:p w:rsidR="00092885" w:rsidRPr="00092885" w:rsidRDefault="00092885" w:rsidP="00092885">
                <w:pPr>
                  <w:widowControl w:val="0"/>
                  <w:suppressAutoHyphens/>
                  <w:spacing w:after="0" w:line="340" w:lineRule="exact"/>
                  <w:rPr>
                    <w:rFonts w:ascii="Arial" w:eastAsia="Lucida Sans Unicode" w:hAnsi="Arial" w:cs="Arial"/>
                    <w:kern w:val="1"/>
                    <w:lang w:val="ro-RO"/>
                  </w:rPr>
                </w:pPr>
              </w:p>
            </w:tc>
            <w:tc>
              <w:tcPr>
                <w:tcW w:w="1417" w:type="dxa"/>
              </w:tcPr>
              <w:p w:rsidR="00092885" w:rsidRPr="00092885" w:rsidRDefault="00092885" w:rsidP="00092885">
                <w:pPr>
                  <w:widowControl w:val="0"/>
                  <w:suppressAutoHyphens/>
                  <w:spacing w:after="0" w:line="340" w:lineRule="exact"/>
                  <w:rPr>
                    <w:rFonts w:ascii="Arial" w:eastAsia="Lucida Sans Unicode" w:hAnsi="Arial" w:cs="Arial"/>
                    <w:kern w:val="1"/>
                    <w:lang w:val="ro-RO"/>
                  </w:rPr>
                </w:pPr>
              </w:p>
            </w:tc>
            <w:tc>
              <w:tcPr>
                <w:tcW w:w="1418" w:type="dxa"/>
              </w:tcPr>
              <w:p w:rsidR="00092885" w:rsidRPr="00092885" w:rsidRDefault="00092885" w:rsidP="00092885">
                <w:pPr>
                  <w:widowControl w:val="0"/>
                  <w:suppressAutoHyphens/>
                  <w:spacing w:after="0" w:line="340" w:lineRule="exact"/>
                  <w:rPr>
                    <w:rFonts w:ascii="Arial" w:eastAsia="Lucida Sans Unicode" w:hAnsi="Arial" w:cs="Arial"/>
                    <w:kern w:val="1"/>
                    <w:lang w:val="ro-RO"/>
                  </w:rPr>
                </w:pPr>
              </w:p>
            </w:tc>
            <w:tc>
              <w:tcPr>
                <w:tcW w:w="1557" w:type="dxa"/>
              </w:tcPr>
              <w:p w:rsidR="00092885" w:rsidRPr="00092885" w:rsidRDefault="00092885" w:rsidP="00092885">
                <w:pPr>
                  <w:widowControl w:val="0"/>
                  <w:suppressAutoHyphens/>
                  <w:spacing w:after="0" w:line="340" w:lineRule="exact"/>
                  <w:rPr>
                    <w:rFonts w:ascii="Arial" w:eastAsia="Lucida Sans Unicode" w:hAnsi="Arial" w:cs="Arial"/>
                    <w:kern w:val="1"/>
                    <w:lang w:val="ro-RO"/>
                  </w:rPr>
                </w:pPr>
              </w:p>
            </w:tc>
          </w:tr>
          <w:tr w:rsidR="00092885" w:rsidRPr="00092885" w:rsidTr="00B0061B">
            <w:trPr>
              <w:trHeight w:val="340"/>
            </w:trPr>
            <w:tc>
              <w:tcPr>
                <w:tcW w:w="2518" w:type="dxa"/>
              </w:tcPr>
              <w:p w:rsidR="00092885" w:rsidRPr="00092885" w:rsidRDefault="00092885" w:rsidP="00092885">
                <w:pPr>
                  <w:widowControl w:val="0"/>
                  <w:suppressAutoHyphens/>
                  <w:spacing w:after="0" w:line="340" w:lineRule="exact"/>
                  <w:rPr>
                    <w:rFonts w:ascii="Arial" w:eastAsia="Lucida Sans Unicode" w:hAnsi="Arial" w:cs="Arial"/>
                    <w:kern w:val="1"/>
                    <w:lang w:val="ro-RO"/>
                  </w:rPr>
                </w:pPr>
                <w:r w:rsidRPr="00092885">
                  <w:rPr>
                    <w:rFonts w:ascii="Arial" w:eastAsia="Lucida Sans Unicode" w:hAnsi="Arial" w:cs="Arial"/>
                    <w:kern w:val="1"/>
                    <w:lang w:val="ro-RO"/>
                  </w:rPr>
                  <w:t>Putere termică MW</w:t>
                </w:r>
              </w:p>
            </w:tc>
            <w:tc>
              <w:tcPr>
                <w:tcW w:w="1418" w:type="dxa"/>
              </w:tcPr>
              <w:p w:rsidR="00092885" w:rsidRPr="00092885" w:rsidRDefault="00092885" w:rsidP="00092885">
                <w:pPr>
                  <w:widowControl w:val="0"/>
                  <w:suppressAutoHyphens/>
                  <w:spacing w:after="0" w:line="340" w:lineRule="exact"/>
                  <w:rPr>
                    <w:rFonts w:ascii="Arial" w:eastAsia="Lucida Sans Unicode" w:hAnsi="Arial" w:cs="Arial"/>
                    <w:kern w:val="1"/>
                    <w:lang w:val="ro-RO"/>
                  </w:rPr>
                </w:pPr>
                <w:r w:rsidRPr="00092885">
                  <w:rPr>
                    <w:rFonts w:ascii="Arial" w:eastAsia="Lucida Sans Unicode" w:hAnsi="Arial" w:cs="Arial"/>
                    <w:kern w:val="1"/>
                    <w:lang w:val="ro-RO"/>
                  </w:rPr>
                  <w:t>18</w:t>
                </w:r>
              </w:p>
            </w:tc>
            <w:tc>
              <w:tcPr>
                <w:tcW w:w="1701" w:type="dxa"/>
              </w:tcPr>
              <w:p w:rsidR="00092885" w:rsidRPr="00092885" w:rsidRDefault="00092885" w:rsidP="00092885">
                <w:pPr>
                  <w:widowControl w:val="0"/>
                  <w:suppressAutoHyphens/>
                  <w:spacing w:after="0" w:line="340" w:lineRule="exact"/>
                  <w:rPr>
                    <w:rFonts w:ascii="Arial" w:eastAsia="Lucida Sans Unicode" w:hAnsi="Arial" w:cs="Arial"/>
                    <w:kern w:val="1"/>
                    <w:lang w:val="ro-RO"/>
                  </w:rPr>
                </w:pPr>
                <w:r w:rsidRPr="00092885">
                  <w:rPr>
                    <w:rFonts w:ascii="Arial" w:eastAsia="Lucida Sans Unicode" w:hAnsi="Arial" w:cs="Arial"/>
                    <w:kern w:val="1"/>
                    <w:lang w:val="ro-RO"/>
                  </w:rPr>
                  <w:t>15,3</w:t>
                </w:r>
              </w:p>
            </w:tc>
            <w:tc>
              <w:tcPr>
                <w:tcW w:w="1417" w:type="dxa"/>
              </w:tcPr>
              <w:p w:rsidR="00092885" w:rsidRPr="00092885" w:rsidRDefault="00092885" w:rsidP="00092885">
                <w:pPr>
                  <w:widowControl w:val="0"/>
                  <w:suppressAutoHyphens/>
                  <w:spacing w:after="0" w:line="340" w:lineRule="exact"/>
                  <w:rPr>
                    <w:rFonts w:ascii="Arial" w:eastAsia="Lucida Sans Unicode" w:hAnsi="Arial" w:cs="Arial"/>
                    <w:kern w:val="1"/>
                    <w:lang w:val="ro-RO"/>
                  </w:rPr>
                </w:pPr>
                <w:r w:rsidRPr="00092885">
                  <w:rPr>
                    <w:rFonts w:ascii="Arial" w:eastAsia="Lucida Sans Unicode" w:hAnsi="Arial" w:cs="Arial"/>
                    <w:kern w:val="1"/>
                    <w:lang w:val="ro-RO"/>
                  </w:rPr>
                  <w:t>15,3</w:t>
                </w:r>
              </w:p>
            </w:tc>
            <w:tc>
              <w:tcPr>
                <w:tcW w:w="1418" w:type="dxa"/>
              </w:tcPr>
              <w:p w:rsidR="00092885" w:rsidRPr="00092885" w:rsidRDefault="00092885" w:rsidP="00092885">
                <w:pPr>
                  <w:widowControl w:val="0"/>
                  <w:suppressAutoHyphens/>
                  <w:spacing w:after="0" w:line="340" w:lineRule="exact"/>
                  <w:rPr>
                    <w:rFonts w:ascii="Arial" w:eastAsia="Lucida Sans Unicode" w:hAnsi="Arial" w:cs="Arial"/>
                    <w:kern w:val="1"/>
                    <w:lang w:val="ro-RO"/>
                  </w:rPr>
                </w:pPr>
                <w:r w:rsidRPr="00092885">
                  <w:rPr>
                    <w:rFonts w:ascii="Arial" w:eastAsia="Lucida Sans Unicode" w:hAnsi="Arial" w:cs="Arial"/>
                    <w:kern w:val="1"/>
                    <w:lang w:val="ro-RO"/>
                  </w:rPr>
                  <w:t>15,3</w:t>
                </w:r>
              </w:p>
            </w:tc>
            <w:tc>
              <w:tcPr>
                <w:tcW w:w="1557" w:type="dxa"/>
              </w:tcPr>
              <w:p w:rsidR="00092885" w:rsidRPr="00092885" w:rsidRDefault="00092885" w:rsidP="00092885">
                <w:pPr>
                  <w:widowControl w:val="0"/>
                  <w:suppressAutoHyphens/>
                  <w:spacing w:after="0" w:line="340" w:lineRule="exact"/>
                  <w:rPr>
                    <w:rFonts w:ascii="Arial" w:eastAsia="Lucida Sans Unicode" w:hAnsi="Arial" w:cs="Arial"/>
                    <w:kern w:val="1"/>
                    <w:lang w:val="ro-RO"/>
                  </w:rPr>
                </w:pPr>
                <w:r w:rsidRPr="00092885">
                  <w:rPr>
                    <w:rFonts w:ascii="Arial" w:eastAsia="Lucida Sans Unicode" w:hAnsi="Arial" w:cs="Arial"/>
                    <w:kern w:val="1"/>
                    <w:lang w:val="ro-RO"/>
                  </w:rPr>
                  <w:t>11,5</w:t>
                </w:r>
              </w:p>
            </w:tc>
          </w:tr>
          <w:tr w:rsidR="00092885" w:rsidRPr="00092885" w:rsidTr="00B0061B">
            <w:trPr>
              <w:trHeight w:val="340"/>
            </w:trPr>
            <w:tc>
              <w:tcPr>
                <w:tcW w:w="2518" w:type="dxa"/>
              </w:tcPr>
              <w:p w:rsidR="00092885" w:rsidRPr="00092885" w:rsidRDefault="00092885" w:rsidP="00092885">
                <w:pPr>
                  <w:widowControl w:val="0"/>
                  <w:suppressAutoHyphens/>
                  <w:spacing w:after="0" w:line="340" w:lineRule="exact"/>
                  <w:rPr>
                    <w:rFonts w:ascii="Arial" w:eastAsia="Lucida Sans Unicode" w:hAnsi="Arial" w:cs="Arial"/>
                    <w:kern w:val="1"/>
                    <w:lang w:val="ro-RO"/>
                  </w:rPr>
                </w:pPr>
                <w:r w:rsidRPr="00092885">
                  <w:rPr>
                    <w:rFonts w:ascii="Arial" w:eastAsia="Lucida Sans Unicode" w:hAnsi="Arial" w:cs="Arial"/>
                    <w:kern w:val="1"/>
                    <w:lang w:val="ro-RO"/>
                  </w:rPr>
                  <w:t>Presiune bar(a)</w:t>
                </w:r>
              </w:p>
            </w:tc>
            <w:tc>
              <w:tcPr>
                <w:tcW w:w="1418" w:type="dxa"/>
              </w:tcPr>
              <w:p w:rsidR="00092885" w:rsidRPr="00092885" w:rsidRDefault="00092885" w:rsidP="00092885">
                <w:pPr>
                  <w:widowControl w:val="0"/>
                  <w:suppressAutoHyphens/>
                  <w:spacing w:after="0" w:line="340" w:lineRule="exact"/>
                  <w:rPr>
                    <w:rFonts w:ascii="Arial" w:eastAsia="Lucida Sans Unicode" w:hAnsi="Arial" w:cs="Arial"/>
                    <w:kern w:val="1"/>
                    <w:lang w:val="ro-RO"/>
                  </w:rPr>
                </w:pPr>
                <w:r w:rsidRPr="00092885">
                  <w:rPr>
                    <w:rFonts w:ascii="Arial" w:eastAsia="Lucida Sans Unicode" w:hAnsi="Arial" w:cs="Arial"/>
                    <w:kern w:val="1"/>
                    <w:lang w:val="ro-RO"/>
                  </w:rPr>
                  <w:t>13</w:t>
                </w:r>
              </w:p>
            </w:tc>
            <w:tc>
              <w:tcPr>
                <w:tcW w:w="1701" w:type="dxa"/>
              </w:tcPr>
              <w:p w:rsidR="00092885" w:rsidRPr="00092885" w:rsidRDefault="00092885" w:rsidP="00092885">
                <w:pPr>
                  <w:widowControl w:val="0"/>
                  <w:suppressAutoHyphens/>
                  <w:spacing w:after="0" w:line="340" w:lineRule="exact"/>
                  <w:rPr>
                    <w:rFonts w:ascii="Arial" w:eastAsia="Lucida Sans Unicode" w:hAnsi="Arial" w:cs="Arial"/>
                    <w:kern w:val="1"/>
                    <w:lang w:val="ro-RO"/>
                  </w:rPr>
                </w:pPr>
                <w:r w:rsidRPr="00092885">
                  <w:rPr>
                    <w:rFonts w:ascii="Arial" w:eastAsia="Lucida Sans Unicode" w:hAnsi="Arial" w:cs="Arial"/>
                    <w:kern w:val="1"/>
                    <w:lang w:val="ro-RO"/>
                  </w:rPr>
                  <w:t>13</w:t>
                </w:r>
              </w:p>
            </w:tc>
            <w:tc>
              <w:tcPr>
                <w:tcW w:w="1417" w:type="dxa"/>
              </w:tcPr>
              <w:p w:rsidR="00092885" w:rsidRPr="00092885" w:rsidRDefault="00092885" w:rsidP="00092885">
                <w:pPr>
                  <w:widowControl w:val="0"/>
                  <w:suppressAutoHyphens/>
                  <w:spacing w:after="0" w:line="340" w:lineRule="exact"/>
                  <w:rPr>
                    <w:rFonts w:ascii="Arial" w:eastAsia="Lucida Sans Unicode" w:hAnsi="Arial" w:cs="Arial"/>
                    <w:kern w:val="1"/>
                    <w:lang w:val="ro-RO"/>
                  </w:rPr>
                </w:pPr>
                <w:r w:rsidRPr="00092885">
                  <w:rPr>
                    <w:rFonts w:ascii="Arial" w:eastAsia="Lucida Sans Unicode" w:hAnsi="Arial" w:cs="Arial"/>
                    <w:kern w:val="1"/>
                    <w:lang w:val="ro-RO"/>
                  </w:rPr>
                  <w:t>13</w:t>
                </w:r>
              </w:p>
            </w:tc>
            <w:tc>
              <w:tcPr>
                <w:tcW w:w="1418" w:type="dxa"/>
              </w:tcPr>
              <w:p w:rsidR="00092885" w:rsidRPr="00092885" w:rsidRDefault="00092885" w:rsidP="00092885">
                <w:pPr>
                  <w:widowControl w:val="0"/>
                  <w:suppressAutoHyphens/>
                  <w:spacing w:after="0" w:line="340" w:lineRule="exact"/>
                  <w:rPr>
                    <w:rFonts w:ascii="Arial" w:eastAsia="Lucida Sans Unicode" w:hAnsi="Arial" w:cs="Arial"/>
                    <w:kern w:val="1"/>
                    <w:lang w:val="ro-RO"/>
                  </w:rPr>
                </w:pPr>
                <w:r w:rsidRPr="00092885">
                  <w:rPr>
                    <w:rFonts w:ascii="Arial" w:eastAsia="Lucida Sans Unicode" w:hAnsi="Arial" w:cs="Arial"/>
                    <w:kern w:val="1"/>
                    <w:lang w:val="ro-RO"/>
                  </w:rPr>
                  <w:t>13</w:t>
                </w:r>
              </w:p>
            </w:tc>
            <w:tc>
              <w:tcPr>
                <w:tcW w:w="1557" w:type="dxa"/>
              </w:tcPr>
              <w:p w:rsidR="00092885" w:rsidRPr="00092885" w:rsidRDefault="00092885" w:rsidP="00092885">
                <w:pPr>
                  <w:widowControl w:val="0"/>
                  <w:suppressAutoHyphens/>
                  <w:spacing w:after="0" w:line="340" w:lineRule="exact"/>
                  <w:rPr>
                    <w:rFonts w:ascii="Arial" w:eastAsia="Lucida Sans Unicode" w:hAnsi="Arial" w:cs="Arial"/>
                    <w:kern w:val="1"/>
                    <w:lang w:val="ro-RO"/>
                  </w:rPr>
                </w:pPr>
                <w:r w:rsidRPr="00092885">
                  <w:rPr>
                    <w:rFonts w:ascii="Arial" w:eastAsia="Lucida Sans Unicode" w:hAnsi="Arial" w:cs="Arial"/>
                    <w:kern w:val="1"/>
                    <w:lang w:val="ro-RO"/>
                  </w:rPr>
                  <w:t>13</w:t>
                </w:r>
              </w:p>
            </w:tc>
          </w:tr>
          <w:tr w:rsidR="00092885" w:rsidRPr="00092885" w:rsidTr="00B0061B">
            <w:trPr>
              <w:trHeight w:val="340"/>
            </w:trPr>
            <w:tc>
              <w:tcPr>
                <w:tcW w:w="2518" w:type="dxa"/>
              </w:tcPr>
              <w:p w:rsidR="00092885" w:rsidRPr="00092885" w:rsidRDefault="00092885" w:rsidP="00092885">
                <w:pPr>
                  <w:widowControl w:val="0"/>
                  <w:suppressAutoHyphens/>
                  <w:spacing w:after="0" w:line="340" w:lineRule="exact"/>
                  <w:rPr>
                    <w:rFonts w:ascii="Arial" w:eastAsia="Lucida Sans Unicode" w:hAnsi="Arial" w:cs="Arial"/>
                    <w:kern w:val="1"/>
                    <w:lang w:val="ro-RO"/>
                  </w:rPr>
                </w:pPr>
                <w:r w:rsidRPr="00092885">
                  <w:rPr>
                    <w:rFonts w:ascii="Arial" w:eastAsia="Lucida Sans Unicode" w:hAnsi="Arial" w:cs="Arial"/>
                    <w:kern w:val="1"/>
                    <w:lang w:val="ro-RO"/>
                  </w:rPr>
                  <w:t>Temperatura °C</w:t>
                </w:r>
              </w:p>
            </w:tc>
            <w:tc>
              <w:tcPr>
                <w:tcW w:w="1418" w:type="dxa"/>
              </w:tcPr>
              <w:p w:rsidR="00092885" w:rsidRPr="00092885" w:rsidRDefault="00092885" w:rsidP="00092885">
                <w:pPr>
                  <w:widowControl w:val="0"/>
                  <w:suppressAutoHyphens/>
                  <w:spacing w:after="0" w:line="340" w:lineRule="exact"/>
                  <w:rPr>
                    <w:rFonts w:ascii="Arial" w:eastAsia="Lucida Sans Unicode" w:hAnsi="Arial" w:cs="Arial"/>
                    <w:kern w:val="1"/>
                    <w:lang w:val="ro-RO"/>
                  </w:rPr>
                </w:pPr>
                <w:r w:rsidRPr="00092885">
                  <w:rPr>
                    <w:rFonts w:ascii="Arial" w:eastAsia="Lucida Sans Unicode" w:hAnsi="Arial" w:cs="Arial"/>
                    <w:kern w:val="1"/>
                    <w:lang w:val="ro-RO"/>
                  </w:rPr>
                  <w:t>190</w:t>
                </w:r>
              </w:p>
            </w:tc>
            <w:tc>
              <w:tcPr>
                <w:tcW w:w="1701" w:type="dxa"/>
              </w:tcPr>
              <w:p w:rsidR="00092885" w:rsidRPr="00092885" w:rsidRDefault="00092885" w:rsidP="00092885">
                <w:pPr>
                  <w:widowControl w:val="0"/>
                  <w:suppressAutoHyphens/>
                  <w:spacing w:after="0" w:line="340" w:lineRule="exact"/>
                  <w:rPr>
                    <w:rFonts w:ascii="Arial" w:eastAsia="Lucida Sans Unicode" w:hAnsi="Arial" w:cs="Arial"/>
                    <w:kern w:val="1"/>
                    <w:lang w:val="ro-RO"/>
                  </w:rPr>
                </w:pPr>
                <w:r w:rsidRPr="00092885">
                  <w:rPr>
                    <w:rFonts w:ascii="Arial" w:eastAsia="Lucida Sans Unicode" w:hAnsi="Arial" w:cs="Arial"/>
                    <w:kern w:val="1"/>
                    <w:lang w:val="ro-RO"/>
                  </w:rPr>
                  <w:t>190</w:t>
                </w:r>
              </w:p>
            </w:tc>
            <w:tc>
              <w:tcPr>
                <w:tcW w:w="1417" w:type="dxa"/>
              </w:tcPr>
              <w:p w:rsidR="00092885" w:rsidRPr="00092885" w:rsidRDefault="00092885" w:rsidP="00092885">
                <w:pPr>
                  <w:widowControl w:val="0"/>
                  <w:suppressAutoHyphens/>
                  <w:spacing w:after="0" w:line="340" w:lineRule="exact"/>
                  <w:rPr>
                    <w:rFonts w:ascii="Arial" w:eastAsia="Lucida Sans Unicode" w:hAnsi="Arial" w:cs="Arial"/>
                    <w:kern w:val="1"/>
                    <w:lang w:val="ro-RO"/>
                  </w:rPr>
                </w:pPr>
                <w:r w:rsidRPr="00092885">
                  <w:rPr>
                    <w:rFonts w:ascii="Arial" w:eastAsia="Lucida Sans Unicode" w:hAnsi="Arial" w:cs="Arial"/>
                    <w:kern w:val="1"/>
                    <w:lang w:val="ro-RO"/>
                  </w:rPr>
                  <w:t>190</w:t>
                </w:r>
              </w:p>
            </w:tc>
            <w:tc>
              <w:tcPr>
                <w:tcW w:w="1418" w:type="dxa"/>
              </w:tcPr>
              <w:p w:rsidR="00092885" w:rsidRPr="00092885" w:rsidRDefault="00092885" w:rsidP="00092885">
                <w:pPr>
                  <w:widowControl w:val="0"/>
                  <w:suppressAutoHyphens/>
                  <w:spacing w:after="0" w:line="340" w:lineRule="exact"/>
                  <w:rPr>
                    <w:rFonts w:ascii="Arial" w:eastAsia="Lucida Sans Unicode" w:hAnsi="Arial" w:cs="Arial"/>
                    <w:kern w:val="1"/>
                    <w:lang w:val="ro-RO"/>
                  </w:rPr>
                </w:pPr>
                <w:r w:rsidRPr="00092885">
                  <w:rPr>
                    <w:rFonts w:ascii="Arial" w:eastAsia="Lucida Sans Unicode" w:hAnsi="Arial" w:cs="Arial"/>
                    <w:kern w:val="1"/>
                    <w:lang w:val="ro-RO"/>
                  </w:rPr>
                  <w:t>190</w:t>
                </w:r>
              </w:p>
            </w:tc>
            <w:tc>
              <w:tcPr>
                <w:tcW w:w="1557" w:type="dxa"/>
              </w:tcPr>
              <w:p w:rsidR="00092885" w:rsidRPr="00092885" w:rsidRDefault="00092885" w:rsidP="00092885">
                <w:pPr>
                  <w:widowControl w:val="0"/>
                  <w:suppressAutoHyphens/>
                  <w:spacing w:after="0" w:line="340" w:lineRule="exact"/>
                  <w:rPr>
                    <w:rFonts w:ascii="Arial" w:eastAsia="Lucida Sans Unicode" w:hAnsi="Arial" w:cs="Arial"/>
                    <w:kern w:val="1"/>
                    <w:lang w:val="ro-RO"/>
                  </w:rPr>
                </w:pPr>
                <w:r w:rsidRPr="00092885">
                  <w:rPr>
                    <w:rFonts w:ascii="Arial" w:eastAsia="Lucida Sans Unicode" w:hAnsi="Arial" w:cs="Arial"/>
                    <w:kern w:val="1"/>
                    <w:lang w:val="ro-RO"/>
                  </w:rPr>
                  <w:t>190</w:t>
                </w:r>
              </w:p>
            </w:tc>
          </w:tr>
          <w:tr w:rsidR="00092885" w:rsidRPr="00092885" w:rsidTr="00B0061B">
            <w:trPr>
              <w:trHeight w:val="340"/>
            </w:trPr>
            <w:tc>
              <w:tcPr>
                <w:tcW w:w="2518" w:type="dxa"/>
              </w:tcPr>
              <w:p w:rsidR="00092885" w:rsidRPr="00092885" w:rsidRDefault="00092885" w:rsidP="00092885">
                <w:pPr>
                  <w:widowControl w:val="0"/>
                  <w:suppressAutoHyphens/>
                  <w:spacing w:after="0" w:line="340" w:lineRule="exact"/>
                  <w:rPr>
                    <w:rFonts w:ascii="Arial" w:eastAsia="Lucida Sans Unicode" w:hAnsi="Arial" w:cs="Arial"/>
                    <w:kern w:val="1"/>
                    <w:lang w:val="ro-RO"/>
                  </w:rPr>
                </w:pPr>
                <w:r w:rsidRPr="00092885">
                  <w:rPr>
                    <w:rFonts w:ascii="Arial" w:eastAsia="Lucida Sans Unicode" w:hAnsi="Arial" w:cs="Arial"/>
                    <w:kern w:val="1"/>
                    <w:lang w:val="ro-RO"/>
                  </w:rPr>
                  <w:t xml:space="preserve">Combustibil </w:t>
                </w:r>
              </w:p>
            </w:tc>
            <w:tc>
              <w:tcPr>
                <w:tcW w:w="1418" w:type="dxa"/>
              </w:tcPr>
              <w:p w:rsidR="00092885" w:rsidRPr="00092885" w:rsidRDefault="00092885" w:rsidP="00092885">
                <w:pPr>
                  <w:widowControl w:val="0"/>
                  <w:suppressAutoHyphens/>
                  <w:spacing w:after="0" w:line="340" w:lineRule="exact"/>
                  <w:rPr>
                    <w:rFonts w:ascii="Arial" w:eastAsia="Lucida Sans Unicode" w:hAnsi="Arial" w:cs="Arial"/>
                    <w:kern w:val="1"/>
                    <w:lang w:val="ro-RO"/>
                  </w:rPr>
                </w:pPr>
                <w:r w:rsidRPr="00092885">
                  <w:rPr>
                    <w:rFonts w:ascii="Arial" w:eastAsia="Lucida Sans Unicode" w:hAnsi="Arial" w:cs="Arial"/>
                    <w:kern w:val="1"/>
                    <w:lang w:val="ro-RO"/>
                  </w:rPr>
                  <w:t>gaze naturale</w:t>
                </w:r>
              </w:p>
            </w:tc>
            <w:tc>
              <w:tcPr>
                <w:tcW w:w="1701" w:type="dxa"/>
              </w:tcPr>
              <w:p w:rsidR="00092885" w:rsidRPr="00092885" w:rsidRDefault="00092885" w:rsidP="00092885">
                <w:pPr>
                  <w:widowControl w:val="0"/>
                  <w:suppressAutoHyphens/>
                  <w:spacing w:after="0" w:line="340" w:lineRule="exact"/>
                  <w:rPr>
                    <w:rFonts w:ascii="Arial" w:eastAsia="Lucida Sans Unicode" w:hAnsi="Arial" w:cs="Arial"/>
                    <w:kern w:val="1"/>
                    <w:lang w:val="ro-RO"/>
                  </w:rPr>
                </w:pPr>
                <w:r w:rsidRPr="00092885">
                  <w:rPr>
                    <w:rFonts w:ascii="Arial" w:eastAsia="Lucida Sans Unicode" w:hAnsi="Arial" w:cs="Arial"/>
                    <w:kern w:val="1"/>
                    <w:lang w:val="ro-RO"/>
                  </w:rPr>
                  <w:t>gaze naturale</w:t>
                </w:r>
              </w:p>
            </w:tc>
            <w:tc>
              <w:tcPr>
                <w:tcW w:w="1417" w:type="dxa"/>
              </w:tcPr>
              <w:p w:rsidR="00092885" w:rsidRPr="00092885" w:rsidRDefault="00092885" w:rsidP="00092885">
                <w:pPr>
                  <w:widowControl w:val="0"/>
                  <w:suppressAutoHyphens/>
                  <w:spacing w:after="0" w:line="340" w:lineRule="exact"/>
                  <w:rPr>
                    <w:rFonts w:ascii="Arial" w:eastAsia="Lucida Sans Unicode" w:hAnsi="Arial" w:cs="Arial"/>
                    <w:kern w:val="1"/>
                    <w:lang w:val="ro-RO"/>
                  </w:rPr>
                </w:pPr>
                <w:r w:rsidRPr="00092885">
                  <w:rPr>
                    <w:rFonts w:ascii="Arial" w:eastAsia="Lucida Sans Unicode" w:hAnsi="Arial" w:cs="Arial"/>
                    <w:kern w:val="1"/>
                    <w:lang w:val="ro-RO"/>
                  </w:rPr>
                  <w:t>gaze naturale</w:t>
                </w:r>
              </w:p>
            </w:tc>
            <w:tc>
              <w:tcPr>
                <w:tcW w:w="1418" w:type="dxa"/>
              </w:tcPr>
              <w:p w:rsidR="00092885" w:rsidRPr="00092885" w:rsidRDefault="00092885" w:rsidP="00092885">
                <w:pPr>
                  <w:widowControl w:val="0"/>
                  <w:suppressAutoHyphens/>
                  <w:spacing w:after="0" w:line="340" w:lineRule="exact"/>
                  <w:rPr>
                    <w:rFonts w:ascii="Arial" w:eastAsia="Lucida Sans Unicode" w:hAnsi="Arial" w:cs="Arial"/>
                    <w:kern w:val="1"/>
                    <w:lang w:val="ro-RO"/>
                  </w:rPr>
                </w:pPr>
                <w:r w:rsidRPr="00092885">
                  <w:rPr>
                    <w:rFonts w:ascii="Arial" w:eastAsia="Lucida Sans Unicode" w:hAnsi="Arial" w:cs="Arial"/>
                    <w:kern w:val="1"/>
                    <w:lang w:val="ro-RO"/>
                  </w:rPr>
                  <w:t>gaze naturale</w:t>
                </w:r>
              </w:p>
            </w:tc>
            <w:tc>
              <w:tcPr>
                <w:tcW w:w="1557" w:type="dxa"/>
              </w:tcPr>
              <w:p w:rsidR="00092885" w:rsidRPr="00092885" w:rsidRDefault="00092885" w:rsidP="00092885">
                <w:pPr>
                  <w:widowControl w:val="0"/>
                  <w:suppressAutoHyphens/>
                  <w:spacing w:after="0" w:line="340" w:lineRule="exact"/>
                  <w:rPr>
                    <w:rFonts w:ascii="Arial" w:eastAsia="Lucida Sans Unicode" w:hAnsi="Arial" w:cs="Arial"/>
                    <w:kern w:val="1"/>
                    <w:lang w:val="ro-RO"/>
                  </w:rPr>
                </w:pPr>
                <w:r w:rsidRPr="00092885">
                  <w:rPr>
                    <w:rFonts w:ascii="Arial" w:eastAsia="Lucida Sans Unicode" w:hAnsi="Arial" w:cs="Arial"/>
                    <w:kern w:val="1"/>
                    <w:lang w:val="ro-RO"/>
                  </w:rPr>
                  <w:t>gaze naturale</w:t>
                </w:r>
              </w:p>
              <w:p w:rsidR="00092885" w:rsidRPr="00092885" w:rsidRDefault="00092885" w:rsidP="00092885">
                <w:pPr>
                  <w:widowControl w:val="0"/>
                  <w:suppressAutoHyphens/>
                  <w:spacing w:after="0" w:line="340" w:lineRule="exact"/>
                  <w:rPr>
                    <w:rFonts w:ascii="Arial" w:eastAsia="Lucida Sans Unicode" w:hAnsi="Arial" w:cs="Arial"/>
                    <w:kern w:val="1"/>
                    <w:lang w:val="ro-RO"/>
                  </w:rPr>
                </w:pPr>
                <w:r w:rsidRPr="00092885">
                  <w:rPr>
                    <w:rFonts w:ascii="Arial" w:eastAsia="Lucida Sans Unicode" w:hAnsi="Arial" w:cs="Arial"/>
                    <w:kern w:val="1"/>
                    <w:lang w:val="ro-RO"/>
                  </w:rPr>
                  <w:t xml:space="preserve">deşeuri tehnologice </w:t>
                </w:r>
              </w:p>
            </w:tc>
          </w:tr>
          <w:tr w:rsidR="00092885" w:rsidRPr="00092885" w:rsidTr="00B0061B">
            <w:trPr>
              <w:trHeight w:val="340"/>
            </w:trPr>
            <w:tc>
              <w:tcPr>
                <w:tcW w:w="2518" w:type="dxa"/>
              </w:tcPr>
              <w:p w:rsidR="00092885" w:rsidRPr="00092885" w:rsidRDefault="00092885" w:rsidP="00092885">
                <w:pPr>
                  <w:widowControl w:val="0"/>
                  <w:suppressAutoHyphens/>
                  <w:spacing w:after="0" w:line="340" w:lineRule="exact"/>
                  <w:rPr>
                    <w:rFonts w:ascii="Arial" w:eastAsia="Lucida Sans Unicode" w:hAnsi="Arial" w:cs="Arial"/>
                    <w:kern w:val="1"/>
                    <w:lang w:val="ro-RO"/>
                  </w:rPr>
                </w:pPr>
                <w:r w:rsidRPr="00092885">
                  <w:rPr>
                    <w:rFonts w:ascii="Arial" w:eastAsia="Lucida Sans Unicode" w:hAnsi="Arial" w:cs="Arial"/>
                    <w:kern w:val="1"/>
                    <w:lang w:val="ro-RO"/>
                  </w:rPr>
                  <w:t>Randament termic %</w:t>
                </w:r>
              </w:p>
            </w:tc>
            <w:tc>
              <w:tcPr>
                <w:tcW w:w="1418" w:type="dxa"/>
              </w:tcPr>
              <w:p w:rsidR="00092885" w:rsidRPr="00092885" w:rsidRDefault="00092885" w:rsidP="00092885">
                <w:pPr>
                  <w:widowControl w:val="0"/>
                  <w:suppressAutoHyphens/>
                  <w:spacing w:after="0" w:line="340" w:lineRule="exact"/>
                  <w:rPr>
                    <w:rFonts w:ascii="Arial" w:eastAsia="Lucida Sans Unicode" w:hAnsi="Arial" w:cs="Arial"/>
                    <w:kern w:val="1"/>
                    <w:lang w:val="ro-RO"/>
                  </w:rPr>
                </w:pPr>
                <w:r w:rsidRPr="00092885">
                  <w:rPr>
                    <w:rFonts w:ascii="Arial" w:eastAsia="Lucida Sans Unicode" w:hAnsi="Arial" w:cs="Arial"/>
                    <w:kern w:val="1"/>
                    <w:lang w:val="ro-RO"/>
                  </w:rPr>
                  <w:t>90-92</w:t>
                </w:r>
              </w:p>
            </w:tc>
            <w:tc>
              <w:tcPr>
                <w:tcW w:w="1701" w:type="dxa"/>
              </w:tcPr>
              <w:p w:rsidR="00092885" w:rsidRPr="00092885" w:rsidRDefault="00092885" w:rsidP="00092885">
                <w:pPr>
                  <w:widowControl w:val="0"/>
                  <w:suppressAutoHyphens/>
                  <w:spacing w:after="0" w:line="340" w:lineRule="exact"/>
                  <w:rPr>
                    <w:rFonts w:ascii="Arial" w:eastAsia="Lucida Sans Unicode" w:hAnsi="Arial" w:cs="Arial"/>
                    <w:kern w:val="1"/>
                    <w:lang w:val="ro-RO"/>
                  </w:rPr>
                </w:pPr>
                <w:r w:rsidRPr="00092885">
                  <w:rPr>
                    <w:rFonts w:ascii="Arial" w:eastAsia="Lucida Sans Unicode" w:hAnsi="Arial" w:cs="Arial"/>
                    <w:kern w:val="1"/>
                    <w:lang w:val="ro-RO"/>
                  </w:rPr>
                  <w:t>90-92</w:t>
                </w:r>
              </w:p>
            </w:tc>
            <w:tc>
              <w:tcPr>
                <w:tcW w:w="1417" w:type="dxa"/>
              </w:tcPr>
              <w:p w:rsidR="00092885" w:rsidRPr="00092885" w:rsidRDefault="00092885" w:rsidP="00092885">
                <w:pPr>
                  <w:widowControl w:val="0"/>
                  <w:suppressAutoHyphens/>
                  <w:spacing w:after="0" w:line="340" w:lineRule="exact"/>
                  <w:rPr>
                    <w:rFonts w:ascii="Arial" w:eastAsia="Lucida Sans Unicode" w:hAnsi="Arial" w:cs="Arial"/>
                    <w:kern w:val="1"/>
                    <w:lang w:val="ro-RO"/>
                  </w:rPr>
                </w:pPr>
                <w:r w:rsidRPr="00092885">
                  <w:rPr>
                    <w:rFonts w:ascii="Arial" w:eastAsia="Lucida Sans Unicode" w:hAnsi="Arial" w:cs="Arial"/>
                    <w:kern w:val="1"/>
                    <w:lang w:val="ro-RO"/>
                  </w:rPr>
                  <w:t>90-92</w:t>
                </w:r>
              </w:p>
            </w:tc>
            <w:tc>
              <w:tcPr>
                <w:tcW w:w="1418" w:type="dxa"/>
              </w:tcPr>
              <w:p w:rsidR="00092885" w:rsidRPr="00092885" w:rsidRDefault="00092885" w:rsidP="00092885">
                <w:pPr>
                  <w:widowControl w:val="0"/>
                  <w:suppressAutoHyphens/>
                  <w:spacing w:after="0" w:line="340" w:lineRule="exact"/>
                  <w:rPr>
                    <w:rFonts w:ascii="Arial" w:eastAsia="Lucida Sans Unicode" w:hAnsi="Arial" w:cs="Arial"/>
                    <w:kern w:val="1"/>
                    <w:lang w:val="ro-RO"/>
                  </w:rPr>
                </w:pPr>
                <w:r w:rsidRPr="00092885">
                  <w:rPr>
                    <w:rFonts w:ascii="Arial" w:eastAsia="Lucida Sans Unicode" w:hAnsi="Arial" w:cs="Arial"/>
                    <w:kern w:val="1"/>
                    <w:lang w:val="ro-RO"/>
                  </w:rPr>
                  <w:t>90-92</w:t>
                </w:r>
              </w:p>
            </w:tc>
            <w:tc>
              <w:tcPr>
                <w:tcW w:w="1557" w:type="dxa"/>
              </w:tcPr>
              <w:p w:rsidR="00092885" w:rsidRPr="00092885" w:rsidRDefault="00092885" w:rsidP="00092885">
                <w:pPr>
                  <w:widowControl w:val="0"/>
                  <w:suppressAutoHyphens/>
                  <w:spacing w:after="0" w:line="340" w:lineRule="exact"/>
                  <w:rPr>
                    <w:rFonts w:ascii="Arial" w:eastAsia="Lucida Sans Unicode" w:hAnsi="Arial" w:cs="Arial"/>
                    <w:kern w:val="1"/>
                    <w:lang w:val="ro-RO"/>
                  </w:rPr>
                </w:pPr>
                <w:r w:rsidRPr="00092885">
                  <w:rPr>
                    <w:rFonts w:ascii="Arial" w:eastAsia="Lucida Sans Unicode" w:hAnsi="Arial" w:cs="Arial"/>
                    <w:kern w:val="1"/>
                    <w:lang w:val="ro-RO"/>
                  </w:rPr>
                  <w:t>84-86</w:t>
                </w:r>
              </w:p>
            </w:tc>
          </w:tr>
          <w:tr w:rsidR="00092885" w:rsidRPr="00092885" w:rsidTr="00B0061B">
            <w:trPr>
              <w:trHeight w:val="340"/>
            </w:trPr>
            <w:tc>
              <w:tcPr>
                <w:tcW w:w="2518" w:type="dxa"/>
              </w:tcPr>
              <w:p w:rsidR="00092885" w:rsidRPr="00092885" w:rsidRDefault="00092885" w:rsidP="00092885">
                <w:pPr>
                  <w:widowControl w:val="0"/>
                  <w:suppressAutoHyphens/>
                  <w:spacing w:after="0" w:line="340" w:lineRule="exact"/>
                  <w:rPr>
                    <w:rFonts w:ascii="Arial" w:eastAsia="Lucida Sans Unicode" w:hAnsi="Arial" w:cs="Arial"/>
                    <w:kern w:val="1"/>
                    <w:lang w:val="ro-RO"/>
                  </w:rPr>
                </w:pPr>
                <w:r w:rsidRPr="00092885">
                  <w:rPr>
                    <w:rFonts w:ascii="Arial" w:eastAsia="Lucida Sans Unicode" w:hAnsi="Arial" w:cs="Arial"/>
                    <w:kern w:val="1"/>
                    <w:lang w:val="ro-RO"/>
                  </w:rPr>
                  <w:t>Statie de dedurizare</w:t>
                </w:r>
              </w:p>
            </w:tc>
            <w:tc>
              <w:tcPr>
                <w:tcW w:w="3119" w:type="dxa"/>
                <w:gridSpan w:val="2"/>
              </w:tcPr>
              <w:p w:rsidR="00092885" w:rsidRPr="00092885" w:rsidRDefault="00092885" w:rsidP="00092885">
                <w:pPr>
                  <w:widowControl w:val="0"/>
                  <w:suppressAutoHyphens/>
                  <w:spacing w:after="0" w:line="340" w:lineRule="exact"/>
                  <w:rPr>
                    <w:rFonts w:ascii="Arial" w:eastAsia="Lucida Sans Unicode" w:hAnsi="Arial" w:cs="Arial"/>
                    <w:kern w:val="1"/>
                    <w:lang w:val="ro-RO"/>
                  </w:rPr>
                </w:pPr>
                <w:r w:rsidRPr="00092885">
                  <w:rPr>
                    <w:rFonts w:ascii="Arial" w:eastAsia="Lucida Sans Unicode" w:hAnsi="Arial" w:cs="Arial"/>
                    <w:kern w:val="1"/>
                    <w:lang w:val="ro-RO"/>
                  </w:rPr>
                  <w:t>Varitec WA – ED 1300</w:t>
                </w:r>
              </w:p>
            </w:tc>
            <w:tc>
              <w:tcPr>
                <w:tcW w:w="4392" w:type="dxa"/>
                <w:gridSpan w:val="3"/>
              </w:tcPr>
              <w:p w:rsidR="00092885" w:rsidRPr="00092885" w:rsidRDefault="00092885" w:rsidP="00092885">
                <w:pPr>
                  <w:widowControl w:val="0"/>
                  <w:suppressAutoHyphens/>
                  <w:spacing w:after="0" w:line="340" w:lineRule="exact"/>
                  <w:rPr>
                    <w:rFonts w:ascii="Arial" w:eastAsia="Lucida Sans Unicode" w:hAnsi="Arial" w:cs="Arial"/>
                    <w:kern w:val="1"/>
                    <w:lang w:val="ro-RO"/>
                  </w:rPr>
                </w:pPr>
                <w:r w:rsidRPr="00092885">
                  <w:rPr>
                    <w:rFonts w:ascii="Arial" w:eastAsia="Lucida Sans Unicode" w:hAnsi="Arial" w:cs="Arial"/>
                    <w:kern w:val="1"/>
                    <w:lang w:val="ro-RO"/>
                  </w:rPr>
                  <w:t>Sensotrol 1400</w:t>
                </w:r>
              </w:p>
            </w:tc>
          </w:tr>
          <w:tr w:rsidR="00092885" w:rsidRPr="00092885" w:rsidTr="00B0061B">
            <w:trPr>
              <w:trHeight w:val="340"/>
            </w:trPr>
            <w:tc>
              <w:tcPr>
                <w:tcW w:w="2518" w:type="dxa"/>
              </w:tcPr>
              <w:p w:rsidR="00092885" w:rsidRPr="00092885" w:rsidRDefault="00092885" w:rsidP="00092885">
                <w:pPr>
                  <w:widowControl w:val="0"/>
                  <w:suppressAutoHyphens/>
                  <w:spacing w:after="0" w:line="340" w:lineRule="exact"/>
                  <w:rPr>
                    <w:rFonts w:ascii="Arial" w:eastAsia="Lucida Sans Unicode" w:hAnsi="Arial" w:cs="Arial"/>
                    <w:kern w:val="1"/>
                    <w:lang w:val="ro-RO"/>
                  </w:rPr>
                </w:pPr>
                <w:r w:rsidRPr="00092885">
                  <w:rPr>
                    <w:rFonts w:ascii="Arial" w:eastAsia="Lucida Sans Unicode" w:hAnsi="Arial" w:cs="Arial"/>
                    <w:kern w:val="1"/>
                    <w:lang w:val="ro-RO"/>
                  </w:rPr>
                  <w:t xml:space="preserve">Echipamente de depoluare  </w:t>
                </w:r>
              </w:p>
            </w:tc>
            <w:tc>
              <w:tcPr>
                <w:tcW w:w="1418" w:type="dxa"/>
              </w:tcPr>
              <w:p w:rsidR="00092885" w:rsidRPr="00092885" w:rsidRDefault="00092885" w:rsidP="00092885">
                <w:pPr>
                  <w:widowControl w:val="0"/>
                  <w:suppressAutoHyphens/>
                  <w:spacing w:after="120" w:line="240" w:lineRule="auto"/>
                  <w:rPr>
                    <w:rFonts w:ascii="Arial" w:eastAsia="Lucida Sans Unicode" w:hAnsi="Arial" w:cs="Arial"/>
                    <w:b/>
                    <w:bCs/>
                    <w:kern w:val="1"/>
                  </w:rPr>
                </w:pPr>
                <w:r w:rsidRPr="00092885">
                  <w:rPr>
                    <w:rFonts w:ascii="Arial" w:eastAsia="Lucida Sans Unicode" w:hAnsi="Arial" w:cs="Arial"/>
                    <w:b/>
                    <w:kern w:val="1"/>
                  </w:rPr>
                  <w:t>Coș de dispersie</w:t>
                </w:r>
              </w:p>
              <w:p w:rsidR="00092885" w:rsidRPr="00092885" w:rsidRDefault="00092885" w:rsidP="00092885">
                <w:pPr>
                  <w:widowControl w:val="0"/>
                  <w:suppressAutoHyphens/>
                  <w:spacing w:after="120" w:line="240" w:lineRule="auto"/>
                  <w:rPr>
                    <w:rFonts w:ascii="Arial" w:eastAsia="Lucida Sans Unicode" w:hAnsi="Arial" w:cs="Arial"/>
                    <w:b/>
                    <w:bCs/>
                    <w:kern w:val="1"/>
                  </w:rPr>
                </w:pPr>
                <w:r w:rsidRPr="00092885">
                  <w:rPr>
                    <w:rFonts w:ascii="Arial" w:eastAsia="Lucida Sans Unicode" w:hAnsi="Arial" w:cs="Arial"/>
                    <w:kern w:val="1"/>
                  </w:rPr>
                  <w:t>h coș = 26,0 m</w:t>
                </w:r>
              </w:p>
              <w:p w:rsidR="00092885" w:rsidRPr="00092885" w:rsidRDefault="00092885" w:rsidP="00092885">
                <w:pPr>
                  <w:widowControl w:val="0"/>
                  <w:suppressAutoHyphens/>
                  <w:spacing w:after="120" w:line="240" w:lineRule="auto"/>
                  <w:rPr>
                    <w:rFonts w:ascii="Arial" w:eastAsia="Lucida Sans Unicode" w:hAnsi="Arial" w:cs="Arial"/>
                    <w:kern w:val="1"/>
                  </w:rPr>
                </w:pPr>
                <w:r w:rsidRPr="00092885">
                  <w:rPr>
                    <w:rFonts w:ascii="Arial" w:eastAsia="Lucida Sans Unicode" w:hAnsi="Arial" w:cs="Arial"/>
                    <w:kern w:val="1"/>
                  </w:rPr>
                  <w:t>Ø coș = 1,0 m</w:t>
                </w:r>
              </w:p>
              <w:p w:rsidR="00092885" w:rsidRPr="00092885" w:rsidRDefault="00092885" w:rsidP="00092885">
                <w:pPr>
                  <w:widowControl w:val="0"/>
                  <w:suppressAutoHyphens/>
                  <w:spacing w:after="0" w:line="340" w:lineRule="exact"/>
                  <w:rPr>
                    <w:rFonts w:ascii="Arial" w:eastAsia="Lucida Sans Unicode" w:hAnsi="Arial" w:cs="Arial"/>
                    <w:kern w:val="1"/>
                    <w:lang w:val="ro-RO"/>
                  </w:rPr>
                </w:pPr>
              </w:p>
            </w:tc>
            <w:tc>
              <w:tcPr>
                <w:tcW w:w="1701" w:type="dxa"/>
              </w:tcPr>
              <w:p w:rsidR="00092885" w:rsidRPr="00092885" w:rsidRDefault="00092885" w:rsidP="00092885">
                <w:pPr>
                  <w:widowControl w:val="0"/>
                  <w:suppressAutoHyphens/>
                  <w:spacing w:after="120" w:line="240" w:lineRule="auto"/>
                  <w:rPr>
                    <w:rFonts w:ascii="Arial" w:eastAsia="Lucida Sans Unicode" w:hAnsi="Arial" w:cs="Arial"/>
                    <w:b/>
                    <w:bCs/>
                    <w:kern w:val="1"/>
                  </w:rPr>
                </w:pPr>
                <w:r w:rsidRPr="00092885">
                  <w:rPr>
                    <w:rFonts w:ascii="Arial" w:eastAsia="Lucida Sans Unicode" w:hAnsi="Arial" w:cs="Arial"/>
                    <w:b/>
                    <w:kern w:val="1"/>
                  </w:rPr>
                  <w:t xml:space="preserve">Coș de dispersie </w:t>
                </w:r>
              </w:p>
              <w:p w:rsidR="00092885" w:rsidRPr="00092885" w:rsidRDefault="00092885" w:rsidP="00092885">
                <w:pPr>
                  <w:widowControl w:val="0"/>
                  <w:suppressAutoHyphens/>
                  <w:spacing w:after="120" w:line="240" w:lineRule="auto"/>
                  <w:rPr>
                    <w:rFonts w:ascii="Arial" w:eastAsia="Lucida Sans Unicode" w:hAnsi="Arial" w:cs="Arial"/>
                    <w:b/>
                    <w:bCs/>
                    <w:kern w:val="1"/>
                  </w:rPr>
                </w:pPr>
                <w:r w:rsidRPr="00092885">
                  <w:rPr>
                    <w:rFonts w:ascii="Arial" w:eastAsia="Lucida Sans Unicode" w:hAnsi="Arial" w:cs="Arial"/>
                    <w:kern w:val="1"/>
                  </w:rPr>
                  <w:t xml:space="preserve"> h coș = 20,0 m</w:t>
                </w:r>
              </w:p>
              <w:p w:rsidR="00092885" w:rsidRPr="00092885" w:rsidRDefault="00092885" w:rsidP="00092885">
                <w:pPr>
                  <w:widowControl w:val="0"/>
                  <w:suppressAutoHyphens/>
                  <w:spacing w:after="0" w:line="340" w:lineRule="exact"/>
                  <w:rPr>
                    <w:rFonts w:ascii="Arial" w:eastAsia="Lucida Sans Unicode" w:hAnsi="Arial" w:cs="Arial"/>
                    <w:kern w:val="1"/>
                    <w:lang w:val="ro-RO"/>
                  </w:rPr>
                </w:pPr>
                <w:r w:rsidRPr="00092885">
                  <w:rPr>
                    <w:rFonts w:ascii="Arial" w:eastAsia="Lucida Sans Unicode" w:hAnsi="Arial" w:cs="Arial"/>
                    <w:kern w:val="1"/>
                  </w:rPr>
                  <w:t>Ø coș = 1,0 m</w:t>
                </w:r>
              </w:p>
            </w:tc>
            <w:tc>
              <w:tcPr>
                <w:tcW w:w="1417" w:type="dxa"/>
              </w:tcPr>
              <w:p w:rsidR="00092885" w:rsidRPr="00092885" w:rsidRDefault="00092885" w:rsidP="00092885">
                <w:pPr>
                  <w:widowControl w:val="0"/>
                  <w:suppressAutoHyphens/>
                  <w:spacing w:after="120" w:line="240" w:lineRule="auto"/>
                  <w:rPr>
                    <w:rFonts w:ascii="Arial" w:eastAsia="Lucida Sans Unicode" w:hAnsi="Arial" w:cs="Arial"/>
                    <w:b/>
                    <w:bCs/>
                    <w:i/>
                    <w:kern w:val="1"/>
                  </w:rPr>
                </w:pPr>
                <w:r w:rsidRPr="00092885">
                  <w:rPr>
                    <w:rFonts w:ascii="Arial" w:eastAsia="Lucida Sans Unicode" w:hAnsi="Arial" w:cs="Arial"/>
                    <w:b/>
                    <w:i/>
                    <w:kern w:val="1"/>
                  </w:rPr>
                  <w:t>Coș de dispersie</w:t>
                </w:r>
              </w:p>
              <w:p w:rsidR="00092885" w:rsidRPr="00092885" w:rsidRDefault="00092885" w:rsidP="00092885">
                <w:pPr>
                  <w:widowControl w:val="0"/>
                  <w:suppressAutoHyphens/>
                  <w:spacing w:after="120" w:line="240" w:lineRule="auto"/>
                  <w:rPr>
                    <w:rFonts w:ascii="Arial" w:eastAsia="Lucida Sans Unicode" w:hAnsi="Arial" w:cs="Arial"/>
                    <w:i/>
                    <w:kern w:val="1"/>
                  </w:rPr>
                </w:pPr>
                <w:r w:rsidRPr="00092885">
                  <w:rPr>
                    <w:rFonts w:ascii="Arial" w:eastAsia="Lucida Sans Unicode" w:hAnsi="Arial" w:cs="Arial"/>
                    <w:i/>
                    <w:kern w:val="1"/>
                  </w:rPr>
                  <w:t>h coș = 16,0 m</w:t>
                </w:r>
              </w:p>
              <w:p w:rsidR="00092885" w:rsidRPr="00092885" w:rsidRDefault="00092885" w:rsidP="00092885">
                <w:pPr>
                  <w:widowControl w:val="0"/>
                  <w:suppressAutoHyphens/>
                  <w:spacing w:after="120" w:line="240" w:lineRule="auto"/>
                  <w:rPr>
                    <w:rFonts w:ascii="Arial" w:eastAsia="Lucida Sans Unicode" w:hAnsi="Arial" w:cs="Arial"/>
                    <w:i/>
                    <w:kern w:val="1"/>
                  </w:rPr>
                </w:pPr>
                <w:r w:rsidRPr="00092885">
                  <w:rPr>
                    <w:rFonts w:ascii="Arial" w:eastAsia="Lucida Sans Unicode" w:hAnsi="Arial" w:cs="Arial"/>
                    <w:i/>
                    <w:kern w:val="1"/>
                  </w:rPr>
                  <w:t>Ø coș = 1,0 m</w:t>
                </w:r>
              </w:p>
              <w:p w:rsidR="00092885" w:rsidRPr="00092885" w:rsidRDefault="00092885" w:rsidP="00092885">
                <w:pPr>
                  <w:widowControl w:val="0"/>
                  <w:suppressAutoHyphens/>
                  <w:spacing w:after="0" w:line="340" w:lineRule="exact"/>
                  <w:rPr>
                    <w:rFonts w:ascii="Arial" w:eastAsia="Lucida Sans Unicode" w:hAnsi="Arial" w:cs="Arial"/>
                    <w:kern w:val="1"/>
                    <w:lang w:val="ro-RO"/>
                  </w:rPr>
                </w:pPr>
              </w:p>
            </w:tc>
            <w:tc>
              <w:tcPr>
                <w:tcW w:w="1418" w:type="dxa"/>
              </w:tcPr>
              <w:p w:rsidR="00092885" w:rsidRPr="00092885" w:rsidRDefault="00092885" w:rsidP="00092885">
                <w:pPr>
                  <w:widowControl w:val="0"/>
                  <w:suppressAutoHyphens/>
                  <w:spacing w:after="120" w:line="240" w:lineRule="auto"/>
                  <w:rPr>
                    <w:rFonts w:ascii="Arial" w:eastAsia="Lucida Sans Unicode" w:hAnsi="Arial" w:cs="Arial"/>
                    <w:b/>
                    <w:bCs/>
                    <w:i/>
                    <w:kern w:val="1"/>
                  </w:rPr>
                </w:pPr>
                <w:r w:rsidRPr="00092885">
                  <w:rPr>
                    <w:rFonts w:ascii="Arial" w:eastAsia="Lucida Sans Unicode" w:hAnsi="Arial" w:cs="Arial"/>
                    <w:b/>
                    <w:i/>
                    <w:kern w:val="1"/>
                  </w:rPr>
                  <w:t xml:space="preserve">Coș de dispersie </w:t>
                </w:r>
                <w:r w:rsidRPr="00092885">
                  <w:rPr>
                    <w:rFonts w:ascii="Arial" w:eastAsia="Lucida Sans Unicode" w:hAnsi="Arial" w:cs="Arial"/>
                    <w:i/>
                    <w:kern w:val="1"/>
                  </w:rPr>
                  <w:t xml:space="preserve"> h coș = 16,0 m</w:t>
                </w:r>
              </w:p>
              <w:p w:rsidR="00092885" w:rsidRPr="00092885" w:rsidRDefault="00092885" w:rsidP="00092885">
                <w:pPr>
                  <w:widowControl w:val="0"/>
                  <w:suppressAutoHyphens/>
                  <w:spacing w:after="0" w:line="340" w:lineRule="exact"/>
                  <w:rPr>
                    <w:rFonts w:ascii="Arial" w:eastAsia="Lucida Sans Unicode" w:hAnsi="Arial" w:cs="Arial"/>
                    <w:kern w:val="1"/>
                    <w:lang w:val="ro-RO"/>
                  </w:rPr>
                </w:pPr>
                <w:r w:rsidRPr="00092885">
                  <w:rPr>
                    <w:rFonts w:ascii="Arial" w:eastAsia="Lucida Sans Unicode" w:hAnsi="Arial" w:cs="Arial"/>
                    <w:i/>
                    <w:kern w:val="1"/>
                  </w:rPr>
                  <w:t xml:space="preserve"> Ø coș = 1,0 m</w:t>
                </w:r>
              </w:p>
            </w:tc>
            <w:tc>
              <w:tcPr>
                <w:tcW w:w="1557" w:type="dxa"/>
              </w:tcPr>
              <w:p w:rsidR="00092885" w:rsidRPr="00092885" w:rsidRDefault="00092885" w:rsidP="00092885">
                <w:pPr>
                  <w:widowControl w:val="0"/>
                  <w:suppressAutoHyphens/>
                  <w:spacing w:after="120" w:line="240" w:lineRule="auto"/>
                  <w:rPr>
                    <w:rFonts w:ascii="Arial" w:eastAsia="Lucida Sans Unicode" w:hAnsi="Arial" w:cs="Arial"/>
                    <w:kern w:val="1"/>
                  </w:rPr>
                </w:pPr>
                <w:r w:rsidRPr="00092885">
                  <w:rPr>
                    <w:rFonts w:ascii="Arial" w:eastAsia="Lucida Sans Unicode" w:hAnsi="Arial" w:cs="Arial"/>
                    <w:b/>
                    <w:kern w:val="1"/>
                  </w:rPr>
                  <w:t>Instalaţie tip multiciclon</w:t>
                </w:r>
                <w:r w:rsidRPr="00092885">
                  <w:rPr>
                    <w:rFonts w:ascii="Arial" w:eastAsia="Lucida Sans Unicode" w:hAnsi="Arial" w:cs="Arial"/>
                    <w:kern w:val="1"/>
                  </w:rPr>
                  <w:t xml:space="preserve"> pentru retinerea cenuşii zburătoare din gazele de ardere.</w:t>
                </w:r>
              </w:p>
              <w:p w:rsidR="00092885" w:rsidRPr="00092885" w:rsidRDefault="00092885" w:rsidP="00092885">
                <w:pPr>
                  <w:widowControl w:val="0"/>
                  <w:suppressAutoHyphens/>
                  <w:spacing w:after="120" w:line="240" w:lineRule="auto"/>
                  <w:rPr>
                    <w:rFonts w:ascii="Arial" w:eastAsia="Lucida Sans Unicode" w:hAnsi="Arial" w:cs="Arial"/>
                    <w:kern w:val="1"/>
                  </w:rPr>
                </w:pPr>
                <w:r w:rsidRPr="00092885">
                  <w:rPr>
                    <w:rFonts w:ascii="Arial" w:eastAsia="Lucida Sans Unicode" w:hAnsi="Arial" w:cs="Arial"/>
                    <w:kern w:val="1"/>
                  </w:rPr>
                  <w:t>Randament - cca. 80-85%</w:t>
                </w:r>
              </w:p>
              <w:p w:rsidR="00092885" w:rsidRPr="00092885" w:rsidRDefault="00092885" w:rsidP="00092885">
                <w:pPr>
                  <w:widowControl w:val="0"/>
                  <w:suppressAutoHyphens/>
                  <w:spacing w:after="120" w:line="240" w:lineRule="auto"/>
                  <w:rPr>
                    <w:rFonts w:ascii="Arial" w:eastAsia="Lucida Sans Unicode" w:hAnsi="Arial" w:cs="Arial"/>
                    <w:b/>
                    <w:kern w:val="1"/>
                  </w:rPr>
                </w:pPr>
                <w:r w:rsidRPr="00092885">
                  <w:rPr>
                    <w:rFonts w:ascii="Arial" w:eastAsia="Lucida Sans Unicode" w:hAnsi="Arial" w:cs="Arial"/>
                    <w:b/>
                    <w:kern w:val="1"/>
                  </w:rPr>
                  <w:t>Filtru cu saci</w:t>
                </w:r>
              </w:p>
              <w:p w:rsidR="00092885" w:rsidRPr="00092885" w:rsidRDefault="00092885" w:rsidP="00092885">
                <w:pPr>
                  <w:widowControl w:val="0"/>
                  <w:suppressAutoHyphens/>
                  <w:spacing w:after="120" w:line="240" w:lineRule="auto"/>
                  <w:rPr>
                    <w:rFonts w:ascii="Arial" w:eastAsia="Lucida Sans Unicode" w:hAnsi="Arial" w:cs="Arial"/>
                    <w:kern w:val="1"/>
                    <w:vertAlign w:val="superscript"/>
                  </w:rPr>
                </w:pPr>
                <w:r w:rsidRPr="00092885">
                  <w:rPr>
                    <w:rFonts w:ascii="Arial" w:eastAsia="Lucida Sans Unicode" w:hAnsi="Arial" w:cs="Arial"/>
                    <w:kern w:val="1"/>
                  </w:rPr>
                  <w:t>Suprafata filtranta-630 m</w:t>
                </w:r>
                <w:r w:rsidRPr="00092885">
                  <w:rPr>
                    <w:rFonts w:ascii="Arial" w:eastAsia="Lucida Sans Unicode" w:hAnsi="Arial" w:cs="Arial"/>
                    <w:kern w:val="1"/>
                    <w:vertAlign w:val="superscript"/>
                  </w:rPr>
                  <w:t>2</w:t>
                </w:r>
              </w:p>
              <w:p w:rsidR="00092885" w:rsidRPr="00092885" w:rsidRDefault="00092885" w:rsidP="00092885">
                <w:pPr>
                  <w:widowControl w:val="0"/>
                  <w:suppressAutoHyphens/>
                  <w:spacing w:after="120" w:line="240" w:lineRule="auto"/>
                  <w:rPr>
                    <w:rFonts w:ascii="Arial" w:eastAsia="Lucida Sans Unicode" w:hAnsi="Arial" w:cs="Arial"/>
                    <w:kern w:val="1"/>
                  </w:rPr>
                </w:pPr>
                <w:r w:rsidRPr="00092885">
                  <w:rPr>
                    <w:rFonts w:ascii="Arial" w:eastAsia="Lucida Sans Unicode" w:hAnsi="Arial" w:cs="Arial"/>
                    <w:kern w:val="1"/>
                  </w:rPr>
                  <w:t>Temperatura de regim gaze de ardere-260°C</w:t>
                </w:r>
              </w:p>
              <w:p w:rsidR="00092885" w:rsidRPr="00092885" w:rsidRDefault="00092885" w:rsidP="00092885">
                <w:pPr>
                  <w:widowControl w:val="0"/>
                  <w:suppressAutoHyphens/>
                  <w:spacing w:after="120" w:line="240" w:lineRule="auto"/>
                  <w:rPr>
                    <w:rFonts w:ascii="Arial" w:eastAsia="Lucida Sans Unicode" w:hAnsi="Arial" w:cs="Arial"/>
                    <w:kern w:val="1"/>
                  </w:rPr>
                </w:pPr>
                <w:r w:rsidRPr="00092885">
                  <w:rPr>
                    <w:rFonts w:ascii="Arial" w:eastAsia="Lucida Sans Unicode" w:hAnsi="Arial" w:cs="Arial"/>
                    <w:kern w:val="1"/>
                  </w:rPr>
                  <w:lastRenderedPageBreak/>
                  <w:t>Randament - cca. 90%</w:t>
                </w:r>
              </w:p>
              <w:p w:rsidR="00092885" w:rsidRPr="00092885" w:rsidRDefault="00092885" w:rsidP="00092885">
                <w:pPr>
                  <w:widowControl w:val="0"/>
                  <w:suppressAutoHyphens/>
                  <w:spacing w:after="120" w:line="240" w:lineRule="auto"/>
                  <w:rPr>
                    <w:rFonts w:ascii="Arial" w:eastAsia="Lucida Sans Unicode" w:hAnsi="Arial" w:cs="Arial"/>
                    <w:b/>
                    <w:bCs/>
                    <w:i/>
                    <w:kern w:val="1"/>
                  </w:rPr>
                </w:pPr>
                <w:r w:rsidRPr="00092885">
                  <w:rPr>
                    <w:rFonts w:ascii="Arial" w:eastAsia="Lucida Sans Unicode" w:hAnsi="Arial" w:cs="Arial"/>
                    <w:b/>
                    <w:i/>
                    <w:kern w:val="1"/>
                  </w:rPr>
                  <w:t xml:space="preserve">Coș de dispersie – </w:t>
                </w:r>
              </w:p>
              <w:p w:rsidR="00092885" w:rsidRPr="00092885" w:rsidRDefault="00092885" w:rsidP="00092885">
                <w:pPr>
                  <w:widowControl w:val="0"/>
                  <w:suppressAutoHyphens/>
                  <w:spacing w:after="120" w:line="240" w:lineRule="auto"/>
                  <w:rPr>
                    <w:rFonts w:ascii="Arial" w:eastAsia="Lucida Sans Unicode" w:hAnsi="Arial" w:cs="Arial"/>
                    <w:i/>
                    <w:kern w:val="1"/>
                  </w:rPr>
                </w:pPr>
                <w:r w:rsidRPr="00092885">
                  <w:rPr>
                    <w:rFonts w:ascii="Arial" w:eastAsia="Lucida Sans Unicode" w:hAnsi="Arial" w:cs="Arial"/>
                    <w:i/>
                    <w:kern w:val="1"/>
                  </w:rPr>
                  <w:t xml:space="preserve"> h coș = 20,0 m</w:t>
                </w:r>
              </w:p>
              <w:p w:rsidR="00092885" w:rsidRPr="00092885" w:rsidRDefault="00092885" w:rsidP="00092885">
                <w:pPr>
                  <w:widowControl w:val="0"/>
                  <w:suppressAutoHyphens/>
                  <w:spacing w:after="120" w:line="240" w:lineRule="auto"/>
                  <w:rPr>
                    <w:rFonts w:ascii="Arial" w:eastAsia="Lucida Sans Unicode" w:hAnsi="Arial" w:cs="Arial"/>
                    <w:i/>
                    <w:kern w:val="1"/>
                  </w:rPr>
                </w:pPr>
                <w:r w:rsidRPr="00092885">
                  <w:rPr>
                    <w:rFonts w:ascii="Arial" w:eastAsia="Lucida Sans Unicode" w:hAnsi="Arial" w:cs="Arial"/>
                    <w:i/>
                    <w:kern w:val="1"/>
                  </w:rPr>
                  <w:t>Ø coș = 1,1 m</w:t>
                </w:r>
              </w:p>
            </w:tc>
          </w:tr>
        </w:tbl>
        <w:p w:rsidR="00EE44AF" w:rsidRDefault="00EE44AF" w:rsidP="00C759FD">
          <w:pPr>
            <w:spacing w:after="0" w:line="240" w:lineRule="auto"/>
            <w:jc w:val="both"/>
            <w:rPr>
              <w:rFonts w:ascii="Times New Roman" w:hAnsi="Times New Roman"/>
              <w:sz w:val="24"/>
              <w:szCs w:val="24"/>
              <w:lang w:val="ro-RO"/>
            </w:rPr>
          </w:pPr>
        </w:p>
        <w:p w:rsidR="007D137C" w:rsidRDefault="007D137C" w:rsidP="00E24ABB">
          <w:pPr>
            <w:spacing w:after="0" w:line="240" w:lineRule="auto"/>
            <w:jc w:val="both"/>
            <w:rPr>
              <w:rFonts w:ascii="Arial" w:hAnsi="Arial" w:cs="Arial"/>
              <w:b/>
              <w:sz w:val="24"/>
              <w:szCs w:val="24"/>
              <w:lang w:val="ro-RO"/>
            </w:rPr>
          </w:pPr>
        </w:p>
        <w:p w:rsidR="004F4CA3" w:rsidRPr="00F5159F" w:rsidRDefault="004F4CA3" w:rsidP="00E24ABB">
          <w:pPr>
            <w:spacing w:after="0" w:line="240" w:lineRule="auto"/>
            <w:jc w:val="both"/>
            <w:rPr>
              <w:rFonts w:ascii="Arial" w:hAnsi="Arial" w:cs="Arial"/>
              <w:sz w:val="24"/>
              <w:szCs w:val="24"/>
              <w:lang w:val="ro-RO"/>
            </w:rPr>
          </w:pPr>
          <w:r w:rsidRPr="00F5159F">
            <w:rPr>
              <w:rFonts w:ascii="Arial" w:hAnsi="Arial" w:cs="Arial"/>
              <w:b/>
              <w:sz w:val="24"/>
              <w:szCs w:val="24"/>
              <w:lang w:val="ro-RO"/>
            </w:rPr>
            <w:t>8.2.2.</w:t>
          </w:r>
          <w:r>
            <w:rPr>
              <w:rFonts w:ascii="Arial" w:hAnsi="Arial" w:cs="Arial"/>
              <w:b/>
              <w:sz w:val="24"/>
              <w:szCs w:val="24"/>
              <w:lang w:val="ro-RO"/>
            </w:rPr>
            <w:t xml:space="preserve"> </w:t>
          </w:r>
          <w:r w:rsidRPr="00F5159F">
            <w:rPr>
              <w:rFonts w:ascii="Arial" w:hAnsi="Arial" w:cs="Arial"/>
              <w:b/>
              <w:sz w:val="24"/>
              <w:szCs w:val="24"/>
              <w:lang w:val="ro-RO"/>
            </w:rPr>
            <w:t>Activităţi conexe</w:t>
          </w:r>
        </w:p>
        <w:sdt>
          <w:sdtPr>
            <w:rPr>
              <w:rFonts w:ascii="Arial" w:hAnsi="Arial" w:cs="Arial"/>
              <w:sz w:val="24"/>
              <w:szCs w:val="24"/>
              <w:lang w:val="ro-RO"/>
            </w:rPr>
            <w:alias w:val="Câmp editabil text"/>
            <w:tag w:val="CampEditabil"/>
            <w:id w:val="1246145834"/>
            <w:placeholder>
              <w:docPart w:val="D3B46BCDD8E64590BB6BEFB381DB94E4"/>
            </w:placeholder>
          </w:sdtPr>
          <w:sdtContent>
            <w:p w:rsidR="001563D3" w:rsidRDefault="001563D3" w:rsidP="00E24ABB">
              <w:pPr>
                <w:spacing w:after="0" w:line="240" w:lineRule="auto"/>
                <w:jc w:val="both"/>
                <w:rPr>
                  <w:rFonts w:ascii="Arial" w:hAnsi="Arial" w:cs="Arial"/>
                  <w:sz w:val="24"/>
                  <w:szCs w:val="24"/>
                  <w:lang w:val="ro-RO"/>
                </w:rPr>
              </w:pPr>
            </w:p>
            <w:tbl>
              <w:tblPr>
                <w:tblW w:w="955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11"/>
                <w:gridCol w:w="3111"/>
                <w:gridCol w:w="3336"/>
              </w:tblGrid>
              <w:tr w:rsidR="001563D3" w:rsidRPr="001520BF" w:rsidTr="006A3365">
                <w:tc>
                  <w:tcPr>
                    <w:tcW w:w="3111" w:type="dxa"/>
                    <w:shd w:val="clear" w:color="auto" w:fill="C0C0C0"/>
                    <w:vAlign w:val="center"/>
                  </w:tcPr>
                  <w:p w:rsidR="001563D3" w:rsidRPr="001520BF" w:rsidRDefault="001563D3" w:rsidP="00863590">
                    <w:pPr>
                      <w:spacing w:before="40" w:after="0" w:line="240" w:lineRule="auto"/>
                      <w:jc w:val="center"/>
                      <w:rPr>
                        <w:rFonts w:ascii="Arial" w:hAnsi="Arial" w:cs="Arial"/>
                        <w:b/>
                        <w:sz w:val="20"/>
                        <w:szCs w:val="24"/>
                        <w:lang w:val="ro-RO"/>
                      </w:rPr>
                    </w:pPr>
                    <w:r w:rsidRPr="001520BF">
                      <w:rPr>
                        <w:rFonts w:ascii="Arial" w:hAnsi="Arial" w:cs="Arial"/>
                        <w:b/>
                        <w:sz w:val="20"/>
                        <w:szCs w:val="24"/>
                        <w:lang w:val="ro-RO"/>
                      </w:rPr>
                      <w:t>Denumirea procesului</w:t>
                    </w:r>
                  </w:p>
                </w:tc>
                <w:tc>
                  <w:tcPr>
                    <w:tcW w:w="3111" w:type="dxa"/>
                    <w:shd w:val="clear" w:color="auto" w:fill="C0C0C0"/>
                    <w:vAlign w:val="center"/>
                  </w:tcPr>
                  <w:p w:rsidR="001563D3" w:rsidRPr="001520BF" w:rsidRDefault="001563D3" w:rsidP="00863590">
                    <w:pPr>
                      <w:spacing w:before="40" w:after="0" w:line="240" w:lineRule="auto"/>
                      <w:jc w:val="center"/>
                      <w:rPr>
                        <w:rFonts w:ascii="Arial" w:hAnsi="Arial" w:cs="Arial"/>
                        <w:b/>
                        <w:sz w:val="20"/>
                        <w:szCs w:val="24"/>
                        <w:lang w:val="ro-RO"/>
                      </w:rPr>
                    </w:pPr>
                    <w:r w:rsidRPr="001520BF">
                      <w:rPr>
                        <w:rFonts w:ascii="Arial" w:hAnsi="Arial" w:cs="Arial"/>
                        <w:b/>
                        <w:sz w:val="20"/>
                        <w:szCs w:val="24"/>
                        <w:lang w:val="ro-RO"/>
                      </w:rPr>
                      <w:t>Descrierea procesului și a etapelor / fazelor</w:t>
                    </w:r>
                  </w:p>
                </w:tc>
                <w:tc>
                  <w:tcPr>
                    <w:tcW w:w="3336" w:type="dxa"/>
                    <w:shd w:val="clear" w:color="auto" w:fill="C0C0C0"/>
                    <w:vAlign w:val="center"/>
                  </w:tcPr>
                  <w:p w:rsidR="001563D3" w:rsidRPr="001520BF" w:rsidRDefault="001563D3" w:rsidP="00863590">
                    <w:pPr>
                      <w:spacing w:before="40" w:after="0" w:line="240" w:lineRule="auto"/>
                      <w:jc w:val="center"/>
                      <w:rPr>
                        <w:rFonts w:ascii="Arial" w:hAnsi="Arial" w:cs="Arial"/>
                        <w:b/>
                        <w:sz w:val="20"/>
                        <w:szCs w:val="24"/>
                        <w:lang w:val="ro-RO"/>
                      </w:rPr>
                    </w:pPr>
                    <w:r w:rsidRPr="001520BF">
                      <w:rPr>
                        <w:rFonts w:ascii="Arial" w:hAnsi="Arial" w:cs="Arial"/>
                        <w:b/>
                        <w:sz w:val="20"/>
                        <w:szCs w:val="24"/>
                        <w:lang w:val="ro-RO"/>
                      </w:rPr>
                      <w:t>Instalații / Echipamente / Parametri specifici de operare</w:t>
                    </w:r>
                  </w:p>
                </w:tc>
              </w:tr>
              <w:tr w:rsidR="001563D3" w:rsidRPr="001520BF" w:rsidTr="006A3365">
                <w:tc>
                  <w:tcPr>
                    <w:tcW w:w="3111" w:type="dxa"/>
                    <w:shd w:val="clear" w:color="auto" w:fill="auto"/>
                  </w:tcPr>
                  <w:p w:rsidR="001563D3" w:rsidRPr="001520BF" w:rsidRDefault="001563D3" w:rsidP="00701867">
                    <w:pPr>
                      <w:spacing w:before="40" w:after="0" w:line="240" w:lineRule="auto"/>
                      <w:rPr>
                        <w:rFonts w:ascii="Arial" w:hAnsi="Arial" w:cs="Arial"/>
                        <w:sz w:val="20"/>
                        <w:szCs w:val="24"/>
                        <w:lang w:val="ro-RO"/>
                      </w:rPr>
                    </w:pPr>
                    <w:r w:rsidRPr="001520BF">
                      <w:rPr>
                        <w:rFonts w:ascii="Arial" w:hAnsi="Arial" w:cs="Arial"/>
                        <w:sz w:val="20"/>
                        <w:szCs w:val="24"/>
                        <w:lang w:val="ro-RO"/>
                      </w:rPr>
                      <w:t>Epurarea apelor uzate industriale si menajere</w:t>
                    </w:r>
                  </w:p>
                </w:tc>
                <w:tc>
                  <w:tcPr>
                    <w:tcW w:w="3111" w:type="dxa"/>
                    <w:shd w:val="clear" w:color="auto" w:fill="auto"/>
                  </w:tcPr>
                  <w:p w:rsidR="001563D3" w:rsidRPr="001520BF" w:rsidRDefault="00676B8E" w:rsidP="00701867">
                    <w:pPr>
                      <w:spacing w:before="40" w:after="0" w:line="240" w:lineRule="auto"/>
                      <w:rPr>
                        <w:rFonts w:ascii="Arial" w:hAnsi="Arial" w:cs="Arial"/>
                        <w:sz w:val="20"/>
                        <w:szCs w:val="24"/>
                        <w:lang w:val="ro-RO"/>
                      </w:rPr>
                    </w:pPr>
                    <w:r w:rsidRPr="001520BF">
                      <w:rPr>
                        <w:rFonts w:ascii="Arial" w:hAnsi="Arial" w:cs="Arial"/>
                        <w:sz w:val="20"/>
                        <w:szCs w:val="24"/>
                        <w:lang w:val="ro-RO"/>
                      </w:rPr>
                      <w:t>Treapta de epurare mecanica cu r</w:t>
                    </w:r>
                    <w:r w:rsidR="00701867" w:rsidRPr="001520BF">
                      <w:rPr>
                        <w:rFonts w:ascii="Arial" w:hAnsi="Arial" w:cs="Arial"/>
                        <w:sz w:val="20"/>
                        <w:szCs w:val="24"/>
                        <w:lang w:val="ro-RO"/>
                      </w:rPr>
                      <w:t xml:space="preserve">etinere </w:t>
                    </w:r>
                    <w:r w:rsidRPr="001520BF">
                      <w:rPr>
                        <w:rFonts w:ascii="Arial" w:hAnsi="Arial" w:cs="Arial"/>
                        <w:sz w:val="20"/>
                        <w:szCs w:val="24"/>
                        <w:lang w:val="ro-RO"/>
                      </w:rPr>
                      <w:t xml:space="preserve">de </w:t>
                    </w:r>
                    <w:r w:rsidR="00701867" w:rsidRPr="001520BF">
                      <w:rPr>
                        <w:rFonts w:ascii="Arial" w:hAnsi="Arial" w:cs="Arial"/>
                        <w:sz w:val="20"/>
                        <w:szCs w:val="24"/>
                        <w:lang w:val="ro-RO"/>
                      </w:rPr>
                      <w:t>corpuri grele</w:t>
                    </w:r>
                  </w:p>
                </w:tc>
                <w:tc>
                  <w:tcPr>
                    <w:tcW w:w="3336" w:type="dxa"/>
                    <w:shd w:val="clear" w:color="auto" w:fill="auto"/>
                  </w:tcPr>
                  <w:p w:rsidR="001563D3" w:rsidRPr="001520BF" w:rsidRDefault="00676B8E" w:rsidP="00701867">
                    <w:pPr>
                      <w:spacing w:before="40" w:after="0" w:line="240" w:lineRule="auto"/>
                      <w:rPr>
                        <w:rFonts w:ascii="Arial" w:hAnsi="Arial" w:cs="Arial"/>
                        <w:sz w:val="20"/>
                        <w:szCs w:val="24"/>
                        <w:lang w:val="ro-RO"/>
                      </w:rPr>
                    </w:pPr>
                    <w:r w:rsidRPr="001520BF">
                      <w:rPr>
                        <w:rFonts w:ascii="Arial" w:hAnsi="Arial" w:cs="Arial"/>
                        <w:sz w:val="20"/>
                        <w:szCs w:val="24"/>
                        <w:lang w:val="ro-RO"/>
                      </w:rPr>
                      <w:t>Gratar des automat/filtru tambur</w:t>
                    </w:r>
                    <w:r w:rsidR="006A3365" w:rsidRPr="001520BF">
                      <w:rPr>
                        <w:rFonts w:ascii="Arial" w:hAnsi="Arial" w:cs="Arial"/>
                        <w:sz w:val="20"/>
                        <w:szCs w:val="24"/>
                        <w:lang w:val="ro-RO"/>
                      </w:rPr>
                      <w:t>; debit de alimentare 500m.c./h</w:t>
                    </w:r>
                  </w:p>
                </w:tc>
              </w:tr>
              <w:tr w:rsidR="00701867" w:rsidRPr="001520BF" w:rsidTr="006A3365">
                <w:tc>
                  <w:tcPr>
                    <w:tcW w:w="3111" w:type="dxa"/>
                    <w:shd w:val="clear" w:color="auto" w:fill="auto"/>
                  </w:tcPr>
                  <w:p w:rsidR="00701867" w:rsidRPr="001520BF" w:rsidRDefault="00701867" w:rsidP="00701867">
                    <w:pPr>
                      <w:spacing w:before="40" w:after="0" w:line="240" w:lineRule="auto"/>
                      <w:rPr>
                        <w:rFonts w:ascii="Arial" w:hAnsi="Arial" w:cs="Arial"/>
                        <w:sz w:val="20"/>
                        <w:szCs w:val="24"/>
                        <w:lang w:val="ro-RO"/>
                      </w:rPr>
                    </w:pPr>
                  </w:p>
                </w:tc>
                <w:tc>
                  <w:tcPr>
                    <w:tcW w:w="3111" w:type="dxa"/>
                    <w:shd w:val="clear" w:color="auto" w:fill="auto"/>
                  </w:tcPr>
                  <w:p w:rsidR="00701867" w:rsidRPr="001520BF" w:rsidRDefault="00701867" w:rsidP="00701867">
                    <w:pPr>
                      <w:spacing w:before="40" w:after="0" w:line="240" w:lineRule="auto"/>
                      <w:rPr>
                        <w:rFonts w:ascii="Arial" w:hAnsi="Arial" w:cs="Arial"/>
                        <w:sz w:val="20"/>
                        <w:szCs w:val="24"/>
                        <w:lang w:val="ro-RO"/>
                      </w:rPr>
                    </w:pPr>
                    <w:r w:rsidRPr="001520BF">
                      <w:rPr>
                        <w:rFonts w:ascii="Arial" w:hAnsi="Arial" w:cs="Arial"/>
                        <w:sz w:val="20"/>
                        <w:szCs w:val="24"/>
                        <w:lang w:val="ro-RO"/>
                      </w:rPr>
                      <w:t>Omogrnizare si neutralizare ape uzate</w:t>
                    </w:r>
                  </w:p>
                </w:tc>
                <w:tc>
                  <w:tcPr>
                    <w:tcW w:w="3336" w:type="dxa"/>
                    <w:shd w:val="clear" w:color="auto" w:fill="auto"/>
                  </w:tcPr>
                  <w:p w:rsidR="00701867" w:rsidRPr="001520BF" w:rsidRDefault="00676B8E" w:rsidP="00701867">
                    <w:pPr>
                      <w:spacing w:before="40" w:after="0" w:line="240" w:lineRule="auto"/>
                      <w:rPr>
                        <w:rFonts w:ascii="Arial" w:hAnsi="Arial" w:cs="Arial"/>
                        <w:sz w:val="20"/>
                        <w:szCs w:val="24"/>
                        <w:lang w:val="ro-RO"/>
                      </w:rPr>
                    </w:pPr>
                    <w:r w:rsidRPr="001520BF">
                      <w:rPr>
                        <w:rFonts w:ascii="Arial" w:hAnsi="Arial" w:cs="Arial"/>
                        <w:sz w:val="20"/>
                        <w:szCs w:val="24"/>
                        <w:lang w:val="ro-RO"/>
                      </w:rPr>
                      <w:t>Bazin d omogenizare si neutralizare a apelor uzate</w:t>
                    </w:r>
                    <w:r w:rsidR="006A3365" w:rsidRPr="001520BF">
                      <w:rPr>
                        <w:rFonts w:ascii="Arial" w:hAnsi="Arial" w:cs="Arial"/>
                        <w:sz w:val="20"/>
                        <w:szCs w:val="24"/>
                        <w:lang w:val="ro-RO"/>
                      </w:rPr>
                      <w:t xml:space="preserve">; </w:t>
                    </w:r>
                    <w:r w:rsidR="007820FE" w:rsidRPr="001520BF">
                      <w:rPr>
                        <w:rFonts w:ascii="Arial" w:hAnsi="Arial" w:cs="Arial"/>
                        <w:sz w:val="20"/>
                        <w:szCs w:val="24"/>
                        <w:lang w:val="ro-RO"/>
                      </w:rPr>
                      <w:t xml:space="preserve">D=20 m, Ht=6,5 m, </w:t>
                    </w:r>
                    <w:r w:rsidR="006A3365" w:rsidRPr="001520BF">
                      <w:rPr>
                        <w:rFonts w:ascii="Arial" w:hAnsi="Arial" w:cs="Arial"/>
                        <w:sz w:val="20"/>
                        <w:szCs w:val="24"/>
                        <w:lang w:val="ro-RO"/>
                      </w:rPr>
                      <w:t>Vu=1.885 m.c.</w:t>
                    </w:r>
                  </w:p>
                </w:tc>
              </w:tr>
              <w:tr w:rsidR="00701867" w:rsidRPr="001520BF" w:rsidTr="006A3365">
                <w:tc>
                  <w:tcPr>
                    <w:tcW w:w="3111" w:type="dxa"/>
                    <w:shd w:val="clear" w:color="auto" w:fill="auto"/>
                  </w:tcPr>
                  <w:p w:rsidR="00701867" w:rsidRPr="001520BF" w:rsidRDefault="00701867" w:rsidP="00701867">
                    <w:pPr>
                      <w:spacing w:before="40" w:after="0" w:line="240" w:lineRule="auto"/>
                      <w:rPr>
                        <w:rFonts w:ascii="Arial" w:hAnsi="Arial" w:cs="Arial"/>
                        <w:sz w:val="20"/>
                        <w:szCs w:val="24"/>
                        <w:lang w:val="ro-RO"/>
                      </w:rPr>
                    </w:pPr>
                  </w:p>
                </w:tc>
                <w:tc>
                  <w:tcPr>
                    <w:tcW w:w="3111" w:type="dxa"/>
                    <w:shd w:val="clear" w:color="auto" w:fill="auto"/>
                  </w:tcPr>
                  <w:p w:rsidR="00701867" w:rsidRPr="001520BF" w:rsidRDefault="00701867" w:rsidP="00701867">
                    <w:pPr>
                      <w:spacing w:before="40" w:after="0" w:line="240" w:lineRule="auto"/>
                      <w:rPr>
                        <w:rFonts w:ascii="Arial" w:hAnsi="Arial" w:cs="Arial"/>
                        <w:sz w:val="20"/>
                        <w:szCs w:val="24"/>
                        <w:lang w:val="ro-RO"/>
                      </w:rPr>
                    </w:pPr>
                    <w:r w:rsidRPr="001520BF">
                      <w:rPr>
                        <w:rFonts w:ascii="Arial" w:hAnsi="Arial" w:cs="Arial"/>
                        <w:sz w:val="20"/>
                        <w:szCs w:val="24"/>
                        <w:lang w:val="ro-RO"/>
                      </w:rPr>
                      <w:t>Epurare primara prin flotatie</w:t>
                    </w:r>
                  </w:p>
                </w:tc>
                <w:tc>
                  <w:tcPr>
                    <w:tcW w:w="3336" w:type="dxa"/>
                    <w:shd w:val="clear" w:color="auto" w:fill="auto"/>
                  </w:tcPr>
                  <w:p w:rsidR="00701867" w:rsidRPr="001520BF" w:rsidRDefault="00676B8E" w:rsidP="00701867">
                    <w:pPr>
                      <w:spacing w:before="40" w:after="0" w:line="240" w:lineRule="auto"/>
                      <w:rPr>
                        <w:rFonts w:ascii="Arial" w:hAnsi="Arial" w:cs="Arial"/>
                        <w:sz w:val="20"/>
                        <w:szCs w:val="24"/>
                        <w:lang w:val="ro-RO"/>
                      </w:rPr>
                    </w:pPr>
                    <w:r w:rsidRPr="001520BF">
                      <w:rPr>
                        <w:rFonts w:ascii="Arial" w:hAnsi="Arial" w:cs="Arial"/>
                        <w:sz w:val="20"/>
                        <w:szCs w:val="24"/>
                        <w:lang w:val="ro-RO"/>
                      </w:rPr>
                      <w:t>Treapta primara de flotatie – DAF1</w:t>
                    </w:r>
                    <w:r w:rsidR="006A3365" w:rsidRPr="001520BF">
                      <w:rPr>
                        <w:rFonts w:ascii="Arial" w:hAnsi="Arial" w:cs="Arial"/>
                        <w:sz w:val="20"/>
                        <w:szCs w:val="24"/>
                        <w:lang w:val="ro-RO"/>
                      </w:rPr>
                      <w:t>;  debit de intrare 330</w:t>
                    </w:r>
                    <w:r w:rsidR="007820FE" w:rsidRPr="001520BF">
                      <w:rPr>
                        <w:rFonts w:ascii="Arial" w:hAnsi="Arial" w:cs="Arial"/>
                        <w:sz w:val="20"/>
                        <w:szCs w:val="24"/>
                        <w:lang w:val="ro-RO"/>
                      </w:rPr>
                      <w:t xml:space="preserve"> </w:t>
                    </w:r>
                    <w:r w:rsidR="006A3365" w:rsidRPr="001520BF">
                      <w:rPr>
                        <w:rFonts w:ascii="Arial" w:hAnsi="Arial" w:cs="Arial"/>
                        <w:sz w:val="20"/>
                        <w:szCs w:val="24"/>
                        <w:lang w:val="ro-RO"/>
                      </w:rPr>
                      <w:t>m.c/h</w:t>
                    </w:r>
                    <w:r w:rsidR="007820FE" w:rsidRPr="001520BF">
                      <w:rPr>
                        <w:rFonts w:ascii="Arial" w:hAnsi="Arial" w:cs="Arial"/>
                        <w:sz w:val="20"/>
                        <w:szCs w:val="24"/>
                        <w:lang w:val="ro-RO"/>
                      </w:rPr>
                      <w:t>, Dt=9,6 m, Du=8,6 m</w:t>
                    </w:r>
                  </w:p>
                </w:tc>
              </w:tr>
              <w:tr w:rsidR="00701867" w:rsidRPr="001520BF" w:rsidTr="006A3365">
                <w:tc>
                  <w:tcPr>
                    <w:tcW w:w="3111" w:type="dxa"/>
                    <w:shd w:val="clear" w:color="auto" w:fill="auto"/>
                  </w:tcPr>
                  <w:p w:rsidR="00701867" w:rsidRPr="001520BF" w:rsidRDefault="00701867" w:rsidP="00863590">
                    <w:pPr>
                      <w:spacing w:before="40" w:after="0" w:line="240" w:lineRule="auto"/>
                      <w:jc w:val="center"/>
                      <w:rPr>
                        <w:rFonts w:ascii="Arial" w:hAnsi="Arial" w:cs="Arial"/>
                        <w:sz w:val="20"/>
                        <w:szCs w:val="24"/>
                        <w:lang w:val="ro-RO"/>
                      </w:rPr>
                    </w:pPr>
                  </w:p>
                </w:tc>
                <w:tc>
                  <w:tcPr>
                    <w:tcW w:w="3111" w:type="dxa"/>
                    <w:shd w:val="clear" w:color="auto" w:fill="auto"/>
                  </w:tcPr>
                  <w:p w:rsidR="00701867" w:rsidRPr="001520BF" w:rsidRDefault="00701867" w:rsidP="00701867">
                    <w:pPr>
                      <w:spacing w:before="40" w:after="0" w:line="240" w:lineRule="auto"/>
                      <w:rPr>
                        <w:rFonts w:ascii="Arial" w:hAnsi="Arial" w:cs="Arial"/>
                        <w:sz w:val="20"/>
                        <w:szCs w:val="24"/>
                        <w:lang w:val="ro-RO"/>
                      </w:rPr>
                    </w:pPr>
                    <w:r w:rsidRPr="001520BF">
                      <w:rPr>
                        <w:rFonts w:ascii="Arial" w:hAnsi="Arial" w:cs="Arial"/>
                        <w:sz w:val="20"/>
                        <w:szCs w:val="24"/>
                        <w:lang w:val="ro-RO"/>
                      </w:rPr>
                      <w:t>Epurare biologica in doua trepte</w:t>
                    </w:r>
                    <w:r w:rsidR="006A3365" w:rsidRPr="001520BF">
                      <w:rPr>
                        <w:rFonts w:ascii="Arial" w:hAnsi="Arial" w:cs="Arial"/>
                        <w:sz w:val="20"/>
                        <w:szCs w:val="24"/>
                        <w:lang w:val="ro-RO"/>
                      </w:rPr>
                      <w:t xml:space="preserve"> Treapta de epurare biologica aeroba in doua trepte</w:t>
                    </w:r>
                  </w:p>
                </w:tc>
                <w:tc>
                  <w:tcPr>
                    <w:tcW w:w="3336" w:type="dxa"/>
                    <w:shd w:val="clear" w:color="auto" w:fill="auto"/>
                  </w:tcPr>
                  <w:p w:rsidR="00701867" w:rsidRPr="001520BF" w:rsidRDefault="006A3365" w:rsidP="00676B8E">
                    <w:pPr>
                      <w:spacing w:before="40" w:after="0" w:line="240" w:lineRule="auto"/>
                      <w:rPr>
                        <w:rFonts w:ascii="Arial" w:hAnsi="Arial" w:cs="Arial"/>
                        <w:sz w:val="20"/>
                        <w:szCs w:val="24"/>
                        <w:lang w:val="ro-RO"/>
                      </w:rPr>
                    </w:pPr>
                    <w:r w:rsidRPr="001520BF">
                      <w:rPr>
                        <w:rFonts w:ascii="Arial" w:hAnsi="Arial" w:cs="Arial"/>
                        <w:sz w:val="20"/>
                        <w:szCs w:val="24"/>
                        <w:lang w:val="ro-RO"/>
                      </w:rPr>
                      <w:t>Bazin de aerare treapta I</w:t>
                    </w:r>
                    <w:r w:rsidR="007820FE" w:rsidRPr="001520BF">
                      <w:rPr>
                        <w:rFonts w:ascii="Arial" w:hAnsi="Arial" w:cs="Arial"/>
                        <w:sz w:val="20"/>
                        <w:szCs w:val="24"/>
                        <w:lang w:val="ro-RO"/>
                      </w:rPr>
                      <w:t xml:space="preserve"> seniingropat, din beton armat, </w:t>
                    </w:r>
                    <w:r w:rsidRPr="001520BF">
                      <w:rPr>
                        <w:rFonts w:ascii="Arial" w:hAnsi="Arial" w:cs="Arial"/>
                        <w:sz w:val="20"/>
                        <w:szCs w:val="24"/>
                        <w:lang w:val="ro-RO"/>
                      </w:rPr>
                      <w:t xml:space="preserve"> Vu=9.123 m.c.; </w:t>
                    </w:r>
                    <w:r w:rsidR="007820FE" w:rsidRPr="001520BF">
                      <w:rPr>
                        <w:rFonts w:ascii="Arial" w:hAnsi="Arial" w:cs="Arial"/>
                        <w:sz w:val="20"/>
                        <w:szCs w:val="24"/>
                        <w:lang w:val="ro-RO"/>
                      </w:rPr>
                      <w:t xml:space="preserve">D=44 m, Ht=6,5 m, Hu=6 m, </w:t>
                    </w:r>
                    <w:r w:rsidRPr="001520BF">
                      <w:rPr>
                        <w:rFonts w:ascii="Arial" w:hAnsi="Arial" w:cs="Arial"/>
                        <w:sz w:val="20"/>
                        <w:szCs w:val="24"/>
                        <w:lang w:val="ro-RO"/>
                      </w:rPr>
                      <w:t xml:space="preserve">Q=975 m.c./h; Unitatea de flotatie DAF2 – </w:t>
                    </w:r>
                    <w:r w:rsidR="007820FE" w:rsidRPr="001520BF">
                      <w:rPr>
                        <w:rFonts w:ascii="Arial" w:hAnsi="Arial" w:cs="Arial"/>
                        <w:sz w:val="20"/>
                        <w:szCs w:val="24"/>
                        <w:lang w:val="ro-RO"/>
                      </w:rPr>
                      <w:t xml:space="preserve">D=11,1 m, Dt=12,1 m, S=96 m.p., </w:t>
                    </w:r>
                    <w:r w:rsidRPr="001520BF">
                      <w:rPr>
                        <w:rFonts w:ascii="Arial" w:hAnsi="Arial" w:cs="Arial"/>
                        <w:sz w:val="20"/>
                        <w:szCs w:val="24"/>
                        <w:lang w:val="ro-RO"/>
                      </w:rPr>
                      <w:t>Q=400 m.c</w:t>
                    </w:r>
                    <w:r w:rsidR="00FC64FF" w:rsidRPr="001520BF">
                      <w:rPr>
                        <w:rFonts w:ascii="Arial" w:hAnsi="Arial" w:cs="Arial"/>
                        <w:sz w:val="20"/>
                        <w:szCs w:val="24"/>
                        <w:lang w:val="ro-RO"/>
                      </w:rPr>
                      <w:t>./h</w:t>
                    </w:r>
                    <w:r w:rsidRPr="001520BF">
                      <w:rPr>
                        <w:rFonts w:ascii="Arial" w:hAnsi="Arial" w:cs="Arial"/>
                        <w:sz w:val="20"/>
                        <w:szCs w:val="24"/>
                        <w:lang w:val="ro-RO"/>
                      </w:rPr>
                      <w:t xml:space="preserve">                                 Bazin de aerare </w:t>
                    </w:r>
                    <w:r w:rsidR="007820FE" w:rsidRPr="001520BF">
                      <w:rPr>
                        <w:rFonts w:ascii="Arial" w:hAnsi="Arial" w:cs="Arial"/>
                        <w:sz w:val="20"/>
                        <w:szCs w:val="24"/>
                        <w:lang w:val="ro-RO"/>
                      </w:rPr>
                      <w:t xml:space="preserve">semiingropat, din beton armat, </w:t>
                    </w:r>
                    <w:r w:rsidRPr="001520BF">
                      <w:rPr>
                        <w:rFonts w:ascii="Arial" w:hAnsi="Arial" w:cs="Arial"/>
                        <w:sz w:val="20"/>
                        <w:szCs w:val="24"/>
                        <w:lang w:val="ro-RO"/>
                      </w:rPr>
                      <w:t>treapta II</w:t>
                    </w:r>
                    <w:r w:rsidR="007820FE" w:rsidRPr="001520BF">
                      <w:rPr>
                        <w:rFonts w:ascii="Arial" w:hAnsi="Arial" w:cs="Arial"/>
                        <w:sz w:val="20"/>
                        <w:szCs w:val="24"/>
                        <w:lang w:val="ro-RO"/>
                      </w:rPr>
                      <w:t>, D=38 m, Ht=6,5 m, Hu=6 m,</w:t>
                    </w:r>
                    <w:r w:rsidRPr="001520BF">
                      <w:rPr>
                        <w:rFonts w:ascii="Arial" w:hAnsi="Arial" w:cs="Arial"/>
                        <w:sz w:val="20"/>
                        <w:szCs w:val="24"/>
                        <w:lang w:val="ro-RO"/>
                      </w:rPr>
                      <w:t xml:space="preserve"> </w:t>
                    </w:r>
                    <w:r w:rsidR="007820FE" w:rsidRPr="001520BF">
                      <w:rPr>
                        <w:rFonts w:ascii="Arial" w:hAnsi="Arial" w:cs="Arial"/>
                        <w:sz w:val="20"/>
                        <w:szCs w:val="24"/>
                        <w:lang w:val="ro-RO"/>
                      </w:rPr>
                      <w:t>Vu=6.804 m.c. Unitatea de flotatie DAF 3, D=12,5 m, Dt=13,5 m, S=122 m.p.</w:t>
                    </w:r>
                    <w:r w:rsidR="00FC64FF" w:rsidRPr="001520BF">
                      <w:rPr>
                        <w:rFonts w:ascii="Arial" w:hAnsi="Arial" w:cs="Arial"/>
                        <w:sz w:val="20"/>
                        <w:szCs w:val="24"/>
                        <w:lang w:val="ro-RO"/>
                      </w:rPr>
                      <w:t>, Q=400 m.c./h; Instalatia automata de dozare a nutrientilor: uree 46%, treapta I - 626 l/zi, treapta II – 333l/zi, debitul pompei 0 – 150 l/h, solutie de H3PO4 20%, trapta I – 288l/zi, treapta II – 153 l/zi, debitul pompei 0 – 150l/zi</w:t>
                    </w:r>
                  </w:p>
                </w:tc>
              </w:tr>
              <w:tr w:rsidR="00701867" w:rsidRPr="001520BF" w:rsidTr="006A3365">
                <w:tc>
                  <w:tcPr>
                    <w:tcW w:w="3111" w:type="dxa"/>
                    <w:shd w:val="clear" w:color="auto" w:fill="auto"/>
                  </w:tcPr>
                  <w:p w:rsidR="00701867" w:rsidRPr="001520BF" w:rsidRDefault="00701867" w:rsidP="00863590">
                    <w:pPr>
                      <w:spacing w:before="40" w:after="0" w:line="240" w:lineRule="auto"/>
                      <w:jc w:val="center"/>
                      <w:rPr>
                        <w:rFonts w:ascii="Arial" w:hAnsi="Arial" w:cs="Arial"/>
                        <w:sz w:val="20"/>
                        <w:szCs w:val="24"/>
                        <w:lang w:val="ro-RO"/>
                      </w:rPr>
                    </w:pPr>
                  </w:p>
                </w:tc>
                <w:tc>
                  <w:tcPr>
                    <w:tcW w:w="3111" w:type="dxa"/>
                    <w:shd w:val="clear" w:color="auto" w:fill="auto"/>
                  </w:tcPr>
                  <w:p w:rsidR="00701867" w:rsidRPr="001520BF" w:rsidRDefault="00701867" w:rsidP="00701867">
                    <w:pPr>
                      <w:spacing w:before="40" w:after="0" w:line="240" w:lineRule="auto"/>
                      <w:rPr>
                        <w:rFonts w:ascii="Arial" w:hAnsi="Arial" w:cs="Arial"/>
                        <w:sz w:val="20"/>
                        <w:szCs w:val="24"/>
                        <w:lang w:val="ro-RO"/>
                      </w:rPr>
                    </w:pPr>
                    <w:r w:rsidRPr="001520BF">
                      <w:rPr>
                        <w:rFonts w:ascii="Arial" w:hAnsi="Arial" w:cs="Arial"/>
                        <w:sz w:val="20"/>
                        <w:szCs w:val="24"/>
                        <w:lang w:val="ro-RO"/>
                      </w:rPr>
                      <w:t>Gospodarie de namol</w:t>
                    </w:r>
                  </w:p>
                </w:tc>
                <w:tc>
                  <w:tcPr>
                    <w:tcW w:w="3336" w:type="dxa"/>
                    <w:shd w:val="clear" w:color="auto" w:fill="auto"/>
                  </w:tcPr>
                  <w:p w:rsidR="00527FE6" w:rsidRPr="001520BF" w:rsidRDefault="00527FE6" w:rsidP="00527FE6">
                    <w:pPr>
                      <w:spacing w:before="40" w:after="0" w:line="240" w:lineRule="auto"/>
                      <w:rPr>
                        <w:rFonts w:ascii="Arial" w:hAnsi="Arial" w:cs="Arial"/>
                        <w:sz w:val="20"/>
                        <w:szCs w:val="24"/>
                        <w:lang w:val="ro-RO"/>
                      </w:rPr>
                    </w:pPr>
                    <w:r w:rsidRPr="001520BF">
                      <w:rPr>
                        <w:rFonts w:ascii="Arial" w:hAnsi="Arial" w:cs="Arial"/>
                        <w:sz w:val="20"/>
                        <w:szCs w:val="24"/>
                        <w:lang w:val="ro-RO"/>
                      </w:rPr>
                      <w:t>Gospodaria de namol                   Deseuri retinute pe gratar – 9,8 m.c./zi; Namol primar de la DAF 1 – 238 m.c./zi;                                         Namol secundar ( namol biologic in exces ) de la DAF 2 si DAF 3 – 165,6 m.c./zi;</w:t>
                    </w:r>
                  </w:p>
                  <w:p w:rsidR="00701867" w:rsidRPr="001520BF" w:rsidRDefault="00527FE6" w:rsidP="00527FE6">
                    <w:pPr>
                      <w:spacing w:before="40" w:after="0" w:line="240" w:lineRule="auto"/>
                      <w:rPr>
                        <w:rFonts w:ascii="Arial" w:hAnsi="Arial" w:cs="Arial"/>
                        <w:sz w:val="20"/>
                        <w:szCs w:val="24"/>
                        <w:lang w:val="ro-RO"/>
                      </w:rPr>
                    </w:pPr>
                    <w:r w:rsidRPr="001520BF">
                      <w:rPr>
                        <w:rFonts w:ascii="Arial" w:hAnsi="Arial" w:cs="Arial"/>
                        <w:sz w:val="20"/>
                        <w:szCs w:val="24"/>
                        <w:lang w:val="ro-RO"/>
                      </w:rPr>
                      <w:t>Cantitatea totala de namol este de 403,6 m.c./zi sau 16,8 m.c./h;    Namolul primar si namolurile biologice sunt colectate intr-un bazin de stocare din beton armat cu V=160 m.c. prevazut cu doua agitatoare si doua pompe de alimentare a unitatii de deshidratare.</w:t>
                    </w:r>
                  </w:p>
                </w:tc>
              </w:tr>
            </w:tbl>
            <w:p w:rsidR="004F4CA3" w:rsidRPr="001520BF" w:rsidRDefault="00FA6012" w:rsidP="00E24ABB">
              <w:pPr>
                <w:spacing w:after="0" w:line="240" w:lineRule="auto"/>
                <w:jc w:val="both"/>
                <w:rPr>
                  <w:rFonts w:ascii="Arial" w:hAnsi="Arial" w:cs="Arial"/>
                  <w:sz w:val="24"/>
                  <w:szCs w:val="24"/>
                  <w:lang w:val="ro-RO"/>
                </w:rPr>
              </w:pPr>
            </w:p>
          </w:sdtContent>
        </w:sdt>
        <w:p w:rsidR="004F4CA3" w:rsidRPr="001520BF" w:rsidRDefault="004F4CA3" w:rsidP="00E24ABB">
          <w:pPr>
            <w:spacing w:after="0" w:line="240" w:lineRule="auto"/>
            <w:jc w:val="both"/>
            <w:rPr>
              <w:rFonts w:ascii="Arial" w:hAnsi="Arial" w:cs="Arial"/>
              <w:b/>
              <w:sz w:val="24"/>
              <w:szCs w:val="24"/>
              <w:lang w:val="ro-RO"/>
            </w:rPr>
          </w:pPr>
          <w:r w:rsidRPr="001520BF">
            <w:rPr>
              <w:rFonts w:ascii="Arial" w:hAnsi="Arial" w:cs="Arial"/>
              <w:b/>
              <w:sz w:val="24"/>
              <w:szCs w:val="24"/>
              <w:lang w:val="ro-RO"/>
            </w:rPr>
            <w:t>8.2.3. Alte condiţii de funcţionare decît cele normale</w:t>
          </w:r>
        </w:p>
        <w:sdt>
          <w:sdtPr>
            <w:rPr>
              <w:rFonts w:ascii="Arial" w:hAnsi="Arial" w:cs="Arial"/>
              <w:sz w:val="24"/>
              <w:szCs w:val="24"/>
              <w:lang w:val="ro-RO"/>
            </w:rPr>
            <w:alias w:val="Câmp editabil text"/>
            <w:tag w:val="CampEditabil"/>
            <w:id w:val="-773631576"/>
            <w:placeholder>
              <w:docPart w:val="CD87F2559EF9459A9DFABC50398AD622"/>
            </w:placeholder>
          </w:sdtPr>
          <w:sdtContent>
            <w:p w:rsidR="004F4CA3" w:rsidRPr="00527FE6" w:rsidRDefault="00906361" w:rsidP="00E24ABB">
              <w:pPr>
                <w:spacing w:after="0" w:line="240" w:lineRule="auto"/>
                <w:jc w:val="both"/>
                <w:rPr>
                  <w:rFonts w:ascii="Arial" w:hAnsi="Arial" w:cs="Arial"/>
                  <w:sz w:val="24"/>
                  <w:szCs w:val="24"/>
                  <w:lang w:val="ro-RO"/>
                </w:rPr>
              </w:pPr>
              <w:r w:rsidRPr="001520BF">
                <w:rPr>
                  <w:rFonts w:ascii="Arial" w:hAnsi="Arial" w:cs="Arial"/>
                  <w:sz w:val="24"/>
                  <w:szCs w:val="24"/>
                  <w:lang w:val="ro-RO"/>
                </w:rPr>
                <w:t xml:space="preserve">Pentru situatiile in care, din diverse motive conditiile de functionare sunt diferite de cele normale sunt intocmite planuri de masuri, sunt numiti responsabili, se stabilesc termene </w:t>
              </w:r>
              <w:r w:rsidRPr="001520BF">
                <w:rPr>
                  <w:rFonts w:ascii="Arial" w:hAnsi="Arial" w:cs="Arial"/>
                  <w:sz w:val="24"/>
                  <w:szCs w:val="24"/>
                  <w:lang w:val="ro-RO"/>
                </w:rPr>
                <w:lastRenderedPageBreak/>
                <w:t>pana la care trebuiesc executate lucrarile in vederea readucerii instalatiilor la starea de normalitate.</w:t>
              </w:r>
            </w:p>
          </w:sdtContent>
        </w:sdt>
        <w:p w:rsidR="005427B0" w:rsidRDefault="004F4CA3" w:rsidP="005842C2">
          <w:pPr>
            <w:pStyle w:val="Heading1"/>
          </w:pPr>
          <w:r w:rsidRPr="00F5159F">
            <w:t>8.3. Tehnici aplicate de societate pentru conformare cu cerinţele BAT pentru activitate</w:t>
          </w:r>
        </w:p>
        <w:tbl>
          <w:tblPr>
            <w:tblStyle w:val="TableGrid"/>
            <w:tblW w:w="0" w:type="auto"/>
            <w:tblLook w:val="04A0" w:firstRow="1" w:lastRow="0" w:firstColumn="1" w:lastColumn="0" w:noHBand="0" w:noVBand="1"/>
          </w:tblPr>
          <w:tblGrid>
            <w:gridCol w:w="4774"/>
            <w:gridCol w:w="4775"/>
          </w:tblGrid>
          <w:tr w:rsidR="00D14A5E" w:rsidTr="00D14A5E">
            <w:tc>
              <w:tcPr>
                <w:tcW w:w="4774" w:type="dxa"/>
              </w:tcPr>
              <w:p w:rsidR="00D14A5E" w:rsidRPr="00D14A5E" w:rsidRDefault="00253572" w:rsidP="00D14A5E">
                <w:pPr>
                  <w:jc w:val="center"/>
                  <w:rPr>
                    <w:rFonts w:ascii="Arial" w:hAnsi="Arial" w:cs="Arial"/>
                    <w:b/>
                    <w:sz w:val="24"/>
                    <w:szCs w:val="24"/>
                    <w:lang w:val="ro-RO"/>
                  </w:rPr>
                </w:pPr>
                <w:r>
                  <w:rPr>
                    <w:rFonts w:ascii="Arial" w:hAnsi="Arial" w:cs="Arial"/>
                    <w:b/>
                    <w:sz w:val="24"/>
                    <w:szCs w:val="24"/>
                    <w:lang w:val="ro-RO"/>
                  </w:rPr>
                  <w:t>Conformare prevederi BAT</w:t>
                </w:r>
              </w:p>
            </w:tc>
            <w:tc>
              <w:tcPr>
                <w:tcW w:w="4775" w:type="dxa"/>
              </w:tcPr>
              <w:p w:rsidR="00D14A5E" w:rsidRPr="00D14A5E" w:rsidRDefault="00D14A5E" w:rsidP="00977306">
                <w:pPr>
                  <w:jc w:val="center"/>
                  <w:rPr>
                    <w:rFonts w:ascii="Arial" w:hAnsi="Arial" w:cs="Arial"/>
                    <w:b/>
                    <w:sz w:val="24"/>
                    <w:szCs w:val="24"/>
                    <w:lang w:val="ro-RO"/>
                  </w:rPr>
                </w:pPr>
                <w:r w:rsidRPr="00D14A5E">
                  <w:rPr>
                    <w:rFonts w:ascii="Arial" w:hAnsi="Arial" w:cs="Arial"/>
                    <w:b/>
                    <w:sz w:val="24"/>
                    <w:szCs w:val="24"/>
                    <w:lang w:val="ro-RO"/>
                  </w:rPr>
                  <w:t>Cerinte BAT</w:t>
                </w:r>
                <w:r>
                  <w:rPr>
                    <w:rFonts w:ascii="Arial" w:hAnsi="Arial" w:cs="Arial"/>
                    <w:b/>
                    <w:sz w:val="24"/>
                    <w:szCs w:val="24"/>
                    <w:lang w:val="ro-RO"/>
                  </w:rPr>
                  <w:t xml:space="preserve"> </w:t>
                </w:r>
              </w:p>
            </w:tc>
          </w:tr>
          <w:tr w:rsidR="007D6EC7" w:rsidTr="006761A0">
            <w:tc>
              <w:tcPr>
                <w:tcW w:w="9549" w:type="dxa"/>
                <w:gridSpan w:val="2"/>
              </w:tcPr>
              <w:p w:rsidR="007D6EC7" w:rsidRPr="00D14A5E" w:rsidRDefault="007D6EC7" w:rsidP="00D14A5E">
                <w:pPr>
                  <w:jc w:val="center"/>
                  <w:rPr>
                    <w:rFonts w:ascii="Arial" w:hAnsi="Arial" w:cs="Arial"/>
                    <w:b/>
                    <w:sz w:val="24"/>
                    <w:szCs w:val="24"/>
                    <w:lang w:val="ro-RO"/>
                  </w:rPr>
                </w:pPr>
                <w:r w:rsidRPr="007D6EC7">
                  <w:rPr>
                    <w:rFonts w:ascii="Arial" w:hAnsi="Arial" w:cs="Arial"/>
                    <w:b/>
                    <w:sz w:val="24"/>
                    <w:szCs w:val="24"/>
                    <w:lang w:val="ro-RO"/>
                  </w:rPr>
                  <w:t>Managementul apei si al apelor reziduale</w:t>
                </w:r>
              </w:p>
            </w:tc>
          </w:tr>
          <w:tr w:rsidR="00D14A5E" w:rsidTr="00D14A5E">
            <w:tc>
              <w:tcPr>
                <w:tcW w:w="4774" w:type="dxa"/>
              </w:tcPr>
              <w:p w:rsidR="00D14A5E" w:rsidRPr="00335068" w:rsidRDefault="00335068" w:rsidP="00335068">
                <w:pPr>
                  <w:rPr>
                    <w:rFonts w:ascii="Arial" w:hAnsi="Arial" w:cs="Arial"/>
                    <w:lang w:val="ro-RO"/>
                  </w:rPr>
                </w:pPr>
                <w:r>
                  <w:rPr>
                    <w:rFonts w:ascii="Arial" w:hAnsi="Arial" w:cs="Arial"/>
                    <w:lang w:val="ro-RO"/>
                  </w:rPr>
                  <w:t xml:space="preserve">- </w:t>
                </w:r>
                <w:r w:rsidR="00610D05" w:rsidRPr="00335068">
                  <w:rPr>
                    <w:rFonts w:ascii="Arial" w:hAnsi="Arial" w:cs="Arial"/>
                    <w:lang w:val="ro-RO"/>
                  </w:rPr>
                  <w:t>Apele de racire si etansare de la instalatia de vacuum se colecteaza separat si se recircula in proces la masina de hartie pentru carton ondulat</w:t>
                </w:r>
              </w:p>
              <w:p w:rsidR="00610D05" w:rsidRPr="00335068" w:rsidRDefault="00335068" w:rsidP="00335068">
                <w:pPr>
                  <w:rPr>
                    <w:rFonts w:ascii="Arial" w:hAnsi="Arial" w:cs="Arial"/>
                    <w:lang w:val="ro-RO"/>
                  </w:rPr>
                </w:pPr>
                <w:r>
                  <w:rPr>
                    <w:rFonts w:ascii="Arial" w:hAnsi="Arial" w:cs="Arial"/>
                    <w:lang w:val="ro-RO"/>
                  </w:rPr>
                  <w:t xml:space="preserve">- </w:t>
                </w:r>
                <w:r w:rsidR="00610D05" w:rsidRPr="00335068">
                  <w:rPr>
                    <w:rFonts w:ascii="Arial" w:hAnsi="Arial" w:cs="Arial"/>
                    <w:lang w:val="ro-RO"/>
                  </w:rPr>
                  <w:t>Apa grasa rezultata de la deshidratarea pastei pe sita este utilizata la dilutii pentru operatiile de epurare  si sortare a pastei, iar excesul se trimite la instalatia de recuperare a fibrelor</w:t>
                </w:r>
              </w:p>
              <w:p w:rsidR="00610D05" w:rsidRDefault="00335068" w:rsidP="00335068">
                <w:pPr>
                  <w:rPr>
                    <w:rFonts w:ascii="Arial" w:hAnsi="Arial" w:cs="Arial"/>
                    <w:lang w:val="ro-RO"/>
                  </w:rPr>
                </w:pPr>
                <w:r>
                  <w:rPr>
                    <w:rFonts w:ascii="Arial" w:hAnsi="Arial" w:cs="Arial"/>
                    <w:lang w:val="ro-RO"/>
                  </w:rPr>
                  <w:t xml:space="preserve">- </w:t>
                </w:r>
                <w:r w:rsidR="00610D05" w:rsidRPr="00335068">
                  <w:rPr>
                    <w:rFonts w:ascii="Arial" w:hAnsi="Arial" w:cs="Arial"/>
                    <w:lang w:val="ro-RO"/>
                  </w:rPr>
                  <w:t>Preepurarea apelor grase</w:t>
                </w:r>
              </w:p>
              <w:p w:rsidR="00977306" w:rsidRDefault="00335068" w:rsidP="00335068">
                <w:pPr>
                  <w:rPr>
                    <w:rFonts w:ascii="Arial" w:hAnsi="Arial" w:cs="Arial"/>
                    <w:lang w:val="ro-RO"/>
                  </w:rPr>
                </w:pPr>
                <w:r>
                  <w:rPr>
                    <w:rFonts w:ascii="Arial" w:hAnsi="Arial" w:cs="Arial"/>
                    <w:lang w:val="ro-RO"/>
                  </w:rPr>
                  <w:t xml:space="preserve">- </w:t>
                </w:r>
                <w:r w:rsidRPr="00335068">
                  <w:rPr>
                    <w:rFonts w:ascii="Arial" w:hAnsi="Arial" w:cs="Arial"/>
                    <w:lang w:val="ro-RO"/>
                  </w:rPr>
                  <w:t>Monitorizarea si controlul continuu al calitatii apei de proces;</w:t>
                </w:r>
              </w:p>
              <w:p w:rsidR="00335068" w:rsidRDefault="00335068" w:rsidP="00335068">
                <w:pPr>
                  <w:rPr>
                    <w:rFonts w:ascii="Arial" w:hAnsi="Arial" w:cs="Arial"/>
                    <w:lang w:val="ro-RO"/>
                  </w:rPr>
                </w:pPr>
                <w:r>
                  <w:rPr>
                    <w:rFonts w:ascii="Arial" w:hAnsi="Arial" w:cs="Arial"/>
                    <w:lang w:val="ro-RO"/>
                  </w:rPr>
                  <w:t xml:space="preserve">- </w:t>
                </w:r>
                <w:r w:rsidRPr="001E7A20">
                  <w:rPr>
                    <w:rFonts w:ascii="Arial" w:hAnsi="Arial" w:cs="Arial"/>
                    <w:lang w:val="ro-RO"/>
                  </w:rPr>
                  <w:t xml:space="preserve">Prevenirea si eliminarea biofilmelor, prin metode care reduc </w:t>
                </w:r>
                <w:r>
                  <w:rPr>
                    <w:rFonts w:ascii="Arial" w:hAnsi="Arial" w:cs="Arial"/>
                    <w:lang w:val="ro-RO"/>
                  </w:rPr>
                  <w:t>la minimum emisiile de biocizi</w:t>
                </w:r>
                <w:r w:rsidR="00977306">
                  <w:rPr>
                    <w:rFonts w:ascii="Arial" w:hAnsi="Arial" w:cs="Arial"/>
                    <w:lang w:val="ro-RO"/>
                  </w:rPr>
                  <w:t>;</w:t>
                </w:r>
              </w:p>
              <w:p w:rsidR="00977306" w:rsidRDefault="00977306" w:rsidP="00335068">
                <w:pPr>
                  <w:rPr>
                    <w:rFonts w:ascii="Arial" w:hAnsi="Arial" w:cs="Arial"/>
                    <w:lang w:val="ro-RO"/>
                  </w:rPr>
                </w:pPr>
                <w:r>
                  <w:rPr>
                    <w:rFonts w:ascii="Arial" w:hAnsi="Arial" w:cs="Arial"/>
                    <w:lang w:val="ro-RO"/>
                  </w:rPr>
                  <w:t xml:space="preserve">- </w:t>
                </w:r>
                <w:r w:rsidRPr="00977306">
                  <w:rPr>
                    <w:rFonts w:ascii="Arial" w:hAnsi="Arial" w:cs="Arial"/>
                    <w:lang w:val="ro-RO"/>
                  </w:rPr>
                  <w:t>Cresterea gradului de recirculare a apei la MH6 la peste 94,6% si la MH1 la    peste 96,3%;</w:t>
                </w:r>
              </w:p>
              <w:p w:rsidR="00977306" w:rsidRPr="00335068" w:rsidRDefault="00977306" w:rsidP="00977306">
                <w:pPr>
                  <w:rPr>
                    <w:rFonts w:ascii="Arial" w:hAnsi="Arial" w:cs="Arial"/>
                    <w:lang w:val="ro-RO"/>
                  </w:rPr>
                </w:pPr>
                <w:r>
                  <w:rPr>
                    <w:rFonts w:ascii="Arial" w:hAnsi="Arial" w:cs="Arial"/>
                    <w:lang w:val="ro-RO"/>
                  </w:rPr>
                  <w:t xml:space="preserve">- </w:t>
                </w:r>
                <w:r w:rsidRPr="00977306">
                  <w:rPr>
                    <w:rFonts w:ascii="Arial" w:hAnsi="Arial" w:cs="Arial"/>
                    <w:lang w:val="ro-RO"/>
                  </w:rPr>
                  <w:t>Cresterea gradului de recuperare a condensului la cazanele de abur LOOS la</w:t>
                </w:r>
                <w:r>
                  <w:rPr>
                    <w:rFonts w:ascii="Arial" w:hAnsi="Arial" w:cs="Arial"/>
                    <w:lang w:val="ro-RO"/>
                  </w:rPr>
                  <w:t xml:space="preserve"> </w:t>
                </w:r>
                <w:r w:rsidRPr="00977306">
                  <w:rPr>
                    <w:rFonts w:ascii="Arial" w:hAnsi="Arial" w:cs="Arial"/>
                    <w:lang w:val="ro-RO"/>
                  </w:rPr>
                  <w:t>cca. 90%;</w:t>
                </w:r>
                <w:r>
                  <w:rPr>
                    <w:rFonts w:ascii="Arial" w:hAnsi="Arial" w:cs="Arial"/>
                    <w:lang w:val="ro-RO"/>
                  </w:rPr>
                  <w:t xml:space="preserve">                   - </w:t>
                </w:r>
                <w:r w:rsidRPr="00977306">
                  <w:rPr>
                    <w:rFonts w:ascii="Arial" w:hAnsi="Arial" w:cs="Arial"/>
                    <w:lang w:val="ro-RO"/>
                  </w:rPr>
                  <w:t>Minimizarea consumului de apa la suflantele statiei de epurare si optimizarea  treptei</w:t>
                </w:r>
                <w:r w:rsidR="003B1216">
                  <w:rPr>
                    <w:rFonts w:ascii="Arial" w:hAnsi="Arial" w:cs="Arial"/>
                    <w:lang w:val="ro-RO"/>
                  </w:rPr>
                  <w:t xml:space="preserve"> biologice la statia de epurare.</w:t>
                </w:r>
              </w:p>
            </w:tc>
            <w:tc>
              <w:tcPr>
                <w:tcW w:w="4775" w:type="dxa"/>
              </w:tcPr>
              <w:p w:rsidR="00D14A5E" w:rsidRDefault="00335068" w:rsidP="00D14A5E">
                <w:pPr>
                  <w:rPr>
                    <w:rFonts w:ascii="Arial" w:hAnsi="Arial" w:cs="Arial"/>
                    <w:lang w:val="ro-RO"/>
                  </w:rPr>
                </w:pPr>
                <w:r>
                  <w:rPr>
                    <w:rFonts w:ascii="Arial" w:hAnsi="Arial" w:cs="Arial"/>
                    <w:lang w:val="ro-RO"/>
                  </w:rPr>
                  <w:t xml:space="preserve">1. </w:t>
                </w:r>
                <w:r w:rsidR="00D14A5E" w:rsidRPr="00D14A5E">
                  <w:rPr>
                    <w:rFonts w:ascii="Arial" w:hAnsi="Arial" w:cs="Arial"/>
                    <w:lang w:val="ro-RO"/>
                  </w:rPr>
                  <w:t xml:space="preserve">Reducerea consumului de apa proaspata, a debitului de apa reziduala si </w:t>
                </w:r>
                <w:r w:rsidR="001E7A20">
                  <w:rPr>
                    <w:rFonts w:ascii="Arial" w:hAnsi="Arial" w:cs="Arial"/>
                    <w:lang w:val="ro-RO"/>
                  </w:rPr>
                  <w:t>a gradului de impurificare prin:</w:t>
                </w:r>
              </w:p>
              <w:p w:rsidR="001E7A20" w:rsidRPr="001E7A20" w:rsidRDefault="001E7A20" w:rsidP="001E7A20">
                <w:pPr>
                  <w:rPr>
                    <w:rFonts w:ascii="Arial" w:hAnsi="Arial" w:cs="Arial"/>
                    <w:lang w:val="ro-RO"/>
                  </w:rPr>
                </w:pPr>
                <w:r>
                  <w:rPr>
                    <w:rFonts w:ascii="Arial" w:hAnsi="Arial" w:cs="Arial"/>
                    <w:lang w:val="ro-RO"/>
                  </w:rPr>
                  <w:t xml:space="preserve">- </w:t>
                </w:r>
                <w:r w:rsidRPr="001E7A20">
                  <w:rPr>
                    <w:rFonts w:ascii="Arial" w:hAnsi="Arial" w:cs="Arial"/>
                    <w:lang w:val="ro-RO"/>
                  </w:rPr>
                  <w:t>Separarea sistemelor de apa;</w:t>
                </w:r>
              </w:p>
              <w:p w:rsidR="001E7A20" w:rsidRPr="001E7A20" w:rsidRDefault="001E7A20" w:rsidP="001E7A20">
                <w:pPr>
                  <w:rPr>
                    <w:rFonts w:ascii="Arial" w:hAnsi="Arial" w:cs="Arial"/>
                    <w:lang w:val="ro-RO"/>
                  </w:rPr>
                </w:pPr>
                <w:r w:rsidRPr="001E7A20">
                  <w:rPr>
                    <w:rFonts w:ascii="Arial" w:hAnsi="Arial" w:cs="Arial"/>
                    <w:lang w:val="ro-RO"/>
                  </w:rPr>
                  <w:t>- Curgere in contracurent al apei de proces si recircularea apei;</w:t>
                </w:r>
              </w:p>
              <w:p w:rsidR="001E7A20" w:rsidRPr="00D14A5E" w:rsidRDefault="001E7A20" w:rsidP="001E7A20">
                <w:pPr>
                  <w:rPr>
                    <w:rFonts w:ascii="Arial" w:hAnsi="Arial" w:cs="Arial"/>
                    <w:lang w:val="ro-RO"/>
                  </w:rPr>
                </w:pPr>
                <w:r w:rsidRPr="001E7A20">
                  <w:rPr>
                    <w:rFonts w:ascii="Arial" w:hAnsi="Arial" w:cs="Arial"/>
                    <w:lang w:val="ro-RO"/>
                  </w:rPr>
                  <w:t>- Purificarea apei grase ( preepurare/limpezire)</w:t>
                </w:r>
              </w:p>
              <w:p w:rsidR="00D14A5E" w:rsidRDefault="00335068" w:rsidP="001E7A20">
                <w:pPr>
                  <w:rPr>
                    <w:rFonts w:ascii="Arial" w:hAnsi="Arial" w:cs="Arial"/>
                    <w:lang w:val="ro-RO"/>
                  </w:rPr>
                </w:pPr>
                <w:r w:rsidRPr="00335068">
                  <w:rPr>
                    <w:rFonts w:ascii="Arial" w:hAnsi="Arial" w:cs="Arial"/>
                    <w:lang w:val="ro-RO"/>
                  </w:rPr>
                  <w:t>2. Inchiderea avansata a circuitelor de apa</w:t>
                </w:r>
              </w:p>
              <w:p w:rsidR="00977306" w:rsidRDefault="00977306" w:rsidP="001E7A20">
                <w:pPr>
                  <w:rPr>
                    <w:rFonts w:ascii="Arial" w:hAnsi="Arial" w:cs="Arial"/>
                    <w:lang w:val="ro-RO"/>
                  </w:rPr>
                </w:pPr>
                <w:r>
                  <w:rPr>
                    <w:rFonts w:ascii="Arial" w:hAnsi="Arial" w:cs="Arial"/>
                    <w:lang w:val="ro-RO"/>
                  </w:rPr>
                  <w:t>-</w:t>
                </w:r>
                <w:r w:rsidRPr="00977306">
                  <w:rPr>
                    <w:rFonts w:ascii="Arial" w:hAnsi="Arial" w:cs="Arial"/>
                    <w:lang w:val="ro-RO"/>
                  </w:rPr>
                  <w:t>Minimizarea consumului de apa prin cresterea gradului de recirculare a apei la  fabricarea hartiei;</w:t>
                </w:r>
              </w:p>
              <w:p w:rsidR="00977306" w:rsidRPr="00335068" w:rsidRDefault="00977306" w:rsidP="00977306">
                <w:pPr>
                  <w:rPr>
                    <w:rFonts w:ascii="Arial" w:hAnsi="Arial" w:cs="Arial"/>
                    <w:lang w:val="ro-RO"/>
                  </w:rPr>
                </w:pPr>
                <w:r>
                  <w:rPr>
                    <w:rFonts w:ascii="Arial" w:hAnsi="Arial" w:cs="Arial"/>
                    <w:lang w:val="ro-RO"/>
                  </w:rPr>
                  <w:t xml:space="preserve">- </w:t>
                </w:r>
                <w:r w:rsidRPr="00977306">
                  <w:rPr>
                    <w:rFonts w:ascii="Arial" w:hAnsi="Arial" w:cs="Arial"/>
                    <w:lang w:val="ro-RO"/>
                  </w:rPr>
                  <w:t>Masuri eficiente pentru prevenirea si reducerea frecventei s</w:t>
                </w:r>
                <w:r>
                  <w:rPr>
                    <w:rFonts w:ascii="Arial" w:hAnsi="Arial" w:cs="Arial"/>
                    <w:lang w:val="ro-RO"/>
                  </w:rPr>
                  <w:t xml:space="preserve">i efectelor </w:t>
                </w:r>
                <w:r w:rsidRPr="00977306">
                  <w:rPr>
                    <w:rFonts w:ascii="Arial" w:hAnsi="Arial" w:cs="Arial"/>
                    <w:lang w:val="ro-RO"/>
                  </w:rPr>
                  <w:t xml:space="preserve"> scurgerilor accidentale de apa;</w:t>
                </w:r>
              </w:p>
            </w:tc>
          </w:tr>
          <w:tr w:rsidR="00977306" w:rsidTr="006761A0">
            <w:tc>
              <w:tcPr>
                <w:tcW w:w="9549" w:type="dxa"/>
                <w:gridSpan w:val="2"/>
              </w:tcPr>
              <w:p w:rsidR="00977306" w:rsidRPr="00977306" w:rsidRDefault="00977306" w:rsidP="00977306">
                <w:pPr>
                  <w:jc w:val="center"/>
                  <w:rPr>
                    <w:rFonts w:ascii="Arial" w:hAnsi="Arial" w:cs="Arial"/>
                    <w:b/>
                    <w:sz w:val="24"/>
                    <w:szCs w:val="24"/>
                    <w:lang w:val="ro-RO"/>
                  </w:rPr>
                </w:pPr>
                <w:r w:rsidRPr="00977306">
                  <w:rPr>
                    <w:rFonts w:ascii="Arial" w:hAnsi="Arial" w:cs="Arial"/>
                    <w:b/>
                    <w:sz w:val="24"/>
                    <w:szCs w:val="24"/>
                    <w:lang w:val="ro-RO"/>
                  </w:rPr>
                  <w:t>Consumul de energie si eficienta energetica</w:t>
                </w:r>
              </w:p>
            </w:tc>
          </w:tr>
          <w:tr w:rsidR="001E7A20" w:rsidTr="00D14A5E">
            <w:tc>
              <w:tcPr>
                <w:tcW w:w="4774" w:type="dxa"/>
              </w:tcPr>
              <w:p w:rsidR="001E7A20" w:rsidRPr="00BF55F9" w:rsidRDefault="00BF55F9" w:rsidP="00BF55F9">
                <w:pPr>
                  <w:rPr>
                    <w:rFonts w:ascii="Arial" w:hAnsi="Arial" w:cs="Arial"/>
                    <w:lang w:val="ro-RO"/>
                  </w:rPr>
                </w:pPr>
                <w:r>
                  <w:rPr>
                    <w:rFonts w:ascii="Arial" w:hAnsi="Arial" w:cs="Arial"/>
                    <w:lang w:val="ro-RO"/>
                  </w:rPr>
                  <w:t xml:space="preserve">- </w:t>
                </w:r>
                <w:r w:rsidR="00C76176" w:rsidRPr="00BF55F9">
                  <w:rPr>
                    <w:rFonts w:ascii="Arial" w:hAnsi="Arial" w:cs="Arial"/>
                    <w:lang w:val="ro-RO"/>
                  </w:rPr>
                  <w:t>Masinile de hartie sunt echipate cu motoare electrice performante cu consum redus de energie;</w:t>
                </w:r>
              </w:p>
              <w:p w:rsidR="00C76176" w:rsidRPr="00BF55F9" w:rsidRDefault="00BF55F9" w:rsidP="00BF55F9">
                <w:pPr>
                  <w:rPr>
                    <w:rFonts w:ascii="Arial" w:hAnsi="Arial" w:cs="Arial"/>
                    <w:lang w:val="ro-RO"/>
                  </w:rPr>
                </w:pPr>
                <w:r>
                  <w:rPr>
                    <w:rFonts w:ascii="Arial" w:hAnsi="Arial" w:cs="Arial"/>
                    <w:lang w:val="ro-RO"/>
                  </w:rPr>
                  <w:t xml:space="preserve">- </w:t>
                </w:r>
                <w:r w:rsidR="00C76176" w:rsidRPr="00BF55F9">
                  <w:rPr>
                    <w:rFonts w:ascii="Arial" w:hAnsi="Arial" w:cs="Arial"/>
                    <w:lang w:val="ro-RO"/>
                  </w:rPr>
                  <w:t>Societatea elaboreaza periodic, prin auditori autorizati, bilanturi termo si electroenergetice;</w:t>
                </w:r>
              </w:p>
              <w:p w:rsidR="00C76176" w:rsidRPr="00BF55F9" w:rsidRDefault="00BF55F9" w:rsidP="00BF55F9">
                <w:pPr>
                  <w:rPr>
                    <w:rFonts w:ascii="Arial" w:hAnsi="Arial" w:cs="Arial"/>
                    <w:lang w:val="ro-RO"/>
                  </w:rPr>
                </w:pPr>
                <w:r>
                  <w:rPr>
                    <w:rFonts w:ascii="Arial" w:hAnsi="Arial" w:cs="Arial"/>
                    <w:lang w:val="ro-RO"/>
                  </w:rPr>
                  <w:t xml:space="preserve">- </w:t>
                </w:r>
                <w:r w:rsidR="00C76176" w:rsidRPr="00BF55F9">
                  <w:rPr>
                    <w:rFonts w:ascii="Arial" w:hAnsi="Arial" w:cs="Arial"/>
                    <w:lang w:val="ro-RO"/>
                  </w:rPr>
                  <w:t>Se realizeaza de catre societate;</w:t>
                </w:r>
              </w:p>
              <w:p w:rsidR="00C76176" w:rsidRPr="00BF55F9" w:rsidRDefault="00BF55F9" w:rsidP="00BF55F9">
                <w:pPr>
                  <w:rPr>
                    <w:lang w:val="ro-RO"/>
                  </w:rPr>
                </w:pPr>
                <w:r>
                  <w:rPr>
                    <w:rFonts w:ascii="Arial" w:hAnsi="Arial" w:cs="Arial"/>
                    <w:lang w:val="ro-RO"/>
                  </w:rPr>
                  <w:t xml:space="preserve">- </w:t>
                </w:r>
                <w:r w:rsidRPr="00BF55F9">
                  <w:rPr>
                    <w:rFonts w:ascii="Arial" w:hAnsi="Arial" w:cs="Arial"/>
                    <w:lang w:val="ro-RO"/>
                  </w:rPr>
                  <w:t>Coincinerarea deseurilor de la prepararea pastei de maculatura in cazanul propriu GIAs pentru producerea aburului tehnologic</w:t>
                </w:r>
              </w:p>
            </w:tc>
            <w:tc>
              <w:tcPr>
                <w:tcW w:w="4775" w:type="dxa"/>
              </w:tcPr>
              <w:p w:rsidR="001E7A20" w:rsidRPr="00BF55F9" w:rsidRDefault="00BF55F9" w:rsidP="00BF55F9">
                <w:pPr>
                  <w:rPr>
                    <w:rFonts w:ascii="Arial" w:hAnsi="Arial" w:cs="Arial"/>
                    <w:lang w:val="ro-RO"/>
                  </w:rPr>
                </w:pPr>
                <w:r>
                  <w:rPr>
                    <w:rFonts w:ascii="Arial" w:hAnsi="Arial" w:cs="Arial"/>
                    <w:lang w:val="ro-RO"/>
                  </w:rPr>
                  <w:t xml:space="preserve">- </w:t>
                </w:r>
                <w:r w:rsidR="00C76176" w:rsidRPr="00BF55F9">
                  <w:rPr>
                    <w:rFonts w:ascii="Arial" w:hAnsi="Arial" w:cs="Arial"/>
                    <w:lang w:val="ro-RO"/>
                  </w:rPr>
                  <w:t>Evaluarea consumului total de energie si a productiei totale de energie a fabricii;</w:t>
                </w:r>
              </w:p>
              <w:p w:rsidR="00C76176" w:rsidRPr="00BF55F9" w:rsidRDefault="00BF55F9" w:rsidP="00BF55F9">
                <w:pPr>
                  <w:rPr>
                    <w:rFonts w:ascii="Arial" w:hAnsi="Arial" w:cs="Arial"/>
                    <w:lang w:val="ro-RO"/>
                  </w:rPr>
                </w:pPr>
                <w:r>
                  <w:rPr>
                    <w:rFonts w:ascii="Arial" w:hAnsi="Arial" w:cs="Arial"/>
                    <w:lang w:val="ro-RO"/>
                  </w:rPr>
                  <w:t xml:space="preserve">- </w:t>
                </w:r>
                <w:r w:rsidR="00C76176" w:rsidRPr="00BF55F9">
                  <w:rPr>
                    <w:rFonts w:ascii="Arial" w:hAnsi="Arial" w:cs="Arial"/>
                    <w:lang w:val="ro-RO"/>
                  </w:rPr>
                  <w:t>Analizarea potentialului de recuperare a energiei;</w:t>
                </w:r>
              </w:p>
              <w:p w:rsidR="00C76176" w:rsidRPr="00BF55F9" w:rsidRDefault="00BF55F9" w:rsidP="00BF55F9">
                <w:pPr>
                  <w:rPr>
                    <w:rFonts w:ascii="Arial" w:hAnsi="Arial" w:cs="Arial"/>
                    <w:lang w:val="ro-RO"/>
                  </w:rPr>
                </w:pPr>
                <w:r>
                  <w:rPr>
                    <w:rFonts w:ascii="Arial" w:hAnsi="Arial" w:cs="Arial"/>
                    <w:lang w:val="ro-RO"/>
                  </w:rPr>
                  <w:t xml:space="preserve">- </w:t>
                </w:r>
                <w:r w:rsidR="00C76176" w:rsidRPr="00BF55F9">
                  <w:rPr>
                    <w:rFonts w:ascii="Arial" w:hAnsi="Arial" w:cs="Arial"/>
                    <w:lang w:val="ro-RO"/>
                  </w:rPr>
                  <w:t>Monitorizarea consumului de energie</w:t>
                </w:r>
              </w:p>
              <w:p w:rsidR="00C76176" w:rsidRPr="00BF55F9" w:rsidRDefault="00BF55F9" w:rsidP="00BF55F9">
                <w:pPr>
                  <w:rPr>
                    <w:rFonts w:ascii="Arial" w:hAnsi="Arial" w:cs="Arial"/>
                    <w:lang w:val="ro-RO"/>
                  </w:rPr>
                </w:pPr>
                <w:r>
                  <w:rPr>
                    <w:rFonts w:ascii="Arial" w:hAnsi="Arial" w:cs="Arial"/>
                    <w:lang w:val="ro-RO"/>
                  </w:rPr>
                  <w:t xml:space="preserve">- </w:t>
                </w:r>
                <w:r w:rsidR="00C76176" w:rsidRPr="00BF55F9">
                  <w:rPr>
                    <w:rFonts w:ascii="Arial" w:hAnsi="Arial" w:cs="Arial"/>
                    <w:lang w:val="ro-RO"/>
                  </w:rPr>
                  <w:t>Recuperarea energiei  prin incinerarea acelor deseuri din productia de celuloza si hartie care au un continut organic ridicat si o putere calorifica superioara</w:t>
                </w:r>
              </w:p>
            </w:tc>
          </w:tr>
          <w:tr w:rsidR="0025460D" w:rsidTr="006761A0">
            <w:tc>
              <w:tcPr>
                <w:tcW w:w="9549" w:type="dxa"/>
                <w:gridSpan w:val="2"/>
              </w:tcPr>
              <w:p w:rsidR="0025460D" w:rsidRPr="0025460D" w:rsidRDefault="0025460D" w:rsidP="0025460D">
                <w:pPr>
                  <w:jc w:val="center"/>
                  <w:rPr>
                    <w:rFonts w:ascii="Arial" w:hAnsi="Arial" w:cs="Arial"/>
                    <w:b/>
                    <w:sz w:val="24"/>
                    <w:szCs w:val="24"/>
                    <w:lang w:val="ro-RO"/>
                  </w:rPr>
                </w:pPr>
                <w:r w:rsidRPr="0025460D">
                  <w:rPr>
                    <w:rFonts w:ascii="Arial" w:hAnsi="Arial" w:cs="Arial"/>
                    <w:b/>
                    <w:sz w:val="24"/>
                    <w:szCs w:val="24"/>
                    <w:lang w:val="ro-RO"/>
                  </w:rPr>
                  <w:t>Emisii de mirosuri</w:t>
                </w:r>
              </w:p>
            </w:tc>
          </w:tr>
          <w:tr w:rsidR="00D14A5E" w:rsidTr="00D14A5E">
            <w:tc>
              <w:tcPr>
                <w:tcW w:w="4774" w:type="dxa"/>
              </w:tcPr>
              <w:p w:rsidR="009D702F" w:rsidRDefault="009D702F" w:rsidP="009D702F">
                <w:pPr>
                  <w:rPr>
                    <w:rFonts w:ascii="Arial" w:hAnsi="Arial" w:cs="Arial"/>
                    <w:lang w:val="ro-RO"/>
                  </w:rPr>
                </w:pPr>
                <w:r>
                  <w:rPr>
                    <w:rFonts w:ascii="Arial" w:hAnsi="Arial" w:cs="Arial"/>
                    <w:lang w:val="ro-RO"/>
                  </w:rPr>
                  <w:t xml:space="preserve">- </w:t>
                </w:r>
                <w:r w:rsidRPr="009D702F">
                  <w:rPr>
                    <w:rFonts w:ascii="Arial" w:hAnsi="Arial" w:cs="Arial"/>
                    <w:lang w:val="ro-RO"/>
                  </w:rPr>
                  <w:t>Sistemele de canalizare sunt in sistem inchis;</w:t>
                </w:r>
              </w:p>
              <w:p w:rsidR="00D14A5E" w:rsidRPr="009D702F" w:rsidRDefault="009D702F" w:rsidP="009D702F">
                <w:pPr>
                  <w:rPr>
                    <w:rFonts w:ascii="Arial" w:hAnsi="Arial" w:cs="Arial"/>
                    <w:lang w:val="ro-RO"/>
                  </w:rPr>
                </w:pPr>
                <w:r>
                  <w:rPr>
                    <w:rFonts w:ascii="Arial" w:hAnsi="Arial" w:cs="Arial"/>
                    <w:lang w:val="ro-RO"/>
                  </w:rPr>
                  <w:t xml:space="preserve">- </w:t>
                </w:r>
                <w:r w:rsidRPr="009D702F">
                  <w:rPr>
                    <w:rFonts w:ascii="Arial" w:hAnsi="Arial" w:cs="Arial"/>
                    <w:lang w:val="ro-RO"/>
                  </w:rPr>
                  <w:t>Se aplica la MH 1 si MH6;</w:t>
                </w:r>
              </w:p>
              <w:p w:rsidR="009D702F" w:rsidRPr="009D702F" w:rsidRDefault="009D702F" w:rsidP="009D702F">
                <w:pPr>
                  <w:rPr>
                    <w:rFonts w:ascii="Arial" w:hAnsi="Arial" w:cs="Arial"/>
                    <w:lang w:val="ro-RO"/>
                  </w:rPr>
                </w:pPr>
                <w:r>
                  <w:rPr>
                    <w:rFonts w:ascii="Arial" w:hAnsi="Arial" w:cs="Arial"/>
                    <w:lang w:val="ro-RO"/>
                  </w:rPr>
                  <w:t xml:space="preserve">- </w:t>
                </w:r>
                <w:r w:rsidRPr="009D702F">
                  <w:rPr>
                    <w:rFonts w:ascii="Arial" w:hAnsi="Arial" w:cs="Arial"/>
                    <w:lang w:val="ro-RO"/>
                  </w:rPr>
                  <w:t>Se folosesc la ambele masini biocizi pentru reducerea activitatii microbiene la fabricarea hartiei</w:t>
                </w:r>
              </w:p>
              <w:p w:rsidR="009D702F" w:rsidRPr="009D702F" w:rsidRDefault="009D702F" w:rsidP="009D702F">
                <w:pPr>
                  <w:rPr>
                    <w:lang w:val="ro-RO"/>
                  </w:rPr>
                </w:pPr>
                <w:r>
                  <w:rPr>
                    <w:rFonts w:ascii="Arial" w:hAnsi="Arial" w:cs="Arial"/>
                    <w:lang w:val="ro-RO"/>
                  </w:rPr>
                  <w:t xml:space="preserve">- </w:t>
                </w:r>
                <w:r w:rsidRPr="009D702F">
                  <w:rPr>
                    <w:rFonts w:ascii="Arial" w:hAnsi="Arial" w:cs="Arial"/>
                    <w:lang w:val="ro-RO"/>
                  </w:rPr>
                  <w:t>Apele uzate tehnologice/apele grase sunt tercute printr-o instalatie de preepurare si recirculate in proces</w:t>
                </w:r>
              </w:p>
            </w:tc>
            <w:tc>
              <w:tcPr>
                <w:tcW w:w="4775" w:type="dxa"/>
              </w:tcPr>
              <w:p w:rsidR="00253572" w:rsidRDefault="00253572" w:rsidP="00253572">
                <w:pPr>
                  <w:rPr>
                    <w:rFonts w:ascii="Arial" w:hAnsi="Arial" w:cs="Arial"/>
                    <w:lang w:val="ro-RO"/>
                  </w:rPr>
                </w:pPr>
                <w:r>
                  <w:rPr>
                    <w:rFonts w:ascii="Arial" w:hAnsi="Arial" w:cs="Arial"/>
                    <w:lang w:val="ro-RO"/>
                  </w:rPr>
                  <w:t>Amplasarea rezervoarelor de apa, tevi, cuve astfel incat sa se evite perioadele de retentie prelungite; Evitarea depunerilor necontrolate si a descompunerii materiei organice si biologice;</w:t>
                </w:r>
              </w:p>
              <w:p w:rsidR="00D14A5E" w:rsidRDefault="00253572" w:rsidP="00253572">
                <w:pPr>
                  <w:rPr>
                    <w:rFonts w:ascii="Arial" w:hAnsi="Arial" w:cs="Arial"/>
                    <w:lang w:val="ro-RO"/>
                  </w:rPr>
                </w:pPr>
                <w:r>
                  <w:rPr>
                    <w:rFonts w:ascii="Arial" w:hAnsi="Arial" w:cs="Arial"/>
                    <w:lang w:val="ro-RO"/>
                  </w:rPr>
                  <w:t>Utilizarea biocizilor, agentilor de dispersie sau oxidare pentru controlarea mirosului si dezvoltarea bacteriilor</w:t>
                </w:r>
                <w:r w:rsidR="009D702F">
                  <w:rPr>
                    <w:rFonts w:ascii="Arial" w:hAnsi="Arial" w:cs="Arial"/>
                    <w:lang w:val="ro-RO"/>
                  </w:rPr>
                  <w:t>;</w:t>
                </w:r>
              </w:p>
              <w:p w:rsidR="009D702F" w:rsidRPr="00D14A5E" w:rsidRDefault="009D702F" w:rsidP="00253572">
                <w:pPr>
                  <w:rPr>
                    <w:rFonts w:ascii="Arial" w:hAnsi="Arial" w:cs="Arial"/>
                    <w:lang w:val="ro-RO"/>
                  </w:rPr>
                </w:pPr>
                <w:r>
                  <w:rPr>
                    <w:rFonts w:ascii="Arial" w:hAnsi="Arial" w:cs="Arial"/>
                    <w:lang w:val="ro-RO"/>
                  </w:rPr>
                  <w:t>Tratarea interna a apleor uzate pentru reducerea concentratiilor de materie organica</w:t>
                </w:r>
              </w:p>
            </w:tc>
          </w:tr>
          <w:tr w:rsidR="007D6EC7" w:rsidTr="006761A0">
            <w:tc>
              <w:tcPr>
                <w:tcW w:w="9549" w:type="dxa"/>
                <w:gridSpan w:val="2"/>
              </w:tcPr>
              <w:p w:rsidR="007D6EC7" w:rsidRPr="007D6EC7" w:rsidRDefault="007D6EC7" w:rsidP="007D6EC7">
                <w:pPr>
                  <w:jc w:val="center"/>
                  <w:rPr>
                    <w:rFonts w:ascii="Arial" w:hAnsi="Arial" w:cs="Arial"/>
                    <w:b/>
                    <w:sz w:val="24"/>
                    <w:szCs w:val="24"/>
                    <w:lang w:val="ro-RO"/>
                  </w:rPr>
                </w:pPr>
                <w:r w:rsidRPr="007D6EC7">
                  <w:rPr>
                    <w:rFonts w:ascii="Arial" w:hAnsi="Arial" w:cs="Arial"/>
                    <w:b/>
                    <w:sz w:val="24"/>
                    <w:szCs w:val="24"/>
                    <w:lang w:val="ro-RO"/>
                  </w:rPr>
                  <w:t>Gestionarea materialelor</w:t>
                </w:r>
              </w:p>
            </w:tc>
          </w:tr>
          <w:tr w:rsidR="007D6EC7" w:rsidTr="00D14A5E">
            <w:tc>
              <w:tcPr>
                <w:tcW w:w="4774" w:type="dxa"/>
              </w:tcPr>
              <w:p w:rsidR="007D6EC7" w:rsidRPr="007D6EC7" w:rsidRDefault="007D6EC7" w:rsidP="00D14A5E">
                <w:pPr>
                  <w:rPr>
                    <w:rFonts w:ascii="Arial" w:hAnsi="Arial" w:cs="Arial"/>
                    <w:lang w:val="ro-RO"/>
                  </w:rPr>
                </w:pPr>
                <w:r>
                  <w:rPr>
                    <w:lang w:val="ro-RO"/>
                  </w:rPr>
                  <w:t xml:space="preserve">- </w:t>
                </w:r>
                <w:r w:rsidRPr="007D6EC7">
                  <w:rPr>
                    <w:rFonts w:ascii="Arial" w:hAnsi="Arial" w:cs="Arial"/>
                    <w:lang w:val="ro-RO"/>
                  </w:rPr>
                  <w:t>gestionarea substantelor chimice se aplica conform SIMQM</w:t>
                </w:r>
              </w:p>
              <w:p w:rsidR="007D6EC7" w:rsidRPr="007D6EC7" w:rsidRDefault="007D6EC7" w:rsidP="00D14A5E">
                <w:pPr>
                  <w:rPr>
                    <w:rFonts w:ascii="Arial" w:hAnsi="Arial" w:cs="Arial"/>
                    <w:lang w:val="ro-RO"/>
                  </w:rPr>
                </w:pPr>
                <w:r w:rsidRPr="007D6EC7">
                  <w:rPr>
                    <w:rFonts w:ascii="Arial" w:hAnsi="Arial" w:cs="Arial"/>
                    <w:lang w:val="ro-RO"/>
                  </w:rPr>
                  <w:t>- Depozitarea maculaturii se realizeaza pe platforme betonate prevazute cu rigole</w:t>
                </w:r>
              </w:p>
              <w:p w:rsidR="007D6EC7" w:rsidRDefault="007D6EC7" w:rsidP="007D6EC7">
                <w:pPr>
                  <w:rPr>
                    <w:lang w:val="ro-RO"/>
                  </w:rPr>
                </w:pPr>
                <w:r w:rsidRPr="007D6EC7">
                  <w:rPr>
                    <w:rFonts w:ascii="Arial" w:hAnsi="Arial" w:cs="Arial"/>
                    <w:lang w:val="ro-RO"/>
                  </w:rPr>
                  <w:t>- apele pluviale potential impurificate de pe platformele de depozitare sunt colectate si epurate inainte de deversare in pr. Ba</w:t>
                </w:r>
                <w:r w:rsidR="003B1216">
                  <w:rPr>
                    <w:rFonts w:ascii="Arial" w:hAnsi="Arial" w:cs="Arial"/>
                    <w:lang w:val="ro-RO"/>
                  </w:rPr>
                  <w:t>rsa.</w:t>
                </w:r>
              </w:p>
            </w:tc>
            <w:tc>
              <w:tcPr>
                <w:tcW w:w="4775" w:type="dxa"/>
              </w:tcPr>
              <w:p w:rsidR="007D6EC7" w:rsidRDefault="007D6EC7" w:rsidP="00D14A5E">
                <w:pPr>
                  <w:rPr>
                    <w:rFonts w:ascii="Arial" w:hAnsi="Arial" w:cs="Arial"/>
                    <w:lang w:val="ro-RO"/>
                  </w:rPr>
                </w:pPr>
                <w:r>
                  <w:rPr>
                    <w:rFonts w:ascii="Arial" w:hAnsi="Arial" w:cs="Arial"/>
                    <w:lang w:val="ro-RO"/>
                  </w:rPr>
                  <w:t>1.</w:t>
                </w:r>
                <w:r w:rsidRPr="007D6EC7">
                  <w:rPr>
                    <w:rStyle w:val="EndnoteReference"/>
                    <w:rFonts w:ascii="Arial" w:hAnsi="Arial" w:cs="Arial"/>
                    <w:vertAlign w:val="baseline"/>
                    <w:lang w:val="ro-RO"/>
                  </w:rPr>
                  <w:t>G</w:t>
                </w:r>
                <w:r>
                  <w:rPr>
                    <w:rFonts w:ascii="Arial" w:hAnsi="Arial" w:cs="Arial"/>
                    <w:lang w:val="ro-RO"/>
                  </w:rPr>
                  <w:t>estionarea materialelor si buna gospodarire</w:t>
                </w:r>
              </w:p>
              <w:p w:rsidR="007D6EC7" w:rsidRDefault="007D6EC7" w:rsidP="00D14A5E">
                <w:pPr>
                  <w:rPr>
                    <w:rFonts w:ascii="Arial" w:hAnsi="Arial" w:cs="Arial"/>
                    <w:lang w:val="ro-RO"/>
                  </w:rPr>
                </w:pPr>
                <w:r>
                  <w:rPr>
                    <w:rFonts w:ascii="Arial" w:hAnsi="Arial" w:cs="Arial"/>
                    <w:lang w:val="ro-RO"/>
                  </w:rPr>
                  <w:t>2. Gestionarea materialelor la fabricarea hartiei</w:t>
                </w:r>
              </w:p>
              <w:p w:rsidR="007D6EC7" w:rsidRPr="00D14A5E" w:rsidRDefault="007D6EC7" w:rsidP="00D14A5E">
                <w:pPr>
                  <w:rPr>
                    <w:rFonts w:ascii="Arial" w:hAnsi="Arial" w:cs="Arial"/>
                    <w:lang w:val="ro-RO"/>
                  </w:rPr>
                </w:pPr>
              </w:p>
            </w:tc>
          </w:tr>
          <w:tr w:rsidR="007D6EC7" w:rsidTr="006761A0">
            <w:tc>
              <w:tcPr>
                <w:tcW w:w="9549" w:type="dxa"/>
                <w:gridSpan w:val="2"/>
              </w:tcPr>
              <w:p w:rsidR="007D6EC7" w:rsidRPr="007D6EC7" w:rsidRDefault="007D6EC7" w:rsidP="007D6EC7">
                <w:pPr>
                  <w:jc w:val="center"/>
                  <w:rPr>
                    <w:rFonts w:ascii="Arial" w:hAnsi="Arial" w:cs="Arial"/>
                    <w:b/>
                    <w:sz w:val="24"/>
                    <w:szCs w:val="24"/>
                    <w:lang w:val="ro-RO"/>
                  </w:rPr>
                </w:pPr>
                <w:r w:rsidRPr="007D6EC7">
                  <w:rPr>
                    <w:rFonts w:ascii="Arial" w:hAnsi="Arial" w:cs="Arial"/>
                    <w:b/>
                    <w:sz w:val="24"/>
                    <w:szCs w:val="24"/>
                    <w:lang w:val="ro-RO"/>
                  </w:rPr>
                  <w:t>Sistemul de management de mediu</w:t>
                </w:r>
              </w:p>
            </w:tc>
          </w:tr>
          <w:tr w:rsidR="00D14A5E" w:rsidTr="00D14A5E">
            <w:tc>
              <w:tcPr>
                <w:tcW w:w="4774" w:type="dxa"/>
              </w:tcPr>
              <w:p w:rsidR="00D14A5E" w:rsidRDefault="00D14A5E" w:rsidP="00D14A5E">
                <w:pPr>
                  <w:rPr>
                    <w:rFonts w:ascii="Arial" w:hAnsi="Arial" w:cs="Arial"/>
                    <w:lang w:val="ro-RO"/>
                  </w:rPr>
                </w:pPr>
                <w:r w:rsidRPr="00D14A5E">
                  <w:rPr>
                    <w:rFonts w:ascii="Arial" w:hAnsi="Arial" w:cs="Arial"/>
                    <w:lang w:val="ro-RO"/>
                  </w:rPr>
                  <w:t>Audituri de certificare/recertificare si supraveghere SICM:</w:t>
                </w:r>
              </w:p>
              <w:p w:rsidR="001E7A20" w:rsidRPr="001E7A20" w:rsidRDefault="001E7A20" w:rsidP="001E7A20">
                <w:pPr>
                  <w:rPr>
                    <w:rFonts w:ascii="Arial" w:hAnsi="Arial" w:cs="Arial"/>
                    <w:lang w:val="ro-RO"/>
                  </w:rPr>
                </w:pPr>
                <w:r>
                  <w:rPr>
                    <w:rFonts w:ascii="Arial" w:hAnsi="Arial" w:cs="Arial"/>
                    <w:lang w:val="ro-RO"/>
                  </w:rPr>
                  <w:t>-</w:t>
                </w:r>
                <w:r w:rsidRPr="001E7A20">
                  <w:rPr>
                    <w:rFonts w:ascii="Arial" w:hAnsi="Arial" w:cs="Arial"/>
                    <w:lang w:val="ro-RO"/>
                  </w:rPr>
                  <w:t>Certificat SRAC – IQNet – SR EN ISO 14001:2005 (ISO 14001: 2004) nr. 202 din 10.12.2004  cu termen de valabilitate 09.12.2019;</w:t>
                </w:r>
              </w:p>
              <w:p w:rsidR="001E7A20" w:rsidRPr="00D14A5E" w:rsidRDefault="001E7A20" w:rsidP="001E7A20">
                <w:pPr>
                  <w:rPr>
                    <w:rFonts w:ascii="Arial" w:hAnsi="Arial" w:cs="Arial"/>
                    <w:lang w:val="ro-RO"/>
                  </w:rPr>
                </w:pPr>
                <w:r>
                  <w:rPr>
                    <w:rFonts w:ascii="Arial" w:hAnsi="Arial" w:cs="Arial"/>
                    <w:lang w:val="ro-RO"/>
                  </w:rPr>
                  <w:t>-</w:t>
                </w:r>
                <w:r w:rsidRPr="001E7A20">
                  <w:rPr>
                    <w:rFonts w:ascii="Arial" w:hAnsi="Arial" w:cs="Arial"/>
                    <w:lang w:val="ro-RO"/>
                  </w:rPr>
                  <w:t>Certificat SRAC – IQNet – SR EN ISO 9001:2001 (ISO 9001: 2000) nr. 2375 din 10.12.2004 cu valabilitate 09.12.2019.</w:t>
                </w:r>
              </w:p>
            </w:tc>
            <w:tc>
              <w:tcPr>
                <w:tcW w:w="4775" w:type="dxa"/>
              </w:tcPr>
              <w:p w:rsidR="00D14A5E" w:rsidRPr="00D14A5E" w:rsidRDefault="00D14A5E" w:rsidP="00D14A5E">
                <w:pPr>
                  <w:rPr>
                    <w:rFonts w:ascii="Arial" w:hAnsi="Arial" w:cs="Arial"/>
                    <w:lang w:val="ro-RO"/>
                  </w:rPr>
                </w:pPr>
                <w:r>
                  <w:rPr>
                    <w:rFonts w:ascii="Arial" w:hAnsi="Arial" w:cs="Arial"/>
                    <w:lang w:val="ro-RO"/>
                  </w:rPr>
                  <w:t>Punerea in aplicare si aderarea la un sistem de management de mediu</w:t>
                </w:r>
              </w:p>
            </w:tc>
          </w:tr>
        </w:tbl>
        <w:p w:rsidR="004F4CA3" w:rsidRPr="00881900" w:rsidRDefault="004F4CA3" w:rsidP="0025460D">
          <w:pPr>
            <w:spacing w:after="0"/>
            <w:rPr>
              <w:rFonts w:ascii="Arial" w:hAnsi="Arial" w:cs="Arial"/>
              <w:color w:val="FF0000"/>
              <w:sz w:val="24"/>
              <w:szCs w:val="24"/>
              <w:lang w:val="ro-RO"/>
            </w:rPr>
          </w:pPr>
        </w:p>
        <w:p w:rsidR="004F4CA3" w:rsidRDefault="004F4CA3" w:rsidP="005842C2">
          <w:pPr>
            <w:pStyle w:val="Heading1"/>
          </w:pPr>
          <w:r>
            <w:lastRenderedPageBreak/>
            <w:t xml:space="preserve">9. </w:t>
          </w:r>
          <w:r w:rsidRPr="00F5159F">
            <w:t>INSTALAŢII PENTRU EVACUAREA, REŢINEREA, DISPERSIA POLUANŢILOR ÎN  MEDIU</w:t>
          </w:r>
        </w:p>
        <w:p w:rsidR="004F4CA3" w:rsidRPr="00F921E6" w:rsidRDefault="004F4CA3" w:rsidP="00E24ABB">
          <w:pPr>
            <w:spacing w:after="0"/>
            <w:rPr>
              <w:lang w:val="ro-RO"/>
            </w:rPr>
          </w:pPr>
        </w:p>
        <w:p w:rsidR="004F4CA3" w:rsidRPr="00F5159F" w:rsidRDefault="004F4CA3" w:rsidP="005842C2">
          <w:pPr>
            <w:pStyle w:val="Heading1"/>
          </w:pPr>
          <w:r w:rsidRPr="00F5159F">
            <w:t>9.1.   Emisii  în atmosferă</w:t>
          </w:r>
        </w:p>
        <w:p w:rsidR="004F4CA3" w:rsidRDefault="004F4CA3" w:rsidP="00E24ABB">
          <w:pPr>
            <w:spacing w:after="0"/>
            <w:rPr>
              <w:rFonts w:ascii="Arial" w:eastAsia="Times New Roman" w:hAnsi="Arial" w:cs="Arial"/>
              <w:b/>
              <w:bCs/>
              <w:sz w:val="24"/>
              <w:szCs w:val="24"/>
            </w:rPr>
          </w:pPr>
          <w:r w:rsidRPr="00F5159F">
            <w:rPr>
              <w:rFonts w:ascii="Arial" w:eastAsia="Times New Roman" w:hAnsi="Arial" w:cs="Arial"/>
              <w:b/>
              <w:bCs/>
              <w:sz w:val="24"/>
              <w:szCs w:val="24"/>
            </w:rPr>
            <w:t>9.1.1. Emisii dirijate</w:t>
          </w:r>
        </w:p>
        <w:p w:rsidR="004F4CA3" w:rsidRPr="00F5159F" w:rsidRDefault="004F4CA3" w:rsidP="00E24ABB">
          <w:pPr>
            <w:spacing w:after="0"/>
            <w:rPr>
              <w:rFonts w:ascii="Arial" w:eastAsia="Times New Roman" w:hAnsi="Arial" w:cs="Arial"/>
              <w:b/>
              <w:bCs/>
              <w:sz w:val="24"/>
              <w:szCs w:val="24"/>
            </w:rPr>
          </w:pPr>
        </w:p>
        <w:sdt>
          <w:sdtPr>
            <w:rPr>
              <w:rStyle w:val="StyleHiddenChar"/>
              <w:rFonts w:eastAsia="Calibri"/>
            </w:rPr>
            <w:alias w:val="Emisii din surse dirijate"/>
            <w:tag w:val="EmisiiSurseDirijateModel"/>
            <w:id w:val="-371461683"/>
            <w:lock w:val="sdtContentLocked"/>
            <w:placeholder>
              <w:docPart w:val="89D1F764C411478DBDC4E6B899137DE6"/>
            </w:placeholder>
          </w:sdtPr>
          <w:sdtContent>
            <w:p w:rsidR="004F4CA3" w:rsidRDefault="003C0759" w:rsidP="003C0759">
              <w:pPr>
                <w:spacing w:after="0" w:line="240" w:lineRule="auto"/>
                <w:rPr>
                  <w:rFonts w:ascii="Arial" w:eastAsia="Times New Roman" w:hAnsi="Arial" w:cs="Arial"/>
                  <w:b/>
                  <w:bCs/>
                  <w:sz w:val="24"/>
                  <w:szCs w:val="24"/>
                </w:rPr>
              </w:pPr>
              <w:r w:rsidRPr="003C0759">
                <w:rPr>
                  <w:rStyle w:val="StyleHiddenChar"/>
                  <w:rFonts w:eastAsia="Calibri"/>
                </w:rPr>
                <w:t xml:space="preserve"> </w:t>
              </w:r>
            </w:p>
          </w:sdtContent>
        </w:sdt>
        <w:sdt>
          <w:sdtPr>
            <w:rPr>
              <w:rFonts w:ascii="Times New Roman" w:hAnsi="Times New Roman"/>
              <w:b/>
              <w:sz w:val="24"/>
              <w:szCs w:val="24"/>
              <w:lang w:val="ro-RO"/>
            </w:rPr>
            <w:alias w:val="Câmp editabil text"/>
            <w:tag w:val="CampEditabil"/>
            <w:id w:val="-1097479492"/>
            <w:placeholder>
              <w:docPart w:val="88A9059D793348919BDF7D85D616158A"/>
            </w:placeholder>
          </w:sdtPr>
          <w:sdtEndPr>
            <w:rPr>
              <w:b w:val="0"/>
            </w:rPr>
          </w:sdtEndPr>
          <w:sdtContent>
            <w:p w:rsidR="005B42A5" w:rsidRDefault="005B42A5" w:rsidP="00E24ABB">
              <w:pPr>
                <w:spacing w:after="0" w:line="240" w:lineRule="auto"/>
                <w:rPr>
                  <w:rFonts w:ascii="Times New Roman" w:hAnsi="Times New Roman"/>
                  <w:b/>
                  <w:sz w:val="24"/>
                  <w:szCs w:val="24"/>
                  <w:lang w:val="ro-RO"/>
                </w:rPr>
              </w:pPr>
            </w:p>
            <w:tbl>
              <w:tblPr>
                <w:tblW w:w="981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64"/>
                <w:gridCol w:w="1071"/>
                <w:gridCol w:w="612"/>
                <w:gridCol w:w="612"/>
                <w:gridCol w:w="612"/>
                <w:gridCol w:w="1719"/>
                <w:gridCol w:w="1170"/>
                <w:gridCol w:w="1260"/>
                <w:gridCol w:w="630"/>
                <w:gridCol w:w="630"/>
                <w:gridCol w:w="630"/>
              </w:tblGrid>
              <w:tr w:rsidR="005B42A5" w:rsidRPr="00902381" w:rsidTr="00047780">
                <w:trPr>
                  <w:cantSplit/>
                  <w:trHeight w:val="1134"/>
                </w:trPr>
                <w:tc>
                  <w:tcPr>
                    <w:tcW w:w="864" w:type="dxa"/>
                    <w:shd w:val="clear" w:color="auto" w:fill="C0C0C0"/>
                    <w:textDirection w:val="btLr"/>
                    <w:vAlign w:val="center"/>
                  </w:tcPr>
                  <w:p w:rsidR="005B42A5" w:rsidRPr="00902381" w:rsidRDefault="005B42A5" w:rsidP="00863590">
                    <w:pPr>
                      <w:spacing w:before="40" w:after="0" w:line="240" w:lineRule="auto"/>
                      <w:ind w:left="113" w:right="113"/>
                      <w:jc w:val="center"/>
                      <w:rPr>
                        <w:rFonts w:ascii="Arial" w:eastAsia="Times New Roman" w:hAnsi="Arial" w:cs="Arial"/>
                        <w:b/>
                        <w:bCs/>
                        <w:sz w:val="20"/>
                        <w:szCs w:val="24"/>
                      </w:rPr>
                    </w:pPr>
                    <w:r w:rsidRPr="00902381">
                      <w:rPr>
                        <w:rFonts w:ascii="Arial" w:eastAsia="Times New Roman" w:hAnsi="Arial" w:cs="Arial"/>
                        <w:b/>
                        <w:bCs/>
                        <w:sz w:val="20"/>
                        <w:szCs w:val="24"/>
                      </w:rPr>
                      <w:t>Activitate IED</w:t>
                    </w:r>
                  </w:p>
                </w:tc>
                <w:tc>
                  <w:tcPr>
                    <w:tcW w:w="1071" w:type="dxa"/>
                    <w:shd w:val="clear" w:color="auto" w:fill="C0C0C0"/>
                    <w:vAlign w:val="center"/>
                  </w:tcPr>
                  <w:p w:rsidR="005B42A5" w:rsidRPr="00902381" w:rsidRDefault="005B42A5" w:rsidP="00863590">
                    <w:pPr>
                      <w:spacing w:before="40" w:after="0" w:line="240" w:lineRule="auto"/>
                      <w:jc w:val="center"/>
                      <w:rPr>
                        <w:rFonts w:ascii="Arial" w:eastAsia="Times New Roman" w:hAnsi="Arial" w:cs="Arial"/>
                        <w:b/>
                        <w:bCs/>
                        <w:sz w:val="20"/>
                        <w:szCs w:val="24"/>
                      </w:rPr>
                    </w:pPr>
                    <w:r w:rsidRPr="00902381">
                      <w:rPr>
                        <w:rFonts w:ascii="Arial" w:eastAsia="Times New Roman" w:hAnsi="Arial" w:cs="Arial"/>
                        <w:b/>
                        <w:bCs/>
                        <w:sz w:val="20"/>
                        <w:szCs w:val="24"/>
                      </w:rPr>
                      <w:t>Denumire coș</w:t>
                    </w:r>
                  </w:p>
                </w:tc>
                <w:tc>
                  <w:tcPr>
                    <w:tcW w:w="612" w:type="dxa"/>
                    <w:shd w:val="clear" w:color="auto" w:fill="C0C0C0"/>
                    <w:textDirection w:val="btLr"/>
                    <w:vAlign w:val="center"/>
                  </w:tcPr>
                  <w:p w:rsidR="005B42A5" w:rsidRPr="00902381" w:rsidRDefault="005B42A5" w:rsidP="00863590">
                    <w:pPr>
                      <w:spacing w:before="40" w:after="0" w:line="240" w:lineRule="auto"/>
                      <w:ind w:left="113" w:right="113"/>
                      <w:jc w:val="center"/>
                      <w:rPr>
                        <w:rFonts w:ascii="Arial" w:eastAsia="Times New Roman" w:hAnsi="Arial" w:cs="Arial"/>
                        <w:b/>
                        <w:bCs/>
                        <w:sz w:val="20"/>
                        <w:szCs w:val="24"/>
                      </w:rPr>
                    </w:pPr>
                    <w:r w:rsidRPr="00902381">
                      <w:rPr>
                        <w:rFonts w:ascii="Arial" w:eastAsia="Times New Roman" w:hAnsi="Arial" w:cs="Arial"/>
                        <w:b/>
                        <w:bCs/>
                        <w:sz w:val="20"/>
                        <w:szCs w:val="24"/>
                      </w:rPr>
                      <w:t>Înălțime (m)</w:t>
                    </w:r>
                  </w:p>
                </w:tc>
                <w:tc>
                  <w:tcPr>
                    <w:tcW w:w="612" w:type="dxa"/>
                    <w:shd w:val="clear" w:color="auto" w:fill="C0C0C0"/>
                    <w:textDirection w:val="btLr"/>
                    <w:vAlign w:val="center"/>
                  </w:tcPr>
                  <w:p w:rsidR="005B42A5" w:rsidRPr="00902381" w:rsidRDefault="005B42A5" w:rsidP="00863590">
                    <w:pPr>
                      <w:spacing w:before="40" w:after="0" w:line="240" w:lineRule="auto"/>
                      <w:ind w:left="113" w:right="113"/>
                      <w:jc w:val="center"/>
                      <w:rPr>
                        <w:rFonts w:ascii="Arial" w:eastAsia="Times New Roman" w:hAnsi="Arial" w:cs="Arial"/>
                        <w:b/>
                        <w:bCs/>
                        <w:sz w:val="20"/>
                        <w:szCs w:val="24"/>
                      </w:rPr>
                    </w:pPr>
                    <w:r w:rsidRPr="00902381">
                      <w:rPr>
                        <w:rFonts w:ascii="Arial" w:eastAsia="Times New Roman" w:hAnsi="Arial" w:cs="Arial"/>
                        <w:b/>
                        <w:bCs/>
                        <w:sz w:val="20"/>
                        <w:szCs w:val="24"/>
                      </w:rPr>
                      <w:t>Diametru bază (m)</w:t>
                    </w:r>
                  </w:p>
                </w:tc>
                <w:tc>
                  <w:tcPr>
                    <w:tcW w:w="612" w:type="dxa"/>
                    <w:shd w:val="clear" w:color="auto" w:fill="C0C0C0"/>
                    <w:textDirection w:val="btLr"/>
                    <w:vAlign w:val="center"/>
                  </w:tcPr>
                  <w:p w:rsidR="005B42A5" w:rsidRPr="00902381" w:rsidRDefault="005B42A5" w:rsidP="00863590">
                    <w:pPr>
                      <w:spacing w:before="40" w:after="0" w:line="240" w:lineRule="auto"/>
                      <w:ind w:left="113" w:right="113"/>
                      <w:jc w:val="center"/>
                      <w:rPr>
                        <w:rFonts w:ascii="Arial" w:eastAsia="Times New Roman" w:hAnsi="Arial" w:cs="Arial"/>
                        <w:b/>
                        <w:bCs/>
                        <w:sz w:val="20"/>
                        <w:szCs w:val="24"/>
                      </w:rPr>
                    </w:pPr>
                    <w:r w:rsidRPr="00902381">
                      <w:rPr>
                        <w:rFonts w:ascii="Arial" w:eastAsia="Times New Roman" w:hAnsi="Arial" w:cs="Arial"/>
                        <w:b/>
                        <w:bCs/>
                        <w:sz w:val="20"/>
                        <w:szCs w:val="24"/>
                      </w:rPr>
                      <w:t>Diametru vârf (m)</w:t>
                    </w:r>
                  </w:p>
                </w:tc>
                <w:tc>
                  <w:tcPr>
                    <w:tcW w:w="1719" w:type="dxa"/>
                    <w:shd w:val="clear" w:color="auto" w:fill="C0C0C0"/>
                    <w:vAlign w:val="center"/>
                  </w:tcPr>
                  <w:p w:rsidR="005B42A5" w:rsidRPr="00902381" w:rsidRDefault="005B42A5" w:rsidP="00863590">
                    <w:pPr>
                      <w:spacing w:before="40" w:after="0" w:line="240" w:lineRule="auto"/>
                      <w:jc w:val="center"/>
                      <w:rPr>
                        <w:rFonts w:ascii="Arial" w:eastAsia="Times New Roman" w:hAnsi="Arial" w:cs="Arial"/>
                        <w:b/>
                        <w:bCs/>
                        <w:sz w:val="20"/>
                        <w:szCs w:val="24"/>
                      </w:rPr>
                    </w:pPr>
                    <w:r w:rsidRPr="00902381">
                      <w:rPr>
                        <w:rFonts w:ascii="Arial" w:eastAsia="Times New Roman" w:hAnsi="Arial" w:cs="Arial"/>
                        <w:b/>
                        <w:bCs/>
                        <w:sz w:val="20"/>
                        <w:szCs w:val="24"/>
                      </w:rPr>
                      <w:t>Poluant</w:t>
                    </w:r>
                  </w:p>
                </w:tc>
                <w:tc>
                  <w:tcPr>
                    <w:tcW w:w="1170" w:type="dxa"/>
                    <w:shd w:val="clear" w:color="auto" w:fill="C0C0C0"/>
                    <w:vAlign w:val="center"/>
                  </w:tcPr>
                  <w:p w:rsidR="005B42A5" w:rsidRPr="00902381" w:rsidRDefault="005B42A5" w:rsidP="00863590">
                    <w:pPr>
                      <w:spacing w:before="40" w:after="0" w:line="240" w:lineRule="auto"/>
                      <w:jc w:val="center"/>
                      <w:rPr>
                        <w:rFonts w:ascii="Arial" w:eastAsia="Times New Roman" w:hAnsi="Arial" w:cs="Arial"/>
                        <w:b/>
                        <w:bCs/>
                        <w:sz w:val="20"/>
                        <w:szCs w:val="24"/>
                      </w:rPr>
                    </w:pPr>
                    <w:r w:rsidRPr="00902381">
                      <w:rPr>
                        <w:rFonts w:ascii="Arial" w:eastAsia="Times New Roman" w:hAnsi="Arial" w:cs="Arial"/>
                        <w:b/>
                        <w:bCs/>
                        <w:sz w:val="20"/>
                        <w:szCs w:val="24"/>
                      </w:rPr>
                      <w:t>Echipament depoluare recomandat BREF</w:t>
                    </w:r>
                  </w:p>
                </w:tc>
                <w:tc>
                  <w:tcPr>
                    <w:tcW w:w="1260" w:type="dxa"/>
                    <w:shd w:val="clear" w:color="auto" w:fill="C0C0C0"/>
                    <w:vAlign w:val="center"/>
                  </w:tcPr>
                  <w:p w:rsidR="005B42A5" w:rsidRPr="00902381" w:rsidRDefault="005B42A5" w:rsidP="00863590">
                    <w:pPr>
                      <w:spacing w:before="40" w:after="0" w:line="240" w:lineRule="auto"/>
                      <w:jc w:val="center"/>
                      <w:rPr>
                        <w:rFonts w:ascii="Arial" w:eastAsia="Times New Roman" w:hAnsi="Arial" w:cs="Arial"/>
                        <w:b/>
                        <w:bCs/>
                        <w:sz w:val="20"/>
                        <w:szCs w:val="24"/>
                      </w:rPr>
                    </w:pPr>
                    <w:r w:rsidRPr="00902381">
                      <w:rPr>
                        <w:rFonts w:ascii="Arial" w:eastAsia="Times New Roman" w:hAnsi="Arial" w:cs="Arial"/>
                        <w:b/>
                        <w:bCs/>
                        <w:sz w:val="20"/>
                        <w:szCs w:val="24"/>
                      </w:rPr>
                      <w:t>Echipament depoluare</w:t>
                    </w:r>
                  </w:p>
                </w:tc>
                <w:tc>
                  <w:tcPr>
                    <w:tcW w:w="630" w:type="dxa"/>
                    <w:shd w:val="clear" w:color="auto" w:fill="C0C0C0"/>
                    <w:textDirection w:val="btLr"/>
                    <w:vAlign w:val="center"/>
                  </w:tcPr>
                  <w:p w:rsidR="005B42A5" w:rsidRPr="00902381" w:rsidRDefault="005B42A5" w:rsidP="00863590">
                    <w:pPr>
                      <w:spacing w:before="40" w:after="0" w:line="240" w:lineRule="auto"/>
                      <w:ind w:left="113" w:right="113"/>
                      <w:jc w:val="center"/>
                      <w:rPr>
                        <w:rFonts w:ascii="Arial" w:eastAsia="Times New Roman" w:hAnsi="Arial" w:cs="Arial"/>
                        <w:b/>
                        <w:bCs/>
                        <w:sz w:val="20"/>
                        <w:szCs w:val="24"/>
                      </w:rPr>
                    </w:pPr>
                    <w:r w:rsidRPr="00902381">
                      <w:rPr>
                        <w:rFonts w:ascii="Arial" w:eastAsia="Times New Roman" w:hAnsi="Arial" w:cs="Arial"/>
                        <w:b/>
                        <w:bCs/>
                        <w:sz w:val="20"/>
                        <w:szCs w:val="24"/>
                      </w:rPr>
                      <w:t>Eficiență (%)</w:t>
                    </w:r>
                  </w:p>
                </w:tc>
                <w:tc>
                  <w:tcPr>
                    <w:tcW w:w="630" w:type="dxa"/>
                    <w:shd w:val="clear" w:color="auto" w:fill="C0C0C0"/>
                    <w:textDirection w:val="btLr"/>
                    <w:vAlign w:val="center"/>
                  </w:tcPr>
                  <w:p w:rsidR="005B42A5" w:rsidRPr="00902381" w:rsidRDefault="005B42A5" w:rsidP="00863590">
                    <w:pPr>
                      <w:spacing w:before="40" w:after="0" w:line="240" w:lineRule="auto"/>
                      <w:ind w:left="113" w:right="113"/>
                      <w:jc w:val="center"/>
                      <w:rPr>
                        <w:rFonts w:ascii="Arial" w:eastAsia="Times New Roman" w:hAnsi="Arial" w:cs="Arial"/>
                        <w:b/>
                        <w:bCs/>
                        <w:sz w:val="20"/>
                        <w:szCs w:val="24"/>
                      </w:rPr>
                    </w:pPr>
                    <w:r w:rsidRPr="00902381">
                      <w:rPr>
                        <w:rFonts w:ascii="Arial" w:eastAsia="Times New Roman" w:hAnsi="Arial" w:cs="Arial"/>
                        <w:b/>
                        <w:bCs/>
                        <w:sz w:val="20"/>
                        <w:szCs w:val="24"/>
                      </w:rPr>
                      <w:t>X (Stereo 70)</w:t>
                    </w:r>
                  </w:p>
                </w:tc>
                <w:tc>
                  <w:tcPr>
                    <w:tcW w:w="630" w:type="dxa"/>
                    <w:shd w:val="clear" w:color="auto" w:fill="C0C0C0"/>
                    <w:textDirection w:val="btLr"/>
                    <w:vAlign w:val="center"/>
                  </w:tcPr>
                  <w:p w:rsidR="005B42A5" w:rsidRPr="00902381" w:rsidRDefault="005B42A5" w:rsidP="00863590">
                    <w:pPr>
                      <w:spacing w:before="40" w:after="0" w:line="240" w:lineRule="auto"/>
                      <w:ind w:left="113" w:right="113"/>
                      <w:jc w:val="center"/>
                      <w:rPr>
                        <w:rFonts w:ascii="Arial" w:eastAsia="Times New Roman" w:hAnsi="Arial" w:cs="Arial"/>
                        <w:b/>
                        <w:bCs/>
                        <w:sz w:val="20"/>
                        <w:szCs w:val="24"/>
                      </w:rPr>
                    </w:pPr>
                    <w:r w:rsidRPr="00902381">
                      <w:rPr>
                        <w:rFonts w:ascii="Arial" w:eastAsia="Times New Roman" w:hAnsi="Arial" w:cs="Arial"/>
                        <w:b/>
                        <w:bCs/>
                        <w:sz w:val="20"/>
                        <w:szCs w:val="24"/>
                      </w:rPr>
                      <w:t>Y (Stereo 70)</w:t>
                    </w:r>
                  </w:p>
                </w:tc>
              </w:tr>
              <w:tr w:rsidR="005B42A5" w:rsidRPr="00902381" w:rsidTr="00047780">
                <w:trPr>
                  <w:cantSplit/>
                  <w:trHeight w:val="1134"/>
                </w:trPr>
                <w:tc>
                  <w:tcPr>
                    <w:tcW w:w="864" w:type="dxa"/>
                    <w:shd w:val="clear" w:color="auto" w:fill="auto"/>
                  </w:tcPr>
                  <w:p w:rsidR="005B42A5" w:rsidRPr="001520BF" w:rsidRDefault="00AC128E" w:rsidP="005B42A5">
                    <w:pPr>
                      <w:spacing w:before="40" w:after="0" w:line="240" w:lineRule="auto"/>
                      <w:rPr>
                        <w:rFonts w:ascii="Arial" w:eastAsia="Times New Roman" w:hAnsi="Arial" w:cs="Arial"/>
                        <w:bCs/>
                        <w:sz w:val="20"/>
                        <w:szCs w:val="24"/>
                      </w:rPr>
                    </w:pPr>
                    <w:r w:rsidRPr="001520BF">
                      <w:rPr>
                        <w:rFonts w:ascii="Arial" w:eastAsia="Times New Roman" w:hAnsi="Arial" w:cs="Arial"/>
                        <w:bCs/>
                        <w:sz w:val="20"/>
                        <w:szCs w:val="24"/>
                      </w:rPr>
                      <w:t>Anexa 1 pct.</w:t>
                    </w:r>
                    <w:r w:rsidR="005B42A5" w:rsidRPr="001520BF">
                      <w:rPr>
                        <w:rFonts w:ascii="Arial" w:eastAsia="Times New Roman" w:hAnsi="Arial" w:cs="Arial"/>
                        <w:bCs/>
                        <w:sz w:val="20"/>
                        <w:szCs w:val="24"/>
                      </w:rPr>
                      <w:t xml:space="preserve"> 1.1.</w:t>
                    </w:r>
                  </w:p>
                  <w:p w:rsidR="00AC128E" w:rsidRPr="001520BF" w:rsidRDefault="00AC128E" w:rsidP="005B42A5">
                    <w:pPr>
                      <w:spacing w:before="40" w:after="0" w:line="240" w:lineRule="auto"/>
                      <w:rPr>
                        <w:rFonts w:ascii="Arial" w:eastAsia="Times New Roman" w:hAnsi="Arial" w:cs="Arial"/>
                        <w:bCs/>
                        <w:sz w:val="20"/>
                        <w:szCs w:val="24"/>
                      </w:rPr>
                    </w:pPr>
                    <w:r w:rsidRPr="001520BF">
                      <w:rPr>
                        <w:rFonts w:ascii="Arial" w:eastAsia="Times New Roman" w:hAnsi="Arial" w:cs="Arial"/>
                        <w:bCs/>
                        <w:sz w:val="20"/>
                        <w:szCs w:val="24"/>
                      </w:rPr>
                      <w:t>la Legea 278/2013</w:t>
                    </w:r>
                  </w:p>
                </w:tc>
                <w:tc>
                  <w:tcPr>
                    <w:tcW w:w="1071" w:type="dxa"/>
                    <w:shd w:val="clear" w:color="auto" w:fill="auto"/>
                  </w:tcPr>
                  <w:p w:rsidR="005B42A5" w:rsidRPr="001520BF" w:rsidRDefault="00260AC8" w:rsidP="00260AC8">
                    <w:pPr>
                      <w:spacing w:before="40" w:after="0" w:line="240" w:lineRule="auto"/>
                      <w:rPr>
                        <w:rFonts w:ascii="Arial" w:eastAsia="Times New Roman" w:hAnsi="Arial" w:cs="Arial"/>
                        <w:bCs/>
                        <w:sz w:val="20"/>
                        <w:szCs w:val="24"/>
                      </w:rPr>
                    </w:pPr>
                    <w:r w:rsidRPr="001520BF">
                      <w:rPr>
                        <w:rFonts w:ascii="Arial" w:eastAsia="Times New Roman" w:hAnsi="Arial" w:cs="Arial"/>
                        <w:bCs/>
                        <w:sz w:val="20"/>
                        <w:szCs w:val="24"/>
                      </w:rPr>
                      <w:t>Cos dispersie  CT1 – LOOS1</w:t>
                    </w:r>
                  </w:p>
                </w:tc>
                <w:tc>
                  <w:tcPr>
                    <w:tcW w:w="612" w:type="dxa"/>
                    <w:shd w:val="clear" w:color="auto" w:fill="auto"/>
                  </w:tcPr>
                  <w:p w:rsidR="005B42A5" w:rsidRPr="001520BF" w:rsidRDefault="00260AC8" w:rsidP="00A73D9D">
                    <w:pPr>
                      <w:spacing w:before="40" w:after="0" w:line="240" w:lineRule="auto"/>
                      <w:jc w:val="center"/>
                      <w:rPr>
                        <w:rFonts w:ascii="Arial" w:eastAsia="Times New Roman" w:hAnsi="Arial" w:cs="Arial"/>
                        <w:bCs/>
                        <w:sz w:val="20"/>
                        <w:szCs w:val="24"/>
                      </w:rPr>
                    </w:pPr>
                    <w:r w:rsidRPr="001520BF">
                      <w:rPr>
                        <w:rFonts w:ascii="Arial" w:eastAsia="Times New Roman" w:hAnsi="Arial" w:cs="Arial"/>
                        <w:bCs/>
                        <w:sz w:val="20"/>
                        <w:szCs w:val="24"/>
                      </w:rPr>
                      <w:t>26</w:t>
                    </w:r>
                  </w:p>
                </w:tc>
                <w:tc>
                  <w:tcPr>
                    <w:tcW w:w="612" w:type="dxa"/>
                    <w:shd w:val="clear" w:color="auto" w:fill="auto"/>
                  </w:tcPr>
                  <w:p w:rsidR="005B42A5" w:rsidRPr="001520BF" w:rsidRDefault="00260AC8" w:rsidP="00A73D9D">
                    <w:pPr>
                      <w:spacing w:before="40" w:after="0" w:line="240" w:lineRule="auto"/>
                      <w:jc w:val="center"/>
                      <w:rPr>
                        <w:rFonts w:ascii="Arial" w:eastAsia="Times New Roman" w:hAnsi="Arial" w:cs="Arial"/>
                        <w:bCs/>
                        <w:sz w:val="20"/>
                        <w:szCs w:val="24"/>
                      </w:rPr>
                    </w:pPr>
                    <w:r w:rsidRPr="001520BF">
                      <w:rPr>
                        <w:rFonts w:ascii="Arial" w:eastAsia="Times New Roman" w:hAnsi="Arial" w:cs="Arial"/>
                        <w:bCs/>
                        <w:sz w:val="20"/>
                        <w:szCs w:val="24"/>
                      </w:rPr>
                      <w:t>1</w:t>
                    </w:r>
                  </w:p>
                </w:tc>
                <w:tc>
                  <w:tcPr>
                    <w:tcW w:w="612" w:type="dxa"/>
                    <w:shd w:val="clear" w:color="auto" w:fill="auto"/>
                  </w:tcPr>
                  <w:p w:rsidR="005B42A5" w:rsidRPr="001520BF" w:rsidRDefault="00260AC8" w:rsidP="00A73D9D">
                    <w:pPr>
                      <w:spacing w:before="40" w:after="0" w:line="240" w:lineRule="auto"/>
                      <w:jc w:val="center"/>
                      <w:rPr>
                        <w:rFonts w:ascii="Arial" w:eastAsia="Times New Roman" w:hAnsi="Arial" w:cs="Arial"/>
                        <w:bCs/>
                        <w:sz w:val="20"/>
                        <w:szCs w:val="24"/>
                      </w:rPr>
                    </w:pPr>
                    <w:r w:rsidRPr="001520BF">
                      <w:rPr>
                        <w:rFonts w:ascii="Arial" w:eastAsia="Times New Roman" w:hAnsi="Arial" w:cs="Arial"/>
                        <w:bCs/>
                        <w:sz w:val="20"/>
                        <w:szCs w:val="24"/>
                      </w:rPr>
                      <w:t>1</w:t>
                    </w:r>
                  </w:p>
                </w:tc>
                <w:tc>
                  <w:tcPr>
                    <w:tcW w:w="1719" w:type="dxa"/>
                    <w:shd w:val="clear" w:color="auto" w:fill="auto"/>
                  </w:tcPr>
                  <w:p w:rsidR="005B42A5" w:rsidRPr="001520BF" w:rsidRDefault="00727B37" w:rsidP="00863590">
                    <w:pPr>
                      <w:spacing w:before="40" w:after="0" w:line="240" w:lineRule="auto"/>
                      <w:jc w:val="center"/>
                      <w:rPr>
                        <w:rFonts w:ascii="Arial" w:eastAsia="Times New Roman" w:hAnsi="Arial" w:cs="Arial"/>
                        <w:bCs/>
                        <w:sz w:val="20"/>
                        <w:szCs w:val="24"/>
                      </w:rPr>
                    </w:pPr>
                    <w:r w:rsidRPr="001520BF">
                      <w:rPr>
                        <w:rFonts w:ascii="Arial" w:eastAsia="Times New Roman" w:hAnsi="Arial" w:cs="Arial"/>
                        <w:bCs/>
                        <w:sz w:val="20"/>
                        <w:szCs w:val="24"/>
                      </w:rPr>
                      <w:t>CO, NOx, SO2</w:t>
                    </w:r>
                    <w:r w:rsidR="006A0960">
                      <w:rPr>
                        <w:rFonts w:ascii="Arial" w:eastAsia="Times New Roman" w:hAnsi="Arial" w:cs="Arial"/>
                        <w:bCs/>
                        <w:sz w:val="20"/>
                        <w:szCs w:val="24"/>
                      </w:rPr>
                      <w:t>, pulberi</w:t>
                    </w:r>
                  </w:p>
                </w:tc>
                <w:tc>
                  <w:tcPr>
                    <w:tcW w:w="1170" w:type="dxa"/>
                    <w:shd w:val="clear" w:color="auto" w:fill="auto"/>
                  </w:tcPr>
                  <w:p w:rsidR="005B42A5" w:rsidRPr="001520BF" w:rsidRDefault="005B42A5" w:rsidP="00863590">
                    <w:pPr>
                      <w:spacing w:before="40" w:after="0" w:line="240" w:lineRule="auto"/>
                      <w:jc w:val="center"/>
                      <w:rPr>
                        <w:rFonts w:ascii="Arial" w:eastAsia="Times New Roman" w:hAnsi="Arial" w:cs="Arial"/>
                        <w:bCs/>
                        <w:sz w:val="20"/>
                        <w:szCs w:val="24"/>
                      </w:rPr>
                    </w:pPr>
                  </w:p>
                </w:tc>
                <w:tc>
                  <w:tcPr>
                    <w:tcW w:w="1260" w:type="dxa"/>
                    <w:shd w:val="clear" w:color="auto" w:fill="auto"/>
                  </w:tcPr>
                  <w:p w:rsidR="005B42A5" w:rsidRPr="001520BF" w:rsidRDefault="005B42A5" w:rsidP="00863590">
                    <w:pPr>
                      <w:spacing w:before="40" w:after="0" w:line="240" w:lineRule="auto"/>
                      <w:jc w:val="center"/>
                      <w:rPr>
                        <w:rFonts w:ascii="Arial" w:eastAsia="Times New Roman" w:hAnsi="Arial" w:cs="Arial"/>
                        <w:bCs/>
                        <w:sz w:val="20"/>
                        <w:szCs w:val="24"/>
                      </w:rPr>
                    </w:pPr>
                  </w:p>
                </w:tc>
                <w:tc>
                  <w:tcPr>
                    <w:tcW w:w="630" w:type="dxa"/>
                    <w:shd w:val="clear" w:color="auto" w:fill="auto"/>
                  </w:tcPr>
                  <w:p w:rsidR="005B42A5" w:rsidRPr="001520BF" w:rsidRDefault="005B42A5" w:rsidP="00863590">
                    <w:pPr>
                      <w:spacing w:before="40" w:after="0" w:line="240" w:lineRule="auto"/>
                      <w:jc w:val="center"/>
                      <w:rPr>
                        <w:rFonts w:ascii="Arial" w:eastAsia="Times New Roman" w:hAnsi="Arial" w:cs="Arial"/>
                        <w:bCs/>
                        <w:sz w:val="20"/>
                        <w:szCs w:val="24"/>
                      </w:rPr>
                    </w:pPr>
                  </w:p>
                </w:tc>
                <w:tc>
                  <w:tcPr>
                    <w:tcW w:w="630" w:type="dxa"/>
                    <w:shd w:val="clear" w:color="auto" w:fill="auto"/>
                    <w:textDirection w:val="btLr"/>
                  </w:tcPr>
                  <w:p w:rsidR="005B42A5" w:rsidRPr="001520BF" w:rsidRDefault="009D2FD1" w:rsidP="009D2FD1">
                    <w:pPr>
                      <w:spacing w:before="40" w:after="0" w:line="240" w:lineRule="auto"/>
                      <w:ind w:left="113" w:right="113"/>
                      <w:jc w:val="center"/>
                      <w:rPr>
                        <w:rFonts w:ascii="Arial" w:eastAsia="Times New Roman" w:hAnsi="Arial" w:cs="Arial"/>
                        <w:bCs/>
                        <w:sz w:val="20"/>
                        <w:szCs w:val="24"/>
                      </w:rPr>
                    </w:pPr>
                    <w:r>
                      <w:rPr>
                        <w:rFonts w:ascii="Arial" w:eastAsia="Times New Roman" w:hAnsi="Arial" w:cs="Arial"/>
                        <w:bCs/>
                        <w:sz w:val="20"/>
                        <w:szCs w:val="24"/>
                      </w:rPr>
                      <w:t>451675</w:t>
                    </w:r>
                  </w:p>
                </w:tc>
                <w:tc>
                  <w:tcPr>
                    <w:tcW w:w="630" w:type="dxa"/>
                    <w:shd w:val="clear" w:color="auto" w:fill="auto"/>
                    <w:textDirection w:val="btLr"/>
                  </w:tcPr>
                  <w:p w:rsidR="005B42A5" w:rsidRPr="009D2FD1" w:rsidRDefault="009D2FD1" w:rsidP="009D2FD1">
                    <w:pPr>
                      <w:spacing w:before="40" w:after="0" w:line="240" w:lineRule="auto"/>
                      <w:ind w:left="113" w:right="113"/>
                      <w:jc w:val="center"/>
                      <w:rPr>
                        <w:rFonts w:ascii="Arial" w:eastAsia="Times New Roman" w:hAnsi="Arial" w:cs="Arial"/>
                        <w:bCs/>
                        <w:sz w:val="20"/>
                        <w:szCs w:val="24"/>
                      </w:rPr>
                    </w:pPr>
                    <w:r w:rsidRPr="009D2FD1">
                      <w:rPr>
                        <w:rFonts w:ascii="Arial" w:eastAsia="Times New Roman" w:hAnsi="Arial" w:cs="Arial"/>
                        <w:bCs/>
                        <w:sz w:val="20"/>
                        <w:szCs w:val="24"/>
                      </w:rPr>
                      <w:t>525637</w:t>
                    </w:r>
                  </w:p>
                </w:tc>
              </w:tr>
              <w:tr w:rsidR="00260AC8" w:rsidRPr="00902381" w:rsidTr="00047780">
                <w:trPr>
                  <w:cantSplit/>
                  <w:trHeight w:val="1134"/>
                </w:trPr>
                <w:tc>
                  <w:tcPr>
                    <w:tcW w:w="864" w:type="dxa"/>
                    <w:shd w:val="clear" w:color="auto" w:fill="auto"/>
                  </w:tcPr>
                  <w:p w:rsidR="00260AC8" w:rsidRPr="001520BF" w:rsidRDefault="00260AC8" w:rsidP="00260AC8">
                    <w:pPr>
                      <w:spacing w:before="40" w:after="0" w:line="240" w:lineRule="auto"/>
                      <w:rPr>
                        <w:rFonts w:ascii="Arial" w:eastAsia="Times New Roman" w:hAnsi="Arial" w:cs="Arial"/>
                        <w:bCs/>
                        <w:sz w:val="20"/>
                        <w:szCs w:val="24"/>
                      </w:rPr>
                    </w:pPr>
                    <w:r w:rsidRPr="001520BF">
                      <w:rPr>
                        <w:rFonts w:ascii="Arial" w:eastAsia="Times New Roman" w:hAnsi="Arial" w:cs="Arial"/>
                        <w:bCs/>
                        <w:sz w:val="20"/>
                        <w:szCs w:val="24"/>
                      </w:rPr>
                      <w:t xml:space="preserve">Anexa 1 </w:t>
                    </w:r>
                    <w:r w:rsidR="00AC128E" w:rsidRPr="001520BF">
                      <w:rPr>
                        <w:rFonts w:ascii="Arial" w:eastAsia="Times New Roman" w:hAnsi="Arial" w:cs="Arial"/>
                        <w:bCs/>
                        <w:sz w:val="20"/>
                        <w:szCs w:val="24"/>
                      </w:rPr>
                      <w:t>pct.</w:t>
                    </w:r>
                    <w:r w:rsidRPr="001520BF">
                      <w:rPr>
                        <w:rFonts w:ascii="Arial" w:eastAsia="Times New Roman" w:hAnsi="Arial" w:cs="Arial"/>
                        <w:bCs/>
                        <w:sz w:val="20"/>
                        <w:szCs w:val="24"/>
                      </w:rPr>
                      <w:t xml:space="preserve"> 1.1.</w:t>
                    </w:r>
                    <w:r w:rsidR="00AC128E" w:rsidRPr="001520BF">
                      <w:rPr>
                        <w:rFonts w:ascii="Arial" w:eastAsia="Times New Roman" w:hAnsi="Arial" w:cs="Arial"/>
                        <w:bCs/>
                        <w:sz w:val="20"/>
                        <w:szCs w:val="24"/>
                      </w:rPr>
                      <w:t xml:space="preserve"> la Legea 278/2013</w:t>
                    </w:r>
                  </w:p>
                </w:tc>
                <w:tc>
                  <w:tcPr>
                    <w:tcW w:w="1071" w:type="dxa"/>
                    <w:shd w:val="clear" w:color="auto" w:fill="auto"/>
                  </w:tcPr>
                  <w:p w:rsidR="00260AC8" w:rsidRPr="001520BF" w:rsidRDefault="00260AC8" w:rsidP="00260AC8">
                    <w:pPr>
                      <w:spacing w:before="40" w:after="0" w:line="240" w:lineRule="auto"/>
                      <w:rPr>
                        <w:rFonts w:ascii="Arial" w:eastAsia="Times New Roman" w:hAnsi="Arial" w:cs="Arial"/>
                        <w:bCs/>
                        <w:sz w:val="20"/>
                        <w:szCs w:val="24"/>
                      </w:rPr>
                    </w:pPr>
                    <w:r w:rsidRPr="001520BF">
                      <w:rPr>
                        <w:rFonts w:ascii="Arial" w:eastAsia="Times New Roman" w:hAnsi="Arial" w:cs="Arial"/>
                        <w:bCs/>
                        <w:sz w:val="20"/>
                        <w:szCs w:val="24"/>
                      </w:rPr>
                      <w:t>Cos dispersie  CT1 – LOOS2</w:t>
                    </w:r>
                  </w:p>
                </w:tc>
                <w:tc>
                  <w:tcPr>
                    <w:tcW w:w="612" w:type="dxa"/>
                    <w:shd w:val="clear" w:color="auto" w:fill="auto"/>
                  </w:tcPr>
                  <w:p w:rsidR="00260AC8" w:rsidRPr="001520BF" w:rsidRDefault="00260AC8" w:rsidP="00A73D9D">
                    <w:pPr>
                      <w:spacing w:before="40" w:after="0" w:line="240" w:lineRule="auto"/>
                      <w:jc w:val="center"/>
                      <w:rPr>
                        <w:rFonts w:ascii="Arial" w:eastAsia="Times New Roman" w:hAnsi="Arial" w:cs="Arial"/>
                        <w:bCs/>
                        <w:sz w:val="20"/>
                        <w:szCs w:val="24"/>
                      </w:rPr>
                    </w:pPr>
                    <w:r w:rsidRPr="001520BF">
                      <w:rPr>
                        <w:rFonts w:ascii="Arial" w:eastAsia="Times New Roman" w:hAnsi="Arial" w:cs="Arial"/>
                        <w:bCs/>
                        <w:sz w:val="20"/>
                        <w:szCs w:val="24"/>
                      </w:rPr>
                      <w:t>20</w:t>
                    </w:r>
                  </w:p>
                </w:tc>
                <w:tc>
                  <w:tcPr>
                    <w:tcW w:w="612" w:type="dxa"/>
                    <w:shd w:val="clear" w:color="auto" w:fill="auto"/>
                  </w:tcPr>
                  <w:p w:rsidR="00260AC8" w:rsidRPr="001520BF" w:rsidRDefault="00260AC8" w:rsidP="00A73D9D">
                    <w:pPr>
                      <w:spacing w:before="40" w:after="0" w:line="240" w:lineRule="auto"/>
                      <w:jc w:val="center"/>
                      <w:rPr>
                        <w:rFonts w:ascii="Arial" w:eastAsia="Times New Roman" w:hAnsi="Arial" w:cs="Arial"/>
                        <w:bCs/>
                        <w:sz w:val="20"/>
                        <w:szCs w:val="24"/>
                      </w:rPr>
                    </w:pPr>
                    <w:r w:rsidRPr="001520BF">
                      <w:rPr>
                        <w:rFonts w:ascii="Arial" w:eastAsia="Times New Roman" w:hAnsi="Arial" w:cs="Arial"/>
                        <w:bCs/>
                        <w:sz w:val="20"/>
                        <w:szCs w:val="24"/>
                      </w:rPr>
                      <w:t>1</w:t>
                    </w:r>
                  </w:p>
                </w:tc>
                <w:tc>
                  <w:tcPr>
                    <w:tcW w:w="612" w:type="dxa"/>
                    <w:shd w:val="clear" w:color="auto" w:fill="auto"/>
                  </w:tcPr>
                  <w:p w:rsidR="00260AC8" w:rsidRPr="001520BF" w:rsidRDefault="00260AC8" w:rsidP="00A73D9D">
                    <w:pPr>
                      <w:spacing w:before="40" w:after="0" w:line="240" w:lineRule="auto"/>
                      <w:jc w:val="center"/>
                      <w:rPr>
                        <w:rFonts w:ascii="Arial" w:eastAsia="Times New Roman" w:hAnsi="Arial" w:cs="Arial"/>
                        <w:bCs/>
                        <w:sz w:val="20"/>
                        <w:szCs w:val="24"/>
                      </w:rPr>
                    </w:pPr>
                    <w:r w:rsidRPr="001520BF">
                      <w:rPr>
                        <w:rFonts w:ascii="Arial" w:eastAsia="Times New Roman" w:hAnsi="Arial" w:cs="Arial"/>
                        <w:bCs/>
                        <w:sz w:val="20"/>
                        <w:szCs w:val="24"/>
                      </w:rPr>
                      <w:t>1</w:t>
                    </w:r>
                  </w:p>
                </w:tc>
                <w:tc>
                  <w:tcPr>
                    <w:tcW w:w="1719" w:type="dxa"/>
                    <w:shd w:val="clear" w:color="auto" w:fill="auto"/>
                  </w:tcPr>
                  <w:p w:rsidR="00260AC8" w:rsidRDefault="00727B37" w:rsidP="00260AC8">
                    <w:pPr>
                      <w:spacing w:before="40" w:after="0" w:line="240" w:lineRule="auto"/>
                      <w:jc w:val="center"/>
                      <w:rPr>
                        <w:rFonts w:ascii="Arial" w:eastAsia="Times New Roman" w:hAnsi="Arial" w:cs="Arial"/>
                        <w:bCs/>
                        <w:sz w:val="20"/>
                        <w:szCs w:val="24"/>
                      </w:rPr>
                    </w:pPr>
                    <w:r w:rsidRPr="001520BF">
                      <w:rPr>
                        <w:rFonts w:ascii="Arial" w:eastAsia="Times New Roman" w:hAnsi="Arial" w:cs="Arial"/>
                        <w:bCs/>
                        <w:sz w:val="20"/>
                        <w:szCs w:val="24"/>
                      </w:rPr>
                      <w:t>CO, NOx, SO2</w:t>
                    </w:r>
                    <w:r w:rsidR="006A0960">
                      <w:rPr>
                        <w:rFonts w:ascii="Arial" w:eastAsia="Times New Roman" w:hAnsi="Arial" w:cs="Arial"/>
                        <w:bCs/>
                        <w:sz w:val="20"/>
                        <w:szCs w:val="24"/>
                      </w:rPr>
                      <w:t>,</w:t>
                    </w:r>
                  </w:p>
                  <w:p w:rsidR="006A0960" w:rsidRPr="001520BF" w:rsidRDefault="006A0960" w:rsidP="00260AC8">
                    <w:pPr>
                      <w:spacing w:before="40" w:after="0" w:line="240" w:lineRule="auto"/>
                      <w:jc w:val="center"/>
                      <w:rPr>
                        <w:rFonts w:ascii="Arial" w:eastAsia="Times New Roman" w:hAnsi="Arial" w:cs="Arial"/>
                        <w:bCs/>
                        <w:sz w:val="20"/>
                        <w:szCs w:val="24"/>
                      </w:rPr>
                    </w:pPr>
                    <w:r>
                      <w:rPr>
                        <w:rFonts w:ascii="Arial" w:eastAsia="Times New Roman" w:hAnsi="Arial" w:cs="Arial"/>
                        <w:bCs/>
                        <w:sz w:val="20"/>
                        <w:szCs w:val="24"/>
                      </w:rPr>
                      <w:t>pulberi</w:t>
                    </w:r>
                  </w:p>
                </w:tc>
                <w:tc>
                  <w:tcPr>
                    <w:tcW w:w="1170" w:type="dxa"/>
                    <w:shd w:val="clear" w:color="auto" w:fill="auto"/>
                  </w:tcPr>
                  <w:p w:rsidR="00260AC8" w:rsidRPr="001520BF" w:rsidRDefault="00260AC8" w:rsidP="00260AC8">
                    <w:pPr>
                      <w:spacing w:before="40" w:after="0" w:line="240" w:lineRule="auto"/>
                      <w:jc w:val="center"/>
                      <w:rPr>
                        <w:rFonts w:ascii="Arial" w:eastAsia="Times New Roman" w:hAnsi="Arial" w:cs="Arial"/>
                        <w:bCs/>
                        <w:sz w:val="20"/>
                        <w:szCs w:val="24"/>
                      </w:rPr>
                    </w:pPr>
                  </w:p>
                </w:tc>
                <w:tc>
                  <w:tcPr>
                    <w:tcW w:w="1260" w:type="dxa"/>
                    <w:shd w:val="clear" w:color="auto" w:fill="auto"/>
                  </w:tcPr>
                  <w:p w:rsidR="00260AC8" w:rsidRPr="001520BF" w:rsidRDefault="00260AC8" w:rsidP="00260AC8">
                    <w:pPr>
                      <w:spacing w:before="40" w:after="0" w:line="240" w:lineRule="auto"/>
                      <w:jc w:val="center"/>
                      <w:rPr>
                        <w:rFonts w:ascii="Arial" w:eastAsia="Times New Roman" w:hAnsi="Arial" w:cs="Arial"/>
                        <w:bCs/>
                        <w:sz w:val="20"/>
                        <w:szCs w:val="24"/>
                      </w:rPr>
                    </w:pPr>
                  </w:p>
                </w:tc>
                <w:tc>
                  <w:tcPr>
                    <w:tcW w:w="630" w:type="dxa"/>
                    <w:shd w:val="clear" w:color="auto" w:fill="auto"/>
                  </w:tcPr>
                  <w:p w:rsidR="00260AC8" w:rsidRPr="001520BF" w:rsidRDefault="00260AC8" w:rsidP="00260AC8">
                    <w:pPr>
                      <w:spacing w:before="40" w:after="0" w:line="240" w:lineRule="auto"/>
                      <w:jc w:val="center"/>
                      <w:rPr>
                        <w:rFonts w:ascii="Arial" w:eastAsia="Times New Roman" w:hAnsi="Arial" w:cs="Arial"/>
                        <w:bCs/>
                        <w:sz w:val="20"/>
                        <w:szCs w:val="24"/>
                      </w:rPr>
                    </w:pPr>
                  </w:p>
                </w:tc>
                <w:tc>
                  <w:tcPr>
                    <w:tcW w:w="630" w:type="dxa"/>
                    <w:shd w:val="clear" w:color="auto" w:fill="auto"/>
                    <w:textDirection w:val="btLr"/>
                  </w:tcPr>
                  <w:p w:rsidR="00260AC8" w:rsidRPr="001520BF" w:rsidRDefault="009D2FD1" w:rsidP="009D2FD1">
                    <w:pPr>
                      <w:spacing w:before="40" w:after="0" w:line="240" w:lineRule="auto"/>
                      <w:ind w:left="113" w:right="113"/>
                      <w:jc w:val="center"/>
                      <w:rPr>
                        <w:rFonts w:ascii="Arial" w:eastAsia="Times New Roman" w:hAnsi="Arial" w:cs="Arial"/>
                        <w:bCs/>
                        <w:sz w:val="20"/>
                        <w:szCs w:val="24"/>
                      </w:rPr>
                    </w:pPr>
                    <w:r>
                      <w:rPr>
                        <w:rFonts w:ascii="Arial" w:eastAsia="Times New Roman" w:hAnsi="Arial" w:cs="Arial"/>
                        <w:bCs/>
                        <w:sz w:val="20"/>
                        <w:szCs w:val="24"/>
                      </w:rPr>
                      <w:t>451671</w:t>
                    </w:r>
                  </w:p>
                </w:tc>
                <w:tc>
                  <w:tcPr>
                    <w:tcW w:w="630" w:type="dxa"/>
                    <w:shd w:val="clear" w:color="auto" w:fill="auto"/>
                    <w:textDirection w:val="btLr"/>
                  </w:tcPr>
                  <w:p w:rsidR="00260AC8" w:rsidRPr="009D2FD1" w:rsidRDefault="009D2FD1" w:rsidP="009D2FD1">
                    <w:pPr>
                      <w:spacing w:before="40" w:after="0" w:line="240" w:lineRule="auto"/>
                      <w:ind w:left="113" w:right="113"/>
                      <w:jc w:val="center"/>
                      <w:rPr>
                        <w:rFonts w:ascii="Arial" w:eastAsia="Times New Roman" w:hAnsi="Arial" w:cs="Arial"/>
                        <w:bCs/>
                        <w:sz w:val="20"/>
                        <w:szCs w:val="24"/>
                      </w:rPr>
                    </w:pPr>
                    <w:r w:rsidRPr="009D2FD1">
                      <w:rPr>
                        <w:rFonts w:ascii="Arial" w:eastAsia="Times New Roman" w:hAnsi="Arial" w:cs="Arial"/>
                        <w:bCs/>
                        <w:sz w:val="20"/>
                        <w:szCs w:val="24"/>
                      </w:rPr>
                      <w:t>525636</w:t>
                    </w:r>
                  </w:p>
                </w:tc>
              </w:tr>
              <w:tr w:rsidR="00260AC8" w:rsidRPr="00902381" w:rsidTr="00047780">
                <w:trPr>
                  <w:cantSplit/>
                  <w:trHeight w:val="1134"/>
                </w:trPr>
                <w:tc>
                  <w:tcPr>
                    <w:tcW w:w="864" w:type="dxa"/>
                    <w:shd w:val="clear" w:color="auto" w:fill="auto"/>
                  </w:tcPr>
                  <w:p w:rsidR="00260AC8" w:rsidRPr="001520BF" w:rsidRDefault="00260AC8" w:rsidP="00AC128E">
                    <w:pPr>
                      <w:spacing w:before="40" w:after="0" w:line="240" w:lineRule="auto"/>
                      <w:jc w:val="center"/>
                      <w:rPr>
                        <w:rFonts w:ascii="Arial" w:eastAsia="Times New Roman" w:hAnsi="Arial" w:cs="Arial"/>
                        <w:bCs/>
                        <w:sz w:val="20"/>
                        <w:szCs w:val="24"/>
                      </w:rPr>
                    </w:pPr>
                    <w:r w:rsidRPr="001520BF">
                      <w:rPr>
                        <w:rFonts w:ascii="Arial" w:eastAsia="Times New Roman" w:hAnsi="Arial" w:cs="Arial"/>
                        <w:bCs/>
                        <w:sz w:val="20"/>
                        <w:szCs w:val="24"/>
                      </w:rPr>
                      <w:t xml:space="preserve">Anexa 1 </w:t>
                    </w:r>
                    <w:r w:rsidR="00AC128E" w:rsidRPr="001520BF">
                      <w:rPr>
                        <w:rFonts w:ascii="Arial" w:eastAsia="Times New Roman" w:hAnsi="Arial" w:cs="Arial"/>
                        <w:bCs/>
                        <w:sz w:val="20"/>
                        <w:szCs w:val="24"/>
                      </w:rPr>
                      <w:t>pct.</w:t>
                    </w:r>
                    <w:r w:rsidRPr="001520BF">
                      <w:rPr>
                        <w:rFonts w:ascii="Arial" w:eastAsia="Times New Roman" w:hAnsi="Arial" w:cs="Arial"/>
                        <w:bCs/>
                        <w:sz w:val="20"/>
                        <w:szCs w:val="24"/>
                      </w:rPr>
                      <w:t xml:space="preserve"> 1.1</w:t>
                    </w:r>
                    <w:r w:rsidR="00AC128E" w:rsidRPr="001520BF">
                      <w:rPr>
                        <w:rFonts w:ascii="Arial" w:eastAsia="Times New Roman" w:hAnsi="Arial" w:cs="Arial"/>
                        <w:bCs/>
                        <w:sz w:val="20"/>
                        <w:szCs w:val="24"/>
                      </w:rPr>
                      <w:t xml:space="preserve"> la Legea 278/2013</w:t>
                    </w:r>
                  </w:p>
                </w:tc>
                <w:tc>
                  <w:tcPr>
                    <w:tcW w:w="1071" w:type="dxa"/>
                    <w:shd w:val="clear" w:color="auto" w:fill="auto"/>
                  </w:tcPr>
                  <w:p w:rsidR="00260AC8" w:rsidRPr="001520BF" w:rsidRDefault="00260AC8" w:rsidP="00260AC8">
                    <w:pPr>
                      <w:spacing w:before="40" w:after="0" w:line="240" w:lineRule="auto"/>
                      <w:rPr>
                        <w:rFonts w:ascii="Arial" w:eastAsia="Times New Roman" w:hAnsi="Arial" w:cs="Arial"/>
                        <w:bCs/>
                        <w:sz w:val="20"/>
                        <w:szCs w:val="24"/>
                      </w:rPr>
                    </w:pPr>
                    <w:r w:rsidRPr="001520BF">
                      <w:rPr>
                        <w:rFonts w:ascii="Arial" w:eastAsia="Times New Roman" w:hAnsi="Arial" w:cs="Arial"/>
                        <w:bCs/>
                        <w:sz w:val="20"/>
                        <w:szCs w:val="24"/>
                      </w:rPr>
                      <w:t>Cos dispersie  CT2 – LOOS3</w:t>
                    </w:r>
                  </w:p>
                </w:tc>
                <w:tc>
                  <w:tcPr>
                    <w:tcW w:w="612" w:type="dxa"/>
                    <w:shd w:val="clear" w:color="auto" w:fill="auto"/>
                  </w:tcPr>
                  <w:p w:rsidR="00260AC8" w:rsidRPr="001520BF" w:rsidRDefault="00A73D9D" w:rsidP="00A73D9D">
                    <w:pPr>
                      <w:spacing w:before="40" w:after="0" w:line="240" w:lineRule="auto"/>
                      <w:jc w:val="center"/>
                      <w:rPr>
                        <w:rFonts w:ascii="Arial" w:eastAsia="Times New Roman" w:hAnsi="Arial" w:cs="Arial"/>
                        <w:bCs/>
                        <w:sz w:val="20"/>
                        <w:szCs w:val="24"/>
                      </w:rPr>
                    </w:pPr>
                    <w:r w:rsidRPr="001520BF">
                      <w:rPr>
                        <w:rFonts w:ascii="Arial" w:eastAsia="Times New Roman" w:hAnsi="Arial" w:cs="Arial"/>
                        <w:bCs/>
                        <w:sz w:val="20"/>
                        <w:szCs w:val="24"/>
                      </w:rPr>
                      <w:t>16</w:t>
                    </w:r>
                  </w:p>
                </w:tc>
                <w:tc>
                  <w:tcPr>
                    <w:tcW w:w="612" w:type="dxa"/>
                    <w:shd w:val="clear" w:color="auto" w:fill="auto"/>
                  </w:tcPr>
                  <w:p w:rsidR="00260AC8" w:rsidRPr="001520BF" w:rsidRDefault="00A73D9D" w:rsidP="00A73D9D">
                    <w:pPr>
                      <w:spacing w:before="40" w:after="0" w:line="240" w:lineRule="auto"/>
                      <w:jc w:val="center"/>
                      <w:rPr>
                        <w:rFonts w:ascii="Arial" w:eastAsia="Times New Roman" w:hAnsi="Arial" w:cs="Arial"/>
                        <w:bCs/>
                        <w:sz w:val="20"/>
                        <w:szCs w:val="24"/>
                      </w:rPr>
                    </w:pPr>
                    <w:r w:rsidRPr="001520BF">
                      <w:rPr>
                        <w:rFonts w:ascii="Arial" w:eastAsia="Times New Roman" w:hAnsi="Arial" w:cs="Arial"/>
                        <w:bCs/>
                        <w:sz w:val="20"/>
                        <w:szCs w:val="24"/>
                      </w:rPr>
                      <w:t>1</w:t>
                    </w:r>
                  </w:p>
                </w:tc>
                <w:tc>
                  <w:tcPr>
                    <w:tcW w:w="612" w:type="dxa"/>
                    <w:shd w:val="clear" w:color="auto" w:fill="auto"/>
                  </w:tcPr>
                  <w:p w:rsidR="00260AC8" w:rsidRPr="001520BF" w:rsidRDefault="00A73D9D" w:rsidP="00A73D9D">
                    <w:pPr>
                      <w:spacing w:before="40" w:after="0" w:line="240" w:lineRule="auto"/>
                      <w:jc w:val="center"/>
                      <w:rPr>
                        <w:rFonts w:ascii="Arial" w:eastAsia="Times New Roman" w:hAnsi="Arial" w:cs="Arial"/>
                        <w:bCs/>
                        <w:sz w:val="20"/>
                        <w:szCs w:val="24"/>
                      </w:rPr>
                    </w:pPr>
                    <w:r w:rsidRPr="001520BF">
                      <w:rPr>
                        <w:rFonts w:ascii="Arial" w:eastAsia="Times New Roman" w:hAnsi="Arial" w:cs="Arial"/>
                        <w:bCs/>
                        <w:sz w:val="20"/>
                        <w:szCs w:val="24"/>
                      </w:rPr>
                      <w:t>1</w:t>
                    </w:r>
                  </w:p>
                </w:tc>
                <w:tc>
                  <w:tcPr>
                    <w:tcW w:w="1719" w:type="dxa"/>
                    <w:shd w:val="clear" w:color="auto" w:fill="auto"/>
                  </w:tcPr>
                  <w:p w:rsidR="00260AC8" w:rsidRDefault="00727B37" w:rsidP="00260AC8">
                    <w:pPr>
                      <w:spacing w:before="40" w:after="0" w:line="240" w:lineRule="auto"/>
                      <w:jc w:val="center"/>
                      <w:rPr>
                        <w:rFonts w:ascii="Arial" w:eastAsia="Times New Roman" w:hAnsi="Arial" w:cs="Arial"/>
                        <w:bCs/>
                        <w:sz w:val="20"/>
                        <w:szCs w:val="24"/>
                      </w:rPr>
                    </w:pPr>
                    <w:r w:rsidRPr="001520BF">
                      <w:rPr>
                        <w:rFonts w:ascii="Arial" w:eastAsia="Times New Roman" w:hAnsi="Arial" w:cs="Arial"/>
                        <w:bCs/>
                        <w:sz w:val="20"/>
                        <w:szCs w:val="24"/>
                      </w:rPr>
                      <w:t>CO, NOx, SO2</w:t>
                    </w:r>
                    <w:r w:rsidR="006A0960">
                      <w:rPr>
                        <w:rFonts w:ascii="Arial" w:eastAsia="Times New Roman" w:hAnsi="Arial" w:cs="Arial"/>
                        <w:bCs/>
                        <w:sz w:val="20"/>
                        <w:szCs w:val="24"/>
                      </w:rPr>
                      <w:t>,</w:t>
                    </w:r>
                  </w:p>
                  <w:p w:rsidR="006A0960" w:rsidRPr="001520BF" w:rsidRDefault="006A0960" w:rsidP="00260AC8">
                    <w:pPr>
                      <w:spacing w:before="40" w:after="0" w:line="240" w:lineRule="auto"/>
                      <w:jc w:val="center"/>
                      <w:rPr>
                        <w:rFonts w:ascii="Arial" w:eastAsia="Times New Roman" w:hAnsi="Arial" w:cs="Arial"/>
                        <w:bCs/>
                        <w:sz w:val="20"/>
                        <w:szCs w:val="24"/>
                      </w:rPr>
                    </w:pPr>
                    <w:r>
                      <w:rPr>
                        <w:rFonts w:ascii="Arial" w:eastAsia="Times New Roman" w:hAnsi="Arial" w:cs="Arial"/>
                        <w:bCs/>
                        <w:sz w:val="20"/>
                        <w:szCs w:val="24"/>
                      </w:rPr>
                      <w:t>pulberi</w:t>
                    </w:r>
                  </w:p>
                </w:tc>
                <w:tc>
                  <w:tcPr>
                    <w:tcW w:w="1170" w:type="dxa"/>
                    <w:shd w:val="clear" w:color="auto" w:fill="auto"/>
                  </w:tcPr>
                  <w:p w:rsidR="00260AC8" w:rsidRPr="001520BF" w:rsidRDefault="00260AC8" w:rsidP="00260AC8">
                    <w:pPr>
                      <w:spacing w:before="40" w:after="0" w:line="240" w:lineRule="auto"/>
                      <w:jc w:val="center"/>
                      <w:rPr>
                        <w:rFonts w:ascii="Arial" w:eastAsia="Times New Roman" w:hAnsi="Arial" w:cs="Arial"/>
                        <w:bCs/>
                        <w:sz w:val="20"/>
                        <w:szCs w:val="24"/>
                      </w:rPr>
                    </w:pPr>
                  </w:p>
                </w:tc>
                <w:tc>
                  <w:tcPr>
                    <w:tcW w:w="1260" w:type="dxa"/>
                    <w:shd w:val="clear" w:color="auto" w:fill="auto"/>
                  </w:tcPr>
                  <w:p w:rsidR="00260AC8" w:rsidRPr="001520BF" w:rsidRDefault="00260AC8" w:rsidP="00260AC8">
                    <w:pPr>
                      <w:spacing w:before="40" w:after="0" w:line="240" w:lineRule="auto"/>
                      <w:jc w:val="center"/>
                      <w:rPr>
                        <w:rFonts w:ascii="Arial" w:eastAsia="Times New Roman" w:hAnsi="Arial" w:cs="Arial"/>
                        <w:bCs/>
                        <w:sz w:val="20"/>
                        <w:szCs w:val="24"/>
                      </w:rPr>
                    </w:pPr>
                  </w:p>
                </w:tc>
                <w:tc>
                  <w:tcPr>
                    <w:tcW w:w="630" w:type="dxa"/>
                    <w:shd w:val="clear" w:color="auto" w:fill="auto"/>
                  </w:tcPr>
                  <w:p w:rsidR="00260AC8" w:rsidRPr="001520BF" w:rsidRDefault="00260AC8" w:rsidP="00260AC8">
                    <w:pPr>
                      <w:spacing w:before="40" w:after="0" w:line="240" w:lineRule="auto"/>
                      <w:jc w:val="center"/>
                      <w:rPr>
                        <w:rFonts w:ascii="Arial" w:eastAsia="Times New Roman" w:hAnsi="Arial" w:cs="Arial"/>
                        <w:bCs/>
                        <w:sz w:val="20"/>
                        <w:szCs w:val="24"/>
                      </w:rPr>
                    </w:pPr>
                  </w:p>
                </w:tc>
                <w:tc>
                  <w:tcPr>
                    <w:tcW w:w="630" w:type="dxa"/>
                    <w:shd w:val="clear" w:color="auto" w:fill="auto"/>
                    <w:textDirection w:val="btLr"/>
                  </w:tcPr>
                  <w:p w:rsidR="00260AC8" w:rsidRPr="001520BF" w:rsidRDefault="009D2FD1" w:rsidP="009D2FD1">
                    <w:pPr>
                      <w:spacing w:before="40" w:after="0" w:line="240" w:lineRule="auto"/>
                      <w:ind w:left="113" w:right="113"/>
                      <w:jc w:val="center"/>
                      <w:rPr>
                        <w:rFonts w:ascii="Arial" w:eastAsia="Times New Roman" w:hAnsi="Arial" w:cs="Arial"/>
                        <w:bCs/>
                        <w:sz w:val="20"/>
                        <w:szCs w:val="24"/>
                      </w:rPr>
                    </w:pPr>
                    <w:r>
                      <w:rPr>
                        <w:rFonts w:ascii="Arial" w:eastAsia="Times New Roman" w:hAnsi="Arial" w:cs="Arial"/>
                        <w:bCs/>
                        <w:sz w:val="20"/>
                        <w:szCs w:val="24"/>
                      </w:rPr>
                      <w:t>451761</w:t>
                    </w:r>
                  </w:p>
                </w:tc>
                <w:tc>
                  <w:tcPr>
                    <w:tcW w:w="630" w:type="dxa"/>
                    <w:shd w:val="clear" w:color="auto" w:fill="auto"/>
                    <w:textDirection w:val="btLr"/>
                  </w:tcPr>
                  <w:p w:rsidR="00260AC8" w:rsidRPr="009D2FD1" w:rsidRDefault="009D2FD1" w:rsidP="009D2FD1">
                    <w:pPr>
                      <w:spacing w:before="40" w:after="0" w:line="240" w:lineRule="auto"/>
                      <w:ind w:left="113" w:right="113"/>
                      <w:jc w:val="center"/>
                      <w:rPr>
                        <w:rFonts w:ascii="Arial" w:eastAsia="Times New Roman" w:hAnsi="Arial" w:cs="Arial"/>
                        <w:bCs/>
                        <w:sz w:val="20"/>
                        <w:szCs w:val="24"/>
                      </w:rPr>
                    </w:pPr>
                    <w:r w:rsidRPr="009D2FD1">
                      <w:rPr>
                        <w:rFonts w:ascii="Arial" w:eastAsia="Times New Roman" w:hAnsi="Arial" w:cs="Arial"/>
                        <w:bCs/>
                        <w:sz w:val="20"/>
                        <w:szCs w:val="24"/>
                      </w:rPr>
                      <w:t>525763</w:t>
                    </w:r>
                  </w:p>
                </w:tc>
              </w:tr>
              <w:tr w:rsidR="00260AC8" w:rsidRPr="00902381" w:rsidTr="00047780">
                <w:trPr>
                  <w:cantSplit/>
                  <w:trHeight w:val="1134"/>
                </w:trPr>
                <w:tc>
                  <w:tcPr>
                    <w:tcW w:w="864" w:type="dxa"/>
                    <w:shd w:val="clear" w:color="auto" w:fill="auto"/>
                  </w:tcPr>
                  <w:p w:rsidR="00260AC8" w:rsidRPr="001520BF" w:rsidRDefault="00AC128E" w:rsidP="00260AC8">
                    <w:pPr>
                      <w:spacing w:before="40" w:after="0" w:line="240" w:lineRule="auto"/>
                      <w:jc w:val="center"/>
                      <w:rPr>
                        <w:rFonts w:ascii="Arial" w:eastAsia="Times New Roman" w:hAnsi="Arial" w:cs="Arial"/>
                        <w:bCs/>
                        <w:sz w:val="20"/>
                        <w:szCs w:val="24"/>
                      </w:rPr>
                    </w:pPr>
                    <w:r w:rsidRPr="001520BF">
                      <w:rPr>
                        <w:rFonts w:ascii="Arial" w:eastAsia="Times New Roman" w:hAnsi="Arial" w:cs="Arial"/>
                        <w:bCs/>
                        <w:sz w:val="20"/>
                        <w:szCs w:val="24"/>
                      </w:rPr>
                      <w:t>Anexa 1 pct</w:t>
                    </w:r>
                    <w:r w:rsidR="00260AC8" w:rsidRPr="001520BF">
                      <w:rPr>
                        <w:rFonts w:ascii="Arial" w:eastAsia="Times New Roman" w:hAnsi="Arial" w:cs="Arial"/>
                        <w:bCs/>
                        <w:sz w:val="20"/>
                        <w:szCs w:val="24"/>
                      </w:rPr>
                      <w:t xml:space="preserve"> 1.1</w:t>
                    </w:r>
                    <w:r w:rsidRPr="001520BF">
                      <w:rPr>
                        <w:rFonts w:ascii="Arial" w:eastAsia="Times New Roman" w:hAnsi="Arial" w:cs="Arial"/>
                        <w:bCs/>
                        <w:sz w:val="20"/>
                        <w:szCs w:val="24"/>
                      </w:rPr>
                      <w:t xml:space="preserve"> la Legea 278/2013</w:t>
                    </w:r>
                  </w:p>
                </w:tc>
                <w:tc>
                  <w:tcPr>
                    <w:tcW w:w="1071" w:type="dxa"/>
                    <w:shd w:val="clear" w:color="auto" w:fill="auto"/>
                  </w:tcPr>
                  <w:p w:rsidR="00260AC8" w:rsidRPr="001520BF" w:rsidRDefault="00260AC8" w:rsidP="00260AC8">
                    <w:pPr>
                      <w:spacing w:before="40" w:after="0" w:line="240" w:lineRule="auto"/>
                      <w:rPr>
                        <w:rFonts w:ascii="Arial" w:eastAsia="Times New Roman" w:hAnsi="Arial" w:cs="Arial"/>
                        <w:bCs/>
                        <w:sz w:val="20"/>
                        <w:szCs w:val="24"/>
                      </w:rPr>
                    </w:pPr>
                    <w:r w:rsidRPr="001520BF">
                      <w:rPr>
                        <w:rFonts w:ascii="Arial" w:eastAsia="Times New Roman" w:hAnsi="Arial" w:cs="Arial"/>
                        <w:bCs/>
                        <w:sz w:val="20"/>
                        <w:szCs w:val="24"/>
                      </w:rPr>
                      <w:t>Cos dispersie  CT2– LOOS4</w:t>
                    </w:r>
                  </w:p>
                </w:tc>
                <w:tc>
                  <w:tcPr>
                    <w:tcW w:w="612" w:type="dxa"/>
                    <w:shd w:val="clear" w:color="auto" w:fill="auto"/>
                  </w:tcPr>
                  <w:p w:rsidR="00260AC8" w:rsidRPr="001520BF" w:rsidRDefault="00A73D9D" w:rsidP="00A73D9D">
                    <w:pPr>
                      <w:spacing w:before="40" w:after="0" w:line="240" w:lineRule="auto"/>
                      <w:jc w:val="center"/>
                      <w:rPr>
                        <w:rFonts w:ascii="Arial" w:eastAsia="Times New Roman" w:hAnsi="Arial" w:cs="Arial"/>
                        <w:bCs/>
                        <w:sz w:val="20"/>
                        <w:szCs w:val="24"/>
                      </w:rPr>
                    </w:pPr>
                    <w:r w:rsidRPr="001520BF">
                      <w:rPr>
                        <w:rFonts w:ascii="Arial" w:eastAsia="Times New Roman" w:hAnsi="Arial" w:cs="Arial"/>
                        <w:bCs/>
                        <w:sz w:val="20"/>
                        <w:szCs w:val="24"/>
                      </w:rPr>
                      <w:t>16</w:t>
                    </w:r>
                  </w:p>
                </w:tc>
                <w:tc>
                  <w:tcPr>
                    <w:tcW w:w="612" w:type="dxa"/>
                    <w:shd w:val="clear" w:color="auto" w:fill="auto"/>
                  </w:tcPr>
                  <w:p w:rsidR="00260AC8" w:rsidRPr="001520BF" w:rsidRDefault="00A73D9D" w:rsidP="00A73D9D">
                    <w:pPr>
                      <w:spacing w:before="40" w:after="0" w:line="240" w:lineRule="auto"/>
                      <w:jc w:val="center"/>
                      <w:rPr>
                        <w:rFonts w:ascii="Arial" w:eastAsia="Times New Roman" w:hAnsi="Arial" w:cs="Arial"/>
                        <w:bCs/>
                        <w:sz w:val="20"/>
                        <w:szCs w:val="24"/>
                      </w:rPr>
                    </w:pPr>
                    <w:r w:rsidRPr="001520BF">
                      <w:rPr>
                        <w:rFonts w:ascii="Arial" w:eastAsia="Times New Roman" w:hAnsi="Arial" w:cs="Arial"/>
                        <w:bCs/>
                        <w:sz w:val="20"/>
                        <w:szCs w:val="24"/>
                      </w:rPr>
                      <w:t>1</w:t>
                    </w:r>
                  </w:p>
                </w:tc>
                <w:tc>
                  <w:tcPr>
                    <w:tcW w:w="612" w:type="dxa"/>
                    <w:shd w:val="clear" w:color="auto" w:fill="auto"/>
                  </w:tcPr>
                  <w:p w:rsidR="00260AC8" w:rsidRPr="001520BF" w:rsidRDefault="00A73D9D" w:rsidP="00A73D9D">
                    <w:pPr>
                      <w:spacing w:before="40" w:after="0" w:line="240" w:lineRule="auto"/>
                      <w:jc w:val="center"/>
                      <w:rPr>
                        <w:rFonts w:ascii="Arial" w:eastAsia="Times New Roman" w:hAnsi="Arial" w:cs="Arial"/>
                        <w:bCs/>
                        <w:sz w:val="20"/>
                        <w:szCs w:val="24"/>
                      </w:rPr>
                    </w:pPr>
                    <w:r w:rsidRPr="001520BF">
                      <w:rPr>
                        <w:rFonts w:ascii="Arial" w:eastAsia="Times New Roman" w:hAnsi="Arial" w:cs="Arial"/>
                        <w:bCs/>
                        <w:sz w:val="20"/>
                        <w:szCs w:val="24"/>
                      </w:rPr>
                      <w:t>1</w:t>
                    </w:r>
                  </w:p>
                </w:tc>
                <w:tc>
                  <w:tcPr>
                    <w:tcW w:w="1719" w:type="dxa"/>
                    <w:shd w:val="clear" w:color="auto" w:fill="auto"/>
                  </w:tcPr>
                  <w:p w:rsidR="00260AC8" w:rsidRDefault="00727B37" w:rsidP="00906361">
                    <w:pPr>
                      <w:spacing w:before="40" w:after="0" w:line="240" w:lineRule="auto"/>
                      <w:rPr>
                        <w:rFonts w:ascii="Arial" w:eastAsia="Times New Roman" w:hAnsi="Arial" w:cs="Arial"/>
                        <w:bCs/>
                        <w:sz w:val="20"/>
                        <w:szCs w:val="24"/>
                      </w:rPr>
                    </w:pPr>
                    <w:r w:rsidRPr="001520BF">
                      <w:rPr>
                        <w:rFonts w:ascii="Arial" w:eastAsia="Times New Roman" w:hAnsi="Arial" w:cs="Arial"/>
                        <w:bCs/>
                        <w:sz w:val="20"/>
                        <w:szCs w:val="24"/>
                      </w:rPr>
                      <w:t>CO, NOx, SO2</w:t>
                    </w:r>
                    <w:r w:rsidR="006A0960">
                      <w:rPr>
                        <w:rFonts w:ascii="Arial" w:eastAsia="Times New Roman" w:hAnsi="Arial" w:cs="Arial"/>
                        <w:bCs/>
                        <w:sz w:val="20"/>
                        <w:szCs w:val="24"/>
                      </w:rPr>
                      <w:t>,</w:t>
                    </w:r>
                  </w:p>
                  <w:p w:rsidR="006A0960" w:rsidRPr="001520BF" w:rsidRDefault="006A0960" w:rsidP="006A0960">
                    <w:pPr>
                      <w:spacing w:before="40" w:after="0" w:line="240" w:lineRule="auto"/>
                      <w:jc w:val="center"/>
                      <w:rPr>
                        <w:rFonts w:ascii="Arial" w:eastAsia="Times New Roman" w:hAnsi="Arial" w:cs="Arial"/>
                        <w:bCs/>
                        <w:sz w:val="20"/>
                        <w:szCs w:val="24"/>
                      </w:rPr>
                    </w:pPr>
                    <w:r>
                      <w:rPr>
                        <w:rFonts w:ascii="Arial" w:eastAsia="Times New Roman" w:hAnsi="Arial" w:cs="Arial"/>
                        <w:bCs/>
                        <w:sz w:val="20"/>
                        <w:szCs w:val="24"/>
                      </w:rPr>
                      <w:t>pulberi</w:t>
                    </w:r>
                  </w:p>
                </w:tc>
                <w:tc>
                  <w:tcPr>
                    <w:tcW w:w="1170" w:type="dxa"/>
                    <w:shd w:val="clear" w:color="auto" w:fill="auto"/>
                  </w:tcPr>
                  <w:p w:rsidR="00260AC8" w:rsidRPr="001520BF" w:rsidRDefault="00260AC8" w:rsidP="00260AC8">
                    <w:pPr>
                      <w:spacing w:before="40" w:after="0" w:line="240" w:lineRule="auto"/>
                      <w:jc w:val="center"/>
                      <w:rPr>
                        <w:rFonts w:ascii="Arial" w:eastAsia="Times New Roman" w:hAnsi="Arial" w:cs="Arial"/>
                        <w:bCs/>
                        <w:sz w:val="20"/>
                        <w:szCs w:val="24"/>
                      </w:rPr>
                    </w:pPr>
                  </w:p>
                </w:tc>
                <w:tc>
                  <w:tcPr>
                    <w:tcW w:w="1260" w:type="dxa"/>
                    <w:shd w:val="clear" w:color="auto" w:fill="auto"/>
                  </w:tcPr>
                  <w:p w:rsidR="00260AC8" w:rsidRPr="001520BF" w:rsidRDefault="00260AC8" w:rsidP="00260AC8">
                    <w:pPr>
                      <w:spacing w:before="40" w:after="0" w:line="240" w:lineRule="auto"/>
                      <w:jc w:val="center"/>
                      <w:rPr>
                        <w:rFonts w:ascii="Arial" w:eastAsia="Times New Roman" w:hAnsi="Arial" w:cs="Arial"/>
                        <w:bCs/>
                        <w:sz w:val="20"/>
                        <w:szCs w:val="24"/>
                      </w:rPr>
                    </w:pPr>
                  </w:p>
                </w:tc>
                <w:tc>
                  <w:tcPr>
                    <w:tcW w:w="630" w:type="dxa"/>
                    <w:shd w:val="clear" w:color="auto" w:fill="auto"/>
                  </w:tcPr>
                  <w:p w:rsidR="00260AC8" w:rsidRPr="001520BF" w:rsidRDefault="00260AC8" w:rsidP="00260AC8">
                    <w:pPr>
                      <w:spacing w:before="40" w:after="0" w:line="240" w:lineRule="auto"/>
                      <w:jc w:val="center"/>
                      <w:rPr>
                        <w:rFonts w:ascii="Arial" w:eastAsia="Times New Roman" w:hAnsi="Arial" w:cs="Arial"/>
                        <w:bCs/>
                        <w:sz w:val="20"/>
                        <w:szCs w:val="24"/>
                      </w:rPr>
                    </w:pPr>
                  </w:p>
                </w:tc>
                <w:tc>
                  <w:tcPr>
                    <w:tcW w:w="630" w:type="dxa"/>
                    <w:shd w:val="clear" w:color="auto" w:fill="auto"/>
                    <w:textDirection w:val="btLr"/>
                  </w:tcPr>
                  <w:p w:rsidR="00260AC8" w:rsidRPr="001520BF" w:rsidRDefault="009D2FD1" w:rsidP="009D2FD1">
                    <w:pPr>
                      <w:spacing w:before="40" w:after="0" w:line="240" w:lineRule="auto"/>
                      <w:ind w:left="113" w:right="113"/>
                      <w:jc w:val="center"/>
                      <w:rPr>
                        <w:rFonts w:ascii="Arial" w:eastAsia="Times New Roman" w:hAnsi="Arial" w:cs="Arial"/>
                        <w:bCs/>
                        <w:sz w:val="20"/>
                        <w:szCs w:val="24"/>
                      </w:rPr>
                    </w:pPr>
                    <w:r>
                      <w:rPr>
                        <w:rFonts w:ascii="Arial" w:eastAsia="Times New Roman" w:hAnsi="Arial" w:cs="Arial"/>
                        <w:bCs/>
                        <w:sz w:val="20"/>
                        <w:szCs w:val="24"/>
                      </w:rPr>
                      <w:t>451765</w:t>
                    </w:r>
                  </w:p>
                </w:tc>
                <w:tc>
                  <w:tcPr>
                    <w:tcW w:w="630" w:type="dxa"/>
                    <w:shd w:val="clear" w:color="auto" w:fill="auto"/>
                    <w:textDirection w:val="btLr"/>
                  </w:tcPr>
                  <w:p w:rsidR="00260AC8" w:rsidRPr="009D2FD1" w:rsidRDefault="009D2FD1" w:rsidP="009D2FD1">
                    <w:pPr>
                      <w:spacing w:before="40" w:after="0" w:line="240" w:lineRule="auto"/>
                      <w:ind w:left="113" w:right="113"/>
                      <w:jc w:val="center"/>
                      <w:rPr>
                        <w:rFonts w:ascii="Arial" w:eastAsia="Times New Roman" w:hAnsi="Arial" w:cs="Arial"/>
                        <w:bCs/>
                        <w:sz w:val="20"/>
                        <w:szCs w:val="24"/>
                      </w:rPr>
                    </w:pPr>
                    <w:r w:rsidRPr="009D2FD1">
                      <w:rPr>
                        <w:rFonts w:ascii="Arial" w:eastAsia="Times New Roman" w:hAnsi="Arial" w:cs="Arial"/>
                        <w:bCs/>
                        <w:sz w:val="20"/>
                        <w:szCs w:val="24"/>
                      </w:rPr>
                      <w:t>525765</w:t>
                    </w:r>
                  </w:p>
                </w:tc>
              </w:tr>
              <w:tr w:rsidR="00260AC8" w:rsidRPr="00902381" w:rsidTr="00047780">
                <w:trPr>
                  <w:cantSplit/>
                  <w:trHeight w:val="1134"/>
                </w:trPr>
                <w:tc>
                  <w:tcPr>
                    <w:tcW w:w="864" w:type="dxa"/>
                    <w:shd w:val="clear" w:color="auto" w:fill="auto"/>
                  </w:tcPr>
                  <w:p w:rsidR="00AC128E" w:rsidRPr="001520BF" w:rsidRDefault="00AC128E" w:rsidP="00260AC8">
                    <w:pPr>
                      <w:spacing w:before="40" w:after="0" w:line="240" w:lineRule="auto"/>
                      <w:jc w:val="center"/>
                      <w:rPr>
                        <w:rFonts w:ascii="Arial" w:eastAsia="Times New Roman" w:hAnsi="Arial" w:cs="Arial"/>
                        <w:bCs/>
                        <w:sz w:val="20"/>
                        <w:szCs w:val="24"/>
                      </w:rPr>
                    </w:pPr>
                    <w:r w:rsidRPr="001520BF">
                      <w:rPr>
                        <w:rFonts w:ascii="Arial" w:eastAsia="Times New Roman" w:hAnsi="Arial" w:cs="Arial"/>
                        <w:bCs/>
                        <w:sz w:val="20"/>
                        <w:szCs w:val="24"/>
                      </w:rPr>
                      <w:t>Anexa 1</w:t>
                    </w:r>
                  </w:p>
                  <w:p w:rsidR="00AC128E" w:rsidRPr="001520BF" w:rsidRDefault="00AC128E" w:rsidP="00260AC8">
                    <w:pPr>
                      <w:spacing w:before="40" w:after="0" w:line="240" w:lineRule="auto"/>
                      <w:jc w:val="center"/>
                      <w:rPr>
                        <w:rFonts w:ascii="Arial" w:eastAsia="Times New Roman" w:hAnsi="Arial" w:cs="Arial"/>
                        <w:bCs/>
                        <w:sz w:val="20"/>
                        <w:szCs w:val="24"/>
                      </w:rPr>
                    </w:pPr>
                    <w:r w:rsidRPr="001520BF">
                      <w:rPr>
                        <w:rFonts w:ascii="Arial" w:eastAsia="Times New Roman" w:hAnsi="Arial" w:cs="Arial"/>
                        <w:bCs/>
                        <w:sz w:val="20"/>
                        <w:szCs w:val="24"/>
                      </w:rPr>
                      <w:t>Pct. 5.2.a</w:t>
                    </w:r>
                  </w:p>
                  <w:p w:rsidR="00AC128E" w:rsidRPr="001520BF" w:rsidRDefault="00AC128E" w:rsidP="00260AC8">
                    <w:pPr>
                      <w:spacing w:before="40" w:after="0" w:line="240" w:lineRule="auto"/>
                      <w:jc w:val="center"/>
                      <w:rPr>
                        <w:rFonts w:ascii="Arial" w:eastAsia="Times New Roman" w:hAnsi="Arial" w:cs="Arial"/>
                        <w:bCs/>
                        <w:sz w:val="20"/>
                        <w:szCs w:val="24"/>
                      </w:rPr>
                    </w:pPr>
                    <w:r w:rsidRPr="001520BF">
                      <w:rPr>
                        <w:rFonts w:ascii="Arial" w:eastAsia="Times New Roman" w:hAnsi="Arial" w:cs="Arial"/>
                        <w:bCs/>
                        <w:sz w:val="20"/>
                        <w:szCs w:val="24"/>
                      </w:rPr>
                      <w:t>Pct 5.3.a</w:t>
                    </w:r>
                  </w:p>
                  <w:p w:rsidR="00AC128E" w:rsidRPr="001520BF" w:rsidRDefault="00AC128E" w:rsidP="00260AC8">
                    <w:pPr>
                      <w:spacing w:before="40" w:after="0" w:line="240" w:lineRule="auto"/>
                      <w:jc w:val="center"/>
                      <w:rPr>
                        <w:rFonts w:ascii="Arial" w:eastAsia="Times New Roman" w:hAnsi="Arial" w:cs="Arial"/>
                        <w:bCs/>
                        <w:sz w:val="20"/>
                        <w:szCs w:val="24"/>
                      </w:rPr>
                    </w:pPr>
                    <w:r w:rsidRPr="001520BF">
                      <w:rPr>
                        <w:rFonts w:ascii="Arial" w:eastAsia="Times New Roman" w:hAnsi="Arial" w:cs="Arial"/>
                        <w:bCs/>
                        <w:sz w:val="20"/>
                        <w:szCs w:val="24"/>
                      </w:rPr>
                      <w:t>Cap. IV</w:t>
                    </w:r>
                  </w:p>
                  <w:p w:rsidR="00260AC8" w:rsidRPr="001520BF" w:rsidRDefault="00AC128E" w:rsidP="00AC128E">
                    <w:pPr>
                      <w:spacing w:before="40" w:after="0" w:line="240" w:lineRule="auto"/>
                      <w:jc w:val="center"/>
                      <w:rPr>
                        <w:rFonts w:ascii="Arial" w:eastAsia="Times New Roman" w:hAnsi="Arial" w:cs="Arial"/>
                        <w:bCs/>
                        <w:sz w:val="20"/>
                        <w:szCs w:val="24"/>
                      </w:rPr>
                    </w:pPr>
                    <w:r w:rsidRPr="001520BF">
                      <w:rPr>
                        <w:rFonts w:ascii="Arial" w:eastAsia="Times New Roman" w:hAnsi="Arial" w:cs="Arial"/>
                        <w:bCs/>
                        <w:sz w:val="20"/>
                        <w:szCs w:val="24"/>
                      </w:rPr>
                      <w:t xml:space="preserve">Anexa 6 </w:t>
                    </w:r>
                  </w:p>
                </w:tc>
                <w:tc>
                  <w:tcPr>
                    <w:tcW w:w="1071" w:type="dxa"/>
                    <w:shd w:val="clear" w:color="auto" w:fill="auto"/>
                  </w:tcPr>
                  <w:p w:rsidR="00260AC8" w:rsidRPr="001520BF" w:rsidRDefault="00A73D9D" w:rsidP="00260AC8">
                    <w:pPr>
                      <w:spacing w:before="40" w:after="0" w:line="240" w:lineRule="auto"/>
                      <w:rPr>
                        <w:rFonts w:ascii="Arial" w:eastAsia="Times New Roman" w:hAnsi="Arial" w:cs="Arial"/>
                        <w:bCs/>
                        <w:sz w:val="20"/>
                        <w:szCs w:val="24"/>
                      </w:rPr>
                    </w:pPr>
                    <w:r w:rsidRPr="001520BF">
                      <w:rPr>
                        <w:rFonts w:ascii="Arial" w:eastAsia="Times New Roman" w:hAnsi="Arial" w:cs="Arial"/>
                        <w:bCs/>
                        <w:sz w:val="20"/>
                        <w:szCs w:val="24"/>
                      </w:rPr>
                      <w:t>Cos dispersie  CT2– GIAS</w:t>
                    </w:r>
                  </w:p>
                </w:tc>
                <w:tc>
                  <w:tcPr>
                    <w:tcW w:w="612" w:type="dxa"/>
                    <w:shd w:val="clear" w:color="auto" w:fill="auto"/>
                  </w:tcPr>
                  <w:p w:rsidR="00260AC8" w:rsidRPr="001520BF" w:rsidRDefault="00A73D9D" w:rsidP="00A73D9D">
                    <w:pPr>
                      <w:spacing w:before="40" w:after="0" w:line="240" w:lineRule="auto"/>
                      <w:jc w:val="center"/>
                      <w:rPr>
                        <w:rFonts w:ascii="Arial" w:eastAsia="Times New Roman" w:hAnsi="Arial" w:cs="Arial"/>
                        <w:bCs/>
                        <w:sz w:val="20"/>
                        <w:szCs w:val="24"/>
                      </w:rPr>
                    </w:pPr>
                    <w:r w:rsidRPr="001520BF">
                      <w:rPr>
                        <w:rFonts w:ascii="Arial" w:eastAsia="Times New Roman" w:hAnsi="Arial" w:cs="Arial"/>
                        <w:bCs/>
                        <w:sz w:val="20"/>
                        <w:szCs w:val="24"/>
                      </w:rPr>
                      <w:t>20</w:t>
                    </w:r>
                  </w:p>
                </w:tc>
                <w:tc>
                  <w:tcPr>
                    <w:tcW w:w="612" w:type="dxa"/>
                    <w:shd w:val="clear" w:color="auto" w:fill="auto"/>
                  </w:tcPr>
                  <w:p w:rsidR="00260AC8" w:rsidRPr="001520BF" w:rsidRDefault="00A73D9D" w:rsidP="00A73D9D">
                    <w:pPr>
                      <w:spacing w:before="40" w:after="0" w:line="240" w:lineRule="auto"/>
                      <w:jc w:val="center"/>
                      <w:rPr>
                        <w:rFonts w:ascii="Arial" w:eastAsia="Times New Roman" w:hAnsi="Arial" w:cs="Arial"/>
                        <w:bCs/>
                        <w:sz w:val="20"/>
                        <w:szCs w:val="24"/>
                      </w:rPr>
                    </w:pPr>
                    <w:r w:rsidRPr="001520BF">
                      <w:rPr>
                        <w:rFonts w:ascii="Arial" w:eastAsia="Times New Roman" w:hAnsi="Arial" w:cs="Arial"/>
                        <w:bCs/>
                        <w:sz w:val="20"/>
                        <w:szCs w:val="24"/>
                      </w:rPr>
                      <w:t>1,1</w:t>
                    </w:r>
                  </w:p>
                </w:tc>
                <w:tc>
                  <w:tcPr>
                    <w:tcW w:w="612" w:type="dxa"/>
                    <w:shd w:val="clear" w:color="auto" w:fill="auto"/>
                  </w:tcPr>
                  <w:p w:rsidR="00260AC8" w:rsidRPr="001520BF" w:rsidRDefault="00A73D9D" w:rsidP="00A73D9D">
                    <w:pPr>
                      <w:spacing w:before="40" w:after="0" w:line="240" w:lineRule="auto"/>
                      <w:jc w:val="center"/>
                      <w:rPr>
                        <w:rFonts w:ascii="Arial" w:eastAsia="Times New Roman" w:hAnsi="Arial" w:cs="Arial"/>
                        <w:bCs/>
                        <w:sz w:val="20"/>
                        <w:szCs w:val="24"/>
                      </w:rPr>
                    </w:pPr>
                    <w:r w:rsidRPr="001520BF">
                      <w:rPr>
                        <w:rFonts w:ascii="Arial" w:eastAsia="Times New Roman" w:hAnsi="Arial" w:cs="Arial"/>
                        <w:bCs/>
                        <w:sz w:val="20"/>
                        <w:szCs w:val="24"/>
                      </w:rPr>
                      <w:t>1,1</w:t>
                    </w:r>
                  </w:p>
                </w:tc>
                <w:tc>
                  <w:tcPr>
                    <w:tcW w:w="1719" w:type="dxa"/>
                    <w:shd w:val="clear" w:color="auto" w:fill="auto"/>
                  </w:tcPr>
                  <w:p w:rsidR="00306CDE" w:rsidRDefault="00306CDE" w:rsidP="00906361">
                    <w:pPr>
                      <w:spacing w:before="40" w:after="0" w:line="240" w:lineRule="auto"/>
                      <w:rPr>
                        <w:rFonts w:ascii="Arial" w:eastAsia="Times New Roman" w:hAnsi="Arial" w:cs="Arial"/>
                        <w:bCs/>
                        <w:sz w:val="20"/>
                        <w:szCs w:val="24"/>
                      </w:rPr>
                    </w:pPr>
                    <w:r>
                      <w:rPr>
                        <w:rFonts w:ascii="Arial" w:eastAsia="Times New Roman" w:hAnsi="Arial" w:cs="Arial"/>
                        <w:bCs/>
                        <w:sz w:val="20"/>
                        <w:szCs w:val="24"/>
                      </w:rPr>
                      <w:t>pulberi</w:t>
                    </w:r>
                  </w:p>
                  <w:p w:rsidR="00306CDE" w:rsidRDefault="00AC128E" w:rsidP="00906361">
                    <w:pPr>
                      <w:spacing w:before="40" w:after="0" w:line="240" w:lineRule="auto"/>
                      <w:rPr>
                        <w:rFonts w:ascii="Arial" w:eastAsia="Times New Roman" w:hAnsi="Arial" w:cs="Arial"/>
                        <w:bCs/>
                        <w:sz w:val="20"/>
                        <w:szCs w:val="24"/>
                        <w:vertAlign w:val="subscript"/>
                      </w:rPr>
                    </w:pPr>
                    <w:r w:rsidRPr="001520BF">
                      <w:rPr>
                        <w:rFonts w:ascii="Arial" w:eastAsia="Times New Roman" w:hAnsi="Arial" w:cs="Arial"/>
                        <w:bCs/>
                        <w:sz w:val="20"/>
                        <w:szCs w:val="24"/>
                      </w:rPr>
                      <w:t>SO</w:t>
                    </w:r>
                    <w:r w:rsidRPr="001520BF">
                      <w:rPr>
                        <w:rFonts w:ascii="Arial" w:eastAsia="Times New Roman" w:hAnsi="Arial" w:cs="Arial"/>
                        <w:bCs/>
                        <w:sz w:val="20"/>
                        <w:szCs w:val="24"/>
                        <w:vertAlign w:val="subscript"/>
                      </w:rPr>
                      <w:t xml:space="preserve">x, </w:t>
                    </w:r>
                  </w:p>
                  <w:p w:rsidR="00542E40" w:rsidRDefault="00AC128E" w:rsidP="00906361">
                    <w:pPr>
                      <w:spacing w:before="40" w:after="0" w:line="240" w:lineRule="auto"/>
                      <w:rPr>
                        <w:rFonts w:ascii="Arial" w:eastAsia="Times New Roman" w:hAnsi="Arial" w:cs="Arial"/>
                        <w:bCs/>
                        <w:sz w:val="20"/>
                        <w:szCs w:val="24"/>
                        <w:vertAlign w:val="subscript"/>
                      </w:rPr>
                    </w:pPr>
                    <w:r w:rsidRPr="001520BF">
                      <w:rPr>
                        <w:rFonts w:ascii="Arial" w:eastAsia="Times New Roman" w:hAnsi="Arial" w:cs="Arial"/>
                        <w:bCs/>
                        <w:sz w:val="20"/>
                        <w:szCs w:val="24"/>
                      </w:rPr>
                      <w:t>NO</w:t>
                    </w:r>
                    <w:r w:rsidRPr="001520BF">
                      <w:rPr>
                        <w:rFonts w:ascii="Arial" w:eastAsia="Times New Roman" w:hAnsi="Arial" w:cs="Arial"/>
                        <w:bCs/>
                        <w:sz w:val="20"/>
                        <w:szCs w:val="24"/>
                        <w:vertAlign w:val="subscript"/>
                      </w:rPr>
                      <w:t>x,</w:t>
                    </w:r>
                  </w:p>
                  <w:p w:rsidR="00542E40" w:rsidRDefault="00AC128E" w:rsidP="00906361">
                    <w:pPr>
                      <w:spacing w:before="40" w:after="0" w:line="240" w:lineRule="auto"/>
                      <w:rPr>
                        <w:rFonts w:ascii="Arial" w:eastAsia="Times New Roman" w:hAnsi="Arial" w:cs="Arial"/>
                        <w:bCs/>
                        <w:sz w:val="20"/>
                        <w:szCs w:val="24"/>
                      </w:rPr>
                    </w:pPr>
                    <w:r w:rsidRPr="001520BF">
                      <w:rPr>
                        <w:rFonts w:ascii="Arial" w:eastAsia="Times New Roman" w:hAnsi="Arial" w:cs="Arial"/>
                        <w:bCs/>
                        <w:sz w:val="20"/>
                        <w:szCs w:val="24"/>
                      </w:rPr>
                      <w:t xml:space="preserve">CO, </w:t>
                    </w:r>
                  </w:p>
                  <w:p w:rsidR="00542E40" w:rsidRDefault="00AC128E" w:rsidP="00906361">
                    <w:pPr>
                      <w:spacing w:before="40" w:after="0" w:line="240" w:lineRule="auto"/>
                      <w:rPr>
                        <w:rFonts w:ascii="Arial" w:eastAsia="Times New Roman" w:hAnsi="Arial" w:cs="Arial"/>
                        <w:bCs/>
                        <w:sz w:val="20"/>
                        <w:szCs w:val="24"/>
                      </w:rPr>
                    </w:pPr>
                    <w:r w:rsidRPr="001520BF">
                      <w:rPr>
                        <w:rFonts w:ascii="Arial" w:eastAsia="Times New Roman" w:hAnsi="Arial" w:cs="Arial"/>
                        <w:bCs/>
                        <w:sz w:val="20"/>
                        <w:szCs w:val="24"/>
                      </w:rPr>
                      <w:t>TOC,</w:t>
                    </w:r>
                  </w:p>
                  <w:p w:rsidR="00123355" w:rsidRDefault="00123355" w:rsidP="00906361">
                    <w:pPr>
                      <w:spacing w:before="40" w:after="0" w:line="240" w:lineRule="auto"/>
                      <w:rPr>
                        <w:rFonts w:ascii="Arial" w:eastAsia="Times New Roman" w:hAnsi="Arial" w:cs="Arial"/>
                        <w:bCs/>
                        <w:sz w:val="20"/>
                        <w:szCs w:val="24"/>
                      </w:rPr>
                    </w:pPr>
                    <w:r w:rsidRPr="00123355">
                      <w:rPr>
                        <w:rFonts w:ascii="Arial" w:eastAsia="Times New Roman" w:hAnsi="Arial" w:cs="Arial"/>
                        <w:bCs/>
                        <w:sz w:val="20"/>
                        <w:szCs w:val="24"/>
                      </w:rPr>
                      <w:t>HCl, HF</w:t>
                    </w:r>
                  </w:p>
                  <w:p w:rsidR="00542E40" w:rsidRDefault="00AC128E" w:rsidP="00542E40">
                    <w:pPr>
                      <w:spacing w:before="40" w:after="0" w:line="240" w:lineRule="auto"/>
                      <w:rPr>
                        <w:rFonts w:ascii="Arial" w:eastAsia="Times New Roman" w:hAnsi="Arial" w:cs="Arial"/>
                        <w:bCs/>
                        <w:sz w:val="20"/>
                        <w:szCs w:val="24"/>
                        <w:lang w:val="ro-RO"/>
                      </w:rPr>
                    </w:pPr>
                    <w:r w:rsidRPr="001520BF">
                      <w:rPr>
                        <w:rFonts w:ascii="Arial" w:eastAsia="Times New Roman" w:hAnsi="Arial" w:cs="Arial"/>
                        <w:bCs/>
                        <w:sz w:val="20"/>
                        <w:szCs w:val="24"/>
                      </w:rPr>
                      <w:t xml:space="preserve">Cd + Tl </w:t>
                    </w:r>
                  </w:p>
                  <w:p w:rsidR="00542E40" w:rsidRDefault="00AC128E" w:rsidP="00542E40">
                    <w:pPr>
                      <w:spacing w:before="40" w:after="0" w:line="240" w:lineRule="auto"/>
                      <w:rPr>
                        <w:rFonts w:ascii="Arial" w:eastAsia="Times New Roman" w:hAnsi="Arial" w:cs="Arial"/>
                        <w:bCs/>
                        <w:sz w:val="20"/>
                        <w:szCs w:val="24"/>
                        <w:lang w:val="ro-RO"/>
                      </w:rPr>
                    </w:pPr>
                    <w:r w:rsidRPr="001520BF">
                      <w:rPr>
                        <w:rFonts w:ascii="Arial" w:eastAsia="Times New Roman" w:hAnsi="Arial" w:cs="Arial"/>
                        <w:bCs/>
                        <w:sz w:val="20"/>
                        <w:szCs w:val="24"/>
                        <w:lang w:val="ro-RO"/>
                      </w:rPr>
                      <w:t xml:space="preserve">Hg </w:t>
                    </w:r>
                  </w:p>
                  <w:p w:rsidR="00542E40" w:rsidRDefault="00AC128E" w:rsidP="00542E40">
                    <w:pPr>
                      <w:spacing w:before="40" w:after="0" w:line="240" w:lineRule="auto"/>
                      <w:rPr>
                        <w:rFonts w:ascii="Arial" w:eastAsia="Times New Roman" w:hAnsi="Arial" w:cs="Arial"/>
                        <w:bCs/>
                        <w:sz w:val="20"/>
                        <w:szCs w:val="24"/>
                        <w:lang w:val="ro-RO"/>
                      </w:rPr>
                    </w:pPr>
                    <w:r w:rsidRPr="001520BF">
                      <w:rPr>
                        <w:rFonts w:ascii="Arial" w:eastAsia="Times New Roman" w:hAnsi="Arial" w:cs="Arial"/>
                        <w:bCs/>
                        <w:sz w:val="20"/>
                        <w:szCs w:val="24"/>
                        <w:lang w:val="ro-RO"/>
                      </w:rPr>
                      <w:t xml:space="preserve">Sb, As, Pb, Cr, Co, Cu, Mn, Ni, V </w:t>
                    </w:r>
                  </w:p>
                  <w:p w:rsidR="00260AC8" w:rsidRPr="001520BF" w:rsidRDefault="00AC128E" w:rsidP="00542E40">
                    <w:pPr>
                      <w:spacing w:before="40" w:after="0" w:line="240" w:lineRule="auto"/>
                      <w:rPr>
                        <w:rFonts w:ascii="Arial" w:eastAsia="Times New Roman" w:hAnsi="Arial" w:cs="Arial"/>
                        <w:bCs/>
                        <w:sz w:val="20"/>
                        <w:szCs w:val="24"/>
                        <w:lang w:val="ro-RO"/>
                      </w:rPr>
                    </w:pPr>
                    <w:r w:rsidRPr="001520BF">
                      <w:rPr>
                        <w:rFonts w:ascii="Arial" w:eastAsia="Times New Roman" w:hAnsi="Arial" w:cs="Arial"/>
                        <w:bCs/>
                        <w:sz w:val="20"/>
                        <w:szCs w:val="24"/>
                        <w:lang w:val="ro-RO"/>
                      </w:rPr>
                      <w:t>Dioxine şi Furani</w:t>
                    </w:r>
                  </w:p>
                </w:tc>
                <w:tc>
                  <w:tcPr>
                    <w:tcW w:w="1170" w:type="dxa"/>
                    <w:shd w:val="clear" w:color="auto" w:fill="auto"/>
                  </w:tcPr>
                  <w:p w:rsidR="00260AC8" w:rsidRPr="001520BF" w:rsidRDefault="00AC128E" w:rsidP="00260AC8">
                    <w:pPr>
                      <w:spacing w:before="40" w:after="0" w:line="240" w:lineRule="auto"/>
                      <w:jc w:val="center"/>
                      <w:rPr>
                        <w:rFonts w:ascii="Arial" w:eastAsia="Times New Roman" w:hAnsi="Arial" w:cs="Arial"/>
                        <w:bCs/>
                        <w:sz w:val="20"/>
                        <w:szCs w:val="24"/>
                      </w:rPr>
                    </w:pPr>
                    <w:r w:rsidRPr="001520BF">
                      <w:rPr>
                        <w:rFonts w:ascii="Arial" w:eastAsia="Times New Roman" w:hAnsi="Arial" w:cs="Arial"/>
                        <w:bCs/>
                        <w:sz w:val="20"/>
                        <w:szCs w:val="24"/>
                      </w:rPr>
                      <w:t xml:space="preserve"> </w:t>
                    </w:r>
                  </w:p>
                  <w:p w:rsidR="00AC128E" w:rsidRPr="001520BF" w:rsidRDefault="00AC128E" w:rsidP="00260AC8">
                    <w:pPr>
                      <w:spacing w:before="40" w:after="0" w:line="240" w:lineRule="auto"/>
                      <w:jc w:val="center"/>
                      <w:rPr>
                        <w:rFonts w:ascii="Arial" w:eastAsia="Times New Roman" w:hAnsi="Arial" w:cs="Arial"/>
                        <w:bCs/>
                        <w:sz w:val="20"/>
                        <w:szCs w:val="24"/>
                      </w:rPr>
                    </w:pPr>
                    <w:r w:rsidRPr="001520BF">
                      <w:rPr>
                        <w:rFonts w:ascii="Arial" w:eastAsia="Times New Roman" w:hAnsi="Arial" w:cs="Arial"/>
                        <w:bCs/>
                        <w:sz w:val="20"/>
                        <w:szCs w:val="24"/>
                      </w:rPr>
                      <w:t xml:space="preserve">Multiciclon </w:t>
                    </w:r>
                  </w:p>
                  <w:p w:rsidR="00AC128E" w:rsidRPr="001520BF" w:rsidRDefault="00AC128E" w:rsidP="00260AC8">
                    <w:pPr>
                      <w:spacing w:before="40" w:after="0" w:line="240" w:lineRule="auto"/>
                      <w:jc w:val="center"/>
                      <w:rPr>
                        <w:rFonts w:ascii="Arial" w:eastAsia="Times New Roman" w:hAnsi="Arial" w:cs="Arial"/>
                        <w:bCs/>
                        <w:sz w:val="20"/>
                        <w:szCs w:val="24"/>
                      </w:rPr>
                    </w:pPr>
                    <w:r w:rsidRPr="001520BF">
                      <w:rPr>
                        <w:rFonts w:ascii="Arial" w:eastAsia="Times New Roman" w:hAnsi="Arial" w:cs="Arial"/>
                        <w:bCs/>
                        <w:sz w:val="20"/>
                        <w:szCs w:val="24"/>
                      </w:rPr>
                      <w:t>Filtru cu saci</w:t>
                    </w:r>
                  </w:p>
                </w:tc>
                <w:tc>
                  <w:tcPr>
                    <w:tcW w:w="1260" w:type="dxa"/>
                    <w:shd w:val="clear" w:color="auto" w:fill="auto"/>
                  </w:tcPr>
                  <w:p w:rsidR="00AC128E" w:rsidRPr="001520BF" w:rsidRDefault="00AC128E" w:rsidP="00AC128E">
                    <w:pPr>
                      <w:spacing w:before="40" w:after="0" w:line="240" w:lineRule="auto"/>
                      <w:jc w:val="center"/>
                      <w:rPr>
                        <w:rFonts w:ascii="Arial" w:eastAsia="Times New Roman" w:hAnsi="Arial" w:cs="Arial"/>
                        <w:bCs/>
                        <w:sz w:val="20"/>
                        <w:szCs w:val="24"/>
                      </w:rPr>
                    </w:pPr>
                    <w:r w:rsidRPr="001520BF">
                      <w:rPr>
                        <w:rFonts w:ascii="Arial" w:eastAsia="Times New Roman" w:hAnsi="Arial" w:cs="Arial"/>
                        <w:bCs/>
                        <w:sz w:val="20"/>
                        <w:szCs w:val="24"/>
                      </w:rPr>
                      <w:t xml:space="preserve"> </w:t>
                    </w:r>
                  </w:p>
                  <w:p w:rsidR="00AC128E" w:rsidRPr="001520BF" w:rsidRDefault="00AC128E" w:rsidP="00AC128E">
                    <w:pPr>
                      <w:spacing w:before="40" w:after="0" w:line="240" w:lineRule="auto"/>
                      <w:jc w:val="center"/>
                      <w:rPr>
                        <w:rFonts w:ascii="Arial" w:eastAsia="Times New Roman" w:hAnsi="Arial" w:cs="Arial"/>
                        <w:bCs/>
                        <w:sz w:val="20"/>
                        <w:szCs w:val="24"/>
                      </w:rPr>
                    </w:pPr>
                    <w:r w:rsidRPr="001520BF">
                      <w:rPr>
                        <w:rFonts w:ascii="Arial" w:eastAsia="Times New Roman" w:hAnsi="Arial" w:cs="Arial"/>
                        <w:bCs/>
                        <w:sz w:val="20"/>
                        <w:szCs w:val="24"/>
                      </w:rPr>
                      <w:t xml:space="preserve">Multiciclon </w:t>
                    </w:r>
                  </w:p>
                  <w:p w:rsidR="00260AC8" w:rsidRPr="001520BF" w:rsidRDefault="00AC128E" w:rsidP="00AC128E">
                    <w:pPr>
                      <w:spacing w:before="40" w:after="0" w:line="240" w:lineRule="auto"/>
                      <w:jc w:val="center"/>
                      <w:rPr>
                        <w:rFonts w:ascii="Arial" w:eastAsia="Times New Roman" w:hAnsi="Arial" w:cs="Arial"/>
                        <w:bCs/>
                        <w:sz w:val="20"/>
                        <w:szCs w:val="24"/>
                      </w:rPr>
                    </w:pPr>
                    <w:r w:rsidRPr="001520BF">
                      <w:rPr>
                        <w:rFonts w:ascii="Arial" w:eastAsia="Times New Roman" w:hAnsi="Arial" w:cs="Arial"/>
                        <w:bCs/>
                        <w:sz w:val="20"/>
                        <w:szCs w:val="24"/>
                      </w:rPr>
                      <w:t>Filtru cu saci</w:t>
                    </w:r>
                  </w:p>
                </w:tc>
                <w:tc>
                  <w:tcPr>
                    <w:tcW w:w="630" w:type="dxa"/>
                    <w:shd w:val="clear" w:color="auto" w:fill="auto"/>
                  </w:tcPr>
                  <w:p w:rsidR="00260AC8" w:rsidRPr="001520BF" w:rsidRDefault="00260AC8" w:rsidP="00260AC8">
                    <w:pPr>
                      <w:spacing w:before="40" w:after="0" w:line="240" w:lineRule="auto"/>
                      <w:jc w:val="center"/>
                      <w:rPr>
                        <w:rFonts w:ascii="Arial" w:eastAsia="Times New Roman" w:hAnsi="Arial" w:cs="Arial"/>
                        <w:bCs/>
                        <w:sz w:val="20"/>
                        <w:szCs w:val="24"/>
                      </w:rPr>
                    </w:pPr>
                  </w:p>
                  <w:p w:rsidR="007E5367" w:rsidRPr="001520BF" w:rsidRDefault="007E5367" w:rsidP="00260AC8">
                    <w:pPr>
                      <w:spacing w:before="40" w:after="0" w:line="240" w:lineRule="auto"/>
                      <w:jc w:val="center"/>
                      <w:rPr>
                        <w:rFonts w:ascii="Arial" w:eastAsia="Times New Roman" w:hAnsi="Arial" w:cs="Arial"/>
                        <w:bCs/>
                        <w:sz w:val="20"/>
                        <w:szCs w:val="24"/>
                      </w:rPr>
                    </w:pPr>
                    <w:r w:rsidRPr="001520BF">
                      <w:rPr>
                        <w:rFonts w:ascii="Arial" w:eastAsia="Times New Roman" w:hAnsi="Arial" w:cs="Arial"/>
                        <w:bCs/>
                        <w:sz w:val="20"/>
                        <w:szCs w:val="24"/>
                      </w:rPr>
                      <w:t>80-85</w:t>
                    </w:r>
                  </w:p>
                  <w:p w:rsidR="007E5367" w:rsidRPr="001520BF" w:rsidRDefault="007E5367" w:rsidP="00260AC8">
                    <w:pPr>
                      <w:spacing w:before="40" w:after="0" w:line="240" w:lineRule="auto"/>
                      <w:jc w:val="center"/>
                      <w:rPr>
                        <w:rFonts w:ascii="Arial" w:eastAsia="Times New Roman" w:hAnsi="Arial" w:cs="Arial"/>
                        <w:bCs/>
                        <w:sz w:val="20"/>
                        <w:szCs w:val="24"/>
                      </w:rPr>
                    </w:pPr>
                    <w:r w:rsidRPr="001520BF">
                      <w:rPr>
                        <w:rFonts w:ascii="Arial" w:eastAsia="Times New Roman" w:hAnsi="Arial" w:cs="Arial"/>
                        <w:bCs/>
                        <w:sz w:val="20"/>
                        <w:szCs w:val="24"/>
                      </w:rPr>
                      <w:t>90</w:t>
                    </w:r>
                    <w:r w:rsidR="006A0960">
                      <w:rPr>
                        <w:rFonts w:ascii="Arial" w:eastAsia="Times New Roman" w:hAnsi="Arial" w:cs="Arial"/>
                        <w:bCs/>
                        <w:sz w:val="20"/>
                        <w:szCs w:val="24"/>
                      </w:rPr>
                      <w:t xml:space="preserve"> pentru pulberi</w:t>
                    </w:r>
                  </w:p>
                </w:tc>
                <w:tc>
                  <w:tcPr>
                    <w:tcW w:w="630" w:type="dxa"/>
                    <w:shd w:val="clear" w:color="auto" w:fill="auto"/>
                    <w:textDirection w:val="btLr"/>
                  </w:tcPr>
                  <w:p w:rsidR="00260AC8" w:rsidRPr="001520BF" w:rsidRDefault="009D2FD1" w:rsidP="009D2FD1">
                    <w:pPr>
                      <w:spacing w:before="40" w:after="0" w:line="240" w:lineRule="auto"/>
                      <w:ind w:left="113" w:right="113"/>
                      <w:jc w:val="center"/>
                      <w:rPr>
                        <w:rFonts w:ascii="Arial" w:eastAsia="Times New Roman" w:hAnsi="Arial" w:cs="Arial"/>
                        <w:bCs/>
                        <w:sz w:val="20"/>
                        <w:szCs w:val="24"/>
                      </w:rPr>
                    </w:pPr>
                    <w:r>
                      <w:rPr>
                        <w:rFonts w:ascii="Arial" w:eastAsia="Times New Roman" w:hAnsi="Arial" w:cs="Arial"/>
                        <w:bCs/>
                        <w:sz w:val="20"/>
                        <w:szCs w:val="24"/>
                      </w:rPr>
                      <w:t>451768</w:t>
                    </w:r>
                  </w:p>
                </w:tc>
                <w:tc>
                  <w:tcPr>
                    <w:tcW w:w="630" w:type="dxa"/>
                    <w:shd w:val="clear" w:color="auto" w:fill="auto"/>
                    <w:textDirection w:val="btLr"/>
                  </w:tcPr>
                  <w:p w:rsidR="00260AC8" w:rsidRPr="009D2FD1" w:rsidRDefault="009D2FD1" w:rsidP="009D2FD1">
                    <w:pPr>
                      <w:spacing w:before="40" w:after="0" w:line="240" w:lineRule="auto"/>
                      <w:ind w:left="113" w:right="113"/>
                      <w:jc w:val="center"/>
                      <w:rPr>
                        <w:rFonts w:ascii="Arial" w:eastAsia="Times New Roman" w:hAnsi="Arial" w:cs="Arial"/>
                        <w:bCs/>
                        <w:sz w:val="20"/>
                        <w:szCs w:val="24"/>
                      </w:rPr>
                    </w:pPr>
                    <w:r w:rsidRPr="009D2FD1">
                      <w:rPr>
                        <w:rFonts w:ascii="Arial" w:eastAsia="Times New Roman" w:hAnsi="Arial" w:cs="Arial"/>
                        <w:bCs/>
                        <w:sz w:val="20"/>
                        <w:szCs w:val="24"/>
                      </w:rPr>
                      <w:t>525768</w:t>
                    </w:r>
                  </w:p>
                </w:tc>
              </w:tr>
            </w:tbl>
            <w:p w:rsidR="004F4CA3" w:rsidRPr="00D72681" w:rsidRDefault="00FA6012" w:rsidP="00D72681">
              <w:pPr>
                <w:spacing w:after="0" w:line="240" w:lineRule="auto"/>
                <w:rPr>
                  <w:rFonts w:ascii="Times New Roman" w:hAnsi="Times New Roman"/>
                  <w:sz w:val="24"/>
                  <w:szCs w:val="24"/>
                  <w:lang w:val="ro-RO"/>
                </w:rPr>
              </w:pPr>
            </w:p>
          </w:sdtContent>
        </w:sdt>
        <w:p w:rsidR="004F4CA3" w:rsidRPr="001C2796" w:rsidRDefault="004F4CA3" w:rsidP="00E24ABB">
          <w:pPr>
            <w:spacing w:after="0" w:line="240" w:lineRule="auto"/>
            <w:rPr>
              <w:rFonts w:ascii="Arial" w:hAnsi="Arial" w:cs="Arial"/>
              <w:b/>
              <w:sz w:val="24"/>
              <w:szCs w:val="24"/>
              <w:lang w:val="ro-RO"/>
            </w:rPr>
          </w:pPr>
          <w:r w:rsidRPr="001C2796">
            <w:rPr>
              <w:rFonts w:ascii="Arial" w:hAnsi="Arial" w:cs="Arial"/>
              <w:b/>
              <w:sz w:val="24"/>
              <w:szCs w:val="24"/>
              <w:lang w:val="ro-RO"/>
            </w:rPr>
            <w:t xml:space="preserve">9.1.2. Emisii difuze </w:t>
          </w:r>
        </w:p>
        <w:p w:rsidR="004F4CA3" w:rsidRPr="003C0759" w:rsidRDefault="00FA6012" w:rsidP="003C0759">
          <w:pPr>
            <w:spacing w:after="0" w:line="240" w:lineRule="auto"/>
            <w:rPr>
              <w:rFonts w:ascii="Arial" w:hAnsi="Arial" w:cs="Arial"/>
              <w:sz w:val="24"/>
              <w:szCs w:val="24"/>
            </w:rPr>
          </w:pPr>
          <w:sdt>
            <w:sdtPr>
              <w:rPr>
                <w:rFonts w:ascii="Arial" w:hAnsi="Arial" w:cs="Arial"/>
                <w:b/>
                <w:sz w:val="24"/>
                <w:szCs w:val="24"/>
                <w:lang w:val="ro-RO"/>
              </w:rPr>
              <w:alias w:val="Câmp editabil text"/>
              <w:tag w:val="CampEditabil"/>
              <w:id w:val="-1230606057"/>
              <w:placeholder>
                <w:docPart w:val="BED32F5C4AC14CE698693E1A20AA51CD"/>
              </w:placeholder>
            </w:sdtPr>
            <w:sdtContent>
              <w:r w:rsidR="006D3B27" w:rsidRPr="001520BF">
                <w:rPr>
                  <w:rFonts w:ascii="Arial" w:hAnsi="Arial" w:cs="Arial"/>
                  <w:b/>
                  <w:sz w:val="24"/>
                  <w:szCs w:val="24"/>
                  <w:lang w:val="ro-RO"/>
                </w:rPr>
                <w:t xml:space="preserve"> </w:t>
              </w:r>
            </w:sdtContent>
          </w:sdt>
          <w:r w:rsidR="006D3B27" w:rsidRPr="001520BF">
            <w:rPr>
              <w:rFonts w:ascii="Arial" w:hAnsi="Arial" w:cs="Arial"/>
              <w:sz w:val="24"/>
              <w:szCs w:val="24"/>
            </w:rPr>
            <w:t xml:space="preserve">Evacuarile de aer realizate prin ferestre, usi şi ventilatia cladirilor - halelor de productie, magazii, depozitelor, </w:t>
          </w:r>
          <w:r w:rsidR="00EE7B9C" w:rsidRPr="001520BF">
            <w:rPr>
              <w:rFonts w:ascii="Arial" w:hAnsi="Arial" w:cs="Arial"/>
              <w:sz w:val="24"/>
              <w:szCs w:val="24"/>
            </w:rPr>
            <w:t xml:space="preserve">sunt </w:t>
          </w:r>
          <w:r w:rsidR="006D3B27" w:rsidRPr="001520BF">
            <w:rPr>
              <w:rFonts w:ascii="Arial" w:hAnsi="Arial" w:cs="Arial"/>
              <w:sz w:val="24"/>
              <w:szCs w:val="24"/>
            </w:rPr>
            <w:t>constituite în principal din vapori de apă şi pulberi, în cantităţi reduse şi fără impact negativ</w:t>
          </w:r>
          <w:r w:rsidR="00EE7B9C" w:rsidRPr="001520BF">
            <w:rPr>
              <w:rFonts w:ascii="Arial" w:hAnsi="Arial" w:cs="Arial"/>
              <w:sz w:val="24"/>
              <w:szCs w:val="24"/>
            </w:rPr>
            <w:t>.</w:t>
          </w:r>
        </w:p>
        <w:p w:rsidR="004F4CA3" w:rsidRPr="001C2796" w:rsidRDefault="004F4CA3" w:rsidP="00E24ABB">
          <w:pPr>
            <w:tabs>
              <w:tab w:val="left" w:pos="180"/>
              <w:tab w:val="left" w:pos="360"/>
              <w:tab w:val="left" w:pos="540"/>
            </w:tabs>
            <w:spacing w:after="0" w:line="240" w:lineRule="auto"/>
            <w:jc w:val="both"/>
            <w:rPr>
              <w:rFonts w:ascii="Arial" w:hAnsi="Arial" w:cs="Arial"/>
              <w:b/>
              <w:sz w:val="24"/>
              <w:szCs w:val="24"/>
              <w:lang w:val="ro-RO"/>
            </w:rPr>
          </w:pPr>
          <w:r w:rsidRPr="001C2796">
            <w:rPr>
              <w:rFonts w:ascii="Arial" w:hAnsi="Arial" w:cs="Arial"/>
              <w:b/>
              <w:sz w:val="24"/>
              <w:szCs w:val="24"/>
              <w:lang w:val="ro-RO"/>
            </w:rPr>
            <w:t>9.1.3.</w:t>
          </w:r>
          <w:r w:rsidRPr="001C2796">
            <w:rPr>
              <w:rFonts w:ascii="Arial" w:hAnsi="Arial" w:cs="Arial"/>
              <w:sz w:val="24"/>
              <w:szCs w:val="24"/>
              <w:lang w:val="ro-RO"/>
            </w:rPr>
            <w:t xml:space="preserve"> Este obligatoriu să nu existe alte emisii în aer, semnificative pentru mediu, cu excepţia celor reglementate prin prezenta autorizaţie.</w:t>
          </w:r>
        </w:p>
        <w:p w:rsidR="004F4CA3" w:rsidRPr="001C2796" w:rsidRDefault="004F4CA3" w:rsidP="00E24ABB">
          <w:pPr>
            <w:spacing w:after="0" w:line="240" w:lineRule="auto"/>
            <w:jc w:val="both"/>
            <w:rPr>
              <w:rFonts w:ascii="Arial" w:hAnsi="Arial" w:cs="Arial"/>
              <w:sz w:val="24"/>
              <w:szCs w:val="24"/>
              <w:lang w:val="ro-RO"/>
            </w:rPr>
          </w:pPr>
          <w:r w:rsidRPr="001C2796">
            <w:rPr>
              <w:rFonts w:ascii="Arial" w:hAnsi="Arial" w:cs="Arial"/>
              <w:b/>
              <w:bCs/>
              <w:sz w:val="24"/>
              <w:szCs w:val="24"/>
              <w:lang w:val="ro-RO"/>
            </w:rPr>
            <w:t>9.1.4.</w:t>
          </w:r>
          <w:r w:rsidRPr="001C2796">
            <w:rPr>
              <w:rFonts w:ascii="Arial" w:hAnsi="Arial" w:cs="Arial"/>
              <w:sz w:val="24"/>
              <w:szCs w:val="24"/>
              <w:lang w:val="ro-RO"/>
            </w:rPr>
            <w:t xml:space="preserve"> </w:t>
          </w:r>
          <w:r>
            <w:rPr>
              <w:rFonts w:ascii="Arial" w:hAnsi="Arial" w:cs="Arial"/>
              <w:noProof/>
              <w:sz w:val="24"/>
              <w:szCs w:val="24"/>
              <w:lang w:val="ro-RO"/>
            </w:rPr>
            <w:t>Operatorul</w:t>
          </w:r>
          <w:r w:rsidRPr="001C2796">
            <w:rPr>
              <w:rFonts w:ascii="Arial" w:hAnsi="Arial" w:cs="Arial"/>
              <w:sz w:val="24"/>
              <w:szCs w:val="24"/>
              <w:lang w:val="ro-RO"/>
            </w:rPr>
            <w:t xml:space="preserve"> are obligaţia de a lua toate măsurile care se impun în vederea limitării emisiilor de poluanţi în atmosferă, inclusiv prin colectarea şi dirijarea emisiilor fugitive şi utilizarea unor echipamente de reţinere a poluanţilor la sursă, după caz.</w:t>
          </w:r>
        </w:p>
        <w:p w:rsidR="004F4CA3" w:rsidRPr="001C2796" w:rsidRDefault="004F4CA3" w:rsidP="00E24ABB">
          <w:pPr>
            <w:spacing w:after="0" w:line="240" w:lineRule="auto"/>
            <w:jc w:val="both"/>
            <w:rPr>
              <w:rFonts w:ascii="Arial" w:hAnsi="Arial" w:cs="Arial"/>
              <w:sz w:val="24"/>
              <w:szCs w:val="24"/>
              <w:lang w:val="ro-RO"/>
            </w:rPr>
          </w:pPr>
          <w:r w:rsidRPr="001C2796">
            <w:rPr>
              <w:rFonts w:ascii="Arial" w:hAnsi="Arial" w:cs="Arial"/>
              <w:b/>
              <w:sz w:val="24"/>
              <w:szCs w:val="24"/>
              <w:lang w:val="ro-RO"/>
            </w:rPr>
            <w:t xml:space="preserve">9.1.5. </w:t>
          </w:r>
          <w:r>
            <w:rPr>
              <w:rFonts w:ascii="Arial" w:hAnsi="Arial" w:cs="Arial"/>
              <w:noProof/>
              <w:sz w:val="24"/>
              <w:szCs w:val="24"/>
              <w:lang w:val="ro-RO"/>
            </w:rPr>
            <w:t>Operatorul</w:t>
          </w:r>
          <w:r w:rsidRPr="001C2796">
            <w:rPr>
              <w:rFonts w:ascii="Arial" w:hAnsi="Arial" w:cs="Arial"/>
              <w:sz w:val="24"/>
              <w:szCs w:val="24"/>
              <w:lang w:val="ro-RO"/>
            </w:rPr>
            <w:t xml:space="preserve"> este obligat să întreţină echipamentele de reţinere, evacuare şi dispersie a poluanţilor în stare optimă de funcţionare.</w:t>
          </w:r>
        </w:p>
        <w:p w:rsidR="004F4CA3" w:rsidRPr="001C2796" w:rsidRDefault="004F4CA3" w:rsidP="00E24ABB">
          <w:pPr>
            <w:spacing w:after="0" w:line="240" w:lineRule="auto"/>
            <w:jc w:val="both"/>
            <w:rPr>
              <w:rFonts w:ascii="Arial" w:hAnsi="Arial" w:cs="Arial"/>
              <w:b/>
              <w:sz w:val="24"/>
              <w:szCs w:val="24"/>
              <w:lang w:val="ro-RO"/>
            </w:rPr>
          </w:pPr>
          <w:r w:rsidRPr="001C2796">
            <w:rPr>
              <w:rFonts w:ascii="Arial" w:hAnsi="Arial" w:cs="Arial"/>
              <w:b/>
              <w:sz w:val="24"/>
              <w:szCs w:val="24"/>
              <w:lang w:val="ro-RO"/>
            </w:rPr>
            <w:t xml:space="preserve">9.1.6. </w:t>
          </w:r>
          <w:r w:rsidRPr="001C2796">
            <w:rPr>
              <w:rFonts w:ascii="Arial" w:hAnsi="Arial" w:cs="Arial"/>
              <w:sz w:val="24"/>
              <w:szCs w:val="24"/>
              <w:lang w:val="ro-RO"/>
            </w:rPr>
            <w:t>Este interzisă evacuarea gazelor reziduale fără reţinere şi sau/dispersie.</w:t>
          </w:r>
        </w:p>
        <w:p w:rsidR="004F4CA3" w:rsidRPr="001C2796" w:rsidRDefault="004F4CA3" w:rsidP="00E24ABB">
          <w:pPr>
            <w:pStyle w:val="BodyText"/>
            <w:rPr>
              <w:rFonts w:ascii="Arial" w:hAnsi="Arial" w:cs="Arial"/>
              <w:lang w:val="ro-RO"/>
            </w:rPr>
          </w:pPr>
          <w:r w:rsidRPr="001C2796">
            <w:rPr>
              <w:rFonts w:ascii="Arial" w:hAnsi="Arial" w:cs="Arial"/>
              <w:b/>
              <w:lang w:val="ro-RO"/>
            </w:rPr>
            <w:t>9.1.7.</w:t>
          </w:r>
          <w:r w:rsidRPr="001C2796">
            <w:rPr>
              <w:rFonts w:ascii="Arial" w:hAnsi="Arial" w:cs="Arial"/>
              <w:i/>
              <w:lang w:val="ro-RO"/>
            </w:rPr>
            <w:t xml:space="preserve"> </w:t>
          </w:r>
          <w:r w:rsidRPr="001C2796">
            <w:rPr>
              <w:rFonts w:ascii="Arial" w:hAnsi="Arial" w:cs="Arial"/>
              <w:lang w:val="ro-RO"/>
            </w:rPr>
            <w:t>In cazul funcţionării necorespunzătoare sau a defectării echipamentelor de reducere a emisiilor, operatorul are următoarele obligaţii:</w:t>
          </w:r>
        </w:p>
        <w:p w:rsidR="004F4CA3" w:rsidRPr="001C2796" w:rsidRDefault="004F4CA3" w:rsidP="00F12532">
          <w:pPr>
            <w:pStyle w:val="BodyText"/>
            <w:numPr>
              <w:ilvl w:val="0"/>
              <w:numId w:val="9"/>
            </w:numPr>
            <w:rPr>
              <w:rFonts w:ascii="Arial" w:hAnsi="Arial" w:cs="Arial"/>
              <w:lang w:val="ro-RO"/>
            </w:rPr>
          </w:pPr>
          <w:r w:rsidRPr="001C2796">
            <w:rPr>
              <w:rFonts w:ascii="Arial" w:hAnsi="Arial" w:cs="Arial"/>
              <w:lang w:val="ro-RO"/>
            </w:rPr>
            <w:lastRenderedPageBreak/>
            <w:t>să sisteze funcţionarea instalaţiei/părţii din instalaţie la care a survenit defecţiunea în cel mai scurt timp posibil din punct de vedere tehnologic;</w:t>
          </w:r>
        </w:p>
        <w:p w:rsidR="004F4CA3" w:rsidRPr="001C2796" w:rsidRDefault="004F4CA3" w:rsidP="00F12532">
          <w:pPr>
            <w:pStyle w:val="BodyText"/>
            <w:numPr>
              <w:ilvl w:val="0"/>
              <w:numId w:val="9"/>
            </w:numPr>
            <w:rPr>
              <w:rFonts w:ascii="Arial" w:hAnsi="Arial" w:cs="Arial"/>
              <w:lang w:val="ro-RO"/>
            </w:rPr>
          </w:pPr>
          <w:r w:rsidRPr="001C2796">
            <w:rPr>
              <w:rFonts w:ascii="Arial" w:hAnsi="Arial" w:cs="Arial"/>
              <w:lang w:val="ro-RO"/>
            </w:rPr>
            <w:t>să notifice în cel mai scurt timp: ACPM şi GNM</w:t>
          </w:r>
          <w:r>
            <w:rPr>
              <w:rFonts w:ascii="Arial" w:hAnsi="Arial" w:cs="Arial"/>
              <w:lang w:val="ro-RO"/>
            </w:rPr>
            <w:t xml:space="preserve"> </w:t>
          </w:r>
          <w:r w:rsidRPr="001C2796">
            <w:rPr>
              <w:rFonts w:ascii="Arial" w:hAnsi="Arial" w:cs="Arial"/>
              <w:lang w:val="ro-RO"/>
            </w:rPr>
            <w:t xml:space="preserve">- Comisariatul Judeţean </w:t>
          </w:r>
          <w:r w:rsidR="00BF1242" w:rsidRPr="001520BF">
            <w:rPr>
              <w:rFonts w:ascii="Arial" w:hAnsi="Arial" w:cs="Arial"/>
              <w:lang w:val="ro-RO"/>
            </w:rPr>
            <w:t>GNM Brasov</w:t>
          </w:r>
          <w:r w:rsidRPr="001C2796">
            <w:rPr>
              <w:rFonts w:ascii="Arial" w:hAnsi="Arial" w:cs="Arial"/>
              <w:lang w:val="ro-RO"/>
            </w:rPr>
            <w:t xml:space="preserve"> în legătură cu defecţiunea, durata acesteia, modul de remediere şi data prevăzută pentru repunerea în funcţiune a instalaţiei/ echipamentului de depoluare, perioada în care s-a funcţionat fără sistem de depoluare;</w:t>
          </w:r>
        </w:p>
        <w:p w:rsidR="004F4CA3" w:rsidRPr="001C2796" w:rsidRDefault="004F4CA3" w:rsidP="00F12532">
          <w:pPr>
            <w:pStyle w:val="BodyText"/>
            <w:numPr>
              <w:ilvl w:val="0"/>
              <w:numId w:val="9"/>
            </w:numPr>
            <w:rPr>
              <w:rFonts w:ascii="Arial" w:hAnsi="Arial" w:cs="Arial"/>
              <w:lang w:val="ro-RO"/>
            </w:rPr>
          </w:pPr>
          <w:r w:rsidRPr="001C2796">
            <w:rPr>
              <w:rFonts w:ascii="Arial" w:hAnsi="Arial" w:cs="Arial"/>
              <w:lang w:val="ro-RO"/>
            </w:rPr>
            <w:t>să reia activitatea în instalaţia la care s-a produs defecţiunea, numai după remedierea acesteia.</w:t>
          </w:r>
        </w:p>
        <w:p w:rsidR="004F4CA3" w:rsidRPr="001C2796" w:rsidRDefault="004F4CA3" w:rsidP="00E24ABB">
          <w:pPr>
            <w:spacing w:after="0" w:line="240" w:lineRule="auto"/>
            <w:jc w:val="both"/>
            <w:rPr>
              <w:rFonts w:ascii="Arial" w:hAnsi="Arial" w:cs="Arial"/>
              <w:b/>
              <w:sz w:val="24"/>
              <w:szCs w:val="24"/>
              <w:lang w:val="ro-RO"/>
            </w:rPr>
          </w:pPr>
          <w:r w:rsidRPr="001C2796">
            <w:rPr>
              <w:rFonts w:ascii="Arial" w:hAnsi="Arial" w:cs="Arial"/>
              <w:b/>
              <w:sz w:val="24"/>
              <w:szCs w:val="24"/>
            </w:rPr>
            <w:t xml:space="preserve">9.1.8. </w:t>
          </w:r>
          <w:r w:rsidRPr="001C2796">
            <w:rPr>
              <w:rFonts w:ascii="Arial" w:hAnsi="Arial" w:cs="Arial"/>
              <w:sz w:val="24"/>
              <w:szCs w:val="24"/>
            </w:rPr>
            <w:t>Se vor menţine înregistrări referitoare la situaţii de funcţionare altele decât cele normale a instalaţiilor de depoluare /evacuare a poluanţilor (sistem de depoluare defect, descriere defecţiune, data defectării, timp de funcţionare fără instalaţie de depoluare, data repunerii în funcţiune, etc.).</w:t>
          </w:r>
        </w:p>
        <w:p w:rsidR="004F4CA3" w:rsidRPr="001C2796" w:rsidRDefault="004F4CA3" w:rsidP="00E24ABB">
          <w:pPr>
            <w:tabs>
              <w:tab w:val="left" w:pos="180"/>
              <w:tab w:val="left" w:pos="360"/>
              <w:tab w:val="left" w:pos="540"/>
            </w:tabs>
            <w:spacing w:after="0" w:line="240" w:lineRule="auto"/>
            <w:jc w:val="both"/>
            <w:rPr>
              <w:rFonts w:ascii="Arial" w:hAnsi="Arial" w:cs="Arial"/>
              <w:b/>
              <w:sz w:val="24"/>
              <w:szCs w:val="24"/>
              <w:lang w:val="ro-RO"/>
            </w:rPr>
          </w:pPr>
        </w:p>
        <w:p w:rsidR="004F4CA3" w:rsidRPr="001C2796" w:rsidRDefault="004F4CA3" w:rsidP="00E24ABB">
          <w:pPr>
            <w:tabs>
              <w:tab w:val="left" w:pos="180"/>
              <w:tab w:val="left" w:pos="360"/>
              <w:tab w:val="left" w:pos="540"/>
            </w:tabs>
            <w:spacing w:after="0" w:line="240" w:lineRule="auto"/>
            <w:jc w:val="both"/>
            <w:rPr>
              <w:rFonts w:ascii="Arial" w:hAnsi="Arial" w:cs="Arial"/>
              <w:b/>
              <w:sz w:val="24"/>
              <w:szCs w:val="24"/>
              <w:lang w:val="ro-RO"/>
            </w:rPr>
          </w:pPr>
          <w:r w:rsidRPr="001C2796">
            <w:rPr>
              <w:rFonts w:ascii="Arial" w:hAnsi="Arial" w:cs="Arial"/>
              <w:b/>
              <w:sz w:val="24"/>
              <w:szCs w:val="24"/>
              <w:lang w:val="ro-RO"/>
            </w:rPr>
            <w:t>9.2.  E</w:t>
          </w:r>
          <w:r>
            <w:rPr>
              <w:rFonts w:ascii="Arial" w:hAnsi="Arial" w:cs="Arial"/>
              <w:b/>
              <w:sz w:val="24"/>
              <w:szCs w:val="24"/>
              <w:lang w:val="ro-RO"/>
            </w:rPr>
            <w:t xml:space="preserve">misii în apă </w:t>
          </w:r>
          <w:r w:rsidRPr="001C2796">
            <w:rPr>
              <w:rFonts w:ascii="Arial" w:hAnsi="Arial" w:cs="Arial"/>
              <w:b/>
              <w:sz w:val="24"/>
              <w:szCs w:val="24"/>
              <w:lang w:val="ro-RO"/>
            </w:rPr>
            <w:t xml:space="preserve"> </w:t>
          </w:r>
        </w:p>
        <w:p w:rsidR="004F4CA3" w:rsidRDefault="004F4CA3" w:rsidP="00E24ABB">
          <w:pPr>
            <w:tabs>
              <w:tab w:val="left" w:pos="180"/>
              <w:tab w:val="left" w:pos="360"/>
              <w:tab w:val="left" w:pos="540"/>
            </w:tabs>
            <w:spacing w:after="0" w:line="240" w:lineRule="auto"/>
            <w:jc w:val="both"/>
            <w:rPr>
              <w:rFonts w:ascii="Arial" w:hAnsi="Arial" w:cs="Arial"/>
              <w:b/>
              <w:sz w:val="24"/>
              <w:szCs w:val="24"/>
              <w:lang w:val="ro-RO"/>
            </w:rPr>
          </w:pPr>
          <w:r w:rsidRPr="001C2796">
            <w:rPr>
              <w:rFonts w:ascii="Arial" w:hAnsi="Arial" w:cs="Arial"/>
              <w:b/>
              <w:sz w:val="24"/>
              <w:szCs w:val="24"/>
              <w:lang w:val="ro-RO"/>
            </w:rPr>
            <w:t>9.2.1. Surse de ape uzate</w:t>
          </w:r>
        </w:p>
        <w:sdt>
          <w:sdtPr>
            <w:rPr>
              <w:rFonts w:ascii="Arial" w:hAnsi="Arial" w:cs="Arial"/>
              <w:b/>
              <w:sz w:val="24"/>
              <w:szCs w:val="24"/>
              <w:highlight w:val="yellow"/>
              <w:lang w:val="ro-RO"/>
            </w:rPr>
            <w:alias w:val="Câmp editabil text"/>
            <w:tag w:val="CampEditabil"/>
            <w:id w:val="-822740740"/>
            <w:placeholder>
              <w:docPart w:val="6670740722CA4A88944D1ADA5E951261"/>
            </w:placeholder>
          </w:sdtPr>
          <w:sdtEndPr>
            <w:rPr>
              <w:rFonts w:ascii="Times New Roman" w:hAnsi="Times New Roman" w:cs="Times New Roman"/>
            </w:rPr>
          </w:sdtEndPr>
          <w:sdtContent>
            <w:p w:rsidR="004F4CA3" w:rsidRPr="00F33CA7" w:rsidRDefault="004F4CA3" w:rsidP="00E24ABB">
              <w:pPr>
                <w:tabs>
                  <w:tab w:val="left" w:pos="180"/>
                  <w:tab w:val="left" w:pos="360"/>
                  <w:tab w:val="left" w:pos="540"/>
                </w:tabs>
                <w:spacing w:after="0" w:line="240" w:lineRule="auto"/>
                <w:jc w:val="both"/>
                <w:rPr>
                  <w:rFonts w:ascii="Arial" w:hAnsi="Arial" w:cs="Arial"/>
                  <w:b/>
                  <w:sz w:val="24"/>
                  <w:szCs w:val="24"/>
                  <w:highlight w:val="yellow"/>
                  <w:lang w:val="ro-RO"/>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3261"/>
                <w:gridCol w:w="3118"/>
              </w:tblGrid>
              <w:tr w:rsidR="005A66A9" w:rsidRPr="00F33CA7" w:rsidTr="009D7B0C">
                <w:tc>
                  <w:tcPr>
                    <w:tcW w:w="2835" w:type="dxa"/>
                    <w:shd w:val="clear" w:color="auto" w:fill="D9D9D9" w:themeFill="background1" w:themeFillShade="D9"/>
                    <w:vAlign w:val="center"/>
                  </w:tcPr>
                  <w:p w:rsidR="005A66A9" w:rsidRPr="001520BF" w:rsidRDefault="005A66A9" w:rsidP="009D7B0C">
                    <w:pPr>
                      <w:pStyle w:val="BodyText"/>
                      <w:tabs>
                        <w:tab w:val="left" w:pos="360"/>
                      </w:tabs>
                      <w:jc w:val="center"/>
                      <w:rPr>
                        <w:rFonts w:ascii="Arial" w:hAnsi="Arial" w:cs="Arial"/>
                        <w:b/>
                        <w:color w:val="000000"/>
                        <w:sz w:val="20"/>
                        <w:szCs w:val="20"/>
                      </w:rPr>
                    </w:pPr>
                    <w:r w:rsidRPr="001520BF">
                      <w:rPr>
                        <w:rFonts w:ascii="Arial" w:hAnsi="Arial" w:cs="Arial"/>
                        <w:b/>
                        <w:color w:val="000000"/>
                        <w:sz w:val="20"/>
                        <w:szCs w:val="20"/>
                      </w:rPr>
                      <w:t>Sursa de apă</w:t>
                    </w:r>
                  </w:p>
                  <w:p w:rsidR="005A66A9" w:rsidRPr="001520BF" w:rsidRDefault="005A66A9" w:rsidP="009D7B0C">
                    <w:pPr>
                      <w:pStyle w:val="BodyText"/>
                      <w:tabs>
                        <w:tab w:val="left" w:pos="360"/>
                      </w:tabs>
                      <w:jc w:val="center"/>
                      <w:rPr>
                        <w:rFonts w:ascii="Arial" w:hAnsi="Arial" w:cs="Arial"/>
                        <w:b/>
                        <w:color w:val="000000"/>
                        <w:sz w:val="20"/>
                        <w:szCs w:val="20"/>
                      </w:rPr>
                    </w:pPr>
                    <w:r w:rsidRPr="001520BF">
                      <w:rPr>
                        <w:rFonts w:ascii="Arial" w:hAnsi="Arial" w:cs="Arial"/>
                        <w:b/>
                        <w:color w:val="000000"/>
                        <w:sz w:val="20"/>
                        <w:szCs w:val="20"/>
                      </w:rPr>
                      <w:t>uzată</w:t>
                    </w:r>
                  </w:p>
                </w:tc>
                <w:tc>
                  <w:tcPr>
                    <w:tcW w:w="3261" w:type="dxa"/>
                    <w:shd w:val="clear" w:color="auto" w:fill="D9D9D9" w:themeFill="background1" w:themeFillShade="D9"/>
                    <w:vAlign w:val="center"/>
                  </w:tcPr>
                  <w:p w:rsidR="005A66A9" w:rsidRPr="001520BF" w:rsidRDefault="005A66A9" w:rsidP="009D7B0C">
                    <w:pPr>
                      <w:pStyle w:val="BodyText"/>
                      <w:tabs>
                        <w:tab w:val="left" w:pos="360"/>
                      </w:tabs>
                      <w:jc w:val="center"/>
                      <w:rPr>
                        <w:rFonts w:ascii="Arial" w:hAnsi="Arial" w:cs="Arial"/>
                        <w:b/>
                        <w:color w:val="000000"/>
                        <w:sz w:val="20"/>
                        <w:szCs w:val="20"/>
                      </w:rPr>
                    </w:pPr>
                    <w:r w:rsidRPr="001520BF">
                      <w:rPr>
                        <w:rFonts w:ascii="Arial" w:hAnsi="Arial" w:cs="Arial"/>
                        <w:b/>
                        <w:color w:val="000000"/>
                        <w:sz w:val="20"/>
                        <w:szCs w:val="20"/>
                      </w:rPr>
                      <w:t>Poluanţi</w:t>
                    </w:r>
                  </w:p>
                </w:tc>
                <w:tc>
                  <w:tcPr>
                    <w:tcW w:w="3118" w:type="dxa"/>
                    <w:shd w:val="clear" w:color="auto" w:fill="D9D9D9" w:themeFill="background1" w:themeFillShade="D9"/>
                    <w:vAlign w:val="center"/>
                  </w:tcPr>
                  <w:p w:rsidR="005A66A9" w:rsidRPr="001520BF" w:rsidRDefault="005A66A9" w:rsidP="009D7B0C">
                    <w:pPr>
                      <w:pStyle w:val="BodyText"/>
                      <w:tabs>
                        <w:tab w:val="left" w:pos="360"/>
                      </w:tabs>
                      <w:jc w:val="center"/>
                      <w:rPr>
                        <w:rFonts w:ascii="Arial" w:hAnsi="Arial" w:cs="Arial"/>
                        <w:b/>
                        <w:color w:val="000000"/>
                        <w:sz w:val="20"/>
                        <w:szCs w:val="20"/>
                      </w:rPr>
                    </w:pPr>
                    <w:r w:rsidRPr="001520BF">
                      <w:rPr>
                        <w:rFonts w:ascii="Arial" w:hAnsi="Arial" w:cs="Arial"/>
                        <w:b/>
                        <w:color w:val="000000"/>
                        <w:sz w:val="20"/>
                        <w:szCs w:val="20"/>
                      </w:rPr>
                      <w:t>Metode de colectare/ evacuare</w:t>
                    </w:r>
                  </w:p>
                </w:tc>
              </w:tr>
              <w:tr w:rsidR="00D22F20" w:rsidRPr="00F33CA7" w:rsidTr="009D7B0C">
                <w:trPr>
                  <w:trHeight w:val="70"/>
                </w:trPr>
                <w:tc>
                  <w:tcPr>
                    <w:tcW w:w="2835" w:type="dxa"/>
                    <w:vMerge w:val="restart"/>
                  </w:tcPr>
                  <w:p w:rsidR="00D22F20" w:rsidRPr="001520BF" w:rsidRDefault="00D22F20" w:rsidP="005A66A9">
                    <w:pPr>
                      <w:spacing w:after="0" w:line="240" w:lineRule="auto"/>
                      <w:rPr>
                        <w:rFonts w:ascii="Arial" w:hAnsi="Arial" w:cs="Arial"/>
                        <w:color w:val="000000"/>
                        <w:lang w:val="it-IT"/>
                      </w:rPr>
                    </w:pPr>
                  </w:p>
                  <w:p w:rsidR="00D22F20" w:rsidRPr="001520BF" w:rsidRDefault="00D22F20" w:rsidP="005A66A9">
                    <w:pPr>
                      <w:spacing w:after="0" w:line="240" w:lineRule="auto"/>
                      <w:rPr>
                        <w:rFonts w:ascii="Arial" w:hAnsi="Arial" w:cs="Arial"/>
                        <w:color w:val="000000"/>
                        <w:lang w:val="it-IT"/>
                      </w:rPr>
                    </w:pPr>
                    <w:r w:rsidRPr="001520BF">
                      <w:rPr>
                        <w:rFonts w:ascii="Arial" w:hAnsi="Arial" w:cs="Arial"/>
                        <w:color w:val="000000"/>
                        <w:lang w:val="it-IT"/>
                      </w:rPr>
                      <w:t>Instalatia de fabricatie hartie pentru carton ondulat – ape tehnologice, grupuri</w:t>
                    </w:r>
                    <w:r w:rsidR="007E5367" w:rsidRPr="001520BF">
                      <w:rPr>
                        <w:rFonts w:ascii="Arial" w:hAnsi="Arial" w:cs="Arial"/>
                        <w:color w:val="000000"/>
                        <w:lang w:val="it-IT"/>
                      </w:rPr>
                      <w:t>le</w:t>
                    </w:r>
                    <w:r w:rsidRPr="001520BF">
                      <w:rPr>
                        <w:rFonts w:ascii="Arial" w:hAnsi="Arial" w:cs="Arial"/>
                        <w:color w:val="000000"/>
                        <w:lang w:val="it-IT"/>
                      </w:rPr>
                      <w:t xml:space="preserve"> sanitare – ape menajere si apele pluviale contaminate de pe platformele betonate de depozitare </w:t>
                    </w:r>
                    <w:r w:rsidR="007E5367" w:rsidRPr="001520BF">
                      <w:rPr>
                        <w:rFonts w:ascii="Arial" w:hAnsi="Arial" w:cs="Arial"/>
                        <w:color w:val="000000"/>
                        <w:lang w:val="it-IT"/>
                      </w:rPr>
                      <w:t xml:space="preserve">maculatură şi deseuri, </w:t>
                    </w:r>
                    <w:r w:rsidRPr="001520BF">
                      <w:rPr>
                        <w:rFonts w:ascii="Arial" w:hAnsi="Arial" w:cs="Arial"/>
                        <w:color w:val="000000"/>
                        <w:lang w:val="it-IT"/>
                      </w:rPr>
                      <w:t>prevazute cu rigole de colectare</w:t>
                    </w:r>
                    <w:r w:rsidR="007E5367" w:rsidRPr="001520BF">
                      <w:rPr>
                        <w:rFonts w:ascii="Arial" w:hAnsi="Arial" w:cs="Arial"/>
                        <w:color w:val="000000"/>
                        <w:lang w:val="it-IT"/>
                      </w:rPr>
                      <w:t>,</w:t>
                    </w:r>
                    <w:r w:rsidRPr="001520BF">
                      <w:rPr>
                        <w:rFonts w:ascii="Arial" w:hAnsi="Arial" w:cs="Arial"/>
                        <w:color w:val="000000"/>
                        <w:lang w:val="it-IT"/>
                      </w:rPr>
                      <w:t xml:space="preserve"> racordate la reteaua de canalizare</w:t>
                    </w:r>
                  </w:p>
                </w:tc>
                <w:tc>
                  <w:tcPr>
                    <w:tcW w:w="3261" w:type="dxa"/>
                    <w:tcBorders>
                      <w:top w:val="single" w:sz="4" w:space="0" w:color="auto"/>
                      <w:left w:val="single" w:sz="4" w:space="0" w:color="auto"/>
                      <w:bottom w:val="single" w:sz="4" w:space="0" w:color="auto"/>
                      <w:right w:val="single" w:sz="4" w:space="0" w:color="auto"/>
                    </w:tcBorders>
                  </w:tcPr>
                  <w:p w:rsidR="00D22F20" w:rsidRPr="001520BF" w:rsidRDefault="00D22F20" w:rsidP="005A66A9">
                    <w:pPr>
                      <w:jc w:val="both"/>
                      <w:rPr>
                        <w:rFonts w:ascii="Arial" w:hAnsi="Arial" w:cs="Arial"/>
                      </w:rPr>
                    </w:pPr>
                    <w:r w:rsidRPr="001520BF">
                      <w:rPr>
                        <w:rFonts w:ascii="Arial" w:hAnsi="Arial" w:cs="Arial"/>
                      </w:rPr>
                      <w:t>-pH</w:t>
                    </w:r>
                  </w:p>
                </w:tc>
                <w:tc>
                  <w:tcPr>
                    <w:tcW w:w="3118" w:type="dxa"/>
                    <w:vMerge w:val="restart"/>
                  </w:tcPr>
                  <w:p w:rsidR="007E5367" w:rsidRPr="001520BF" w:rsidRDefault="00F33CA7" w:rsidP="007E5367">
                    <w:pPr>
                      <w:pStyle w:val="Header"/>
                      <w:rPr>
                        <w:rFonts w:ascii="Arial" w:hAnsi="Arial" w:cs="Arial"/>
                        <w:color w:val="000000"/>
                        <w:lang w:val="it-IT"/>
                      </w:rPr>
                    </w:pPr>
                    <w:r w:rsidRPr="001520BF">
                      <w:rPr>
                        <w:rFonts w:ascii="Arial" w:hAnsi="Arial" w:cs="Arial"/>
                        <w:color w:val="000000"/>
                        <w:lang w:val="it-IT"/>
                      </w:rPr>
                      <w:t xml:space="preserve">Apele tehnologice sunt colectate printr-o retea de canalizare si dirijate in </w:t>
                    </w:r>
                    <w:r w:rsidR="00D22F20" w:rsidRPr="001520BF">
                      <w:rPr>
                        <w:rFonts w:ascii="Arial" w:hAnsi="Arial" w:cs="Arial"/>
                        <w:color w:val="000000"/>
                        <w:lang w:val="it-IT"/>
                      </w:rPr>
                      <w:t>bazinul de omogenizare al statiei de e</w:t>
                    </w:r>
                    <w:r w:rsidRPr="001520BF">
                      <w:rPr>
                        <w:rFonts w:ascii="Arial" w:hAnsi="Arial" w:cs="Arial"/>
                        <w:color w:val="000000"/>
                        <w:lang w:val="it-IT"/>
                      </w:rPr>
                      <w:t xml:space="preserve">purare. </w:t>
                    </w:r>
                  </w:p>
                  <w:p w:rsidR="007E5367" w:rsidRPr="001520BF" w:rsidRDefault="007E5367" w:rsidP="007E5367">
                    <w:pPr>
                      <w:pStyle w:val="Header"/>
                      <w:rPr>
                        <w:rFonts w:ascii="Arial" w:hAnsi="Arial" w:cs="Arial"/>
                        <w:color w:val="000000"/>
                        <w:lang w:val="it-IT"/>
                      </w:rPr>
                    </w:pPr>
                    <w:r w:rsidRPr="001520BF">
                      <w:rPr>
                        <w:rFonts w:ascii="Arial" w:hAnsi="Arial" w:cs="Arial"/>
                        <w:color w:val="000000"/>
                        <w:lang w:val="it-IT"/>
                      </w:rPr>
                      <w:t xml:space="preserve">Apele pluviale contaminate de pe platformele betonate de depozitare maculatură şi deseuri sunt colectate intr-o bazin, de unde sunt dirijate in bazinul de omogenizare al statiei de epurare. </w:t>
                    </w:r>
                  </w:p>
                  <w:p w:rsidR="00D22F20" w:rsidRPr="001520BF" w:rsidRDefault="00F33CA7" w:rsidP="00917232">
                    <w:pPr>
                      <w:pStyle w:val="Header"/>
                      <w:rPr>
                        <w:rFonts w:ascii="Arial" w:hAnsi="Arial" w:cs="Arial"/>
                        <w:color w:val="000000"/>
                        <w:lang w:val="it-IT"/>
                      </w:rPr>
                    </w:pPr>
                    <w:r w:rsidRPr="001520BF">
                      <w:rPr>
                        <w:rFonts w:ascii="Arial" w:hAnsi="Arial" w:cs="Arial"/>
                        <w:color w:val="000000"/>
                        <w:lang w:val="it-IT"/>
                      </w:rPr>
                      <w:t>Apele menajere sunt colectate intr-o basa</w:t>
                    </w:r>
                    <w:r w:rsidR="007E5367" w:rsidRPr="001520BF">
                      <w:rPr>
                        <w:rFonts w:ascii="Arial" w:hAnsi="Arial" w:cs="Arial"/>
                        <w:color w:val="000000"/>
                        <w:lang w:val="it-IT"/>
                      </w:rPr>
                      <w:t>, de unde sunt dirijate la</w:t>
                    </w:r>
                    <w:r w:rsidR="00917232" w:rsidRPr="001520BF">
                      <w:rPr>
                        <w:rFonts w:ascii="Arial" w:hAnsi="Arial" w:cs="Arial"/>
                        <w:color w:val="000000"/>
                        <w:lang w:val="it-IT"/>
                      </w:rPr>
                      <w:t xml:space="preserve"> M</w:t>
                    </w:r>
                    <w:r w:rsidRPr="001520BF">
                      <w:rPr>
                        <w:rFonts w:ascii="Arial" w:hAnsi="Arial" w:cs="Arial"/>
                        <w:color w:val="000000"/>
                        <w:lang w:val="it-IT"/>
                      </w:rPr>
                      <w:t xml:space="preserve">icrostatia amplasata in </w:t>
                    </w:r>
                    <w:r w:rsidR="007E5367" w:rsidRPr="001520BF">
                      <w:rPr>
                        <w:rFonts w:ascii="Arial" w:hAnsi="Arial" w:cs="Arial"/>
                        <w:color w:val="000000"/>
                        <w:lang w:val="it-IT"/>
                      </w:rPr>
                      <w:t>cadrul Statiei</w:t>
                    </w:r>
                    <w:r w:rsidRPr="001520BF">
                      <w:rPr>
                        <w:rFonts w:ascii="Arial" w:hAnsi="Arial" w:cs="Arial"/>
                        <w:color w:val="000000"/>
                        <w:lang w:val="it-IT"/>
                      </w:rPr>
                      <w:t xml:space="preserve"> de epurare </w:t>
                    </w:r>
                    <w:r w:rsidR="007E5367" w:rsidRPr="001520BF">
                      <w:rPr>
                        <w:rFonts w:ascii="Arial" w:hAnsi="Arial" w:cs="Arial"/>
                        <w:color w:val="000000"/>
                        <w:lang w:val="it-IT"/>
                      </w:rPr>
                      <w:t>a apelor uzate tehnologice. Apele menajere epurate</w:t>
                    </w:r>
                    <w:r w:rsidRPr="001520BF">
                      <w:rPr>
                        <w:rFonts w:ascii="Arial" w:hAnsi="Arial" w:cs="Arial"/>
                        <w:color w:val="000000"/>
                        <w:lang w:val="it-IT"/>
                      </w:rPr>
                      <w:t xml:space="preserve"> s</w:t>
                    </w:r>
                    <w:r w:rsidR="007E5367" w:rsidRPr="001520BF">
                      <w:rPr>
                        <w:rFonts w:ascii="Arial" w:hAnsi="Arial" w:cs="Arial"/>
                        <w:color w:val="000000"/>
                        <w:lang w:val="it-IT"/>
                      </w:rPr>
                      <w:t>unt dirijate</w:t>
                    </w:r>
                    <w:r w:rsidRPr="001520BF">
                      <w:rPr>
                        <w:rFonts w:ascii="Arial" w:hAnsi="Arial" w:cs="Arial"/>
                        <w:color w:val="000000"/>
                        <w:lang w:val="it-IT"/>
                      </w:rPr>
                      <w:t xml:space="preserve"> in bazinul de omogenizare</w:t>
                    </w:r>
                    <w:r w:rsidR="007E5367" w:rsidRPr="001520BF">
                      <w:rPr>
                        <w:rFonts w:ascii="Arial" w:hAnsi="Arial" w:cs="Arial"/>
                        <w:color w:val="000000"/>
                        <w:lang w:val="it-IT"/>
                      </w:rPr>
                      <w:t xml:space="preserve"> al </w:t>
                    </w:r>
                    <w:r w:rsidR="00917232" w:rsidRPr="001520BF">
                      <w:rPr>
                        <w:rFonts w:ascii="Arial" w:hAnsi="Arial" w:cs="Arial"/>
                        <w:color w:val="000000"/>
                        <w:lang w:val="it-IT"/>
                      </w:rPr>
                      <w:t>Statiei de epurare a apelor uzate tehnologice</w:t>
                    </w:r>
                    <w:r w:rsidRPr="001520BF">
                      <w:rPr>
                        <w:rFonts w:ascii="Arial" w:hAnsi="Arial" w:cs="Arial"/>
                        <w:color w:val="000000"/>
                        <w:lang w:val="it-IT"/>
                      </w:rPr>
                      <w:t xml:space="preserve">. </w:t>
                    </w:r>
                    <w:r w:rsidR="00917232" w:rsidRPr="001520BF">
                      <w:rPr>
                        <w:rFonts w:ascii="Arial" w:hAnsi="Arial" w:cs="Arial"/>
                        <w:color w:val="000000"/>
                        <w:lang w:val="it-IT"/>
                      </w:rPr>
                      <w:t xml:space="preserve">Apele uzate epurate se evacuează </w:t>
                    </w:r>
                    <w:r w:rsidRPr="001520BF">
                      <w:rPr>
                        <w:rFonts w:ascii="Arial" w:hAnsi="Arial" w:cs="Arial"/>
                        <w:color w:val="000000"/>
                        <w:lang w:val="it-IT"/>
                      </w:rPr>
                      <w:t xml:space="preserve"> in paraul Barsa</w:t>
                    </w:r>
                    <w:r w:rsidR="00917232" w:rsidRPr="001520BF">
                      <w:rPr>
                        <w:rFonts w:ascii="Arial" w:hAnsi="Arial" w:cs="Arial"/>
                        <w:color w:val="000000"/>
                        <w:lang w:val="it-IT"/>
                      </w:rPr>
                      <w:t>, printr-o gură de evacuare</w:t>
                    </w:r>
                    <w:r w:rsidRPr="001520BF">
                      <w:rPr>
                        <w:rFonts w:ascii="Arial" w:hAnsi="Arial" w:cs="Arial"/>
                        <w:color w:val="000000"/>
                        <w:lang w:val="it-IT"/>
                      </w:rPr>
                      <w:t>.</w:t>
                    </w:r>
                  </w:p>
                </w:tc>
              </w:tr>
              <w:tr w:rsidR="00D22F20" w:rsidRPr="00F33CA7" w:rsidTr="009D7B0C">
                <w:trPr>
                  <w:trHeight w:val="70"/>
                </w:trPr>
                <w:tc>
                  <w:tcPr>
                    <w:tcW w:w="2835" w:type="dxa"/>
                    <w:vMerge/>
                  </w:tcPr>
                  <w:p w:rsidR="00D22F20" w:rsidRPr="00F33CA7" w:rsidRDefault="00D22F20" w:rsidP="005A66A9">
                    <w:pPr>
                      <w:spacing w:after="0" w:line="240" w:lineRule="auto"/>
                      <w:rPr>
                        <w:rFonts w:ascii="Arial" w:hAnsi="Arial" w:cs="Arial"/>
                        <w:color w:val="000000"/>
                        <w:highlight w:val="yellow"/>
                        <w:lang w:val="it-IT"/>
                      </w:rPr>
                    </w:pPr>
                  </w:p>
                </w:tc>
                <w:tc>
                  <w:tcPr>
                    <w:tcW w:w="3261" w:type="dxa"/>
                    <w:tcBorders>
                      <w:top w:val="single" w:sz="4" w:space="0" w:color="auto"/>
                      <w:left w:val="single" w:sz="4" w:space="0" w:color="auto"/>
                      <w:bottom w:val="single" w:sz="4" w:space="0" w:color="auto"/>
                      <w:right w:val="single" w:sz="4" w:space="0" w:color="auto"/>
                    </w:tcBorders>
                  </w:tcPr>
                  <w:p w:rsidR="00D22F20" w:rsidRPr="001520BF" w:rsidRDefault="00D22F20" w:rsidP="005A66A9">
                    <w:pPr>
                      <w:jc w:val="both"/>
                      <w:rPr>
                        <w:rFonts w:ascii="Arial" w:hAnsi="Arial" w:cs="Arial"/>
                      </w:rPr>
                    </w:pPr>
                    <w:r w:rsidRPr="001520BF">
                      <w:rPr>
                        <w:rFonts w:ascii="Arial" w:hAnsi="Arial" w:cs="Arial"/>
                      </w:rPr>
                      <w:t>-suspensii</w:t>
                    </w:r>
                  </w:p>
                </w:tc>
                <w:tc>
                  <w:tcPr>
                    <w:tcW w:w="3118" w:type="dxa"/>
                    <w:vMerge/>
                  </w:tcPr>
                  <w:p w:rsidR="00D22F20" w:rsidRPr="00F33CA7" w:rsidRDefault="00D22F20" w:rsidP="005A66A9">
                    <w:pPr>
                      <w:pStyle w:val="Header"/>
                      <w:rPr>
                        <w:rFonts w:ascii="Arial" w:hAnsi="Arial" w:cs="Arial"/>
                        <w:color w:val="000000"/>
                        <w:highlight w:val="yellow"/>
                        <w:lang w:val="it-IT"/>
                      </w:rPr>
                    </w:pPr>
                  </w:p>
                </w:tc>
              </w:tr>
              <w:tr w:rsidR="00D22F20" w:rsidRPr="00F33CA7" w:rsidTr="009D7B0C">
                <w:trPr>
                  <w:trHeight w:val="70"/>
                </w:trPr>
                <w:tc>
                  <w:tcPr>
                    <w:tcW w:w="2835" w:type="dxa"/>
                    <w:vMerge/>
                  </w:tcPr>
                  <w:p w:rsidR="00D22F20" w:rsidRPr="00F33CA7" w:rsidRDefault="00D22F20" w:rsidP="005A66A9">
                    <w:pPr>
                      <w:spacing w:after="0" w:line="240" w:lineRule="auto"/>
                      <w:rPr>
                        <w:rFonts w:ascii="Arial" w:hAnsi="Arial" w:cs="Arial"/>
                        <w:color w:val="000000"/>
                        <w:highlight w:val="yellow"/>
                        <w:lang w:val="it-IT"/>
                      </w:rPr>
                    </w:pPr>
                  </w:p>
                </w:tc>
                <w:tc>
                  <w:tcPr>
                    <w:tcW w:w="3261" w:type="dxa"/>
                    <w:tcBorders>
                      <w:top w:val="single" w:sz="4" w:space="0" w:color="auto"/>
                      <w:left w:val="single" w:sz="4" w:space="0" w:color="auto"/>
                      <w:bottom w:val="single" w:sz="4" w:space="0" w:color="auto"/>
                      <w:right w:val="single" w:sz="4" w:space="0" w:color="auto"/>
                    </w:tcBorders>
                  </w:tcPr>
                  <w:p w:rsidR="00D22F20" w:rsidRPr="001520BF" w:rsidRDefault="00D22F20" w:rsidP="005A66A9">
                    <w:pPr>
                      <w:jc w:val="both"/>
                      <w:rPr>
                        <w:rFonts w:ascii="Arial" w:hAnsi="Arial" w:cs="Arial"/>
                      </w:rPr>
                    </w:pPr>
                    <w:r w:rsidRPr="001520BF">
                      <w:rPr>
                        <w:rFonts w:ascii="Arial" w:hAnsi="Arial" w:cs="Arial"/>
                      </w:rPr>
                      <w:t>-reziduu filtrabil la 105</w:t>
                    </w:r>
                    <w:r w:rsidRPr="001520BF">
                      <w:rPr>
                        <w:rFonts w:ascii="Arial" w:hAnsi="Arial" w:cs="Arial"/>
                        <w:vertAlign w:val="superscript"/>
                      </w:rPr>
                      <w:t>0</w:t>
                    </w:r>
                    <w:r w:rsidRPr="001520BF">
                      <w:rPr>
                        <w:rFonts w:ascii="Arial" w:hAnsi="Arial" w:cs="Arial"/>
                      </w:rPr>
                      <w:t xml:space="preserve"> C</w:t>
                    </w:r>
                  </w:p>
                </w:tc>
                <w:tc>
                  <w:tcPr>
                    <w:tcW w:w="3118" w:type="dxa"/>
                    <w:vMerge/>
                  </w:tcPr>
                  <w:p w:rsidR="00D22F20" w:rsidRPr="00F33CA7" w:rsidRDefault="00D22F20" w:rsidP="005A66A9">
                    <w:pPr>
                      <w:pStyle w:val="Header"/>
                      <w:rPr>
                        <w:rFonts w:ascii="Arial" w:hAnsi="Arial" w:cs="Arial"/>
                        <w:color w:val="000000"/>
                        <w:highlight w:val="yellow"/>
                        <w:lang w:val="it-IT"/>
                      </w:rPr>
                    </w:pPr>
                  </w:p>
                </w:tc>
              </w:tr>
              <w:tr w:rsidR="00D22F20" w:rsidRPr="00F33CA7" w:rsidTr="009D7B0C">
                <w:trPr>
                  <w:trHeight w:val="70"/>
                </w:trPr>
                <w:tc>
                  <w:tcPr>
                    <w:tcW w:w="2835" w:type="dxa"/>
                    <w:vMerge/>
                  </w:tcPr>
                  <w:p w:rsidR="00D22F20" w:rsidRPr="00F33CA7" w:rsidRDefault="00D22F20" w:rsidP="005A66A9">
                    <w:pPr>
                      <w:spacing w:after="0" w:line="240" w:lineRule="auto"/>
                      <w:rPr>
                        <w:rFonts w:ascii="Arial" w:hAnsi="Arial" w:cs="Arial"/>
                        <w:color w:val="000000"/>
                        <w:highlight w:val="yellow"/>
                        <w:lang w:val="it-IT"/>
                      </w:rPr>
                    </w:pPr>
                  </w:p>
                </w:tc>
                <w:tc>
                  <w:tcPr>
                    <w:tcW w:w="3261" w:type="dxa"/>
                    <w:tcBorders>
                      <w:top w:val="single" w:sz="4" w:space="0" w:color="auto"/>
                      <w:left w:val="single" w:sz="4" w:space="0" w:color="auto"/>
                      <w:bottom w:val="single" w:sz="4" w:space="0" w:color="auto"/>
                      <w:right w:val="single" w:sz="4" w:space="0" w:color="auto"/>
                    </w:tcBorders>
                  </w:tcPr>
                  <w:p w:rsidR="00D22F20" w:rsidRPr="001520BF" w:rsidRDefault="00D22F20" w:rsidP="005A66A9">
                    <w:pPr>
                      <w:jc w:val="both"/>
                      <w:rPr>
                        <w:rFonts w:ascii="Arial" w:hAnsi="Arial" w:cs="Arial"/>
                      </w:rPr>
                    </w:pPr>
                    <w:r w:rsidRPr="001520BF">
                      <w:rPr>
                        <w:rFonts w:ascii="Arial" w:hAnsi="Arial" w:cs="Arial"/>
                      </w:rPr>
                      <w:t>-CBO5</w:t>
                    </w:r>
                  </w:p>
                </w:tc>
                <w:tc>
                  <w:tcPr>
                    <w:tcW w:w="3118" w:type="dxa"/>
                    <w:vMerge/>
                  </w:tcPr>
                  <w:p w:rsidR="00D22F20" w:rsidRPr="00F33CA7" w:rsidRDefault="00D22F20" w:rsidP="005A66A9">
                    <w:pPr>
                      <w:pStyle w:val="Header"/>
                      <w:rPr>
                        <w:rFonts w:ascii="Arial" w:hAnsi="Arial" w:cs="Arial"/>
                        <w:color w:val="000000"/>
                        <w:highlight w:val="yellow"/>
                        <w:lang w:val="it-IT"/>
                      </w:rPr>
                    </w:pPr>
                  </w:p>
                </w:tc>
              </w:tr>
              <w:tr w:rsidR="00D22F20" w:rsidRPr="00F33CA7" w:rsidTr="009D7B0C">
                <w:trPr>
                  <w:trHeight w:val="70"/>
                </w:trPr>
                <w:tc>
                  <w:tcPr>
                    <w:tcW w:w="2835" w:type="dxa"/>
                    <w:vMerge/>
                  </w:tcPr>
                  <w:p w:rsidR="00D22F20" w:rsidRPr="00F33CA7" w:rsidRDefault="00D22F20" w:rsidP="005A66A9">
                    <w:pPr>
                      <w:spacing w:after="0" w:line="240" w:lineRule="auto"/>
                      <w:rPr>
                        <w:rFonts w:ascii="Arial" w:hAnsi="Arial" w:cs="Arial"/>
                        <w:color w:val="000000"/>
                        <w:highlight w:val="yellow"/>
                        <w:lang w:val="it-IT"/>
                      </w:rPr>
                    </w:pPr>
                  </w:p>
                </w:tc>
                <w:tc>
                  <w:tcPr>
                    <w:tcW w:w="3261" w:type="dxa"/>
                    <w:tcBorders>
                      <w:top w:val="single" w:sz="4" w:space="0" w:color="auto"/>
                      <w:left w:val="single" w:sz="4" w:space="0" w:color="auto"/>
                      <w:bottom w:val="single" w:sz="4" w:space="0" w:color="auto"/>
                      <w:right w:val="single" w:sz="4" w:space="0" w:color="auto"/>
                    </w:tcBorders>
                  </w:tcPr>
                  <w:p w:rsidR="00D22F20" w:rsidRPr="001520BF" w:rsidRDefault="00D22F20" w:rsidP="005A66A9">
                    <w:pPr>
                      <w:jc w:val="both"/>
                      <w:rPr>
                        <w:rFonts w:ascii="Arial" w:hAnsi="Arial" w:cs="Arial"/>
                      </w:rPr>
                    </w:pPr>
                    <w:r w:rsidRPr="001520BF">
                      <w:rPr>
                        <w:rFonts w:ascii="Arial" w:hAnsi="Arial" w:cs="Arial"/>
                      </w:rPr>
                      <w:t>-CCO-Cr</w:t>
                    </w:r>
                  </w:p>
                </w:tc>
                <w:tc>
                  <w:tcPr>
                    <w:tcW w:w="3118" w:type="dxa"/>
                    <w:vMerge/>
                  </w:tcPr>
                  <w:p w:rsidR="00D22F20" w:rsidRPr="00F33CA7" w:rsidRDefault="00D22F20" w:rsidP="005A66A9">
                    <w:pPr>
                      <w:pStyle w:val="Header"/>
                      <w:rPr>
                        <w:rFonts w:ascii="Arial" w:hAnsi="Arial" w:cs="Arial"/>
                        <w:color w:val="000000"/>
                        <w:highlight w:val="yellow"/>
                        <w:lang w:val="it-IT"/>
                      </w:rPr>
                    </w:pPr>
                  </w:p>
                </w:tc>
              </w:tr>
              <w:tr w:rsidR="00D22F20" w:rsidRPr="00F33CA7" w:rsidTr="009D7B0C">
                <w:trPr>
                  <w:trHeight w:val="70"/>
                </w:trPr>
                <w:tc>
                  <w:tcPr>
                    <w:tcW w:w="2835" w:type="dxa"/>
                    <w:vMerge/>
                  </w:tcPr>
                  <w:p w:rsidR="00D22F20" w:rsidRPr="00F33CA7" w:rsidRDefault="00D22F20" w:rsidP="005A66A9">
                    <w:pPr>
                      <w:spacing w:after="0" w:line="240" w:lineRule="auto"/>
                      <w:rPr>
                        <w:rFonts w:ascii="Arial" w:hAnsi="Arial" w:cs="Arial"/>
                        <w:color w:val="000000"/>
                        <w:highlight w:val="yellow"/>
                        <w:lang w:val="it-IT"/>
                      </w:rPr>
                    </w:pPr>
                  </w:p>
                </w:tc>
                <w:tc>
                  <w:tcPr>
                    <w:tcW w:w="3261" w:type="dxa"/>
                    <w:tcBorders>
                      <w:top w:val="single" w:sz="4" w:space="0" w:color="auto"/>
                      <w:left w:val="single" w:sz="4" w:space="0" w:color="auto"/>
                      <w:bottom w:val="single" w:sz="4" w:space="0" w:color="auto"/>
                      <w:right w:val="single" w:sz="4" w:space="0" w:color="auto"/>
                    </w:tcBorders>
                  </w:tcPr>
                  <w:p w:rsidR="00D22F20" w:rsidRPr="001520BF" w:rsidRDefault="00D22F20" w:rsidP="005A66A9">
                    <w:pPr>
                      <w:jc w:val="both"/>
                      <w:rPr>
                        <w:rFonts w:ascii="Arial" w:hAnsi="Arial" w:cs="Arial"/>
                      </w:rPr>
                    </w:pPr>
                    <w:r w:rsidRPr="001520BF">
                      <w:rPr>
                        <w:rFonts w:ascii="Arial" w:hAnsi="Arial" w:cs="Arial"/>
                      </w:rPr>
                      <w:t>-Azot total</w:t>
                    </w:r>
                  </w:p>
                </w:tc>
                <w:tc>
                  <w:tcPr>
                    <w:tcW w:w="3118" w:type="dxa"/>
                    <w:vMerge/>
                  </w:tcPr>
                  <w:p w:rsidR="00D22F20" w:rsidRPr="00F33CA7" w:rsidRDefault="00D22F20" w:rsidP="005A66A9">
                    <w:pPr>
                      <w:pStyle w:val="Header"/>
                      <w:rPr>
                        <w:rFonts w:ascii="Arial" w:hAnsi="Arial" w:cs="Arial"/>
                        <w:color w:val="000000"/>
                        <w:highlight w:val="yellow"/>
                        <w:lang w:val="it-IT"/>
                      </w:rPr>
                    </w:pPr>
                  </w:p>
                </w:tc>
              </w:tr>
              <w:tr w:rsidR="00D22F20" w:rsidRPr="00F33CA7" w:rsidTr="009D7B0C">
                <w:trPr>
                  <w:trHeight w:val="70"/>
                </w:trPr>
                <w:tc>
                  <w:tcPr>
                    <w:tcW w:w="2835" w:type="dxa"/>
                    <w:vMerge/>
                  </w:tcPr>
                  <w:p w:rsidR="00D22F20" w:rsidRPr="00F33CA7" w:rsidRDefault="00D22F20" w:rsidP="005A66A9">
                    <w:pPr>
                      <w:spacing w:after="0" w:line="240" w:lineRule="auto"/>
                      <w:rPr>
                        <w:rFonts w:ascii="Arial" w:hAnsi="Arial" w:cs="Arial"/>
                        <w:color w:val="000000"/>
                        <w:highlight w:val="yellow"/>
                        <w:lang w:val="it-IT"/>
                      </w:rPr>
                    </w:pPr>
                  </w:p>
                </w:tc>
                <w:tc>
                  <w:tcPr>
                    <w:tcW w:w="3261" w:type="dxa"/>
                    <w:tcBorders>
                      <w:top w:val="single" w:sz="4" w:space="0" w:color="auto"/>
                      <w:left w:val="single" w:sz="4" w:space="0" w:color="auto"/>
                      <w:bottom w:val="single" w:sz="4" w:space="0" w:color="auto"/>
                      <w:right w:val="single" w:sz="4" w:space="0" w:color="auto"/>
                    </w:tcBorders>
                  </w:tcPr>
                  <w:p w:rsidR="00D22F20" w:rsidRPr="001520BF" w:rsidRDefault="00D22F20" w:rsidP="005A66A9">
                    <w:pPr>
                      <w:jc w:val="both"/>
                      <w:rPr>
                        <w:rFonts w:ascii="Arial" w:hAnsi="Arial" w:cs="Arial"/>
                      </w:rPr>
                    </w:pPr>
                    <w:r w:rsidRPr="001520BF">
                      <w:rPr>
                        <w:rFonts w:ascii="Arial" w:hAnsi="Arial" w:cs="Arial"/>
                      </w:rPr>
                      <w:t>-Fosfor total</w:t>
                    </w:r>
                  </w:p>
                </w:tc>
                <w:tc>
                  <w:tcPr>
                    <w:tcW w:w="3118" w:type="dxa"/>
                    <w:vMerge/>
                  </w:tcPr>
                  <w:p w:rsidR="00D22F20" w:rsidRPr="00F33CA7" w:rsidRDefault="00D22F20" w:rsidP="005A66A9">
                    <w:pPr>
                      <w:pStyle w:val="Header"/>
                      <w:rPr>
                        <w:rFonts w:ascii="Arial" w:hAnsi="Arial" w:cs="Arial"/>
                        <w:color w:val="000000"/>
                        <w:highlight w:val="yellow"/>
                        <w:lang w:val="it-IT"/>
                      </w:rPr>
                    </w:pPr>
                  </w:p>
                </w:tc>
              </w:tr>
              <w:tr w:rsidR="00D22F20" w:rsidRPr="00F33CA7" w:rsidTr="009D7B0C">
                <w:trPr>
                  <w:trHeight w:val="70"/>
                </w:trPr>
                <w:tc>
                  <w:tcPr>
                    <w:tcW w:w="2835" w:type="dxa"/>
                    <w:vMerge/>
                  </w:tcPr>
                  <w:p w:rsidR="00D22F20" w:rsidRPr="00F33CA7" w:rsidRDefault="00D22F20" w:rsidP="005A66A9">
                    <w:pPr>
                      <w:spacing w:after="0" w:line="240" w:lineRule="auto"/>
                      <w:rPr>
                        <w:rFonts w:ascii="Arial" w:hAnsi="Arial" w:cs="Arial"/>
                        <w:color w:val="000000"/>
                        <w:highlight w:val="yellow"/>
                        <w:lang w:val="it-IT"/>
                      </w:rPr>
                    </w:pPr>
                  </w:p>
                </w:tc>
                <w:tc>
                  <w:tcPr>
                    <w:tcW w:w="3261" w:type="dxa"/>
                    <w:tcBorders>
                      <w:top w:val="single" w:sz="4" w:space="0" w:color="auto"/>
                      <w:left w:val="single" w:sz="4" w:space="0" w:color="auto"/>
                      <w:bottom w:val="single" w:sz="4" w:space="0" w:color="auto"/>
                      <w:right w:val="single" w:sz="4" w:space="0" w:color="auto"/>
                    </w:tcBorders>
                  </w:tcPr>
                  <w:p w:rsidR="00D22F20" w:rsidRPr="001520BF" w:rsidRDefault="00D22F20" w:rsidP="005A66A9">
                    <w:pPr>
                      <w:jc w:val="both"/>
                      <w:rPr>
                        <w:rFonts w:ascii="Arial" w:hAnsi="Arial" w:cs="Arial"/>
                      </w:rPr>
                    </w:pPr>
                    <w:r w:rsidRPr="001520BF">
                      <w:rPr>
                        <w:rFonts w:ascii="Arial" w:hAnsi="Arial" w:cs="Arial"/>
                      </w:rPr>
                      <w:t xml:space="preserve">-subst. extractibile </w:t>
                    </w:r>
                  </w:p>
                </w:tc>
                <w:tc>
                  <w:tcPr>
                    <w:tcW w:w="3118" w:type="dxa"/>
                    <w:vMerge/>
                  </w:tcPr>
                  <w:p w:rsidR="00D22F20" w:rsidRPr="00F33CA7" w:rsidRDefault="00D22F20" w:rsidP="005A66A9">
                    <w:pPr>
                      <w:pStyle w:val="Header"/>
                      <w:rPr>
                        <w:rFonts w:ascii="Arial" w:hAnsi="Arial" w:cs="Arial"/>
                        <w:color w:val="000000"/>
                        <w:highlight w:val="yellow"/>
                        <w:lang w:val="it-IT"/>
                      </w:rPr>
                    </w:pPr>
                  </w:p>
                </w:tc>
              </w:tr>
              <w:tr w:rsidR="00D22F20" w:rsidRPr="00F33CA7" w:rsidTr="009D7B0C">
                <w:trPr>
                  <w:trHeight w:val="70"/>
                </w:trPr>
                <w:tc>
                  <w:tcPr>
                    <w:tcW w:w="2835" w:type="dxa"/>
                    <w:vMerge/>
                  </w:tcPr>
                  <w:p w:rsidR="00D22F20" w:rsidRPr="00F33CA7" w:rsidRDefault="00D22F20" w:rsidP="005A66A9">
                    <w:pPr>
                      <w:spacing w:after="0" w:line="240" w:lineRule="auto"/>
                      <w:rPr>
                        <w:rFonts w:ascii="Arial" w:hAnsi="Arial" w:cs="Arial"/>
                        <w:color w:val="000000"/>
                        <w:highlight w:val="yellow"/>
                        <w:lang w:val="it-IT"/>
                      </w:rPr>
                    </w:pPr>
                  </w:p>
                </w:tc>
                <w:tc>
                  <w:tcPr>
                    <w:tcW w:w="3261" w:type="dxa"/>
                    <w:tcBorders>
                      <w:top w:val="single" w:sz="4" w:space="0" w:color="auto"/>
                      <w:left w:val="single" w:sz="4" w:space="0" w:color="auto"/>
                      <w:bottom w:val="single" w:sz="4" w:space="0" w:color="auto"/>
                      <w:right w:val="single" w:sz="4" w:space="0" w:color="auto"/>
                    </w:tcBorders>
                  </w:tcPr>
                  <w:p w:rsidR="00D22F20" w:rsidRPr="001520BF" w:rsidRDefault="00D22F20" w:rsidP="005A66A9">
                    <w:pPr>
                      <w:jc w:val="both"/>
                      <w:rPr>
                        <w:rFonts w:ascii="Arial" w:hAnsi="Arial" w:cs="Arial"/>
                      </w:rPr>
                    </w:pPr>
                    <w:r w:rsidRPr="001520BF">
                      <w:rPr>
                        <w:rFonts w:ascii="Arial" w:hAnsi="Arial" w:cs="Arial"/>
                      </w:rPr>
                      <w:t>-sulfuri+H2S</w:t>
                    </w:r>
                  </w:p>
                </w:tc>
                <w:tc>
                  <w:tcPr>
                    <w:tcW w:w="3118" w:type="dxa"/>
                    <w:vMerge/>
                  </w:tcPr>
                  <w:p w:rsidR="00D22F20" w:rsidRPr="00F33CA7" w:rsidRDefault="00D22F20" w:rsidP="005A66A9">
                    <w:pPr>
                      <w:pStyle w:val="Header"/>
                      <w:rPr>
                        <w:rFonts w:ascii="Arial" w:hAnsi="Arial" w:cs="Arial"/>
                        <w:color w:val="000000"/>
                        <w:highlight w:val="yellow"/>
                        <w:lang w:val="it-IT"/>
                      </w:rPr>
                    </w:pPr>
                  </w:p>
                </w:tc>
              </w:tr>
            </w:tbl>
            <w:p w:rsidR="004F4CA3" w:rsidRPr="00F33CA7" w:rsidRDefault="00FA6012" w:rsidP="00E24ABB">
              <w:pPr>
                <w:tabs>
                  <w:tab w:val="left" w:pos="180"/>
                  <w:tab w:val="left" w:pos="360"/>
                  <w:tab w:val="left" w:pos="540"/>
                </w:tabs>
                <w:spacing w:after="0" w:line="240" w:lineRule="auto"/>
                <w:jc w:val="both"/>
                <w:rPr>
                  <w:rFonts w:ascii="Arial" w:hAnsi="Arial" w:cs="Arial"/>
                  <w:b/>
                  <w:sz w:val="24"/>
                  <w:szCs w:val="24"/>
                  <w:lang w:val="ro-RO"/>
                </w:rPr>
              </w:pPr>
            </w:p>
          </w:sdtContent>
        </w:sdt>
        <w:p w:rsidR="004F4CA3" w:rsidRPr="00BD2DCE" w:rsidRDefault="004F4CA3" w:rsidP="00E24ABB">
          <w:pPr>
            <w:tabs>
              <w:tab w:val="left" w:pos="180"/>
              <w:tab w:val="left" w:pos="360"/>
              <w:tab w:val="left" w:pos="540"/>
            </w:tabs>
            <w:spacing w:after="0" w:line="240" w:lineRule="auto"/>
            <w:jc w:val="both"/>
            <w:rPr>
              <w:rFonts w:ascii="Arial" w:hAnsi="Arial" w:cs="Arial"/>
              <w:b/>
              <w:sz w:val="24"/>
              <w:szCs w:val="24"/>
              <w:lang w:val="ro-RO"/>
            </w:rPr>
          </w:pPr>
          <w:r w:rsidRPr="00BD2DCE">
            <w:rPr>
              <w:rFonts w:ascii="Arial" w:hAnsi="Arial" w:cs="Arial"/>
              <w:b/>
              <w:sz w:val="24"/>
              <w:szCs w:val="24"/>
              <w:lang w:val="ro-RO"/>
            </w:rPr>
            <w:t>9.2.2. Debite de evacuare ape uzate autorizate</w:t>
          </w:r>
        </w:p>
        <w:p w:rsidR="004F4CA3" w:rsidRPr="00147616" w:rsidRDefault="00147616" w:rsidP="00E24ABB">
          <w:pPr>
            <w:tabs>
              <w:tab w:val="left" w:pos="180"/>
              <w:tab w:val="left" w:pos="360"/>
              <w:tab w:val="left" w:pos="540"/>
            </w:tabs>
            <w:spacing w:after="0" w:line="240" w:lineRule="auto"/>
            <w:jc w:val="both"/>
            <w:rPr>
              <w:rFonts w:ascii="Arial" w:hAnsi="Arial" w:cs="Arial"/>
              <w:sz w:val="24"/>
              <w:szCs w:val="24"/>
              <w:lang w:val="ro-RO"/>
            </w:rPr>
          </w:pPr>
          <w:r w:rsidRPr="00147616">
            <w:rPr>
              <w:rFonts w:ascii="Arial" w:hAnsi="Arial" w:cs="Arial"/>
              <w:sz w:val="24"/>
              <w:szCs w:val="24"/>
              <w:lang w:val="ro-RO"/>
            </w:rPr>
            <w:t>Debitele prevăzute în Autorizaţia de Gospodărire a Apelor nr</w:t>
          </w:r>
          <w:r>
            <w:rPr>
              <w:rFonts w:ascii="Arial" w:hAnsi="Arial" w:cs="Arial"/>
              <w:sz w:val="24"/>
              <w:szCs w:val="24"/>
              <w:lang w:val="ro-RO"/>
            </w:rPr>
            <w:t>. 79/12.03.2015 revizuita la data de 27.11.2017 eliberata de Administratia Nationala Apele Romane, ABA Olt, sunt urmatoarele:</w:t>
          </w:r>
        </w:p>
        <w:sdt>
          <w:sdtPr>
            <w:rPr>
              <w:rFonts w:ascii="Arial" w:eastAsia="Calibri" w:hAnsi="Arial" w:cs="Arial"/>
              <w:caps/>
              <w:sz w:val="22"/>
              <w:szCs w:val="22"/>
              <w:lang w:val="ro-RO"/>
            </w:rPr>
            <w:alias w:val="Câmp editabil text"/>
            <w:tag w:val="CampEditabil"/>
            <w:id w:val="716017294"/>
            <w:placeholder>
              <w:docPart w:val="29E8804D5FFD4EEEA038F38C6E376327"/>
            </w:placeholder>
          </w:sdtPr>
          <w:sdtContent>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1"/>
                <w:gridCol w:w="1620"/>
                <w:gridCol w:w="1170"/>
                <w:gridCol w:w="1170"/>
                <w:gridCol w:w="1260"/>
                <w:gridCol w:w="1154"/>
              </w:tblGrid>
              <w:tr w:rsidR="004F4CA3" w:rsidRPr="00BD2DCE" w:rsidTr="006A0960">
                <w:trPr>
                  <w:cantSplit/>
                  <w:jc w:val="center"/>
                </w:trPr>
                <w:tc>
                  <w:tcPr>
                    <w:tcW w:w="2801" w:type="dxa"/>
                    <w:vMerge w:val="restart"/>
                    <w:shd w:val="clear" w:color="auto" w:fill="D9D9D9" w:themeFill="background1" w:themeFillShade="D9"/>
                    <w:vAlign w:val="center"/>
                  </w:tcPr>
                  <w:p w:rsidR="004F4CA3" w:rsidRPr="00BD2DCE" w:rsidRDefault="004F4CA3" w:rsidP="00E24ABB">
                    <w:pPr>
                      <w:pStyle w:val="BodyTextIndent2"/>
                      <w:tabs>
                        <w:tab w:val="left" w:pos="284"/>
                      </w:tabs>
                      <w:ind w:firstLine="0"/>
                      <w:jc w:val="center"/>
                      <w:rPr>
                        <w:rFonts w:ascii="Arial" w:hAnsi="Arial" w:cs="Arial"/>
                        <w:b/>
                        <w:sz w:val="20"/>
                        <w:szCs w:val="20"/>
                      </w:rPr>
                    </w:pPr>
                    <w:r w:rsidRPr="00BD2DCE">
                      <w:rPr>
                        <w:rFonts w:ascii="Arial" w:hAnsi="Arial" w:cs="Arial"/>
                        <w:b/>
                        <w:sz w:val="20"/>
                        <w:szCs w:val="20"/>
                      </w:rPr>
                      <w:t>Categoria apei</w:t>
                    </w:r>
                  </w:p>
                </w:tc>
                <w:tc>
                  <w:tcPr>
                    <w:tcW w:w="1620" w:type="dxa"/>
                    <w:vMerge w:val="restart"/>
                    <w:shd w:val="clear" w:color="auto" w:fill="D9D9D9" w:themeFill="background1" w:themeFillShade="D9"/>
                    <w:vAlign w:val="center"/>
                  </w:tcPr>
                  <w:p w:rsidR="004F4CA3" w:rsidRPr="00BD2DCE" w:rsidRDefault="004F4CA3" w:rsidP="00E24ABB">
                    <w:pPr>
                      <w:pStyle w:val="BodyTextIndent2"/>
                      <w:tabs>
                        <w:tab w:val="left" w:pos="284"/>
                      </w:tabs>
                      <w:ind w:firstLine="0"/>
                      <w:jc w:val="center"/>
                      <w:rPr>
                        <w:rFonts w:ascii="Arial" w:hAnsi="Arial" w:cs="Arial"/>
                        <w:b/>
                        <w:sz w:val="20"/>
                        <w:szCs w:val="20"/>
                      </w:rPr>
                    </w:pPr>
                    <w:r w:rsidRPr="00BD2DCE">
                      <w:rPr>
                        <w:rFonts w:ascii="Arial" w:hAnsi="Arial" w:cs="Arial"/>
                        <w:b/>
                        <w:sz w:val="20"/>
                        <w:szCs w:val="20"/>
                      </w:rPr>
                      <w:t>Receptor</w:t>
                    </w:r>
                  </w:p>
                </w:tc>
                <w:tc>
                  <w:tcPr>
                    <w:tcW w:w="3600" w:type="dxa"/>
                    <w:gridSpan w:val="3"/>
                    <w:shd w:val="clear" w:color="auto" w:fill="D9D9D9" w:themeFill="background1" w:themeFillShade="D9"/>
                    <w:vAlign w:val="center"/>
                  </w:tcPr>
                  <w:p w:rsidR="004F4CA3" w:rsidRPr="00BD2DCE" w:rsidRDefault="004F4CA3" w:rsidP="00E24ABB">
                    <w:pPr>
                      <w:pStyle w:val="BodyTextIndent2"/>
                      <w:tabs>
                        <w:tab w:val="left" w:pos="284"/>
                      </w:tabs>
                      <w:ind w:firstLine="0"/>
                      <w:jc w:val="center"/>
                      <w:rPr>
                        <w:rFonts w:ascii="Arial" w:hAnsi="Arial" w:cs="Arial"/>
                        <w:b/>
                        <w:sz w:val="20"/>
                        <w:szCs w:val="20"/>
                      </w:rPr>
                    </w:pPr>
                    <w:r w:rsidRPr="00BD2DCE">
                      <w:rPr>
                        <w:rFonts w:ascii="Arial" w:hAnsi="Arial" w:cs="Arial"/>
                        <w:b/>
                        <w:sz w:val="20"/>
                        <w:szCs w:val="20"/>
                      </w:rPr>
                      <w:t>Volumul total evacuat</w:t>
                    </w:r>
                  </w:p>
                </w:tc>
                <w:tc>
                  <w:tcPr>
                    <w:tcW w:w="1154" w:type="dxa"/>
                    <w:vMerge w:val="restart"/>
                    <w:shd w:val="clear" w:color="auto" w:fill="D9D9D9" w:themeFill="background1" w:themeFillShade="D9"/>
                    <w:vAlign w:val="center"/>
                  </w:tcPr>
                  <w:p w:rsidR="004F4CA3" w:rsidRPr="00BD2DCE" w:rsidRDefault="004F4CA3" w:rsidP="00E24ABB">
                    <w:pPr>
                      <w:pStyle w:val="BodyTextIndent2"/>
                      <w:tabs>
                        <w:tab w:val="left" w:pos="284"/>
                      </w:tabs>
                      <w:ind w:left="-108" w:right="-156" w:firstLine="0"/>
                      <w:jc w:val="center"/>
                      <w:rPr>
                        <w:rFonts w:ascii="Arial" w:hAnsi="Arial" w:cs="Arial"/>
                        <w:b/>
                        <w:sz w:val="20"/>
                        <w:szCs w:val="20"/>
                      </w:rPr>
                    </w:pPr>
                    <w:r w:rsidRPr="00BD2DCE">
                      <w:rPr>
                        <w:rFonts w:ascii="Arial" w:hAnsi="Arial" w:cs="Arial"/>
                        <w:b/>
                        <w:sz w:val="20"/>
                        <w:szCs w:val="20"/>
                      </w:rPr>
                      <w:t>Observaţii</w:t>
                    </w:r>
                  </w:p>
                </w:tc>
              </w:tr>
              <w:tr w:rsidR="004F4CA3" w:rsidRPr="00BD2DCE" w:rsidTr="006A0960">
                <w:trPr>
                  <w:cantSplit/>
                  <w:jc w:val="center"/>
                </w:trPr>
                <w:tc>
                  <w:tcPr>
                    <w:tcW w:w="2801" w:type="dxa"/>
                    <w:vMerge/>
                    <w:shd w:val="clear" w:color="auto" w:fill="D9D9D9" w:themeFill="background1" w:themeFillShade="D9"/>
                    <w:vAlign w:val="center"/>
                  </w:tcPr>
                  <w:p w:rsidR="004F4CA3" w:rsidRPr="00BD2DCE" w:rsidRDefault="004F4CA3" w:rsidP="00E24ABB">
                    <w:pPr>
                      <w:pStyle w:val="BodyTextIndent2"/>
                      <w:tabs>
                        <w:tab w:val="left" w:pos="284"/>
                      </w:tabs>
                      <w:ind w:firstLine="0"/>
                      <w:jc w:val="center"/>
                      <w:rPr>
                        <w:rFonts w:ascii="Arial" w:hAnsi="Arial" w:cs="Arial"/>
                        <w:b/>
                        <w:sz w:val="20"/>
                        <w:szCs w:val="20"/>
                      </w:rPr>
                    </w:pPr>
                  </w:p>
                </w:tc>
                <w:tc>
                  <w:tcPr>
                    <w:tcW w:w="1620" w:type="dxa"/>
                    <w:vMerge/>
                    <w:shd w:val="clear" w:color="auto" w:fill="D9D9D9" w:themeFill="background1" w:themeFillShade="D9"/>
                    <w:vAlign w:val="center"/>
                  </w:tcPr>
                  <w:p w:rsidR="004F4CA3" w:rsidRPr="00BD2DCE" w:rsidRDefault="004F4CA3" w:rsidP="00E24ABB">
                    <w:pPr>
                      <w:pStyle w:val="BodyTextIndent2"/>
                      <w:tabs>
                        <w:tab w:val="left" w:pos="284"/>
                      </w:tabs>
                      <w:ind w:firstLine="0"/>
                      <w:jc w:val="center"/>
                      <w:rPr>
                        <w:rFonts w:ascii="Arial" w:hAnsi="Arial" w:cs="Arial"/>
                        <w:b/>
                        <w:sz w:val="20"/>
                        <w:szCs w:val="20"/>
                      </w:rPr>
                    </w:pPr>
                  </w:p>
                </w:tc>
                <w:tc>
                  <w:tcPr>
                    <w:tcW w:w="2340" w:type="dxa"/>
                    <w:gridSpan w:val="2"/>
                    <w:shd w:val="clear" w:color="auto" w:fill="D9D9D9" w:themeFill="background1" w:themeFillShade="D9"/>
                    <w:vAlign w:val="center"/>
                  </w:tcPr>
                  <w:p w:rsidR="004F4CA3" w:rsidRPr="00BD2DCE" w:rsidRDefault="004F4CA3" w:rsidP="004C12F8">
                    <w:pPr>
                      <w:pStyle w:val="BodyTextIndent2"/>
                      <w:tabs>
                        <w:tab w:val="left" w:pos="284"/>
                      </w:tabs>
                      <w:ind w:firstLine="0"/>
                      <w:jc w:val="center"/>
                      <w:rPr>
                        <w:rFonts w:ascii="Arial" w:hAnsi="Arial" w:cs="Arial"/>
                        <w:b/>
                        <w:sz w:val="20"/>
                        <w:szCs w:val="20"/>
                      </w:rPr>
                    </w:pPr>
                    <w:r w:rsidRPr="00BD2DCE">
                      <w:rPr>
                        <w:rFonts w:ascii="Arial" w:hAnsi="Arial" w:cs="Arial"/>
                        <w:b/>
                        <w:sz w:val="20"/>
                        <w:szCs w:val="20"/>
                      </w:rPr>
                      <w:t>Zilnic</w:t>
                    </w:r>
                  </w:p>
                </w:tc>
                <w:tc>
                  <w:tcPr>
                    <w:tcW w:w="1260" w:type="dxa"/>
                    <w:vMerge w:val="restart"/>
                    <w:shd w:val="clear" w:color="auto" w:fill="D9D9D9" w:themeFill="background1" w:themeFillShade="D9"/>
                    <w:vAlign w:val="center"/>
                  </w:tcPr>
                  <w:p w:rsidR="004F4CA3" w:rsidRPr="00BD2DCE" w:rsidRDefault="004F4CA3" w:rsidP="004C12F8">
                    <w:pPr>
                      <w:pStyle w:val="BodyTextIndent2"/>
                      <w:tabs>
                        <w:tab w:val="left" w:pos="-131"/>
                      </w:tabs>
                      <w:ind w:left="-21" w:right="-108" w:firstLine="0"/>
                      <w:jc w:val="center"/>
                      <w:rPr>
                        <w:rFonts w:ascii="Arial" w:hAnsi="Arial" w:cs="Arial"/>
                        <w:b/>
                        <w:sz w:val="20"/>
                        <w:szCs w:val="20"/>
                      </w:rPr>
                    </w:pPr>
                    <w:r w:rsidRPr="00BD2DCE">
                      <w:rPr>
                        <w:rFonts w:ascii="Arial" w:hAnsi="Arial" w:cs="Arial"/>
                        <w:b/>
                        <w:sz w:val="20"/>
                        <w:szCs w:val="20"/>
                      </w:rPr>
                      <w:t>Anual mediu</w:t>
                    </w:r>
                  </w:p>
                  <w:p w:rsidR="004F4CA3" w:rsidRPr="00BD2DCE" w:rsidRDefault="004F4CA3" w:rsidP="004C12F8">
                    <w:pPr>
                      <w:pStyle w:val="BodyTextIndent2"/>
                      <w:tabs>
                        <w:tab w:val="left" w:pos="-131"/>
                      </w:tabs>
                      <w:ind w:left="-21" w:right="-108" w:firstLine="0"/>
                      <w:jc w:val="center"/>
                      <w:rPr>
                        <w:rFonts w:ascii="Arial" w:hAnsi="Arial" w:cs="Arial"/>
                        <w:b/>
                        <w:sz w:val="20"/>
                        <w:szCs w:val="20"/>
                      </w:rPr>
                    </w:pPr>
                    <w:r w:rsidRPr="00BD2DCE">
                      <w:rPr>
                        <w:rFonts w:ascii="Arial" w:hAnsi="Arial" w:cs="Arial"/>
                        <w:b/>
                        <w:sz w:val="20"/>
                        <w:szCs w:val="20"/>
                      </w:rPr>
                      <w:t>(mii mc)</w:t>
                    </w:r>
                  </w:p>
                </w:tc>
                <w:tc>
                  <w:tcPr>
                    <w:tcW w:w="1154" w:type="dxa"/>
                    <w:vMerge/>
                    <w:shd w:val="clear" w:color="auto" w:fill="D9D9D9" w:themeFill="background1" w:themeFillShade="D9"/>
                    <w:vAlign w:val="center"/>
                  </w:tcPr>
                  <w:p w:rsidR="004F4CA3" w:rsidRPr="00BD2DCE" w:rsidRDefault="004F4CA3" w:rsidP="00E24ABB">
                    <w:pPr>
                      <w:pStyle w:val="BodyTextIndent2"/>
                      <w:tabs>
                        <w:tab w:val="left" w:pos="284"/>
                      </w:tabs>
                      <w:ind w:firstLine="0"/>
                      <w:jc w:val="center"/>
                      <w:rPr>
                        <w:rFonts w:ascii="Arial" w:hAnsi="Arial" w:cs="Arial"/>
                        <w:b/>
                        <w:sz w:val="20"/>
                        <w:szCs w:val="20"/>
                      </w:rPr>
                    </w:pPr>
                  </w:p>
                </w:tc>
              </w:tr>
              <w:tr w:rsidR="004F4CA3" w:rsidRPr="00BD2DCE" w:rsidTr="006A0960">
                <w:trPr>
                  <w:cantSplit/>
                  <w:jc w:val="center"/>
                </w:trPr>
                <w:tc>
                  <w:tcPr>
                    <w:tcW w:w="2801" w:type="dxa"/>
                    <w:vMerge/>
                    <w:shd w:val="clear" w:color="auto" w:fill="D9D9D9" w:themeFill="background1" w:themeFillShade="D9"/>
                    <w:vAlign w:val="center"/>
                  </w:tcPr>
                  <w:p w:rsidR="004F4CA3" w:rsidRPr="00BD2DCE" w:rsidRDefault="004F4CA3" w:rsidP="00E24ABB">
                    <w:pPr>
                      <w:pStyle w:val="BodyTextIndent2"/>
                      <w:tabs>
                        <w:tab w:val="left" w:pos="284"/>
                      </w:tabs>
                      <w:ind w:firstLine="0"/>
                      <w:jc w:val="center"/>
                      <w:rPr>
                        <w:rFonts w:ascii="Arial" w:hAnsi="Arial" w:cs="Arial"/>
                        <w:b/>
                        <w:sz w:val="20"/>
                        <w:szCs w:val="20"/>
                      </w:rPr>
                    </w:pPr>
                  </w:p>
                </w:tc>
                <w:tc>
                  <w:tcPr>
                    <w:tcW w:w="1620" w:type="dxa"/>
                    <w:vMerge/>
                    <w:shd w:val="clear" w:color="auto" w:fill="D9D9D9" w:themeFill="background1" w:themeFillShade="D9"/>
                    <w:vAlign w:val="center"/>
                  </w:tcPr>
                  <w:p w:rsidR="004F4CA3" w:rsidRPr="00BD2DCE" w:rsidRDefault="004F4CA3" w:rsidP="00E24ABB">
                    <w:pPr>
                      <w:pStyle w:val="BodyTextIndent2"/>
                      <w:tabs>
                        <w:tab w:val="left" w:pos="284"/>
                      </w:tabs>
                      <w:ind w:firstLine="0"/>
                      <w:jc w:val="center"/>
                      <w:rPr>
                        <w:rFonts w:ascii="Arial" w:hAnsi="Arial" w:cs="Arial"/>
                        <w:b/>
                        <w:sz w:val="20"/>
                        <w:szCs w:val="20"/>
                      </w:rPr>
                    </w:pPr>
                  </w:p>
                </w:tc>
                <w:tc>
                  <w:tcPr>
                    <w:tcW w:w="1170" w:type="dxa"/>
                    <w:shd w:val="clear" w:color="auto" w:fill="D9D9D9" w:themeFill="background1" w:themeFillShade="D9"/>
                    <w:vAlign w:val="center"/>
                  </w:tcPr>
                  <w:p w:rsidR="004F4CA3" w:rsidRPr="00BD2DCE" w:rsidRDefault="004F4CA3" w:rsidP="004C12F8">
                    <w:pPr>
                      <w:pStyle w:val="BodyTextIndent2"/>
                      <w:tabs>
                        <w:tab w:val="left" w:pos="-78"/>
                      </w:tabs>
                      <w:ind w:left="0" w:firstLine="0"/>
                      <w:jc w:val="center"/>
                      <w:rPr>
                        <w:rFonts w:ascii="Arial" w:hAnsi="Arial" w:cs="Arial"/>
                        <w:b/>
                        <w:sz w:val="20"/>
                        <w:szCs w:val="20"/>
                      </w:rPr>
                    </w:pPr>
                    <w:r w:rsidRPr="00BD2DCE">
                      <w:rPr>
                        <w:rFonts w:ascii="Arial" w:hAnsi="Arial" w:cs="Arial"/>
                        <w:b/>
                        <w:sz w:val="20"/>
                        <w:szCs w:val="20"/>
                      </w:rPr>
                      <w:t>Maxim</w:t>
                    </w:r>
                  </w:p>
                  <w:p w:rsidR="004F4CA3" w:rsidRPr="00BD2DCE" w:rsidRDefault="004F4CA3" w:rsidP="004C12F8">
                    <w:pPr>
                      <w:pStyle w:val="BodyTextIndent2"/>
                      <w:tabs>
                        <w:tab w:val="left" w:pos="-78"/>
                      </w:tabs>
                      <w:ind w:left="0" w:firstLine="0"/>
                      <w:jc w:val="center"/>
                      <w:rPr>
                        <w:rFonts w:ascii="Arial" w:hAnsi="Arial" w:cs="Arial"/>
                        <w:b/>
                        <w:sz w:val="20"/>
                        <w:szCs w:val="20"/>
                      </w:rPr>
                    </w:pPr>
                    <w:r w:rsidRPr="00BD2DCE">
                      <w:rPr>
                        <w:rFonts w:ascii="Arial" w:hAnsi="Arial" w:cs="Arial"/>
                        <w:b/>
                        <w:sz w:val="20"/>
                        <w:szCs w:val="20"/>
                      </w:rPr>
                      <w:t>(mc)</w:t>
                    </w:r>
                  </w:p>
                </w:tc>
                <w:tc>
                  <w:tcPr>
                    <w:tcW w:w="1170" w:type="dxa"/>
                    <w:shd w:val="clear" w:color="auto" w:fill="D9D9D9" w:themeFill="background1" w:themeFillShade="D9"/>
                    <w:vAlign w:val="center"/>
                  </w:tcPr>
                  <w:p w:rsidR="004F4CA3" w:rsidRPr="00BD2DCE" w:rsidRDefault="004F4CA3" w:rsidP="004C12F8">
                    <w:pPr>
                      <w:pStyle w:val="BodyTextIndent2"/>
                      <w:tabs>
                        <w:tab w:val="left" w:pos="284"/>
                      </w:tabs>
                      <w:ind w:firstLine="0"/>
                      <w:jc w:val="center"/>
                      <w:rPr>
                        <w:rFonts w:ascii="Arial" w:hAnsi="Arial" w:cs="Arial"/>
                        <w:b/>
                        <w:sz w:val="20"/>
                        <w:szCs w:val="20"/>
                      </w:rPr>
                    </w:pPr>
                    <w:r w:rsidRPr="00BD2DCE">
                      <w:rPr>
                        <w:rFonts w:ascii="Arial" w:hAnsi="Arial" w:cs="Arial"/>
                        <w:b/>
                        <w:sz w:val="20"/>
                        <w:szCs w:val="20"/>
                      </w:rPr>
                      <w:t>Mediu</w:t>
                    </w:r>
                  </w:p>
                  <w:p w:rsidR="004F4CA3" w:rsidRPr="00BD2DCE" w:rsidRDefault="004F4CA3" w:rsidP="004C12F8">
                    <w:pPr>
                      <w:pStyle w:val="BodyTextIndent2"/>
                      <w:tabs>
                        <w:tab w:val="left" w:pos="284"/>
                      </w:tabs>
                      <w:ind w:firstLine="0"/>
                      <w:jc w:val="center"/>
                      <w:rPr>
                        <w:rFonts w:ascii="Arial" w:hAnsi="Arial" w:cs="Arial"/>
                        <w:b/>
                        <w:sz w:val="20"/>
                        <w:szCs w:val="20"/>
                      </w:rPr>
                    </w:pPr>
                    <w:r w:rsidRPr="00BD2DCE">
                      <w:rPr>
                        <w:rFonts w:ascii="Arial" w:hAnsi="Arial" w:cs="Arial"/>
                        <w:b/>
                        <w:sz w:val="20"/>
                        <w:szCs w:val="20"/>
                      </w:rPr>
                      <w:t>(mc)</w:t>
                    </w:r>
                  </w:p>
                </w:tc>
                <w:tc>
                  <w:tcPr>
                    <w:tcW w:w="1260" w:type="dxa"/>
                    <w:vMerge/>
                    <w:shd w:val="clear" w:color="auto" w:fill="D9D9D9" w:themeFill="background1" w:themeFillShade="D9"/>
                    <w:vAlign w:val="center"/>
                  </w:tcPr>
                  <w:p w:rsidR="004F4CA3" w:rsidRPr="00BD2DCE" w:rsidRDefault="004F4CA3" w:rsidP="004C12F8">
                    <w:pPr>
                      <w:pStyle w:val="BodyTextIndent2"/>
                      <w:tabs>
                        <w:tab w:val="left" w:pos="284"/>
                      </w:tabs>
                      <w:ind w:firstLine="0"/>
                      <w:jc w:val="center"/>
                      <w:rPr>
                        <w:rFonts w:ascii="Arial" w:hAnsi="Arial" w:cs="Arial"/>
                        <w:b/>
                        <w:sz w:val="20"/>
                        <w:szCs w:val="20"/>
                      </w:rPr>
                    </w:pPr>
                  </w:p>
                </w:tc>
                <w:tc>
                  <w:tcPr>
                    <w:tcW w:w="1154" w:type="dxa"/>
                    <w:vMerge/>
                    <w:shd w:val="clear" w:color="auto" w:fill="D9D9D9" w:themeFill="background1" w:themeFillShade="D9"/>
                    <w:vAlign w:val="center"/>
                  </w:tcPr>
                  <w:p w:rsidR="004F4CA3" w:rsidRPr="00BD2DCE" w:rsidRDefault="004F4CA3" w:rsidP="00E24ABB">
                    <w:pPr>
                      <w:pStyle w:val="BodyTextIndent2"/>
                      <w:tabs>
                        <w:tab w:val="left" w:pos="284"/>
                      </w:tabs>
                      <w:ind w:firstLine="0"/>
                      <w:jc w:val="center"/>
                      <w:rPr>
                        <w:rFonts w:ascii="Arial" w:hAnsi="Arial" w:cs="Arial"/>
                        <w:b/>
                        <w:sz w:val="20"/>
                        <w:szCs w:val="20"/>
                      </w:rPr>
                    </w:pPr>
                  </w:p>
                </w:tc>
              </w:tr>
              <w:tr w:rsidR="007C3A65" w:rsidRPr="00BD2DCE" w:rsidTr="006A0960">
                <w:trPr>
                  <w:trHeight w:val="1656"/>
                  <w:jc w:val="center"/>
                </w:trPr>
                <w:tc>
                  <w:tcPr>
                    <w:tcW w:w="2801" w:type="dxa"/>
                  </w:tcPr>
                  <w:p w:rsidR="007C3A65" w:rsidRPr="00147616" w:rsidRDefault="007C3A65" w:rsidP="00147616">
                    <w:pPr>
                      <w:pStyle w:val="BodyTextIndent2"/>
                      <w:tabs>
                        <w:tab w:val="left" w:pos="284"/>
                      </w:tabs>
                      <w:jc w:val="center"/>
                      <w:rPr>
                        <w:rFonts w:ascii="Arial" w:hAnsi="Arial" w:cs="Arial"/>
                      </w:rPr>
                    </w:pPr>
                    <w:r>
                      <w:rPr>
                        <w:rFonts w:ascii="Arial" w:hAnsi="Arial" w:cs="Arial"/>
                      </w:rPr>
                      <w:lastRenderedPageBreak/>
                      <w:t>m</w:t>
                    </w:r>
                    <w:r w:rsidRPr="00147616">
                      <w:rPr>
                        <w:rFonts w:ascii="Arial" w:hAnsi="Arial" w:cs="Arial"/>
                      </w:rPr>
                      <w:t>enajere</w:t>
                    </w:r>
                    <w:r>
                      <w:rPr>
                        <w:rFonts w:ascii="Arial" w:hAnsi="Arial" w:cs="Arial"/>
                      </w:rPr>
                      <w:t>+t</w:t>
                    </w:r>
                    <w:r w:rsidRPr="00147616">
                      <w:rPr>
                        <w:rFonts w:ascii="Arial" w:hAnsi="Arial" w:cs="Arial"/>
                      </w:rPr>
                      <w:t>ehnologice</w:t>
                    </w:r>
                    <w:r>
                      <w:rPr>
                        <w:rFonts w:ascii="Arial" w:hAnsi="Arial" w:cs="Arial"/>
                      </w:rPr>
                      <w:t>+pluviale de pe platformele betonate din zona masinilor de hartie</w:t>
                    </w:r>
                  </w:p>
                </w:tc>
                <w:tc>
                  <w:tcPr>
                    <w:tcW w:w="1620" w:type="dxa"/>
                  </w:tcPr>
                  <w:p w:rsidR="007C3A65" w:rsidRDefault="007C3A65" w:rsidP="00677AAB">
                    <w:pPr>
                      <w:pStyle w:val="BodyTextIndent2"/>
                      <w:tabs>
                        <w:tab w:val="left" w:pos="284"/>
                      </w:tabs>
                      <w:jc w:val="left"/>
                      <w:rPr>
                        <w:rFonts w:ascii="Arial" w:hAnsi="Arial" w:cs="Arial"/>
                      </w:rPr>
                    </w:pPr>
                  </w:p>
                  <w:p w:rsidR="007C3A65" w:rsidRDefault="007C3A65" w:rsidP="00677AAB">
                    <w:pPr>
                      <w:pStyle w:val="BodyTextIndent2"/>
                      <w:tabs>
                        <w:tab w:val="left" w:pos="284"/>
                      </w:tabs>
                      <w:jc w:val="left"/>
                      <w:rPr>
                        <w:rFonts w:ascii="Arial" w:hAnsi="Arial" w:cs="Arial"/>
                      </w:rPr>
                    </w:pPr>
                  </w:p>
                  <w:p w:rsidR="007C3A65" w:rsidRPr="001520BF" w:rsidRDefault="007C3A65" w:rsidP="00677AAB">
                    <w:pPr>
                      <w:pStyle w:val="BodyTextIndent2"/>
                      <w:tabs>
                        <w:tab w:val="left" w:pos="284"/>
                      </w:tabs>
                      <w:jc w:val="left"/>
                      <w:rPr>
                        <w:rFonts w:ascii="Arial" w:hAnsi="Arial" w:cs="Arial"/>
                      </w:rPr>
                    </w:pPr>
                    <w:r w:rsidRPr="001520BF">
                      <w:rPr>
                        <w:rFonts w:ascii="Arial" w:hAnsi="Arial" w:cs="Arial"/>
                      </w:rPr>
                      <w:t>Paraul Barsa</w:t>
                    </w:r>
                  </w:p>
                </w:tc>
                <w:tc>
                  <w:tcPr>
                    <w:tcW w:w="1170" w:type="dxa"/>
                  </w:tcPr>
                  <w:p w:rsidR="007C3A65" w:rsidRDefault="007C3A65" w:rsidP="00917232">
                    <w:pPr>
                      <w:pStyle w:val="BodyTextIndent2"/>
                      <w:tabs>
                        <w:tab w:val="left" w:pos="284"/>
                      </w:tabs>
                      <w:jc w:val="center"/>
                      <w:rPr>
                        <w:rFonts w:ascii="Arial" w:hAnsi="Arial" w:cs="Arial"/>
                      </w:rPr>
                    </w:pPr>
                  </w:p>
                  <w:p w:rsidR="007C3A65" w:rsidRDefault="007C3A65" w:rsidP="00917232">
                    <w:pPr>
                      <w:pStyle w:val="BodyTextIndent2"/>
                      <w:tabs>
                        <w:tab w:val="left" w:pos="284"/>
                      </w:tabs>
                      <w:jc w:val="center"/>
                      <w:rPr>
                        <w:rFonts w:ascii="Arial" w:hAnsi="Arial" w:cs="Arial"/>
                      </w:rPr>
                    </w:pPr>
                    <w:r w:rsidRPr="001520BF">
                      <w:rPr>
                        <w:rFonts w:ascii="Arial" w:hAnsi="Arial" w:cs="Arial"/>
                      </w:rPr>
                      <w:t>7200</w:t>
                    </w:r>
                  </w:p>
                  <w:p w:rsidR="007C3A65" w:rsidRPr="001520BF" w:rsidRDefault="007C3A65" w:rsidP="00917232">
                    <w:pPr>
                      <w:pStyle w:val="BodyTextIndent2"/>
                      <w:tabs>
                        <w:tab w:val="left" w:pos="284"/>
                      </w:tabs>
                      <w:jc w:val="center"/>
                      <w:rPr>
                        <w:rFonts w:ascii="Arial" w:hAnsi="Arial" w:cs="Arial"/>
                      </w:rPr>
                    </w:pPr>
                    <w:r>
                      <w:rPr>
                        <w:rFonts w:ascii="Arial" w:hAnsi="Arial" w:cs="Arial"/>
                      </w:rPr>
                      <w:t>83,3 l/s</w:t>
                    </w:r>
                  </w:p>
                </w:tc>
                <w:tc>
                  <w:tcPr>
                    <w:tcW w:w="1170" w:type="dxa"/>
                  </w:tcPr>
                  <w:p w:rsidR="007C3A65" w:rsidRDefault="007C3A65" w:rsidP="00917232">
                    <w:pPr>
                      <w:pStyle w:val="BodyTextIndent2"/>
                      <w:tabs>
                        <w:tab w:val="left" w:pos="284"/>
                      </w:tabs>
                      <w:ind w:firstLine="0"/>
                      <w:jc w:val="center"/>
                      <w:rPr>
                        <w:rFonts w:ascii="Arial" w:hAnsi="Arial" w:cs="Arial"/>
                      </w:rPr>
                    </w:pPr>
                  </w:p>
                  <w:p w:rsidR="007C3A65" w:rsidRPr="001520BF" w:rsidRDefault="007C3A65" w:rsidP="004C12F8">
                    <w:pPr>
                      <w:pStyle w:val="BodyTextIndent2"/>
                      <w:tabs>
                        <w:tab w:val="left" w:pos="284"/>
                      </w:tabs>
                      <w:rPr>
                        <w:rFonts w:ascii="Arial" w:hAnsi="Arial" w:cs="Arial"/>
                      </w:rPr>
                    </w:pPr>
                    <w:r>
                      <w:rPr>
                        <w:rFonts w:ascii="Arial" w:hAnsi="Arial" w:cs="Arial"/>
                      </w:rPr>
                      <w:t xml:space="preserve">   3960</w:t>
                    </w:r>
                  </w:p>
                  <w:p w:rsidR="007C3A65" w:rsidRPr="001520BF" w:rsidRDefault="007C3A65" w:rsidP="004C12F8">
                    <w:pPr>
                      <w:pStyle w:val="BodyTextIndent2"/>
                      <w:tabs>
                        <w:tab w:val="left" w:pos="284"/>
                      </w:tabs>
                      <w:jc w:val="center"/>
                      <w:rPr>
                        <w:rFonts w:ascii="Arial" w:hAnsi="Arial" w:cs="Arial"/>
                      </w:rPr>
                    </w:pPr>
                    <w:r>
                      <w:rPr>
                        <w:rFonts w:ascii="Arial" w:hAnsi="Arial" w:cs="Arial"/>
                      </w:rPr>
                      <w:t>45,8 l/s</w:t>
                    </w:r>
                  </w:p>
                </w:tc>
                <w:tc>
                  <w:tcPr>
                    <w:tcW w:w="1260" w:type="dxa"/>
                  </w:tcPr>
                  <w:p w:rsidR="007C3A65" w:rsidRDefault="007C3A65" w:rsidP="00917232">
                    <w:pPr>
                      <w:pStyle w:val="BodyTextIndent2"/>
                      <w:tabs>
                        <w:tab w:val="left" w:pos="284"/>
                      </w:tabs>
                      <w:jc w:val="center"/>
                      <w:rPr>
                        <w:rFonts w:ascii="Arial" w:hAnsi="Arial" w:cs="Arial"/>
                      </w:rPr>
                    </w:pPr>
                  </w:p>
                  <w:p w:rsidR="007C3A65" w:rsidRDefault="007C3A65" w:rsidP="00917232">
                    <w:pPr>
                      <w:pStyle w:val="BodyTextIndent2"/>
                      <w:tabs>
                        <w:tab w:val="left" w:pos="284"/>
                      </w:tabs>
                      <w:jc w:val="center"/>
                      <w:rPr>
                        <w:rFonts w:ascii="Arial" w:hAnsi="Arial" w:cs="Arial"/>
                      </w:rPr>
                    </w:pPr>
                  </w:p>
                  <w:p w:rsidR="007C3A65" w:rsidRPr="001520BF" w:rsidRDefault="007C3A65" w:rsidP="00917232">
                    <w:pPr>
                      <w:pStyle w:val="BodyTextIndent2"/>
                      <w:tabs>
                        <w:tab w:val="left" w:pos="284"/>
                      </w:tabs>
                      <w:jc w:val="center"/>
                      <w:rPr>
                        <w:rFonts w:ascii="Arial" w:hAnsi="Arial" w:cs="Arial"/>
                      </w:rPr>
                    </w:pPr>
                    <w:r>
                      <w:rPr>
                        <w:rFonts w:ascii="Arial" w:hAnsi="Arial" w:cs="Arial"/>
                      </w:rPr>
                      <w:t>1445</w:t>
                    </w:r>
                  </w:p>
                </w:tc>
                <w:tc>
                  <w:tcPr>
                    <w:tcW w:w="1154" w:type="dxa"/>
                  </w:tcPr>
                  <w:p w:rsidR="007C3A65" w:rsidRPr="00A70DFE" w:rsidRDefault="007C3A65" w:rsidP="00677AAB">
                    <w:pPr>
                      <w:pStyle w:val="BodyTextIndent2"/>
                      <w:tabs>
                        <w:tab w:val="left" w:pos="284"/>
                      </w:tabs>
                      <w:ind w:firstLine="0"/>
                      <w:jc w:val="left"/>
                      <w:rPr>
                        <w:rFonts w:ascii="Arial" w:hAnsi="Arial" w:cs="Arial"/>
                      </w:rPr>
                    </w:pPr>
                  </w:p>
                </w:tc>
              </w:tr>
            </w:tbl>
            <w:p w:rsidR="004F4CA3" w:rsidRPr="00BD2DCE" w:rsidRDefault="00FA6012" w:rsidP="00E24ABB">
              <w:pPr>
                <w:spacing w:after="0"/>
                <w:jc w:val="both"/>
                <w:rPr>
                  <w:rFonts w:ascii="Arial" w:hAnsi="Arial" w:cs="Arial"/>
                  <w:caps/>
                  <w:sz w:val="24"/>
                  <w:szCs w:val="24"/>
                  <w:lang w:val="ro-RO"/>
                </w:rPr>
              </w:pPr>
            </w:p>
          </w:sdtContent>
        </w:sdt>
        <w:p w:rsidR="004F4CA3" w:rsidRPr="00E844C0" w:rsidRDefault="004F4CA3" w:rsidP="00E24ABB">
          <w:pPr>
            <w:tabs>
              <w:tab w:val="left" w:pos="180"/>
              <w:tab w:val="left" w:pos="360"/>
              <w:tab w:val="left" w:pos="540"/>
            </w:tabs>
            <w:spacing w:after="0" w:line="240" w:lineRule="auto"/>
            <w:jc w:val="both"/>
            <w:rPr>
              <w:rFonts w:ascii="Arial" w:hAnsi="Arial" w:cs="Arial"/>
              <w:b/>
              <w:sz w:val="24"/>
              <w:szCs w:val="24"/>
              <w:lang w:val="ro-RO"/>
            </w:rPr>
          </w:pPr>
          <w:r w:rsidRPr="00E844C0">
            <w:rPr>
              <w:rFonts w:ascii="Arial" w:hAnsi="Arial" w:cs="Arial"/>
              <w:b/>
              <w:sz w:val="24"/>
              <w:szCs w:val="24"/>
              <w:lang w:val="ro-RO"/>
            </w:rPr>
            <w:t>9.2.3. Pretratare</w:t>
          </w:r>
        </w:p>
        <w:p w:rsidR="004F4CA3" w:rsidRDefault="004F4CA3" w:rsidP="00E24ABB">
          <w:pPr>
            <w:tabs>
              <w:tab w:val="left" w:pos="360"/>
            </w:tabs>
            <w:spacing w:after="0" w:line="240" w:lineRule="auto"/>
            <w:jc w:val="both"/>
            <w:rPr>
              <w:rFonts w:ascii="Times New Roman" w:eastAsia="Times New Roman" w:hAnsi="Times New Roman"/>
              <w:color w:val="000000"/>
              <w:sz w:val="24"/>
              <w:szCs w:val="24"/>
              <w:lang w:val="ro-RO" w:eastAsia="ro-RO"/>
            </w:rPr>
          </w:pPr>
        </w:p>
        <w:sdt>
          <w:sdtPr>
            <w:rPr>
              <w:rFonts w:ascii="Times New Roman" w:eastAsia="Times New Roman" w:hAnsi="Times New Roman"/>
              <w:b/>
              <w:color w:val="000000"/>
              <w:sz w:val="24"/>
              <w:szCs w:val="24"/>
              <w:lang w:val="ro-RO" w:eastAsia="ro-RO"/>
            </w:rPr>
            <w:alias w:val="Pretratare ape"/>
            <w:tag w:val="PretratareApeModel"/>
            <w:id w:val="-909846262"/>
            <w:lock w:val="sdtContentLocked"/>
            <w:placeholder>
              <w:docPart w:val="89D1F764C411478DBDC4E6B899137DE6"/>
            </w:placeholder>
          </w:sdtPr>
          <w:sdtEndPr>
            <w:rPr>
              <w:rFonts w:ascii="Calibri" w:eastAsia="Calibri" w:hAnsi="Calibri"/>
              <w:b w:val="0"/>
              <w:color w:val="auto"/>
              <w:sz w:val="22"/>
              <w:szCs w:val="22"/>
              <w:lang w:val="en-US" w:eastAsia="en-US"/>
            </w:rPr>
          </w:sdtEndPr>
          <w:sdtContent>
            <w:tbl>
              <w:tblPr>
                <w:tblW w:w="93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898"/>
                <w:gridCol w:w="4408"/>
              </w:tblGrid>
              <w:tr w:rsidR="007C3A65" w:rsidRPr="007C3A65" w:rsidTr="007C3A65">
                <w:tc>
                  <w:tcPr>
                    <w:tcW w:w="4898" w:type="dxa"/>
                    <w:shd w:val="clear" w:color="auto" w:fill="C0C0C0"/>
                    <w:vAlign w:val="center"/>
                  </w:tcPr>
                  <w:p w:rsidR="007C3A65" w:rsidRPr="007C3A65" w:rsidRDefault="007C3A65" w:rsidP="007C3A65">
                    <w:pPr>
                      <w:spacing w:before="40" w:after="0" w:line="240" w:lineRule="auto"/>
                      <w:jc w:val="center"/>
                      <w:rPr>
                        <w:rFonts w:ascii="Arial" w:eastAsia="Times New Roman" w:hAnsi="Arial" w:cs="Arial"/>
                        <w:b/>
                        <w:color w:val="000000"/>
                        <w:sz w:val="20"/>
                        <w:szCs w:val="24"/>
                        <w:lang w:val="ro-RO" w:eastAsia="ro-RO"/>
                      </w:rPr>
                    </w:pPr>
                    <w:r w:rsidRPr="007C3A65">
                      <w:rPr>
                        <w:rFonts w:ascii="Arial" w:eastAsia="Times New Roman" w:hAnsi="Arial" w:cs="Arial"/>
                        <w:b/>
                        <w:color w:val="000000"/>
                        <w:sz w:val="20"/>
                        <w:szCs w:val="24"/>
                        <w:lang w:val="ro-RO" w:eastAsia="ro-RO"/>
                      </w:rPr>
                      <w:t>Denumire</w:t>
                    </w:r>
                  </w:p>
                </w:tc>
                <w:tc>
                  <w:tcPr>
                    <w:tcW w:w="4408" w:type="dxa"/>
                    <w:shd w:val="clear" w:color="auto" w:fill="C0C0C0"/>
                    <w:vAlign w:val="center"/>
                  </w:tcPr>
                  <w:p w:rsidR="007C3A65" w:rsidRPr="007C3A65" w:rsidRDefault="007C3A65" w:rsidP="007C3A65">
                    <w:pPr>
                      <w:spacing w:before="40" w:after="0" w:line="240" w:lineRule="auto"/>
                      <w:jc w:val="center"/>
                      <w:rPr>
                        <w:rFonts w:ascii="Arial" w:eastAsia="Times New Roman" w:hAnsi="Arial" w:cs="Arial"/>
                        <w:b/>
                        <w:color w:val="000000"/>
                        <w:sz w:val="20"/>
                        <w:szCs w:val="24"/>
                        <w:lang w:val="ro-RO" w:eastAsia="ro-RO"/>
                      </w:rPr>
                    </w:pPr>
                    <w:r w:rsidRPr="007C3A65">
                      <w:rPr>
                        <w:rFonts w:ascii="Arial" w:eastAsia="Times New Roman" w:hAnsi="Arial" w:cs="Arial"/>
                        <w:b/>
                        <w:color w:val="000000"/>
                        <w:sz w:val="20"/>
                        <w:szCs w:val="24"/>
                        <w:lang w:val="ro-RO" w:eastAsia="ro-RO"/>
                      </w:rPr>
                      <w:t>Detalii</w:t>
                    </w:r>
                  </w:p>
                </w:tc>
              </w:tr>
              <w:tr w:rsidR="007C3A65" w:rsidRPr="007C3A65" w:rsidTr="007C3A65">
                <w:tc>
                  <w:tcPr>
                    <w:tcW w:w="4898" w:type="dxa"/>
                    <w:shd w:val="clear" w:color="auto" w:fill="auto"/>
                  </w:tcPr>
                  <w:p w:rsidR="007C3A65" w:rsidRPr="007C3A65" w:rsidRDefault="007C3A65" w:rsidP="007C3A65">
                    <w:pPr>
                      <w:spacing w:before="40" w:after="0" w:line="240" w:lineRule="auto"/>
                      <w:jc w:val="center"/>
                      <w:rPr>
                        <w:rFonts w:ascii="Arial" w:eastAsia="Times New Roman" w:hAnsi="Arial" w:cs="Arial"/>
                        <w:color w:val="000000"/>
                        <w:sz w:val="20"/>
                        <w:szCs w:val="24"/>
                        <w:lang w:val="ro-RO" w:eastAsia="ro-RO"/>
                      </w:rPr>
                    </w:pPr>
                    <w:r w:rsidRPr="007C3A65">
                      <w:rPr>
                        <w:rFonts w:ascii="Arial" w:eastAsia="Times New Roman" w:hAnsi="Arial" w:cs="Arial"/>
                        <w:color w:val="000000"/>
                        <w:sz w:val="20"/>
                        <w:szCs w:val="24"/>
                        <w:lang w:val="ro-RO" w:eastAsia="ro-RO"/>
                      </w:rPr>
                      <w:t>Pretratare ape industriale în amplasament</w:t>
                    </w:r>
                  </w:p>
                </w:tc>
                <w:tc>
                  <w:tcPr>
                    <w:tcW w:w="4408" w:type="dxa"/>
                    <w:shd w:val="clear" w:color="auto" w:fill="auto"/>
                  </w:tcPr>
                  <w:p w:rsidR="007C3A65" w:rsidRPr="007C3A65" w:rsidRDefault="007C3A65" w:rsidP="007C3A65">
                    <w:pPr>
                      <w:spacing w:before="40" w:after="0" w:line="240" w:lineRule="auto"/>
                      <w:jc w:val="center"/>
                      <w:rPr>
                        <w:rFonts w:ascii="Arial" w:eastAsia="Times New Roman" w:hAnsi="Arial" w:cs="Arial"/>
                        <w:color w:val="000000"/>
                        <w:sz w:val="20"/>
                        <w:szCs w:val="24"/>
                        <w:lang w:val="ro-RO" w:eastAsia="ro-RO"/>
                      </w:rPr>
                    </w:pPr>
                    <w:r w:rsidRPr="007C3A65">
                      <w:rPr>
                        <w:rFonts w:ascii="Arial" w:eastAsia="Times New Roman" w:hAnsi="Arial" w:cs="Arial"/>
                        <w:color w:val="000000"/>
                        <w:sz w:val="20"/>
                        <w:szCs w:val="24"/>
                        <w:lang w:val="ro-RO" w:eastAsia="ro-RO"/>
                      </w:rPr>
                      <w:t>DA</w:t>
                    </w:r>
                  </w:p>
                </w:tc>
              </w:tr>
              <w:tr w:rsidR="007C3A65" w:rsidRPr="007C3A65" w:rsidTr="007C3A65">
                <w:tc>
                  <w:tcPr>
                    <w:tcW w:w="4898" w:type="dxa"/>
                    <w:shd w:val="clear" w:color="auto" w:fill="auto"/>
                  </w:tcPr>
                  <w:p w:rsidR="007C3A65" w:rsidRPr="007C3A65" w:rsidRDefault="007C3A65" w:rsidP="007C3A65">
                    <w:pPr>
                      <w:spacing w:before="40" w:after="0" w:line="240" w:lineRule="auto"/>
                      <w:jc w:val="center"/>
                      <w:rPr>
                        <w:rFonts w:ascii="Arial" w:eastAsia="Times New Roman" w:hAnsi="Arial" w:cs="Arial"/>
                        <w:color w:val="000000"/>
                        <w:sz w:val="20"/>
                        <w:szCs w:val="24"/>
                        <w:lang w:val="ro-RO" w:eastAsia="ro-RO"/>
                      </w:rPr>
                    </w:pPr>
                    <w:r w:rsidRPr="007C3A65">
                      <w:rPr>
                        <w:rFonts w:ascii="Arial" w:eastAsia="Times New Roman" w:hAnsi="Arial" w:cs="Arial"/>
                        <w:color w:val="000000"/>
                        <w:sz w:val="20"/>
                        <w:szCs w:val="24"/>
                        <w:lang w:val="ro-RO" w:eastAsia="ro-RO"/>
                      </w:rPr>
                      <w:t>Stație epurare</w:t>
                    </w:r>
                  </w:p>
                </w:tc>
                <w:tc>
                  <w:tcPr>
                    <w:tcW w:w="4408" w:type="dxa"/>
                    <w:shd w:val="clear" w:color="auto" w:fill="auto"/>
                  </w:tcPr>
                  <w:p w:rsidR="007C3A65" w:rsidRPr="007C3A65" w:rsidRDefault="007C3A65" w:rsidP="007C3A65">
                    <w:pPr>
                      <w:spacing w:before="40" w:after="0" w:line="240" w:lineRule="auto"/>
                      <w:jc w:val="center"/>
                      <w:rPr>
                        <w:rFonts w:ascii="Arial" w:eastAsia="Times New Roman" w:hAnsi="Arial" w:cs="Arial"/>
                        <w:color w:val="000000"/>
                        <w:sz w:val="20"/>
                        <w:szCs w:val="24"/>
                        <w:lang w:val="ro-RO" w:eastAsia="ro-RO"/>
                      </w:rPr>
                    </w:pPr>
                  </w:p>
                </w:tc>
              </w:tr>
              <w:tr w:rsidR="007C3A65" w:rsidRPr="007C3A65" w:rsidTr="007C3A65">
                <w:tc>
                  <w:tcPr>
                    <w:tcW w:w="4898" w:type="dxa"/>
                    <w:shd w:val="clear" w:color="auto" w:fill="auto"/>
                  </w:tcPr>
                  <w:p w:rsidR="007C3A65" w:rsidRPr="007C3A65" w:rsidRDefault="007C3A65" w:rsidP="007C3A65">
                    <w:pPr>
                      <w:spacing w:before="40" w:after="0" w:line="240" w:lineRule="auto"/>
                      <w:jc w:val="center"/>
                      <w:rPr>
                        <w:rFonts w:ascii="Arial" w:eastAsia="Times New Roman" w:hAnsi="Arial" w:cs="Arial"/>
                        <w:color w:val="000000"/>
                        <w:sz w:val="20"/>
                        <w:szCs w:val="24"/>
                        <w:lang w:val="ro-RO" w:eastAsia="ro-RO"/>
                      </w:rPr>
                    </w:pPr>
                    <w:r w:rsidRPr="007C3A65">
                      <w:rPr>
                        <w:rFonts w:ascii="Arial" w:eastAsia="Times New Roman" w:hAnsi="Arial" w:cs="Arial"/>
                        <w:color w:val="000000"/>
                        <w:sz w:val="20"/>
                        <w:szCs w:val="24"/>
                        <w:lang w:val="ro-RO" w:eastAsia="ro-RO"/>
                      </w:rPr>
                      <w:t>Management sedimente rezultate din pretratare</w:t>
                    </w:r>
                  </w:p>
                </w:tc>
                <w:tc>
                  <w:tcPr>
                    <w:tcW w:w="4408" w:type="dxa"/>
                    <w:shd w:val="clear" w:color="auto" w:fill="auto"/>
                  </w:tcPr>
                  <w:p w:rsidR="007C3A65" w:rsidRPr="007C3A65" w:rsidRDefault="007C3A65" w:rsidP="007C3A65">
                    <w:pPr>
                      <w:spacing w:before="40" w:after="0" w:line="240" w:lineRule="auto"/>
                      <w:jc w:val="center"/>
                      <w:rPr>
                        <w:rFonts w:ascii="Arial" w:eastAsia="Times New Roman" w:hAnsi="Arial" w:cs="Arial"/>
                        <w:color w:val="000000"/>
                        <w:sz w:val="20"/>
                        <w:szCs w:val="24"/>
                        <w:lang w:val="ro-RO" w:eastAsia="ro-RO"/>
                      </w:rPr>
                    </w:pPr>
                    <w:r w:rsidRPr="007C3A65">
                      <w:rPr>
                        <w:rFonts w:ascii="Arial" w:eastAsia="Times New Roman" w:hAnsi="Arial" w:cs="Arial"/>
                        <w:color w:val="000000"/>
                        <w:sz w:val="20"/>
                        <w:szCs w:val="24"/>
                        <w:lang w:val="ro-RO" w:eastAsia="ro-RO"/>
                      </w:rPr>
                      <w:t>Pe amplasament</w:t>
                    </w:r>
                  </w:p>
                </w:tc>
              </w:tr>
              <w:tr w:rsidR="007C3A65" w:rsidRPr="007C3A65" w:rsidTr="007C3A65">
                <w:tc>
                  <w:tcPr>
                    <w:tcW w:w="4898" w:type="dxa"/>
                    <w:shd w:val="clear" w:color="auto" w:fill="auto"/>
                  </w:tcPr>
                  <w:p w:rsidR="007C3A65" w:rsidRPr="007C3A65" w:rsidRDefault="007C3A65" w:rsidP="007C3A65">
                    <w:pPr>
                      <w:spacing w:before="40" w:after="0" w:line="240" w:lineRule="auto"/>
                      <w:jc w:val="center"/>
                      <w:rPr>
                        <w:rFonts w:ascii="Arial" w:eastAsia="Times New Roman" w:hAnsi="Arial" w:cs="Arial"/>
                        <w:color w:val="000000"/>
                        <w:sz w:val="20"/>
                        <w:szCs w:val="24"/>
                        <w:lang w:val="ro-RO" w:eastAsia="ro-RO"/>
                      </w:rPr>
                    </w:pPr>
                    <w:r w:rsidRPr="007C3A65">
                      <w:rPr>
                        <w:rFonts w:ascii="Arial" w:eastAsia="Times New Roman" w:hAnsi="Arial" w:cs="Arial"/>
                        <w:color w:val="000000"/>
                        <w:sz w:val="20"/>
                        <w:szCs w:val="24"/>
                        <w:lang w:val="ro-RO" w:eastAsia="ro-RO"/>
                      </w:rPr>
                      <w:t>Detalii</w:t>
                    </w:r>
                  </w:p>
                </w:tc>
                <w:tc>
                  <w:tcPr>
                    <w:tcW w:w="4408" w:type="dxa"/>
                    <w:shd w:val="clear" w:color="auto" w:fill="auto"/>
                  </w:tcPr>
                  <w:p w:rsidR="007C3A65" w:rsidRPr="007C3A65" w:rsidRDefault="007C3A65" w:rsidP="007C3A65">
                    <w:pPr>
                      <w:spacing w:before="40" w:after="0" w:line="240" w:lineRule="auto"/>
                      <w:jc w:val="center"/>
                      <w:rPr>
                        <w:rFonts w:ascii="Arial" w:eastAsia="Times New Roman" w:hAnsi="Arial" w:cs="Arial"/>
                        <w:color w:val="000000"/>
                        <w:sz w:val="20"/>
                        <w:szCs w:val="24"/>
                        <w:lang w:val="ro-RO" w:eastAsia="ro-RO"/>
                      </w:rPr>
                    </w:pPr>
                    <w:r w:rsidRPr="007C3A65">
                      <w:rPr>
                        <w:rFonts w:ascii="Arial" w:eastAsia="Times New Roman" w:hAnsi="Arial" w:cs="Arial"/>
                        <w:color w:val="000000"/>
                        <w:sz w:val="20"/>
                        <w:szCs w:val="24"/>
                        <w:lang w:val="ro-RO" w:eastAsia="ro-RO"/>
                      </w:rPr>
                      <w:t>Statii de prepurare</w:t>
                    </w:r>
                  </w:p>
                </w:tc>
              </w:tr>
            </w:tbl>
            <w:p w:rsidR="004F4CA3" w:rsidRPr="00F776E1" w:rsidRDefault="00FA6012" w:rsidP="007C3A65">
              <w:pPr>
                <w:tabs>
                  <w:tab w:val="left" w:pos="360"/>
                </w:tabs>
                <w:spacing w:after="0" w:line="240" w:lineRule="auto"/>
                <w:jc w:val="both"/>
                <w:rPr>
                  <w:rFonts w:ascii="Times New Roman" w:eastAsia="Times New Roman" w:hAnsi="Times New Roman"/>
                  <w:b/>
                  <w:color w:val="000000"/>
                  <w:sz w:val="24"/>
                  <w:szCs w:val="24"/>
                  <w:lang w:val="ro-RO" w:eastAsia="ro-RO"/>
                </w:rPr>
              </w:pPr>
            </w:p>
          </w:sdtContent>
        </w:sdt>
        <w:sdt>
          <w:sdtPr>
            <w:rPr>
              <w:rFonts w:ascii="Arial" w:eastAsia="Times New Roman" w:hAnsi="Arial" w:cs="Arial"/>
              <w:b/>
              <w:color w:val="000000"/>
              <w:sz w:val="24"/>
              <w:szCs w:val="24"/>
              <w:lang w:val="ro-RO" w:eastAsia="ro-RO"/>
            </w:rPr>
            <w:alias w:val="Câmp editabil text"/>
            <w:tag w:val="CampEditabil"/>
            <w:id w:val="-1610726613"/>
            <w:placeholder>
              <w:docPart w:val="B900BF43375D47479174D9353A1ABCA9"/>
            </w:placeholder>
          </w:sdtPr>
          <w:sdtContent>
            <w:p w:rsidR="00F33CA7" w:rsidRDefault="00F33CA7" w:rsidP="00E24ABB">
              <w:pPr>
                <w:tabs>
                  <w:tab w:val="left" w:pos="360"/>
                </w:tabs>
                <w:spacing w:after="0" w:line="240" w:lineRule="auto"/>
                <w:jc w:val="both"/>
                <w:rPr>
                  <w:rFonts w:ascii="Arial" w:eastAsia="Times New Roman" w:hAnsi="Arial" w:cs="Arial"/>
                  <w:b/>
                  <w:color w:val="000000"/>
                  <w:sz w:val="24"/>
                  <w:szCs w:val="24"/>
                  <w:lang w:val="ro-RO" w:eastAsia="ro-RO"/>
                </w:rPr>
              </w:pPr>
            </w:p>
            <w:tbl>
              <w:tblPr>
                <w:tblW w:w="954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610"/>
                <w:gridCol w:w="6930"/>
              </w:tblGrid>
              <w:tr w:rsidR="00F33CA7" w:rsidRPr="00902381" w:rsidTr="001520BF">
                <w:tc>
                  <w:tcPr>
                    <w:tcW w:w="2610" w:type="dxa"/>
                    <w:shd w:val="clear" w:color="auto" w:fill="C0C0C0"/>
                    <w:vAlign w:val="center"/>
                  </w:tcPr>
                  <w:p w:rsidR="00F33CA7" w:rsidRPr="00902381" w:rsidRDefault="00F33CA7" w:rsidP="009D7B0C">
                    <w:pPr>
                      <w:spacing w:before="40" w:after="0" w:line="240" w:lineRule="auto"/>
                      <w:jc w:val="center"/>
                      <w:rPr>
                        <w:rFonts w:ascii="Arial" w:eastAsia="Times New Roman" w:hAnsi="Arial" w:cs="Arial"/>
                        <w:b/>
                        <w:color w:val="000000"/>
                        <w:sz w:val="20"/>
                        <w:szCs w:val="24"/>
                        <w:lang w:val="ro-RO" w:eastAsia="ro-RO"/>
                      </w:rPr>
                    </w:pPr>
                    <w:r w:rsidRPr="00902381">
                      <w:rPr>
                        <w:rFonts w:ascii="Arial" w:eastAsia="Times New Roman" w:hAnsi="Arial" w:cs="Arial"/>
                        <w:b/>
                        <w:color w:val="000000"/>
                        <w:sz w:val="20"/>
                        <w:szCs w:val="24"/>
                        <w:lang w:val="ro-RO" w:eastAsia="ro-RO"/>
                      </w:rPr>
                      <w:t>Denumire</w:t>
                    </w:r>
                  </w:p>
                </w:tc>
                <w:tc>
                  <w:tcPr>
                    <w:tcW w:w="6930" w:type="dxa"/>
                    <w:tcBorders>
                      <w:bottom w:val="single" w:sz="4" w:space="0" w:color="auto"/>
                    </w:tcBorders>
                    <w:shd w:val="clear" w:color="auto" w:fill="C0C0C0"/>
                    <w:vAlign w:val="center"/>
                  </w:tcPr>
                  <w:p w:rsidR="00F33CA7" w:rsidRPr="00902381" w:rsidRDefault="00F33CA7" w:rsidP="009D7B0C">
                    <w:pPr>
                      <w:spacing w:before="40" w:after="0" w:line="240" w:lineRule="auto"/>
                      <w:jc w:val="center"/>
                      <w:rPr>
                        <w:rFonts w:ascii="Arial" w:eastAsia="Times New Roman" w:hAnsi="Arial" w:cs="Arial"/>
                        <w:b/>
                        <w:color w:val="000000"/>
                        <w:sz w:val="20"/>
                        <w:szCs w:val="24"/>
                        <w:lang w:val="ro-RO" w:eastAsia="ro-RO"/>
                      </w:rPr>
                    </w:pPr>
                    <w:r w:rsidRPr="00902381">
                      <w:rPr>
                        <w:rFonts w:ascii="Arial" w:eastAsia="Times New Roman" w:hAnsi="Arial" w:cs="Arial"/>
                        <w:b/>
                        <w:color w:val="000000"/>
                        <w:sz w:val="20"/>
                        <w:szCs w:val="24"/>
                        <w:lang w:val="ro-RO" w:eastAsia="ro-RO"/>
                      </w:rPr>
                      <w:t>Detalii</w:t>
                    </w:r>
                  </w:p>
                </w:tc>
              </w:tr>
              <w:tr w:rsidR="00F33CA7" w:rsidRPr="00902381" w:rsidTr="001520BF">
                <w:tc>
                  <w:tcPr>
                    <w:tcW w:w="2610" w:type="dxa"/>
                    <w:shd w:val="clear" w:color="auto" w:fill="auto"/>
                  </w:tcPr>
                  <w:p w:rsidR="00775BFC" w:rsidRPr="001520BF" w:rsidRDefault="00775BFC" w:rsidP="00965246">
                    <w:pPr>
                      <w:spacing w:after="0" w:line="320" w:lineRule="exact"/>
                      <w:rPr>
                        <w:rFonts w:ascii="Arial" w:eastAsia="Times New Roman" w:hAnsi="Arial" w:cs="Arial"/>
                        <w:b/>
                        <w:color w:val="000000"/>
                        <w:u w:val="single"/>
                      </w:rPr>
                    </w:pPr>
                    <w:r w:rsidRPr="001520BF">
                      <w:rPr>
                        <w:rFonts w:ascii="Arial" w:eastAsia="Times New Roman" w:hAnsi="Arial" w:cs="Arial"/>
                        <w:b/>
                        <w:color w:val="000000"/>
                      </w:rPr>
                      <w:t>1  MH6</w:t>
                    </w:r>
                  </w:p>
                  <w:p w:rsidR="00775BFC" w:rsidRPr="001520BF" w:rsidRDefault="00851898" w:rsidP="00965246">
                    <w:pPr>
                      <w:spacing w:after="0" w:line="320" w:lineRule="exact"/>
                      <w:rPr>
                        <w:rFonts w:ascii="Arial" w:eastAsia="Times New Roman" w:hAnsi="Arial" w:cs="Arial"/>
                        <w:b/>
                      </w:rPr>
                    </w:pPr>
                    <w:r w:rsidRPr="001520BF">
                      <w:rPr>
                        <w:rFonts w:ascii="Arial" w:eastAsia="Times New Roman" w:hAnsi="Arial" w:cs="Arial"/>
                        <w:b/>
                        <w:color w:val="000000"/>
                      </w:rPr>
                      <w:t>1.1 Instalatie de preepurare</w:t>
                    </w:r>
                    <w:r w:rsidR="00775BFC" w:rsidRPr="001520BF">
                      <w:rPr>
                        <w:rFonts w:ascii="Arial" w:eastAsia="Times New Roman" w:hAnsi="Arial" w:cs="Arial"/>
                        <w:b/>
                        <w:color w:val="000000"/>
                      </w:rPr>
                      <w:t xml:space="preserve">- recuperare ape cu fibra </w:t>
                    </w:r>
                    <w:r w:rsidR="00775BFC" w:rsidRPr="001520BF">
                      <w:rPr>
                        <w:rFonts w:ascii="Arial" w:eastAsia="Times New Roman" w:hAnsi="Arial" w:cs="Arial"/>
                        <w:color w:val="000000"/>
                      </w:rPr>
                      <w:t>(</w:t>
                    </w:r>
                    <w:r w:rsidR="00775BFC" w:rsidRPr="001520BF">
                      <w:rPr>
                        <w:rFonts w:ascii="Arial" w:eastAsia="Times New Roman" w:hAnsi="Arial" w:cs="Arial"/>
                        <w:color w:val="000000"/>
                        <w:lang w:val="pt-BR"/>
                      </w:rPr>
                      <w:t>Decantor tip pâlnie si Instalaţie de flotare tip</w:t>
                    </w:r>
                    <w:r w:rsidR="00775BFC" w:rsidRPr="001520BF">
                      <w:rPr>
                        <w:rFonts w:ascii="Arial" w:eastAsia="Times New Roman" w:hAnsi="Arial" w:cs="Arial"/>
                        <w:lang w:val="pt-BR"/>
                      </w:rPr>
                      <w:t xml:space="preserve"> Berica)</w:t>
                    </w:r>
                    <w:r w:rsidR="00775BFC" w:rsidRPr="001520BF">
                      <w:rPr>
                        <w:rFonts w:ascii="Arial" w:eastAsia="Times New Roman" w:hAnsi="Arial" w:cs="Arial"/>
                      </w:rPr>
                      <w:t>:</w:t>
                    </w:r>
                  </w:p>
                  <w:p w:rsidR="00F33CA7" w:rsidRPr="001520BF" w:rsidRDefault="00F33CA7" w:rsidP="00965246">
                    <w:pPr>
                      <w:spacing w:after="0" w:line="320" w:lineRule="exact"/>
                      <w:jc w:val="center"/>
                      <w:rPr>
                        <w:rFonts w:ascii="Arial" w:eastAsia="Times New Roman" w:hAnsi="Arial" w:cs="Arial"/>
                        <w:color w:val="000000"/>
                        <w:lang w:val="ro-RO" w:eastAsia="ro-RO"/>
                      </w:rPr>
                    </w:pPr>
                  </w:p>
                </w:tc>
                <w:tc>
                  <w:tcPr>
                    <w:tcW w:w="6930" w:type="dxa"/>
                    <w:tcBorders>
                      <w:bottom w:val="single" w:sz="4" w:space="0" w:color="auto"/>
                    </w:tcBorders>
                    <w:shd w:val="clear" w:color="auto" w:fill="auto"/>
                  </w:tcPr>
                  <w:p w:rsidR="00E50CD8" w:rsidRPr="001520BF" w:rsidRDefault="001F0A5C" w:rsidP="00965246">
                    <w:pPr>
                      <w:spacing w:after="0" w:line="320" w:lineRule="exact"/>
                      <w:jc w:val="both"/>
                      <w:rPr>
                        <w:rFonts w:ascii="Arial" w:eastAsia="Times New Roman" w:hAnsi="Arial" w:cs="Arial"/>
                      </w:rPr>
                    </w:pPr>
                    <w:r w:rsidRPr="001520BF">
                      <w:rPr>
                        <w:rFonts w:ascii="Arial" w:eastAsia="Times New Roman" w:hAnsi="Arial" w:cs="Arial"/>
                        <w:b/>
                        <w:lang w:val="pt-BR"/>
                      </w:rPr>
                      <w:t xml:space="preserve"> - </w:t>
                    </w:r>
                    <w:r w:rsidR="00E50CD8" w:rsidRPr="001520BF">
                      <w:rPr>
                        <w:rFonts w:ascii="Arial" w:eastAsia="Times New Roman" w:hAnsi="Arial" w:cs="Arial"/>
                        <w:b/>
                        <w:lang w:val="pt-BR"/>
                      </w:rPr>
                      <w:t>Decantor tip pâlnie</w:t>
                    </w:r>
                    <w:r w:rsidR="00E50CD8" w:rsidRPr="001520BF">
                      <w:rPr>
                        <w:rFonts w:ascii="Arial" w:eastAsia="Times New Roman" w:hAnsi="Arial" w:cs="Arial"/>
                        <w:lang w:val="pt-BR"/>
                      </w:rPr>
                      <w:t>,</w:t>
                    </w:r>
                    <w:r w:rsidR="00E50CD8" w:rsidRPr="001520BF">
                      <w:rPr>
                        <w:rFonts w:ascii="Arial" w:eastAsia="Times New Roman" w:hAnsi="Arial" w:cs="Arial"/>
                      </w:rPr>
                      <w:t xml:space="preserve"> cu capacitate de 250 mc/h, H = 10 m si </w:t>
                    </w:r>
                    <w:r w:rsidR="00E50CD8" w:rsidRPr="001520BF">
                      <w:rPr>
                        <w:rFonts w:ascii="Arial" w:eastAsia="Times New Roman" w:hAnsi="Arial" w:cs="Arial"/>
                      </w:rPr>
                      <w:sym w:font="Symbol" w:char="006A"/>
                    </w:r>
                    <w:r w:rsidR="00E50CD8" w:rsidRPr="001520BF">
                      <w:rPr>
                        <w:rFonts w:ascii="Arial" w:eastAsia="Times New Roman" w:hAnsi="Arial" w:cs="Arial"/>
                      </w:rPr>
                      <w:t xml:space="preserve"> = 10 m la atelierul hartie; </w:t>
                    </w:r>
                  </w:p>
                  <w:p w:rsidR="00E50CD8" w:rsidRPr="001520BF" w:rsidRDefault="00E50CD8" w:rsidP="00965246">
                    <w:pPr>
                      <w:spacing w:after="0" w:line="320" w:lineRule="exact"/>
                      <w:rPr>
                        <w:rFonts w:ascii="Arial" w:eastAsia="Times New Roman" w:hAnsi="Arial" w:cs="Arial"/>
                        <w:lang w:val="ro-RO"/>
                      </w:rPr>
                    </w:pPr>
                    <w:r w:rsidRPr="001520BF">
                      <w:rPr>
                        <w:rFonts w:ascii="Arial" w:eastAsia="Times New Roman" w:hAnsi="Arial" w:cs="Arial"/>
                        <w:lang w:val="ro-RO"/>
                      </w:rPr>
                      <w:t xml:space="preserve">Decantorul tip pâlnie, este o treaptă a instalaţiei de preepurare pentru apele grase rezultate de la deshidratarea pastei de hârtie pe masa sitei, apele de la şpriţurile sitei, preaplinul hidrapulperului, preaplinul pompelor de vacuum. </w:t>
                    </w:r>
                    <w:r w:rsidRPr="001520BF">
                      <w:rPr>
                        <w:rFonts w:ascii="Arial" w:eastAsia="Times New Roman" w:hAnsi="Arial" w:cs="Arial"/>
                      </w:rPr>
                      <w:t xml:space="preserve">Apa cu continut ridicat de fibra din conul decantorului este redirijata in faza de destramare a maculaturii fiind utilizata in hidrapulper, iar partea limpezita din decantor este trimisa in instalatia de flotatie Berica.            </w:t>
                    </w:r>
                  </w:p>
                  <w:p w:rsidR="00E50CD8" w:rsidRPr="001520BF" w:rsidRDefault="001F0A5C" w:rsidP="00965246">
                    <w:pPr>
                      <w:tabs>
                        <w:tab w:val="num" w:pos="709"/>
                      </w:tabs>
                      <w:spacing w:after="0" w:line="320" w:lineRule="exact"/>
                      <w:rPr>
                        <w:rFonts w:ascii="Arial" w:eastAsia="Times New Roman" w:hAnsi="Arial" w:cs="Arial"/>
                        <w:lang w:val="ro-RO"/>
                      </w:rPr>
                    </w:pPr>
                    <w:r w:rsidRPr="001520BF">
                      <w:rPr>
                        <w:rFonts w:ascii="Arial" w:eastAsia="Times New Roman" w:hAnsi="Arial" w:cs="Arial"/>
                        <w:b/>
                        <w:lang w:val="pt-BR"/>
                      </w:rPr>
                      <w:t xml:space="preserve"> - </w:t>
                    </w:r>
                    <w:r w:rsidR="00E50CD8" w:rsidRPr="001520BF">
                      <w:rPr>
                        <w:rFonts w:ascii="Arial" w:eastAsia="Times New Roman" w:hAnsi="Arial" w:cs="Arial"/>
                        <w:b/>
                        <w:lang w:val="pt-BR"/>
                      </w:rPr>
                      <w:t xml:space="preserve">Instalaţie de flotare tip Berica, </w:t>
                    </w:r>
                    <w:r w:rsidR="00E50CD8" w:rsidRPr="001520BF">
                      <w:rPr>
                        <w:rFonts w:ascii="Arial" w:eastAsia="Times New Roman" w:hAnsi="Arial" w:cs="Arial"/>
                        <w:lang w:val="ro-RO"/>
                      </w:rPr>
                      <w:t>capacitate 250 mc/h.</w:t>
                    </w:r>
                  </w:p>
                  <w:p w:rsidR="00E50CD8" w:rsidRPr="001520BF" w:rsidRDefault="00E50CD8" w:rsidP="00965246">
                    <w:pPr>
                      <w:spacing w:after="0" w:line="320" w:lineRule="exact"/>
                      <w:rPr>
                        <w:rFonts w:ascii="Arial" w:eastAsia="Times New Roman" w:hAnsi="Arial" w:cs="Arial"/>
                      </w:rPr>
                    </w:pPr>
                    <w:r w:rsidRPr="001520BF">
                      <w:rPr>
                        <w:rFonts w:ascii="Arial" w:eastAsia="Times New Roman" w:hAnsi="Arial" w:cs="Arial"/>
                      </w:rPr>
                      <w:t>Din aceasta instalatie apele limpezite sunt colectate intr-un rezervor de unde sunt recirculate prin pompare la masina de hartie iar excesul deversat prin preaplinul rezervorului, in reteaua de canalizare spre bazinele de decantare-deznisipare sa</w:t>
                    </w:r>
                    <w:r w:rsidR="001F0A5C" w:rsidRPr="001520BF">
                      <w:rPr>
                        <w:rFonts w:ascii="Arial" w:eastAsia="Times New Roman" w:hAnsi="Arial" w:cs="Arial"/>
                      </w:rPr>
                      <w:t>u direct spre statia de epurare;</w:t>
                    </w:r>
                  </w:p>
                  <w:p w:rsidR="00851898" w:rsidRPr="001520BF" w:rsidRDefault="001F0A5C" w:rsidP="00965246">
                    <w:pPr>
                      <w:spacing w:after="0" w:line="320" w:lineRule="exact"/>
                      <w:rPr>
                        <w:rFonts w:ascii="Arial" w:hAnsi="Arial" w:cs="Arial"/>
                        <w:b/>
                        <w:color w:val="000000"/>
                      </w:rPr>
                    </w:pPr>
                    <w:r w:rsidRPr="001520BF">
                      <w:rPr>
                        <w:rFonts w:ascii="Arial" w:hAnsi="Arial" w:cs="Arial"/>
                        <w:b/>
                        <w:color w:val="000000"/>
                      </w:rPr>
                      <w:t xml:space="preserve"> -</w:t>
                    </w:r>
                    <w:r w:rsidR="00E50CD8" w:rsidRPr="001520BF">
                      <w:rPr>
                        <w:rFonts w:ascii="Arial" w:hAnsi="Arial" w:cs="Arial"/>
                        <w:b/>
                        <w:color w:val="000000"/>
                      </w:rPr>
                      <w:t>Instalatie de decantare</w:t>
                    </w:r>
                    <w:r w:rsidR="00965246" w:rsidRPr="001520BF">
                      <w:rPr>
                        <w:rFonts w:ascii="Arial" w:hAnsi="Arial" w:cs="Arial"/>
                        <w:b/>
                        <w:color w:val="000000"/>
                      </w:rPr>
                      <w:t xml:space="preserve"> </w:t>
                    </w:r>
                    <w:r w:rsidR="00E50CD8" w:rsidRPr="001520BF">
                      <w:rPr>
                        <w:rFonts w:ascii="Arial" w:hAnsi="Arial" w:cs="Arial"/>
                        <w:b/>
                        <w:color w:val="000000"/>
                      </w:rPr>
                      <w:t xml:space="preserve">- deznisipare: </w:t>
                    </w:r>
                  </w:p>
                  <w:p w:rsidR="00F33CA7" w:rsidRPr="001520BF" w:rsidRDefault="00E50CD8" w:rsidP="00965246">
                    <w:pPr>
                      <w:spacing w:after="0" w:line="320" w:lineRule="exact"/>
                      <w:rPr>
                        <w:rFonts w:ascii="Arial" w:hAnsi="Arial" w:cs="Arial"/>
                        <w:b/>
                        <w:color w:val="000000"/>
                      </w:rPr>
                    </w:pPr>
                    <w:r w:rsidRPr="001520BF">
                      <w:rPr>
                        <w:rFonts w:ascii="Arial" w:eastAsia="Times New Roman" w:hAnsi="Arial" w:cs="Arial"/>
                        <w:lang w:val="pt-BR"/>
                      </w:rPr>
                      <w:t xml:space="preserve">Doua bazine longitudinale cu V=25 mc fiecare, amplasate la maşina de hârtie, pentru reţinerea suspensiilor fibroase din apele uzate cu fibră, înainte de epurarea finală. </w:t>
                    </w:r>
                    <w:r w:rsidRPr="001520BF">
                      <w:rPr>
                        <w:rFonts w:ascii="Arial" w:eastAsia="Times New Roman" w:hAnsi="Arial" w:cs="Arial"/>
                        <w:lang w:val="ro-RO"/>
                      </w:rPr>
                      <w:t xml:space="preserve">Aceste decantoare funcţionează alternativ. După </w:t>
                    </w:r>
                    <w:r w:rsidRPr="001520BF">
                      <w:rPr>
                        <w:rFonts w:ascii="Arial" w:eastAsia="Times New Roman" w:hAnsi="Arial" w:cs="Arial"/>
                      </w:rPr>
                      <w:t>umplere, se</w:t>
                    </w:r>
                    <w:r w:rsidRPr="001520BF">
                      <w:rPr>
                        <w:rFonts w:ascii="Arial" w:eastAsia="Times New Roman" w:hAnsi="Arial" w:cs="Arial"/>
                        <w:lang w:val="ro-RO"/>
                      </w:rPr>
                      <w:t xml:space="preserve"> colectează partea flotantă de deasupra iar apa uzata decantata se trimite prin sistemul de canalizare la statia de epurare.</w:t>
                    </w:r>
                  </w:p>
                </w:tc>
              </w:tr>
              <w:tr w:rsidR="00E50CD8" w:rsidRPr="00902381" w:rsidTr="001520BF">
                <w:tc>
                  <w:tcPr>
                    <w:tcW w:w="2610" w:type="dxa"/>
                    <w:shd w:val="clear" w:color="auto" w:fill="auto"/>
                  </w:tcPr>
                  <w:p w:rsidR="00E50CD8" w:rsidRPr="001520BF" w:rsidRDefault="00E50CD8" w:rsidP="00965246">
                    <w:pPr>
                      <w:spacing w:after="0" w:line="320" w:lineRule="exact"/>
                      <w:rPr>
                        <w:rFonts w:ascii="Arial" w:eastAsia="Times New Roman" w:hAnsi="Arial" w:cs="Arial"/>
                        <w:b/>
                        <w:color w:val="000000"/>
                      </w:rPr>
                    </w:pPr>
                    <w:r w:rsidRPr="001520BF">
                      <w:rPr>
                        <w:rFonts w:ascii="Arial" w:eastAsia="Times New Roman" w:hAnsi="Arial" w:cs="Arial"/>
                        <w:b/>
                        <w:color w:val="000000"/>
                      </w:rPr>
                      <w:t xml:space="preserve">2. MH1 </w:t>
                    </w:r>
                  </w:p>
                  <w:p w:rsidR="00E50CD8" w:rsidRPr="001520BF" w:rsidRDefault="00E50CD8" w:rsidP="00965246">
                    <w:pPr>
                      <w:spacing w:after="0" w:line="320" w:lineRule="exact"/>
                      <w:rPr>
                        <w:rFonts w:ascii="Arial" w:eastAsia="Times New Roman" w:hAnsi="Arial" w:cs="Arial"/>
                        <w:color w:val="000000"/>
                      </w:rPr>
                    </w:pPr>
                    <w:r w:rsidRPr="001520BF">
                      <w:rPr>
                        <w:rFonts w:ascii="Arial" w:eastAsia="Times New Roman" w:hAnsi="Arial" w:cs="Arial"/>
                        <w:b/>
                        <w:color w:val="000000"/>
                      </w:rPr>
                      <w:t>2.1</w:t>
                    </w:r>
                    <w:r w:rsidRPr="001520BF">
                      <w:rPr>
                        <w:rFonts w:ascii="Arial" w:eastAsia="Times New Roman" w:hAnsi="Arial" w:cs="Arial"/>
                        <w:color w:val="000000"/>
                      </w:rPr>
                      <w:t xml:space="preserve"> Instalatiile de preepurare – recirculare şi recuperare fibre din apele uzate cuprind:</w:t>
                    </w:r>
                  </w:p>
                  <w:p w:rsidR="00E50CD8" w:rsidRPr="001520BF" w:rsidRDefault="00851898" w:rsidP="00965246">
                    <w:pPr>
                      <w:spacing w:after="0" w:line="320" w:lineRule="exact"/>
                      <w:rPr>
                        <w:rFonts w:ascii="Arial" w:eastAsia="Times New Roman" w:hAnsi="Arial" w:cs="Arial"/>
                        <w:color w:val="000000"/>
                      </w:rPr>
                    </w:pPr>
                    <w:r w:rsidRPr="001520BF">
                      <w:rPr>
                        <w:rFonts w:ascii="Arial" w:eastAsia="Times New Roman" w:hAnsi="Arial" w:cs="Arial"/>
                        <w:color w:val="000000"/>
                      </w:rPr>
                      <w:t xml:space="preserve">   - </w:t>
                    </w:r>
                    <w:r w:rsidR="00E50CD8" w:rsidRPr="001520BF">
                      <w:rPr>
                        <w:rFonts w:ascii="Arial" w:eastAsia="Times New Roman" w:hAnsi="Arial" w:cs="Arial"/>
                        <w:color w:val="000000"/>
                      </w:rPr>
                      <w:t>Filtru polidisc de recuperare fibra din apele uzate;</w:t>
                    </w:r>
                  </w:p>
                  <w:p w:rsidR="00E50CD8" w:rsidRPr="001520BF" w:rsidRDefault="00851898" w:rsidP="00965246">
                    <w:pPr>
                      <w:spacing w:after="0" w:line="320" w:lineRule="exact"/>
                      <w:rPr>
                        <w:rFonts w:ascii="Arial" w:eastAsia="Times New Roman" w:hAnsi="Arial" w:cs="Arial"/>
                        <w:color w:val="000000"/>
                      </w:rPr>
                    </w:pPr>
                    <w:r w:rsidRPr="001520BF">
                      <w:rPr>
                        <w:rFonts w:ascii="Arial" w:eastAsia="Times New Roman" w:hAnsi="Arial" w:cs="Arial"/>
                        <w:color w:val="000000"/>
                      </w:rPr>
                      <w:t xml:space="preserve">   - </w:t>
                    </w:r>
                    <w:r w:rsidR="001F0A5C" w:rsidRPr="001520BF">
                      <w:rPr>
                        <w:rFonts w:ascii="Arial" w:eastAsia="Times New Roman" w:hAnsi="Arial" w:cs="Arial"/>
                        <w:color w:val="000000"/>
                      </w:rPr>
                      <w:t xml:space="preserve">Sistem </w:t>
                    </w:r>
                    <w:r w:rsidR="00E50CD8" w:rsidRPr="001520BF">
                      <w:rPr>
                        <w:rFonts w:ascii="Arial" w:eastAsia="Times New Roman" w:hAnsi="Arial" w:cs="Arial"/>
                        <w:color w:val="000000"/>
                      </w:rPr>
                      <w:t xml:space="preserve">de prelucrare a refuzurilor si colectare a </w:t>
                    </w:r>
                    <w:r w:rsidR="00E50CD8" w:rsidRPr="001520BF">
                      <w:rPr>
                        <w:rFonts w:ascii="Arial" w:eastAsia="Times New Roman" w:hAnsi="Arial" w:cs="Arial"/>
                        <w:color w:val="000000"/>
                      </w:rPr>
                      <w:lastRenderedPageBreak/>
                      <w:t>apelor uzate (prese, filtru de ingrosare);</w:t>
                    </w:r>
                  </w:p>
                  <w:p w:rsidR="00E50CD8" w:rsidRPr="001520BF" w:rsidRDefault="00851898" w:rsidP="00965246">
                    <w:pPr>
                      <w:spacing w:after="0" w:line="320" w:lineRule="exact"/>
                      <w:rPr>
                        <w:rFonts w:ascii="Arial" w:eastAsia="Times New Roman" w:hAnsi="Arial" w:cs="Arial"/>
                        <w:color w:val="000000"/>
                      </w:rPr>
                    </w:pPr>
                    <w:r w:rsidRPr="001520BF">
                      <w:rPr>
                        <w:rFonts w:ascii="Arial" w:eastAsia="Times New Roman" w:hAnsi="Arial" w:cs="Arial"/>
                        <w:color w:val="000000"/>
                      </w:rPr>
                      <w:t xml:space="preserve">   - </w:t>
                    </w:r>
                    <w:r w:rsidR="00E50CD8" w:rsidRPr="001520BF">
                      <w:rPr>
                        <w:rFonts w:ascii="Arial" w:eastAsia="Times New Roman" w:hAnsi="Arial" w:cs="Arial"/>
                        <w:color w:val="000000"/>
                      </w:rPr>
                      <w:t>Filtru polidisc de ingrosare a pastei de maculatura.</w:t>
                    </w:r>
                  </w:p>
                  <w:p w:rsidR="00E50CD8" w:rsidRPr="001520BF" w:rsidRDefault="00E50CD8" w:rsidP="00965246">
                    <w:pPr>
                      <w:spacing w:after="0" w:line="320" w:lineRule="exact"/>
                      <w:rPr>
                        <w:rFonts w:ascii="Arial" w:eastAsia="Times New Roman" w:hAnsi="Arial" w:cs="Arial"/>
                        <w:color w:val="000000"/>
                        <w:lang w:val="ro-RO" w:eastAsia="ro-RO"/>
                      </w:rPr>
                    </w:pPr>
                  </w:p>
                </w:tc>
                <w:tc>
                  <w:tcPr>
                    <w:tcW w:w="6930" w:type="dxa"/>
                    <w:tcBorders>
                      <w:top w:val="single" w:sz="4" w:space="0" w:color="auto"/>
                    </w:tcBorders>
                    <w:shd w:val="clear" w:color="auto" w:fill="auto"/>
                  </w:tcPr>
                  <w:p w:rsidR="001F0A5C" w:rsidRPr="001520BF" w:rsidRDefault="001F0A5C" w:rsidP="00965246">
                    <w:pPr>
                      <w:spacing w:after="0" w:line="320" w:lineRule="exact"/>
                      <w:rPr>
                        <w:rFonts w:ascii="Arial" w:eastAsia="Times New Roman" w:hAnsi="Arial" w:cs="Arial"/>
                        <w:color w:val="000000"/>
                      </w:rPr>
                    </w:pPr>
                    <w:r w:rsidRPr="001520BF">
                      <w:rPr>
                        <w:rFonts w:ascii="Arial" w:eastAsia="Times New Roman" w:hAnsi="Arial" w:cs="Arial"/>
                        <w:color w:val="000000"/>
                      </w:rPr>
                      <w:lastRenderedPageBreak/>
                      <w:t xml:space="preserve">Apele grase rezultate în procesul de deshidratare la partea sitei, circuitul primar, sunt folosite pentru diluția pastei de hârtie în pompele care alimentează maşina de hârtie. </w:t>
                    </w:r>
                  </w:p>
                  <w:p w:rsidR="001F0A5C" w:rsidRPr="001520BF" w:rsidRDefault="001F0A5C" w:rsidP="00965246">
                    <w:pPr>
                      <w:spacing w:after="0" w:line="320" w:lineRule="exact"/>
                      <w:rPr>
                        <w:rFonts w:ascii="Arial" w:eastAsia="Times New Roman" w:hAnsi="Arial" w:cs="Arial"/>
                        <w:color w:val="000000"/>
                      </w:rPr>
                    </w:pPr>
                    <w:r w:rsidRPr="001520BF">
                      <w:rPr>
                        <w:rFonts w:ascii="Arial" w:eastAsia="Times New Roman" w:hAnsi="Arial" w:cs="Arial"/>
                        <w:color w:val="000000"/>
                      </w:rPr>
                      <w:t>Apele rezultate în procesul de fabricație, circuitul secundar, sunt colectare în turnul de stocare apă recirculată de capacitate 1000 mc. În acest turn sunt colectate:</w:t>
                    </w:r>
                  </w:p>
                  <w:p w:rsidR="001F0A5C" w:rsidRPr="001520BF" w:rsidRDefault="00775BFC" w:rsidP="00965246">
                    <w:pPr>
                      <w:spacing w:after="0" w:line="320" w:lineRule="exact"/>
                      <w:rPr>
                        <w:rFonts w:ascii="Arial" w:eastAsia="Times New Roman" w:hAnsi="Arial" w:cs="Arial"/>
                        <w:color w:val="000000"/>
                      </w:rPr>
                    </w:pPr>
                    <w:r w:rsidRPr="001520BF">
                      <w:rPr>
                        <w:rFonts w:ascii="Arial" w:eastAsia="Times New Roman" w:hAnsi="Arial" w:cs="Arial"/>
                        <w:color w:val="000000"/>
                      </w:rPr>
                      <w:t xml:space="preserve"> - </w:t>
                    </w:r>
                    <w:r w:rsidR="001F0A5C" w:rsidRPr="001520BF">
                      <w:rPr>
                        <w:rFonts w:ascii="Arial" w:eastAsia="Times New Roman" w:hAnsi="Arial" w:cs="Arial"/>
                        <w:color w:val="000000"/>
                      </w:rPr>
                      <w:t>Apa grasă din circuitul secundar de deshidratare de la masa sitei plane(apă sită II) de la stratul de față (fabricarea testliner), apă sită II de la stratul de bază (fabricare testliner, fluting);</w:t>
                    </w:r>
                  </w:p>
                  <w:p w:rsidR="001F0A5C" w:rsidRPr="001520BF" w:rsidRDefault="00775BFC" w:rsidP="00965246">
                    <w:pPr>
                      <w:spacing w:after="0" w:line="320" w:lineRule="exact"/>
                      <w:rPr>
                        <w:rFonts w:ascii="Arial" w:eastAsia="Times New Roman" w:hAnsi="Arial" w:cs="Arial"/>
                        <w:color w:val="000000"/>
                      </w:rPr>
                    </w:pPr>
                    <w:r w:rsidRPr="001520BF">
                      <w:rPr>
                        <w:rFonts w:ascii="Arial" w:eastAsia="Times New Roman" w:hAnsi="Arial" w:cs="Arial"/>
                        <w:color w:val="000000"/>
                      </w:rPr>
                      <w:t xml:space="preserve">   - </w:t>
                    </w:r>
                    <w:r w:rsidR="001F0A5C" w:rsidRPr="001520BF">
                      <w:rPr>
                        <w:rFonts w:ascii="Arial" w:eastAsia="Times New Roman" w:hAnsi="Arial" w:cs="Arial"/>
                        <w:color w:val="000000"/>
                      </w:rPr>
                      <w:t>Apă proaspătă de completare.</w:t>
                    </w:r>
                  </w:p>
                  <w:p w:rsidR="00E50CD8" w:rsidRPr="001520BF" w:rsidRDefault="001F0A5C" w:rsidP="00965246">
                    <w:pPr>
                      <w:spacing w:after="0" w:line="320" w:lineRule="exact"/>
                      <w:rPr>
                        <w:rFonts w:ascii="Arial" w:eastAsia="Times New Roman" w:hAnsi="Arial" w:cs="Arial"/>
                        <w:color w:val="000000"/>
                      </w:rPr>
                    </w:pPr>
                    <w:r w:rsidRPr="001520BF">
                      <w:rPr>
                        <w:rFonts w:ascii="Arial" w:eastAsia="Times New Roman" w:hAnsi="Arial" w:cs="Arial"/>
                        <w:color w:val="000000"/>
                      </w:rPr>
                      <w:lastRenderedPageBreak/>
                      <w:t>Excesul de apă grasă de la fabricarea hârtiilor kraft Liner, kraft nealbită și kraft albită, se colectează în două rezervoare de apă recirculată de capacitate 300 mc. Din aceste rezervoare, apa grasă este folosită pentru diluție la prepararea pastei pentru stratul superior și la partea constantă aferentă stratului superior. Din turnul de apă grasă de 1000 mc, apa este folosită pentru diluții la sistemul de brac, la partea constantă aferentă stratului de bază. Excesul de apă grasă de la turnul de 1000 mc se trimite la filtrul de recuperare a fibrelor. De aici, fibra recuperată se trimite la rezervorul mașinii pentru stratul de bază, iar filtratul limpede  se folosește la șprițurile mașinii de hârtie, la instalația de preparare a maculaturii și la stația de tratare a efluentului. Grad de recirculare 96,6 %.</w:t>
                    </w:r>
                  </w:p>
                </w:tc>
              </w:tr>
            </w:tbl>
            <w:p w:rsidR="004F4CA3" w:rsidRDefault="00FA6012" w:rsidP="00E24ABB">
              <w:pPr>
                <w:tabs>
                  <w:tab w:val="left" w:pos="360"/>
                </w:tabs>
                <w:spacing w:after="0" w:line="240" w:lineRule="auto"/>
                <w:jc w:val="both"/>
                <w:rPr>
                  <w:rFonts w:ascii="Arial" w:eastAsia="Times New Roman" w:hAnsi="Arial" w:cs="Arial"/>
                  <w:b/>
                  <w:color w:val="000000"/>
                  <w:sz w:val="24"/>
                  <w:szCs w:val="24"/>
                  <w:lang w:val="ro-RO" w:eastAsia="ro-RO"/>
                </w:rPr>
              </w:pPr>
            </w:p>
          </w:sdtContent>
        </w:sdt>
        <w:p w:rsidR="004F4CA3" w:rsidRPr="00E844C0" w:rsidRDefault="004F4CA3" w:rsidP="00E24ABB">
          <w:pPr>
            <w:tabs>
              <w:tab w:val="left" w:pos="360"/>
            </w:tabs>
            <w:spacing w:after="0" w:line="240" w:lineRule="auto"/>
            <w:jc w:val="both"/>
            <w:rPr>
              <w:rFonts w:ascii="Arial" w:eastAsia="Times New Roman" w:hAnsi="Arial" w:cs="Arial"/>
              <w:b/>
              <w:color w:val="000000"/>
              <w:sz w:val="24"/>
              <w:szCs w:val="24"/>
              <w:lang w:val="ro-RO" w:eastAsia="ro-RO"/>
            </w:rPr>
          </w:pPr>
          <w:r w:rsidRPr="00E844C0">
            <w:rPr>
              <w:rFonts w:ascii="Arial" w:eastAsia="Times New Roman" w:hAnsi="Arial" w:cs="Arial"/>
              <w:b/>
              <w:color w:val="000000"/>
              <w:sz w:val="24"/>
              <w:szCs w:val="24"/>
              <w:lang w:val="ro-RO" w:eastAsia="ro-RO"/>
            </w:rPr>
            <w:t>9.2.4. Tratare</w:t>
          </w:r>
        </w:p>
        <w:p w:rsidR="004F4CA3" w:rsidRPr="007C3A65" w:rsidRDefault="004F4CA3" w:rsidP="00E02FA4">
          <w:pPr>
            <w:tabs>
              <w:tab w:val="left" w:pos="360"/>
            </w:tabs>
            <w:spacing w:after="0" w:line="240" w:lineRule="auto"/>
            <w:rPr>
              <w:rFonts w:ascii="Arial" w:eastAsia="Times New Roman" w:hAnsi="Arial" w:cs="Arial"/>
              <w:color w:val="000000"/>
              <w:sz w:val="24"/>
              <w:szCs w:val="24"/>
              <w:lang w:val="ro-RO" w:eastAsia="ro-RO"/>
            </w:rPr>
          </w:pPr>
          <w:r w:rsidRPr="00E844C0">
            <w:rPr>
              <w:rFonts w:ascii="Arial" w:eastAsia="Times New Roman" w:hAnsi="Arial" w:cs="Arial"/>
              <w:b/>
              <w:color w:val="000000"/>
              <w:sz w:val="24"/>
              <w:szCs w:val="24"/>
              <w:lang w:val="ro-RO" w:eastAsia="ro-RO"/>
            </w:rPr>
            <w:t xml:space="preserve"> </w:t>
          </w:r>
          <w:sdt>
            <w:sdtPr>
              <w:rPr>
                <w:rFonts w:ascii="Arial" w:eastAsia="Times New Roman" w:hAnsi="Arial" w:cs="Arial"/>
                <w:color w:val="000000"/>
                <w:sz w:val="24"/>
                <w:szCs w:val="24"/>
                <w:lang w:val="ro-RO" w:eastAsia="ro-RO"/>
              </w:rPr>
              <w:alias w:val="Câmp editabil text"/>
              <w:tag w:val="CampEditabil"/>
              <w:id w:val="1383606567"/>
              <w:placeholder>
                <w:docPart w:val="332590F67BAA41AC99E9D4F4228A7175"/>
              </w:placeholder>
            </w:sdtPr>
            <w:sdtContent>
              <w:r w:rsidR="007C3A65" w:rsidRPr="007C3A65">
                <w:rPr>
                  <w:rFonts w:ascii="Arial" w:eastAsia="Times New Roman" w:hAnsi="Arial" w:cs="Arial"/>
                  <w:b/>
                  <w:color w:val="000000"/>
                  <w:sz w:val="24"/>
                  <w:szCs w:val="24"/>
                  <w:lang w:val="ro-RO" w:eastAsia="ro-RO"/>
                </w:rPr>
                <w:t xml:space="preserve">Microstatie de epurare ape uzate menajere                                                               </w:t>
              </w:r>
              <w:r w:rsidR="007C3A65" w:rsidRPr="007C3A65">
                <w:rPr>
                  <w:rFonts w:ascii="Arial" w:eastAsia="Times New Roman" w:hAnsi="Arial" w:cs="Arial"/>
                  <w:color w:val="000000"/>
                  <w:sz w:val="24"/>
                  <w:szCs w:val="24"/>
                  <w:lang w:val="ro-RO" w:eastAsia="ro-RO"/>
                </w:rPr>
                <w:t>Apele uzate menajere provin de la: cantina, grupuri sanitare de la MH6, corpul administrativ, grupurile sanitare de la MH1 si CT2, atelierul mecanic si atelierul de reparatii.</w:t>
              </w:r>
            </w:sdtContent>
          </w:sdt>
        </w:p>
        <w:sdt>
          <w:sdtPr>
            <w:rPr>
              <w:rFonts w:ascii="Arial" w:eastAsia="Times New Roman" w:hAnsi="Arial" w:cs="Arial"/>
              <w:color w:val="000000"/>
              <w:sz w:val="24"/>
              <w:szCs w:val="24"/>
              <w:lang w:val="ro-RO" w:eastAsia="ro-RO"/>
            </w:rPr>
            <w:alias w:val="Tratare ape"/>
            <w:tag w:val="TratareApeModel"/>
            <w:id w:val="-564027651"/>
            <w:lock w:val="sdtContentLocked"/>
            <w:placeholder>
              <w:docPart w:val="89D1F764C411478DBDC4E6B899137DE6"/>
            </w:placeholder>
          </w:sdtPr>
          <w:sdtEndPr>
            <w:rPr>
              <w:rFonts w:ascii="Calibri" w:eastAsia="Calibri" w:hAnsi="Calibri" w:cs="Times New Roman"/>
              <w:color w:val="auto"/>
              <w:sz w:val="22"/>
              <w:szCs w:val="22"/>
              <w:lang w:val="en-US" w:eastAsia="en-US"/>
            </w:rPr>
          </w:sdtEndPr>
          <w:sdtContent>
            <w:tbl>
              <w:tblPr>
                <w:tblW w:w="93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898"/>
                <w:gridCol w:w="4408"/>
              </w:tblGrid>
              <w:tr w:rsidR="007C3A65" w:rsidRPr="007C3A65" w:rsidTr="007C3A65">
                <w:tc>
                  <w:tcPr>
                    <w:tcW w:w="4898" w:type="dxa"/>
                    <w:shd w:val="clear" w:color="auto" w:fill="C0C0C0"/>
                    <w:vAlign w:val="center"/>
                  </w:tcPr>
                  <w:p w:rsidR="007C3A65" w:rsidRPr="007C3A65" w:rsidRDefault="007C3A65" w:rsidP="007C3A65">
                    <w:pPr>
                      <w:spacing w:before="40" w:after="0" w:line="240" w:lineRule="auto"/>
                      <w:jc w:val="center"/>
                      <w:rPr>
                        <w:rFonts w:ascii="Arial" w:eastAsia="Times New Roman" w:hAnsi="Arial" w:cs="Arial"/>
                        <w:b/>
                        <w:color w:val="000000"/>
                        <w:sz w:val="20"/>
                        <w:szCs w:val="24"/>
                        <w:lang w:val="ro-RO" w:eastAsia="ro-RO"/>
                      </w:rPr>
                    </w:pPr>
                    <w:r w:rsidRPr="007C3A65">
                      <w:rPr>
                        <w:rFonts w:ascii="Arial" w:eastAsia="Times New Roman" w:hAnsi="Arial" w:cs="Arial"/>
                        <w:b/>
                        <w:color w:val="000000"/>
                        <w:sz w:val="20"/>
                        <w:szCs w:val="24"/>
                        <w:lang w:val="ro-RO" w:eastAsia="ro-RO"/>
                      </w:rPr>
                      <w:t>Denumire</w:t>
                    </w:r>
                  </w:p>
                </w:tc>
                <w:tc>
                  <w:tcPr>
                    <w:tcW w:w="4408" w:type="dxa"/>
                    <w:shd w:val="clear" w:color="auto" w:fill="C0C0C0"/>
                    <w:vAlign w:val="center"/>
                  </w:tcPr>
                  <w:p w:rsidR="007C3A65" w:rsidRPr="007C3A65" w:rsidRDefault="007C3A65" w:rsidP="007C3A65">
                    <w:pPr>
                      <w:spacing w:before="40" w:after="0" w:line="240" w:lineRule="auto"/>
                      <w:jc w:val="center"/>
                      <w:rPr>
                        <w:rFonts w:ascii="Arial" w:eastAsia="Times New Roman" w:hAnsi="Arial" w:cs="Arial"/>
                        <w:b/>
                        <w:color w:val="000000"/>
                        <w:sz w:val="20"/>
                        <w:szCs w:val="24"/>
                        <w:lang w:val="ro-RO" w:eastAsia="ro-RO"/>
                      </w:rPr>
                    </w:pPr>
                    <w:r w:rsidRPr="007C3A65">
                      <w:rPr>
                        <w:rFonts w:ascii="Arial" w:eastAsia="Times New Roman" w:hAnsi="Arial" w:cs="Arial"/>
                        <w:b/>
                        <w:color w:val="000000"/>
                        <w:sz w:val="20"/>
                        <w:szCs w:val="24"/>
                        <w:lang w:val="ro-RO" w:eastAsia="ro-RO"/>
                      </w:rPr>
                      <w:t>Detalii</w:t>
                    </w:r>
                  </w:p>
                </w:tc>
              </w:tr>
              <w:tr w:rsidR="007C3A65" w:rsidRPr="007C3A65" w:rsidTr="007C3A65">
                <w:tc>
                  <w:tcPr>
                    <w:tcW w:w="4898" w:type="dxa"/>
                    <w:shd w:val="clear" w:color="auto" w:fill="auto"/>
                  </w:tcPr>
                  <w:p w:rsidR="007C3A65" w:rsidRPr="007C3A65" w:rsidRDefault="007C3A65" w:rsidP="007C3A65">
                    <w:pPr>
                      <w:spacing w:before="40" w:after="0" w:line="240" w:lineRule="auto"/>
                      <w:jc w:val="center"/>
                      <w:rPr>
                        <w:rFonts w:ascii="Arial" w:eastAsia="Times New Roman" w:hAnsi="Arial" w:cs="Arial"/>
                        <w:color w:val="000000"/>
                        <w:sz w:val="20"/>
                        <w:szCs w:val="24"/>
                        <w:lang w:val="ro-RO" w:eastAsia="ro-RO"/>
                      </w:rPr>
                    </w:pPr>
                    <w:r w:rsidRPr="007C3A65">
                      <w:rPr>
                        <w:rFonts w:ascii="Arial" w:eastAsia="Times New Roman" w:hAnsi="Arial" w:cs="Arial"/>
                        <w:color w:val="000000"/>
                        <w:sz w:val="20"/>
                        <w:szCs w:val="24"/>
                        <w:lang w:val="ro-RO" w:eastAsia="ro-RO"/>
                      </w:rPr>
                      <w:t>Tratare ape industriale în amplasament</w:t>
                    </w:r>
                  </w:p>
                </w:tc>
                <w:tc>
                  <w:tcPr>
                    <w:tcW w:w="4408" w:type="dxa"/>
                    <w:shd w:val="clear" w:color="auto" w:fill="auto"/>
                  </w:tcPr>
                  <w:p w:rsidR="007C3A65" w:rsidRPr="007C3A65" w:rsidRDefault="007C3A65" w:rsidP="007C3A65">
                    <w:pPr>
                      <w:spacing w:before="40" w:after="0" w:line="240" w:lineRule="auto"/>
                      <w:jc w:val="center"/>
                      <w:rPr>
                        <w:rFonts w:ascii="Arial" w:eastAsia="Times New Roman" w:hAnsi="Arial" w:cs="Arial"/>
                        <w:color w:val="000000"/>
                        <w:sz w:val="20"/>
                        <w:szCs w:val="24"/>
                        <w:lang w:val="ro-RO" w:eastAsia="ro-RO"/>
                      </w:rPr>
                    </w:pPr>
                    <w:r w:rsidRPr="007C3A65">
                      <w:rPr>
                        <w:rFonts w:ascii="Arial" w:eastAsia="Times New Roman" w:hAnsi="Arial" w:cs="Arial"/>
                        <w:color w:val="000000"/>
                        <w:sz w:val="20"/>
                        <w:szCs w:val="24"/>
                        <w:lang w:val="ro-RO" w:eastAsia="ro-RO"/>
                      </w:rPr>
                      <w:t>DA</w:t>
                    </w:r>
                  </w:p>
                </w:tc>
              </w:tr>
              <w:tr w:rsidR="007C3A65" w:rsidRPr="007C3A65" w:rsidTr="007C3A65">
                <w:tc>
                  <w:tcPr>
                    <w:tcW w:w="4898" w:type="dxa"/>
                    <w:shd w:val="clear" w:color="auto" w:fill="auto"/>
                  </w:tcPr>
                  <w:p w:rsidR="007C3A65" w:rsidRPr="007C3A65" w:rsidRDefault="007C3A65" w:rsidP="007C3A65">
                    <w:pPr>
                      <w:spacing w:before="40" w:after="0" w:line="240" w:lineRule="auto"/>
                      <w:jc w:val="center"/>
                      <w:rPr>
                        <w:rFonts w:ascii="Arial" w:eastAsia="Times New Roman" w:hAnsi="Arial" w:cs="Arial"/>
                        <w:color w:val="000000"/>
                        <w:sz w:val="20"/>
                        <w:szCs w:val="24"/>
                        <w:lang w:val="ro-RO" w:eastAsia="ro-RO"/>
                      </w:rPr>
                    </w:pPr>
                    <w:r w:rsidRPr="007C3A65">
                      <w:rPr>
                        <w:rFonts w:ascii="Arial" w:eastAsia="Times New Roman" w:hAnsi="Arial" w:cs="Arial"/>
                        <w:color w:val="000000"/>
                        <w:sz w:val="20"/>
                        <w:szCs w:val="24"/>
                        <w:lang w:val="ro-RO" w:eastAsia="ro-RO"/>
                      </w:rPr>
                      <w:t>Capacitate proiectată (m³/zi)</w:t>
                    </w:r>
                  </w:p>
                </w:tc>
                <w:tc>
                  <w:tcPr>
                    <w:tcW w:w="4408" w:type="dxa"/>
                    <w:shd w:val="clear" w:color="auto" w:fill="auto"/>
                  </w:tcPr>
                  <w:p w:rsidR="007C3A65" w:rsidRPr="007C3A65" w:rsidRDefault="007C3A65" w:rsidP="007C3A65">
                    <w:pPr>
                      <w:spacing w:before="40" w:after="0" w:line="240" w:lineRule="auto"/>
                      <w:jc w:val="center"/>
                      <w:rPr>
                        <w:rFonts w:ascii="Arial" w:eastAsia="Times New Roman" w:hAnsi="Arial" w:cs="Arial"/>
                        <w:color w:val="000000"/>
                        <w:sz w:val="20"/>
                        <w:szCs w:val="24"/>
                        <w:lang w:val="ro-RO" w:eastAsia="ro-RO"/>
                      </w:rPr>
                    </w:pPr>
                    <w:r w:rsidRPr="007C3A65">
                      <w:rPr>
                        <w:rFonts w:ascii="Arial" w:eastAsia="Times New Roman" w:hAnsi="Arial" w:cs="Arial"/>
                        <w:color w:val="000000"/>
                        <w:sz w:val="20"/>
                        <w:szCs w:val="24"/>
                        <w:lang w:val="ro-RO" w:eastAsia="ro-RO"/>
                      </w:rPr>
                      <w:t>48</w:t>
                    </w:r>
                  </w:p>
                </w:tc>
              </w:tr>
              <w:tr w:rsidR="007C3A65" w:rsidRPr="007C3A65" w:rsidTr="007C3A65">
                <w:tc>
                  <w:tcPr>
                    <w:tcW w:w="4898" w:type="dxa"/>
                    <w:shd w:val="clear" w:color="auto" w:fill="auto"/>
                  </w:tcPr>
                  <w:p w:rsidR="007C3A65" w:rsidRPr="007C3A65" w:rsidRDefault="007C3A65" w:rsidP="007C3A65">
                    <w:pPr>
                      <w:spacing w:before="40" w:after="0" w:line="240" w:lineRule="auto"/>
                      <w:jc w:val="center"/>
                      <w:rPr>
                        <w:rFonts w:ascii="Arial" w:eastAsia="Times New Roman" w:hAnsi="Arial" w:cs="Arial"/>
                        <w:color w:val="000000"/>
                        <w:sz w:val="20"/>
                        <w:szCs w:val="24"/>
                        <w:lang w:val="ro-RO" w:eastAsia="ro-RO"/>
                      </w:rPr>
                    </w:pPr>
                    <w:r w:rsidRPr="007C3A65">
                      <w:rPr>
                        <w:rFonts w:ascii="Arial" w:eastAsia="Times New Roman" w:hAnsi="Arial" w:cs="Arial"/>
                        <w:color w:val="000000"/>
                        <w:sz w:val="20"/>
                        <w:szCs w:val="24"/>
                        <w:lang w:val="ro-RO" w:eastAsia="ro-RO"/>
                      </w:rPr>
                      <w:t>Epurare mecanică</w:t>
                    </w:r>
                  </w:p>
                </w:tc>
                <w:tc>
                  <w:tcPr>
                    <w:tcW w:w="4408" w:type="dxa"/>
                    <w:shd w:val="clear" w:color="auto" w:fill="auto"/>
                  </w:tcPr>
                  <w:p w:rsidR="007C3A65" w:rsidRPr="007C3A65" w:rsidRDefault="007C3A65" w:rsidP="007C3A65">
                    <w:pPr>
                      <w:spacing w:before="40" w:after="0" w:line="240" w:lineRule="auto"/>
                      <w:jc w:val="center"/>
                      <w:rPr>
                        <w:rFonts w:ascii="Arial" w:eastAsia="Times New Roman" w:hAnsi="Arial" w:cs="Arial"/>
                        <w:color w:val="000000"/>
                        <w:sz w:val="20"/>
                        <w:szCs w:val="24"/>
                        <w:lang w:val="ro-RO" w:eastAsia="ro-RO"/>
                      </w:rPr>
                    </w:pPr>
                    <w:r w:rsidRPr="007C3A65">
                      <w:rPr>
                        <w:rFonts w:ascii="Arial" w:eastAsia="Times New Roman" w:hAnsi="Arial" w:cs="Arial"/>
                        <w:color w:val="000000"/>
                        <w:sz w:val="20"/>
                        <w:szCs w:val="24"/>
                        <w:lang w:val="ro-RO" w:eastAsia="ro-RO"/>
                      </w:rPr>
                      <w:t>DA</w:t>
                    </w:r>
                  </w:p>
                </w:tc>
              </w:tr>
              <w:tr w:rsidR="007C3A65" w:rsidRPr="007C3A65" w:rsidTr="007C3A65">
                <w:tc>
                  <w:tcPr>
                    <w:tcW w:w="4898" w:type="dxa"/>
                    <w:shd w:val="clear" w:color="auto" w:fill="auto"/>
                  </w:tcPr>
                  <w:p w:rsidR="007C3A65" w:rsidRPr="007C3A65" w:rsidRDefault="007C3A65" w:rsidP="007C3A65">
                    <w:pPr>
                      <w:spacing w:before="40" w:after="0" w:line="240" w:lineRule="auto"/>
                      <w:jc w:val="center"/>
                      <w:rPr>
                        <w:rFonts w:ascii="Arial" w:eastAsia="Times New Roman" w:hAnsi="Arial" w:cs="Arial"/>
                        <w:color w:val="000000"/>
                        <w:sz w:val="20"/>
                        <w:szCs w:val="24"/>
                        <w:lang w:val="ro-RO" w:eastAsia="ro-RO"/>
                      </w:rPr>
                    </w:pPr>
                    <w:r w:rsidRPr="007C3A65">
                      <w:rPr>
                        <w:rFonts w:ascii="Arial" w:eastAsia="Times New Roman" w:hAnsi="Arial" w:cs="Arial"/>
                        <w:color w:val="000000"/>
                        <w:sz w:val="20"/>
                        <w:szCs w:val="24"/>
                        <w:lang w:val="ro-RO" w:eastAsia="ro-RO"/>
                      </w:rPr>
                      <w:t>Detalii tehnice epurare mecanica</w:t>
                    </w:r>
                  </w:p>
                </w:tc>
                <w:tc>
                  <w:tcPr>
                    <w:tcW w:w="4408" w:type="dxa"/>
                    <w:shd w:val="clear" w:color="auto" w:fill="auto"/>
                  </w:tcPr>
                  <w:p w:rsidR="007C3A65" w:rsidRPr="007C3A65" w:rsidRDefault="007C3A65" w:rsidP="007C3A65">
                    <w:pPr>
                      <w:spacing w:before="40" w:after="0" w:line="240" w:lineRule="auto"/>
                      <w:jc w:val="center"/>
                      <w:rPr>
                        <w:rFonts w:ascii="Arial" w:eastAsia="Times New Roman" w:hAnsi="Arial" w:cs="Arial"/>
                        <w:color w:val="000000"/>
                        <w:sz w:val="20"/>
                        <w:szCs w:val="24"/>
                        <w:lang w:val="ro-RO" w:eastAsia="ro-RO"/>
                      </w:rPr>
                    </w:pPr>
                    <w:r w:rsidRPr="007C3A65">
                      <w:rPr>
                        <w:rFonts w:ascii="Arial" w:eastAsia="Times New Roman" w:hAnsi="Arial" w:cs="Arial"/>
                        <w:color w:val="000000"/>
                        <w:sz w:val="20"/>
                        <w:szCs w:val="24"/>
                        <w:lang w:val="ro-RO" w:eastAsia="ro-RO"/>
                      </w:rPr>
                      <w:t>deznisipare/sortare</w:t>
                    </w:r>
                  </w:p>
                </w:tc>
              </w:tr>
              <w:tr w:rsidR="007C3A65" w:rsidRPr="007C3A65" w:rsidTr="007C3A65">
                <w:tc>
                  <w:tcPr>
                    <w:tcW w:w="4898" w:type="dxa"/>
                    <w:shd w:val="clear" w:color="auto" w:fill="auto"/>
                  </w:tcPr>
                  <w:p w:rsidR="007C3A65" w:rsidRPr="007C3A65" w:rsidRDefault="007C3A65" w:rsidP="007C3A65">
                    <w:pPr>
                      <w:spacing w:before="40" w:after="0" w:line="240" w:lineRule="auto"/>
                      <w:jc w:val="center"/>
                      <w:rPr>
                        <w:rFonts w:ascii="Arial" w:eastAsia="Times New Roman" w:hAnsi="Arial" w:cs="Arial"/>
                        <w:color w:val="000000"/>
                        <w:sz w:val="20"/>
                        <w:szCs w:val="24"/>
                        <w:lang w:val="ro-RO" w:eastAsia="ro-RO"/>
                      </w:rPr>
                    </w:pPr>
                    <w:r w:rsidRPr="007C3A65">
                      <w:rPr>
                        <w:rFonts w:ascii="Arial" w:eastAsia="Times New Roman" w:hAnsi="Arial" w:cs="Arial"/>
                        <w:color w:val="000000"/>
                        <w:sz w:val="20"/>
                        <w:szCs w:val="24"/>
                        <w:lang w:val="ro-RO" w:eastAsia="ro-RO"/>
                      </w:rPr>
                      <w:t>Epurare fizico-chimică</w:t>
                    </w:r>
                  </w:p>
                </w:tc>
                <w:tc>
                  <w:tcPr>
                    <w:tcW w:w="4408" w:type="dxa"/>
                    <w:shd w:val="clear" w:color="auto" w:fill="auto"/>
                  </w:tcPr>
                  <w:p w:rsidR="007C3A65" w:rsidRPr="007C3A65" w:rsidRDefault="007C3A65" w:rsidP="007C3A65">
                    <w:pPr>
                      <w:spacing w:before="40" w:after="0" w:line="240" w:lineRule="auto"/>
                      <w:jc w:val="center"/>
                      <w:rPr>
                        <w:rFonts w:ascii="Arial" w:eastAsia="Times New Roman" w:hAnsi="Arial" w:cs="Arial"/>
                        <w:color w:val="000000"/>
                        <w:sz w:val="20"/>
                        <w:szCs w:val="24"/>
                        <w:lang w:val="ro-RO" w:eastAsia="ro-RO"/>
                      </w:rPr>
                    </w:pPr>
                    <w:r w:rsidRPr="007C3A65">
                      <w:rPr>
                        <w:rFonts w:ascii="Arial" w:eastAsia="Times New Roman" w:hAnsi="Arial" w:cs="Arial"/>
                        <w:color w:val="000000"/>
                        <w:sz w:val="20"/>
                        <w:szCs w:val="24"/>
                        <w:lang w:val="ro-RO" w:eastAsia="ro-RO"/>
                      </w:rPr>
                      <w:t>DA</w:t>
                    </w:r>
                  </w:p>
                </w:tc>
              </w:tr>
              <w:tr w:rsidR="007C3A65" w:rsidRPr="007C3A65" w:rsidTr="007C3A65">
                <w:tc>
                  <w:tcPr>
                    <w:tcW w:w="4898" w:type="dxa"/>
                    <w:shd w:val="clear" w:color="auto" w:fill="auto"/>
                  </w:tcPr>
                  <w:p w:rsidR="007C3A65" w:rsidRPr="007C3A65" w:rsidRDefault="007C3A65" w:rsidP="007C3A65">
                    <w:pPr>
                      <w:spacing w:before="40" w:after="0" w:line="240" w:lineRule="auto"/>
                      <w:jc w:val="center"/>
                      <w:rPr>
                        <w:rFonts w:ascii="Arial" w:eastAsia="Times New Roman" w:hAnsi="Arial" w:cs="Arial"/>
                        <w:color w:val="000000"/>
                        <w:sz w:val="20"/>
                        <w:szCs w:val="24"/>
                        <w:lang w:val="ro-RO" w:eastAsia="ro-RO"/>
                      </w:rPr>
                    </w:pPr>
                    <w:r w:rsidRPr="007C3A65">
                      <w:rPr>
                        <w:rFonts w:ascii="Arial" w:eastAsia="Times New Roman" w:hAnsi="Arial" w:cs="Arial"/>
                        <w:color w:val="000000"/>
                        <w:sz w:val="20"/>
                        <w:szCs w:val="24"/>
                        <w:lang w:val="ro-RO" w:eastAsia="ro-RO"/>
                      </w:rPr>
                      <w:t>Detalii tehnice epurare fizica</w:t>
                    </w:r>
                  </w:p>
                </w:tc>
                <w:tc>
                  <w:tcPr>
                    <w:tcW w:w="4408" w:type="dxa"/>
                    <w:shd w:val="clear" w:color="auto" w:fill="auto"/>
                  </w:tcPr>
                  <w:p w:rsidR="007C3A65" w:rsidRPr="007C3A65" w:rsidRDefault="007C3A65" w:rsidP="007C3A65">
                    <w:pPr>
                      <w:spacing w:before="40" w:after="0" w:line="240" w:lineRule="auto"/>
                      <w:jc w:val="center"/>
                      <w:rPr>
                        <w:rFonts w:ascii="Arial" w:eastAsia="Times New Roman" w:hAnsi="Arial" w:cs="Arial"/>
                        <w:color w:val="000000"/>
                        <w:sz w:val="20"/>
                        <w:szCs w:val="24"/>
                        <w:lang w:val="ro-RO" w:eastAsia="ro-RO"/>
                      </w:rPr>
                    </w:pPr>
                    <w:r w:rsidRPr="007C3A65">
                      <w:rPr>
                        <w:rFonts w:ascii="Arial" w:eastAsia="Times New Roman" w:hAnsi="Arial" w:cs="Arial"/>
                        <w:color w:val="000000"/>
                        <w:sz w:val="20"/>
                        <w:szCs w:val="24"/>
                        <w:lang w:val="ro-RO" w:eastAsia="ro-RO"/>
                      </w:rPr>
                      <w:t>oxidare</w:t>
                    </w:r>
                  </w:p>
                </w:tc>
              </w:tr>
              <w:tr w:rsidR="007C3A65" w:rsidRPr="007C3A65" w:rsidTr="007C3A65">
                <w:tc>
                  <w:tcPr>
                    <w:tcW w:w="4898" w:type="dxa"/>
                    <w:shd w:val="clear" w:color="auto" w:fill="auto"/>
                  </w:tcPr>
                  <w:p w:rsidR="007C3A65" w:rsidRPr="007C3A65" w:rsidRDefault="007C3A65" w:rsidP="007C3A65">
                    <w:pPr>
                      <w:spacing w:before="40" w:after="0" w:line="240" w:lineRule="auto"/>
                      <w:jc w:val="center"/>
                      <w:rPr>
                        <w:rFonts w:ascii="Arial" w:eastAsia="Times New Roman" w:hAnsi="Arial" w:cs="Arial"/>
                        <w:color w:val="000000"/>
                        <w:sz w:val="20"/>
                        <w:szCs w:val="24"/>
                        <w:lang w:val="ro-RO" w:eastAsia="ro-RO"/>
                      </w:rPr>
                    </w:pPr>
                    <w:r w:rsidRPr="007C3A65">
                      <w:rPr>
                        <w:rFonts w:ascii="Arial" w:eastAsia="Times New Roman" w:hAnsi="Arial" w:cs="Arial"/>
                        <w:color w:val="000000"/>
                        <w:sz w:val="20"/>
                        <w:szCs w:val="24"/>
                        <w:lang w:val="ro-RO" w:eastAsia="ro-RO"/>
                      </w:rPr>
                      <w:t>Epurare biologică</w:t>
                    </w:r>
                  </w:p>
                </w:tc>
                <w:tc>
                  <w:tcPr>
                    <w:tcW w:w="4408" w:type="dxa"/>
                    <w:shd w:val="clear" w:color="auto" w:fill="auto"/>
                  </w:tcPr>
                  <w:p w:rsidR="007C3A65" w:rsidRPr="007C3A65" w:rsidRDefault="007C3A65" w:rsidP="007C3A65">
                    <w:pPr>
                      <w:spacing w:before="40" w:after="0" w:line="240" w:lineRule="auto"/>
                      <w:jc w:val="center"/>
                      <w:rPr>
                        <w:rFonts w:ascii="Arial" w:eastAsia="Times New Roman" w:hAnsi="Arial" w:cs="Arial"/>
                        <w:color w:val="000000"/>
                        <w:sz w:val="20"/>
                        <w:szCs w:val="24"/>
                        <w:lang w:val="ro-RO" w:eastAsia="ro-RO"/>
                      </w:rPr>
                    </w:pPr>
                    <w:r w:rsidRPr="007C3A65">
                      <w:rPr>
                        <w:rFonts w:ascii="Arial" w:eastAsia="Times New Roman" w:hAnsi="Arial" w:cs="Arial"/>
                        <w:color w:val="000000"/>
                        <w:sz w:val="20"/>
                        <w:szCs w:val="24"/>
                        <w:lang w:val="ro-RO" w:eastAsia="ro-RO"/>
                      </w:rPr>
                      <w:t>DA</w:t>
                    </w:r>
                  </w:p>
                </w:tc>
              </w:tr>
              <w:tr w:rsidR="007C3A65" w:rsidRPr="007C3A65" w:rsidTr="007C3A65">
                <w:tc>
                  <w:tcPr>
                    <w:tcW w:w="4898" w:type="dxa"/>
                    <w:shd w:val="clear" w:color="auto" w:fill="auto"/>
                  </w:tcPr>
                  <w:p w:rsidR="007C3A65" w:rsidRPr="007C3A65" w:rsidRDefault="007C3A65" w:rsidP="007C3A65">
                    <w:pPr>
                      <w:spacing w:before="40" w:after="0" w:line="240" w:lineRule="auto"/>
                      <w:jc w:val="center"/>
                      <w:rPr>
                        <w:rFonts w:ascii="Arial" w:eastAsia="Times New Roman" w:hAnsi="Arial" w:cs="Arial"/>
                        <w:color w:val="000000"/>
                        <w:sz w:val="20"/>
                        <w:szCs w:val="24"/>
                        <w:lang w:val="ro-RO" w:eastAsia="ro-RO"/>
                      </w:rPr>
                    </w:pPr>
                    <w:r w:rsidRPr="007C3A65">
                      <w:rPr>
                        <w:rFonts w:ascii="Arial" w:eastAsia="Times New Roman" w:hAnsi="Arial" w:cs="Arial"/>
                        <w:color w:val="000000"/>
                        <w:sz w:val="20"/>
                        <w:szCs w:val="24"/>
                        <w:lang w:val="ro-RO" w:eastAsia="ro-RO"/>
                      </w:rPr>
                      <w:t>Detalii tehnice epurare biologica</w:t>
                    </w:r>
                  </w:p>
                </w:tc>
                <w:tc>
                  <w:tcPr>
                    <w:tcW w:w="4408" w:type="dxa"/>
                    <w:shd w:val="clear" w:color="auto" w:fill="auto"/>
                  </w:tcPr>
                  <w:p w:rsidR="007C3A65" w:rsidRPr="007C3A65" w:rsidRDefault="007C3A65" w:rsidP="007C3A65">
                    <w:pPr>
                      <w:spacing w:before="40" w:after="0" w:line="240" w:lineRule="auto"/>
                      <w:jc w:val="center"/>
                      <w:rPr>
                        <w:rFonts w:ascii="Arial" w:eastAsia="Times New Roman" w:hAnsi="Arial" w:cs="Arial"/>
                        <w:color w:val="000000"/>
                        <w:sz w:val="20"/>
                        <w:szCs w:val="24"/>
                        <w:lang w:val="ro-RO" w:eastAsia="ro-RO"/>
                      </w:rPr>
                    </w:pPr>
                    <w:r w:rsidRPr="007C3A65">
                      <w:rPr>
                        <w:rFonts w:ascii="Arial" w:eastAsia="Times New Roman" w:hAnsi="Arial" w:cs="Arial"/>
                        <w:color w:val="000000"/>
                        <w:sz w:val="20"/>
                        <w:szCs w:val="24"/>
                        <w:lang w:val="ro-RO" w:eastAsia="ro-RO"/>
                      </w:rPr>
                      <w:t>aerare biologica, tratament biologic cu namol activ</w:t>
                    </w:r>
                  </w:p>
                </w:tc>
              </w:tr>
              <w:tr w:rsidR="007C3A65" w:rsidRPr="007C3A65" w:rsidTr="007C3A65">
                <w:tc>
                  <w:tcPr>
                    <w:tcW w:w="4898" w:type="dxa"/>
                    <w:shd w:val="clear" w:color="auto" w:fill="auto"/>
                  </w:tcPr>
                  <w:p w:rsidR="007C3A65" w:rsidRPr="007C3A65" w:rsidRDefault="007C3A65" w:rsidP="007C3A65">
                    <w:pPr>
                      <w:spacing w:before="40" w:after="0" w:line="240" w:lineRule="auto"/>
                      <w:jc w:val="center"/>
                      <w:rPr>
                        <w:rFonts w:ascii="Arial" w:eastAsia="Times New Roman" w:hAnsi="Arial" w:cs="Arial"/>
                        <w:color w:val="000000"/>
                        <w:sz w:val="20"/>
                        <w:szCs w:val="24"/>
                        <w:lang w:val="ro-RO" w:eastAsia="ro-RO"/>
                      </w:rPr>
                    </w:pPr>
                    <w:r w:rsidRPr="007C3A65">
                      <w:rPr>
                        <w:rFonts w:ascii="Arial" w:eastAsia="Times New Roman" w:hAnsi="Arial" w:cs="Arial"/>
                        <w:color w:val="000000"/>
                        <w:sz w:val="20"/>
                        <w:szCs w:val="24"/>
                        <w:lang w:val="ro-RO" w:eastAsia="ro-RO"/>
                      </w:rPr>
                      <w:t>Epurare avansată</w:t>
                    </w:r>
                  </w:p>
                </w:tc>
                <w:tc>
                  <w:tcPr>
                    <w:tcW w:w="4408" w:type="dxa"/>
                    <w:shd w:val="clear" w:color="auto" w:fill="auto"/>
                  </w:tcPr>
                  <w:p w:rsidR="007C3A65" w:rsidRPr="007C3A65" w:rsidRDefault="007C3A65" w:rsidP="007C3A65">
                    <w:pPr>
                      <w:spacing w:before="40" w:after="0" w:line="240" w:lineRule="auto"/>
                      <w:jc w:val="center"/>
                      <w:rPr>
                        <w:rFonts w:ascii="Arial" w:eastAsia="Times New Roman" w:hAnsi="Arial" w:cs="Arial"/>
                        <w:color w:val="000000"/>
                        <w:sz w:val="20"/>
                        <w:szCs w:val="24"/>
                        <w:lang w:val="ro-RO" w:eastAsia="ro-RO"/>
                      </w:rPr>
                    </w:pPr>
                    <w:r w:rsidRPr="007C3A65">
                      <w:rPr>
                        <w:rFonts w:ascii="Arial" w:eastAsia="Times New Roman" w:hAnsi="Arial" w:cs="Arial"/>
                        <w:color w:val="000000"/>
                        <w:sz w:val="20"/>
                        <w:szCs w:val="24"/>
                        <w:lang w:val="ro-RO" w:eastAsia="ro-RO"/>
                      </w:rPr>
                      <w:t>DA</w:t>
                    </w:r>
                  </w:p>
                </w:tc>
              </w:tr>
              <w:tr w:rsidR="007C3A65" w:rsidRPr="007C3A65" w:rsidTr="007C3A65">
                <w:tc>
                  <w:tcPr>
                    <w:tcW w:w="4898" w:type="dxa"/>
                    <w:shd w:val="clear" w:color="auto" w:fill="auto"/>
                  </w:tcPr>
                  <w:p w:rsidR="007C3A65" w:rsidRPr="007C3A65" w:rsidRDefault="007C3A65" w:rsidP="007C3A65">
                    <w:pPr>
                      <w:spacing w:before="40" w:after="0" w:line="240" w:lineRule="auto"/>
                      <w:jc w:val="center"/>
                      <w:rPr>
                        <w:rFonts w:ascii="Arial" w:eastAsia="Times New Roman" w:hAnsi="Arial" w:cs="Arial"/>
                        <w:color w:val="000000"/>
                        <w:sz w:val="20"/>
                        <w:szCs w:val="24"/>
                        <w:lang w:val="ro-RO" w:eastAsia="ro-RO"/>
                      </w:rPr>
                    </w:pPr>
                    <w:r w:rsidRPr="007C3A65">
                      <w:rPr>
                        <w:rFonts w:ascii="Arial" w:eastAsia="Times New Roman" w:hAnsi="Arial" w:cs="Arial"/>
                        <w:color w:val="000000"/>
                        <w:sz w:val="20"/>
                        <w:szCs w:val="24"/>
                        <w:lang w:val="ro-RO" w:eastAsia="ro-RO"/>
                      </w:rPr>
                      <w:t>Detalii tehnice epurare avansata</w:t>
                    </w:r>
                  </w:p>
                </w:tc>
                <w:tc>
                  <w:tcPr>
                    <w:tcW w:w="4408" w:type="dxa"/>
                    <w:shd w:val="clear" w:color="auto" w:fill="auto"/>
                  </w:tcPr>
                  <w:p w:rsidR="007C3A65" w:rsidRPr="007C3A65" w:rsidRDefault="007C3A65" w:rsidP="007C3A65">
                    <w:pPr>
                      <w:spacing w:before="40" w:after="0" w:line="240" w:lineRule="auto"/>
                      <w:jc w:val="center"/>
                      <w:rPr>
                        <w:rFonts w:ascii="Arial" w:eastAsia="Times New Roman" w:hAnsi="Arial" w:cs="Arial"/>
                        <w:color w:val="000000"/>
                        <w:sz w:val="20"/>
                        <w:szCs w:val="24"/>
                        <w:lang w:val="ro-RO" w:eastAsia="ro-RO"/>
                      </w:rPr>
                    </w:pPr>
                    <w:r w:rsidRPr="007C3A65">
                      <w:rPr>
                        <w:rFonts w:ascii="Arial" w:eastAsia="Times New Roman" w:hAnsi="Arial" w:cs="Arial"/>
                        <w:color w:val="000000"/>
                        <w:sz w:val="20"/>
                        <w:szCs w:val="24"/>
                        <w:lang w:val="ro-RO" w:eastAsia="ro-RO"/>
                      </w:rPr>
                      <w:t>dezinfectia apei epurate printr-o statie de clorinare</w:t>
                    </w:r>
                  </w:p>
                </w:tc>
              </w:tr>
            </w:tbl>
            <w:p w:rsidR="004F4CA3" w:rsidRPr="00E844C0" w:rsidRDefault="00FA6012" w:rsidP="007C3A65">
              <w:pPr>
                <w:tabs>
                  <w:tab w:val="left" w:pos="360"/>
                </w:tabs>
                <w:spacing w:after="0" w:line="240" w:lineRule="auto"/>
                <w:jc w:val="both"/>
                <w:rPr>
                  <w:rFonts w:ascii="Arial" w:eastAsia="Times New Roman" w:hAnsi="Arial" w:cs="Arial"/>
                  <w:color w:val="000000"/>
                  <w:sz w:val="24"/>
                  <w:szCs w:val="24"/>
                  <w:lang w:val="ro-RO" w:eastAsia="ro-RO"/>
                </w:rPr>
              </w:pPr>
            </w:p>
          </w:sdtContent>
        </w:sdt>
        <w:sdt>
          <w:sdtPr>
            <w:rPr>
              <w:rFonts w:ascii="Arial" w:hAnsi="Arial" w:cs="Arial"/>
              <w:b/>
              <w:lang w:val="it-IT"/>
            </w:rPr>
            <w:alias w:val="Câmp editabil text"/>
            <w:tag w:val="CampEditabil"/>
            <w:id w:val="-581214957"/>
            <w:placeholder>
              <w:docPart w:val="965493D34C8445109E0B23D78B947ABF"/>
            </w:placeholder>
          </w:sdtPr>
          <w:sdtContent>
            <w:p w:rsidR="007C3A65" w:rsidRDefault="007C3A65" w:rsidP="00E24ABB">
              <w:pPr>
                <w:pStyle w:val="BodyTextIndent"/>
                <w:ind w:left="-57" w:right="-57"/>
                <w:rPr>
                  <w:rFonts w:ascii="Arial" w:hAnsi="Arial" w:cs="Arial"/>
                  <w:b/>
                  <w:lang w:val="it-IT"/>
                </w:rPr>
              </w:pPr>
              <w:r>
                <w:rPr>
                  <w:rFonts w:ascii="Arial" w:hAnsi="Arial" w:cs="Arial"/>
                  <w:b/>
                  <w:lang w:val="it-IT"/>
                </w:rPr>
                <w:t xml:space="preserve">Statie de epurare mecano-biologica </w:t>
              </w:r>
              <w:r w:rsidR="007D137C">
                <w:rPr>
                  <w:rFonts w:ascii="Arial" w:hAnsi="Arial" w:cs="Arial"/>
                  <w:b/>
                  <w:lang w:val="it-IT"/>
                </w:rPr>
                <w:t xml:space="preserve">WWTP </w:t>
              </w:r>
              <w:r>
                <w:rPr>
                  <w:rFonts w:ascii="Arial" w:hAnsi="Arial" w:cs="Arial"/>
                  <w:b/>
                  <w:lang w:val="it-IT"/>
                </w:rPr>
                <w:t xml:space="preserve">cu capacitatea de 83,3 l/s       </w:t>
              </w:r>
            </w:p>
            <w:p w:rsidR="007C3A65" w:rsidRDefault="007C3A65" w:rsidP="00E24ABB">
              <w:pPr>
                <w:pStyle w:val="BodyTextIndent"/>
                <w:ind w:left="-57" w:right="-57"/>
                <w:rPr>
                  <w:rFonts w:ascii="Arial" w:hAnsi="Arial" w:cs="Arial"/>
                  <w:lang w:val="it-IT"/>
                </w:rPr>
              </w:pPr>
              <w:r w:rsidRPr="007C3A65">
                <w:rPr>
                  <w:rFonts w:ascii="Arial" w:hAnsi="Arial" w:cs="Arial"/>
                  <w:lang w:val="it-IT"/>
                </w:rPr>
                <w:t xml:space="preserve">Statia de epurare preia apele uzate tehnologice provenite de la cele doua masini de hartie (MH6 si MH1), de la cele doua centrale termice (CT1 si CT2), apele menajere preepurate de la microstatia de epurare si apele pluviale potential contaminate.      </w:t>
              </w:r>
            </w:p>
            <w:p w:rsidR="007C3A65" w:rsidRDefault="007C3A65" w:rsidP="00E24ABB">
              <w:pPr>
                <w:pStyle w:val="BodyTextIndent"/>
                <w:ind w:left="-57" w:right="-57"/>
                <w:rPr>
                  <w:rFonts w:ascii="Arial" w:hAnsi="Arial" w:cs="Arial"/>
                  <w:lang w:val="it-IT"/>
                </w:rPr>
              </w:pPr>
              <w:r>
                <w:rPr>
                  <w:rFonts w:ascii="Arial" w:hAnsi="Arial" w:cs="Arial"/>
                  <w:lang w:val="it-IT"/>
                </w:rPr>
                <w:t>Statia de eputate este formata din:</w:t>
              </w:r>
            </w:p>
            <w:p w:rsidR="007C3A65" w:rsidRPr="007C3A65" w:rsidRDefault="007C3A65" w:rsidP="007C3A65">
              <w:pPr>
                <w:pStyle w:val="BodyTextIndent"/>
                <w:numPr>
                  <w:ilvl w:val="0"/>
                  <w:numId w:val="51"/>
                </w:numPr>
                <w:ind w:right="-57"/>
                <w:rPr>
                  <w:rFonts w:ascii="Arial" w:hAnsi="Arial" w:cs="Arial"/>
                  <w:b/>
                  <w:color w:val="000000"/>
                  <w:sz w:val="20"/>
                  <w:lang w:val="ro-RO" w:eastAsia="ro-RO"/>
                </w:rPr>
              </w:pPr>
              <w:r>
                <w:rPr>
                  <w:rFonts w:ascii="Arial" w:hAnsi="Arial" w:cs="Arial"/>
                  <w:lang w:val="it-IT"/>
                </w:rPr>
                <w:t>cladire operationala;</w:t>
              </w:r>
            </w:p>
            <w:p w:rsidR="007C3A65" w:rsidRPr="007C3A65" w:rsidRDefault="007C3A65" w:rsidP="007C3A65">
              <w:pPr>
                <w:pStyle w:val="BodyTextIndent"/>
                <w:numPr>
                  <w:ilvl w:val="0"/>
                  <w:numId w:val="51"/>
                </w:numPr>
                <w:ind w:right="-57"/>
                <w:rPr>
                  <w:rFonts w:ascii="Arial" w:hAnsi="Arial" w:cs="Arial"/>
                  <w:b/>
                  <w:color w:val="000000"/>
                  <w:sz w:val="20"/>
                  <w:lang w:val="ro-RO" w:eastAsia="ro-RO"/>
                </w:rPr>
              </w:pPr>
              <w:r>
                <w:rPr>
                  <w:rFonts w:ascii="Arial" w:hAnsi="Arial" w:cs="Arial"/>
                  <w:lang w:val="it-IT"/>
                </w:rPr>
                <w:t>3 bazine radiale, din beton arman, semiingropate din care: 1 bazin de omogenizare (in trepta mecanica) si 2 bazine de aerare (trapta biologica);</w:t>
              </w:r>
            </w:p>
            <w:p w:rsidR="007C3A65" w:rsidRPr="007C3A65" w:rsidRDefault="007C3A65" w:rsidP="007C3A65">
              <w:pPr>
                <w:pStyle w:val="BodyTextIndent"/>
                <w:numPr>
                  <w:ilvl w:val="0"/>
                  <w:numId w:val="51"/>
                </w:numPr>
                <w:ind w:right="-57"/>
                <w:rPr>
                  <w:rFonts w:ascii="Arial" w:hAnsi="Arial" w:cs="Arial"/>
                  <w:b/>
                  <w:color w:val="000000"/>
                  <w:sz w:val="20"/>
                  <w:lang w:val="ro-RO" w:eastAsia="ro-RO"/>
                </w:rPr>
              </w:pPr>
              <w:r>
                <w:rPr>
                  <w:rFonts w:ascii="Arial" w:hAnsi="Arial" w:cs="Arial"/>
                  <w:lang w:val="it-IT"/>
                </w:rPr>
                <w:t>Statia de pompe si suflante</w:t>
              </w:r>
            </w:p>
            <w:p w:rsidR="007C3A65" w:rsidRDefault="007C3A65" w:rsidP="007C3A65">
              <w:pPr>
                <w:pStyle w:val="BodyTextIndent"/>
                <w:ind w:left="90" w:right="-57"/>
                <w:rPr>
                  <w:rFonts w:ascii="Arial" w:hAnsi="Arial" w:cs="Arial"/>
                  <w:lang w:val="it-IT"/>
                </w:rPr>
              </w:pPr>
              <w:r>
                <w:rPr>
                  <w:rFonts w:ascii="Arial" w:hAnsi="Arial" w:cs="Arial"/>
                  <w:lang w:val="it-IT"/>
                </w:rPr>
                <w:t>Statia de epurare a apelor uzate se compune din urmatoarele trepte de epurare:</w:t>
              </w:r>
            </w:p>
            <w:p w:rsidR="007C3A65" w:rsidRPr="007C3A65" w:rsidRDefault="007C3A65" w:rsidP="007C3A65">
              <w:pPr>
                <w:pStyle w:val="BodyTextIndent"/>
                <w:numPr>
                  <w:ilvl w:val="0"/>
                  <w:numId w:val="54"/>
                </w:numPr>
                <w:ind w:left="360" w:right="-57" w:hanging="270"/>
                <w:rPr>
                  <w:rFonts w:ascii="Arial" w:hAnsi="Arial" w:cs="Arial"/>
                  <w:color w:val="000000"/>
                  <w:lang w:val="ro-RO" w:eastAsia="ro-RO"/>
                </w:rPr>
              </w:pPr>
              <w:r w:rsidRPr="007C3A65">
                <w:rPr>
                  <w:rFonts w:ascii="Arial" w:hAnsi="Arial" w:cs="Arial"/>
                  <w:color w:val="000000"/>
                  <w:lang w:val="ro-RO" w:eastAsia="ro-RO"/>
                </w:rPr>
                <w:t>Treapta mecanica (gratar des automat, bazin de omogenizare cu Vu=1885 mc, treapta primara de flotatie – DAF1/DF 56;</w:t>
              </w:r>
            </w:p>
            <w:p w:rsidR="007C3A65" w:rsidRPr="007C3A65" w:rsidRDefault="007C3A65" w:rsidP="007C3A65">
              <w:pPr>
                <w:pStyle w:val="BodyTextIndent"/>
                <w:numPr>
                  <w:ilvl w:val="0"/>
                  <w:numId w:val="54"/>
                </w:numPr>
                <w:ind w:left="360" w:right="-57" w:hanging="270"/>
                <w:rPr>
                  <w:rFonts w:ascii="Arial" w:hAnsi="Arial" w:cs="Arial"/>
                  <w:color w:val="000000"/>
                  <w:lang w:val="ro-RO" w:eastAsia="ro-RO"/>
                </w:rPr>
              </w:pPr>
              <w:r w:rsidRPr="007C3A65">
                <w:rPr>
                  <w:rFonts w:ascii="Arial" w:hAnsi="Arial" w:cs="Arial"/>
                  <w:color w:val="000000"/>
                  <w:lang w:val="ro-RO" w:eastAsia="ro-RO"/>
                </w:rPr>
                <w:t>Treapta de epurare biologica aeroba in doua trepte: bazin de aerare treapa I, bazin de aerare treapa a II-a, sistem de aerare pneumatic cu insuflare cu functionare automata, instalatie autonata de dozare a nutrientilor, gospodaria de namol.</w:t>
              </w:r>
            </w:p>
            <w:p w:rsidR="004F4CA3" w:rsidRPr="000C230B" w:rsidRDefault="007C3A65" w:rsidP="000C230B">
              <w:pPr>
                <w:pStyle w:val="BodyTextIndent"/>
                <w:ind w:left="90" w:right="-57"/>
                <w:rPr>
                  <w:rFonts w:ascii="Arial" w:hAnsi="Arial" w:cs="Arial"/>
                  <w:color w:val="000000"/>
                  <w:lang w:val="ro-RO" w:eastAsia="ro-RO"/>
                </w:rPr>
              </w:pPr>
              <w:r w:rsidRPr="007C3A65">
                <w:rPr>
                  <w:rFonts w:ascii="Arial" w:hAnsi="Arial" w:cs="Arial"/>
                  <w:color w:val="000000"/>
                  <w:lang w:val="ro-RO" w:eastAsia="ro-RO"/>
                </w:rPr>
                <w:t xml:space="preserve">Namolul deshidratat pana la cca. 35-40% este depozitat in containere speciale, pe o platforma de depozitare si eliminat prin depozitare definitiva la rampa ecologica a mun. Brasov.  </w:t>
              </w:r>
            </w:p>
          </w:sdtContent>
        </w:sdt>
        <w:p w:rsidR="004F4CA3" w:rsidRPr="00E844C0" w:rsidRDefault="004F4CA3" w:rsidP="00E24ABB">
          <w:pPr>
            <w:pStyle w:val="BodyTextIndent"/>
            <w:ind w:left="-57" w:right="-57"/>
            <w:rPr>
              <w:rFonts w:ascii="Arial" w:hAnsi="Arial" w:cs="Arial"/>
              <w:lang w:val="it-IT"/>
            </w:rPr>
          </w:pPr>
          <w:r w:rsidRPr="00E844C0">
            <w:rPr>
              <w:rFonts w:ascii="Arial" w:hAnsi="Arial" w:cs="Arial"/>
              <w:b/>
              <w:lang w:val="it-IT"/>
            </w:rPr>
            <w:lastRenderedPageBreak/>
            <w:t>9.2.5.</w:t>
          </w:r>
          <w:r w:rsidRPr="00E844C0">
            <w:rPr>
              <w:rFonts w:ascii="Arial" w:hAnsi="Arial" w:cs="Arial"/>
              <w:lang w:val="it-IT"/>
            </w:rPr>
            <w:t xml:space="preserve"> Nu este permisă evacuarea nici unei substanţe sau materii care poluează mediul în apele de suprafaţă sau canalele de scurgere a apei pluviale de pe amplasament sau din afara acestuia.</w:t>
          </w:r>
        </w:p>
        <w:p w:rsidR="004F4CA3" w:rsidRPr="00E844C0" w:rsidRDefault="004F4CA3" w:rsidP="00E24ABB">
          <w:pPr>
            <w:pStyle w:val="BodyTextIndent"/>
            <w:ind w:left="-57" w:right="-57"/>
            <w:rPr>
              <w:rFonts w:ascii="Arial" w:hAnsi="Arial" w:cs="Arial"/>
              <w:lang w:val="it-IT"/>
            </w:rPr>
          </w:pPr>
          <w:r w:rsidRPr="00E844C0">
            <w:rPr>
              <w:rFonts w:ascii="Arial" w:hAnsi="Arial" w:cs="Arial"/>
              <w:b/>
              <w:lang w:val="it-IT"/>
            </w:rPr>
            <w:t>9.2.6.</w:t>
          </w:r>
          <w:r w:rsidRPr="00E844C0">
            <w:rPr>
              <w:rFonts w:ascii="Arial" w:hAnsi="Arial" w:cs="Arial"/>
              <w:spacing w:val="2"/>
              <w:lang w:val="it-IT"/>
            </w:rPr>
            <w:t xml:space="preserve"> Operatorul trebuie să ia toate măsurile necesare pentru a preveni şi minimiza emisiile în apă, în special prin structurile subterane.</w:t>
          </w:r>
        </w:p>
        <w:sdt>
          <w:sdtPr>
            <w:rPr>
              <w:rFonts w:ascii="Arial" w:eastAsia="Times New Roman" w:hAnsi="Arial" w:cs="Arial"/>
              <w:color w:val="000000"/>
              <w:lang w:val="ro-RO" w:eastAsia="ro-RO"/>
            </w:rPr>
            <w:alias w:val="Câmp editabil text"/>
            <w:tag w:val="CampEditabil"/>
            <w:id w:val="-2099472844"/>
            <w:placeholder>
              <w:docPart w:val="F62E0A256B8C486A889CC5A0344097BB"/>
            </w:placeholder>
          </w:sdtPr>
          <w:sdtEndPr>
            <w:rPr>
              <w:color w:val="auto"/>
              <w:sz w:val="24"/>
              <w:szCs w:val="24"/>
            </w:rPr>
          </w:sdtEndPr>
          <w:sdtContent>
            <w:p w:rsidR="006D3B27" w:rsidRPr="006A0960" w:rsidRDefault="006D3B27" w:rsidP="007C3A65">
              <w:pPr>
                <w:spacing w:after="0" w:line="240" w:lineRule="auto"/>
                <w:jc w:val="both"/>
                <w:rPr>
                  <w:rFonts w:ascii="Arial" w:eastAsia="Times New Roman" w:hAnsi="Arial" w:cs="Arial"/>
                  <w:sz w:val="24"/>
                  <w:szCs w:val="24"/>
                </w:rPr>
              </w:pPr>
              <w:r w:rsidRPr="006A0960">
                <w:rPr>
                  <w:rFonts w:ascii="Arial" w:eastAsia="Times New Roman" w:hAnsi="Arial" w:cs="Arial"/>
                  <w:lang w:val="ro-RO"/>
                </w:rPr>
                <w:t xml:space="preserve">- </w:t>
              </w:r>
              <w:r w:rsidRPr="006A0960">
                <w:rPr>
                  <w:rFonts w:ascii="Arial" w:eastAsia="Times New Roman" w:hAnsi="Arial" w:cs="Arial"/>
                  <w:sz w:val="24"/>
                  <w:szCs w:val="24"/>
                  <w:lang w:val="ro-RO"/>
                </w:rPr>
                <w:t xml:space="preserve">Sa </w:t>
              </w:r>
              <w:r w:rsidRPr="006A0960">
                <w:rPr>
                  <w:rFonts w:ascii="Arial" w:eastAsia="Times New Roman" w:hAnsi="Arial" w:cs="Arial"/>
                  <w:sz w:val="24"/>
                  <w:szCs w:val="24"/>
                </w:rPr>
                <w:t>ia masurile necesare astfel incat exploatarea instalatiei sa se realizeze in acord cu prevederile celor mai bune tehnici disponibile, specifice acestui sector industrial, in vederea evitarii si reducerii oricarui impact negativ asupra mediului;</w:t>
              </w:r>
            </w:p>
            <w:p w:rsidR="006D3B27" w:rsidRPr="006A0960" w:rsidRDefault="006D3B27" w:rsidP="007C3A65">
              <w:pPr>
                <w:spacing w:after="0" w:line="240" w:lineRule="auto"/>
                <w:jc w:val="both"/>
                <w:rPr>
                  <w:rFonts w:ascii="Arial" w:eastAsia="Times New Roman" w:hAnsi="Arial" w:cs="Arial"/>
                  <w:sz w:val="24"/>
                  <w:szCs w:val="24"/>
                </w:rPr>
              </w:pPr>
              <w:r w:rsidRPr="006A0960">
                <w:rPr>
                  <w:rFonts w:ascii="Arial" w:eastAsia="Times New Roman" w:hAnsi="Arial" w:cs="Arial"/>
                  <w:sz w:val="24"/>
                  <w:szCs w:val="24"/>
                </w:rPr>
                <w:t xml:space="preserve">- Sa acorde o atentie deosebita prevenirii poluarii indirecte (subterane), prin aplicarea unor tehnici optime pentru acest sector. </w:t>
              </w:r>
            </w:p>
            <w:p w:rsidR="006D3B27" w:rsidRPr="006A0960" w:rsidRDefault="006D3B27" w:rsidP="007C3A65">
              <w:pPr>
                <w:spacing w:after="0" w:line="240" w:lineRule="auto"/>
                <w:jc w:val="both"/>
                <w:rPr>
                  <w:rFonts w:ascii="Arial" w:eastAsia="Times New Roman" w:hAnsi="Arial" w:cs="Arial"/>
                  <w:sz w:val="24"/>
                  <w:szCs w:val="24"/>
                </w:rPr>
              </w:pPr>
              <w:r w:rsidRPr="006A0960">
                <w:rPr>
                  <w:rFonts w:ascii="Arial" w:eastAsia="Times New Roman" w:hAnsi="Arial" w:cs="Arial"/>
                  <w:sz w:val="24"/>
                  <w:szCs w:val="24"/>
                </w:rPr>
                <w:t xml:space="preserve"> - Sa urmareasca prin foraje de observatii si control starea calitatii apelor subterane din zona de influenta a societatii, conform prevederilor prezentei autorizatii de gospodirire a apelor</w:t>
              </w:r>
            </w:p>
            <w:p w:rsidR="006D3B27" w:rsidRPr="006A0960" w:rsidRDefault="006D3B27" w:rsidP="007C3A65">
              <w:pPr>
                <w:spacing w:after="0" w:line="240" w:lineRule="auto"/>
                <w:jc w:val="both"/>
                <w:rPr>
                  <w:rFonts w:ascii="Arial" w:eastAsia="Times New Roman" w:hAnsi="Arial" w:cs="Arial"/>
                  <w:sz w:val="24"/>
                  <w:szCs w:val="24"/>
                </w:rPr>
              </w:pPr>
              <w:r w:rsidRPr="006A0960">
                <w:rPr>
                  <w:rFonts w:ascii="Arial" w:eastAsia="Times New Roman" w:hAnsi="Arial" w:cs="Arial"/>
                  <w:sz w:val="24"/>
                  <w:szCs w:val="24"/>
                </w:rPr>
                <w:t>-  Să determine prin măsurători datele tehnice privind alimentarea, aducţiunea, tratarea, evacuarea şi epurarea apei, să organizeze şi să ţina evidenţa acestora conform prevederilor legale.</w:t>
              </w:r>
            </w:p>
            <w:p w:rsidR="006D3B27" w:rsidRPr="006A0960" w:rsidRDefault="006D3B27" w:rsidP="007C3A65">
              <w:pPr>
                <w:spacing w:after="0" w:line="240" w:lineRule="auto"/>
                <w:jc w:val="both"/>
                <w:rPr>
                  <w:rFonts w:ascii="Arial" w:eastAsia="Times New Roman" w:hAnsi="Arial" w:cs="Arial"/>
                  <w:sz w:val="24"/>
                  <w:szCs w:val="24"/>
                </w:rPr>
              </w:pPr>
              <w:r w:rsidRPr="006A0960">
                <w:rPr>
                  <w:rFonts w:ascii="Arial" w:eastAsia="Times New Roman" w:hAnsi="Arial" w:cs="Arial"/>
                  <w:sz w:val="24"/>
                  <w:szCs w:val="24"/>
                </w:rPr>
                <w:t xml:space="preserve">  - Sa efectueze automonitorizarea efluentilor; lunar si respectiv anual, vor transmite la SGA Brasov, un raport tiparit si pe format electronic privind situatia cantitativa si calitativa a evacuarilor de ape uzate .  </w:t>
              </w:r>
            </w:p>
            <w:p w:rsidR="006D3B27" w:rsidRPr="006A0960" w:rsidRDefault="006D3B27" w:rsidP="007C3A65">
              <w:pPr>
                <w:widowControl w:val="0"/>
                <w:autoSpaceDE w:val="0"/>
                <w:autoSpaceDN w:val="0"/>
                <w:adjustRightInd w:val="0"/>
                <w:spacing w:after="0" w:line="240" w:lineRule="auto"/>
                <w:jc w:val="both"/>
                <w:rPr>
                  <w:rFonts w:ascii="Arial" w:eastAsia="Times New Roman" w:hAnsi="Arial" w:cs="Arial"/>
                  <w:sz w:val="24"/>
                  <w:szCs w:val="24"/>
                  <w:lang w:val="ro-RO"/>
                </w:rPr>
              </w:pPr>
              <w:r w:rsidRPr="006A0960">
                <w:rPr>
                  <w:rFonts w:ascii="Arial" w:eastAsia="Times New Roman" w:hAnsi="Arial" w:cs="Arial"/>
                  <w:sz w:val="24"/>
                  <w:szCs w:val="24"/>
                  <w:lang w:val="ro-RO"/>
                </w:rPr>
                <w:t xml:space="preserve">-  Beneficiarul are obligația de a determina concentrațiile indicatorilor de calitate din apele uzate evacuate luate în calculul contribuțiilor specifice, conform abonamentului cadru de utilizare / exploatare, prin analize efectuate de un </w:t>
              </w:r>
              <w:r w:rsidRPr="006A0960">
                <w:rPr>
                  <w:rFonts w:ascii="Arial" w:eastAsia="Times New Roman" w:hAnsi="Arial" w:cs="Arial"/>
                  <w:sz w:val="24"/>
                  <w:szCs w:val="24"/>
                  <w:u w:val="single"/>
                  <w:lang w:val="ro-RO"/>
                </w:rPr>
                <w:t>laborator acreditat</w:t>
              </w:r>
              <w:r w:rsidRPr="006A0960">
                <w:rPr>
                  <w:rFonts w:ascii="Arial" w:eastAsia="Times New Roman" w:hAnsi="Arial" w:cs="Arial"/>
                  <w:sz w:val="24"/>
                  <w:szCs w:val="24"/>
                  <w:lang w:val="ro-RO"/>
                </w:rPr>
                <w:t xml:space="preserve">; </w:t>
              </w:r>
            </w:p>
            <w:p w:rsidR="006D3B27" w:rsidRPr="006A0960" w:rsidRDefault="006D3B27" w:rsidP="007C3A65">
              <w:pPr>
                <w:spacing w:after="0" w:line="240" w:lineRule="auto"/>
                <w:jc w:val="both"/>
                <w:rPr>
                  <w:rFonts w:ascii="Arial" w:eastAsia="Times New Roman" w:hAnsi="Arial" w:cs="Arial"/>
                  <w:sz w:val="24"/>
                  <w:szCs w:val="24"/>
                </w:rPr>
              </w:pPr>
              <w:r w:rsidRPr="006A0960">
                <w:rPr>
                  <w:rFonts w:ascii="Arial" w:eastAsia="Times New Roman" w:hAnsi="Arial" w:cs="Arial"/>
                  <w:sz w:val="24"/>
                  <w:szCs w:val="24"/>
                </w:rPr>
                <w:t>- Sa ia masuri corective in cazul in care se constata depasiri in mod frecvent ale valorilor indicatorilor reglementati, in vederea prevenirii unei deteriorari suplimentare a calitatii receptorilor autorizati.</w:t>
              </w:r>
            </w:p>
            <w:p w:rsidR="006D3B27" w:rsidRPr="006A0960" w:rsidRDefault="006D3B27" w:rsidP="007C3A65">
              <w:pPr>
                <w:spacing w:after="0" w:line="240" w:lineRule="auto"/>
                <w:jc w:val="both"/>
                <w:rPr>
                  <w:rFonts w:ascii="Arial" w:eastAsia="Times New Roman" w:hAnsi="Arial" w:cs="Arial"/>
                  <w:sz w:val="24"/>
                  <w:szCs w:val="24"/>
                </w:rPr>
              </w:pPr>
              <w:r w:rsidRPr="006A0960">
                <w:rPr>
                  <w:rFonts w:ascii="Arial" w:eastAsia="Times New Roman" w:hAnsi="Arial" w:cs="Arial"/>
                  <w:sz w:val="24"/>
                  <w:szCs w:val="24"/>
                </w:rPr>
                <w:t>-  Să exploateze construcţiile şi instalaţiile de captare, distribuţie, evacuare si epurare a apelor   uzate, în conformitate cu prevederile regulamentului de exploatare, în condiţii tehnice corespunzătoare, în scopul minimizarii pierderilor de apă.</w:t>
              </w:r>
            </w:p>
            <w:p w:rsidR="006D3B27" w:rsidRPr="006A0960" w:rsidRDefault="006D3B27" w:rsidP="007C3A65">
              <w:pPr>
                <w:spacing w:after="0" w:line="240" w:lineRule="auto"/>
                <w:jc w:val="both"/>
                <w:rPr>
                  <w:rFonts w:ascii="Arial" w:eastAsia="Times New Roman" w:hAnsi="Arial" w:cs="Arial"/>
                  <w:sz w:val="24"/>
                  <w:szCs w:val="24"/>
                  <w:lang w:val="fr-FR"/>
                </w:rPr>
              </w:pPr>
              <w:r w:rsidRPr="006A0960">
                <w:rPr>
                  <w:rFonts w:ascii="Arial" w:eastAsia="Times New Roman" w:hAnsi="Arial" w:cs="Arial"/>
                  <w:sz w:val="24"/>
                  <w:szCs w:val="24"/>
                  <w:lang w:val="fr-FR"/>
                </w:rPr>
                <w:t>- Sa solicite anual cerinta de apa bruta in limitele autorizate si sa incheie abonamentul de utilizare/ exploatare a resurselor de apa in vederea asigurarii functionarii folosintei; incheierea abonamentului conditioneaza valabilitatea autorizatiei.</w:t>
              </w:r>
            </w:p>
            <w:p w:rsidR="006D3B27" w:rsidRPr="006A0960" w:rsidRDefault="006D3B27" w:rsidP="007C3A65">
              <w:pPr>
                <w:spacing w:after="0" w:line="240" w:lineRule="auto"/>
                <w:jc w:val="both"/>
                <w:rPr>
                  <w:rFonts w:ascii="Arial" w:eastAsia="Times New Roman" w:hAnsi="Arial" w:cs="Arial"/>
                  <w:sz w:val="24"/>
                  <w:szCs w:val="24"/>
                  <w:lang w:val="fr-FR"/>
                </w:rPr>
              </w:pPr>
              <w:r w:rsidRPr="006A0960">
                <w:rPr>
                  <w:rFonts w:ascii="Arial" w:eastAsia="Times New Roman" w:hAnsi="Arial" w:cs="Arial"/>
                  <w:sz w:val="24"/>
                  <w:szCs w:val="24"/>
                  <w:lang w:val="fr-FR"/>
                </w:rPr>
                <w:t xml:space="preserve"> - Sa platesca contributia de gospodarire a apelor la termenul stabilit prin abonamentul de utilizare exploatare a resursei de apa.</w:t>
              </w:r>
            </w:p>
            <w:p w:rsidR="006D3B27" w:rsidRPr="006A0960" w:rsidRDefault="006D3B27" w:rsidP="007C3A65">
              <w:pPr>
                <w:spacing w:after="0" w:line="240" w:lineRule="auto"/>
                <w:jc w:val="both"/>
                <w:rPr>
                  <w:rFonts w:ascii="Arial" w:eastAsia="Times New Roman" w:hAnsi="Arial" w:cs="Arial"/>
                  <w:sz w:val="24"/>
                  <w:szCs w:val="24"/>
                </w:rPr>
              </w:pPr>
              <w:r w:rsidRPr="006A0960">
                <w:rPr>
                  <w:rFonts w:ascii="Arial" w:eastAsia="Times New Roman" w:hAnsi="Arial" w:cs="Arial"/>
                  <w:sz w:val="24"/>
                  <w:szCs w:val="24"/>
                </w:rPr>
                <w:t>-  Sa avertizeze în cazul producerii de avarii, defectiuni la instalaţiile de captare şi evacuare a apelor atât autoritatea de gospodarire a apelor cât şi autorităţile interesate, conform planului de aparare.</w:t>
              </w:r>
            </w:p>
            <w:p w:rsidR="006D3B27" w:rsidRPr="006A0960" w:rsidRDefault="006D3B27" w:rsidP="007C3A65">
              <w:pPr>
                <w:spacing w:after="0" w:line="240" w:lineRule="auto"/>
                <w:jc w:val="both"/>
                <w:rPr>
                  <w:rFonts w:ascii="Arial" w:eastAsia="Times New Roman" w:hAnsi="Arial" w:cs="Arial"/>
                  <w:sz w:val="24"/>
                  <w:szCs w:val="24"/>
                </w:rPr>
              </w:pPr>
              <w:r w:rsidRPr="006A0960">
                <w:rPr>
                  <w:rFonts w:ascii="Arial" w:eastAsia="Times New Roman" w:hAnsi="Arial" w:cs="Arial"/>
                  <w:sz w:val="24"/>
                  <w:szCs w:val="24"/>
                </w:rPr>
                <w:t>- Să întocmească şi să reactualizeze, dupa caz programul de prevenire si de combatere a poluarilor accidentale;</w:t>
              </w:r>
            </w:p>
            <w:p w:rsidR="006D3B27" w:rsidRPr="006A0960" w:rsidRDefault="006D3B27" w:rsidP="007C3A65">
              <w:pPr>
                <w:autoSpaceDE w:val="0"/>
                <w:autoSpaceDN w:val="0"/>
                <w:adjustRightInd w:val="0"/>
                <w:spacing w:after="0" w:line="240" w:lineRule="auto"/>
                <w:jc w:val="both"/>
                <w:rPr>
                  <w:rFonts w:ascii="Arial" w:eastAsia="Times New Roman" w:hAnsi="Arial" w:cs="Arial"/>
                  <w:sz w:val="24"/>
                  <w:szCs w:val="24"/>
                  <w:lang w:val="ro-RO" w:eastAsia="ro-RO"/>
                </w:rPr>
              </w:pPr>
              <w:r w:rsidRPr="006A0960">
                <w:rPr>
                  <w:rFonts w:ascii="Arial" w:eastAsia="Times New Roman" w:hAnsi="Arial" w:cs="Arial"/>
                  <w:sz w:val="24"/>
                  <w:szCs w:val="24"/>
                </w:rPr>
                <w:t xml:space="preserve">   În cazul provocării unor poluări accidentale în receptor, să anunţe imediat telefonic SGA Brasov</w:t>
              </w:r>
              <w:r w:rsidRPr="006A0960">
                <w:rPr>
                  <w:rFonts w:ascii="Arial" w:eastAsia="Times New Roman" w:hAnsi="Arial" w:cs="Arial"/>
                  <w:sz w:val="24"/>
                  <w:szCs w:val="24"/>
                  <w:lang w:val="ro-RO" w:eastAsia="ro-RO"/>
                </w:rPr>
                <w:t xml:space="preserve"> si sa intervina operativ pentru eliminarea cauzelor si limitarea efectelor poluarii.</w:t>
              </w:r>
            </w:p>
            <w:p w:rsidR="006D3B27" w:rsidRPr="006A0960" w:rsidRDefault="006D3B27" w:rsidP="007C3A65">
              <w:pPr>
                <w:spacing w:after="0" w:line="240" w:lineRule="auto"/>
                <w:jc w:val="both"/>
                <w:rPr>
                  <w:rFonts w:ascii="Arial" w:eastAsia="Times New Roman" w:hAnsi="Arial" w:cs="Arial"/>
                  <w:sz w:val="24"/>
                  <w:szCs w:val="24"/>
                </w:rPr>
              </w:pPr>
              <w:r w:rsidRPr="006A0960">
                <w:rPr>
                  <w:rFonts w:ascii="Arial" w:eastAsia="Times New Roman" w:hAnsi="Arial" w:cs="Arial"/>
                  <w:sz w:val="24"/>
                  <w:szCs w:val="24"/>
                </w:rPr>
                <w:t>-  Sa întreţină malurile şi albia surselor de apa si receptorilor autorizati în zonele captare - evacuare.</w:t>
              </w:r>
            </w:p>
            <w:p w:rsidR="006D3B27" w:rsidRPr="006A0960" w:rsidRDefault="006D3B27" w:rsidP="007C3A65">
              <w:pPr>
                <w:widowControl w:val="0"/>
                <w:autoSpaceDE w:val="0"/>
                <w:autoSpaceDN w:val="0"/>
                <w:adjustRightInd w:val="0"/>
                <w:spacing w:after="0" w:line="240" w:lineRule="auto"/>
                <w:jc w:val="both"/>
                <w:rPr>
                  <w:rFonts w:ascii="Arial" w:eastAsia="Times New Roman" w:hAnsi="Arial" w:cs="Arial"/>
                  <w:bCs/>
                  <w:sz w:val="24"/>
                  <w:szCs w:val="24"/>
                  <w:lang w:val="ro-RO"/>
                </w:rPr>
              </w:pPr>
              <w:r w:rsidRPr="006A0960">
                <w:rPr>
                  <w:rFonts w:ascii="Arial" w:eastAsia="Times New Roman" w:hAnsi="Arial" w:cs="Arial"/>
                  <w:bCs/>
                  <w:sz w:val="24"/>
                  <w:szCs w:val="24"/>
                  <w:lang w:val="ro-RO"/>
                </w:rPr>
                <w:t>- În caz de modificare a proceselor tehnologice, de restrângere sau încetare provizorie sau definitivă a utilizării volumelor de apă brută din sursele de apă, să anunţe conform obligaţiilor contractuale, organul emitent al autorizaţiei şi să solicite modificarea autorizaţiei de gospodărire a apelor;</w:t>
              </w:r>
            </w:p>
            <w:p w:rsidR="004F4CA3" w:rsidRPr="006A0960" w:rsidRDefault="006D3B27" w:rsidP="007C3A65">
              <w:pPr>
                <w:shd w:val="clear" w:color="auto" w:fill="FFFFFF"/>
                <w:tabs>
                  <w:tab w:val="left" w:pos="1046"/>
                </w:tabs>
                <w:spacing w:after="0" w:line="240" w:lineRule="auto"/>
                <w:jc w:val="both"/>
                <w:rPr>
                  <w:rFonts w:ascii="Arial" w:eastAsia="Times New Roman" w:hAnsi="Arial" w:cs="Arial"/>
                  <w:sz w:val="24"/>
                  <w:szCs w:val="24"/>
                  <w:lang w:val="fr-FR"/>
                </w:rPr>
              </w:pPr>
              <w:r w:rsidRPr="006A0960">
                <w:rPr>
                  <w:rFonts w:ascii="Arial" w:eastAsia="Times New Roman" w:hAnsi="Arial" w:cs="Arial"/>
                  <w:spacing w:val="6"/>
                  <w:sz w:val="24"/>
                  <w:szCs w:val="24"/>
                  <w:lang w:val="ro-RO"/>
                </w:rPr>
                <w:t xml:space="preserve"> </w:t>
              </w:r>
              <w:r w:rsidRPr="006A0960">
                <w:rPr>
                  <w:rFonts w:ascii="Arial" w:eastAsia="Times New Roman" w:hAnsi="Arial" w:cs="Arial"/>
                  <w:sz w:val="24"/>
                  <w:szCs w:val="24"/>
                  <w:lang w:val="it-IT"/>
                </w:rPr>
                <w:t xml:space="preserve">  Titularul  se va conforma  prevederilor Legii apelor</w:t>
              </w:r>
              <w:r w:rsidRPr="006A0960">
                <w:rPr>
                  <w:rFonts w:ascii="Arial" w:eastAsia="Times New Roman" w:hAnsi="Arial" w:cs="Arial"/>
                  <w:sz w:val="24"/>
                  <w:szCs w:val="24"/>
                </w:rPr>
                <w:t xml:space="preserve"> </w:t>
              </w:r>
              <w:r w:rsidRPr="006A0960">
                <w:rPr>
                  <w:rFonts w:ascii="Arial" w:eastAsia="Times New Roman" w:hAnsi="Arial" w:cs="Arial"/>
                  <w:sz w:val="24"/>
                  <w:szCs w:val="24"/>
                  <w:lang w:val="it-IT"/>
                </w:rPr>
                <w:t xml:space="preserve">nr.107/1996 cu modificarile si completarile ulterioare si </w:t>
              </w:r>
              <w:r w:rsidRPr="006A0960">
                <w:rPr>
                  <w:rFonts w:ascii="Arial" w:eastAsia="Times New Roman" w:hAnsi="Arial" w:cs="Arial"/>
                  <w:sz w:val="24"/>
                  <w:szCs w:val="24"/>
                  <w:lang w:val="fr-FR"/>
                </w:rPr>
                <w:t>Legii nr. 278/2013 privind emisiile industriale, care</w:t>
              </w:r>
              <w:r w:rsidRPr="006A0960">
                <w:rPr>
                  <w:rFonts w:ascii="Arial" w:eastAsia="Times New Roman" w:hAnsi="Arial" w:cs="Arial"/>
                  <w:sz w:val="24"/>
                  <w:szCs w:val="24"/>
                </w:rPr>
                <w:t xml:space="preserve"> are ca scop prevenirea si controlul integrat al poluarii rezultate din activitatile </w:t>
              </w:r>
              <w:r w:rsidR="006A0960">
                <w:rPr>
                  <w:rFonts w:ascii="Arial" w:eastAsia="Times New Roman" w:hAnsi="Arial" w:cs="Arial"/>
                  <w:sz w:val="24"/>
                  <w:szCs w:val="24"/>
                </w:rPr>
                <w:t>industrial</w:t>
              </w:r>
              <w:r w:rsidR="006A0960">
                <w:rPr>
                  <w:rFonts w:ascii="Arial" w:eastAsia="Times New Roman" w:hAnsi="Arial" w:cs="Arial"/>
                  <w:sz w:val="24"/>
                  <w:szCs w:val="24"/>
                  <w:lang w:val="fr-FR"/>
                </w:rPr>
                <w:t>.</w:t>
              </w:r>
            </w:p>
          </w:sdtContent>
        </w:sdt>
        <w:p w:rsidR="004F4CA3" w:rsidRPr="00E844C0" w:rsidRDefault="004F4CA3" w:rsidP="00E24ABB">
          <w:pPr>
            <w:autoSpaceDE w:val="0"/>
            <w:autoSpaceDN w:val="0"/>
            <w:adjustRightInd w:val="0"/>
            <w:spacing w:before="120" w:after="0" w:line="240" w:lineRule="auto"/>
            <w:jc w:val="both"/>
            <w:rPr>
              <w:rFonts w:ascii="Arial" w:hAnsi="Arial" w:cs="Arial"/>
              <w:b/>
              <w:sz w:val="24"/>
              <w:szCs w:val="24"/>
              <w:lang w:val="ro-RO"/>
            </w:rPr>
          </w:pPr>
          <w:r w:rsidRPr="00E844C0">
            <w:rPr>
              <w:rFonts w:ascii="Arial" w:hAnsi="Arial" w:cs="Arial"/>
              <w:b/>
              <w:sz w:val="24"/>
              <w:szCs w:val="24"/>
              <w:lang w:val="ro-RO"/>
            </w:rPr>
            <w:t>9.3.  E</w:t>
          </w:r>
          <w:r>
            <w:rPr>
              <w:rFonts w:ascii="Arial" w:hAnsi="Arial" w:cs="Arial"/>
              <w:b/>
              <w:sz w:val="24"/>
              <w:szCs w:val="24"/>
              <w:lang w:val="ro-RO"/>
            </w:rPr>
            <w:t>misii în sol, ape subterane</w:t>
          </w:r>
        </w:p>
        <w:p w:rsidR="004F4CA3" w:rsidRPr="00E844C0" w:rsidRDefault="004F4CA3" w:rsidP="00E24ABB">
          <w:pPr>
            <w:suppressAutoHyphens/>
            <w:spacing w:after="0" w:line="240" w:lineRule="auto"/>
            <w:ind w:right="-6"/>
            <w:jc w:val="both"/>
            <w:rPr>
              <w:rFonts w:ascii="Arial" w:hAnsi="Arial" w:cs="Arial"/>
              <w:sz w:val="24"/>
              <w:szCs w:val="24"/>
              <w:lang w:val="ro-RO"/>
            </w:rPr>
          </w:pPr>
          <w:r w:rsidRPr="00E844C0">
            <w:rPr>
              <w:rFonts w:ascii="Arial" w:hAnsi="Arial" w:cs="Arial"/>
              <w:b/>
              <w:bCs/>
              <w:sz w:val="24"/>
              <w:szCs w:val="24"/>
              <w:lang w:val="ro-RO"/>
            </w:rPr>
            <w:t>9.3.1</w:t>
          </w:r>
          <w:r w:rsidRPr="00E844C0">
            <w:rPr>
              <w:rFonts w:ascii="Arial" w:hAnsi="Arial" w:cs="Arial"/>
              <w:bCs/>
              <w:sz w:val="24"/>
              <w:szCs w:val="24"/>
              <w:lang w:val="ro-RO"/>
            </w:rPr>
            <w:t xml:space="preserve">. </w:t>
          </w:r>
          <w:r w:rsidRPr="00E844C0">
            <w:rPr>
              <w:rFonts w:ascii="Arial" w:hAnsi="Arial" w:cs="Arial"/>
              <w:b/>
              <w:sz w:val="24"/>
              <w:szCs w:val="24"/>
              <w:lang w:val="ro-RO"/>
            </w:rPr>
            <w:t xml:space="preserve">Surse posibile de poluare </w:t>
          </w:r>
        </w:p>
        <w:sdt>
          <w:sdtPr>
            <w:rPr>
              <w:rFonts w:ascii="Arial" w:hAnsi="Arial" w:cs="Arial"/>
              <w:b/>
              <w:bCs/>
              <w:sz w:val="24"/>
              <w:szCs w:val="24"/>
              <w:lang w:val="ro-RO"/>
            </w:rPr>
            <w:alias w:val="Câmp editabil text"/>
            <w:tag w:val="CampEditabil"/>
            <w:id w:val="407427255"/>
            <w:placeholder>
              <w:docPart w:val="67AA277E37FE415897428CBFBAA4FB07"/>
            </w:placeholder>
          </w:sdtPr>
          <w:sdtContent>
            <w:p w:rsidR="00E041B9" w:rsidRPr="007C3A65" w:rsidRDefault="00E041B9" w:rsidP="007C3A65">
              <w:pPr>
                <w:numPr>
                  <w:ilvl w:val="0"/>
                  <w:numId w:val="27"/>
                </w:numPr>
                <w:shd w:val="clear" w:color="auto" w:fill="FFFFFF"/>
                <w:spacing w:after="0" w:line="240" w:lineRule="auto"/>
                <w:jc w:val="both"/>
                <w:rPr>
                  <w:rFonts w:ascii="Arial" w:eastAsia="Times New Roman" w:hAnsi="Arial" w:cs="Arial"/>
                  <w:bCs/>
                  <w:color w:val="000000"/>
                  <w:sz w:val="24"/>
                  <w:szCs w:val="24"/>
                  <w:lang w:val="ro-RO" w:eastAsia="ro-RO"/>
                </w:rPr>
              </w:pPr>
              <w:r w:rsidRPr="007C3A65">
                <w:rPr>
                  <w:rFonts w:ascii="Arial" w:eastAsia="Times New Roman" w:hAnsi="Arial" w:cs="Arial"/>
                  <w:bCs/>
                  <w:color w:val="000000"/>
                  <w:sz w:val="24"/>
                  <w:szCs w:val="24"/>
                  <w:lang w:val="ro-RO" w:eastAsia="ro-RO"/>
                </w:rPr>
                <w:t>Poluarea solului, subsolului și pânzei freatice poate să apară în principal doar accidental, în cazul transportului, manipulării şi depozitării necorespunzătoare a materiilor prime, materialelor auxiliare şi  deşeurilor tehnologice rezultate din activitatea de producţie</w:t>
              </w:r>
              <w:r w:rsidRPr="007C3A65">
                <w:rPr>
                  <w:rFonts w:ascii="Arial" w:eastAsia="Times New Roman" w:hAnsi="Arial" w:cs="Arial"/>
                  <w:color w:val="000000"/>
                  <w:sz w:val="24"/>
                  <w:szCs w:val="24"/>
                  <w:lang w:val="ro-RO" w:eastAsia="ro-RO"/>
                </w:rPr>
                <w:t xml:space="preserve"> (poluanții specifici activității fiind </w:t>
              </w:r>
              <w:r w:rsidRPr="007C3A65">
                <w:rPr>
                  <w:rFonts w:ascii="Arial" w:eastAsia="Times New Roman" w:hAnsi="Arial" w:cs="Arial"/>
                  <w:snapToGrid w:val="0"/>
                  <w:color w:val="000000"/>
                  <w:sz w:val="24"/>
                  <w:szCs w:val="24"/>
                  <w:lang w:val="ro-RO" w:eastAsia="ro-RO"/>
                </w:rPr>
                <w:t>materialele de natură organică, reziduuri de la fabricarea pastei de maculatură și hârtiei)</w:t>
              </w:r>
              <w:r w:rsidRPr="007C3A65">
                <w:rPr>
                  <w:rFonts w:ascii="Arial" w:eastAsia="Times New Roman" w:hAnsi="Arial" w:cs="Arial"/>
                  <w:bCs/>
                  <w:color w:val="000000"/>
                  <w:sz w:val="24"/>
                  <w:szCs w:val="24"/>
                  <w:lang w:val="ro-RO" w:eastAsia="ro-RO"/>
                </w:rPr>
                <w:t>;</w:t>
              </w:r>
            </w:p>
            <w:p w:rsidR="00E041B9" w:rsidRPr="007C3A65" w:rsidRDefault="00190935" w:rsidP="007C3A65">
              <w:pPr>
                <w:numPr>
                  <w:ilvl w:val="0"/>
                  <w:numId w:val="27"/>
                </w:numPr>
                <w:shd w:val="clear" w:color="auto" w:fill="FFFFFF"/>
                <w:spacing w:after="0" w:line="240" w:lineRule="auto"/>
                <w:jc w:val="both"/>
                <w:rPr>
                  <w:rFonts w:ascii="Arial" w:hAnsi="Arial" w:cs="Arial"/>
                  <w:bCs/>
                  <w:color w:val="000000"/>
                  <w:sz w:val="24"/>
                  <w:szCs w:val="24"/>
                  <w:lang w:val="ro-RO" w:eastAsia="ro-RO"/>
                </w:rPr>
              </w:pPr>
              <w:r w:rsidRPr="007C3A65">
                <w:rPr>
                  <w:rFonts w:ascii="Arial" w:hAnsi="Arial" w:cs="Arial"/>
                  <w:bCs/>
                  <w:color w:val="000000"/>
                  <w:sz w:val="24"/>
                  <w:szCs w:val="24"/>
                  <w:lang w:val="ro-RO" w:eastAsia="ro-RO"/>
                </w:rPr>
                <w:t>I</w:t>
              </w:r>
              <w:r w:rsidR="00E041B9" w:rsidRPr="007C3A65">
                <w:rPr>
                  <w:rFonts w:ascii="Arial" w:hAnsi="Arial" w:cs="Arial"/>
                  <w:bCs/>
                  <w:color w:val="000000"/>
                  <w:sz w:val="24"/>
                  <w:szCs w:val="24"/>
                  <w:lang w:val="ro-RO" w:eastAsia="ro-RO"/>
                </w:rPr>
                <w:t xml:space="preserve">ncărcările cu substanțe organice </w:t>
              </w:r>
              <w:r w:rsidRPr="007C3A65">
                <w:rPr>
                  <w:rFonts w:ascii="Arial" w:hAnsi="Arial" w:cs="Arial"/>
                  <w:bCs/>
                  <w:color w:val="000000"/>
                  <w:sz w:val="24"/>
                  <w:szCs w:val="24"/>
                  <w:lang w:val="ro-RO" w:eastAsia="ro-RO"/>
                </w:rPr>
                <w:t>dizolvate, suspensii, nutrienți</w:t>
              </w:r>
              <w:r w:rsidR="00E041B9" w:rsidRPr="007C3A65">
                <w:rPr>
                  <w:rFonts w:ascii="Arial" w:hAnsi="Arial" w:cs="Arial"/>
                  <w:bCs/>
                  <w:color w:val="000000"/>
                  <w:sz w:val="24"/>
                  <w:szCs w:val="24"/>
                  <w:lang w:val="ro-RO" w:eastAsia="ro-RO"/>
                </w:rPr>
                <w:t xml:space="preserve"> asupra apei de </w:t>
              </w:r>
              <w:r w:rsidRPr="007C3A65">
                <w:rPr>
                  <w:rFonts w:ascii="Arial" w:hAnsi="Arial" w:cs="Arial"/>
                  <w:bCs/>
                  <w:color w:val="000000"/>
                  <w:sz w:val="24"/>
                  <w:szCs w:val="24"/>
                  <w:lang w:val="ro-RO" w:eastAsia="ro-RO"/>
                </w:rPr>
                <w:t>suprafață – pârâul Bârsa;</w:t>
              </w:r>
            </w:p>
            <w:p w:rsidR="00E041B9" w:rsidRPr="007C3A65" w:rsidRDefault="00E041B9" w:rsidP="007C3A65">
              <w:pPr>
                <w:numPr>
                  <w:ilvl w:val="0"/>
                  <w:numId w:val="27"/>
                </w:numPr>
                <w:spacing w:after="0" w:line="240" w:lineRule="auto"/>
                <w:jc w:val="both"/>
                <w:rPr>
                  <w:rFonts w:ascii="Arial" w:hAnsi="Arial" w:cs="Arial"/>
                  <w:b/>
                  <w:sz w:val="24"/>
                  <w:szCs w:val="24"/>
                  <w:lang w:val="ro-RO" w:eastAsia="ro-RO"/>
                </w:rPr>
              </w:pPr>
              <w:r w:rsidRPr="007C3A65">
                <w:rPr>
                  <w:rFonts w:ascii="Arial" w:hAnsi="Arial" w:cs="Arial"/>
                  <w:sz w:val="24"/>
                  <w:szCs w:val="24"/>
                  <w:lang w:val="ro-RO"/>
                </w:rPr>
                <w:t>Emisii în atmosferă rezu</w:t>
              </w:r>
              <w:r w:rsidR="00190935" w:rsidRPr="007C3A65">
                <w:rPr>
                  <w:rFonts w:ascii="Arial" w:hAnsi="Arial" w:cs="Arial"/>
                  <w:sz w:val="24"/>
                  <w:szCs w:val="24"/>
                  <w:lang w:val="ro-RO"/>
                </w:rPr>
                <w:t>ltate de la centralele</w:t>
              </w:r>
              <w:r w:rsidRPr="007C3A65">
                <w:rPr>
                  <w:rFonts w:ascii="Arial" w:hAnsi="Arial" w:cs="Arial"/>
                  <w:sz w:val="24"/>
                  <w:szCs w:val="24"/>
                  <w:lang w:val="ro-RO"/>
                </w:rPr>
                <w:t xml:space="preserve"> termice</w:t>
              </w:r>
              <w:r w:rsidR="00190935" w:rsidRPr="007C3A65">
                <w:rPr>
                  <w:rFonts w:ascii="Arial" w:hAnsi="Arial" w:cs="Arial"/>
                  <w:sz w:val="24"/>
                  <w:szCs w:val="24"/>
                  <w:lang w:val="ro-RO"/>
                </w:rPr>
                <w:t>. I</w:t>
              </w:r>
              <w:r w:rsidRPr="007C3A65">
                <w:rPr>
                  <w:rFonts w:ascii="Arial" w:hAnsi="Arial" w:cs="Arial"/>
                  <w:sz w:val="24"/>
                  <w:szCs w:val="24"/>
                  <w:lang w:val="ro-RO"/>
                </w:rPr>
                <w:t>n condiţii normale nu va conduce la mărirea nivelului de concentrații al poluanților în atmosferă, iar nivelul de emisie la instalaţiile de ardere gaz metan în microcentrale vor respecta valorile limită admisibile impuse prin AIM în vigoare (având în vedere că cele 2 cazane care se prevăd a fi instalate sunt similare cu cele existente, care respectă VLE admisibile);</w:t>
              </w:r>
            </w:p>
            <w:p w:rsidR="004F4CA3" w:rsidRPr="007C3A65" w:rsidRDefault="00360F58" w:rsidP="007C3A65">
              <w:pPr>
                <w:numPr>
                  <w:ilvl w:val="0"/>
                  <w:numId w:val="27"/>
                </w:numPr>
                <w:tabs>
                  <w:tab w:val="clear" w:pos="720"/>
                </w:tabs>
                <w:spacing w:after="0" w:line="240" w:lineRule="auto"/>
                <w:jc w:val="both"/>
                <w:rPr>
                  <w:rFonts w:ascii="Arial" w:hAnsi="Arial" w:cs="Arial"/>
                  <w:sz w:val="24"/>
                  <w:szCs w:val="24"/>
                  <w:lang w:val="ro-RO"/>
                </w:rPr>
              </w:pPr>
              <w:r w:rsidRPr="007C3A65">
                <w:rPr>
                  <w:rFonts w:ascii="Arial" w:hAnsi="Arial" w:cs="Arial"/>
                  <w:sz w:val="24"/>
                  <w:szCs w:val="24"/>
                  <w:lang w:val="ro-RO"/>
                </w:rPr>
                <w:t xml:space="preserve">Poluarea apelor subterane datorata scurgerilor accidentale de substante periculoase, </w:t>
              </w:r>
              <w:r w:rsidR="00190935" w:rsidRPr="007C3A65">
                <w:rPr>
                  <w:rFonts w:ascii="Arial" w:hAnsi="Arial" w:cs="Arial"/>
                  <w:sz w:val="24"/>
                  <w:szCs w:val="24"/>
                  <w:lang w:val="ro-RO"/>
                </w:rPr>
                <w:t xml:space="preserve">manipularea </w:t>
              </w:r>
              <w:r w:rsidRPr="007C3A65">
                <w:rPr>
                  <w:rFonts w:ascii="Arial" w:hAnsi="Arial" w:cs="Arial"/>
                  <w:sz w:val="24"/>
                  <w:szCs w:val="24"/>
                  <w:lang w:val="ro-RO"/>
                </w:rPr>
                <w:t xml:space="preserve">necorespunzatoare </w:t>
              </w:r>
              <w:r w:rsidR="00190935" w:rsidRPr="007C3A65">
                <w:rPr>
                  <w:rFonts w:ascii="Arial" w:hAnsi="Arial" w:cs="Arial"/>
                  <w:sz w:val="24"/>
                  <w:szCs w:val="24"/>
                  <w:lang w:val="ro-RO"/>
                </w:rPr>
                <w:t>de materiale, mater</w:t>
              </w:r>
              <w:r w:rsidRPr="007C3A65">
                <w:rPr>
                  <w:rFonts w:ascii="Arial" w:hAnsi="Arial" w:cs="Arial"/>
                  <w:sz w:val="24"/>
                  <w:szCs w:val="24"/>
                  <w:lang w:val="ro-RO"/>
                </w:rPr>
                <w:t>ii prime şi auxiliare, deşeuri, structurilor subterane deteriorate.</w:t>
              </w:r>
              <w:r w:rsidRPr="007C3A65">
                <w:rPr>
                  <w:rFonts w:ascii="Arial" w:hAnsi="Arial" w:cs="Arial"/>
                  <w:b/>
                  <w:bCs/>
                  <w:sz w:val="24"/>
                  <w:szCs w:val="24"/>
                  <w:lang w:val="ro-RO"/>
                </w:rPr>
                <w:tab/>
              </w:r>
            </w:p>
          </w:sdtContent>
        </w:sdt>
        <w:p w:rsidR="004F4CA3" w:rsidRPr="007C3A65" w:rsidRDefault="004F4CA3" w:rsidP="00965246">
          <w:pPr>
            <w:tabs>
              <w:tab w:val="left" w:pos="360"/>
              <w:tab w:val="left" w:pos="720"/>
              <w:tab w:val="left" w:pos="1800"/>
            </w:tabs>
            <w:spacing w:after="0" w:line="320" w:lineRule="atLeast"/>
            <w:ind w:right="-57"/>
            <w:jc w:val="both"/>
            <w:rPr>
              <w:rFonts w:ascii="Arial" w:hAnsi="Arial" w:cs="Arial"/>
              <w:b/>
              <w:sz w:val="24"/>
              <w:szCs w:val="24"/>
              <w:lang w:val="ro-RO"/>
            </w:rPr>
          </w:pPr>
          <w:r w:rsidRPr="007C3A65">
            <w:rPr>
              <w:rFonts w:ascii="Arial" w:hAnsi="Arial" w:cs="Arial"/>
              <w:b/>
              <w:bCs/>
              <w:sz w:val="24"/>
              <w:szCs w:val="24"/>
              <w:lang w:val="ro-RO"/>
            </w:rPr>
            <w:t xml:space="preserve">9.3.2. </w:t>
          </w:r>
          <w:r w:rsidRPr="007C3A65">
            <w:rPr>
              <w:rFonts w:ascii="Arial" w:hAnsi="Arial" w:cs="Arial"/>
              <w:b/>
              <w:sz w:val="24"/>
              <w:szCs w:val="24"/>
              <w:lang w:val="ro-RO"/>
            </w:rPr>
            <w:t>Măsuri  pentru eliminarea/minimizarea emisiilor pe sol, ape subterane:</w:t>
          </w:r>
        </w:p>
        <w:p w:rsidR="004F4CA3" w:rsidRPr="007C3A65" w:rsidRDefault="004F4CA3" w:rsidP="007C3A65">
          <w:pPr>
            <w:spacing w:after="0" w:line="240" w:lineRule="auto"/>
            <w:ind w:right="-58"/>
            <w:jc w:val="both"/>
            <w:rPr>
              <w:rFonts w:ascii="Arial" w:hAnsi="Arial" w:cs="Arial"/>
              <w:sz w:val="24"/>
              <w:szCs w:val="24"/>
              <w:lang w:val="ro-RO"/>
            </w:rPr>
          </w:pPr>
          <w:r w:rsidRPr="007C3A65">
            <w:rPr>
              <w:rFonts w:ascii="Arial" w:hAnsi="Arial" w:cs="Arial"/>
              <w:sz w:val="24"/>
              <w:szCs w:val="24"/>
              <w:lang w:val="ro-RO"/>
            </w:rPr>
            <w:t>Operatorul are obligaţia aplicării următoarelor măsuri:</w:t>
          </w:r>
        </w:p>
        <w:p w:rsidR="004F4CA3" w:rsidRPr="007C3A65" w:rsidRDefault="004F4CA3" w:rsidP="007C3A65">
          <w:pPr>
            <w:numPr>
              <w:ilvl w:val="0"/>
              <w:numId w:val="4"/>
            </w:numPr>
            <w:spacing w:after="0" w:line="240" w:lineRule="auto"/>
            <w:ind w:left="0" w:right="-58" w:firstLine="0"/>
            <w:jc w:val="both"/>
            <w:rPr>
              <w:rFonts w:ascii="Arial" w:hAnsi="Arial" w:cs="Arial"/>
              <w:sz w:val="24"/>
              <w:szCs w:val="24"/>
              <w:lang w:val="ro-RO"/>
            </w:rPr>
          </w:pPr>
          <w:r w:rsidRPr="007C3A65">
            <w:rPr>
              <w:rFonts w:ascii="Arial" w:hAnsi="Arial" w:cs="Arial"/>
              <w:sz w:val="24"/>
              <w:szCs w:val="24"/>
              <w:lang w:val="ro-RO"/>
            </w:rPr>
            <w:t>depozitarea substanţelor chimice periculoase în recipienţi/ rezervoare din materiale adecvate, rezistente la coroziunea specifică, pe suprafeţe betonate, protejate anticoroziv;</w:t>
          </w:r>
        </w:p>
        <w:p w:rsidR="004F4CA3" w:rsidRPr="007C3A65" w:rsidRDefault="004F4CA3" w:rsidP="007C3A65">
          <w:pPr>
            <w:numPr>
              <w:ilvl w:val="0"/>
              <w:numId w:val="4"/>
            </w:numPr>
            <w:spacing w:after="0" w:line="240" w:lineRule="auto"/>
            <w:ind w:left="0" w:right="-58" w:firstLine="0"/>
            <w:jc w:val="both"/>
            <w:rPr>
              <w:rFonts w:ascii="Arial" w:hAnsi="Arial" w:cs="Arial"/>
              <w:sz w:val="24"/>
              <w:szCs w:val="24"/>
              <w:lang w:val="ro-RO"/>
            </w:rPr>
          </w:pPr>
          <w:r w:rsidRPr="007C3A65">
            <w:rPr>
              <w:rFonts w:ascii="Arial" w:hAnsi="Arial" w:cs="Arial"/>
              <w:sz w:val="24"/>
              <w:szCs w:val="24"/>
              <w:lang w:val="ro-RO"/>
            </w:rPr>
            <w:t>transferul substanţelor periculoase lichide de la recipienţii de depozitare la instalaţii prin reţele de conducte adecvate din punct de vedere al rezistenţei la coroziunea specifică, etanşeităţii şi a siguranţei în exploatare;</w:t>
          </w:r>
        </w:p>
        <w:p w:rsidR="004F4CA3" w:rsidRPr="007C3A65" w:rsidRDefault="004F4CA3" w:rsidP="007C3A65">
          <w:pPr>
            <w:numPr>
              <w:ilvl w:val="0"/>
              <w:numId w:val="4"/>
            </w:numPr>
            <w:spacing w:after="0" w:line="240" w:lineRule="auto"/>
            <w:ind w:left="0" w:right="-58" w:firstLine="0"/>
            <w:jc w:val="both"/>
            <w:rPr>
              <w:rFonts w:ascii="Arial" w:hAnsi="Arial" w:cs="Arial"/>
              <w:sz w:val="24"/>
              <w:szCs w:val="24"/>
              <w:lang w:val="ro-RO"/>
            </w:rPr>
          </w:pPr>
          <w:r w:rsidRPr="007C3A65">
            <w:rPr>
              <w:rFonts w:ascii="Arial" w:hAnsi="Arial" w:cs="Arial"/>
              <w:sz w:val="24"/>
              <w:szCs w:val="24"/>
              <w:lang w:val="ro-RO"/>
            </w:rPr>
            <w:t>desfăşurarea activităţii pe suprafeţe betonate;</w:t>
          </w:r>
        </w:p>
        <w:p w:rsidR="004F4CA3" w:rsidRPr="007C3A65" w:rsidRDefault="004F4CA3" w:rsidP="007C3A65">
          <w:pPr>
            <w:numPr>
              <w:ilvl w:val="0"/>
              <w:numId w:val="4"/>
            </w:numPr>
            <w:spacing w:after="0" w:line="240" w:lineRule="auto"/>
            <w:ind w:left="0" w:right="-58" w:firstLine="0"/>
            <w:jc w:val="both"/>
            <w:rPr>
              <w:rFonts w:ascii="Arial" w:hAnsi="Arial" w:cs="Arial"/>
              <w:sz w:val="24"/>
              <w:szCs w:val="24"/>
              <w:lang w:val="ro-RO"/>
            </w:rPr>
          </w:pPr>
          <w:r w:rsidRPr="007C3A65">
            <w:rPr>
              <w:rFonts w:ascii="Arial" w:hAnsi="Arial" w:cs="Arial"/>
              <w:sz w:val="24"/>
              <w:szCs w:val="24"/>
              <w:lang w:val="ro-RO"/>
            </w:rPr>
            <w:t>manipularea de materiale, materii prime şi auxiliare, deşeuri trebuie să aibă loc în zone desemnate, protejate împotriva pierderilor prin scurgeri accidentale;</w:t>
          </w:r>
        </w:p>
        <w:p w:rsidR="004F4CA3" w:rsidRPr="007C3A65" w:rsidRDefault="004F4CA3" w:rsidP="007C3A65">
          <w:pPr>
            <w:numPr>
              <w:ilvl w:val="0"/>
              <w:numId w:val="4"/>
            </w:numPr>
            <w:spacing w:after="0" w:line="240" w:lineRule="auto"/>
            <w:ind w:left="0" w:right="-58" w:firstLine="0"/>
            <w:jc w:val="both"/>
            <w:rPr>
              <w:rFonts w:ascii="Arial" w:hAnsi="Arial" w:cs="Arial"/>
              <w:sz w:val="24"/>
              <w:szCs w:val="24"/>
              <w:lang w:val="ro-RO"/>
            </w:rPr>
          </w:pPr>
          <w:r w:rsidRPr="007C3A65">
            <w:rPr>
              <w:rFonts w:ascii="Arial" w:hAnsi="Arial" w:cs="Arial"/>
              <w:sz w:val="24"/>
              <w:szCs w:val="24"/>
              <w:lang w:val="ro-RO"/>
            </w:rPr>
            <w:t>se vor evita deversările accidentale de produse şi deşeuri care pot polua solul şi implicit migrarea poluanţilor în mediul geologic; în cazul în care se produc, se impune eliminarea deversărilor accidentale, prin îndepărtarea urmărilor acestora şi restabilirea condiţiilor anterioare producerii deversărilor;</w:t>
          </w:r>
        </w:p>
        <w:p w:rsidR="004F4CA3" w:rsidRPr="007C3A65" w:rsidRDefault="004F4CA3" w:rsidP="007C3A65">
          <w:pPr>
            <w:numPr>
              <w:ilvl w:val="0"/>
              <w:numId w:val="4"/>
            </w:numPr>
            <w:spacing w:after="0" w:line="240" w:lineRule="auto"/>
            <w:ind w:left="0" w:right="-58" w:firstLine="0"/>
            <w:jc w:val="both"/>
            <w:rPr>
              <w:rFonts w:ascii="Arial" w:hAnsi="Arial" w:cs="Arial"/>
              <w:sz w:val="24"/>
              <w:szCs w:val="24"/>
              <w:lang w:val="ro-RO"/>
            </w:rPr>
          </w:pPr>
          <w:r w:rsidRPr="007C3A65">
            <w:rPr>
              <w:rFonts w:ascii="Arial" w:hAnsi="Arial" w:cs="Arial"/>
              <w:sz w:val="24"/>
              <w:szCs w:val="24"/>
              <w:lang w:val="ro-RO"/>
            </w:rPr>
            <w:t>structurile subterane: reţeaua de canalizare şi bazinele de stocare vor fi verificate periodic, iar lucrările de întreţinere se vor planifica şi efectua la timp;</w:t>
          </w:r>
        </w:p>
        <w:p w:rsidR="004F4CA3" w:rsidRPr="007C3A65" w:rsidRDefault="004F4CA3" w:rsidP="007C3A65">
          <w:pPr>
            <w:numPr>
              <w:ilvl w:val="0"/>
              <w:numId w:val="4"/>
            </w:numPr>
            <w:spacing w:after="0" w:line="240" w:lineRule="auto"/>
            <w:ind w:left="0" w:right="-58" w:firstLine="0"/>
            <w:jc w:val="both"/>
            <w:rPr>
              <w:rFonts w:ascii="Arial" w:hAnsi="Arial" w:cs="Arial"/>
              <w:sz w:val="24"/>
              <w:szCs w:val="24"/>
              <w:lang w:val="ro-RO"/>
            </w:rPr>
          </w:pPr>
          <w:r w:rsidRPr="007C3A65">
            <w:rPr>
              <w:rFonts w:ascii="Arial" w:hAnsi="Arial" w:cs="Arial"/>
              <w:sz w:val="24"/>
              <w:szCs w:val="24"/>
              <w:lang w:val="ro-RO"/>
            </w:rPr>
            <w:t>să asigure pe amplasamentul societăţii, în depozite/magazii o cantitate corespunzătoare de substanţe absorbante şi substanţe de neutralizare, potrivite pentru controlul oricărei deversări accidentale de produse;</w:t>
          </w:r>
        </w:p>
        <w:p w:rsidR="00906361" w:rsidRPr="007D137C" w:rsidRDefault="004F4CA3" w:rsidP="007D137C">
          <w:pPr>
            <w:numPr>
              <w:ilvl w:val="0"/>
              <w:numId w:val="4"/>
            </w:numPr>
            <w:spacing w:after="0" w:line="240" w:lineRule="auto"/>
            <w:ind w:left="0" w:right="-58" w:firstLine="0"/>
            <w:jc w:val="both"/>
            <w:rPr>
              <w:rFonts w:ascii="Arial" w:hAnsi="Arial" w:cs="Arial"/>
              <w:sz w:val="24"/>
              <w:szCs w:val="24"/>
              <w:lang w:val="ro-RO"/>
            </w:rPr>
          </w:pPr>
          <w:r w:rsidRPr="007C3A65">
            <w:rPr>
              <w:rFonts w:ascii="Arial" w:hAnsi="Arial" w:cs="Arial"/>
              <w:sz w:val="24"/>
              <w:szCs w:val="24"/>
              <w:lang w:val="ro-RO"/>
            </w:rPr>
            <w:t>să planifice şi să realizeze, periodic, activitatea de revizii şi reparaţii la elementele de construcţii subterane, respectiv conducte, cămine şi guri de vizitare etc., rigolele de colectare şi scurgere a apelor pluviale vor fi menţinute în perfectă stare de curăţenie.</w:t>
          </w:r>
        </w:p>
        <w:p w:rsidR="007D137C" w:rsidRPr="00906361" w:rsidRDefault="007D137C" w:rsidP="00906361">
          <w:pPr>
            <w:spacing w:after="0" w:line="320" w:lineRule="atLeast"/>
            <w:ind w:right="-57"/>
            <w:jc w:val="both"/>
            <w:rPr>
              <w:rFonts w:ascii="Arial" w:hAnsi="Arial" w:cs="Arial"/>
              <w:lang w:val="ro-RO"/>
            </w:rPr>
          </w:pPr>
        </w:p>
        <w:p w:rsidR="004F4CA3" w:rsidRPr="00E844C0" w:rsidRDefault="004F4CA3" w:rsidP="005842C2">
          <w:pPr>
            <w:pStyle w:val="Heading1"/>
          </w:pPr>
          <w:r>
            <w:t xml:space="preserve">10. </w:t>
          </w:r>
          <w:r w:rsidRPr="00E844C0">
            <w:t>CONCENTRAŢII DE POLUANŢI ADMISE LA EVACUAREA ÎN MEDIUL ÎNCONJURĂTOR, NIVEL  DE  ZGOMOT</w:t>
          </w:r>
        </w:p>
        <w:p w:rsidR="007D137C" w:rsidRDefault="004F4CA3" w:rsidP="007D137C">
          <w:pPr>
            <w:spacing w:after="0" w:line="240" w:lineRule="auto"/>
            <w:ind w:right="-360"/>
            <w:jc w:val="both"/>
            <w:rPr>
              <w:rFonts w:ascii="Arial" w:hAnsi="Arial" w:cs="Arial"/>
              <w:b/>
              <w:sz w:val="24"/>
              <w:szCs w:val="24"/>
              <w:lang w:val="ro-RO"/>
            </w:rPr>
          </w:pPr>
          <w:r w:rsidRPr="00E844C0">
            <w:rPr>
              <w:rFonts w:ascii="Arial" w:hAnsi="Arial" w:cs="Arial"/>
              <w:b/>
              <w:sz w:val="24"/>
              <w:szCs w:val="24"/>
              <w:lang w:val="ro-RO"/>
            </w:rPr>
            <w:t>10.1.  Aer</w:t>
          </w:r>
        </w:p>
        <w:p w:rsidR="004F4CA3" w:rsidRPr="007D137C" w:rsidRDefault="004F4CA3" w:rsidP="007D137C">
          <w:pPr>
            <w:spacing w:after="0" w:line="240" w:lineRule="auto"/>
            <w:ind w:right="-360"/>
            <w:jc w:val="both"/>
            <w:rPr>
              <w:rFonts w:ascii="Arial" w:hAnsi="Arial" w:cs="Arial"/>
              <w:b/>
              <w:sz w:val="24"/>
              <w:szCs w:val="24"/>
              <w:lang w:val="ro-RO"/>
            </w:rPr>
          </w:pPr>
          <w:r w:rsidRPr="00E844C0">
            <w:rPr>
              <w:rFonts w:ascii="Arial" w:hAnsi="Arial" w:cs="Arial"/>
              <w:b/>
              <w:sz w:val="24"/>
              <w:szCs w:val="24"/>
              <w:lang w:val="ro-RO"/>
            </w:rPr>
            <w:t>10.1.1.</w:t>
          </w:r>
          <w:r w:rsidRPr="00E844C0">
            <w:rPr>
              <w:rFonts w:ascii="Arial" w:hAnsi="Arial" w:cs="Arial"/>
              <w:sz w:val="24"/>
              <w:szCs w:val="24"/>
              <w:lang w:val="ro-RO"/>
            </w:rPr>
            <w:t xml:space="preserve"> Nici o emisie în aer nu trebuie să depăşească valoarea limită de emisie stabilită în prezenta autorizaţie. </w:t>
          </w:r>
        </w:p>
        <w:p w:rsidR="00D66E41" w:rsidRDefault="004F4CA3" w:rsidP="00E24ABB">
          <w:pPr>
            <w:spacing w:after="120" w:line="240" w:lineRule="auto"/>
            <w:ind w:right="-360"/>
            <w:jc w:val="both"/>
            <w:rPr>
              <w:rFonts w:ascii="Arial" w:hAnsi="Arial" w:cs="Arial"/>
              <w:b/>
              <w:sz w:val="24"/>
              <w:szCs w:val="24"/>
              <w:lang w:val="ro-RO"/>
            </w:rPr>
          </w:pPr>
          <w:r w:rsidRPr="00E844C0">
            <w:rPr>
              <w:rFonts w:ascii="Arial" w:hAnsi="Arial" w:cs="Arial"/>
              <w:b/>
              <w:sz w:val="24"/>
              <w:szCs w:val="24"/>
              <w:lang w:val="ro-RO"/>
            </w:rPr>
            <w:t>10.1.2.</w:t>
          </w:r>
          <w:r w:rsidRPr="00E844C0">
            <w:rPr>
              <w:rFonts w:ascii="Arial" w:hAnsi="Arial" w:cs="Arial"/>
              <w:sz w:val="24"/>
              <w:szCs w:val="24"/>
              <w:lang w:val="ro-RO"/>
            </w:rPr>
            <w:t xml:space="preserve"> </w:t>
          </w:r>
          <w:r w:rsidRPr="00E844C0">
            <w:rPr>
              <w:rFonts w:ascii="Arial" w:hAnsi="Arial" w:cs="Arial"/>
              <w:b/>
              <w:sz w:val="24"/>
              <w:szCs w:val="24"/>
              <w:lang w:val="ro-RO"/>
            </w:rPr>
            <w:t xml:space="preserve">Emisii din surse dirijate </w:t>
          </w:r>
        </w:p>
        <w:p w:rsidR="00D66E41" w:rsidRDefault="00D66E41" w:rsidP="00EF1A50">
          <w:pPr>
            <w:spacing w:after="120" w:line="240" w:lineRule="auto"/>
            <w:ind w:right="-360"/>
            <w:jc w:val="both"/>
            <w:rPr>
              <w:rFonts w:ascii="Arial" w:hAnsi="Arial" w:cs="Arial"/>
              <w:sz w:val="24"/>
              <w:szCs w:val="24"/>
              <w:lang w:val="ro-RO"/>
            </w:rPr>
          </w:pPr>
          <w:r w:rsidRPr="00D66E41">
            <w:rPr>
              <w:rFonts w:ascii="Arial" w:hAnsi="Arial" w:cs="Arial"/>
              <w:sz w:val="24"/>
              <w:szCs w:val="24"/>
              <w:lang w:val="ro-RO"/>
            </w:rPr>
            <w:t>În condiţii normale de funcţionare operatorul va respecta următoarele valori limită de emisie, stabilite pe baza valorilor de emisie asociate celor mai bune tehnici disponibile pentru</w:t>
          </w:r>
          <w:r w:rsidR="007C3A65">
            <w:rPr>
              <w:rFonts w:ascii="Arial" w:hAnsi="Arial" w:cs="Arial"/>
              <w:sz w:val="24"/>
              <w:szCs w:val="24"/>
              <w:lang w:val="ro-RO"/>
            </w:rPr>
            <w:t xml:space="preserve">  </w:t>
          </w:r>
          <w:r w:rsidR="00920DF2" w:rsidRPr="00920DF2">
            <w:rPr>
              <w:rFonts w:ascii="Arial" w:hAnsi="Arial" w:cs="Arial"/>
              <w:sz w:val="24"/>
              <w:szCs w:val="24"/>
              <w:lang w:val="ro-RO"/>
            </w:rPr>
            <w:t xml:space="preserve">Industria de Celuloza si Hartie – BREF – BAT –PPI rev. 2015 </w:t>
          </w:r>
          <w:r w:rsidR="00920DF2">
            <w:rPr>
              <w:rFonts w:ascii="Arial" w:hAnsi="Arial" w:cs="Arial"/>
              <w:sz w:val="24"/>
              <w:szCs w:val="24"/>
              <w:lang w:val="ro-RO"/>
            </w:rPr>
            <w:t xml:space="preserve"> </w:t>
          </w:r>
          <w:r w:rsidR="00D0603F" w:rsidRPr="00D0603F">
            <w:rPr>
              <w:rFonts w:ascii="Arial" w:hAnsi="Arial" w:cs="Arial"/>
              <w:sz w:val="24"/>
              <w:szCs w:val="24"/>
              <w:lang w:val="ro-RO"/>
            </w:rPr>
            <w:t xml:space="preserve">şi caracteristicile tehnice ale instalaţiilor cât şi limitele prevăzute în </w:t>
          </w:r>
          <w:r w:rsidR="00EF1A50" w:rsidRPr="00EF1A50">
            <w:rPr>
              <w:rFonts w:ascii="Arial" w:hAnsi="Arial" w:cs="Arial"/>
              <w:sz w:val="24"/>
              <w:szCs w:val="24"/>
              <w:lang w:val="ro-RO"/>
            </w:rPr>
            <w:t>O</w:t>
          </w:r>
          <w:r w:rsidR="00EF1A50">
            <w:rPr>
              <w:rFonts w:ascii="Arial" w:hAnsi="Arial" w:cs="Arial"/>
              <w:sz w:val="24"/>
              <w:szCs w:val="24"/>
              <w:lang w:val="ro-RO"/>
            </w:rPr>
            <w:t>rd</w:t>
          </w:r>
          <w:r w:rsidR="00EF1A50" w:rsidRPr="00EF1A50">
            <w:rPr>
              <w:rFonts w:ascii="Arial" w:hAnsi="Arial" w:cs="Arial"/>
              <w:sz w:val="24"/>
              <w:szCs w:val="24"/>
              <w:lang w:val="ro-RO"/>
            </w:rPr>
            <w:t xml:space="preserve"> nr. 462/1993 pentru aprobarea Condiţiilor tehnice privind protecţia atmosferei</w:t>
          </w:r>
          <w:r w:rsidR="00EF1A50">
            <w:rPr>
              <w:rFonts w:ascii="Arial" w:hAnsi="Arial" w:cs="Arial"/>
              <w:sz w:val="24"/>
              <w:szCs w:val="24"/>
              <w:lang w:val="ro-RO"/>
            </w:rPr>
            <w:t xml:space="preserve"> pentru poluantii: </w:t>
          </w:r>
          <w:r w:rsidR="00EF1A50" w:rsidRPr="00EF1A50">
            <w:rPr>
              <w:rFonts w:ascii="Arial" w:hAnsi="Arial" w:cs="Arial"/>
              <w:sz w:val="24"/>
              <w:szCs w:val="24"/>
              <w:lang w:val="ro-RO"/>
            </w:rPr>
            <w:t>CO,</w:t>
          </w:r>
          <w:r w:rsidR="00EF1A50">
            <w:rPr>
              <w:rFonts w:ascii="Arial" w:hAnsi="Arial" w:cs="Arial"/>
              <w:sz w:val="24"/>
              <w:szCs w:val="24"/>
              <w:lang w:val="ro-RO"/>
            </w:rPr>
            <w:t xml:space="preserve"> </w:t>
          </w:r>
          <w:r w:rsidR="00EF1A50" w:rsidRPr="00EF1A50">
            <w:rPr>
              <w:rFonts w:ascii="Arial" w:hAnsi="Arial" w:cs="Arial"/>
              <w:sz w:val="24"/>
              <w:szCs w:val="24"/>
              <w:lang w:val="ro-RO"/>
            </w:rPr>
            <w:t>NOx,</w:t>
          </w:r>
          <w:r w:rsidR="00EF1A50">
            <w:rPr>
              <w:rFonts w:ascii="Arial" w:hAnsi="Arial" w:cs="Arial"/>
              <w:sz w:val="24"/>
              <w:szCs w:val="24"/>
              <w:lang w:val="ro-RO"/>
            </w:rPr>
            <w:t xml:space="preserve"> </w:t>
          </w:r>
          <w:r w:rsidR="00EF1A50" w:rsidRPr="00EF1A50">
            <w:rPr>
              <w:rFonts w:ascii="Arial" w:hAnsi="Arial" w:cs="Arial"/>
              <w:sz w:val="24"/>
              <w:szCs w:val="24"/>
              <w:lang w:val="ro-RO"/>
            </w:rPr>
            <w:t>SO2</w:t>
          </w:r>
          <w:r w:rsidR="00EF1A50">
            <w:rPr>
              <w:rFonts w:ascii="Arial" w:hAnsi="Arial" w:cs="Arial"/>
              <w:sz w:val="24"/>
              <w:szCs w:val="24"/>
              <w:lang w:val="ro-RO"/>
            </w:rPr>
            <w:t xml:space="preserve">, </w:t>
          </w:r>
          <w:r w:rsidR="00EF1A50" w:rsidRPr="00EF1A50">
            <w:rPr>
              <w:rFonts w:ascii="Arial" w:hAnsi="Arial" w:cs="Arial"/>
              <w:sz w:val="24"/>
              <w:szCs w:val="24"/>
              <w:lang w:val="ro-RO"/>
            </w:rPr>
            <w:t xml:space="preserve">pulberi, </w:t>
          </w:r>
          <w:r w:rsidR="00EF1A50">
            <w:rPr>
              <w:rFonts w:ascii="Arial" w:hAnsi="Arial" w:cs="Arial"/>
              <w:sz w:val="24"/>
              <w:szCs w:val="24"/>
              <w:lang w:val="ro-RO"/>
            </w:rPr>
            <w:t xml:space="preserve"> si </w:t>
          </w:r>
          <w:r w:rsidR="00D0603F" w:rsidRPr="00D0603F">
            <w:rPr>
              <w:rFonts w:ascii="Arial" w:hAnsi="Arial" w:cs="Arial"/>
              <w:sz w:val="24"/>
              <w:szCs w:val="24"/>
              <w:lang w:val="ro-RO"/>
            </w:rPr>
            <w:t>Legea 278/2013</w:t>
          </w:r>
          <w:r w:rsidR="00EF1A50">
            <w:rPr>
              <w:rFonts w:ascii="Arial" w:hAnsi="Arial" w:cs="Arial"/>
              <w:sz w:val="24"/>
              <w:szCs w:val="24"/>
              <w:lang w:val="ro-RO"/>
            </w:rPr>
            <w:t xml:space="preserve"> privind emisiile industriale pentru poluantii proveniti de la cazanul de coincinerare</w:t>
          </w:r>
          <w:r w:rsidR="00D0603F" w:rsidRPr="00D0603F">
            <w:rPr>
              <w:rFonts w:ascii="Arial" w:hAnsi="Arial" w:cs="Arial"/>
              <w:sz w:val="24"/>
              <w:szCs w:val="24"/>
              <w:lang w:val="ro-RO"/>
            </w:rPr>
            <w:t>.</w:t>
          </w:r>
        </w:p>
        <w:tbl>
          <w:tblPr>
            <w:tblW w:w="98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5"/>
            <w:gridCol w:w="1732"/>
            <w:gridCol w:w="2271"/>
            <w:gridCol w:w="1530"/>
            <w:gridCol w:w="1189"/>
            <w:gridCol w:w="1530"/>
          </w:tblGrid>
          <w:tr w:rsidR="006A0960" w:rsidRPr="00C720CD" w:rsidTr="003F23E1">
            <w:tc>
              <w:tcPr>
                <w:tcW w:w="1595" w:type="dxa"/>
              </w:tcPr>
              <w:p w:rsidR="006A0960" w:rsidRPr="001520BF" w:rsidRDefault="006A0960" w:rsidP="00B0061B">
                <w:pPr>
                  <w:spacing w:before="40" w:after="40" w:line="240" w:lineRule="auto"/>
                  <w:jc w:val="center"/>
                  <w:rPr>
                    <w:rFonts w:ascii="Arial" w:hAnsi="Arial" w:cs="Arial"/>
                    <w:b/>
                    <w:sz w:val="20"/>
                    <w:szCs w:val="20"/>
                  </w:rPr>
                </w:pPr>
                <w:r w:rsidRPr="001520BF">
                  <w:rPr>
                    <w:rFonts w:ascii="Arial" w:hAnsi="Arial" w:cs="Arial"/>
                    <w:b/>
                    <w:sz w:val="20"/>
                    <w:szCs w:val="20"/>
                  </w:rPr>
                  <w:lastRenderedPageBreak/>
                  <w:t>Activitatea IED</w:t>
                </w:r>
              </w:p>
            </w:tc>
            <w:tc>
              <w:tcPr>
                <w:tcW w:w="1732" w:type="dxa"/>
              </w:tcPr>
              <w:p w:rsidR="006A0960" w:rsidRPr="001520BF" w:rsidRDefault="006A0960" w:rsidP="00B0061B">
                <w:pPr>
                  <w:spacing w:before="40" w:after="40" w:line="240" w:lineRule="auto"/>
                  <w:jc w:val="center"/>
                  <w:rPr>
                    <w:rFonts w:ascii="Arial" w:hAnsi="Arial" w:cs="Arial"/>
                    <w:b/>
                    <w:lang w:val="ro-RO"/>
                  </w:rPr>
                </w:pPr>
                <w:r w:rsidRPr="001520BF">
                  <w:rPr>
                    <w:rFonts w:ascii="Arial" w:hAnsi="Arial" w:cs="Arial"/>
                    <w:b/>
                  </w:rPr>
                  <w:t>Denumire co</w:t>
                </w:r>
                <w:r w:rsidRPr="001520BF">
                  <w:rPr>
                    <w:rFonts w:ascii="Arial" w:hAnsi="Arial" w:cs="Arial"/>
                    <w:b/>
                    <w:lang w:val="ro-RO"/>
                  </w:rPr>
                  <w:t>ş</w:t>
                </w:r>
              </w:p>
            </w:tc>
            <w:tc>
              <w:tcPr>
                <w:tcW w:w="2271" w:type="dxa"/>
              </w:tcPr>
              <w:p w:rsidR="006A0960" w:rsidRPr="001520BF" w:rsidRDefault="006A0960" w:rsidP="00B0061B">
                <w:pPr>
                  <w:spacing w:before="40" w:after="40" w:line="240" w:lineRule="auto"/>
                  <w:jc w:val="center"/>
                  <w:rPr>
                    <w:rFonts w:ascii="Arial" w:hAnsi="Arial" w:cs="Arial"/>
                    <w:b/>
                  </w:rPr>
                </w:pPr>
                <w:r w:rsidRPr="001520BF">
                  <w:rPr>
                    <w:rFonts w:ascii="Arial" w:hAnsi="Arial" w:cs="Arial"/>
                    <w:b/>
                  </w:rPr>
                  <w:t>Poluant</w:t>
                </w:r>
              </w:p>
            </w:tc>
            <w:tc>
              <w:tcPr>
                <w:tcW w:w="1530" w:type="dxa"/>
              </w:tcPr>
              <w:p w:rsidR="006A0960" w:rsidRPr="001520BF" w:rsidRDefault="006A0960" w:rsidP="00B0061B">
                <w:pPr>
                  <w:spacing w:before="40" w:after="40" w:line="240" w:lineRule="auto"/>
                  <w:jc w:val="center"/>
                  <w:rPr>
                    <w:rFonts w:ascii="Arial" w:hAnsi="Arial" w:cs="Arial"/>
                    <w:b/>
                  </w:rPr>
                </w:pPr>
                <w:r w:rsidRPr="001520BF">
                  <w:rPr>
                    <w:rFonts w:ascii="Arial" w:hAnsi="Arial" w:cs="Arial"/>
                    <w:b/>
                  </w:rPr>
                  <w:t>VLE</w:t>
                </w:r>
              </w:p>
            </w:tc>
            <w:tc>
              <w:tcPr>
                <w:tcW w:w="1189" w:type="dxa"/>
              </w:tcPr>
              <w:p w:rsidR="006A0960" w:rsidRPr="001520BF" w:rsidRDefault="006A0960" w:rsidP="00B0061B">
                <w:pPr>
                  <w:spacing w:before="40" w:after="40" w:line="240" w:lineRule="auto"/>
                  <w:jc w:val="center"/>
                  <w:rPr>
                    <w:rFonts w:ascii="Arial" w:hAnsi="Arial" w:cs="Arial"/>
                    <w:b/>
                    <w:sz w:val="20"/>
                    <w:szCs w:val="20"/>
                  </w:rPr>
                </w:pPr>
                <w:r w:rsidRPr="001520BF">
                  <w:rPr>
                    <w:rFonts w:ascii="Arial" w:hAnsi="Arial" w:cs="Arial"/>
                    <w:b/>
                    <w:sz w:val="20"/>
                    <w:szCs w:val="20"/>
                  </w:rPr>
                  <w:t>UM</w:t>
                </w:r>
              </w:p>
            </w:tc>
            <w:tc>
              <w:tcPr>
                <w:tcW w:w="1530" w:type="dxa"/>
              </w:tcPr>
              <w:p w:rsidR="006A0960" w:rsidRPr="001520BF" w:rsidRDefault="006A0960" w:rsidP="00B0061B">
                <w:pPr>
                  <w:spacing w:before="40" w:after="40" w:line="240" w:lineRule="auto"/>
                  <w:jc w:val="center"/>
                  <w:rPr>
                    <w:rFonts w:ascii="Arial" w:hAnsi="Arial" w:cs="Arial"/>
                    <w:b/>
                    <w:sz w:val="20"/>
                    <w:szCs w:val="20"/>
                  </w:rPr>
                </w:pPr>
                <w:r w:rsidRPr="001520BF">
                  <w:rPr>
                    <w:rFonts w:ascii="Arial" w:hAnsi="Arial" w:cs="Arial"/>
                    <w:b/>
                    <w:sz w:val="20"/>
                    <w:szCs w:val="20"/>
                  </w:rPr>
                  <w:t>Condiţii de referinţă</w:t>
                </w:r>
              </w:p>
            </w:tc>
          </w:tr>
          <w:tr w:rsidR="006A0960" w:rsidRPr="00C720CD" w:rsidTr="003F23E1">
            <w:tc>
              <w:tcPr>
                <w:tcW w:w="1595" w:type="dxa"/>
              </w:tcPr>
              <w:p w:rsidR="006A0960" w:rsidRPr="001520BF" w:rsidRDefault="006A0960" w:rsidP="00B0061B">
                <w:pPr>
                  <w:spacing w:after="0" w:line="240" w:lineRule="auto"/>
                  <w:jc w:val="center"/>
                  <w:rPr>
                    <w:sz w:val="18"/>
                    <w:szCs w:val="18"/>
                  </w:rPr>
                </w:pPr>
                <w:r w:rsidRPr="001520BF">
                  <w:rPr>
                    <w:sz w:val="18"/>
                    <w:szCs w:val="18"/>
                  </w:rPr>
                  <w:t>0</w:t>
                </w:r>
              </w:p>
            </w:tc>
            <w:tc>
              <w:tcPr>
                <w:tcW w:w="1732" w:type="dxa"/>
              </w:tcPr>
              <w:p w:rsidR="006A0960" w:rsidRPr="001520BF" w:rsidRDefault="006A0960" w:rsidP="00B0061B">
                <w:pPr>
                  <w:spacing w:after="0" w:line="240" w:lineRule="auto"/>
                  <w:jc w:val="center"/>
                  <w:rPr>
                    <w:sz w:val="18"/>
                    <w:szCs w:val="18"/>
                  </w:rPr>
                </w:pPr>
                <w:r w:rsidRPr="001520BF">
                  <w:rPr>
                    <w:sz w:val="18"/>
                    <w:szCs w:val="18"/>
                  </w:rPr>
                  <w:t>1</w:t>
                </w:r>
              </w:p>
            </w:tc>
            <w:tc>
              <w:tcPr>
                <w:tcW w:w="2271" w:type="dxa"/>
              </w:tcPr>
              <w:p w:rsidR="006A0960" w:rsidRPr="001520BF" w:rsidRDefault="006A0960" w:rsidP="00B0061B">
                <w:pPr>
                  <w:spacing w:after="0" w:line="240" w:lineRule="auto"/>
                  <w:jc w:val="center"/>
                  <w:rPr>
                    <w:rFonts w:ascii="Arial" w:hAnsi="Arial" w:cs="Arial"/>
                    <w:sz w:val="18"/>
                    <w:szCs w:val="18"/>
                  </w:rPr>
                </w:pPr>
                <w:r w:rsidRPr="001520BF">
                  <w:rPr>
                    <w:rFonts w:ascii="Arial" w:hAnsi="Arial" w:cs="Arial"/>
                    <w:sz w:val="18"/>
                    <w:szCs w:val="18"/>
                  </w:rPr>
                  <w:t>2</w:t>
                </w:r>
              </w:p>
            </w:tc>
            <w:tc>
              <w:tcPr>
                <w:tcW w:w="1530" w:type="dxa"/>
              </w:tcPr>
              <w:p w:rsidR="006A0960" w:rsidRPr="001520BF" w:rsidRDefault="006A0960" w:rsidP="00B0061B">
                <w:pPr>
                  <w:spacing w:after="0" w:line="240" w:lineRule="auto"/>
                  <w:jc w:val="center"/>
                  <w:rPr>
                    <w:rFonts w:ascii="Arial" w:hAnsi="Arial" w:cs="Arial"/>
                    <w:sz w:val="18"/>
                    <w:szCs w:val="18"/>
                  </w:rPr>
                </w:pPr>
                <w:r w:rsidRPr="001520BF">
                  <w:rPr>
                    <w:rFonts w:ascii="Arial" w:hAnsi="Arial" w:cs="Arial"/>
                    <w:sz w:val="18"/>
                    <w:szCs w:val="18"/>
                  </w:rPr>
                  <w:t>3</w:t>
                </w:r>
              </w:p>
            </w:tc>
            <w:tc>
              <w:tcPr>
                <w:tcW w:w="1189" w:type="dxa"/>
              </w:tcPr>
              <w:p w:rsidR="006A0960" w:rsidRPr="001520BF" w:rsidRDefault="006A0960" w:rsidP="00B0061B">
                <w:pPr>
                  <w:spacing w:after="0" w:line="240" w:lineRule="auto"/>
                  <w:jc w:val="center"/>
                  <w:rPr>
                    <w:sz w:val="18"/>
                    <w:szCs w:val="18"/>
                  </w:rPr>
                </w:pPr>
                <w:r w:rsidRPr="001520BF">
                  <w:rPr>
                    <w:sz w:val="18"/>
                    <w:szCs w:val="18"/>
                  </w:rPr>
                  <w:t>4</w:t>
                </w:r>
              </w:p>
            </w:tc>
            <w:tc>
              <w:tcPr>
                <w:tcW w:w="1530" w:type="dxa"/>
              </w:tcPr>
              <w:p w:rsidR="006A0960" w:rsidRPr="001520BF" w:rsidRDefault="006A0960" w:rsidP="00B0061B">
                <w:pPr>
                  <w:spacing w:after="0" w:line="240" w:lineRule="auto"/>
                  <w:jc w:val="center"/>
                  <w:rPr>
                    <w:rFonts w:ascii="Arial" w:hAnsi="Arial" w:cs="Arial"/>
                    <w:sz w:val="20"/>
                    <w:szCs w:val="20"/>
                  </w:rPr>
                </w:pPr>
                <w:r w:rsidRPr="001520BF">
                  <w:rPr>
                    <w:rFonts w:ascii="Arial" w:hAnsi="Arial" w:cs="Arial"/>
                    <w:sz w:val="20"/>
                    <w:szCs w:val="20"/>
                  </w:rPr>
                  <w:t>5</w:t>
                </w:r>
              </w:p>
            </w:tc>
          </w:tr>
          <w:tr w:rsidR="006A0960" w:rsidRPr="00C720CD" w:rsidTr="003F23E1">
            <w:tc>
              <w:tcPr>
                <w:tcW w:w="1595" w:type="dxa"/>
                <w:vMerge w:val="restart"/>
              </w:tcPr>
              <w:p w:rsidR="006A0960" w:rsidRPr="001520BF" w:rsidRDefault="006A0960" w:rsidP="00B0061B">
                <w:pPr>
                  <w:autoSpaceDE w:val="0"/>
                  <w:autoSpaceDN w:val="0"/>
                  <w:adjustRightInd w:val="0"/>
                  <w:spacing w:after="0" w:line="300" w:lineRule="exact"/>
                  <w:rPr>
                    <w:rFonts w:ascii="Arial" w:hAnsi="Arial" w:cs="Arial"/>
                    <w:color w:val="000000"/>
                  </w:rPr>
                </w:pPr>
              </w:p>
              <w:tbl>
                <w:tblPr>
                  <w:tblW w:w="0" w:type="auto"/>
                  <w:tblBorders>
                    <w:top w:val="nil"/>
                    <w:left w:val="nil"/>
                    <w:bottom w:val="nil"/>
                    <w:right w:val="nil"/>
                  </w:tblBorders>
                  <w:tblLayout w:type="fixed"/>
                  <w:tblLook w:val="0000" w:firstRow="0" w:lastRow="0" w:firstColumn="0" w:lastColumn="0" w:noHBand="0" w:noVBand="0"/>
                </w:tblPr>
                <w:tblGrid>
                  <w:gridCol w:w="1379"/>
                </w:tblGrid>
                <w:tr w:rsidR="006A0960" w:rsidRPr="001520BF" w:rsidTr="00FE096B">
                  <w:trPr>
                    <w:trHeight w:val="254"/>
                  </w:trPr>
                  <w:tc>
                    <w:tcPr>
                      <w:tcW w:w="1379" w:type="dxa"/>
                    </w:tcPr>
                    <w:p w:rsidR="006A0960" w:rsidRPr="001520BF" w:rsidRDefault="006A0960" w:rsidP="00B0061B">
                      <w:pPr>
                        <w:autoSpaceDE w:val="0"/>
                        <w:autoSpaceDN w:val="0"/>
                        <w:adjustRightInd w:val="0"/>
                        <w:spacing w:after="0" w:line="240" w:lineRule="auto"/>
                        <w:rPr>
                          <w:rFonts w:ascii="Arial" w:hAnsi="Arial" w:cs="Arial"/>
                          <w:color w:val="000000"/>
                        </w:rPr>
                      </w:pPr>
                    </w:p>
                    <w:tbl>
                      <w:tblPr>
                        <w:tblW w:w="0" w:type="auto"/>
                        <w:tblBorders>
                          <w:top w:val="nil"/>
                          <w:left w:val="nil"/>
                          <w:bottom w:val="nil"/>
                          <w:right w:val="nil"/>
                        </w:tblBorders>
                        <w:tblLayout w:type="fixed"/>
                        <w:tblLook w:val="0000" w:firstRow="0" w:lastRow="0" w:firstColumn="0" w:lastColumn="0" w:noHBand="0" w:noVBand="0"/>
                      </w:tblPr>
                      <w:tblGrid>
                        <w:gridCol w:w="1163"/>
                      </w:tblGrid>
                      <w:tr w:rsidR="006A0960" w:rsidRPr="001520BF" w:rsidTr="00FE096B">
                        <w:trPr>
                          <w:trHeight w:val="93"/>
                        </w:trPr>
                        <w:tc>
                          <w:tcPr>
                            <w:tcW w:w="1163" w:type="dxa"/>
                          </w:tcPr>
                          <w:p w:rsidR="006A0960" w:rsidRPr="001520BF" w:rsidRDefault="006A0960" w:rsidP="00B0061B">
                            <w:pPr>
                              <w:autoSpaceDE w:val="0"/>
                              <w:autoSpaceDN w:val="0"/>
                              <w:adjustRightInd w:val="0"/>
                              <w:spacing w:after="0" w:line="360" w:lineRule="auto"/>
                              <w:rPr>
                                <w:rFonts w:ascii="Arial" w:hAnsi="Arial" w:cs="Arial"/>
                                <w:color w:val="000000"/>
                              </w:rPr>
                            </w:pPr>
                            <w:r w:rsidRPr="001520BF">
                              <w:rPr>
                                <w:rFonts w:ascii="Arial" w:hAnsi="Arial" w:cs="Arial"/>
                                <w:color w:val="000000"/>
                              </w:rPr>
                              <w:t xml:space="preserve"> Cazane de abur cu o putere termică mai mare de 50MW – </w:t>
                            </w:r>
                            <w:r w:rsidRPr="001520BF">
                              <w:rPr>
                                <w:rFonts w:ascii="Arial" w:hAnsi="Arial" w:cs="Arial"/>
                                <w:b/>
                                <w:bCs/>
                                <w:color w:val="000000"/>
                              </w:rPr>
                              <w:t xml:space="preserve">poz.1.1 - Anexa nr. 1 </w:t>
                            </w:r>
                            <w:r w:rsidRPr="001520BF">
                              <w:rPr>
                                <w:rFonts w:ascii="Arial" w:hAnsi="Arial" w:cs="Arial"/>
                                <w:color w:val="000000"/>
                              </w:rPr>
                              <w:t xml:space="preserve">Legea 278/2013 </w:t>
                            </w:r>
                          </w:p>
                        </w:tc>
                      </w:tr>
                    </w:tbl>
                    <w:p w:rsidR="006A0960" w:rsidRPr="001520BF" w:rsidRDefault="006A0960" w:rsidP="00B0061B">
                      <w:pPr>
                        <w:autoSpaceDE w:val="0"/>
                        <w:autoSpaceDN w:val="0"/>
                        <w:adjustRightInd w:val="0"/>
                        <w:spacing w:after="0" w:line="360" w:lineRule="auto"/>
                        <w:rPr>
                          <w:rFonts w:ascii="Arial" w:hAnsi="Arial" w:cs="Arial"/>
                        </w:rPr>
                      </w:pPr>
                    </w:p>
                  </w:tc>
                </w:tr>
              </w:tbl>
              <w:p w:rsidR="006A0960" w:rsidRPr="001520BF" w:rsidRDefault="006A0960" w:rsidP="00B0061B">
                <w:pPr>
                  <w:spacing w:after="0" w:line="300" w:lineRule="exact"/>
                  <w:rPr>
                    <w:rFonts w:ascii="Arial" w:hAnsi="Arial" w:cs="Arial"/>
                  </w:rPr>
                </w:pPr>
                <w:r w:rsidRPr="001520BF">
                  <w:rPr>
                    <w:rFonts w:ascii="Arial" w:hAnsi="Arial" w:cs="Arial"/>
                  </w:rPr>
                  <w:t>CT1=33,3MW</w:t>
                </w:r>
              </w:p>
              <w:p w:rsidR="006A0960" w:rsidRPr="001520BF" w:rsidRDefault="006A0960" w:rsidP="00B0061B">
                <w:pPr>
                  <w:spacing w:after="0" w:line="300" w:lineRule="exact"/>
                </w:pPr>
                <w:r w:rsidRPr="001520BF">
                  <w:rPr>
                    <w:rFonts w:ascii="Arial" w:hAnsi="Arial" w:cs="Arial"/>
                  </w:rPr>
                  <w:t>CT2=30,6MW</w:t>
                </w:r>
              </w:p>
            </w:tc>
            <w:tc>
              <w:tcPr>
                <w:tcW w:w="1732" w:type="dxa"/>
              </w:tcPr>
              <w:p w:rsidR="006A0960" w:rsidRPr="001520BF" w:rsidRDefault="006A0960" w:rsidP="00B0061B">
                <w:pPr>
                  <w:autoSpaceDE w:val="0"/>
                  <w:autoSpaceDN w:val="0"/>
                  <w:adjustRightInd w:val="0"/>
                  <w:spacing w:after="0" w:line="300" w:lineRule="exact"/>
                  <w:rPr>
                    <w:rFonts w:ascii="Arial" w:hAnsi="Arial" w:cs="Arial"/>
                    <w:color w:val="000000"/>
                  </w:rPr>
                </w:pPr>
              </w:p>
              <w:p w:rsidR="006A0960" w:rsidRPr="001520BF" w:rsidRDefault="006A0960" w:rsidP="00B0061B">
                <w:pPr>
                  <w:autoSpaceDE w:val="0"/>
                  <w:autoSpaceDN w:val="0"/>
                  <w:adjustRightInd w:val="0"/>
                  <w:spacing w:after="0" w:line="300" w:lineRule="exact"/>
                  <w:rPr>
                    <w:rFonts w:ascii="Arial" w:hAnsi="Arial" w:cs="Arial"/>
                    <w:color w:val="000000"/>
                  </w:rPr>
                </w:pPr>
                <w:r w:rsidRPr="001520BF">
                  <w:rPr>
                    <w:rFonts w:ascii="Arial" w:hAnsi="Arial" w:cs="Arial"/>
                    <w:color w:val="000000"/>
                  </w:rPr>
                  <w:t xml:space="preserve">Cosul cazanului LOOS 3 de la </w:t>
                </w:r>
              </w:p>
              <w:p w:rsidR="006A0960" w:rsidRPr="001520BF" w:rsidRDefault="006A0960" w:rsidP="00B0061B">
                <w:pPr>
                  <w:autoSpaceDE w:val="0"/>
                  <w:autoSpaceDN w:val="0"/>
                  <w:adjustRightInd w:val="0"/>
                  <w:spacing w:after="0" w:line="300" w:lineRule="exact"/>
                  <w:rPr>
                    <w:rFonts w:ascii="Arial" w:hAnsi="Arial" w:cs="Arial"/>
                    <w:color w:val="000000"/>
                  </w:rPr>
                </w:pPr>
                <w:r w:rsidRPr="001520BF">
                  <w:rPr>
                    <w:rFonts w:ascii="Arial" w:hAnsi="Arial" w:cs="Arial"/>
                    <w:color w:val="000000"/>
                  </w:rPr>
                  <w:t>CT2-15,3 MW</w:t>
                </w:r>
              </w:p>
              <w:p w:rsidR="006A0960" w:rsidRPr="001520BF" w:rsidRDefault="006A0960" w:rsidP="00B0061B">
                <w:pPr>
                  <w:spacing w:after="0" w:line="300" w:lineRule="exact"/>
                  <w:rPr>
                    <w:rFonts w:ascii="Arial" w:hAnsi="Arial" w:cs="Arial"/>
                  </w:rPr>
                </w:pPr>
              </w:p>
            </w:tc>
            <w:tc>
              <w:tcPr>
                <w:tcW w:w="2271" w:type="dxa"/>
              </w:tcPr>
              <w:p w:rsidR="006A0960" w:rsidRPr="006A0960" w:rsidRDefault="006A0960" w:rsidP="00B0061B">
                <w:pPr>
                  <w:spacing w:after="0" w:line="300" w:lineRule="exact"/>
                  <w:rPr>
                    <w:rFonts w:ascii="Arial" w:hAnsi="Arial" w:cs="Arial"/>
                  </w:rPr>
                </w:pPr>
              </w:p>
              <w:p w:rsidR="006A0960" w:rsidRPr="006A0960" w:rsidRDefault="006A0960" w:rsidP="00B0061B">
                <w:pPr>
                  <w:autoSpaceDE w:val="0"/>
                  <w:autoSpaceDN w:val="0"/>
                  <w:adjustRightInd w:val="0"/>
                  <w:spacing w:after="0" w:line="300" w:lineRule="exact"/>
                  <w:jc w:val="center"/>
                  <w:rPr>
                    <w:rFonts w:ascii="Arial" w:hAnsi="Arial" w:cs="Arial"/>
                    <w:color w:val="000000"/>
                  </w:rPr>
                </w:pPr>
                <w:r w:rsidRPr="006A0960">
                  <w:rPr>
                    <w:rFonts w:ascii="Arial" w:hAnsi="Arial" w:cs="Arial"/>
                    <w:color w:val="000000"/>
                  </w:rPr>
                  <w:t>CO,</w:t>
                </w:r>
              </w:p>
              <w:p w:rsidR="006A0960" w:rsidRPr="006A0960" w:rsidRDefault="006A0960" w:rsidP="00B0061B">
                <w:pPr>
                  <w:autoSpaceDE w:val="0"/>
                  <w:autoSpaceDN w:val="0"/>
                  <w:adjustRightInd w:val="0"/>
                  <w:spacing w:after="0" w:line="300" w:lineRule="exact"/>
                  <w:jc w:val="center"/>
                  <w:rPr>
                    <w:rFonts w:ascii="Arial" w:hAnsi="Arial" w:cs="Arial"/>
                    <w:color w:val="000000"/>
                  </w:rPr>
                </w:pPr>
                <w:r w:rsidRPr="006A0960">
                  <w:rPr>
                    <w:rFonts w:ascii="Arial" w:hAnsi="Arial" w:cs="Arial"/>
                    <w:color w:val="000000"/>
                  </w:rPr>
                  <w:t>NOx,</w:t>
                </w:r>
              </w:p>
              <w:p w:rsidR="006A0960" w:rsidRPr="006A0960" w:rsidRDefault="006A0960" w:rsidP="00B0061B">
                <w:pPr>
                  <w:spacing w:after="0" w:line="300" w:lineRule="exact"/>
                  <w:jc w:val="center"/>
                  <w:rPr>
                    <w:rFonts w:ascii="Arial" w:hAnsi="Arial" w:cs="Arial"/>
                    <w:vertAlign w:val="subscript"/>
                  </w:rPr>
                </w:pPr>
                <w:r w:rsidRPr="006A0960">
                  <w:rPr>
                    <w:rFonts w:ascii="Arial" w:hAnsi="Arial" w:cs="Arial"/>
                  </w:rPr>
                  <w:t>SO</w:t>
                </w:r>
                <w:r w:rsidRPr="006A0960">
                  <w:rPr>
                    <w:rFonts w:ascii="Arial" w:hAnsi="Arial" w:cs="Arial"/>
                    <w:vertAlign w:val="subscript"/>
                  </w:rPr>
                  <w:t>2</w:t>
                </w:r>
              </w:p>
              <w:p w:rsidR="006A0960" w:rsidRPr="006A0960" w:rsidRDefault="006A0960" w:rsidP="00B0061B">
                <w:pPr>
                  <w:autoSpaceDE w:val="0"/>
                  <w:autoSpaceDN w:val="0"/>
                  <w:adjustRightInd w:val="0"/>
                  <w:spacing w:after="0" w:line="300" w:lineRule="exact"/>
                  <w:jc w:val="center"/>
                  <w:rPr>
                    <w:rFonts w:ascii="Arial" w:hAnsi="Arial" w:cs="Arial"/>
                  </w:rPr>
                </w:pPr>
                <w:r w:rsidRPr="006A0960">
                  <w:rPr>
                    <w:rFonts w:ascii="Arial" w:hAnsi="Arial" w:cs="Arial"/>
                    <w:color w:val="000000"/>
                  </w:rPr>
                  <w:t>pulberi</w:t>
                </w:r>
              </w:p>
            </w:tc>
            <w:tc>
              <w:tcPr>
                <w:tcW w:w="1530" w:type="dxa"/>
              </w:tcPr>
              <w:p w:rsidR="006A0960" w:rsidRPr="006A0960" w:rsidRDefault="006A0960" w:rsidP="00B0061B">
                <w:pPr>
                  <w:spacing w:after="0" w:line="300" w:lineRule="exact"/>
                  <w:jc w:val="center"/>
                  <w:rPr>
                    <w:rFonts w:ascii="Arial" w:hAnsi="Arial" w:cs="Arial"/>
                  </w:rPr>
                </w:pPr>
              </w:p>
              <w:p w:rsidR="006A0960" w:rsidRPr="006A0960" w:rsidRDefault="006A0960" w:rsidP="00B0061B">
                <w:pPr>
                  <w:spacing w:after="0" w:line="300" w:lineRule="exact"/>
                  <w:jc w:val="center"/>
                  <w:rPr>
                    <w:rFonts w:ascii="Arial" w:hAnsi="Arial" w:cs="Arial"/>
                  </w:rPr>
                </w:pPr>
                <w:r w:rsidRPr="006A0960">
                  <w:rPr>
                    <w:rFonts w:ascii="Arial" w:hAnsi="Arial" w:cs="Arial"/>
                  </w:rPr>
                  <w:t>100</w:t>
                </w:r>
              </w:p>
              <w:p w:rsidR="006A0960" w:rsidRPr="006A0960" w:rsidRDefault="006A0960" w:rsidP="00B0061B">
                <w:pPr>
                  <w:spacing w:after="0" w:line="300" w:lineRule="exact"/>
                  <w:jc w:val="center"/>
                  <w:rPr>
                    <w:rFonts w:ascii="Arial" w:hAnsi="Arial" w:cs="Arial"/>
                  </w:rPr>
                </w:pPr>
                <w:r w:rsidRPr="006A0960">
                  <w:rPr>
                    <w:rFonts w:ascii="Arial" w:hAnsi="Arial" w:cs="Arial"/>
                  </w:rPr>
                  <w:t>350</w:t>
                </w:r>
              </w:p>
              <w:p w:rsidR="006A0960" w:rsidRPr="006A0960" w:rsidRDefault="006A0960" w:rsidP="00B0061B">
                <w:pPr>
                  <w:spacing w:after="0" w:line="300" w:lineRule="exact"/>
                  <w:jc w:val="center"/>
                  <w:rPr>
                    <w:rFonts w:ascii="Arial" w:hAnsi="Arial" w:cs="Arial"/>
                  </w:rPr>
                </w:pPr>
                <w:r w:rsidRPr="006A0960">
                  <w:rPr>
                    <w:rFonts w:ascii="Arial" w:hAnsi="Arial" w:cs="Arial"/>
                  </w:rPr>
                  <w:t>35</w:t>
                </w:r>
              </w:p>
              <w:p w:rsidR="006A0960" w:rsidRPr="006A0960" w:rsidRDefault="006A0960" w:rsidP="00B0061B">
                <w:pPr>
                  <w:spacing w:after="0" w:line="300" w:lineRule="exact"/>
                  <w:jc w:val="center"/>
                  <w:rPr>
                    <w:rFonts w:ascii="Arial" w:hAnsi="Arial" w:cs="Arial"/>
                  </w:rPr>
                </w:pPr>
                <w:r w:rsidRPr="006A0960">
                  <w:rPr>
                    <w:rFonts w:ascii="Arial" w:hAnsi="Arial" w:cs="Arial"/>
                  </w:rPr>
                  <w:t>5</w:t>
                </w:r>
              </w:p>
            </w:tc>
            <w:tc>
              <w:tcPr>
                <w:tcW w:w="1189" w:type="dxa"/>
              </w:tcPr>
              <w:p w:rsidR="006A0960" w:rsidRPr="006A0960" w:rsidRDefault="006A0960" w:rsidP="00B0061B">
                <w:pPr>
                  <w:spacing w:after="0" w:line="300" w:lineRule="exact"/>
                  <w:jc w:val="center"/>
                  <w:rPr>
                    <w:rFonts w:ascii="Arial" w:hAnsi="Arial" w:cs="Arial"/>
                  </w:rPr>
                </w:pPr>
              </w:p>
              <w:p w:rsidR="006A0960" w:rsidRPr="006A0960" w:rsidRDefault="006A0960" w:rsidP="00B0061B">
                <w:pPr>
                  <w:spacing w:after="0" w:line="300" w:lineRule="exact"/>
                  <w:jc w:val="center"/>
                  <w:rPr>
                    <w:rFonts w:ascii="Arial" w:hAnsi="Arial" w:cs="Arial"/>
                  </w:rPr>
                </w:pPr>
                <w:r w:rsidRPr="006A0960">
                  <w:rPr>
                    <w:rFonts w:ascii="Arial" w:hAnsi="Arial" w:cs="Arial"/>
                  </w:rPr>
                  <w:t>mg/Nmc</w:t>
                </w:r>
              </w:p>
              <w:p w:rsidR="006A0960" w:rsidRPr="006A0960" w:rsidRDefault="006A0960" w:rsidP="00B0061B">
                <w:pPr>
                  <w:spacing w:after="0" w:line="300" w:lineRule="exact"/>
                  <w:jc w:val="center"/>
                  <w:rPr>
                    <w:rFonts w:ascii="Arial" w:hAnsi="Arial" w:cs="Arial"/>
                  </w:rPr>
                </w:pPr>
                <w:r w:rsidRPr="006A0960">
                  <w:rPr>
                    <w:rFonts w:ascii="Arial" w:hAnsi="Arial" w:cs="Arial"/>
                  </w:rPr>
                  <w:t>mg/Nmc</w:t>
                </w:r>
              </w:p>
              <w:p w:rsidR="006A0960" w:rsidRPr="006A0960" w:rsidRDefault="006A0960" w:rsidP="00B0061B">
                <w:pPr>
                  <w:spacing w:after="0" w:line="300" w:lineRule="exact"/>
                  <w:jc w:val="center"/>
                  <w:rPr>
                    <w:rFonts w:ascii="Arial" w:hAnsi="Arial" w:cs="Arial"/>
                  </w:rPr>
                </w:pPr>
                <w:r w:rsidRPr="006A0960">
                  <w:rPr>
                    <w:rFonts w:ascii="Arial" w:hAnsi="Arial" w:cs="Arial"/>
                  </w:rPr>
                  <w:t>mg/Nmc</w:t>
                </w:r>
              </w:p>
              <w:p w:rsidR="006A0960" w:rsidRPr="006A0960" w:rsidRDefault="006A0960" w:rsidP="00B0061B">
                <w:pPr>
                  <w:spacing w:after="0" w:line="300" w:lineRule="exact"/>
                  <w:jc w:val="center"/>
                  <w:rPr>
                    <w:rFonts w:ascii="Arial" w:hAnsi="Arial" w:cs="Arial"/>
                  </w:rPr>
                </w:pPr>
                <w:r w:rsidRPr="006A0960">
                  <w:rPr>
                    <w:rFonts w:ascii="Arial" w:hAnsi="Arial" w:cs="Arial"/>
                  </w:rPr>
                  <w:t>mg/Nmc</w:t>
                </w:r>
              </w:p>
              <w:p w:rsidR="006A0960" w:rsidRPr="006A0960" w:rsidRDefault="006A0960" w:rsidP="00B0061B">
                <w:pPr>
                  <w:spacing w:after="0" w:line="300" w:lineRule="exact"/>
                  <w:jc w:val="center"/>
                  <w:rPr>
                    <w:rFonts w:ascii="Arial" w:hAnsi="Arial" w:cs="Arial"/>
                  </w:rPr>
                </w:pPr>
              </w:p>
            </w:tc>
            <w:tc>
              <w:tcPr>
                <w:tcW w:w="1530" w:type="dxa"/>
              </w:tcPr>
              <w:p w:rsidR="006A0960" w:rsidRPr="001520BF" w:rsidRDefault="006A0960" w:rsidP="00B0061B">
                <w:pPr>
                  <w:spacing w:after="0" w:line="300" w:lineRule="exact"/>
                  <w:jc w:val="center"/>
                  <w:rPr>
                    <w:rFonts w:ascii="Arial" w:hAnsi="Arial" w:cs="Arial"/>
                    <w:sz w:val="20"/>
                    <w:szCs w:val="20"/>
                  </w:rPr>
                </w:pPr>
                <w:r w:rsidRPr="001520BF">
                  <w:rPr>
                    <w:rFonts w:ascii="Arial" w:hAnsi="Arial" w:cs="Arial"/>
                    <w:sz w:val="20"/>
                    <w:szCs w:val="20"/>
                  </w:rPr>
                  <w:t>O</w:t>
                </w:r>
                <w:r w:rsidRPr="001520BF">
                  <w:rPr>
                    <w:rFonts w:ascii="Arial" w:hAnsi="Arial" w:cs="Arial"/>
                    <w:sz w:val="20"/>
                    <w:szCs w:val="20"/>
                    <w:vertAlign w:val="subscript"/>
                  </w:rPr>
                  <w:t xml:space="preserve">2 </w:t>
                </w:r>
                <w:r w:rsidRPr="001520BF">
                  <w:rPr>
                    <w:rFonts w:ascii="Arial" w:hAnsi="Arial" w:cs="Arial"/>
                    <w:sz w:val="20"/>
                    <w:szCs w:val="20"/>
                  </w:rPr>
                  <w:t>- 3%</w:t>
                </w:r>
              </w:p>
              <w:p w:rsidR="006A0960" w:rsidRPr="001520BF" w:rsidRDefault="006A0960" w:rsidP="00B0061B">
                <w:pPr>
                  <w:spacing w:after="0" w:line="300" w:lineRule="exact"/>
                  <w:jc w:val="center"/>
                  <w:rPr>
                    <w:rFonts w:ascii="Arial" w:hAnsi="Arial" w:cs="Arial"/>
                    <w:sz w:val="20"/>
                    <w:szCs w:val="20"/>
                  </w:rPr>
                </w:pPr>
                <w:r w:rsidRPr="001520BF">
                  <w:rPr>
                    <w:rFonts w:ascii="Arial" w:hAnsi="Arial" w:cs="Arial"/>
                    <w:sz w:val="20"/>
                    <w:szCs w:val="20"/>
                  </w:rPr>
                  <w:t>Gaz uscat</w:t>
                </w:r>
              </w:p>
              <w:p w:rsidR="006A0960" w:rsidRPr="001520BF" w:rsidRDefault="006A0960" w:rsidP="00B0061B">
                <w:pPr>
                  <w:spacing w:after="0" w:line="300" w:lineRule="exact"/>
                  <w:jc w:val="center"/>
                  <w:rPr>
                    <w:rFonts w:ascii="Arial" w:hAnsi="Arial" w:cs="Arial"/>
                    <w:sz w:val="20"/>
                    <w:szCs w:val="20"/>
                  </w:rPr>
                </w:pPr>
                <w:r w:rsidRPr="001520BF">
                  <w:rPr>
                    <w:rFonts w:ascii="Arial" w:hAnsi="Arial" w:cs="Arial"/>
                    <w:i/>
                    <w:iCs/>
                    <w:sz w:val="20"/>
                    <w:szCs w:val="20"/>
                  </w:rPr>
                  <w:t>condiții standard T=273 K, p=101,3 kPa,</w:t>
                </w:r>
              </w:p>
            </w:tc>
          </w:tr>
          <w:tr w:rsidR="006A0960" w:rsidRPr="00C720CD" w:rsidTr="003F23E1">
            <w:tc>
              <w:tcPr>
                <w:tcW w:w="1595" w:type="dxa"/>
                <w:vMerge/>
              </w:tcPr>
              <w:p w:rsidR="006A0960" w:rsidRPr="001520BF" w:rsidRDefault="006A0960" w:rsidP="00C720CD">
                <w:pPr>
                  <w:spacing w:after="0" w:line="240" w:lineRule="auto"/>
                </w:pPr>
              </w:p>
            </w:tc>
            <w:tc>
              <w:tcPr>
                <w:tcW w:w="1732" w:type="dxa"/>
              </w:tcPr>
              <w:p w:rsidR="006A0960" w:rsidRPr="001520BF" w:rsidRDefault="006A0960" w:rsidP="00B0061B">
                <w:pPr>
                  <w:spacing w:after="0" w:line="240" w:lineRule="auto"/>
                  <w:rPr>
                    <w:rFonts w:ascii="Arial" w:hAnsi="Arial" w:cs="Arial"/>
                  </w:rPr>
                </w:pPr>
              </w:p>
              <w:p w:rsidR="006A0960" w:rsidRPr="001520BF" w:rsidRDefault="006A0960" w:rsidP="00B0061B">
                <w:pPr>
                  <w:autoSpaceDE w:val="0"/>
                  <w:autoSpaceDN w:val="0"/>
                  <w:adjustRightInd w:val="0"/>
                  <w:spacing w:after="0" w:line="300" w:lineRule="exact"/>
                  <w:rPr>
                    <w:rFonts w:ascii="Arial" w:hAnsi="Arial" w:cs="Arial"/>
                    <w:color w:val="000000"/>
                  </w:rPr>
                </w:pPr>
                <w:r w:rsidRPr="001520BF">
                  <w:rPr>
                    <w:rFonts w:ascii="Arial" w:hAnsi="Arial" w:cs="Arial"/>
                    <w:color w:val="000000"/>
                  </w:rPr>
                  <w:t xml:space="preserve">Cosul cazanului LOOS 4 de la </w:t>
                </w:r>
              </w:p>
              <w:p w:rsidR="006A0960" w:rsidRPr="001520BF" w:rsidRDefault="006A0960" w:rsidP="00B0061B">
                <w:pPr>
                  <w:autoSpaceDE w:val="0"/>
                  <w:autoSpaceDN w:val="0"/>
                  <w:adjustRightInd w:val="0"/>
                  <w:spacing w:after="0" w:line="300" w:lineRule="exact"/>
                  <w:rPr>
                    <w:rFonts w:ascii="Arial" w:hAnsi="Arial" w:cs="Arial"/>
                    <w:color w:val="000000"/>
                  </w:rPr>
                </w:pPr>
                <w:r w:rsidRPr="001520BF">
                  <w:rPr>
                    <w:rFonts w:ascii="Arial" w:hAnsi="Arial" w:cs="Arial"/>
                    <w:color w:val="000000"/>
                  </w:rPr>
                  <w:t>CT2-15,3 MW</w:t>
                </w:r>
              </w:p>
              <w:p w:rsidR="006A0960" w:rsidRPr="001520BF" w:rsidRDefault="006A0960" w:rsidP="00C720CD">
                <w:pPr>
                  <w:spacing w:after="0" w:line="240" w:lineRule="auto"/>
                  <w:rPr>
                    <w:rFonts w:ascii="Arial" w:hAnsi="Arial" w:cs="Arial"/>
                  </w:rPr>
                </w:pPr>
              </w:p>
            </w:tc>
            <w:tc>
              <w:tcPr>
                <w:tcW w:w="2271" w:type="dxa"/>
              </w:tcPr>
              <w:p w:rsidR="006A0960" w:rsidRPr="007D137C" w:rsidRDefault="006A0960" w:rsidP="00B0061B">
                <w:pPr>
                  <w:spacing w:after="0" w:line="300" w:lineRule="exact"/>
                  <w:rPr>
                    <w:rFonts w:ascii="Arial" w:hAnsi="Arial" w:cs="Arial"/>
                  </w:rPr>
                </w:pPr>
              </w:p>
              <w:p w:rsidR="006A0960" w:rsidRPr="007D137C" w:rsidRDefault="006A0960" w:rsidP="00B0061B">
                <w:pPr>
                  <w:autoSpaceDE w:val="0"/>
                  <w:autoSpaceDN w:val="0"/>
                  <w:adjustRightInd w:val="0"/>
                  <w:spacing w:after="0" w:line="300" w:lineRule="exact"/>
                  <w:jc w:val="center"/>
                  <w:rPr>
                    <w:rFonts w:ascii="Arial" w:hAnsi="Arial" w:cs="Arial"/>
                    <w:color w:val="000000"/>
                  </w:rPr>
                </w:pPr>
                <w:r w:rsidRPr="007D137C">
                  <w:rPr>
                    <w:rFonts w:ascii="Arial" w:hAnsi="Arial" w:cs="Arial"/>
                    <w:color w:val="000000"/>
                  </w:rPr>
                  <w:t>CO,</w:t>
                </w:r>
              </w:p>
              <w:p w:rsidR="006A0960" w:rsidRPr="007D137C" w:rsidRDefault="006A0960" w:rsidP="00B0061B">
                <w:pPr>
                  <w:autoSpaceDE w:val="0"/>
                  <w:autoSpaceDN w:val="0"/>
                  <w:adjustRightInd w:val="0"/>
                  <w:spacing w:after="0" w:line="300" w:lineRule="exact"/>
                  <w:jc w:val="center"/>
                  <w:rPr>
                    <w:rFonts w:ascii="Arial" w:hAnsi="Arial" w:cs="Arial"/>
                    <w:color w:val="000000"/>
                  </w:rPr>
                </w:pPr>
                <w:r w:rsidRPr="007D137C">
                  <w:rPr>
                    <w:rFonts w:ascii="Arial" w:hAnsi="Arial" w:cs="Arial"/>
                    <w:color w:val="000000"/>
                  </w:rPr>
                  <w:t>NOx,</w:t>
                </w:r>
              </w:p>
              <w:p w:rsidR="006A0960" w:rsidRPr="007D137C" w:rsidRDefault="006A0960" w:rsidP="00B0061B">
                <w:pPr>
                  <w:spacing w:after="0" w:line="300" w:lineRule="exact"/>
                  <w:jc w:val="center"/>
                  <w:rPr>
                    <w:rFonts w:ascii="Arial" w:hAnsi="Arial" w:cs="Arial"/>
                    <w:vertAlign w:val="subscript"/>
                  </w:rPr>
                </w:pPr>
                <w:r w:rsidRPr="007D137C">
                  <w:rPr>
                    <w:rFonts w:ascii="Arial" w:hAnsi="Arial" w:cs="Arial"/>
                  </w:rPr>
                  <w:t>SO</w:t>
                </w:r>
                <w:r w:rsidRPr="007D137C">
                  <w:rPr>
                    <w:rFonts w:ascii="Arial" w:hAnsi="Arial" w:cs="Arial"/>
                    <w:vertAlign w:val="subscript"/>
                  </w:rPr>
                  <w:t>2</w:t>
                </w:r>
              </w:p>
              <w:p w:rsidR="006A0960" w:rsidRPr="007D137C" w:rsidRDefault="006A0960" w:rsidP="00C720CD">
                <w:pPr>
                  <w:spacing w:after="0" w:line="300" w:lineRule="exact"/>
                  <w:jc w:val="center"/>
                  <w:rPr>
                    <w:rFonts w:ascii="Arial" w:hAnsi="Arial" w:cs="Arial"/>
                  </w:rPr>
                </w:pPr>
                <w:r w:rsidRPr="007D137C">
                  <w:rPr>
                    <w:rFonts w:ascii="Arial" w:hAnsi="Arial" w:cs="Arial"/>
                    <w:color w:val="000000"/>
                  </w:rPr>
                  <w:t>pulberi</w:t>
                </w:r>
              </w:p>
            </w:tc>
            <w:tc>
              <w:tcPr>
                <w:tcW w:w="1530" w:type="dxa"/>
              </w:tcPr>
              <w:p w:rsidR="006A0960" w:rsidRPr="007D137C" w:rsidRDefault="006A0960" w:rsidP="00B0061B">
                <w:pPr>
                  <w:spacing w:after="0" w:line="300" w:lineRule="exact"/>
                  <w:jc w:val="center"/>
                  <w:rPr>
                    <w:rFonts w:ascii="Arial" w:hAnsi="Arial" w:cs="Arial"/>
                  </w:rPr>
                </w:pPr>
              </w:p>
              <w:p w:rsidR="006A0960" w:rsidRPr="007D137C" w:rsidRDefault="006A0960" w:rsidP="00B0061B">
                <w:pPr>
                  <w:spacing w:after="0" w:line="300" w:lineRule="exact"/>
                  <w:jc w:val="center"/>
                  <w:rPr>
                    <w:rFonts w:ascii="Arial" w:hAnsi="Arial" w:cs="Arial"/>
                  </w:rPr>
                </w:pPr>
                <w:r w:rsidRPr="007D137C">
                  <w:rPr>
                    <w:rFonts w:ascii="Arial" w:hAnsi="Arial" w:cs="Arial"/>
                  </w:rPr>
                  <w:t>100</w:t>
                </w:r>
              </w:p>
              <w:p w:rsidR="006A0960" w:rsidRPr="007D137C" w:rsidRDefault="006A0960" w:rsidP="00B0061B">
                <w:pPr>
                  <w:spacing w:after="0" w:line="300" w:lineRule="exact"/>
                  <w:jc w:val="center"/>
                  <w:rPr>
                    <w:rFonts w:ascii="Arial" w:hAnsi="Arial" w:cs="Arial"/>
                  </w:rPr>
                </w:pPr>
                <w:r w:rsidRPr="007D137C">
                  <w:rPr>
                    <w:rFonts w:ascii="Arial" w:hAnsi="Arial" w:cs="Arial"/>
                  </w:rPr>
                  <w:t>350</w:t>
                </w:r>
              </w:p>
              <w:p w:rsidR="006A0960" w:rsidRPr="007D137C" w:rsidRDefault="006A0960" w:rsidP="00B0061B">
                <w:pPr>
                  <w:spacing w:after="0" w:line="300" w:lineRule="exact"/>
                  <w:jc w:val="center"/>
                  <w:rPr>
                    <w:rFonts w:ascii="Arial" w:hAnsi="Arial" w:cs="Arial"/>
                  </w:rPr>
                </w:pPr>
                <w:r w:rsidRPr="007D137C">
                  <w:rPr>
                    <w:rFonts w:ascii="Arial" w:hAnsi="Arial" w:cs="Arial"/>
                  </w:rPr>
                  <w:t>35</w:t>
                </w:r>
              </w:p>
              <w:p w:rsidR="006A0960" w:rsidRPr="007D137C" w:rsidRDefault="006A0960" w:rsidP="00C720CD">
                <w:pPr>
                  <w:spacing w:after="0" w:line="300" w:lineRule="exact"/>
                  <w:jc w:val="center"/>
                  <w:rPr>
                    <w:rFonts w:ascii="Arial" w:hAnsi="Arial" w:cs="Arial"/>
                  </w:rPr>
                </w:pPr>
                <w:r w:rsidRPr="007D137C">
                  <w:rPr>
                    <w:rFonts w:ascii="Arial" w:hAnsi="Arial" w:cs="Arial"/>
                  </w:rPr>
                  <w:t>5</w:t>
                </w:r>
              </w:p>
            </w:tc>
            <w:tc>
              <w:tcPr>
                <w:tcW w:w="1189" w:type="dxa"/>
              </w:tcPr>
              <w:p w:rsidR="006A0960" w:rsidRPr="007D137C" w:rsidRDefault="006A0960" w:rsidP="00B0061B">
                <w:pPr>
                  <w:spacing w:after="0" w:line="300" w:lineRule="exact"/>
                  <w:jc w:val="center"/>
                  <w:rPr>
                    <w:rFonts w:ascii="Arial" w:hAnsi="Arial" w:cs="Arial"/>
                  </w:rPr>
                </w:pPr>
              </w:p>
              <w:p w:rsidR="006A0960" w:rsidRPr="007D137C" w:rsidRDefault="006A0960" w:rsidP="00B0061B">
                <w:pPr>
                  <w:spacing w:after="0" w:line="300" w:lineRule="exact"/>
                  <w:jc w:val="center"/>
                  <w:rPr>
                    <w:rFonts w:ascii="Arial" w:hAnsi="Arial" w:cs="Arial"/>
                  </w:rPr>
                </w:pPr>
                <w:r w:rsidRPr="007D137C">
                  <w:rPr>
                    <w:rFonts w:ascii="Arial" w:hAnsi="Arial" w:cs="Arial"/>
                  </w:rPr>
                  <w:t>mg/Nmc</w:t>
                </w:r>
              </w:p>
              <w:p w:rsidR="006A0960" w:rsidRPr="007D137C" w:rsidRDefault="006A0960" w:rsidP="00B0061B">
                <w:pPr>
                  <w:spacing w:after="0" w:line="300" w:lineRule="exact"/>
                  <w:jc w:val="center"/>
                  <w:rPr>
                    <w:rFonts w:ascii="Arial" w:hAnsi="Arial" w:cs="Arial"/>
                  </w:rPr>
                </w:pPr>
                <w:r w:rsidRPr="007D137C">
                  <w:rPr>
                    <w:rFonts w:ascii="Arial" w:hAnsi="Arial" w:cs="Arial"/>
                  </w:rPr>
                  <w:t>mg/Nmc</w:t>
                </w:r>
              </w:p>
              <w:p w:rsidR="006A0960" w:rsidRPr="007D137C" w:rsidRDefault="006A0960" w:rsidP="00B0061B">
                <w:pPr>
                  <w:spacing w:after="0" w:line="300" w:lineRule="exact"/>
                  <w:jc w:val="center"/>
                  <w:rPr>
                    <w:rFonts w:ascii="Arial" w:hAnsi="Arial" w:cs="Arial"/>
                  </w:rPr>
                </w:pPr>
                <w:r w:rsidRPr="007D137C">
                  <w:rPr>
                    <w:rFonts w:ascii="Arial" w:hAnsi="Arial" w:cs="Arial"/>
                  </w:rPr>
                  <w:t>mg/Nmc</w:t>
                </w:r>
              </w:p>
              <w:p w:rsidR="006A0960" w:rsidRPr="007D137C" w:rsidRDefault="006A0960" w:rsidP="00B0061B">
                <w:pPr>
                  <w:spacing w:after="0" w:line="300" w:lineRule="exact"/>
                  <w:jc w:val="center"/>
                  <w:rPr>
                    <w:rFonts w:ascii="Arial" w:hAnsi="Arial" w:cs="Arial"/>
                  </w:rPr>
                </w:pPr>
                <w:r w:rsidRPr="007D137C">
                  <w:rPr>
                    <w:rFonts w:ascii="Arial" w:hAnsi="Arial" w:cs="Arial"/>
                  </w:rPr>
                  <w:t>mg/Nmc</w:t>
                </w:r>
              </w:p>
              <w:p w:rsidR="006A0960" w:rsidRPr="007D137C" w:rsidRDefault="006A0960" w:rsidP="00C720CD">
                <w:pPr>
                  <w:spacing w:after="0" w:line="300" w:lineRule="exact"/>
                  <w:jc w:val="center"/>
                  <w:rPr>
                    <w:rFonts w:ascii="Arial" w:hAnsi="Arial" w:cs="Arial"/>
                  </w:rPr>
                </w:pPr>
              </w:p>
            </w:tc>
            <w:tc>
              <w:tcPr>
                <w:tcW w:w="1530" w:type="dxa"/>
              </w:tcPr>
              <w:p w:rsidR="006A0960" w:rsidRPr="001520BF" w:rsidRDefault="006A0960" w:rsidP="00B0061B">
                <w:pPr>
                  <w:spacing w:after="0" w:line="300" w:lineRule="exact"/>
                  <w:jc w:val="center"/>
                  <w:rPr>
                    <w:rFonts w:ascii="Arial" w:hAnsi="Arial" w:cs="Arial"/>
                    <w:sz w:val="20"/>
                    <w:szCs w:val="20"/>
                  </w:rPr>
                </w:pPr>
                <w:r w:rsidRPr="001520BF">
                  <w:rPr>
                    <w:rFonts w:ascii="Arial" w:hAnsi="Arial" w:cs="Arial"/>
                    <w:sz w:val="20"/>
                    <w:szCs w:val="20"/>
                  </w:rPr>
                  <w:t>O</w:t>
                </w:r>
                <w:r w:rsidRPr="001520BF">
                  <w:rPr>
                    <w:rFonts w:ascii="Arial" w:hAnsi="Arial" w:cs="Arial"/>
                    <w:sz w:val="20"/>
                    <w:szCs w:val="20"/>
                    <w:vertAlign w:val="subscript"/>
                  </w:rPr>
                  <w:t xml:space="preserve">2 </w:t>
                </w:r>
                <w:r w:rsidRPr="001520BF">
                  <w:rPr>
                    <w:rFonts w:ascii="Arial" w:hAnsi="Arial" w:cs="Arial"/>
                    <w:sz w:val="20"/>
                    <w:szCs w:val="20"/>
                  </w:rPr>
                  <w:t>- 3%</w:t>
                </w:r>
              </w:p>
              <w:p w:rsidR="006A0960" w:rsidRPr="001520BF" w:rsidRDefault="006A0960" w:rsidP="00B0061B">
                <w:pPr>
                  <w:spacing w:after="0" w:line="300" w:lineRule="exact"/>
                  <w:jc w:val="center"/>
                  <w:rPr>
                    <w:rFonts w:ascii="Arial" w:hAnsi="Arial" w:cs="Arial"/>
                    <w:sz w:val="20"/>
                    <w:szCs w:val="20"/>
                  </w:rPr>
                </w:pPr>
                <w:r w:rsidRPr="001520BF">
                  <w:rPr>
                    <w:rFonts w:ascii="Arial" w:hAnsi="Arial" w:cs="Arial"/>
                    <w:sz w:val="20"/>
                    <w:szCs w:val="20"/>
                  </w:rPr>
                  <w:t>Gaz uscat</w:t>
                </w:r>
              </w:p>
              <w:p w:rsidR="006A0960" w:rsidRPr="001520BF" w:rsidRDefault="006A0960" w:rsidP="00C720CD">
                <w:pPr>
                  <w:spacing w:after="0" w:line="300" w:lineRule="exact"/>
                  <w:jc w:val="center"/>
                  <w:rPr>
                    <w:rFonts w:ascii="Arial" w:hAnsi="Arial" w:cs="Arial"/>
                    <w:sz w:val="20"/>
                    <w:szCs w:val="20"/>
                  </w:rPr>
                </w:pPr>
                <w:r w:rsidRPr="001520BF">
                  <w:rPr>
                    <w:rFonts w:ascii="Arial" w:hAnsi="Arial" w:cs="Arial"/>
                    <w:i/>
                    <w:iCs/>
                    <w:sz w:val="20"/>
                    <w:szCs w:val="20"/>
                  </w:rPr>
                  <w:t>condiții standard T=273 K, p=101,3 kPa,</w:t>
                </w:r>
              </w:p>
            </w:tc>
          </w:tr>
          <w:tr w:rsidR="006A0960" w:rsidRPr="00C720CD" w:rsidTr="003F23E1">
            <w:tc>
              <w:tcPr>
                <w:tcW w:w="1595" w:type="dxa"/>
                <w:vMerge/>
              </w:tcPr>
              <w:p w:rsidR="006A0960" w:rsidRPr="001520BF" w:rsidRDefault="006A0960" w:rsidP="00C720CD">
                <w:pPr>
                  <w:spacing w:after="0" w:line="240" w:lineRule="auto"/>
                </w:pPr>
              </w:p>
            </w:tc>
            <w:tc>
              <w:tcPr>
                <w:tcW w:w="1732" w:type="dxa"/>
              </w:tcPr>
              <w:p w:rsidR="006A0960" w:rsidRPr="001520BF" w:rsidRDefault="006A0960" w:rsidP="00B0061B">
                <w:pPr>
                  <w:autoSpaceDE w:val="0"/>
                  <w:autoSpaceDN w:val="0"/>
                  <w:adjustRightInd w:val="0"/>
                  <w:spacing w:after="0" w:line="240" w:lineRule="auto"/>
                  <w:rPr>
                    <w:rFonts w:ascii="Arial" w:hAnsi="Arial" w:cs="Arial"/>
                    <w:color w:val="000000"/>
                  </w:rPr>
                </w:pPr>
              </w:p>
              <w:tbl>
                <w:tblPr>
                  <w:tblW w:w="0" w:type="auto"/>
                  <w:tblBorders>
                    <w:top w:val="nil"/>
                    <w:left w:val="nil"/>
                    <w:bottom w:val="nil"/>
                    <w:right w:val="nil"/>
                  </w:tblBorders>
                  <w:tblLayout w:type="fixed"/>
                  <w:tblLook w:val="0000" w:firstRow="0" w:lastRow="0" w:firstColumn="0" w:lastColumn="0" w:noHBand="0" w:noVBand="0"/>
                </w:tblPr>
                <w:tblGrid>
                  <w:gridCol w:w="1516"/>
                </w:tblGrid>
                <w:tr w:rsidR="006A0960" w:rsidRPr="001520BF" w:rsidTr="00FE096B">
                  <w:trPr>
                    <w:trHeight w:val="93"/>
                  </w:trPr>
                  <w:tc>
                    <w:tcPr>
                      <w:tcW w:w="1516" w:type="dxa"/>
                    </w:tcPr>
                    <w:p w:rsidR="006A0960" w:rsidRPr="001520BF" w:rsidRDefault="006A0960" w:rsidP="00B0061B">
                      <w:pPr>
                        <w:autoSpaceDE w:val="0"/>
                        <w:autoSpaceDN w:val="0"/>
                        <w:adjustRightInd w:val="0"/>
                        <w:spacing w:after="0" w:line="300" w:lineRule="exact"/>
                        <w:rPr>
                          <w:rFonts w:ascii="Arial" w:hAnsi="Arial" w:cs="Arial"/>
                          <w:color w:val="000000"/>
                        </w:rPr>
                      </w:pPr>
                      <w:r w:rsidRPr="001520BF">
                        <w:rPr>
                          <w:rFonts w:ascii="Arial" w:hAnsi="Arial" w:cs="Arial"/>
                          <w:color w:val="000000"/>
                        </w:rPr>
                        <w:t xml:space="preserve">Cosul cazanului LOOS 1 de la </w:t>
                      </w:r>
                    </w:p>
                    <w:p w:rsidR="006A0960" w:rsidRPr="001520BF" w:rsidRDefault="006A0960" w:rsidP="00B0061B">
                      <w:pPr>
                        <w:autoSpaceDE w:val="0"/>
                        <w:autoSpaceDN w:val="0"/>
                        <w:adjustRightInd w:val="0"/>
                        <w:spacing w:after="0" w:line="300" w:lineRule="exact"/>
                        <w:rPr>
                          <w:rFonts w:ascii="Arial" w:hAnsi="Arial" w:cs="Arial"/>
                          <w:color w:val="000000"/>
                        </w:rPr>
                      </w:pPr>
                      <w:r w:rsidRPr="001520BF">
                        <w:rPr>
                          <w:rFonts w:ascii="Arial" w:hAnsi="Arial" w:cs="Arial"/>
                          <w:color w:val="000000"/>
                        </w:rPr>
                        <w:t xml:space="preserve">CT–18 MW </w:t>
                      </w:r>
                    </w:p>
                  </w:tc>
                </w:tr>
              </w:tbl>
              <w:p w:rsidR="006A0960" w:rsidRPr="001520BF" w:rsidRDefault="006A0960" w:rsidP="00C720CD">
                <w:pPr>
                  <w:spacing w:after="0" w:line="240" w:lineRule="auto"/>
                  <w:rPr>
                    <w:rFonts w:ascii="Arial" w:hAnsi="Arial" w:cs="Arial"/>
                  </w:rPr>
                </w:pPr>
              </w:p>
            </w:tc>
            <w:tc>
              <w:tcPr>
                <w:tcW w:w="2271" w:type="dxa"/>
              </w:tcPr>
              <w:p w:rsidR="006A0960" w:rsidRPr="006A0960" w:rsidRDefault="006A0960" w:rsidP="00B0061B">
                <w:pPr>
                  <w:spacing w:after="0" w:line="300" w:lineRule="exact"/>
                  <w:rPr>
                    <w:rFonts w:ascii="Arial" w:hAnsi="Arial" w:cs="Arial"/>
                  </w:rPr>
                </w:pPr>
              </w:p>
              <w:p w:rsidR="006A0960" w:rsidRPr="006A0960" w:rsidRDefault="006A0960" w:rsidP="00B0061B">
                <w:pPr>
                  <w:autoSpaceDE w:val="0"/>
                  <w:autoSpaceDN w:val="0"/>
                  <w:adjustRightInd w:val="0"/>
                  <w:spacing w:after="0" w:line="300" w:lineRule="exact"/>
                  <w:jc w:val="center"/>
                  <w:rPr>
                    <w:rFonts w:ascii="Arial" w:hAnsi="Arial" w:cs="Arial"/>
                    <w:color w:val="000000"/>
                  </w:rPr>
                </w:pPr>
                <w:r w:rsidRPr="006A0960">
                  <w:rPr>
                    <w:rFonts w:ascii="Arial" w:hAnsi="Arial" w:cs="Arial"/>
                    <w:color w:val="000000"/>
                  </w:rPr>
                  <w:t>CO,</w:t>
                </w:r>
              </w:p>
              <w:p w:rsidR="006A0960" w:rsidRPr="006A0960" w:rsidRDefault="006A0960" w:rsidP="00B0061B">
                <w:pPr>
                  <w:autoSpaceDE w:val="0"/>
                  <w:autoSpaceDN w:val="0"/>
                  <w:adjustRightInd w:val="0"/>
                  <w:spacing w:after="0" w:line="300" w:lineRule="exact"/>
                  <w:jc w:val="center"/>
                  <w:rPr>
                    <w:rFonts w:ascii="Arial" w:hAnsi="Arial" w:cs="Arial"/>
                    <w:color w:val="000000"/>
                  </w:rPr>
                </w:pPr>
                <w:r w:rsidRPr="006A0960">
                  <w:rPr>
                    <w:rFonts w:ascii="Arial" w:hAnsi="Arial" w:cs="Arial"/>
                    <w:color w:val="000000"/>
                  </w:rPr>
                  <w:t>NOx,</w:t>
                </w:r>
              </w:p>
              <w:p w:rsidR="006A0960" w:rsidRPr="006A0960" w:rsidRDefault="006A0960" w:rsidP="00B0061B">
                <w:pPr>
                  <w:spacing w:after="0" w:line="300" w:lineRule="exact"/>
                  <w:jc w:val="center"/>
                  <w:rPr>
                    <w:rFonts w:ascii="Arial" w:hAnsi="Arial" w:cs="Arial"/>
                    <w:vertAlign w:val="subscript"/>
                  </w:rPr>
                </w:pPr>
                <w:r w:rsidRPr="006A0960">
                  <w:rPr>
                    <w:rFonts w:ascii="Arial" w:hAnsi="Arial" w:cs="Arial"/>
                  </w:rPr>
                  <w:t>SO</w:t>
                </w:r>
                <w:r w:rsidRPr="006A0960">
                  <w:rPr>
                    <w:rFonts w:ascii="Arial" w:hAnsi="Arial" w:cs="Arial"/>
                    <w:vertAlign w:val="subscript"/>
                  </w:rPr>
                  <w:t>2</w:t>
                </w:r>
              </w:p>
              <w:p w:rsidR="006A0960" w:rsidRPr="006A0960" w:rsidRDefault="006A0960" w:rsidP="00C720CD">
                <w:pPr>
                  <w:spacing w:after="0" w:line="300" w:lineRule="exact"/>
                  <w:jc w:val="center"/>
                  <w:rPr>
                    <w:rFonts w:ascii="Arial" w:hAnsi="Arial" w:cs="Arial"/>
                  </w:rPr>
                </w:pPr>
                <w:r w:rsidRPr="006A0960">
                  <w:rPr>
                    <w:rFonts w:ascii="Arial" w:hAnsi="Arial" w:cs="Arial"/>
                    <w:color w:val="000000"/>
                  </w:rPr>
                  <w:t>pulberi</w:t>
                </w:r>
              </w:p>
            </w:tc>
            <w:tc>
              <w:tcPr>
                <w:tcW w:w="1530" w:type="dxa"/>
              </w:tcPr>
              <w:p w:rsidR="006A0960" w:rsidRPr="006A0960" w:rsidRDefault="006A0960" w:rsidP="00B0061B">
                <w:pPr>
                  <w:spacing w:after="0" w:line="300" w:lineRule="exact"/>
                  <w:jc w:val="center"/>
                  <w:rPr>
                    <w:rFonts w:ascii="Arial" w:hAnsi="Arial" w:cs="Arial"/>
                  </w:rPr>
                </w:pPr>
              </w:p>
              <w:p w:rsidR="006A0960" w:rsidRPr="006A0960" w:rsidRDefault="006A0960" w:rsidP="00B0061B">
                <w:pPr>
                  <w:spacing w:after="0" w:line="300" w:lineRule="exact"/>
                  <w:jc w:val="center"/>
                  <w:rPr>
                    <w:rFonts w:ascii="Arial" w:hAnsi="Arial" w:cs="Arial"/>
                  </w:rPr>
                </w:pPr>
                <w:r w:rsidRPr="006A0960">
                  <w:rPr>
                    <w:rFonts w:ascii="Arial" w:hAnsi="Arial" w:cs="Arial"/>
                  </w:rPr>
                  <w:t>100</w:t>
                </w:r>
              </w:p>
              <w:p w:rsidR="006A0960" w:rsidRPr="006A0960" w:rsidRDefault="006A0960" w:rsidP="00B0061B">
                <w:pPr>
                  <w:spacing w:after="0" w:line="300" w:lineRule="exact"/>
                  <w:jc w:val="center"/>
                  <w:rPr>
                    <w:rFonts w:ascii="Arial" w:hAnsi="Arial" w:cs="Arial"/>
                  </w:rPr>
                </w:pPr>
                <w:r w:rsidRPr="006A0960">
                  <w:rPr>
                    <w:rFonts w:ascii="Arial" w:hAnsi="Arial" w:cs="Arial"/>
                  </w:rPr>
                  <w:t>350</w:t>
                </w:r>
              </w:p>
              <w:p w:rsidR="006A0960" w:rsidRPr="006A0960" w:rsidRDefault="006A0960" w:rsidP="00B0061B">
                <w:pPr>
                  <w:spacing w:after="0" w:line="300" w:lineRule="exact"/>
                  <w:jc w:val="center"/>
                  <w:rPr>
                    <w:rFonts w:ascii="Arial" w:hAnsi="Arial" w:cs="Arial"/>
                  </w:rPr>
                </w:pPr>
                <w:r w:rsidRPr="006A0960">
                  <w:rPr>
                    <w:rFonts w:ascii="Arial" w:hAnsi="Arial" w:cs="Arial"/>
                  </w:rPr>
                  <w:t>35</w:t>
                </w:r>
              </w:p>
              <w:p w:rsidR="006A0960" w:rsidRPr="006A0960" w:rsidRDefault="006A0960" w:rsidP="00C720CD">
                <w:pPr>
                  <w:spacing w:after="0" w:line="300" w:lineRule="exact"/>
                  <w:jc w:val="center"/>
                  <w:rPr>
                    <w:rFonts w:ascii="Arial" w:hAnsi="Arial" w:cs="Arial"/>
                  </w:rPr>
                </w:pPr>
                <w:r w:rsidRPr="006A0960">
                  <w:rPr>
                    <w:rFonts w:ascii="Arial" w:hAnsi="Arial" w:cs="Arial"/>
                  </w:rPr>
                  <w:t>5</w:t>
                </w:r>
              </w:p>
            </w:tc>
            <w:tc>
              <w:tcPr>
                <w:tcW w:w="1189" w:type="dxa"/>
              </w:tcPr>
              <w:p w:rsidR="006A0960" w:rsidRPr="006A0960" w:rsidRDefault="006A0960" w:rsidP="00B0061B">
                <w:pPr>
                  <w:spacing w:after="0" w:line="300" w:lineRule="exact"/>
                  <w:jc w:val="center"/>
                  <w:rPr>
                    <w:rFonts w:ascii="Arial" w:hAnsi="Arial" w:cs="Arial"/>
                  </w:rPr>
                </w:pPr>
              </w:p>
              <w:p w:rsidR="006A0960" w:rsidRPr="006A0960" w:rsidRDefault="006A0960" w:rsidP="00B0061B">
                <w:pPr>
                  <w:spacing w:after="0" w:line="300" w:lineRule="exact"/>
                  <w:jc w:val="center"/>
                  <w:rPr>
                    <w:rFonts w:ascii="Arial" w:hAnsi="Arial" w:cs="Arial"/>
                  </w:rPr>
                </w:pPr>
                <w:r w:rsidRPr="006A0960">
                  <w:rPr>
                    <w:rFonts w:ascii="Arial" w:hAnsi="Arial" w:cs="Arial"/>
                  </w:rPr>
                  <w:t>mg/Nmc</w:t>
                </w:r>
              </w:p>
              <w:p w:rsidR="006A0960" w:rsidRPr="006A0960" w:rsidRDefault="006A0960" w:rsidP="00B0061B">
                <w:pPr>
                  <w:spacing w:after="0" w:line="300" w:lineRule="exact"/>
                  <w:jc w:val="center"/>
                  <w:rPr>
                    <w:rFonts w:ascii="Arial" w:hAnsi="Arial" w:cs="Arial"/>
                  </w:rPr>
                </w:pPr>
                <w:r w:rsidRPr="006A0960">
                  <w:rPr>
                    <w:rFonts w:ascii="Arial" w:hAnsi="Arial" w:cs="Arial"/>
                  </w:rPr>
                  <w:t>mg/Nmc</w:t>
                </w:r>
              </w:p>
              <w:p w:rsidR="006A0960" w:rsidRPr="006A0960" w:rsidRDefault="006A0960" w:rsidP="00B0061B">
                <w:pPr>
                  <w:spacing w:after="0" w:line="300" w:lineRule="exact"/>
                  <w:jc w:val="center"/>
                  <w:rPr>
                    <w:rFonts w:ascii="Arial" w:hAnsi="Arial" w:cs="Arial"/>
                  </w:rPr>
                </w:pPr>
                <w:r w:rsidRPr="006A0960">
                  <w:rPr>
                    <w:rFonts w:ascii="Arial" w:hAnsi="Arial" w:cs="Arial"/>
                  </w:rPr>
                  <w:t>mg/Nmc</w:t>
                </w:r>
              </w:p>
              <w:p w:rsidR="006A0960" w:rsidRPr="006A0960" w:rsidRDefault="006A0960" w:rsidP="00B0061B">
                <w:pPr>
                  <w:spacing w:after="0" w:line="300" w:lineRule="exact"/>
                  <w:jc w:val="center"/>
                  <w:rPr>
                    <w:rFonts w:ascii="Arial" w:hAnsi="Arial" w:cs="Arial"/>
                  </w:rPr>
                </w:pPr>
                <w:r w:rsidRPr="006A0960">
                  <w:rPr>
                    <w:rFonts w:ascii="Arial" w:hAnsi="Arial" w:cs="Arial"/>
                  </w:rPr>
                  <w:t>mg/Nmc</w:t>
                </w:r>
              </w:p>
              <w:p w:rsidR="006A0960" w:rsidRPr="006A0960" w:rsidRDefault="006A0960" w:rsidP="00C720CD">
                <w:pPr>
                  <w:spacing w:after="0" w:line="300" w:lineRule="exact"/>
                  <w:jc w:val="center"/>
                  <w:rPr>
                    <w:rFonts w:ascii="Arial" w:hAnsi="Arial" w:cs="Arial"/>
                  </w:rPr>
                </w:pPr>
              </w:p>
            </w:tc>
            <w:tc>
              <w:tcPr>
                <w:tcW w:w="1530" w:type="dxa"/>
              </w:tcPr>
              <w:p w:rsidR="006A0960" w:rsidRPr="001520BF" w:rsidRDefault="006A0960" w:rsidP="00B0061B">
                <w:pPr>
                  <w:spacing w:after="0" w:line="300" w:lineRule="exact"/>
                  <w:jc w:val="center"/>
                  <w:rPr>
                    <w:rFonts w:ascii="Arial" w:hAnsi="Arial" w:cs="Arial"/>
                    <w:sz w:val="20"/>
                    <w:szCs w:val="20"/>
                  </w:rPr>
                </w:pPr>
                <w:r w:rsidRPr="001520BF">
                  <w:rPr>
                    <w:rFonts w:ascii="Arial" w:hAnsi="Arial" w:cs="Arial"/>
                    <w:sz w:val="20"/>
                    <w:szCs w:val="20"/>
                  </w:rPr>
                  <w:t>O</w:t>
                </w:r>
                <w:r w:rsidRPr="001520BF">
                  <w:rPr>
                    <w:rFonts w:ascii="Arial" w:hAnsi="Arial" w:cs="Arial"/>
                    <w:sz w:val="20"/>
                    <w:szCs w:val="20"/>
                    <w:vertAlign w:val="subscript"/>
                  </w:rPr>
                  <w:t xml:space="preserve">2 </w:t>
                </w:r>
                <w:r w:rsidRPr="001520BF">
                  <w:rPr>
                    <w:rFonts w:ascii="Arial" w:hAnsi="Arial" w:cs="Arial"/>
                    <w:sz w:val="20"/>
                    <w:szCs w:val="20"/>
                  </w:rPr>
                  <w:t>- 3%</w:t>
                </w:r>
              </w:p>
              <w:p w:rsidR="006A0960" w:rsidRPr="001520BF" w:rsidRDefault="006A0960" w:rsidP="00B0061B">
                <w:pPr>
                  <w:spacing w:after="0" w:line="300" w:lineRule="exact"/>
                  <w:jc w:val="center"/>
                  <w:rPr>
                    <w:rFonts w:ascii="Arial" w:hAnsi="Arial" w:cs="Arial"/>
                    <w:sz w:val="20"/>
                    <w:szCs w:val="20"/>
                  </w:rPr>
                </w:pPr>
                <w:r w:rsidRPr="001520BF">
                  <w:rPr>
                    <w:rFonts w:ascii="Arial" w:hAnsi="Arial" w:cs="Arial"/>
                    <w:sz w:val="20"/>
                    <w:szCs w:val="20"/>
                  </w:rPr>
                  <w:t>Gaz uscat</w:t>
                </w:r>
              </w:p>
              <w:p w:rsidR="006A0960" w:rsidRPr="001520BF" w:rsidRDefault="006A0960" w:rsidP="00C720CD">
                <w:pPr>
                  <w:spacing w:after="0" w:line="300" w:lineRule="exact"/>
                  <w:jc w:val="center"/>
                  <w:rPr>
                    <w:rFonts w:ascii="Arial" w:hAnsi="Arial" w:cs="Arial"/>
                    <w:sz w:val="20"/>
                    <w:szCs w:val="20"/>
                  </w:rPr>
                </w:pPr>
                <w:r w:rsidRPr="001520BF">
                  <w:rPr>
                    <w:rFonts w:ascii="Arial" w:hAnsi="Arial" w:cs="Arial"/>
                    <w:i/>
                    <w:iCs/>
                    <w:sz w:val="20"/>
                    <w:szCs w:val="20"/>
                  </w:rPr>
                  <w:t>condiții standard T=273 K, p=101,3 kPa,</w:t>
                </w:r>
              </w:p>
            </w:tc>
          </w:tr>
          <w:tr w:rsidR="006A0960" w:rsidRPr="00C720CD" w:rsidTr="003F23E1">
            <w:tc>
              <w:tcPr>
                <w:tcW w:w="1595" w:type="dxa"/>
                <w:vMerge/>
              </w:tcPr>
              <w:p w:rsidR="006A0960" w:rsidRPr="001520BF" w:rsidRDefault="006A0960" w:rsidP="00C720CD">
                <w:pPr>
                  <w:spacing w:after="0" w:line="240" w:lineRule="auto"/>
                </w:pPr>
              </w:p>
            </w:tc>
            <w:tc>
              <w:tcPr>
                <w:tcW w:w="1732" w:type="dxa"/>
              </w:tcPr>
              <w:p w:rsidR="006A0960" w:rsidRPr="001520BF" w:rsidRDefault="006A0960" w:rsidP="00B0061B">
                <w:pPr>
                  <w:autoSpaceDE w:val="0"/>
                  <w:autoSpaceDN w:val="0"/>
                  <w:adjustRightInd w:val="0"/>
                  <w:spacing w:after="0" w:line="300" w:lineRule="exact"/>
                  <w:rPr>
                    <w:rFonts w:ascii="Arial" w:hAnsi="Arial" w:cs="Arial"/>
                    <w:color w:val="000000"/>
                  </w:rPr>
                </w:pPr>
              </w:p>
              <w:p w:rsidR="006A0960" w:rsidRPr="001520BF" w:rsidRDefault="006A0960" w:rsidP="00B0061B">
                <w:pPr>
                  <w:autoSpaceDE w:val="0"/>
                  <w:autoSpaceDN w:val="0"/>
                  <w:adjustRightInd w:val="0"/>
                  <w:spacing w:after="0" w:line="300" w:lineRule="exact"/>
                  <w:rPr>
                    <w:rFonts w:ascii="Arial" w:hAnsi="Arial" w:cs="Arial"/>
                    <w:color w:val="000000"/>
                  </w:rPr>
                </w:pPr>
                <w:r w:rsidRPr="001520BF">
                  <w:rPr>
                    <w:rFonts w:ascii="Arial" w:hAnsi="Arial" w:cs="Arial"/>
                    <w:color w:val="000000"/>
                  </w:rPr>
                  <w:t xml:space="preserve">Cosul cazanului LOOS 1 de la </w:t>
                </w:r>
              </w:p>
              <w:p w:rsidR="006A0960" w:rsidRPr="001520BF" w:rsidRDefault="006A0960" w:rsidP="00C720CD">
                <w:pPr>
                  <w:spacing w:after="0" w:line="300" w:lineRule="exact"/>
                  <w:rPr>
                    <w:rFonts w:ascii="Arial" w:hAnsi="Arial" w:cs="Arial"/>
                  </w:rPr>
                </w:pPr>
                <w:r w:rsidRPr="001520BF">
                  <w:rPr>
                    <w:rFonts w:ascii="Arial" w:hAnsi="Arial" w:cs="Arial"/>
                  </w:rPr>
                  <w:t>CT1-15,3 MW</w:t>
                </w:r>
              </w:p>
            </w:tc>
            <w:tc>
              <w:tcPr>
                <w:tcW w:w="2271" w:type="dxa"/>
              </w:tcPr>
              <w:p w:rsidR="006A0960" w:rsidRPr="006A0960" w:rsidRDefault="006A0960" w:rsidP="00B0061B">
                <w:pPr>
                  <w:spacing w:after="0" w:line="300" w:lineRule="exact"/>
                  <w:rPr>
                    <w:rFonts w:ascii="Arial" w:hAnsi="Arial" w:cs="Arial"/>
                  </w:rPr>
                </w:pPr>
              </w:p>
              <w:p w:rsidR="006A0960" w:rsidRPr="006A0960" w:rsidRDefault="006A0960" w:rsidP="00B0061B">
                <w:pPr>
                  <w:autoSpaceDE w:val="0"/>
                  <w:autoSpaceDN w:val="0"/>
                  <w:adjustRightInd w:val="0"/>
                  <w:spacing w:after="0" w:line="300" w:lineRule="exact"/>
                  <w:jc w:val="center"/>
                  <w:rPr>
                    <w:rFonts w:ascii="Arial" w:hAnsi="Arial" w:cs="Arial"/>
                    <w:color w:val="000000"/>
                  </w:rPr>
                </w:pPr>
                <w:r w:rsidRPr="006A0960">
                  <w:rPr>
                    <w:rFonts w:ascii="Arial" w:hAnsi="Arial" w:cs="Arial"/>
                    <w:color w:val="000000"/>
                  </w:rPr>
                  <w:t>CO,</w:t>
                </w:r>
              </w:p>
              <w:p w:rsidR="006A0960" w:rsidRPr="006A0960" w:rsidRDefault="006A0960" w:rsidP="00B0061B">
                <w:pPr>
                  <w:autoSpaceDE w:val="0"/>
                  <w:autoSpaceDN w:val="0"/>
                  <w:adjustRightInd w:val="0"/>
                  <w:spacing w:after="0" w:line="300" w:lineRule="exact"/>
                  <w:jc w:val="center"/>
                  <w:rPr>
                    <w:rFonts w:ascii="Arial" w:hAnsi="Arial" w:cs="Arial"/>
                    <w:color w:val="000000"/>
                  </w:rPr>
                </w:pPr>
                <w:r w:rsidRPr="006A0960">
                  <w:rPr>
                    <w:rFonts w:ascii="Arial" w:hAnsi="Arial" w:cs="Arial"/>
                    <w:color w:val="000000"/>
                  </w:rPr>
                  <w:t>NOx,</w:t>
                </w:r>
              </w:p>
              <w:p w:rsidR="006A0960" w:rsidRPr="006A0960" w:rsidRDefault="006A0960" w:rsidP="00B0061B">
                <w:pPr>
                  <w:spacing w:after="0" w:line="300" w:lineRule="exact"/>
                  <w:jc w:val="center"/>
                  <w:rPr>
                    <w:rFonts w:ascii="Arial" w:hAnsi="Arial" w:cs="Arial"/>
                    <w:vertAlign w:val="subscript"/>
                  </w:rPr>
                </w:pPr>
                <w:r w:rsidRPr="006A0960">
                  <w:rPr>
                    <w:rFonts w:ascii="Arial" w:hAnsi="Arial" w:cs="Arial"/>
                  </w:rPr>
                  <w:t>SO</w:t>
                </w:r>
                <w:r w:rsidRPr="006A0960">
                  <w:rPr>
                    <w:rFonts w:ascii="Arial" w:hAnsi="Arial" w:cs="Arial"/>
                    <w:vertAlign w:val="subscript"/>
                  </w:rPr>
                  <w:t>2</w:t>
                </w:r>
              </w:p>
              <w:p w:rsidR="006A0960" w:rsidRPr="006A0960" w:rsidRDefault="006A0960" w:rsidP="00C720CD">
                <w:pPr>
                  <w:spacing w:after="0" w:line="300" w:lineRule="exact"/>
                  <w:jc w:val="center"/>
                  <w:rPr>
                    <w:rFonts w:ascii="Arial" w:hAnsi="Arial" w:cs="Arial"/>
                  </w:rPr>
                </w:pPr>
                <w:r w:rsidRPr="006A0960">
                  <w:rPr>
                    <w:rFonts w:ascii="Arial" w:hAnsi="Arial" w:cs="Arial"/>
                    <w:color w:val="000000"/>
                  </w:rPr>
                  <w:t>pulberi</w:t>
                </w:r>
              </w:p>
            </w:tc>
            <w:tc>
              <w:tcPr>
                <w:tcW w:w="1530" w:type="dxa"/>
              </w:tcPr>
              <w:p w:rsidR="006A0960" w:rsidRPr="006A0960" w:rsidRDefault="006A0960" w:rsidP="00B0061B">
                <w:pPr>
                  <w:spacing w:after="0" w:line="300" w:lineRule="exact"/>
                  <w:jc w:val="center"/>
                  <w:rPr>
                    <w:rFonts w:ascii="Arial" w:hAnsi="Arial" w:cs="Arial"/>
                  </w:rPr>
                </w:pPr>
              </w:p>
              <w:p w:rsidR="006A0960" w:rsidRPr="006A0960" w:rsidRDefault="006A0960" w:rsidP="00B0061B">
                <w:pPr>
                  <w:spacing w:after="0" w:line="300" w:lineRule="exact"/>
                  <w:jc w:val="center"/>
                  <w:rPr>
                    <w:rFonts w:ascii="Arial" w:hAnsi="Arial" w:cs="Arial"/>
                  </w:rPr>
                </w:pPr>
                <w:r w:rsidRPr="006A0960">
                  <w:rPr>
                    <w:rFonts w:ascii="Arial" w:hAnsi="Arial" w:cs="Arial"/>
                  </w:rPr>
                  <w:t>100</w:t>
                </w:r>
              </w:p>
              <w:p w:rsidR="006A0960" w:rsidRPr="006A0960" w:rsidRDefault="006A0960" w:rsidP="00B0061B">
                <w:pPr>
                  <w:spacing w:after="0" w:line="300" w:lineRule="exact"/>
                  <w:jc w:val="center"/>
                  <w:rPr>
                    <w:rFonts w:ascii="Arial" w:hAnsi="Arial" w:cs="Arial"/>
                  </w:rPr>
                </w:pPr>
                <w:r w:rsidRPr="006A0960">
                  <w:rPr>
                    <w:rFonts w:ascii="Arial" w:hAnsi="Arial" w:cs="Arial"/>
                  </w:rPr>
                  <w:t>350</w:t>
                </w:r>
              </w:p>
              <w:p w:rsidR="006A0960" w:rsidRPr="006A0960" w:rsidRDefault="006A0960" w:rsidP="00B0061B">
                <w:pPr>
                  <w:spacing w:after="0" w:line="300" w:lineRule="exact"/>
                  <w:jc w:val="center"/>
                  <w:rPr>
                    <w:rFonts w:ascii="Arial" w:hAnsi="Arial" w:cs="Arial"/>
                  </w:rPr>
                </w:pPr>
                <w:r w:rsidRPr="006A0960">
                  <w:rPr>
                    <w:rFonts w:ascii="Arial" w:hAnsi="Arial" w:cs="Arial"/>
                  </w:rPr>
                  <w:t>35</w:t>
                </w:r>
              </w:p>
              <w:p w:rsidR="006A0960" w:rsidRPr="006A0960" w:rsidRDefault="006A0960" w:rsidP="00C720CD">
                <w:pPr>
                  <w:spacing w:after="0" w:line="300" w:lineRule="exact"/>
                  <w:jc w:val="center"/>
                  <w:rPr>
                    <w:rFonts w:ascii="Arial" w:hAnsi="Arial" w:cs="Arial"/>
                  </w:rPr>
                </w:pPr>
                <w:r w:rsidRPr="006A0960">
                  <w:rPr>
                    <w:rFonts w:ascii="Arial" w:hAnsi="Arial" w:cs="Arial"/>
                  </w:rPr>
                  <w:t>5</w:t>
                </w:r>
              </w:p>
            </w:tc>
            <w:tc>
              <w:tcPr>
                <w:tcW w:w="1189" w:type="dxa"/>
              </w:tcPr>
              <w:p w:rsidR="006A0960" w:rsidRPr="006A0960" w:rsidRDefault="006A0960" w:rsidP="00B0061B">
                <w:pPr>
                  <w:spacing w:after="0" w:line="300" w:lineRule="exact"/>
                  <w:jc w:val="center"/>
                  <w:rPr>
                    <w:rFonts w:ascii="Arial" w:hAnsi="Arial" w:cs="Arial"/>
                  </w:rPr>
                </w:pPr>
              </w:p>
              <w:p w:rsidR="006A0960" w:rsidRPr="006A0960" w:rsidRDefault="006A0960" w:rsidP="00B0061B">
                <w:pPr>
                  <w:spacing w:after="0" w:line="300" w:lineRule="exact"/>
                  <w:jc w:val="center"/>
                  <w:rPr>
                    <w:rFonts w:ascii="Arial" w:hAnsi="Arial" w:cs="Arial"/>
                  </w:rPr>
                </w:pPr>
                <w:r w:rsidRPr="006A0960">
                  <w:rPr>
                    <w:rFonts w:ascii="Arial" w:hAnsi="Arial" w:cs="Arial"/>
                  </w:rPr>
                  <w:t>mg/Nmc</w:t>
                </w:r>
              </w:p>
              <w:p w:rsidR="006A0960" w:rsidRPr="006A0960" w:rsidRDefault="006A0960" w:rsidP="00B0061B">
                <w:pPr>
                  <w:spacing w:after="0" w:line="300" w:lineRule="exact"/>
                  <w:jc w:val="center"/>
                  <w:rPr>
                    <w:rFonts w:ascii="Arial" w:hAnsi="Arial" w:cs="Arial"/>
                  </w:rPr>
                </w:pPr>
                <w:r w:rsidRPr="006A0960">
                  <w:rPr>
                    <w:rFonts w:ascii="Arial" w:hAnsi="Arial" w:cs="Arial"/>
                  </w:rPr>
                  <w:t>mg/Nmc</w:t>
                </w:r>
              </w:p>
              <w:p w:rsidR="006A0960" w:rsidRPr="006A0960" w:rsidRDefault="006A0960" w:rsidP="00B0061B">
                <w:pPr>
                  <w:spacing w:after="0" w:line="300" w:lineRule="exact"/>
                  <w:jc w:val="center"/>
                  <w:rPr>
                    <w:rFonts w:ascii="Arial" w:hAnsi="Arial" w:cs="Arial"/>
                  </w:rPr>
                </w:pPr>
                <w:r w:rsidRPr="006A0960">
                  <w:rPr>
                    <w:rFonts w:ascii="Arial" w:hAnsi="Arial" w:cs="Arial"/>
                  </w:rPr>
                  <w:t>mg/Nmc</w:t>
                </w:r>
              </w:p>
              <w:p w:rsidR="006A0960" w:rsidRPr="006A0960" w:rsidRDefault="006A0960" w:rsidP="00B0061B">
                <w:pPr>
                  <w:spacing w:after="0" w:line="300" w:lineRule="exact"/>
                  <w:jc w:val="center"/>
                  <w:rPr>
                    <w:rFonts w:ascii="Arial" w:hAnsi="Arial" w:cs="Arial"/>
                  </w:rPr>
                </w:pPr>
                <w:r w:rsidRPr="006A0960">
                  <w:rPr>
                    <w:rFonts w:ascii="Arial" w:hAnsi="Arial" w:cs="Arial"/>
                  </w:rPr>
                  <w:t>mg/Nmc</w:t>
                </w:r>
              </w:p>
              <w:p w:rsidR="006A0960" w:rsidRPr="006A0960" w:rsidRDefault="006A0960" w:rsidP="00C720CD">
                <w:pPr>
                  <w:spacing w:after="0" w:line="300" w:lineRule="exact"/>
                  <w:jc w:val="center"/>
                  <w:rPr>
                    <w:rFonts w:ascii="Arial" w:hAnsi="Arial" w:cs="Arial"/>
                  </w:rPr>
                </w:pPr>
              </w:p>
            </w:tc>
            <w:tc>
              <w:tcPr>
                <w:tcW w:w="1530" w:type="dxa"/>
              </w:tcPr>
              <w:p w:rsidR="006A0960" w:rsidRPr="001520BF" w:rsidRDefault="006A0960" w:rsidP="00B0061B">
                <w:pPr>
                  <w:spacing w:after="0" w:line="300" w:lineRule="exact"/>
                  <w:jc w:val="center"/>
                  <w:rPr>
                    <w:rFonts w:ascii="Arial" w:hAnsi="Arial" w:cs="Arial"/>
                    <w:sz w:val="20"/>
                    <w:szCs w:val="20"/>
                  </w:rPr>
                </w:pPr>
                <w:r w:rsidRPr="001520BF">
                  <w:rPr>
                    <w:rFonts w:ascii="Arial" w:hAnsi="Arial" w:cs="Arial"/>
                    <w:sz w:val="20"/>
                    <w:szCs w:val="20"/>
                  </w:rPr>
                  <w:t>O</w:t>
                </w:r>
                <w:r w:rsidRPr="001520BF">
                  <w:rPr>
                    <w:rFonts w:ascii="Arial" w:hAnsi="Arial" w:cs="Arial"/>
                    <w:sz w:val="20"/>
                    <w:szCs w:val="20"/>
                    <w:vertAlign w:val="subscript"/>
                  </w:rPr>
                  <w:t xml:space="preserve">2 </w:t>
                </w:r>
                <w:r w:rsidRPr="001520BF">
                  <w:rPr>
                    <w:rFonts w:ascii="Arial" w:hAnsi="Arial" w:cs="Arial"/>
                    <w:sz w:val="20"/>
                    <w:szCs w:val="20"/>
                  </w:rPr>
                  <w:t>- 3%</w:t>
                </w:r>
              </w:p>
              <w:p w:rsidR="006A0960" w:rsidRPr="001520BF" w:rsidRDefault="006A0960" w:rsidP="00B0061B">
                <w:pPr>
                  <w:spacing w:after="0" w:line="300" w:lineRule="exact"/>
                  <w:jc w:val="center"/>
                  <w:rPr>
                    <w:rFonts w:ascii="Arial" w:hAnsi="Arial" w:cs="Arial"/>
                    <w:sz w:val="20"/>
                    <w:szCs w:val="20"/>
                  </w:rPr>
                </w:pPr>
                <w:r w:rsidRPr="001520BF">
                  <w:rPr>
                    <w:rFonts w:ascii="Arial" w:hAnsi="Arial" w:cs="Arial"/>
                    <w:sz w:val="20"/>
                    <w:szCs w:val="20"/>
                  </w:rPr>
                  <w:t>Gaz uscat</w:t>
                </w:r>
              </w:p>
              <w:p w:rsidR="006A0960" w:rsidRPr="001520BF" w:rsidRDefault="006A0960" w:rsidP="00C720CD">
                <w:pPr>
                  <w:spacing w:after="0" w:line="300" w:lineRule="exact"/>
                  <w:jc w:val="center"/>
                  <w:rPr>
                    <w:rFonts w:ascii="Arial" w:hAnsi="Arial" w:cs="Arial"/>
                    <w:sz w:val="20"/>
                    <w:szCs w:val="20"/>
                  </w:rPr>
                </w:pPr>
                <w:r w:rsidRPr="001520BF">
                  <w:rPr>
                    <w:rFonts w:ascii="Arial" w:hAnsi="Arial" w:cs="Arial"/>
                    <w:i/>
                    <w:iCs/>
                    <w:sz w:val="20"/>
                    <w:szCs w:val="20"/>
                  </w:rPr>
                  <w:t>condiții standard T=273 K, p=101,3 kPa,</w:t>
                </w:r>
              </w:p>
            </w:tc>
          </w:tr>
          <w:tr w:rsidR="006A0960" w:rsidRPr="00C720CD" w:rsidTr="003F23E1">
            <w:tc>
              <w:tcPr>
                <w:tcW w:w="1595" w:type="dxa"/>
              </w:tcPr>
              <w:p w:rsidR="006A0960" w:rsidRPr="001520BF" w:rsidRDefault="006A0960" w:rsidP="00B0061B">
                <w:pPr>
                  <w:autoSpaceDE w:val="0"/>
                  <w:autoSpaceDN w:val="0"/>
                  <w:adjustRightInd w:val="0"/>
                  <w:spacing w:after="0" w:line="360" w:lineRule="auto"/>
                  <w:rPr>
                    <w:rFonts w:ascii="Arial" w:hAnsi="Arial" w:cs="Arial"/>
                    <w:color w:val="000000"/>
                  </w:rPr>
                </w:pPr>
                <w:r w:rsidRPr="001520BF">
                  <w:rPr>
                    <w:rFonts w:ascii="Arial" w:hAnsi="Arial" w:cs="Arial"/>
                    <w:bCs/>
                    <w:color w:val="000000"/>
                  </w:rPr>
                  <w:t xml:space="preserve">Cazan de coincinerare CT2 –11,50 MW – </w:t>
                </w:r>
                <w:r w:rsidRPr="001520BF">
                  <w:rPr>
                    <w:rFonts w:ascii="Arial" w:hAnsi="Arial" w:cs="Arial"/>
                    <w:b/>
                    <w:bCs/>
                    <w:color w:val="000000"/>
                  </w:rPr>
                  <w:t xml:space="preserve">Poz.5.2.a şi 5.3.b – Anexa nr.1 </w:t>
                </w:r>
                <w:r w:rsidRPr="001520BF">
                  <w:rPr>
                    <w:rFonts w:ascii="Arial" w:hAnsi="Arial" w:cs="Arial"/>
                    <w:color w:val="000000"/>
                  </w:rPr>
                  <w:t>Legea 278/2013</w:t>
                </w:r>
              </w:p>
              <w:p w:rsidR="006A0960" w:rsidRPr="001520BF" w:rsidRDefault="006A0960" w:rsidP="00B0061B">
                <w:pPr>
                  <w:spacing w:after="0" w:line="240" w:lineRule="auto"/>
                  <w:jc w:val="center"/>
                </w:pPr>
              </w:p>
            </w:tc>
            <w:tc>
              <w:tcPr>
                <w:tcW w:w="1732" w:type="dxa"/>
              </w:tcPr>
              <w:p w:rsidR="006A0960" w:rsidRPr="001520BF" w:rsidRDefault="006A0960" w:rsidP="00B0061B">
                <w:pPr>
                  <w:spacing w:after="0" w:line="240" w:lineRule="auto"/>
                </w:pPr>
              </w:p>
              <w:p w:rsidR="006A0960" w:rsidRPr="001520BF" w:rsidRDefault="006A0960" w:rsidP="00B0061B">
                <w:pPr>
                  <w:spacing w:after="0" w:line="240" w:lineRule="auto"/>
                </w:pPr>
              </w:p>
              <w:p w:rsidR="006A0960" w:rsidRPr="001520BF" w:rsidRDefault="006A0960" w:rsidP="00B0061B">
                <w:pPr>
                  <w:autoSpaceDE w:val="0"/>
                  <w:autoSpaceDN w:val="0"/>
                  <w:adjustRightInd w:val="0"/>
                  <w:spacing w:after="0" w:line="300" w:lineRule="exact"/>
                  <w:rPr>
                    <w:rFonts w:ascii="Arial" w:hAnsi="Arial" w:cs="Arial"/>
                    <w:color w:val="000000"/>
                  </w:rPr>
                </w:pPr>
                <w:r w:rsidRPr="001520BF">
                  <w:rPr>
                    <w:rFonts w:ascii="Arial" w:hAnsi="Arial" w:cs="Arial"/>
                    <w:color w:val="000000"/>
                  </w:rPr>
                  <w:t xml:space="preserve">Cosul cazanului de coincinerare de la  </w:t>
                </w:r>
              </w:p>
              <w:p w:rsidR="006A0960" w:rsidRPr="001520BF" w:rsidRDefault="006A0960" w:rsidP="00B0061B">
                <w:pPr>
                  <w:spacing w:after="0" w:line="240" w:lineRule="auto"/>
                </w:pPr>
                <w:r w:rsidRPr="001520BF">
                  <w:rPr>
                    <w:rFonts w:ascii="Arial" w:hAnsi="Arial" w:cs="Arial"/>
                  </w:rPr>
                  <w:t>CT2-11,5MW</w:t>
                </w:r>
              </w:p>
              <w:p w:rsidR="006A0960" w:rsidRPr="001520BF" w:rsidRDefault="006A0960" w:rsidP="00B0061B">
                <w:pPr>
                  <w:spacing w:after="0" w:line="240" w:lineRule="auto"/>
                </w:pPr>
              </w:p>
            </w:tc>
            <w:tc>
              <w:tcPr>
                <w:tcW w:w="2271" w:type="dxa"/>
              </w:tcPr>
              <w:p w:rsidR="006A0960" w:rsidRPr="001520BF" w:rsidRDefault="006A0960" w:rsidP="00B0061B">
                <w:pPr>
                  <w:autoSpaceDE w:val="0"/>
                  <w:autoSpaceDN w:val="0"/>
                  <w:adjustRightInd w:val="0"/>
                  <w:spacing w:after="0" w:line="300" w:lineRule="exact"/>
                  <w:jc w:val="center"/>
                  <w:rPr>
                    <w:rFonts w:ascii="Arial" w:hAnsi="Arial" w:cs="Arial"/>
                    <w:color w:val="000000"/>
                  </w:rPr>
                </w:pPr>
                <w:r w:rsidRPr="001520BF">
                  <w:rPr>
                    <w:rFonts w:ascii="Arial" w:hAnsi="Arial" w:cs="Arial"/>
                    <w:color w:val="000000"/>
                  </w:rPr>
                  <w:t xml:space="preserve">Pulberi totale </w:t>
                </w:r>
              </w:p>
              <w:p w:rsidR="006A0960" w:rsidRPr="001520BF" w:rsidRDefault="006761A0" w:rsidP="00B0061B">
                <w:pPr>
                  <w:autoSpaceDE w:val="0"/>
                  <w:autoSpaceDN w:val="0"/>
                  <w:adjustRightInd w:val="0"/>
                  <w:spacing w:after="0" w:line="300" w:lineRule="exact"/>
                  <w:jc w:val="center"/>
                  <w:rPr>
                    <w:rFonts w:ascii="Arial" w:hAnsi="Arial" w:cs="Arial"/>
                    <w:color w:val="000000"/>
                  </w:rPr>
                </w:pPr>
                <w:r>
                  <w:rPr>
                    <w:rFonts w:ascii="Arial" w:hAnsi="Arial" w:cs="Arial"/>
                    <w:color w:val="000000"/>
                  </w:rPr>
                  <w:t>SO(2)</w:t>
                </w:r>
                <w:r w:rsidR="006A0960" w:rsidRPr="001520BF">
                  <w:rPr>
                    <w:rFonts w:ascii="Arial" w:hAnsi="Arial" w:cs="Arial"/>
                    <w:color w:val="000000"/>
                  </w:rPr>
                  <w:t xml:space="preserve"> </w:t>
                </w:r>
              </w:p>
              <w:p w:rsidR="006A0960" w:rsidRPr="006761A0" w:rsidRDefault="006A0960" w:rsidP="00B0061B">
                <w:pPr>
                  <w:autoSpaceDE w:val="0"/>
                  <w:autoSpaceDN w:val="0"/>
                  <w:adjustRightInd w:val="0"/>
                  <w:spacing w:after="0" w:line="300" w:lineRule="exact"/>
                  <w:jc w:val="center"/>
                  <w:rPr>
                    <w:rFonts w:ascii="Arial" w:hAnsi="Arial" w:cs="Arial"/>
                  </w:rPr>
                </w:pPr>
                <w:r w:rsidRPr="006761A0">
                  <w:rPr>
                    <w:rFonts w:ascii="Arial" w:hAnsi="Arial" w:cs="Arial"/>
                  </w:rPr>
                  <w:t>NO</w:t>
                </w:r>
                <w:r w:rsidRPr="006761A0">
                  <w:rPr>
                    <w:rFonts w:ascii="Arial" w:hAnsi="Arial" w:cs="Arial"/>
                    <w:sz w:val="16"/>
                    <w:szCs w:val="16"/>
                  </w:rPr>
                  <w:t>X</w:t>
                </w:r>
                <w:r w:rsidRPr="006761A0">
                  <w:rPr>
                    <w:rFonts w:ascii="Arial" w:hAnsi="Arial" w:cs="Arial"/>
                  </w:rPr>
                  <w:t xml:space="preserve"> </w:t>
                </w:r>
              </w:p>
              <w:p w:rsidR="006A0960" w:rsidRPr="006761A0" w:rsidRDefault="006A0960" w:rsidP="00B0061B">
                <w:pPr>
                  <w:autoSpaceDE w:val="0"/>
                  <w:autoSpaceDN w:val="0"/>
                  <w:adjustRightInd w:val="0"/>
                  <w:spacing w:after="0" w:line="300" w:lineRule="exact"/>
                  <w:jc w:val="center"/>
                  <w:rPr>
                    <w:rFonts w:ascii="Arial" w:hAnsi="Arial" w:cs="Arial"/>
                  </w:rPr>
                </w:pPr>
                <w:r w:rsidRPr="006761A0">
                  <w:rPr>
                    <w:rFonts w:ascii="Arial" w:hAnsi="Arial" w:cs="Arial"/>
                  </w:rPr>
                  <w:t xml:space="preserve">CO </w:t>
                </w:r>
              </w:p>
              <w:p w:rsidR="006A0960" w:rsidRPr="003F23E1" w:rsidRDefault="006A0960" w:rsidP="00B0061B">
                <w:pPr>
                  <w:autoSpaceDE w:val="0"/>
                  <w:autoSpaceDN w:val="0"/>
                  <w:adjustRightInd w:val="0"/>
                  <w:spacing w:after="0" w:line="300" w:lineRule="exact"/>
                  <w:jc w:val="center"/>
                  <w:rPr>
                    <w:rFonts w:ascii="Arial" w:hAnsi="Arial" w:cs="Arial"/>
                    <w:color w:val="FF0000"/>
                  </w:rPr>
                </w:pPr>
                <w:r w:rsidRPr="003F23E1">
                  <w:rPr>
                    <w:rFonts w:ascii="Arial" w:hAnsi="Arial" w:cs="Arial"/>
                    <w:color w:val="FF0000"/>
                  </w:rPr>
                  <w:t xml:space="preserve">HCl </w:t>
                </w:r>
              </w:p>
              <w:p w:rsidR="006A0960" w:rsidRPr="003F23E1" w:rsidRDefault="006A0960" w:rsidP="00B0061B">
                <w:pPr>
                  <w:autoSpaceDE w:val="0"/>
                  <w:autoSpaceDN w:val="0"/>
                  <w:adjustRightInd w:val="0"/>
                  <w:spacing w:after="0" w:line="300" w:lineRule="exact"/>
                  <w:jc w:val="center"/>
                  <w:rPr>
                    <w:rFonts w:ascii="Arial" w:hAnsi="Arial" w:cs="Arial"/>
                    <w:color w:val="FF0000"/>
                  </w:rPr>
                </w:pPr>
                <w:r w:rsidRPr="003F23E1">
                  <w:rPr>
                    <w:rFonts w:ascii="Arial" w:hAnsi="Arial" w:cs="Arial"/>
                    <w:color w:val="FF0000"/>
                  </w:rPr>
                  <w:t xml:space="preserve">HF </w:t>
                </w:r>
              </w:p>
              <w:p w:rsidR="006761A0" w:rsidRPr="006761A0" w:rsidRDefault="006A0960" w:rsidP="006761A0">
                <w:pPr>
                  <w:autoSpaceDE w:val="0"/>
                  <w:autoSpaceDN w:val="0"/>
                  <w:adjustRightInd w:val="0"/>
                  <w:spacing w:after="0" w:line="300" w:lineRule="exact"/>
                  <w:jc w:val="center"/>
                  <w:rPr>
                    <w:rFonts w:ascii="Arial" w:hAnsi="Arial" w:cs="Arial"/>
                  </w:rPr>
                </w:pPr>
                <w:r w:rsidRPr="006761A0">
                  <w:rPr>
                    <w:rFonts w:ascii="Arial" w:hAnsi="Arial" w:cs="Arial"/>
                  </w:rPr>
                  <w:t xml:space="preserve">Cd + Tl </w:t>
                </w:r>
              </w:p>
              <w:p w:rsidR="006761A0" w:rsidRPr="006761A0" w:rsidRDefault="006A0960" w:rsidP="00B0061B">
                <w:pPr>
                  <w:autoSpaceDE w:val="0"/>
                  <w:autoSpaceDN w:val="0"/>
                  <w:adjustRightInd w:val="0"/>
                  <w:spacing w:after="0" w:line="300" w:lineRule="exact"/>
                  <w:jc w:val="center"/>
                  <w:rPr>
                    <w:rFonts w:ascii="Arial" w:hAnsi="Arial" w:cs="Arial"/>
                    <w:color w:val="FFC000"/>
                  </w:rPr>
                </w:pPr>
                <w:r w:rsidRPr="006761A0">
                  <w:rPr>
                    <w:rFonts w:ascii="Arial" w:hAnsi="Arial" w:cs="Arial"/>
                  </w:rPr>
                  <w:t xml:space="preserve">Hg </w:t>
                </w:r>
              </w:p>
              <w:p w:rsidR="006A0960" w:rsidRPr="006761A0" w:rsidRDefault="006A0960" w:rsidP="006761A0">
                <w:pPr>
                  <w:autoSpaceDE w:val="0"/>
                  <w:autoSpaceDN w:val="0"/>
                  <w:adjustRightInd w:val="0"/>
                  <w:spacing w:after="0" w:line="300" w:lineRule="exact"/>
                  <w:jc w:val="center"/>
                  <w:rPr>
                    <w:rFonts w:ascii="Arial" w:hAnsi="Arial" w:cs="Arial"/>
                    <w:color w:val="000000"/>
                  </w:rPr>
                </w:pPr>
                <w:r w:rsidRPr="001520BF">
                  <w:rPr>
                    <w:rFonts w:ascii="Arial" w:hAnsi="Arial" w:cs="Arial"/>
                    <w:color w:val="000000"/>
                  </w:rPr>
                  <w:t xml:space="preserve">Sb+ As+ Pb+ Cr+ Co+ Cu +Mn+ Ni +V </w:t>
                </w:r>
              </w:p>
              <w:p w:rsidR="006A0960" w:rsidRDefault="006A0960" w:rsidP="00B0061B">
                <w:pPr>
                  <w:spacing w:after="0" w:line="300" w:lineRule="exact"/>
                  <w:jc w:val="center"/>
                  <w:rPr>
                    <w:rFonts w:ascii="Arial" w:hAnsi="Arial" w:cs="Arial"/>
                  </w:rPr>
                </w:pPr>
                <w:r w:rsidRPr="001520BF">
                  <w:rPr>
                    <w:rFonts w:ascii="Arial" w:hAnsi="Arial" w:cs="Arial"/>
                  </w:rPr>
                  <w:t>Dioxine  si furani</w:t>
                </w:r>
              </w:p>
              <w:p w:rsidR="00FE096B" w:rsidRPr="001520BF" w:rsidRDefault="00FE096B" w:rsidP="00B0061B">
                <w:pPr>
                  <w:spacing w:after="0" w:line="300" w:lineRule="exact"/>
                  <w:jc w:val="center"/>
                  <w:rPr>
                    <w:rFonts w:ascii="Arial" w:hAnsi="Arial" w:cs="Arial"/>
                  </w:rPr>
                </w:pPr>
                <w:r>
                  <w:rPr>
                    <w:rFonts w:ascii="Arial" w:hAnsi="Arial" w:cs="Arial"/>
                  </w:rPr>
                  <w:t>TOC</w:t>
                </w:r>
              </w:p>
            </w:tc>
            <w:tc>
              <w:tcPr>
                <w:tcW w:w="1530" w:type="dxa"/>
              </w:tcPr>
              <w:p w:rsidR="006A0960" w:rsidRPr="00FE096B" w:rsidRDefault="006761A0" w:rsidP="00B0061B">
                <w:pPr>
                  <w:autoSpaceDE w:val="0"/>
                  <w:autoSpaceDN w:val="0"/>
                  <w:adjustRightInd w:val="0"/>
                  <w:spacing w:after="0" w:line="300" w:lineRule="exact"/>
                  <w:jc w:val="center"/>
                  <w:rPr>
                    <w:rFonts w:ascii="Arial" w:hAnsi="Arial" w:cs="Arial"/>
                    <w:bCs/>
                  </w:rPr>
                </w:pPr>
                <w:r w:rsidRPr="00FE096B">
                  <w:rPr>
                    <w:rFonts w:ascii="Arial" w:hAnsi="Arial" w:cs="Arial"/>
                    <w:bCs/>
                  </w:rPr>
                  <w:t>50</w:t>
                </w:r>
              </w:p>
              <w:p w:rsidR="006A0960" w:rsidRPr="003F23E1" w:rsidRDefault="006761A0" w:rsidP="00B0061B">
                <w:pPr>
                  <w:autoSpaceDE w:val="0"/>
                  <w:autoSpaceDN w:val="0"/>
                  <w:adjustRightInd w:val="0"/>
                  <w:spacing w:after="0" w:line="300" w:lineRule="exact"/>
                  <w:jc w:val="center"/>
                  <w:rPr>
                    <w:rFonts w:ascii="Arial" w:hAnsi="Arial" w:cs="Arial"/>
                    <w:color w:val="FF0000"/>
                  </w:rPr>
                </w:pPr>
                <w:r w:rsidRPr="003F23E1">
                  <w:rPr>
                    <w:rFonts w:ascii="Arial" w:hAnsi="Arial" w:cs="Arial"/>
                    <w:bCs/>
                    <w:color w:val="FF0000"/>
                  </w:rPr>
                  <w:t>50</w:t>
                </w:r>
              </w:p>
              <w:p w:rsidR="006A0960" w:rsidRPr="00FE096B" w:rsidRDefault="006761A0" w:rsidP="00B0061B">
                <w:pPr>
                  <w:autoSpaceDE w:val="0"/>
                  <w:autoSpaceDN w:val="0"/>
                  <w:adjustRightInd w:val="0"/>
                  <w:spacing w:after="0" w:line="300" w:lineRule="exact"/>
                  <w:jc w:val="center"/>
                  <w:rPr>
                    <w:rFonts w:ascii="Arial" w:hAnsi="Arial" w:cs="Arial"/>
                    <w:color w:val="FF0000"/>
                  </w:rPr>
                </w:pPr>
                <w:r w:rsidRPr="00FE096B">
                  <w:rPr>
                    <w:rFonts w:ascii="Arial" w:hAnsi="Arial" w:cs="Arial"/>
                    <w:bCs/>
                    <w:color w:val="FF0000"/>
                  </w:rPr>
                  <w:t>350</w:t>
                </w:r>
                <w:r w:rsidR="00FE096B" w:rsidRPr="00FE096B">
                  <w:rPr>
                    <w:rFonts w:ascii="Arial" w:hAnsi="Arial" w:cs="Arial"/>
                    <w:bCs/>
                    <w:color w:val="FF0000"/>
                  </w:rPr>
                  <w:t>/200</w:t>
                </w:r>
                <w:r w:rsidR="003F23E1">
                  <w:rPr>
                    <w:rFonts w:ascii="Arial" w:hAnsi="Arial" w:cs="Arial"/>
                    <w:bCs/>
                    <w:color w:val="FF0000"/>
                  </w:rPr>
                  <w:t>BAT</w:t>
                </w:r>
              </w:p>
              <w:p w:rsidR="006A0960" w:rsidRPr="006761A0" w:rsidRDefault="006761A0" w:rsidP="00B0061B">
                <w:pPr>
                  <w:autoSpaceDE w:val="0"/>
                  <w:autoSpaceDN w:val="0"/>
                  <w:adjustRightInd w:val="0"/>
                  <w:spacing w:after="0" w:line="300" w:lineRule="exact"/>
                  <w:jc w:val="center"/>
                  <w:rPr>
                    <w:rFonts w:ascii="Arial" w:hAnsi="Arial" w:cs="Arial"/>
                    <w:color w:val="FF0000"/>
                  </w:rPr>
                </w:pPr>
                <w:r>
                  <w:rPr>
                    <w:rFonts w:ascii="Arial" w:hAnsi="Arial" w:cs="Arial"/>
                    <w:bCs/>
                    <w:color w:val="FF0000"/>
                  </w:rPr>
                  <w:t>500</w:t>
                </w:r>
              </w:p>
              <w:p w:rsidR="006A0960" w:rsidRPr="00920DF2" w:rsidRDefault="006A0960" w:rsidP="00B0061B">
                <w:pPr>
                  <w:autoSpaceDE w:val="0"/>
                  <w:autoSpaceDN w:val="0"/>
                  <w:adjustRightInd w:val="0"/>
                  <w:spacing w:after="0" w:line="300" w:lineRule="exact"/>
                  <w:jc w:val="center"/>
                  <w:rPr>
                    <w:rFonts w:ascii="Arial" w:hAnsi="Arial" w:cs="Arial"/>
                  </w:rPr>
                </w:pPr>
                <w:r w:rsidRPr="00920DF2">
                  <w:rPr>
                    <w:rFonts w:ascii="Arial" w:hAnsi="Arial" w:cs="Arial"/>
                    <w:bCs/>
                  </w:rPr>
                  <w:t xml:space="preserve">10 </w:t>
                </w:r>
              </w:p>
              <w:p w:rsidR="006A0960" w:rsidRPr="003F23E1" w:rsidRDefault="006A0960" w:rsidP="00B0061B">
                <w:pPr>
                  <w:autoSpaceDE w:val="0"/>
                  <w:autoSpaceDN w:val="0"/>
                  <w:adjustRightInd w:val="0"/>
                  <w:spacing w:after="0" w:line="300" w:lineRule="exact"/>
                  <w:jc w:val="center"/>
                  <w:rPr>
                    <w:rFonts w:ascii="Arial" w:hAnsi="Arial" w:cs="Arial"/>
                    <w:color w:val="FF0000"/>
                  </w:rPr>
                </w:pPr>
                <w:r w:rsidRPr="003F23E1">
                  <w:rPr>
                    <w:rFonts w:ascii="Arial" w:hAnsi="Arial" w:cs="Arial"/>
                    <w:bCs/>
                    <w:color w:val="FF0000"/>
                  </w:rPr>
                  <w:t xml:space="preserve">1 </w:t>
                </w:r>
              </w:p>
              <w:p w:rsidR="006A0960" w:rsidRPr="006761A0" w:rsidRDefault="006761A0" w:rsidP="006761A0">
                <w:pPr>
                  <w:autoSpaceDE w:val="0"/>
                  <w:autoSpaceDN w:val="0"/>
                  <w:adjustRightInd w:val="0"/>
                  <w:spacing w:after="0" w:line="300" w:lineRule="exact"/>
                  <w:jc w:val="center"/>
                  <w:rPr>
                    <w:rFonts w:ascii="Arial" w:hAnsi="Arial" w:cs="Arial"/>
                  </w:rPr>
                </w:pPr>
                <w:r>
                  <w:rPr>
                    <w:rFonts w:ascii="Arial" w:hAnsi="Arial" w:cs="Arial"/>
                    <w:bCs/>
                  </w:rPr>
                  <w:t>0,05</w:t>
                </w:r>
              </w:p>
              <w:p w:rsidR="006A0960" w:rsidRPr="00920DF2" w:rsidRDefault="006A0960" w:rsidP="00B0061B">
                <w:pPr>
                  <w:autoSpaceDE w:val="0"/>
                  <w:autoSpaceDN w:val="0"/>
                  <w:adjustRightInd w:val="0"/>
                  <w:spacing w:after="0" w:line="300" w:lineRule="exact"/>
                  <w:jc w:val="center"/>
                  <w:rPr>
                    <w:rFonts w:ascii="Arial" w:hAnsi="Arial" w:cs="Arial"/>
                  </w:rPr>
                </w:pPr>
                <w:r w:rsidRPr="00920DF2">
                  <w:rPr>
                    <w:rFonts w:ascii="Arial" w:hAnsi="Arial" w:cs="Arial"/>
                    <w:bCs/>
                  </w:rPr>
                  <w:t xml:space="preserve">0,05 </w:t>
                </w:r>
              </w:p>
              <w:p w:rsidR="00FE096B" w:rsidRDefault="006761A0" w:rsidP="00FE096B">
                <w:pPr>
                  <w:autoSpaceDE w:val="0"/>
                  <w:autoSpaceDN w:val="0"/>
                  <w:adjustRightInd w:val="0"/>
                  <w:spacing w:after="0" w:line="300" w:lineRule="exact"/>
                  <w:rPr>
                    <w:rFonts w:ascii="Arial" w:hAnsi="Arial" w:cs="Arial"/>
                    <w:bCs/>
                  </w:rPr>
                </w:pPr>
                <w:r>
                  <w:rPr>
                    <w:rFonts w:ascii="Arial" w:hAnsi="Arial" w:cs="Arial"/>
                    <w:bCs/>
                  </w:rPr>
                  <w:t xml:space="preserve">    </w:t>
                </w:r>
                <w:r w:rsidR="00FE096B">
                  <w:rPr>
                    <w:rFonts w:ascii="Arial" w:hAnsi="Arial" w:cs="Arial"/>
                    <w:bCs/>
                  </w:rPr>
                  <w:t xml:space="preserve">  </w:t>
                </w:r>
                <w:r>
                  <w:rPr>
                    <w:rFonts w:ascii="Arial" w:hAnsi="Arial" w:cs="Arial"/>
                    <w:bCs/>
                  </w:rPr>
                  <w:t>0,</w:t>
                </w:r>
                <w:r w:rsidR="00FE096B">
                  <w:rPr>
                    <w:rFonts w:ascii="Arial" w:hAnsi="Arial" w:cs="Arial"/>
                    <w:bCs/>
                  </w:rPr>
                  <w:t>5</w:t>
                </w:r>
                <w:r>
                  <w:rPr>
                    <w:rFonts w:ascii="Arial" w:hAnsi="Arial" w:cs="Arial"/>
                    <w:bCs/>
                  </w:rPr>
                  <w:t xml:space="preserve">   </w:t>
                </w:r>
                <w:r w:rsidR="00FE096B">
                  <w:rPr>
                    <w:rFonts w:ascii="Arial" w:hAnsi="Arial" w:cs="Arial"/>
                    <w:bCs/>
                  </w:rPr>
                  <w:t xml:space="preserve">  </w:t>
                </w:r>
                <w:r>
                  <w:rPr>
                    <w:rFonts w:ascii="Arial" w:hAnsi="Arial" w:cs="Arial"/>
                    <w:bCs/>
                  </w:rPr>
                  <w:t xml:space="preserve"> </w:t>
                </w:r>
              </w:p>
              <w:p w:rsidR="003F23E1" w:rsidRDefault="00FE096B" w:rsidP="00FE096B">
                <w:pPr>
                  <w:spacing w:after="0" w:line="300" w:lineRule="exact"/>
                  <w:rPr>
                    <w:rFonts w:ascii="Arial" w:hAnsi="Arial" w:cs="Arial"/>
                    <w:bCs/>
                  </w:rPr>
                </w:pPr>
                <w:r>
                  <w:rPr>
                    <w:rFonts w:ascii="Arial" w:hAnsi="Arial" w:cs="Arial"/>
                    <w:bCs/>
                  </w:rPr>
                  <w:t xml:space="preserve">    </w:t>
                </w:r>
              </w:p>
              <w:p w:rsidR="006A0960" w:rsidRDefault="003F23E1" w:rsidP="00FE096B">
                <w:pPr>
                  <w:spacing w:after="0" w:line="300" w:lineRule="exact"/>
                  <w:rPr>
                    <w:rFonts w:ascii="Arial" w:hAnsi="Arial" w:cs="Arial"/>
                    <w:bCs/>
                  </w:rPr>
                </w:pPr>
                <w:r>
                  <w:rPr>
                    <w:rFonts w:ascii="Arial" w:hAnsi="Arial" w:cs="Arial"/>
                    <w:bCs/>
                  </w:rPr>
                  <w:t xml:space="preserve">     </w:t>
                </w:r>
                <w:r w:rsidR="00FE096B">
                  <w:rPr>
                    <w:rFonts w:ascii="Arial" w:hAnsi="Arial" w:cs="Arial"/>
                    <w:bCs/>
                  </w:rPr>
                  <w:t xml:space="preserve">  0,1</w:t>
                </w:r>
              </w:p>
              <w:p w:rsidR="00FE096B" w:rsidRPr="00920DF2" w:rsidRDefault="00FE096B" w:rsidP="00FE096B">
                <w:pPr>
                  <w:spacing w:after="0" w:line="300" w:lineRule="exact"/>
                  <w:rPr>
                    <w:rFonts w:ascii="Arial" w:hAnsi="Arial" w:cs="Arial"/>
                    <w:bCs/>
                  </w:rPr>
                </w:pPr>
                <w:r>
                  <w:rPr>
                    <w:rFonts w:ascii="Arial" w:hAnsi="Arial" w:cs="Arial"/>
                    <w:bCs/>
                  </w:rPr>
                  <w:t xml:space="preserve">         -</w:t>
                </w:r>
              </w:p>
            </w:tc>
            <w:tc>
              <w:tcPr>
                <w:tcW w:w="1189" w:type="dxa"/>
              </w:tcPr>
              <w:p w:rsidR="006A0960" w:rsidRPr="00920DF2" w:rsidRDefault="006A0960" w:rsidP="00596732">
                <w:pPr>
                  <w:spacing w:after="0" w:line="300" w:lineRule="exact"/>
                  <w:rPr>
                    <w:rFonts w:ascii="Arial" w:hAnsi="Arial" w:cs="Arial"/>
                  </w:rPr>
                </w:pPr>
                <w:r w:rsidRPr="00920DF2">
                  <w:rPr>
                    <w:rFonts w:ascii="Arial" w:hAnsi="Arial" w:cs="Arial"/>
                  </w:rPr>
                  <w:t>mg/Nmc</w:t>
                </w:r>
              </w:p>
              <w:p w:rsidR="006A0960" w:rsidRPr="00920DF2" w:rsidRDefault="006A0960" w:rsidP="00B0061B">
                <w:pPr>
                  <w:spacing w:after="0" w:line="300" w:lineRule="exact"/>
                  <w:jc w:val="center"/>
                  <w:rPr>
                    <w:rFonts w:ascii="Arial" w:hAnsi="Arial" w:cs="Arial"/>
                  </w:rPr>
                </w:pPr>
                <w:r w:rsidRPr="00920DF2">
                  <w:rPr>
                    <w:rFonts w:ascii="Arial" w:hAnsi="Arial" w:cs="Arial"/>
                  </w:rPr>
                  <w:t>mg/Nmc</w:t>
                </w:r>
              </w:p>
              <w:p w:rsidR="006A0960" w:rsidRPr="00920DF2" w:rsidRDefault="006A0960" w:rsidP="00B0061B">
                <w:pPr>
                  <w:spacing w:after="0" w:line="300" w:lineRule="exact"/>
                  <w:jc w:val="center"/>
                  <w:rPr>
                    <w:rFonts w:ascii="Arial" w:hAnsi="Arial" w:cs="Arial"/>
                  </w:rPr>
                </w:pPr>
                <w:r w:rsidRPr="00920DF2">
                  <w:rPr>
                    <w:rFonts w:ascii="Arial" w:hAnsi="Arial" w:cs="Arial"/>
                  </w:rPr>
                  <w:t>mg/Nmc</w:t>
                </w:r>
              </w:p>
              <w:p w:rsidR="006A0960" w:rsidRPr="00920DF2" w:rsidRDefault="006A0960" w:rsidP="00B0061B">
                <w:pPr>
                  <w:spacing w:after="0" w:line="300" w:lineRule="exact"/>
                  <w:jc w:val="center"/>
                  <w:rPr>
                    <w:rFonts w:ascii="Arial" w:hAnsi="Arial" w:cs="Arial"/>
                  </w:rPr>
                </w:pPr>
                <w:r w:rsidRPr="00920DF2">
                  <w:rPr>
                    <w:rFonts w:ascii="Arial" w:hAnsi="Arial" w:cs="Arial"/>
                  </w:rPr>
                  <w:t>mg/Nmc</w:t>
                </w:r>
              </w:p>
              <w:p w:rsidR="006A0960" w:rsidRPr="00920DF2" w:rsidRDefault="006A0960" w:rsidP="00B0061B">
                <w:pPr>
                  <w:spacing w:after="0" w:line="300" w:lineRule="exact"/>
                  <w:jc w:val="center"/>
                  <w:rPr>
                    <w:rFonts w:ascii="Arial" w:hAnsi="Arial" w:cs="Arial"/>
                  </w:rPr>
                </w:pPr>
                <w:r w:rsidRPr="00920DF2">
                  <w:rPr>
                    <w:rFonts w:ascii="Arial" w:hAnsi="Arial" w:cs="Arial"/>
                  </w:rPr>
                  <w:t>mg/Nmc</w:t>
                </w:r>
              </w:p>
              <w:p w:rsidR="006A0960" w:rsidRPr="00920DF2" w:rsidRDefault="006A0960" w:rsidP="00B0061B">
                <w:pPr>
                  <w:spacing w:after="0" w:line="300" w:lineRule="exact"/>
                  <w:jc w:val="center"/>
                  <w:rPr>
                    <w:rFonts w:ascii="Arial" w:hAnsi="Arial" w:cs="Arial"/>
                  </w:rPr>
                </w:pPr>
                <w:r w:rsidRPr="00920DF2">
                  <w:rPr>
                    <w:rFonts w:ascii="Arial" w:hAnsi="Arial" w:cs="Arial"/>
                  </w:rPr>
                  <w:t>mg/Nmc</w:t>
                </w:r>
              </w:p>
              <w:p w:rsidR="006A0960" w:rsidRPr="00920DF2" w:rsidRDefault="006761A0" w:rsidP="006761A0">
                <w:pPr>
                  <w:spacing w:after="0" w:line="300" w:lineRule="exact"/>
                  <w:rPr>
                    <w:rFonts w:ascii="Arial" w:hAnsi="Arial" w:cs="Arial"/>
                  </w:rPr>
                </w:pPr>
                <w:r>
                  <w:rPr>
                    <w:rFonts w:ascii="Arial" w:hAnsi="Arial" w:cs="Arial"/>
                  </w:rPr>
                  <w:t xml:space="preserve">  </w:t>
                </w:r>
                <w:r w:rsidR="006A0960" w:rsidRPr="00920DF2">
                  <w:rPr>
                    <w:rFonts w:ascii="Arial" w:hAnsi="Arial" w:cs="Arial"/>
                  </w:rPr>
                  <w:t>mg/Nmc</w:t>
                </w:r>
              </w:p>
              <w:p w:rsidR="006A0960" w:rsidRPr="00920DF2" w:rsidRDefault="006761A0" w:rsidP="006761A0">
                <w:pPr>
                  <w:spacing w:after="0" w:line="300" w:lineRule="exact"/>
                  <w:rPr>
                    <w:rFonts w:ascii="Arial" w:hAnsi="Arial" w:cs="Arial"/>
                  </w:rPr>
                </w:pPr>
                <w:r>
                  <w:rPr>
                    <w:rFonts w:ascii="Arial" w:hAnsi="Arial" w:cs="Arial"/>
                  </w:rPr>
                  <w:t xml:space="preserve">  </w:t>
                </w:r>
                <w:r w:rsidR="006A0960" w:rsidRPr="00920DF2">
                  <w:rPr>
                    <w:rFonts w:ascii="Arial" w:hAnsi="Arial" w:cs="Arial"/>
                  </w:rPr>
                  <w:t>mg/Nmc</w:t>
                </w:r>
              </w:p>
              <w:p w:rsidR="006A0960" w:rsidRPr="00920DF2" w:rsidRDefault="006761A0" w:rsidP="006761A0">
                <w:pPr>
                  <w:spacing w:after="0" w:line="300" w:lineRule="exact"/>
                  <w:rPr>
                    <w:rFonts w:ascii="Arial" w:hAnsi="Arial" w:cs="Arial"/>
                  </w:rPr>
                </w:pPr>
                <w:r>
                  <w:rPr>
                    <w:rFonts w:ascii="Arial" w:hAnsi="Arial" w:cs="Arial"/>
                  </w:rPr>
                  <w:t xml:space="preserve">  </w:t>
                </w:r>
                <w:r w:rsidR="006A0960" w:rsidRPr="00920DF2">
                  <w:rPr>
                    <w:rFonts w:ascii="Arial" w:hAnsi="Arial" w:cs="Arial"/>
                  </w:rPr>
                  <w:t>mg/Nmc</w:t>
                </w:r>
              </w:p>
              <w:p w:rsidR="006A0960" w:rsidRPr="00920DF2" w:rsidRDefault="006A0960" w:rsidP="00B0061B">
                <w:pPr>
                  <w:spacing w:after="0" w:line="300" w:lineRule="exact"/>
                  <w:jc w:val="center"/>
                  <w:rPr>
                    <w:rFonts w:ascii="Arial" w:hAnsi="Arial" w:cs="Arial"/>
                  </w:rPr>
                </w:pPr>
              </w:p>
              <w:p w:rsidR="006A0960" w:rsidRDefault="006A0960" w:rsidP="00B0061B">
                <w:pPr>
                  <w:spacing w:after="0" w:line="240" w:lineRule="auto"/>
                  <w:jc w:val="center"/>
                  <w:rPr>
                    <w:rFonts w:ascii="Arial" w:hAnsi="Arial" w:cs="Arial"/>
                    <w:bCs/>
                  </w:rPr>
                </w:pPr>
                <w:r w:rsidRPr="00920DF2">
                  <w:rPr>
                    <w:rFonts w:ascii="Arial" w:hAnsi="Arial" w:cs="Arial"/>
                    <w:bCs/>
                  </w:rPr>
                  <w:t>ng/ Nmc</w:t>
                </w:r>
              </w:p>
              <w:p w:rsidR="00FE096B" w:rsidRPr="00920DF2" w:rsidRDefault="00FE096B" w:rsidP="00B0061B">
                <w:pPr>
                  <w:spacing w:after="0" w:line="240" w:lineRule="auto"/>
                  <w:jc w:val="center"/>
                  <w:rPr>
                    <w:rFonts w:ascii="Arial" w:hAnsi="Arial" w:cs="Arial"/>
                  </w:rPr>
                </w:pPr>
                <w:r w:rsidRPr="00FE096B">
                  <w:rPr>
                    <w:rFonts w:ascii="Arial" w:hAnsi="Arial" w:cs="Arial"/>
                  </w:rPr>
                  <w:t>mg/Nmc</w:t>
                </w:r>
              </w:p>
            </w:tc>
            <w:tc>
              <w:tcPr>
                <w:tcW w:w="1530" w:type="dxa"/>
              </w:tcPr>
              <w:p w:rsidR="006A0960" w:rsidRPr="00920DF2" w:rsidRDefault="006A0960" w:rsidP="00B0061B">
                <w:pPr>
                  <w:spacing w:after="0" w:line="240" w:lineRule="auto"/>
                  <w:rPr>
                    <w:rFonts w:ascii="Arial" w:hAnsi="Arial" w:cs="Arial"/>
                    <w:sz w:val="20"/>
                    <w:szCs w:val="20"/>
                  </w:rPr>
                </w:pPr>
              </w:p>
              <w:p w:rsidR="006A0960" w:rsidRPr="00920DF2" w:rsidRDefault="006A0960" w:rsidP="00B0061B">
                <w:pPr>
                  <w:spacing w:after="0" w:line="300" w:lineRule="exact"/>
                  <w:jc w:val="center"/>
                  <w:rPr>
                    <w:rFonts w:ascii="Arial" w:hAnsi="Arial" w:cs="Arial"/>
                    <w:sz w:val="20"/>
                    <w:szCs w:val="20"/>
                  </w:rPr>
                </w:pPr>
                <w:r w:rsidRPr="00920DF2">
                  <w:rPr>
                    <w:rFonts w:ascii="Arial" w:hAnsi="Arial" w:cs="Arial"/>
                    <w:sz w:val="20"/>
                    <w:szCs w:val="20"/>
                  </w:rPr>
                  <w:t>O</w:t>
                </w:r>
                <w:r w:rsidRPr="00920DF2">
                  <w:rPr>
                    <w:rFonts w:ascii="Arial" w:hAnsi="Arial" w:cs="Arial"/>
                    <w:sz w:val="20"/>
                    <w:szCs w:val="20"/>
                    <w:vertAlign w:val="subscript"/>
                  </w:rPr>
                  <w:t xml:space="preserve">2 </w:t>
                </w:r>
                <w:r w:rsidRPr="00920DF2">
                  <w:rPr>
                    <w:rFonts w:ascii="Arial" w:hAnsi="Arial" w:cs="Arial"/>
                    <w:sz w:val="20"/>
                    <w:szCs w:val="20"/>
                  </w:rPr>
                  <w:t xml:space="preserve">– </w:t>
                </w:r>
              </w:p>
              <w:p w:rsidR="006A0960" w:rsidRPr="005D6A4B" w:rsidRDefault="006761A0" w:rsidP="00B0061B">
                <w:pPr>
                  <w:spacing w:after="0" w:line="240" w:lineRule="auto"/>
                  <w:rPr>
                    <w:rFonts w:ascii="Arial" w:hAnsi="Arial" w:cs="Arial"/>
                    <w:sz w:val="20"/>
                    <w:szCs w:val="20"/>
                  </w:rPr>
                </w:pPr>
                <w:r w:rsidRPr="005D6A4B">
                  <w:rPr>
                    <w:rFonts w:ascii="Arial" w:hAnsi="Arial" w:cs="Arial"/>
                    <w:sz w:val="20"/>
                    <w:szCs w:val="20"/>
                  </w:rPr>
                  <w:t xml:space="preserve">       </w:t>
                </w:r>
                <w:r w:rsidR="006A0960" w:rsidRPr="005D6A4B">
                  <w:rPr>
                    <w:rFonts w:ascii="Arial" w:hAnsi="Arial" w:cs="Arial"/>
                    <w:sz w:val="20"/>
                    <w:szCs w:val="20"/>
                  </w:rPr>
                  <w:t xml:space="preserve">6 % </w:t>
                </w:r>
              </w:p>
              <w:p w:rsidR="006A0960" w:rsidRPr="00920DF2" w:rsidRDefault="006A0960" w:rsidP="00B0061B">
                <w:pPr>
                  <w:spacing w:after="0" w:line="300" w:lineRule="exact"/>
                  <w:jc w:val="center"/>
                  <w:rPr>
                    <w:rFonts w:ascii="Arial" w:hAnsi="Arial" w:cs="Arial"/>
                    <w:sz w:val="20"/>
                    <w:szCs w:val="20"/>
                  </w:rPr>
                </w:pPr>
                <w:r w:rsidRPr="00920DF2">
                  <w:rPr>
                    <w:rFonts w:ascii="Arial" w:hAnsi="Arial" w:cs="Arial"/>
                    <w:sz w:val="20"/>
                    <w:szCs w:val="20"/>
                  </w:rPr>
                  <w:t>Gaz uscat</w:t>
                </w:r>
              </w:p>
              <w:p w:rsidR="006A0960" w:rsidRPr="00920DF2" w:rsidRDefault="006A0960" w:rsidP="00B0061B">
                <w:pPr>
                  <w:spacing w:after="0" w:line="240" w:lineRule="auto"/>
                  <w:jc w:val="center"/>
                  <w:rPr>
                    <w:rFonts w:ascii="Arial" w:hAnsi="Arial" w:cs="Arial"/>
                    <w:i/>
                    <w:iCs/>
                    <w:sz w:val="20"/>
                    <w:szCs w:val="20"/>
                  </w:rPr>
                </w:pPr>
                <w:r w:rsidRPr="00920DF2">
                  <w:rPr>
                    <w:rFonts w:ascii="Arial" w:hAnsi="Arial" w:cs="Arial"/>
                    <w:iCs/>
                    <w:sz w:val="20"/>
                    <w:szCs w:val="20"/>
                  </w:rPr>
                  <w:t>condiții standard T=273 K, p=101,3 kPa</w:t>
                </w:r>
                <w:r w:rsidRPr="00920DF2">
                  <w:rPr>
                    <w:rFonts w:ascii="Arial" w:hAnsi="Arial" w:cs="Arial"/>
                    <w:i/>
                    <w:iCs/>
                    <w:sz w:val="20"/>
                    <w:szCs w:val="20"/>
                  </w:rPr>
                  <w:t>,</w:t>
                </w:r>
              </w:p>
              <w:p w:rsidR="006A0960" w:rsidRPr="00920DF2" w:rsidRDefault="006A0960" w:rsidP="00B0061B">
                <w:pPr>
                  <w:spacing w:after="0" w:line="240" w:lineRule="auto"/>
                  <w:jc w:val="center"/>
                  <w:rPr>
                    <w:rFonts w:ascii="Arial" w:hAnsi="Arial" w:cs="Arial"/>
                    <w:sz w:val="20"/>
                    <w:szCs w:val="20"/>
                  </w:rPr>
                </w:pPr>
              </w:p>
              <w:p w:rsidR="00E02FA4" w:rsidRPr="00920DF2" w:rsidRDefault="00E02FA4" w:rsidP="00B0061B">
                <w:pPr>
                  <w:spacing w:after="0" w:line="240" w:lineRule="auto"/>
                  <w:jc w:val="center"/>
                  <w:rPr>
                    <w:rFonts w:ascii="Arial" w:hAnsi="Arial" w:cs="Arial"/>
                    <w:sz w:val="20"/>
                    <w:szCs w:val="20"/>
                  </w:rPr>
                </w:pPr>
              </w:p>
              <w:p w:rsidR="00E02FA4" w:rsidRPr="00920DF2" w:rsidRDefault="00E02FA4" w:rsidP="00B0061B">
                <w:pPr>
                  <w:spacing w:after="0" w:line="240" w:lineRule="auto"/>
                  <w:jc w:val="center"/>
                  <w:rPr>
                    <w:rFonts w:ascii="Arial" w:hAnsi="Arial" w:cs="Arial"/>
                    <w:sz w:val="20"/>
                    <w:szCs w:val="20"/>
                  </w:rPr>
                </w:pPr>
              </w:p>
              <w:p w:rsidR="00E02FA4" w:rsidRPr="00920DF2" w:rsidRDefault="00E02FA4" w:rsidP="00B0061B">
                <w:pPr>
                  <w:spacing w:after="0" w:line="240" w:lineRule="auto"/>
                  <w:jc w:val="center"/>
                  <w:rPr>
                    <w:rFonts w:ascii="Arial" w:hAnsi="Arial" w:cs="Arial"/>
                    <w:sz w:val="20"/>
                    <w:szCs w:val="20"/>
                  </w:rPr>
                </w:pPr>
              </w:p>
              <w:p w:rsidR="00E02FA4" w:rsidRPr="00920DF2" w:rsidRDefault="00E02FA4" w:rsidP="00B0061B">
                <w:pPr>
                  <w:spacing w:after="0" w:line="240" w:lineRule="auto"/>
                  <w:jc w:val="center"/>
                  <w:rPr>
                    <w:rFonts w:ascii="Arial" w:hAnsi="Arial" w:cs="Arial"/>
                    <w:sz w:val="20"/>
                    <w:szCs w:val="20"/>
                  </w:rPr>
                </w:pPr>
              </w:p>
            </w:tc>
          </w:tr>
        </w:tbl>
        <w:p w:rsidR="004F4CA3" w:rsidRDefault="00395FDE" w:rsidP="00E24ABB">
          <w:pPr>
            <w:pStyle w:val="NoSpacing"/>
            <w:rPr>
              <w:b/>
              <w:sz w:val="24"/>
              <w:szCs w:val="24"/>
              <w:lang w:val="ro-RO"/>
            </w:rPr>
          </w:pPr>
          <w:r>
            <w:rPr>
              <w:b/>
              <w:sz w:val="24"/>
              <w:szCs w:val="24"/>
              <w:lang w:val="ro-RO"/>
            </w:rPr>
            <w:t xml:space="preserve">Valoarea limita de emisie pentru </w:t>
          </w:r>
          <w:r w:rsidR="00FE096B">
            <w:rPr>
              <w:b/>
              <w:sz w:val="24"/>
              <w:szCs w:val="24"/>
              <w:lang w:val="ro-RO"/>
            </w:rPr>
            <w:t xml:space="preserve">TOC </w:t>
          </w:r>
          <w:r w:rsidRPr="00395FDE">
            <w:rPr>
              <w:b/>
              <w:sz w:val="24"/>
              <w:szCs w:val="24"/>
              <w:lang w:val="ro-RO"/>
            </w:rPr>
            <w:t>se va stabili, ulterior, dupa 1</w:t>
          </w:r>
          <w:r>
            <w:rPr>
              <w:b/>
              <w:sz w:val="24"/>
              <w:szCs w:val="24"/>
              <w:lang w:val="ro-RO"/>
            </w:rPr>
            <w:t xml:space="preserve"> </w:t>
          </w:r>
          <w:r w:rsidRPr="00395FDE">
            <w:rPr>
              <w:b/>
              <w:sz w:val="24"/>
              <w:szCs w:val="24"/>
              <w:lang w:val="ro-RO"/>
            </w:rPr>
            <w:t>an de monitorizare</w:t>
          </w:r>
          <w:r>
            <w:rPr>
              <w:b/>
              <w:sz w:val="24"/>
              <w:szCs w:val="24"/>
              <w:lang w:val="ro-RO"/>
            </w:rPr>
            <w:t>.</w:t>
          </w:r>
        </w:p>
        <w:p w:rsidR="00395FDE" w:rsidRDefault="00395FDE" w:rsidP="00E24ABB">
          <w:pPr>
            <w:pStyle w:val="NoSpacing"/>
            <w:rPr>
              <w:b/>
              <w:sz w:val="24"/>
              <w:szCs w:val="24"/>
              <w:lang w:val="ro-RO"/>
            </w:rPr>
          </w:pPr>
        </w:p>
        <w:sdt>
          <w:sdtPr>
            <w:rPr>
              <w:rFonts w:ascii="Arial" w:hAnsi="Arial" w:cs="Arial"/>
              <w:b/>
              <w:bCs/>
              <w:sz w:val="24"/>
              <w:szCs w:val="24"/>
              <w:lang w:val="ro-RO"/>
            </w:rPr>
            <w:alias w:val="Câmp editabil text"/>
            <w:tag w:val="CampEditabil"/>
            <w:id w:val="-95637955"/>
            <w:placeholder>
              <w:docPart w:val="57FF1F099F6D42C1B7E4705561C79E52"/>
            </w:placeholder>
          </w:sdtPr>
          <w:sdtContent>
            <w:p w:rsidR="004F4CA3" w:rsidRPr="00D6756C" w:rsidRDefault="004F4CA3" w:rsidP="007D137C">
              <w:pPr>
                <w:spacing w:after="0" w:line="240" w:lineRule="auto"/>
                <w:jc w:val="both"/>
                <w:rPr>
                  <w:rFonts w:ascii="Arial" w:hAnsi="Arial" w:cs="Arial"/>
                  <w:b/>
                  <w:bCs/>
                  <w:sz w:val="24"/>
                  <w:szCs w:val="24"/>
                  <w:lang w:val="ro-RO"/>
                </w:rPr>
              </w:pPr>
              <w:r w:rsidRPr="00410393">
                <w:rPr>
                  <w:rFonts w:ascii="Arial" w:hAnsi="Arial" w:cs="Arial"/>
                  <w:sz w:val="24"/>
                  <w:szCs w:val="24"/>
                </w:rPr>
                <w:t>Operatorul are obligaţia să ia toate măsurile ca în aceste condiţii de funcţionare</w:t>
              </w:r>
              <w:r>
                <w:rPr>
                  <w:rFonts w:ascii="Arial" w:hAnsi="Arial" w:cs="Arial"/>
                  <w:sz w:val="24"/>
                  <w:szCs w:val="24"/>
                </w:rPr>
                <w:t>,</w:t>
              </w:r>
              <w:r w:rsidRPr="00410393">
                <w:rPr>
                  <w:rFonts w:ascii="Arial" w:hAnsi="Arial" w:cs="Arial"/>
                  <w:sz w:val="24"/>
                  <w:szCs w:val="24"/>
                </w:rPr>
                <w:t xml:space="preserve"> emisiile din instalaţie </w:t>
              </w:r>
              <w:r>
                <w:rPr>
                  <w:rFonts w:ascii="Arial" w:hAnsi="Arial" w:cs="Arial"/>
                  <w:sz w:val="24"/>
                  <w:szCs w:val="24"/>
                </w:rPr>
                <w:t xml:space="preserve">să </w:t>
              </w:r>
              <w:r w:rsidRPr="00410393">
                <w:rPr>
                  <w:rFonts w:ascii="Arial" w:hAnsi="Arial" w:cs="Arial"/>
                  <w:sz w:val="24"/>
                  <w:szCs w:val="24"/>
                </w:rPr>
                <w:t>nu generez</w:t>
              </w:r>
              <w:r>
                <w:rPr>
                  <w:rFonts w:ascii="Arial" w:hAnsi="Arial" w:cs="Arial"/>
                  <w:sz w:val="24"/>
                  <w:szCs w:val="24"/>
                </w:rPr>
                <w:t>e</w:t>
              </w:r>
              <w:r w:rsidR="00095B46">
                <w:rPr>
                  <w:rFonts w:ascii="Arial" w:hAnsi="Arial" w:cs="Arial"/>
                  <w:sz w:val="24"/>
                  <w:szCs w:val="24"/>
                </w:rPr>
                <w:t xml:space="preserve"> deteriorarea calităţii aerului.</w:t>
              </w:r>
            </w:p>
          </w:sdtContent>
        </w:sdt>
        <w:p w:rsidR="006A0960" w:rsidRDefault="006A0960" w:rsidP="00E24ABB">
          <w:pPr>
            <w:spacing w:after="0" w:line="240" w:lineRule="auto"/>
            <w:rPr>
              <w:rFonts w:ascii="Arial" w:hAnsi="Arial" w:cs="Arial"/>
              <w:b/>
              <w:bCs/>
              <w:sz w:val="24"/>
              <w:szCs w:val="24"/>
              <w:lang w:val="ro-RO"/>
            </w:rPr>
          </w:pPr>
        </w:p>
        <w:p w:rsidR="004F4CA3" w:rsidRPr="00083916" w:rsidRDefault="004F4CA3" w:rsidP="00E24ABB">
          <w:pPr>
            <w:spacing w:after="0" w:line="240" w:lineRule="auto"/>
            <w:rPr>
              <w:rFonts w:ascii="Arial" w:hAnsi="Arial" w:cs="Arial"/>
              <w:b/>
              <w:sz w:val="24"/>
              <w:szCs w:val="24"/>
              <w:lang w:val="ro-RO"/>
            </w:rPr>
          </w:pPr>
          <w:r w:rsidRPr="00083916">
            <w:rPr>
              <w:rFonts w:ascii="Arial" w:hAnsi="Arial" w:cs="Arial"/>
              <w:b/>
              <w:bCs/>
              <w:sz w:val="24"/>
              <w:szCs w:val="24"/>
              <w:lang w:val="ro-RO"/>
            </w:rPr>
            <w:t xml:space="preserve">10.2. </w:t>
          </w:r>
          <w:r w:rsidRPr="00083916">
            <w:rPr>
              <w:rFonts w:ascii="Arial" w:hAnsi="Arial" w:cs="Arial"/>
              <w:b/>
              <w:sz w:val="24"/>
              <w:szCs w:val="24"/>
              <w:lang w:val="ro-RO"/>
            </w:rPr>
            <w:t>Calitatea aerului</w:t>
          </w:r>
        </w:p>
        <w:p w:rsidR="004F4CA3" w:rsidRDefault="004F4CA3" w:rsidP="00E24ABB">
          <w:pPr>
            <w:tabs>
              <w:tab w:val="left" w:pos="180"/>
              <w:tab w:val="center" w:pos="5059"/>
            </w:tabs>
            <w:spacing w:after="0" w:line="240" w:lineRule="auto"/>
            <w:ind w:right="-101"/>
            <w:jc w:val="both"/>
            <w:rPr>
              <w:rFonts w:ascii="Arial" w:hAnsi="Arial" w:cs="Arial"/>
              <w:sz w:val="24"/>
              <w:szCs w:val="24"/>
              <w:lang w:val="ro-RO"/>
            </w:rPr>
          </w:pPr>
          <w:r w:rsidRPr="00083916">
            <w:rPr>
              <w:rFonts w:ascii="Arial" w:hAnsi="Arial" w:cs="Arial"/>
              <w:b/>
              <w:caps/>
              <w:sz w:val="24"/>
              <w:szCs w:val="24"/>
              <w:lang w:val="ro-RO"/>
            </w:rPr>
            <w:t>10.2.1.</w:t>
          </w:r>
          <w:r w:rsidRPr="00083916">
            <w:rPr>
              <w:rFonts w:ascii="Arial" w:hAnsi="Arial" w:cs="Arial"/>
              <w:caps/>
              <w:sz w:val="24"/>
              <w:szCs w:val="24"/>
              <w:lang w:val="ro-RO"/>
            </w:rPr>
            <w:t xml:space="preserve"> A</w:t>
          </w:r>
          <w:r w:rsidRPr="00083916">
            <w:rPr>
              <w:rFonts w:ascii="Arial" w:hAnsi="Arial" w:cs="Arial"/>
              <w:sz w:val="24"/>
              <w:szCs w:val="24"/>
              <w:lang w:val="ro-RO"/>
            </w:rPr>
            <w:t xml:space="preserve">ctivitatea desfăşurată pe amplasament nu trebuie să conducă la o deteriorare a calităţii aerului prin depăşirea valorilor  limită stabilite prin </w:t>
          </w:r>
          <w:sdt>
            <w:sdtPr>
              <w:rPr>
                <w:rFonts w:ascii="Arial" w:hAnsi="Arial" w:cs="Arial"/>
                <w:sz w:val="24"/>
                <w:szCs w:val="24"/>
                <w:lang w:val="ro-RO"/>
              </w:rPr>
              <w:alias w:val="Câmp editabil text"/>
              <w:tag w:val="CampEditabil"/>
              <w:id w:val="1561897857"/>
              <w:placeholder>
                <w:docPart w:val="BF0C51F21C394E8FB6CE4B56C46F5071"/>
              </w:placeholder>
            </w:sdtPr>
            <w:sdtContent>
              <w:r w:rsidR="00095B46" w:rsidRPr="00095B46">
                <w:rPr>
                  <w:rFonts w:ascii="Arial" w:hAnsi="Arial" w:cs="Arial"/>
                  <w:sz w:val="24"/>
                  <w:szCs w:val="24"/>
                  <w:lang w:val="ro-RO"/>
                </w:rPr>
                <w:t>O</w:t>
              </w:r>
              <w:r w:rsidR="00095B46">
                <w:rPr>
                  <w:rFonts w:ascii="Arial" w:hAnsi="Arial" w:cs="Arial"/>
                  <w:sz w:val="24"/>
                  <w:szCs w:val="24"/>
                  <w:lang w:val="ro-RO"/>
                </w:rPr>
                <w:t>rd.</w:t>
              </w:r>
              <w:r w:rsidR="00095B46" w:rsidRPr="00095B46">
                <w:rPr>
                  <w:rFonts w:ascii="Arial" w:hAnsi="Arial" w:cs="Arial"/>
                  <w:sz w:val="24"/>
                  <w:szCs w:val="24"/>
                  <w:lang w:val="ro-RO"/>
                </w:rPr>
                <w:t xml:space="preserve"> nr. 462/1993 pentru aprobarea Condiţiilor tehnice privind protecţia atmosferei, coroborat cu Legea 104</w:t>
              </w:r>
              <w:r w:rsidR="00095B46">
                <w:rPr>
                  <w:rFonts w:ascii="Arial" w:hAnsi="Arial" w:cs="Arial"/>
                  <w:sz w:val="24"/>
                  <w:szCs w:val="24"/>
                  <w:lang w:val="ro-RO"/>
                </w:rPr>
                <w:t>/</w:t>
              </w:r>
              <w:r w:rsidRPr="00C91DBA">
                <w:rPr>
                  <w:rFonts w:ascii="Arial" w:hAnsi="Arial" w:cs="Arial"/>
                  <w:sz w:val="24"/>
                  <w:szCs w:val="24"/>
                  <w:lang w:val="ro-RO"/>
                </w:rPr>
                <w:t xml:space="preserve">2011 </w:t>
              </w:r>
              <w:r w:rsidRPr="00083916">
                <w:rPr>
                  <w:rFonts w:ascii="Arial" w:hAnsi="Arial" w:cs="Arial"/>
                  <w:sz w:val="24"/>
                  <w:szCs w:val="24"/>
                  <w:lang w:val="ro-RO"/>
                </w:rPr>
                <w:t xml:space="preserve">privind aerul înconjurător la indicatorii de calitate specifici activităţii şi cele stabilite prin </w:t>
              </w:r>
              <w:r w:rsidRPr="00083916">
                <w:rPr>
                  <w:rFonts w:ascii="Arial" w:hAnsi="Arial" w:cs="Arial"/>
                  <w:bCs/>
                  <w:sz w:val="24"/>
                  <w:szCs w:val="24"/>
                  <w:lang w:val="ro-RO"/>
                </w:rPr>
                <w:t>STAS 12574/87.</w:t>
              </w:r>
              <w:r>
                <w:rPr>
                  <w:rFonts w:ascii="Arial" w:hAnsi="Arial" w:cs="Arial"/>
                  <w:bCs/>
                  <w:sz w:val="24"/>
                  <w:szCs w:val="24"/>
                  <w:lang w:val="ro-RO"/>
                </w:rPr>
                <w:t xml:space="preserve"> </w:t>
              </w:r>
            </w:sdtContent>
          </w:sdt>
          <w:r>
            <w:rPr>
              <w:rFonts w:ascii="Arial" w:hAnsi="Arial" w:cs="Arial"/>
              <w:sz w:val="24"/>
              <w:szCs w:val="24"/>
              <w:lang w:val="ro-RO"/>
            </w:rPr>
            <w:t xml:space="preserve"> </w:t>
          </w:r>
        </w:p>
        <w:tbl>
          <w:tblPr>
            <w:tblW w:w="8232" w:type="dxa"/>
            <w:jc w:val="center"/>
            <w:tblInd w:w="1526" w:type="dxa"/>
            <w:tblLayout w:type="fixed"/>
            <w:tblLook w:val="0000" w:firstRow="0" w:lastRow="0" w:firstColumn="0" w:lastColumn="0" w:noHBand="0" w:noVBand="0"/>
          </w:tblPr>
          <w:tblGrid>
            <w:gridCol w:w="2780"/>
            <w:gridCol w:w="2622"/>
            <w:gridCol w:w="2830"/>
          </w:tblGrid>
          <w:tr w:rsidR="006A0960" w:rsidRPr="006A0960" w:rsidTr="006A0960">
            <w:trPr>
              <w:jc w:val="center"/>
            </w:trPr>
            <w:tc>
              <w:tcPr>
                <w:tcW w:w="2780" w:type="dxa"/>
                <w:tcBorders>
                  <w:top w:val="single" w:sz="4" w:space="0" w:color="000000"/>
                  <w:left w:val="single" w:sz="4" w:space="0" w:color="000000"/>
                  <w:bottom w:val="single" w:sz="4" w:space="0" w:color="000000"/>
                </w:tcBorders>
                <w:shd w:val="clear" w:color="auto" w:fill="auto"/>
              </w:tcPr>
              <w:p w:rsidR="006A0960" w:rsidRPr="006A0960" w:rsidRDefault="006A0960" w:rsidP="006A0960">
                <w:pPr>
                  <w:tabs>
                    <w:tab w:val="left" w:pos="180"/>
                    <w:tab w:val="center" w:pos="5059"/>
                  </w:tabs>
                  <w:spacing w:after="0" w:line="240" w:lineRule="auto"/>
                  <w:ind w:right="-101"/>
                  <w:jc w:val="center"/>
                  <w:rPr>
                    <w:rFonts w:ascii="Arial" w:hAnsi="Arial" w:cs="Arial"/>
                    <w:sz w:val="24"/>
                    <w:szCs w:val="24"/>
                    <w:lang w:val="pt-BR"/>
                  </w:rPr>
                </w:pPr>
              </w:p>
              <w:p w:rsidR="006A0960" w:rsidRPr="006A0960" w:rsidRDefault="006A0960" w:rsidP="006A0960">
                <w:pPr>
                  <w:tabs>
                    <w:tab w:val="left" w:pos="180"/>
                    <w:tab w:val="center" w:pos="5059"/>
                  </w:tabs>
                  <w:spacing w:after="0" w:line="240" w:lineRule="auto"/>
                  <w:ind w:right="-101"/>
                  <w:jc w:val="center"/>
                  <w:rPr>
                    <w:rFonts w:ascii="Arial" w:hAnsi="Arial" w:cs="Arial"/>
                    <w:b/>
                    <w:sz w:val="24"/>
                    <w:szCs w:val="24"/>
                  </w:rPr>
                </w:pPr>
                <w:r w:rsidRPr="006A0960">
                  <w:rPr>
                    <w:rFonts w:ascii="Arial" w:hAnsi="Arial" w:cs="Arial"/>
                    <w:b/>
                    <w:sz w:val="24"/>
                    <w:szCs w:val="24"/>
                  </w:rPr>
                  <w:t>Poluant</w:t>
                </w:r>
              </w:p>
            </w:tc>
            <w:tc>
              <w:tcPr>
                <w:tcW w:w="2622" w:type="dxa"/>
                <w:tcBorders>
                  <w:top w:val="single" w:sz="4" w:space="0" w:color="000000"/>
                  <w:left w:val="single" w:sz="4" w:space="0" w:color="000000"/>
                  <w:bottom w:val="single" w:sz="4" w:space="0" w:color="000000"/>
                </w:tcBorders>
                <w:shd w:val="clear" w:color="auto" w:fill="auto"/>
              </w:tcPr>
              <w:p w:rsidR="006A0960" w:rsidRPr="006A0960" w:rsidRDefault="006A0960" w:rsidP="006A0960">
                <w:pPr>
                  <w:tabs>
                    <w:tab w:val="left" w:pos="180"/>
                    <w:tab w:val="center" w:pos="5059"/>
                  </w:tabs>
                  <w:spacing w:after="0" w:line="240" w:lineRule="auto"/>
                  <w:ind w:right="-101"/>
                  <w:jc w:val="center"/>
                  <w:rPr>
                    <w:rFonts w:ascii="Arial" w:hAnsi="Arial" w:cs="Arial"/>
                    <w:b/>
                    <w:sz w:val="24"/>
                    <w:szCs w:val="24"/>
                  </w:rPr>
                </w:pPr>
                <w:r w:rsidRPr="006A0960">
                  <w:rPr>
                    <w:rFonts w:ascii="Arial" w:hAnsi="Arial" w:cs="Arial"/>
                    <w:b/>
                    <w:sz w:val="24"/>
                    <w:szCs w:val="24"/>
                  </w:rPr>
                  <w:t>CMA mg/mc</w:t>
                </w:r>
              </w:p>
              <w:p w:rsidR="006A0960" w:rsidRPr="006A0960" w:rsidRDefault="006A0960" w:rsidP="006A0960">
                <w:pPr>
                  <w:tabs>
                    <w:tab w:val="left" w:pos="180"/>
                    <w:tab w:val="center" w:pos="5059"/>
                  </w:tabs>
                  <w:spacing w:after="0" w:line="240" w:lineRule="auto"/>
                  <w:ind w:right="-101"/>
                  <w:jc w:val="center"/>
                  <w:rPr>
                    <w:rFonts w:ascii="Arial" w:hAnsi="Arial" w:cs="Arial"/>
                    <w:b/>
                    <w:sz w:val="24"/>
                    <w:szCs w:val="24"/>
                  </w:rPr>
                </w:pPr>
                <w:r w:rsidRPr="006A0960">
                  <w:rPr>
                    <w:rFonts w:ascii="Arial" w:hAnsi="Arial" w:cs="Arial"/>
                    <w:b/>
                    <w:sz w:val="24"/>
                    <w:szCs w:val="24"/>
                  </w:rPr>
                  <w:t>Medie de scurtă durată</w:t>
                </w:r>
              </w:p>
              <w:p w:rsidR="006A0960" w:rsidRPr="006A0960" w:rsidRDefault="006A0960" w:rsidP="006A0960">
                <w:pPr>
                  <w:tabs>
                    <w:tab w:val="left" w:pos="180"/>
                    <w:tab w:val="center" w:pos="5059"/>
                  </w:tabs>
                  <w:spacing w:after="0" w:line="240" w:lineRule="auto"/>
                  <w:ind w:right="-101"/>
                  <w:jc w:val="center"/>
                  <w:rPr>
                    <w:rFonts w:ascii="Arial" w:hAnsi="Arial" w:cs="Arial"/>
                    <w:b/>
                    <w:sz w:val="24"/>
                    <w:szCs w:val="24"/>
                  </w:rPr>
                </w:pPr>
                <w:r w:rsidRPr="006A0960">
                  <w:rPr>
                    <w:rFonts w:ascii="Arial" w:hAnsi="Arial" w:cs="Arial"/>
                    <w:b/>
                    <w:sz w:val="24"/>
                    <w:szCs w:val="24"/>
                  </w:rPr>
                  <w:t>30 minute</w:t>
                </w:r>
              </w:p>
            </w:tc>
            <w:tc>
              <w:tcPr>
                <w:tcW w:w="2830" w:type="dxa"/>
                <w:tcBorders>
                  <w:top w:val="single" w:sz="4" w:space="0" w:color="000000"/>
                  <w:left w:val="single" w:sz="4" w:space="0" w:color="000000"/>
                  <w:bottom w:val="single" w:sz="4" w:space="0" w:color="000000"/>
                  <w:right w:val="single" w:sz="4" w:space="0" w:color="000000"/>
                </w:tcBorders>
                <w:shd w:val="clear" w:color="auto" w:fill="auto"/>
              </w:tcPr>
              <w:p w:rsidR="006A0960" w:rsidRPr="006A0960" w:rsidRDefault="006A0960" w:rsidP="006A0960">
                <w:pPr>
                  <w:tabs>
                    <w:tab w:val="left" w:pos="180"/>
                    <w:tab w:val="center" w:pos="5059"/>
                  </w:tabs>
                  <w:spacing w:after="0" w:line="240" w:lineRule="auto"/>
                  <w:ind w:right="-101"/>
                  <w:jc w:val="center"/>
                  <w:rPr>
                    <w:rFonts w:ascii="Arial" w:hAnsi="Arial" w:cs="Arial"/>
                    <w:b/>
                    <w:sz w:val="24"/>
                    <w:szCs w:val="24"/>
                    <w:lang w:val="es-ES"/>
                  </w:rPr>
                </w:pPr>
                <w:r w:rsidRPr="006A0960">
                  <w:rPr>
                    <w:rFonts w:ascii="Arial" w:hAnsi="Arial" w:cs="Arial"/>
                    <w:b/>
                    <w:sz w:val="24"/>
                    <w:szCs w:val="24"/>
                    <w:lang w:val="es-ES"/>
                  </w:rPr>
                  <w:t>CMA mg/mc</w:t>
                </w:r>
              </w:p>
              <w:p w:rsidR="006A0960" w:rsidRPr="006A0960" w:rsidRDefault="006A0960" w:rsidP="006A0960">
                <w:pPr>
                  <w:tabs>
                    <w:tab w:val="left" w:pos="180"/>
                    <w:tab w:val="center" w:pos="5059"/>
                  </w:tabs>
                  <w:spacing w:after="0" w:line="240" w:lineRule="auto"/>
                  <w:ind w:right="-101"/>
                  <w:jc w:val="center"/>
                  <w:rPr>
                    <w:rFonts w:ascii="Arial" w:hAnsi="Arial" w:cs="Arial"/>
                    <w:b/>
                    <w:sz w:val="24"/>
                    <w:szCs w:val="24"/>
                    <w:lang w:val="es-ES"/>
                  </w:rPr>
                </w:pPr>
                <w:r w:rsidRPr="006A0960">
                  <w:rPr>
                    <w:rFonts w:ascii="Arial" w:hAnsi="Arial" w:cs="Arial"/>
                    <w:b/>
                    <w:sz w:val="24"/>
                    <w:szCs w:val="24"/>
                    <w:lang w:val="es-ES"/>
                  </w:rPr>
                  <w:t>Medie de lungă durată</w:t>
                </w:r>
              </w:p>
              <w:p w:rsidR="006A0960" w:rsidRPr="006A0960" w:rsidRDefault="006A0960" w:rsidP="006A0960">
                <w:pPr>
                  <w:tabs>
                    <w:tab w:val="left" w:pos="180"/>
                    <w:tab w:val="center" w:pos="5059"/>
                  </w:tabs>
                  <w:spacing w:after="0" w:line="240" w:lineRule="auto"/>
                  <w:ind w:right="-101"/>
                  <w:jc w:val="center"/>
                  <w:rPr>
                    <w:rFonts w:ascii="Arial" w:hAnsi="Arial" w:cs="Arial"/>
                    <w:sz w:val="24"/>
                    <w:szCs w:val="24"/>
                    <w:lang w:val="es-ES"/>
                  </w:rPr>
                </w:pPr>
                <w:r w:rsidRPr="006A0960">
                  <w:rPr>
                    <w:rFonts w:ascii="Arial" w:hAnsi="Arial" w:cs="Arial"/>
                    <w:b/>
                    <w:sz w:val="24"/>
                    <w:szCs w:val="24"/>
                    <w:lang w:val="es-ES"/>
                  </w:rPr>
                  <w:t>Zilnică (24 ore)</w:t>
                </w:r>
              </w:p>
            </w:tc>
          </w:tr>
          <w:tr w:rsidR="006A0960" w:rsidRPr="006A0960" w:rsidTr="006A0960">
            <w:trPr>
              <w:jc w:val="center"/>
            </w:trPr>
            <w:tc>
              <w:tcPr>
                <w:tcW w:w="2780" w:type="dxa"/>
                <w:tcBorders>
                  <w:top w:val="single" w:sz="4" w:space="0" w:color="000000"/>
                  <w:left w:val="single" w:sz="4" w:space="0" w:color="000000"/>
                  <w:bottom w:val="single" w:sz="4" w:space="0" w:color="000000"/>
                </w:tcBorders>
                <w:shd w:val="clear" w:color="auto" w:fill="auto"/>
                <w:vAlign w:val="center"/>
              </w:tcPr>
              <w:p w:rsidR="006A0960" w:rsidRPr="006A0960" w:rsidRDefault="006A0960" w:rsidP="006A0960">
                <w:pPr>
                  <w:tabs>
                    <w:tab w:val="left" w:pos="180"/>
                    <w:tab w:val="center" w:pos="5059"/>
                  </w:tabs>
                  <w:spacing w:after="0" w:line="240" w:lineRule="auto"/>
                  <w:ind w:right="-101"/>
                  <w:jc w:val="both"/>
                  <w:rPr>
                    <w:rFonts w:ascii="Arial" w:hAnsi="Arial" w:cs="Arial"/>
                    <w:sz w:val="24"/>
                    <w:szCs w:val="24"/>
                    <w:lang w:val="pt-BR"/>
                  </w:rPr>
                </w:pPr>
                <w:r w:rsidRPr="006A0960">
                  <w:rPr>
                    <w:rFonts w:ascii="Arial" w:hAnsi="Arial" w:cs="Arial"/>
                    <w:sz w:val="24"/>
                    <w:szCs w:val="24"/>
                    <w:lang w:val="pt-BR"/>
                  </w:rPr>
                  <w:t>Amoniac</w:t>
                </w:r>
              </w:p>
            </w:tc>
            <w:tc>
              <w:tcPr>
                <w:tcW w:w="2622" w:type="dxa"/>
                <w:tcBorders>
                  <w:top w:val="single" w:sz="4" w:space="0" w:color="000000"/>
                  <w:left w:val="single" w:sz="4" w:space="0" w:color="000000"/>
                  <w:bottom w:val="single" w:sz="4" w:space="0" w:color="000000"/>
                </w:tcBorders>
                <w:shd w:val="clear" w:color="auto" w:fill="auto"/>
                <w:vAlign w:val="center"/>
              </w:tcPr>
              <w:p w:rsidR="006A0960" w:rsidRPr="006A0960" w:rsidRDefault="006A0960" w:rsidP="006A0960">
                <w:pPr>
                  <w:tabs>
                    <w:tab w:val="left" w:pos="180"/>
                    <w:tab w:val="center" w:pos="5059"/>
                  </w:tabs>
                  <w:spacing w:after="0" w:line="240" w:lineRule="auto"/>
                  <w:ind w:right="-101"/>
                  <w:jc w:val="center"/>
                  <w:rPr>
                    <w:rFonts w:ascii="Arial" w:hAnsi="Arial" w:cs="Arial"/>
                    <w:sz w:val="24"/>
                    <w:szCs w:val="24"/>
                  </w:rPr>
                </w:pPr>
                <w:r w:rsidRPr="006A0960">
                  <w:rPr>
                    <w:rFonts w:ascii="Arial" w:hAnsi="Arial" w:cs="Arial"/>
                    <w:sz w:val="24"/>
                    <w:szCs w:val="24"/>
                  </w:rPr>
                  <w:t>0,3</w:t>
                </w:r>
              </w:p>
            </w:tc>
            <w:tc>
              <w:tcPr>
                <w:tcW w:w="2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0960" w:rsidRPr="006A0960" w:rsidRDefault="006A0960" w:rsidP="006A0960">
                <w:pPr>
                  <w:tabs>
                    <w:tab w:val="left" w:pos="180"/>
                    <w:tab w:val="center" w:pos="5059"/>
                  </w:tabs>
                  <w:spacing w:after="0" w:line="240" w:lineRule="auto"/>
                  <w:ind w:right="-101"/>
                  <w:jc w:val="center"/>
                  <w:rPr>
                    <w:rFonts w:ascii="Arial" w:hAnsi="Arial" w:cs="Arial"/>
                    <w:sz w:val="24"/>
                    <w:szCs w:val="24"/>
                  </w:rPr>
                </w:pPr>
                <w:r w:rsidRPr="006A0960">
                  <w:rPr>
                    <w:rFonts w:ascii="Arial" w:hAnsi="Arial" w:cs="Arial"/>
                    <w:sz w:val="24"/>
                    <w:szCs w:val="24"/>
                  </w:rPr>
                  <w:t>0,1</w:t>
                </w:r>
              </w:p>
            </w:tc>
          </w:tr>
          <w:tr w:rsidR="006A0960" w:rsidRPr="006A0960" w:rsidTr="006A0960">
            <w:trPr>
              <w:trHeight w:val="313"/>
              <w:jc w:val="center"/>
            </w:trPr>
            <w:tc>
              <w:tcPr>
                <w:tcW w:w="2780" w:type="dxa"/>
                <w:tcBorders>
                  <w:top w:val="single" w:sz="4" w:space="0" w:color="000000"/>
                  <w:left w:val="single" w:sz="4" w:space="0" w:color="000000"/>
                  <w:bottom w:val="single" w:sz="4" w:space="0" w:color="000000"/>
                </w:tcBorders>
                <w:shd w:val="clear" w:color="auto" w:fill="auto"/>
              </w:tcPr>
              <w:p w:rsidR="006A0960" w:rsidRPr="006A0960" w:rsidRDefault="006A0960" w:rsidP="006A0960">
                <w:pPr>
                  <w:tabs>
                    <w:tab w:val="left" w:pos="180"/>
                    <w:tab w:val="center" w:pos="5059"/>
                  </w:tabs>
                  <w:spacing w:after="0" w:line="240" w:lineRule="auto"/>
                  <w:ind w:right="-101"/>
                  <w:jc w:val="both"/>
                  <w:rPr>
                    <w:rFonts w:ascii="Arial" w:hAnsi="Arial" w:cs="Arial"/>
                    <w:sz w:val="24"/>
                    <w:szCs w:val="24"/>
                    <w:lang w:val="pt-BR"/>
                  </w:rPr>
                </w:pPr>
                <w:r w:rsidRPr="006A0960">
                  <w:rPr>
                    <w:rFonts w:ascii="Arial" w:hAnsi="Arial" w:cs="Arial"/>
                    <w:sz w:val="24"/>
                    <w:szCs w:val="24"/>
                    <w:lang w:val="pt-BR"/>
                  </w:rPr>
                  <w:t>Hidrogen sulfurat</w:t>
                </w:r>
              </w:p>
            </w:tc>
            <w:tc>
              <w:tcPr>
                <w:tcW w:w="2622" w:type="dxa"/>
                <w:tcBorders>
                  <w:top w:val="single" w:sz="4" w:space="0" w:color="000000"/>
                  <w:left w:val="single" w:sz="4" w:space="0" w:color="000000"/>
                  <w:bottom w:val="single" w:sz="4" w:space="0" w:color="000000"/>
                </w:tcBorders>
                <w:shd w:val="clear" w:color="auto" w:fill="auto"/>
                <w:vAlign w:val="center"/>
              </w:tcPr>
              <w:p w:rsidR="006A0960" w:rsidRPr="006A0960" w:rsidRDefault="006A0960" w:rsidP="006A0960">
                <w:pPr>
                  <w:tabs>
                    <w:tab w:val="left" w:pos="180"/>
                    <w:tab w:val="center" w:pos="5059"/>
                  </w:tabs>
                  <w:spacing w:after="0" w:line="240" w:lineRule="auto"/>
                  <w:ind w:right="-101"/>
                  <w:jc w:val="center"/>
                  <w:rPr>
                    <w:rFonts w:ascii="Arial" w:hAnsi="Arial" w:cs="Arial"/>
                    <w:sz w:val="24"/>
                    <w:szCs w:val="24"/>
                  </w:rPr>
                </w:pPr>
                <w:r w:rsidRPr="006A0960">
                  <w:rPr>
                    <w:rFonts w:ascii="Arial" w:hAnsi="Arial" w:cs="Arial"/>
                    <w:sz w:val="24"/>
                    <w:szCs w:val="24"/>
                  </w:rPr>
                  <w:t>0,015</w:t>
                </w:r>
              </w:p>
            </w:tc>
            <w:tc>
              <w:tcPr>
                <w:tcW w:w="2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0960" w:rsidRPr="006A0960" w:rsidRDefault="006A0960" w:rsidP="006A0960">
                <w:pPr>
                  <w:tabs>
                    <w:tab w:val="left" w:pos="180"/>
                    <w:tab w:val="center" w:pos="5059"/>
                  </w:tabs>
                  <w:spacing w:after="0" w:line="240" w:lineRule="auto"/>
                  <w:ind w:right="-101"/>
                  <w:jc w:val="center"/>
                  <w:rPr>
                    <w:rFonts w:ascii="Arial" w:hAnsi="Arial" w:cs="Arial"/>
                    <w:sz w:val="24"/>
                    <w:szCs w:val="24"/>
                  </w:rPr>
                </w:pPr>
                <w:r w:rsidRPr="006A0960">
                  <w:rPr>
                    <w:rFonts w:ascii="Arial" w:hAnsi="Arial" w:cs="Arial"/>
                    <w:sz w:val="24"/>
                    <w:szCs w:val="24"/>
                  </w:rPr>
                  <w:t>0,008</w:t>
                </w:r>
              </w:p>
            </w:tc>
          </w:tr>
          <w:tr w:rsidR="006A0960" w:rsidRPr="006A0960" w:rsidTr="006A0960">
            <w:trPr>
              <w:jc w:val="center"/>
            </w:trPr>
            <w:tc>
              <w:tcPr>
                <w:tcW w:w="2780" w:type="dxa"/>
                <w:tcBorders>
                  <w:top w:val="single" w:sz="4" w:space="0" w:color="000000"/>
                  <w:left w:val="single" w:sz="4" w:space="0" w:color="000000"/>
                  <w:bottom w:val="single" w:sz="4" w:space="0" w:color="000000"/>
                </w:tcBorders>
                <w:shd w:val="clear" w:color="auto" w:fill="auto"/>
              </w:tcPr>
              <w:p w:rsidR="006A0960" w:rsidRPr="006A0960" w:rsidRDefault="006A0960" w:rsidP="00E02FA4">
                <w:pPr>
                  <w:tabs>
                    <w:tab w:val="left" w:pos="180"/>
                    <w:tab w:val="center" w:pos="5059"/>
                  </w:tabs>
                  <w:spacing w:after="0" w:line="240" w:lineRule="auto"/>
                  <w:ind w:right="-101"/>
                  <w:jc w:val="both"/>
                  <w:rPr>
                    <w:rFonts w:ascii="Arial" w:hAnsi="Arial" w:cs="Arial"/>
                    <w:sz w:val="24"/>
                    <w:szCs w:val="24"/>
                    <w:lang w:val="pt-BR"/>
                  </w:rPr>
                </w:pPr>
                <w:r w:rsidRPr="006A0960">
                  <w:rPr>
                    <w:rFonts w:ascii="Arial" w:hAnsi="Arial" w:cs="Arial"/>
                    <w:sz w:val="24"/>
                    <w:szCs w:val="24"/>
                    <w:lang w:val="pt-BR"/>
                  </w:rPr>
                  <w:t xml:space="preserve">Pulberi – PM10 </w:t>
                </w:r>
              </w:p>
            </w:tc>
            <w:tc>
              <w:tcPr>
                <w:tcW w:w="2622" w:type="dxa"/>
                <w:tcBorders>
                  <w:top w:val="single" w:sz="4" w:space="0" w:color="000000"/>
                  <w:left w:val="single" w:sz="4" w:space="0" w:color="000000"/>
                  <w:bottom w:val="single" w:sz="4" w:space="0" w:color="000000"/>
                </w:tcBorders>
                <w:shd w:val="clear" w:color="auto" w:fill="auto"/>
                <w:vAlign w:val="center"/>
              </w:tcPr>
              <w:p w:rsidR="006A0960" w:rsidRPr="006A0960" w:rsidRDefault="006A0960" w:rsidP="006A0960">
                <w:pPr>
                  <w:tabs>
                    <w:tab w:val="left" w:pos="180"/>
                    <w:tab w:val="center" w:pos="5059"/>
                  </w:tabs>
                  <w:spacing w:after="0" w:line="240" w:lineRule="auto"/>
                  <w:ind w:right="-101"/>
                  <w:jc w:val="center"/>
                  <w:rPr>
                    <w:rFonts w:ascii="Arial" w:hAnsi="Arial" w:cs="Arial"/>
                    <w:sz w:val="24"/>
                    <w:szCs w:val="24"/>
                  </w:rPr>
                </w:pPr>
                <w:r w:rsidRPr="006A0960">
                  <w:rPr>
                    <w:rFonts w:ascii="Arial" w:hAnsi="Arial" w:cs="Arial"/>
                    <w:sz w:val="24"/>
                    <w:szCs w:val="24"/>
                  </w:rPr>
                  <w:t>-</w:t>
                </w:r>
              </w:p>
            </w:tc>
            <w:tc>
              <w:tcPr>
                <w:tcW w:w="2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0960" w:rsidRPr="006A0960" w:rsidRDefault="006A0960" w:rsidP="006A0960">
                <w:pPr>
                  <w:tabs>
                    <w:tab w:val="left" w:pos="180"/>
                    <w:tab w:val="center" w:pos="5059"/>
                  </w:tabs>
                  <w:spacing w:after="0" w:line="240" w:lineRule="auto"/>
                  <w:ind w:right="-101"/>
                  <w:jc w:val="center"/>
                  <w:rPr>
                    <w:rFonts w:ascii="Arial" w:hAnsi="Arial" w:cs="Arial"/>
                    <w:sz w:val="24"/>
                    <w:szCs w:val="24"/>
                  </w:rPr>
                </w:pPr>
                <w:r w:rsidRPr="006A0960">
                  <w:rPr>
                    <w:rFonts w:ascii="Arial" w:hAnsi="Arial" w:cs="Arial"/>
                    <w:sz w:val="24"/>
                    <w:szCs w:val="24"/>
                  </w:rPr>
                  <w:t>0,050</w:t>
                </w:r>
              </w:p>
            </w:tc>
          </w:tr>
        </w:tbl>
        <w:p w:rsidR="006A0960" w:rsidRPr="00083916" w:rsidRDefault="006A0960" w:rsidP="00E24ABB">
          <w:pPr>
            <w:tabs>
              <w:tab w:val="left" w:pos="180"/>
              <w:tab w:val="center" w:pos="5059"/>
            </w:tabs>
            <w:spacing w:after="0" w:line="240" w:lineRule="auto"/>
            <w:ind w:right="-101"/>
            <w:jc w:val="both"/>
            <w:rPr>
              <w:rFonts w:ascii="Arial" w:hAnsi="Arial" w:cs="Arial"/>
              <w:sz w:val="24"/>
              <w:szCs w:val="24"/>
              <w:lang w:val="ro-RO"/>
            </w:rPr>
          </w:pPr>
        </w:p>
        <w:p w:rsidR="004F4CA3" w:rsidRPr="006A0960" w:rsidRDefault="004F4CA3" w:rsidP="006A0960">
          <w:pPr>
            <w:pStyle w:val="Heading2"/>
          </w:pPr>
          <w:r w:rsidRPr="006A0960">
            <w:t>10.3.   Apa</w:t>
          </w:r>
        </w:p>
        <w:p w:rsidR="006A0960" w:rsidRDefault="004F4CA3" w:rsidP="00E24ABB">
          <w:pPr>
            <w:suppressAutoHyphens/>
            <w:spacing w:after="0" w:line="240" w:lineRule="auto"/>
            <w:jc w:val="both"/>
            <w:rPr>
              <w:rFonts w:ascii="Arial" w:hAnsi="Arial" w:cs="Arial"/>
              <w:sz w:val="24"/>
              <w:szCs w:val="24"/>
              <w:lang w:val="ro-RO"/>
            </w:rPr>
          </w:pPr>
          <w:r w:rsidRPr="00083916">
            <w:rPr>
              <w:rFonts w:ascii="Arial" w:hAnsi="Arial" w:cs="Arial"/>
              <w:b/>
              <w:sz w:val="24"/>
              <w:szCs w:val="24"/>
              <w:lang w:val="ro-RO"/>
            </w:rPr>
            <w:t>10.3.1.</w:t>
          </w:r>
          <w:r w:rsidR="006A0960">
            <w:rPr>
              <w:rFonts w:ascii="Arial" w:hAnsi="Arial" w:cs="Arial"/>
              <w:b/>
              <w:sz w:val="24"/>
              <w:szCs w:val="24"/>
              <w:lang w:val="ro-RO"/>
            </w:rPr>
            <w:t xml:space="preserve"> </w:t>
          </w:r>
          <w:r w:rsidRPr="00083916">
            <w:rPr>
              <w:rFonts w:ascii="Arial" w:hAnsi="Arial" w:cs="Arial"/>
              <w:sz w:val="24"/>
              <w:szCs w:val="24"/>
              <w:lang w:val="ro-RO"/>
            </w:rPr>
            <w:t xml:space="preserve"> </w:t>
          </w:r>
        </w:p>
        <w:p w:rsidR="006A0960" w:rsidRDefault="004F4CA3" w:rsidP="00E24ABB">
          <w:pPr>
            <w:suppressAutoHyphens/>
            <w:spacing w:after="0" w:line="240" w:lineRule="auto"/>
            <w:jc w:val="both"/>
            <w:rPr>
              <w:rFonts w:ascii="Arial" w:hAnsi="Arial" w:cs="Arial"/>
              <w:sz w:val="24"/>
              <w:szCs w:val="24"/>
              <w:lang w:val="ro-RO"/>
            </w:rPr>
          </w:pPr>
          <w:r>
            <w:rPr>
              <w:rFonts w:ascii="Arial" w:hAnsi="Arial" w:cs="Arial"/>
              <w:sz w:val="24"/>
              <w:szCs w:val="24"/>
              <w:lang w:val="ro-RO"/>
            </w:rPr>
            <w:t xml:space="preserve">Prezentele valori sunt preluate din </w:t>
          </w:r>
          <w:r w:rsidR="006A0960" w:rsidRPr="006A0960">
            <w:rPr>
              <w:rFonts w:ascii="Arial" w:hAnsi="Arial" w:cs="Arial"/>
              <w:sz w:val="24"/>
              <w:szCs w:val="24"/>
              <w:lang w:val="ro-RO"/>
            </w:rPr>
            <w:t>Autorizaţia de Gospodărire a Apelor nr. 79/12.03.2015 revizuita la data de 27.11.2017 eliberata de Administratia Nationala Apele Ro</w:t>
          </w:r>
          <w:r w:rsidR="006A0960">
            <w:rPr>
              <w:rFonts w:ascii="Arial" w:hAnsi="Arial" w:cs="Arial"/>
              <w:sz w:val="24"/>
              <w:szCs w:val="24"/>
              <w:lang w:val="ro-RO"/>
            </w:rPr>
            <w:t>mane, ABA Olt</w:t>
          </w:r>
          <w:r>
            <w:rPr>
              <w:rFonts w:ascii="Arial" w:hAnsi="Arial" w:cs="Arial"/>
              <w:sz w:val="24"/>
              <w:szCs w:val="24"/>
              <w:lang w:val="ro-RO"/>
            </w:rPr>
            <w:t>, anexă la prezenta autorizaţie integrată de mediu</w:t>
          </w:r>
          <w:r w:rsidR="006A0960">
            <w:rPr>
              <w:rFonts w:ascii="Arial" w:hAnsi="Arial" w:cs="Arial"/>
              <w:sz w:val="24"/>
              <w:szCs w:val="24"/>
              <w:lang w:val="ro-RO"/>
            </w:rPr>
            <w:t>.</w:t>
          </w:r>
        </w:p>
        <w:p w:rsidR="004F4CA3" w:rsidRPr="00083916" w:rsidRDefault="006A0960" w:rsidP="00E24ABB">
          <w:pPr>
            <w:suppressAutoHyphens/>
            <w:spacing w:after="0" w:line="240" w:lineRule="auto"/>
            <w:jc w:val="both"/>
            <w:rPr>
              <w:rFonts w:ascii="Arial" w:hAnsi="Arial" w:cs="Arial"/>
              <w:sz w:val="24"/>
              <w:szCs w:val="24"/>
              <w:lang w:val="ro-RO"/>
            </w:rPr>
          </w:pPr>
          <w:r>
            <w:rPr>
              <w:rFonts w:ascii="Arial" w:hAnsi="Arial" w:cs="Arial"/>
              <w:sz w:val="24"/>
              <w:szCs w:val="24"/>
              <w:lang w:val="ro-RO"/>
            </w:rPr>
            <w:t>Nici</w:t>
          </w:r>
          <w:r w:rsidR="004F4CA3" w:rsidRPr="00083916">
            <w:rPr>
              <w:rFonts w:ascii="Arial" w:hAnsi="Arial" w:cs="Arial"/>
              <w:sz w:val="24"/>
              <w:szCs w:val="24"/>
              <w:lang w:val="ro-RO"/>
            </w:rPr>
            <w:t xml:space="preserve">o emisie nu trebuie să depăşească valorile limită  de emisie stabilite. </w:t>
          </w:r>
        </w:p>
        <w:p w:rsidR="004F4CA3" w:rsidRDefault="004F4CA3" w:rsidP="00E24ABB">
          <w:pPr>
            <w:suppressAutoHyphens/>
            <w:spacing w:after="0" w:line="240" w:lineRule="auto"/>
            <w:jc w:val="both"/>
            <w:rPr>
              <w:rFonts w:ascii="Arial" w:hAnsi="Arial" w:cs="Arial"/>
              <w:b/>
              <w:spacing w:val="-2"/>
              <w:sz w:val="24"/>
              <w:szCs w:val="24"/>
              <w:lang w:val="ro-RO"/>
            </w:rPr>
          </w:pPr>
          <w:r w:rsidRPr="00083916">
            <w:rPr>
              <w:rFonts w:ascii="Arial" w:hAnsi="Arial" w:cs="Arial"/>
              <w:b/>
              <w:sz w:val="24"/>
              <w:szCs w:val="24"/>
              <w:lang w:val="ro-RO"/>
            </w:rPr>
            <w:t xml:space="preserve">10.3.2. </w:t>
          </w:r>
          <w:r w:rsidRPr="00083916">
            <w:rPr>
              <w:rFonts w:ascii="Arial" w:hAnsi="Arial" w:cs="Arial"/>
              <w:b/>
              <w:spacing w:val="-2"/>
              <w:sz w:val="24"/>
              <w:szCs w:val="24"/>
              <w:lang w:val="ro-RO"/>
            </w:rPr>
            <w:t xml:space="preserve">Valori limită pentru indicatorii de calitatea ai apelor tehnologice uzate </w:t>
          </w:r>
        </w:p>
        <w:p w:rsidR="004F4CA3" w:rsidRPr="006A0960" w:rsidRDefault="00FA6012" w:rsidP="006A0960">
          <w:pPr>
            <w:suppressAutoHyphens/>
            <w:spacing w:after="0" w:line="240" w:lineRule="auto"/>
            <w:jc w:val="both"/>
            <w:rPr>
              <w:rFonts w:ascii="Arial" w:hAnsi="Arial" w:cs="Arial"/>
              <w:b/>
              <w:spacing w:val="-2"/>
              <w:sz w:val="24"/>
              <w:szCs w:val="24"/>
              <w:lang w:val="ro-RO"/>
            </w:rPr>
          </w:pPr>
          <w:sdt>
            <w:sdtPr>
              <w:rPr>
                <w:rFonts w:ascii="Arial" w:hAnsi="Arial" w:cs="Arial"/>
                <w:spacing w:val="-2"/>
                <w:sz w:val="24"/>
                <w:szCs w:val="24"/>
                <w:lang w:val="ro-RO"/>
              </w:rPr>
              <w:alias w:val="Câmp editabil text"/>
              <w:tag w:val="CampEditabil"/>
              <w:id w:val="-779648534"/>
              <w:placeholder>
                <w:docPart w:val="899BABB7503E4A22A696851D6D8391AF"/>
              </w:placeholder>
            </w:sdtPr>
            <w:sdtEndPr>
              <w:rPr>
                <w:b/>
              </w:rPr>
            </w:sdtEndPr>
            <w:sdtContent>
              <w:r w:rsidR="005E5ED5" w:rsidRPr="005E5ED5">
                <w:rPr>
                  <w:rFonts w:ascii="Arial" w:hAnsi="Arial" w:cs="Arial"/>
                  <w:bCs/>
                  <w:spacing w:val="-2"/>
                  <w:sz w:val="24"/>
                  <w:szCs w:val="24"/>
                  <w:lang w:val="ro-RO"/>
                </w:rPr>
                <w:t xml:space="preserve">Apele uzate menajere, tehnologice si pluviale impurificate, descarcate in paraul Brasa, se vor incadra in limitele maxim admise ale indicatorilor de calitate, conform HG 188/2002, modificată si completată de HG 352/2005- NTPA 001: </w:t>
              </w:r>
            </w:sdtContent>
          </w:sdt>
          <w:sdt>
            <w:sdtPr>
              <w:rPr>
                <w:rStyle w:val="StyleHiddenChar"/>
                <w:rFonts w:eastAsia="Calibri"/>
              </w:rPr>
              <w:alias w:val="Concentrații maxime admise pentru apă"/>
              <w:tag w:val="ConcentratieMaximaApaModel"/>
              <w:id w:val="1202744825"/>
              <w:lock w:val="sdtContentLocked"/>
              <w:placeholder>
                <w:docPart w:val="89D1F764C411478DBDC4E6B899137DE6"/>
              </w:placeholder>
            </w:sdtPr>
            <w:sdtContent>
              <w:r w:rsidR="006A0960" w:rsidRPr="006A0960">
                <w:rPr>
                  <w:rStyle w:val="StyleHiddenChar"/>
                  <w:rFonts w:eastAsia="Calibri"/>
                </w:rPr>
                <w:t xml:space="preserve"> </w:t>
              </w:r>
            </w:sdtContent>
          </w:sdt>
        </w:p>
        <w:sdt>
          <w:sdtPr>
            <w:rPr>
              <w:rFonts w:ascii="Arial" w:hAnsi="Arial" w:cs="Arial"/>
              <w:b/>
              <w:color w:val="808080"/>
              <w:spacing w:val="-2"/>
              <w:sz w:val="24"/>
              <w:szCs w:val="24"/>
              <w:lang w:val="ro-RO"/>
            </w:rPr>
            <w:alias w:val="Câmp editabil text"/>
            <w:tag w:val="CampEditabil"/>
            <w:id w:val="-1944220365"/>
            <w:placeholder>
              <w:docPart w:val="D8F0EFF9B34A4500A9179A4419BFABB5"/>
            </w:placeholder>
          </w:sdtPr>
          <w:sdtContent>
            <w:p w:rsidR="006D3B27" w:rsidRDefault="006D3B27" w:rsidP="00E24ABB">
              <w:pPr>
                <w:suppressAutoHyphens/>
                <w:spacing w:after="0" w:line="240" w:lineRule="auto"/>
                <w:jc w:val="both"/>
                <w:rPr>
                  <w:rFonts w:ascii="Arial" w:hAnsi="Arial" w:cs="Arial"/>
                  <w:b/>
                  <w:color w:val="808080"/>
                  <w:spacing w:val="-2"/>
                  <w:sz w:val="24"/>
                  <w:szCs w:val="24"/>
                  <w:lang w:val="ro-RO"/>
                </w:rPr>
              </w:pPr>
            </w:p>
            <w:tbl>
              <w:tblPr>
                <w:tblW w:w="937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18"/>
                <w:gridCol w:w="2259"/>
                <w:gridCol w:w="2694"/>
                <w:gridCol w:w="1347"/>
                <w:gridCol w:w="1260"/>
              </w:tblGrid>
              <w:tr w:rsidR="006D3B27" w:rsidRPr="00902381" w:rsidTr="00C23B89">
                <w:tc>
                  <w:tcPr>
                    <w:tcW w:w="1818" w:type="dxa"/>
                    <w:shd w:val="clear" w:color="auto" w:fill="C0C0C0"/>
                    <w:vAlign w:val="center"/>
                  </w:tcPr>
                  <w:p w:rsidR="006D3B27" w:rsidRPr="00902381" w:rsidRDefault="006D3B27" w:rsidP="009D7B0C">
                    <w:pPr>
                      <w:suppressAutoHyphens/>
                      <w:spacing w:before="40" w:after="0" w:line="240" w:lineRule="auto"/>
                      <w:jc w:val="center"/>
                      <w:rPr>
                        <w:rFonts w:ascii="Arial" w:hAnsi="Arial" w:cs="Arial"/>
                        <w:b/>
                        <w:spacing w:val="-2"/>
                        <w:sz w:val="20"/>
                        <w:szCs w:val="24"/>
                        <w:lang w:val="ro-RO"/>
                      </w:rPr>
                    </w:pPr>
                    <w:r w:rsidRPr="00902381">
                      <w:rPr>
                        <w:rFonts w:ascii="Arial" w:hAnsi="Arial" w:cs="Arial"/>
                        <w:b/>
                        <w:spacing w:val="-2"/>
                        <w:sz w:val="20"/>
                        <w:szCs w:val="24"/>
                        <w:lang w:val="ro-RO"/>
                      </w:rPr>
                      <w:t>Loc de prelevare</w:t>
                    </w:r>
                  </w:p>
                </w:tc>
                <w:tc>
                  <w:tcPr>
                    <w:tcW w:w="2259" w:type="dxa"/>
                    <w:shd w:val="clear" w:color="auto" w:fill="C0C0C0"/>
                    <w:vAlign w:val="center"/>
                  </w:tcPr>
                  <w:p w:rsidR="006D3B27" w:rsidRPr="00902381" w:rsidRDefault="006D3B27" w:rsidP="009D7B0C">
                    <w:pPr>
                      <w:suppressAutoHyphens/>
                      <w:spacing w:before="40" w:after="0" w:line="240" w:lineRule="auto"/>
                      <w:jc w:val="center"/>
                      <w:rPr>
                        <w:rFonts w:ascii="Arial" w:hAnsi="Arial" w:cs="Arial"/>
                        <w:b/>
                        <w:spacing w:val="-2"/>
                        <w:sz w:val="20"/>
                        <w:szCs w:val="24"/>
                        <w:lang w:val="ro-RO"/>
                      </w:rPr>
                    </w:pPr>
                    <w:r w:rsidRPr="00902381">
                      <w:rPr>
                        <w:rFonts w:ascii="Arial" w:hAnsi="Arial" w:cs="Arial"/>
                        <w:b/>
                        <w:spacing w:val="-2"/>
                        <w:sz w:val="20"/>
                        <w:szCs w:val="24"/>
                        <w:lang w:val="ro-RO"/>
                      </w:rPr>
                      <w:t>Natura apei</w:t>
                    </w:r>
                  </w:p>
                </w:tc>
                <w:tc>
                  <w:tcPr>
                    <w:tcW w:w="2694" w:type="dxa"/>
                    <w:shd w:val="clear" w:color="auto" w:fill="C0C0C0"/>
                    <w:vAlign w:val="center"/>
                  </w:tcPr>
                  <w:p w:rsidR="006D3B27" w:rsidRPr="00902381" w:rsidRDefault="006D3B27" w:rsidP="009D7B0C">
                    <w:pPr>
                      <w:suppressAutoHyphens/>
                      <w:spacing w:before="40" w:after="0" w:line="240" w:lineRule="auto"/>
                      <w:jc w:val="center"/>
                      <w:rPr>
                        <w:rFonts w:ascii="Arial" w:hAnsi="Arial" w:cs="Arial"/>
                        <w:b/>
                        <w:spacing w:val="-2"/>
                        <w:sz w:val="20"/>
                        <w:szCs w:val="24"/>
                        <w:lang w:val="ro-RO"/>
                      </w:rPr>
                    </w:pPr>
                    <w:r w:rsidRPr="00902381">
                      <w:rPr>
                        <w:rFonts w:ascii="Arial" w:hAnsi="Arial" w:cs="Arial"/>
                        <w:b/>
                        <w:spacing w:val="-2"/>
                        <w:sz w:val="20"/>
                        <w:szCs w:val="24"/>
                        <w:lang w:val="ro-RO"/>
                      </w:rPr>
                      <w:t>Indicator de calitate</w:t>
                    </w:r>
                  </w:p>
                </w:tc>
                <w:tc>
                  <w:tcPr>
                    <w:tcW w:w="1347" w:type="dxa"/>
                    <w:shd w:val="clear" w:color="auto" w:fill="C0C0C0"/>
                    <w:vAlign w:val="center"/>
                  </w:tcPr>
                  <w:p w:rsidR="006D3B27" w:rsidRPr="00902381" w:rsidRDefault="00C23B89" w:rsidP="009D7B0C">
                    <w:pPr>
                      <w:suppressAutoHyphens/>
                      <w:spacing w:before="40" w:after="0" w:line="240" w:lineRule="auto"/>
                      <w:jc w:val="center"/>
                      <w:rPr>
                        <w:rFonts w:ascii="Arial" w:hAnsi="Arial" w:cs="Arial"/>
                        <w:b/>
                        <w:spacing w:val="-2"/>
                        <w:sz w:val="20"/>
                        <w:szCs w:val="24"/>
                        <w:lang w:val="ro-RO"/>
                      </w:rPr>
                    </w:pPr>
                    <w:r>
                      <w:rPr>
                        <w:rFonts w:ascii="Arial" w:hAnsi="Arial" w:cs="Arial"/>
                        <w:b/>
                        <w:spacing w:val="-2"/>
                        <w:sz w:val="20"/>
                        <w:szCs w:val="24"/>
                        <w:lang w:val="ro-RO"/>
                      </w:rPr>
                      <w:t>Valori maxime admise</w:t>
                    </w:r>
                  </w:p>
                </w:tc>
                <w:tc>
                  <w:tcPr>
                    <w:tcW w:w="1260" w:type="dxa"/>
                    <w:shd w:val="clear" w:color="auto" w:fill="C0C0C0"/>
                    <w:vAlign w:val="center"/>
                  </w:tcPr>
                  <w:p w:rsidR="006D3B27" w:rsidRPr="00902381" w:rsidRDefault="006D3B27" w:rsidP="009D7B0C">
                    <w:pPr>
                      <w:suppressAutoHyphens/>
                      <w:spacing w:before="40" w:after="0" w:line="240" w:lineRule="auto"/>
                      <w:jc w:val="center"/>
                      <w:rPr>
                        <w:rFonts w:ascii="Arial" w:hAnsi="Arial" w:cs="Arial"/>
                        <w:b/>
                        <w:spacing w:val="-2"/>
                        <w:sz w:val="20"/>
                        <w:szCs w:val="24"/>
                        <w:lang w:val="ro-RO"/>
                      </w:rPr>
                    </w:pPr>
                    <w:r w:rsidRPr="00902381">
                      <w:rPr>
                        <w:rFonts w:ascii="Arial" w:hAnsi="Arial" w:cs="Arial"/>
                        <w:b/>
                        <w:spacing w:val="-2"/>
                        <w:sz w:val="20"/>
                        <w:szCs w:val="24"/>
                        <w:lang w:val="ro-RO"/>
                      </w:rPr>
                      <w:t>UM</w:t>
                    </w:r>
                  </w:p>
                </w:tc>
              </w:tr>
              <w:tr w:rsidR="00B67061" w:rsidRPr="00902381" w:rsidTr="00C23B89">
                <w:tc>
                  <w:tcPr>
                    <w:tcW w:w="1818" w:type="dxa"/>
                    <w:vMerge w:val="restart"/>
                    <w:shd w:val="clear" w:color="auto" w:fill="auto"/>
                  </w:tcPr>
                  <w:p w:rsidR="00B67061" w:rsidRPr="001520BF" w:rsidRDefault="00B67061" w:rsidP="00B67061">
                    <w:pPr>
                      <w:suppressAutoHyphens/>
                      <w:spacing w:before="40" w:after="0" w:line="240" w:lineRule="auto"/>
                      <w:rPr>
                        <w:rFonts w:ascii="Arial" w:hAnsi="Arial" w:cs="Arial"/>
                        <w:spacing w:val="-2"/>
                        <w:sz w:val="20"/>
                        <w:szCs w:val="24"/>
                        <w:lang w:val="ro-RO"/>
                      </w:rPr>
                    </w:pPr>
                  </w:p>
                  <w:p w:rsidR="00B67061" w:rsidRPr="001520BF" w:rsidRDefault="00B67061" w:rsidP="00B67061">
                    <w:pPr>
                      <w:suppressAutoHyphens/>
                      <w:spacing w:before="40" w:after="0" w:line="240" w:lineRule="auto"/>
                      <w:jc w:val="center"/>
                      <w:rPr>
                        <w:rFonts w:ascii="Arial" w:hAnsi="Arial" w:cs="Arial"/>
                        <w:spacing w:val="-2"/>
                        <w:sz w:val="20"/>
                        <w:szCs w:val="24"/>
                        <w:lang w:val="ro-RO"/>
                      </w:rPr>
                    </w:pPr>
                  </w:p>
                  <w:p w:rsidR="00B67061" w:rsidRPr="001520BF" w:rsidRDefault="00B67061" w:rsidP="00B67061">
                    <w:pPr>
                      <w:suppressAutoHyphens/>
                      <w:spacing w:before="40" w:after="0" w:line="240" w:lineRule="auto"/>
                      <w:jc w:val="center"/>
                      <w:rPr>
                        <w:rFonts w:ascii="Arial" w:hAnsi="Arial" w:cs="Arial"/>
                        <w:spacing w:val="-2"/>
                        <w:sz w:val="20"/>
                        <w:szCs w:val="24"/>
                        <w:lang w:val="ro-RO"/>
                      </w:rPr>
                    </w:pPr>
                  </w:p>
                  <w:p w:rsidR="00B67061" w:rsidRPr="001520BF" w:rsidRDefault="00B67061" w:rsidP="00B67061">
                    <w:pPr>
                      <w:suppressAutoHyphens/>
                      <w:spacing w:before="40" w:after="0" w:line="240" w:lineRule="auto"/>
                      <w:jc w:val="center"/>
                      <w:rPr>
                        <w:rFonts w:ascii="Arial" w:hAnsi="Arial" w:cs="Arial"/>
                        <w:spacing w:val="-2"/>
                        <w:sz w:val="20"/>
                        <w:szCs w:val="24"/>
                        <w:lang w:val="ro-RO"/>
                      </w:rPr>
                    </w:pPr>
                  </w:p>
                  <w:p w:rsidR="00B67061" w:rsidRPr="001520BF" w:rsidRDefault="00B67061" w:rsidP="00B67061">
                    <w:pPr>
                      <w:suppressAutoHyphens/>
                      <w:spacing w:before="40" w:after="0" w:line="240" w:lineRule="auto"/>
                      <w:jc w:val="center"/>
                      <w:rPr>
                        <w:rFonts w:ascii="Arial" w:hAnsi="Arial" w:cs="Arial"/>
                        <w:spacing w:val="-2"/>
                        <w:sz w:val="20"/>
                        <w:szCs w:val="24"/>
                        <w:lang w:val="ro-RO"/>
                      </w:rPr>
                    </w:pPr>
                  </w:p>
                  <w:p w:rsidR="00B67061" w:rsidRPr="001520BF" w:rsidRDefault="00B67061" w:rsidP="00B67061">
                    <w:pPr>
                      <w:suppressAutoHyphens/>
                      <w:spacing w:before="40" w:after="0" w:line="240" w:lineRule="auto"/>
                      <w:rPr>
                        <w:rFonts w:ascii="Arial" w:hAnsi="Arial" w:cs="Arial"/>
                        <w:spacing w:val="-2"/>
                        <w:sz w:val="20"/>
                        <w:szCs w:val="24"/>
                        <w:lang w:val="ro-RO"/>
                      </w:rPr>
                    </w:pPr>
                    <w:r w:rsidRPr="001520BF">
                      <w:rPr>
                        <w:rFonts w:ascii="Arial" w:hAnsi="Arial" w:cs="Arial"/>
                        <w:spacing w:val="-2"/>
                        <w:sz w:val="20"/>
                        <w:szCs w:val="24"/>
                        <w:lang w:val="ro-RO"/>
                      </w:rPr>
                      <w:t xml:space="preserve">Canal deschis evacuare in emisar </w:t>
                    </w:r>
                    <w:r w:rsidR="00C23B89" w:rsidRPr="001520BF">
                      <w:rPr>
                        <w:rFonts w:ascii="Arial" w:hAnsi="Arial" w:cs="Arial"/>
                        <w:spacing w:val="-2"/>
                        <w:sz w:val="20"/>
                        <w:szCs w:val="24"/>
                        <w:lang w:val="ro-RO"/>
                      </w:rPr>
                      <w:t>–</w:t>
                    </w:r>
                    <w:r w:rsidRPr="001520BF">
                      <w:rPr>
                        <w:rFonts w:ascii="Arial" w:hAnsi="Arial" w:cs="Arial"/>
                        <w:spacing w:val="-2"/>
                        <w:sz w:val="20"/>
                        <w:szCs w:val="24"/>
                        <w:lang w:val="ro-RO"/>
                      </w:rPr>
                      <w:t xml:space="preserve"> Barsa</w:t>
                    </w:r>
                  </w:p>
                  <w:p w:rsidR="00C23B89" w:rsidRPr="001520BF" w:rsidRDefault="00C23B89" w:rsidP="00B67061">
                    <w:pPr>
                      <w:suppressAutoHyphens/>
                      <w:spacing w:before="40" w:after="0" w:line="240" w:lineRule="auto"/>
                      <w:rPr>
                        <w:rFonts w:ascii="Arial" w:hAnsi="Arial" w:cs="Arial"/>
                        <w:spacing w:val="-2"/>
                        <w:sz w:val="20"/>
                        <w:szCs w:val="24"/>
                        <w:lang w:val="ro-RO"/>
                      </w:rPr>
                    </w:pPr>
                  </w:p>
                </w:tc>
                <w:tc>
                  <w:tcPr>
                    <w:tcW w:w="2259" w:type="dxa"/>
                    <w:vMerge w:val="restart"/>
                    <w:shd w:val="clear" w:color="auto" w:fill="auto"/>
                  </w:tcPr>
                  <w:p w:rsidR="00B67061" w:rsidRPr="001520BF" w:rsidRDefault="00B67061" w:rsidP="00B67061">
                    <w:pPr>
                      <w:suppressAutoHyphens/>
                      <w:spacing w:before="40" w:after="0" w:line="240" w:lineRule="auto"/>
                      <w:jc w:val="center"/>
                      <w:rPr>
                        <w:rFonts w:ascii="Arial" w:hAnsi="Arial" w:cs="Arial"/>
                        <w:spacing w:val="-2"/>
                        <w:lang w:val="ro-RO"/>
                      </w:rPr>
                    </w:pPr>
                  </w:p>
                  <w:p w:rsidR="00B67061" w:rsidRPr="001520BF" w:rsidRDefault="00B67061" w:rsidP="00B67061">
                    <w:pPr>
                      <w:suppressAutoHyphens/>
                      <w:spacing w:before="40" w:after="0" w:line="240" w:lineRule="auto"/>
                      <w:jc w:val="center"/>
                      <w:rPr>
                        <w:rFonts w:ascii="Arial" w:hAnsi="Arial" w:cs="Arial"/>
                        <w:spacing w:val="-2"/>
                        <w:lang w:val="ro-RO"/>
                      </w:rPr>
                    </w:pPr>
                  </w:p>
                  <w:p w:rsidR="00B67061" w:rsidRPr="001520BF" w:rsidRDefault="00B67061" w:rsidP="00B67061">
                    <w:pPr>
                      <w:suppressAutoHyphens/>
                      <w:spacing w:before="40" w:after="0" w:line="240" w:lineRule="auto"/>
                      <w:jc w:val="center"/>
                      <w:rPr>
                        <w:rFonts w:ascii="Arial" w:hAnsi="Arial" w:cs="Arial"/>
                        <w:spacing w:val="-2"/>
                        <w:lang w:val="ro-RO"/>
                      </w:rPr>
                    </w:pPr>
                  </w:p>
                  <w:p w:rsidR="00B67061" w:rsidRPr="001520BF" w:rsidRDefault="00B67061" w:rsidP="00B67061">
                    <w:pPr>
                      <w:suppressAutoHyphens/>
                      <w:spacing w:before="40" w:after="0" w:line="240" w:lineRule="auto"/>
                      <w:jc w:val="center"/>
                      <w:rPr>
                        <w:rFonts w:ascii="Arial" w:hAnsi="Arial" w:cs="Arial"/>
                        <w:spacing w:val="-2"/>
                        <w:lang w:val="ro-RO"/>
                      </w:rPr>
                    </w:pPr>
                  </w:p>
                  <w:p w:rsidR="00B67061" w:rsidRPr="001520BF" w:rsidRDefault="00B67061" w:rsidP="00B67061">
                    <w:pPr>
                      <w:suppressAutoHyphens/>
                      <w:spacing w:before="40" w:after="0" w:line="240" w:lineRule="auto"/>
                      <w:jc w:val="center"/>
                      <w:rPr>
                        <w:rFonts w:ascii="Arial" w:hAnsi="Arial" w:cs="Arial"/>
                        <w:spacing w:val="-2"/>
                        <w:lang w:val="ro-RO"/>
                      </w:rPr>
                    </w:pPr>
                  </w:p>
                  <w:p w:rsidR="00B67061" w:rsidRPr="001520BF" w:rsidRDefault="00B67061" w:rsidP="00B67061">
                    <w:pPr>
                      <w:suppressAutoHyphens/>
                      <w:spacing w:before="40" w:after="0" w:line="240" w:lineRule="auto"/>
                      <w:jc w:val="center"/>
                      <w:rPr>
                        <w:rFonts w:ascii="Arial" w:hAnsi="Arial" w:cs="Arial"/>
                        <w:spacing w:val="-2"/>
                        <w:lang w:val="ro-RO"/>
                      </w:rPr>
                    </w:pPr>
                    <w:r w:rsidRPr="001520BF">
                      <w:rPr>
                        <w:rFonts w:ascii="Arial" w:hAnsi="Arial" w:cs="Arial"/>
                        <w:spacing w:val="-2"/>
                        <w:lang w:val="ro-RO"/>
                      </w:rPr>
                      <w:t>Ape</w:t>
                    </w:r>
                    <w:r w:rsidR="006A0960">
                      <w:rPr>
                        <w:rFonts w:ascii="Arial" w:hAnsi="Arial" w:cs="Arial"/>
                        <w:spacing w:val="-2"/>
                        <w:lang w:val="ro-RO"/>
                      </w:rPr>
                      <w:t xml:space="preserve"> uzate menajere+</w:t>
                    </w:r>
                    <w:r w:rsidRPr="001520BF">
                      <w:rPr>
                        <w:rFonts w:ascii="Arial" w:hAnsi="Arial" w:cs="Arial"/>
                        <w:spacing w:val="-2"/>
                        <w:lang w:val="ro-RO"/>
                      </w:rPr>
                      <w:t xml:space="preserve"> tehnologice</w:t>
                    </w:r>
                    <w:r w:rsidR="006A0960">
                      <w:rPr>
                        <w:rFonts w:ascii="Arial" w:hAnsi="Arial" w:cs="Arial"/>
                        <w:spacing w:val="-2"/>
                        <w:lang w:val="ro-RO"/>
                      </w:rPr>
                      <w:t>+</w:t>
                    </w:r>
                    <w:r w:rsidRPr="001520BF">
                      <w:rPr>
                        <w:rFonts w:ascii="Arial" w:hAnsi="Arial" w:cs="Arial"/>
                        <w:spacing w:val="-2"/>
                        <w:lang w:val="ro-RO"/>
                      </w:rPr>
                      <w:t xml:space="preserve">pluviale </w:t>
                    </w:r>
                    <w:r w:rsidR="006A0960">
                      <w:rPr>
                        <w:rFonts w:ascii="Arial" w:hAnsi="Arial" w:cs="Arial"/>
                        <w:spacing w:val="-2"/>
                        <w:lang w:val="ro-RO"/>
                      </w:rPr>
                      <w:t>impurificate, dupa epurare</w:t>
                    </w:r>
                    <w:r w:rsidRPr="001520BF">
                      <w:rPr>
                        <w:rFonts w:ascii="Arial" w:hAnsi="Arial" w:cs="Arial"/>
                        <w:spacing w:val="-2"/>
                        <w:lang w:val="ro-RO"/>
                      </w:rPr>
                      <w:t xml:space="preserve"> </w:t>
                    </w:r>
                  </w:p>
                  <w:p w:rsidR="00C23B89" w:rsidRPr="001520BF" w:rsidRDefault="00C23B89" w:rsidP="00C23B89">
                    <w:pPr>
                      <w:suppressAutoHyphens/>
                      <w:spacing w:before="40" w:after="0" w:line="240" w:lineRule="auto"/>
                      <w:rPr>
                        <w:rFonts w:ascii="Arial" w:hAnsi="Arial" w:cs="Arial"/>
                        <w:spacing w:val="-2"/>
                        <w:lang w:val="ro-RO"/>
                      </w:rPr>
                    </w:pPr>
                  </w:p>
                </w:tc>
                <w:tc>
                  <w:tcPr>
                    <w:tcW w:w="2694" w:type="dxa"/>
                    <w:vAlign w:val="center"/>
                  </w:tcPr>
                  <w:p w:rsidR="00B67061" w:rsidRPr="001520BF" w:rsidRDefault="00B67061" w:rsidP="00B67061">
                    <w:pPr>
                      <w:pStyle w:val="BodyText"/>
                      <w:spacing w:line="340" w:lineRule="exact"/>
                      <w:rPr>
                        <w:rFonts w:ascii="Arial" w:hAnsi="Arial" w:cs="Arial"/>
                        <w:sz w:val="22"/>
                        <w:szCs w:val="22"/>
                      </w:rPr>
                    </w:pPr>
                    <w:r w:rsidRPr="001520BF">
                      <w:rPr>
                        <w:rFonts w:ascii="Arial" w:hAnsi="Arial" w:cs="Arial"/>
                        <w:sz w:val="22"/>
                        <w:szCs w:val="22"/>
                      </w:rPr>
                      <w:t>-</w:t>
                    </w:r>
                    <w:r w:rsidR="00C23B89" w:rsidRPr="001520BF">
                      <w:rPr>
                        <w:rFonts w:ascii="Arial" w:hAnsi="Arial" w:cs="Arial"/>
                        <w:sz w:val="22"/>
                        <w:szCs w:val="22"/>
                      </w:rPr>
                      <w:t xml:space="preserve"> </w:t>
                    </w:r>
                    <w:r w:rsidRPr="001520BF">
                      <w:rPr>
                        <w:rFonts w:ascii="Arial" w:hAnsi="Arial" w:cs="Arial"/>
                        <w:sz w:val="22"/>
                        <w:szCs w:val="22"/>
                      </w:rPr>
                      <w:t>pH</w:t>
                    </w:r>
                  </w:p>
                </w:tc>
                <w:tc>
                  <w:tcPr>
                    <w:tcW w:w="1347" w:type="dxa"/>
                    <w:vAlign w:val="center"/>
                  </w:tcPr>
                  <w:p w:rsidR="00B67061" w:rsidRPr="001520BF" w:rsidRDefault="00B67061" w:rsidP="00B67061">
                    <w:pPr>
                      <w:pStyle w:val="BodyText"/>
                      <w:spacing w:line="340" w:lineRule="exact"/>
                      <w:jc w:val="center"/>
                      <w:rPr>
                        <w:rFonts w:ascii="Arial" w:hAnsi="Arial" w:cs="Arial"/>
                        <w:sz w:val="22"/>
                        <w:szCs w:val="22"/>
                      </w:rPr>
                    </w:pPr>
                    <w:r w:rsidRPr="001520BF">
                      <w:rPr>
                        <w:rFonts w:ascii="Arial" w:hAnsi="Arial" w:cs="Arial"/>
                        <w:sz w:val="22"/>
                        <w:szCs w:val="22"/>
                      </w:rPr>
                      <w:t>6,5 – 8,5</w:t>
                    </w:r>
                  </w:p>
                </w:tc>
                <w:tc>
                  <w:tcPr>
                    <w:tcW w:w="1260" w:type="dxa"/>
                    <w:shd w:val="clear" w:color="auto" w:fill="auto"/>
                  </w:tcPr>
                  <w:p w:rsidR="00B67061" w:rsidRPr="001520BF" w:rsidRDefault="00B67061" w:rsidP="00B67061">
                    <w:pPr>
                      <w:suppressAutoHyphens/>
                      <w:spacing w:before="40" w:after="0" w:line="240" w:lineRule="auto"/>
                      <w:jc w:val="center"/>
                      <w:rPr>
                        <w:rFonts w:ascii="Arial" w:hAnsi="Arial" w:cs="Arial"/>
                        <w:spacing w:val="-2"/>
                        <w:sz w:val="20"/>
                        <w:szCs w:val="24"/>
                        <w:lang w:val="ro-RO"/>
                      </w:rPr>
                    </w:pPr>
                  </w:p>
                </w:tc>
              </w:tr>
              <w:tr w:rsidR="00B67061" w:rsidRPr="00902381" w:rsidTr="00C23B89">
                <w:tc>
                  <w:tcPr>
                    <w:tcW w:w="1818" w:type="dxa"/>
                    <w:vMerge/>
                    <w:shd w:val="clear" w:color="auto" w:fill="auto"/>
                  </w:tcPr>
                  <w:p w:rsidR="00B67061" w:rsidRPr="001520BF" w:rsidRDefault="00B67061" w:rsidP="00B67061">
                    <w:pPr>
                      <w:suppressAutoHyphens/>
                      <w:spacing w:before="40" w:after="0" w:line="240" w:lineRule="auto"/>
                      <w:jc w:val="center"/>
                      <w:rPr>
                        <w:rFonts w:ascii="Arial" w:hAnsi="Arial" w:cs="Arial"/>
                        <w:spacing w:val="-2"/>
                        <w:sz w:val="20"/>
                        <w:szCs w:val="24"/>
                        <w:lang w:val="ro-RO"/>
                      </w:rPr>
                    </w:pPr>
                  </w:p>
                </w:tc>
                <w:tc>
                  <w:tcPr>
                    <w:tcW w:w="2259" w:type="dxa"/>
                    <w:vMerge/>
                    <w:shd w:val="clear" w:color="auto" w:fill="auto"/>
                  </w:tcPr>
                  <w:p w:rsidR="00B67061" w:rsidRPr="001520BF" w:rsidRDefault="00B67061" w:rsidP="00B67061">
                    <w:pPr>
                      <w:suppressAutoHyphens/>
                      <w:spacing w:before="40" w:after="0" w:line="240" w:lineRule="auto"/>
                      <w:jc w:val="center"/>
                      <w:rPr>
                        <w:rFonts w:ascii="Arial" w:hAnsi="Arial" w:cs="Arial"/>
                        <w:spacing w:val="-2"/>
                        <w:sz w:val="20"/>
                        <w:szCs w:val="24"/>
                        <w:lang w:val="ro-RO"/>
                      </w:rPr>
                    </w:pPr>
                  </w:p>
                </w:tc>
                <w:tc>
                  <w:tcPr>
                    <w:tcW w:w="2694" w:type="dxa"/>
                    <w:vAlign w:val="center"/>
                  </w:tcPr>
                  <w:p w:rsidR="00B67061" w:rsidRPr="001520BF" w:rsidRDefault="00B67061" w:rsidP="00B67061">
                    <w:pPr>
                      <w:pStyle w:val="BodyText"/>
                      <w:spacing w:line="340" w:lineRule="exact"/>
                      <w:rPr>
                        <w:rFonts w:ascii="Arial" w:hAnsi="Arial" w:cs="Arial"/>
                        <w:sz w:val="22"/>
                        <w:szCs w:val="22"/>
                      </w:rPr>
                    </w:pPr>
                    <w:r w:rsidRPr="001520BF">
                      <w:rPr>
                        <w:rFonts w:ascii="Arial" w:hAnsi="Arial" w:cs="Arial"/>
                        <w:sz w:val="22"/>
                        <w:szCs w:val="22"/>
                      </w:rPr>
                      <w:t>-</w:t>
                    </w:r>
                    <w:r w:rsidR="00C23B89" w:rsidRPr="001520BF">
                      <w:rPr>
                        <w:rFonts w:ascii="Arial" w:hAnsi="Arial" w:cs="Arial"/>
                        <w:sz w:val="22"/>
                        <w:szCs w:val="22"/>
                      </w:rPr>
                      <w:t xml:space="preserve"> S</w:t>
                    </w:r>
                    <w:r w:rsidRPr="001520BF">
                      <w:rPr>
                        <w:rFonts w:ascii="Arial" w:hAnsi="Arial" w:cs="Arial"/>
                        <w:sz w:val="22"/>
                        <w:szCs w:val="22"/>
                      </w:rPr>
                      <w:t>uspensii</w:t>
                    </w:r>
                  </w:p>
                </w:tc>
                <w:tc>
                  <w:tcPr>
                    <w:tcW w:w="1347" w:type="dxa"/>
                    <w:vAlign w:val="center"/>
                  </w:tcPr>
                  <w:p w:rsidR="00B67061" w:rsidRPr="001520BF" w:rsidRDefault="00B67061" w:rsidP="00B67061">
                    <w:pPr>
                      <w:pStyle w:val="BodyText"/>
                      <w:spacing w:line="340" w:lineRule="exact"/>
                      <w:jc w:val="center"/>
                      <w:rPr>
                        <w:rFonts w:ascii="Arial" w:hAnsi="Arial" w:cs="Arial"/>
                        <w:sz w:val="22"/>
                        <w:szCs w:val="22"/>
                      </w:rPr>
                    </w:pPr>
                    <w:r w:rsidRPr="001520BF">
                      <w:rPr>
                        <w:rFonts w:ascii="Arial" w:hAnsi="Arial" w:cs="Arial"/>
                        <w:sz w:val="22"/>
                        <w:szCs w:val="22"/>
                      </w:rPr>
                      <w:t>35,00</w:t>
                    </w:r>
                  </w:p>
                </w:tc>
                <w:tc>
                  <w:tcPr>
                    <w:tcW w:w="1260" w:type="dxa"/>
                    <w:shd w:val="clear" w:color="auto" w:fill="auto"/>
                  </w:tcPr>
                  <w:p w:rsidR="00B67061" w:rsidRPr="001520BF" w:rsidRDefault="00B67061" w:rsidP="00B67061">
                    <w:pPr>
                      <w:suppressAutoHyphens/>
                      <w:spacing w:before="40" w:after="0" w:line="240" w:lineRule="auto"/>
                      <w:jc w:val="center"/>
                      <w:rPr>
                        <w:rFonts w:ascii="Arial" w:hAnsi="Arial" w:cs="Arial"/>
                        <w:spacing w:val="-2"/>
                        <w:sz w:val="20"/>
                        <w:szCs w:val="24"/>
                        <w:lang w:val="ro-RO"/>
                      </w:rPr>
                    </w:pPr>
                    <w:r w:rsidRPr="001520BF">
                      <w:rPr>
                        <w:rFonts w:ascii="Arial" w:hAnsi="Arial" w:cs="Arial"/>
                        <w:szCs w:val="18"/>
                      </w:rPr>
                      <w:t>( mg/l )</w:t>
                    </w:r>
                  </w:p>
                </w:tc>
              </w:tr>
              <w:tr w:rsidR="00B67061" w:rsidRPr="00902381" w:rsidTr="00C23B89">
                <w:tc>
                  <w:tcPr>
                    <w:tcW w:w="1818" w:type="dxa"/>
                    <w:vMerge/>
                    <w:shd w:val="clear" w:color="auto" w:fill="auto"/>
                  </w:tcPr>
                  <w:p w:rsidR="00B67061" w:rsidRPr="001520BF" w:rsidRDefault="00B67061" w:rsidP="00B67061">
                    <w:pPr>
                      <w:suppressAutoHyphens/>
                      <w:spacing w:before="40" w:after="0" w:line="240" w:lineRule="auto"/>
                      <w:jc w:val="center"/>
                      <w:rPr>
                        <w:rFonts w:ascii="Arial" w:hAnsi="Arial" w:cs="Arial"/>
                        <w:spacing w:val="-2"/>
                        <w:sz w:val="20"/>
                        <w:szCs w:val="24"/>
                        <w:lang w:val="ro-RO"/>
                      </w:rPr>
                    </w:pPr>
                  </w:p>
                </w:tc>
                <w:tc>
                  <w:tcPr>
                    <w:tcW w:w="2259" w:type="dxa"/>
                    <w:vMerge/>
                    <w:shd w:val="clear" w:color="auto" w:fill="auto"/>
                  </w:tcPr>
                  <w:p w:rsidR="00B67061" w:rsidRPr="001520BF" w:rsidRDefault="00B67061" w:rsidP="00B67061">
                    <w:pPr>
                      <w:suppressAutoHyphens/>
                      <w:spacing w:before="40" w:after="0" w:line="240" w:lineRule="auto"/>
                      <w:jc w:val="center"/>
                      <w:rPr>
                        <w:rFonts w:ascii="Arial" w:hAnsi="Arial" w:cs="Arial"/>
                        <w:spacing w:val="-2"/>
                        <w:sz w:val="20"/>
                        <w:szCs w:val="24"/>
                        <w:lang w:val="ro-RO"/>
                      </w:rPr>
                    </w:pPr>
                  </w:p>
                </w:tc>
                <w:tc>
                  <w:tcPr>
                    <w:tcW w:w="2694" w:type="dxa"/>
                    <w:vAlign w:val="center"/>
                  </w:tcPr>
                  <w:p w:rsidR="00B67061" w:rsidRPr="001520BF" w:rsidRDefault="00C23B89" w:rsidP="00B67061">
                    <w:pPr>
                      <w:pStyle w:val="BodyText"/>
                      <w:spacing w:line="340" w:lineRule="exact"/>
                      <w:rPr>
                        <w:rFonts w:ascii="Arial" w:hAnsi="Arial" w:cs="Arial"/>
                        <w:sz w:val="22"/>
                        <w:szCs w:val="22"/>
                      </w:rPr>
                    </w:pPr>
                    <w:r w:rsidRPr="001520BF">
                      <w:rPr>
                        <w:rFonts w:ascii="Arial" w:hAnsi="Arial" w:cs="Arial"/>
                        <w:sz w:val="22"/>
                        <w:szCs w:val="22"/>
                      </w:rPr>
                      <w:t>- R</w:t>
                    </w:r>
                    <w:r w:rsidR="00B67061" w:rsidRPr="001520BF">
                      <w:rPr>
                        <w:rFonts w:ascii="Arial" w:hAnsi="Arial" w:cs="Arial"/>
                        <w:sz w:val="22"/>
                        <w:szCs w:val="22"/>
                      </w:rPr>
                      <w:t>eziduu filtrat la 105°C</w:t>
                    </w:r>
                  </w:p>
                </w:tc>
                <w:tc>
                  <w:tcPr>
                    <w:tcW w:w="1347" w:type="dxa"/>
                    <w:vAlign w:val="center"/>
                  </w:tcPr>
                  <w:p w:rsidR="00B67061" w:rsidRPr="001520BF" w:rsidRDefault="00B67061" w:rsidP="00B67061">
                    <w:pPr>
                      <w:pStyle w:val="BodyText"/>
                      <w:spacing w:line="340" w:lineRule="exact"/>
                      <w:jc w:val="center"/>
                      <w:rPr>
                        <w:rFonts w:ascii="Arial" w:hAnsi="Arial" w:cs="Arial"/>
                        <w:sz w:val="22"/>
                        <w:szCs w:val="22"/>
                      </w:rPr>
                    </w:pPr>
                    <w:r w:rsidRPr="001520BF">
                      <w:rPr>
                        <w:rFonts w:ascii="Arial" w:hAnsi="Arial" w:cs="Arial"/>
                        <w:sz w:val="22"/>
                        <w:szCs w:val="22"/>
                      </w:rPr>
                      <w:t>1.500,00</w:t>
                    </w:r>
                  </w:p>
                </w:tc>
                <w:tc>
                  <w:tcPr>
                    <w:tcW w:w="1260" w:type="dxa"/>
                    <w:shd w:val="clear" w:color="auto" w:fill="auto"/>
                  </w:tcPr>
                  <w:p w:rsidR="00B67061" w:rsidRPr="001520BF" w:rsidRDefault="00B67061" w:rsidP="00B67061">
                    <w:pPr>
                      <w:suppressAutoHyphens/>
                      <w:spacing w:before="40" w:after="0" w:line="240" w:lineRule="auto"/>
                      <w:jc w:val="center"/>
                      <w:rPr>
                        <w:rFonts w:ascii="Arial" w:hAnsi="Arial" w:cs="Arial"/>
                        <w:spacing w:val="-2"/>
                        <w:sz w:val="20"/>
                        <w:szCs w:val="24"/>
                        <w:lang w:val="ro-RO"/>
                      </w:rPr>
                    </w:pPr>
                    <w:r w:rsidRPr="001520BF">
                      <w:rPr>
                        <w:rFonts w:ascii="Arial" w:hAnsi="Arial" w:cs="Arial"/>
                        <w:szCs w:val="18"/>
                      </w:rPr>
                      <w:t>( mg/l )</w:t>
                    </w:r>
                  </w:p>
                </w:tc>
              </w:tr>
              <w:tr w:rsidR="00B67061" w:rsidRPr="00902381" w:rsidTr="00C23B89">
                <w:tc>
                  <w:tcPr>
                    <w:tcW w:w="1818" w:type="dxa"/>
                    <w:vMerge/>
                    <w:shd w:val="clear" w:color="auto" w:fill="auto"/>
                  </w:tcPr>
                  <w:p w:rsidR="00B67061" w:rsidRPr="001520BF" w:rsidRDefault="00B67061" w:rsidP="00B67061">
                    <w:pPr>
                      <w:suppressAutoHyphens/>
                      <w:spacing w:before="40" w:after="0" w:line="240" w:lineRule="auto"/>
                      <w:jc w:val="center"/>
                      <w:rPr>
                        <w:rFonts w:ascii="Arial" w:hAnsi="Arial" w:cs="Arial"/>
                        <w:spacing w:val="-2"/>
                        <w:sz w:val="20"/>
                        <w:szCs w:val="24"/>
                        <w:lang w:val="ro-RO"/>
                      </w:rPr>
                    </w:pPr>
                  </w:p>
                </w:tc>
                <w:tc>
                  <w:tcPr>
                    <w:tcW w:w="2259" w:type="dxa"/>
                    <w:vMerge/>
                    <w:shd w:val="clear" w:color="auto" w:fill="auto"/>
                  </w:tcPr>
                  <w:p w:rsidR="00B67061" w:rsidRPr="001520BF" w:rsidRDefault="00B67061" w:rsidP="00B67061">
                    <w:pPr>
                      <w:suppressAutoHyphens/>
                      <w:spacing w:before="40" w:after="0" w:line="240" w:lineRule="auto"/>
                      <w:jc w:val="center"/>
                      <w:rPr>
                        <w:rFonts w:ascii="Arial" w:hAnsi="Arial" w:cs="Arial"/>
                        <w:spacing w:val="-2"/>
                        <w:sz w:val="20"/>
                        <w:szCs w:val="24"/>
                        <w:lang w:val="ro-RO"/>
                      </w:rPr>
                    </w:pPr>
                  </w:p>
                </w:tc>
                <w:tc>
                  <w:tcPr>
                    <w:tcW w:w="2694" w:type="dxa"/>
                    <w:vAlign w:val="center"/>
                  </w:tcPr>
                  <w:p w:rsidR="00B67061" w:rsidRPr="001520BF" w:rsidRDefault="00B67061" w:rsidP="00B67061">
                    <w:pPr>
                      <w:pStyle w:val="BodyText"/>
                      <w:spacing w:line="340" w:lineRule="exact"/>
                      <w:rPr>
                        <w:rFonts w:ascii="Arial" w:hAnsi="Arial" w:cs="Arial"/>
                        <w:sz w:val="22"/>
                        <w:szCs w:val="22"/>
                      </w:rPr>
                    </w:pPr>
                    <w:r w:rsidRPr="001520BF">
                      <w:rPr>
                        <w:rFonts w:ascii="Arial" w:hAnsi="Arial" w:cs="Arial"/>
                        <w:sz w:val="22"/>
                        <w:szCs w:val="22"/>
                      </w:rPr>
                      <w:t>- CBO</w:t>
                    </w:r>
                    <w:r w:rsidRPr="001520BF">
                      <w:rPr>
                        <w:rFonts w:ascii="Arial" w:hAnsi="Arial" w:cs="Arial"/>
                        <w:sz w:val="22"/>
                        <w:szCs w:val="22"/>
                        <w:vertAlign w:val="subscript"/>
                      </w:rPr>
                      <w:t>5</w:t>
                    </w:r>
                  </w:p>
                </w:tc>
                <w:tc>
                  <w:tcPr>
                    <w:tcW w:w="1347" w:type="dxa"/>
                    <w:vAlign w:val="center"/>
                  </w:tcPr>
                  <w:p w:rsidR="00B67061" w:rsidRPr="001520BF" w:rsidRDefault="00B67061" w:rsidP="00B67061">
                    <w:pPr>
                      <w:pStyle w:val="BodyText"/>
                      <w:spacing w:line="340" w:lineRule="exact"/>
                      <w:jc w:val="center"/>
                      <w:rPr>
                        <w:rFonts w:ascii="Arial" w:hAnsi="Arial" w:cs="Arial"/>
                        <w:sz w:val="22"/>
                        <w:szCs w:val="22"/>
                      </w:rPr>
                    </w:pPr>
                    <w:r w:rsidRPr="001520BF">
                      <w:rPr>
                        <w:rFonts w:ascii="Arial" w:hAnsi="Arial" w:cs="Arial"/>
                        <w:sz w:val="22"/>
                        <w:szCs w:val="22"/>
                      </w:rPr>
                      <w:t>25,00</w:t>
                    </w:r>
                  </w:p>
                </w:tc>
                <w:tc>
                  <w:tcPr>
                    <w:tcW w:w="1260" w:type="dxa"/>
                    <w:shd w:val="clear" w:color="auto" w:fill="auto"/>
                  </w:tcPr>
                  <w:p w:rsidR="00B67061" w:rsidRPr="001520BF" w:rsidRDefault="00B67061" w:rsidP="00B67061">
                    <w:pPr>
                      <w:suppressAutoHyphens/>
                      <w:spacing w:before="40" w:after="0" w:line="240" w:lineRule="auto"/>
                      <w:jc w:val="center"/>
                      <w:rPr>
                        <w:rFonts w:ascii="Arial" w:hAnsi="Arial" w:cs="Arial"/>
                        <w:spacing w:val="-2"/>
                        <w:sz w:val="20"/>
                        <w:szCs w:val="24"/>
                        <w:lang w:val="ro-RO"/>
                      </w:rPr>
                    </w:pPr>
                    <w:r w:rsidRPr="001520BF">
                      <w:rPr>
                        <w:rFonts w:ascii="Arial" w:hAnsi="Arial" w:cs="Arial"/>
                        <w:szCs w:val="18"/>
                      </w:rPr>
                      <w:t>( mg/l )</w:t>
                    </w:r>
                  </w:p>
                </w:tc>
              </w:tr>
              <w:tr w:rsidR="00B67061" w:rsidRPr="00902381" w:rsidTr="00C23B89">
                <w:tc>
                  <w:tcPr>
                    <w:tcW w:w="1818" w:type="dxa"/>
                    <w:vMerge/>
                    <w:shd w:val="clear" w:color="auto" w:fill="auto"/>
                  </w:tcPr>
                  <w:p w:rsidR="00B67061" w:rsidRPr="001520BF" w:rsidRDefault="00B67061" w:rsidP="00B67061">
                    <w:pPr>
                      <w:suppressAutoHyphens/>
                      <w:spacing w:before="40" w:after="0" w:line="240" w:lineRule="auto"/>
                      <w:jc w:val="center"/>
                      <w:rPr>
                        <w:rFonts w:ascii="Arial" w:hAnsi="Arial" w:cs="Arial"/>
                        <w:spacing w:val="-2"/>
                        <w:sz w:val="20"/>
                        <w:szCs w:val="24"/>
                        <w:lang w:val="ro-RO"/>
                      </w:rPr>
                    </w:pPr>
                  </w:p>
                </w:tc>
                <w:tc>
                  <w:tcPr>
                    <w:tcW w:w="2259" w:type="dxa"/>
                    <w:vMerge/>
                    <w:shd w:val="clear" w:color="auto" w:fill="auto"/>
                  </w:tcPr>
                  <w:p w:rsidR="00B67061" w:rsidRPr="001520BF" w:rsidRDefault="00B67061" w:rsidP="00B67061">
                    <w:pPr>
                      <w:suppressAutoHyphens/>
                      <w:spacing w:before="40" w:after="0" w:line="240" w:lineRule="auto"/>
                      <w:jc w:val="center"/>
                      <w:rPr>
                        <w:rFonts w:ascii="Arial" w:hAnsi="Arial" w:cs="Arial"/>
                        <w:spacing w:val="-2"/>
                        <w:sz w:val="20"/>
                        <w:szCs w:val="24"/>
                        <w:lang w:val="ro-RO"/>
                      </w:rPr>
                    </w:pPr>
                  </w:p>
                </w:tc>
                <w:tc>
                  <w:tcPr>
                    <w:tcW w:w="2694" w:type="dxa"/>
                    <w:vAlign w:val="center"/>
                  </w:tcPr>
                  <w:p w:rsidR="00B67061" w:rsidRPr="001520BF" w:rsidRDefault="00B67061" w:rsidP="00B67061">
                    <w:pPr>
                      <w:pStyle w:val="BodyText"/>
                      <w:spacing w:line="340" w:lineRule="exact"/>
                      <w:rPr>
                        <w:rFonts w:ascii="Arial" w:hAnsi="Arial" w:cs="Arial"/>
                        <w:sz w:val="22"/>
                        <w:szCs w:val="22"/>
                        <w:vertAlign w:val="subscript"/>
                      </w:rPr>
                    </w:pPr>
                    <w:r w:rsidRPr="001520BF">
                      <w:rPr>
                        <w:rFonts w:ascii="Arial" w:hAnsi="Arial" w:cs="Arial"/>
                        <w:sz w:val="22"/>
                        <w:szCs w:val="22"/>
                      </w:rPr>
                      <w:t>- CCO</w:t>
                    </w:r>
                    <w:r w:rsidRPr="001520BF">
                      <w:rPr>
                        <w:rFonts w:ascii="Arial" w:hAnsi="Arial" w:cs="Arial"/>
                        <w:sz w:val="22"/>
                        <w:szCs w:val="22"/>
                        <w:vertAlign w:val="subscript"/>
                      </w:rPr>
                      <w:t>cr</w:t>
                    </w:r>
                  </w:p>
                </w:tc>
                <w:tc>
                  <w:tcPr>
                    <w:tcW w:w="1347" w:type="dxa"/>
                    <w:vAlign w:val="center"/>
                  </w:tcPr>
                  <w:p w:rsidR="00B67061" w:rsidRPr="001520BF" w:rsidRDefault="00B67061" w:rsidP="00B67061">
                    <w:pPr>
                      <w:pStyle w:val="BodyText"/>
                      <w:spacing w:line="340" w:lineRule="exact"/>
                      <w:jc w:val="center"/>
                      <w:rPr>
                        <w:rFonts w:ascii="Arial" w:hAnsi="Arial" w:cs="Arial"/>
                        <w:sz w:val="22"/>
                        <w:szCs w:val="22"/>
                      </w:rPr>
                    </w:pPr>
                    <w:r w:rsidRPr="001520BF">
                      <w:rPr>
                        <w:rFonts w:ascii="Arial" w:hAnsi="Arial" w:cs="Arial"/>
                        <w:sz w:val="22"/>
                        <w:szCs w:val="22"/>
                      </w:rPr>
                      <w:t>125,00</w:t>
                    </w:r>
                  </w:p>
                </w:tc>
                <w:tc>
                  <w:tcPr>
                    <w:tcW w:w="1260" w:type="dxa"/>
                    <w:shd w:val="clear" w:color="auto" w:fill="auto"/>
                  </w:tcPr>
                  <w:p w:rsidR="00B67061" w:rsidRPr="001520BF" w:rsidRDefault="00B67061" w:rsidP="00B67061">
                    <w:pPr>
                      <w:suppressAutoHyphens/>
                      <w:spacing w:before="40" w:after="0" w:line="240" w:lineRule="auto"/>
                      <w:jc w:val="center"/>
                      <w:rPr>
                        <w:rFonts w:ascii="Arial" w:hAnsi="Arial" w:cs="Arial"/>
                        <w:spacing w:val="-2"/>
                        <w:sz w:val="20"/>
                        <w:szCs w:val="24"/>
                        <w:lang w:val="ro-RO"/>
                      </w:rPr>
                    </w:pPr>
                    <w:r w:rsidRPr="001520BF">
                      <w:rPr>
                        <w:rFonts w:ascii="Arial" w:hAnsi="Arial" w:cs="Arial"/>
                        <w:szCs w:val="18"/>
                      </w:rPr>
                      <w:t>( mg/l )</w:t>
                    </w:r>
                  </w:p>
                </w:tc>
              </w:tr>
              <w:tr w:rsidR="00B67061" w:rsidRPr="00902381" w:rsidTr="00C23B89">
                <w:tc>
                  <w:tcPr>
                    <w:tcW w:w="1818" w:type="dxa"/>
                    <w:vMerge/>
                    <w:shd w:val="clear" w:color="auto" w:fill="auto"/>
                  </w:tcPr>
                  <w:p w:rsidR="00B67061" w:rsidRPr="001520BF" w:rsidRDefault="00B67061" w:rsidP="00B67061">
                    <w:pPr>
                      <w:suppressAutoHyphens/>
                      <w:spacing w:before="40" w:after="0" w:line="240" w:lineRule="auto"/>
                      <w:jc w:val="center"/>
                      <w:rPr>
                        <w:rFonts w:ascii="Arial" w:hAnsi="Arial" w:cs="Arial"/>
                        <w:spacing w:val="-2"/>
                        <w:sz w:val="20"/>
                        <w:szCs w:val="24"/>
                        <w:lang w:val="ro-RO"/>
                      </w:rPr>
                    </w:pPr>
                  </w:p>
                </w:tc>
                <w:tc>
                  <w:tcPr>
                    <w:tcW w:w="2259" w:type="dxa"/>
                    <w:vMerge/>
                    <w:shd w:val="clear" w:color="auto" w:fill="auto"/>
                  </w:tcPr>
                  <w:p w:rsidR="00B67061" w:rsidRPr="001520BF" w:rsidRDefault="00B67061" w:rsidP="00B67061">
                    <w:pPr>
                      <w:suppressAutoHyphens/>
                      <w:spacing w:before="40" w:after="0" w:line="240" w:lineRule="auto"/>
                      <w:jc w:val="center"/>
                      <w:rPr>
                        <w:rFonts w:ascii="Arial" w:hAnsi="Arial" w:cs="Arial"/>
                        <w:spacing w:val="-2"/>
                        <w:sz w:val="20"/>
                        <w:szCs w:val="24"/>
                        <w:lang w:val="ro-RO"/>
                      </w:rPr>
                    </w:pPr>
                  </w:p>
                </w:tc>
                <w:tc>
                  <w:tcPr>
                    <w:tcW w:w="2694" w:type="dxa"/>
                    <w:vAlign w:val="center"/>
                  </w:tcPr>
                  <w:p w:rsidR="00B67061" w:rsidRPr="001520BF" w:rsidRDefault="00B67061" w:rsidP="00B67061">
                    <w:pPr>
                      <w:pStyle w:val="BodyText"/>
                      <w:spacing w:line="340" w:lineRule="exact"/>
                      <w:rPr>
                        <w:rFonts w:ascii="Arial" w:hAnsi="Arial" w:cs="Arial"/>
                        <w:sz w:val="22"/>
                        <w:szCs w:val="22"/>
                      </w:rPr>
                    </w:pPr>
                    <w:r w:rsidRPr="001520BF">
                      <w:rPr>
                        <w:rFonts w:ascii="Arial" w:hAnsi="Arial" w:cs="Arial"/>
                        <w:sz w:val="22"/>
                        <w:szCs w:val="22"/>
                      </w:rPr>
                      <w:t>- Azot total</w:t>
                    </w:r>
                  </w:p>
                </w:tc>
                <w:tc>
                  <w:tcPr>
                    <w:tcW w:w="1347" w:type="dxa"/>
                    <w:vAlign w:val="center"/>
                  </w:tcPr>
                  <w:p w:rsidR="00B67061" w:rsidRPr="001520BF" w:rsidRDefault="00B67061" w:rsidP="00B67061">
                    <w:pPr>
                      <w:pStyle w:val="BodyText"/>
                      <w:spacing w:line="340" w:lineRule="exact"/>
                      <w:jc w:val="center"/>
                      <w:rPr>
                        <w:rFonts w:ascii="Arial" w:hAnsi="Arial" w:cs="Arial"/>
                        <w:sz w:val="22"/>
                        <w:szCs w:val="22"/>
                      </w:rPr>
                    </w:pPr>
                    <w:r w:rsidRPr="001520BF">
                      <w:rPr>
                        <w:rFonts w:ascii="Arial" w:hAnsi="Arial" w:cs="Arial"/>
                        <w:sz w:val="22"/>
                        <w:szCs w:val="22"/>
                      </w:rPr>
                      <w:t>15,00</w:t>
                    </w:r>
                  </w:p>
                </w:tc>
                <w:tc>
                  <w:tcPr>
                    <w:tcW w:w="1260" w:type="dxa"/>
                    <w:shd w:val="clear" w:color="auto" w:fill="auto"/>
                  </w:tcPr>
                  <w:p w:rsidR="00B67061" w:rsidRPr="001520BF" w:rsidRDefault="00B67061" w:rsidP="00B67061">
                    <w:pPr>
                      <w:suppressAutoHyphens/>
                      <w:spacing w:before="40" w:after="0" w:line="240" w:lineRule="auto"/>
                      <w:jc w:val="center"/>
                      <w:rPr>
                        <w:rFonts w:ascii="Arial" w:hAnsi="Arial" w:cs="Arial"/>
                        <w:spacing w:val="-2"/>
                        <w:sz w:val="20"/>
                        <w:szCs w:val="24"/>
                        <w:lang w:val="ro-RO"/>
                      </w:rPr>
                    </w:pPr>
                    <w:r w:rsidRPr="001520BF">
                      <w:rPr>
                        <w:rFonts w:ascii="Arial" w:hAnsi="Arial" w:cs="Arial"/>
                        <w:szCs w:val="18"/>
                      </w:rPr>
                      <w:t>( mg/l )</w:t>
                    </w:r>
                  </w:p>
                </w:tc>
              </w:tr>
              <w:tr w:rsidR="00B67061" w:rsidRPr="00902381" w:rsidTr="00C23B89">
                <w:tc>
                  <w:tcPr>
                    <w:tcW w:w="1818" w:type="dxa"/>
                    <w:vMerge/>
                    <w:shd w:val="clear" w:color="auto" w:fill="auto"/>
                  </w:tcPr>
                  <w:p w:rsidR="00B67061" w:rsidRPr="001520BF" w:rsidRDefault="00B67061" w:rsidP="00B67061">
                    <w:pPr>
                      <w:suppressAutoHyphens/>
                      <w:spacing w:before="40" w:after="0" w:line="240" w:lineRule="auto"/>
                      <w:jc w:val="center"/>
                      <w:rPr>
                        <w:rFonts w:ascii="Arial" w:hAnsi="Arial" w:cs="Arial"/>
                        <w:spacing w:val="-2"/>
                        <w:sz w:val="20"/>
                        <w:szCs w:val="24"/>
                        <w:lang w:val="ro-RO"/>
                      </w:rPr>
                    </w:pPr>
                  </w:p>
                </w:tc>
                <w:tc>
                  <w:tcPr>
                    <w:tcW w:w="2259" w:type="dxa"/>
                    <w:vMerge/>
                    <w:shd w:val="clear" w:color="auto" w:fill="auto"/>
                  </w:tcPr>
                  <w:p w:rsidR="00B67061" w:rsidRPr="001520BF" w:rsidRDefault="00B67061" w:rsidP="00B67061">
                    <w:pPr>
                      <w:suppressAutoHyphens/>
                      <w:spacing w:before="40" w:after="0" w:line="240" w:lineRule="auto"/>
                      <w:jc w:val="center"/>
                      <w:rPr>
                        <w:rFonts w:ascii="Arial" w:hAnsi="Arial" w:cs="Arial"/>
                        <w:spacing w:val="-2"/>
                        <w:sz w:val="20"/>
                        <w:szCs w:val="24"/>
                        <w:lang w:val="ro-RO"/>
                      </w:rPr>
                    </w:pPr>
                  </w:p>
                </w:tc>
                <w:tc>
                  <w:tcPr>
                    <w:tcW w:w="2694" w:type="dxa"/>
                    <w:vAlign w:val="center"/>
                  </w:tcPr>
                  <w:p w:rsidR="00B67061" w:rsidRPr="001520BF" w:rsidRDefault="00B67061" w:rsidP="00B67061">
                    <w:pPr>
                      <w:pStyle w:val="BodyText"/>
                      <w:spacing w:line="340" w:lineRule="exact"/>
                      <w:rPr>
                        <w:rFonts w:ascii="Arial" w:hAnsi="Arial" w:cs="Arial"/>
                        <w:sz w:val="22"/>
                        <w:szCs w:val="22"/>
                      </w:rPr>
                    </w:pPr>
                    <w:r w:rsidRPr="001520BF">
                      <w:rPr>
                        <w:rFonts w:ascii="Arial" w:hAnsi="Arial" w:cs="Arial"/>
                        <w:sz w:val="22"/>
                        <w:szCs w:val="22"/>
                      </w:rPr>
                      <w:t>- Fosfor total</w:t>
                    </w:r>
                  </w:p>
                </w:tc>
                <w:tc>
                  <w:tcPr>
                    <w:tcW w:w="1347" w:type="dxa"/>
                    <w:vAlign w:val="center"/>
                  </w:tcPr>
                  <w:p w:rsidR="00B67061" w:rsidRPr="001520BF" w:rsidRDefault="00B67061" w:rsidP="00B67061">
                    <w:pPr>
                      <w:pStyle w:val="BodyText"/>
                      <w:spacing w:line="340" w:lineRule="exact"/>
                      <w:jc w:val="center"/>
                      <w:rPr>
                        <w:rFonts w:ascii="Arial" w:hAnsi="Arial" w:cs="Arial"/>
                        <w:sz w:val="22"/>
                        <w:szCs w:val="22"/>
                      </w:rPr>
                    </w:pPr>
                    <w:r w:rsidRPr="001520BF">
                      <w:rPr>
                        <w:rFonts w:ascii="Arial" w:hAnsi="Arial" w:cs="Arial"/>
                        <w:sz w:val="22"/>
                        <w:szCs w:val="22"/>
                      </w:rPr>
                      <w:t>2,00</w:t>
                    </w:r>
                  </w:p>
                </w:tc>
                <w:tc>
                  <w:tcPr>
                    <w:tcW w:w="1260" w:type="dxa"/>
                    <w:shd w:val="clear" w:color="auto" w:fill="auto"/>
                  </w:tcPr>
                  <w:p w:rsidR="00B67061" w:rsidRPr="001520BF" w:rsidRDefault="00B67061" w:rsidP="00B67061">
                    <w:pPr>
                      <w:suppressAutoHyphens/>
                      <w:spacing w:before="40" w:after="0" w:line="240" w:lineRule="auto"/>
                      <w:jc w:val="center"/>
                      <w:rPr>
                        <w:rFonts w:ascii="Arial" w:hAnsi="Arial" w:cs="Arial"/>
                        <w:spacing w:val="-2"/>
                        <w:sz w:val="20"/>
                        <w:szCs w:val="24"/>
                        <w:lang w:val="ro-RO"/>
                      </w:rPr>
                    </w:pPr>
                    <w:r w:rsidRPr="001520BF">
                      <w:rPr>
                        <w:rFonts w:ascii="Arial" w:hAnsi="Arial" w:cs="Arial"/>
                        <w:szCs w:val="18"/>
                      </w:rPr>
                      <w:t>( mg/l )</w:t>
                    </w:r>
                  </w:p>
                </w:tc>
              </w:tr>
              <w:tr w:rsidR="00B67061" w:rsidRPr="00902381" w:rsidTr="00C23B89">
                <w:tc>
                  <w:tcPr>
                    <w:tcW w:w="1818" w:type="dxa"/>
                    <w:vMerge/>
                    <w:shd w:val="clear" w:color="auto" w:fill="auto"/>
                  </w:tcPr>
                  <w:p w:rsidR="00B67061" w:rsidRPr="001520BF" w:rsidRDefault="00B67061" w:rsidP="00B67061">
                    <w:pPr>
                      <w:suppressAutoHyphens/>
                      <w:spacing w:before="40" w:after="0" w:line="240" w:lineRule="auto"/>
                      <w:jc w:val="center"/>
                      <w:rPr>
                        <w:rFonts w:ascii="Arial" w:hAnsi="Arial" w:cs="Arial"/>
                        <w:spacing w:val="-2"/>
                        <w:sz w:val="20"/>
                        <w:szCs w:val="24"/>
                        <w:lang w:val="ro-RO"/>
                      </w:rPr>
                    </w:pPr>
                  </w:p>
                </w:tc>
                <w:tc>
                  <w:tcPr>
                    <w:tcW w:w="2259" w:type="dxa"/>
                    <w:vMerge/>
                    <w:shd w:val="clear" w:color="auto" w:fill="auto"/>
                  </w:tcPr>
                  <w:p w:rsidR="00B67061" w:rsidRPr="001520BF" w:rsidRDefault="00B67061" w:rsidP="00B67061">
                    <w:pPr>
                      <w:suppressAutoHyphens/>
                      <w:spacing w:before="40" w:after="0" w:line="240" w:lineRule="auto"/>
                      <w:jc w:val="center"/>
                      <w:rPr>
                        <w:rFonts w:ascii="Arial" w:hAnsi="Arial" w:cs="Arial"/>
                        <w:spacing w:val="-2"/>
                        <w:sz w:val="20"/>
                        <w:szCs w:val="24"/>
                        <w:lang w:val="ro-RO"/>
                      </w:rPr>
                    </w:pPr>
                  </w:p>
                </w:tc>
                <w:tc>
                  <w:tcPr>
                    <w:tcW w:w="2694" w:type="dxa"/>
                    <w:vAlign w:val="center"/>
                  </w:tcPr>
                  <w:p w:rsidR="00B67061" w:rsidRPr="001520BF" w:rsidRDefault="00B67061" w:rsidP="00B67061">
                    <w:pPr>
                      <w:pStyle w:val="BodyText"/>
                      <w:spacing w:line="340" w:lineRule="exact"/>
                      <w:rPr>
                        <w:rFonts w:ascii="Arial" w:hAnsi="Arial" w:cs="Arial"/>
                        <w:sz w:val="22"/>
                        <w:szCs w:val="22"/>
                      </w:rPr>
                    </w:pPr>
                    <w:r w:rsidRPr="001520BF">
                      <w:rPr>
                        <w:rFonts w:ascii="Arial" w:hAnsi="Arial" w:cs="Arial"/>
                        <w:sz w:val="22"/>
                        <w:szCs w:val="22"/>
                      </w:rPr>
                      <w:t>-</w:t>
                    </w:r>
                    <w:r w:rsidR="00C23B89" w:rsidRPr="001520BF">
                      <w:rPr>
                        <w:rFonts w:ascii="Arial" w:hAnsi="Arial" w:cs="Arial"/>
                        <w:sz w:val="22"/>
                        <w:szCs w:val="22"/>
                      </w:rPr>
                      <w:t xml:space="preserve"> </w:t>
                    </w:r>
                    <w:r w:rsidRPr="001520BF">
                      <w:rPr>
                        <w:rFonts w:ascii="Arial" w:hAnsi="Arial" w:cs="Arial"/>
                        <w:sz w:val="22"/>
                        <w:szCs w:val="22"/>
                      </w:rPr>
                      <w:t>Substanțe extractibile</w:t>
                    </w:r>
                  </w:p>
                </w:tc>
                <w:tc>
                  <w:tcPr>
                    <w:tcW w:w="1347" w:type="dxa"/>
                    <w:vAlign w:val="center"/>
                  </w:tcPr>
                  <w:p w:rsidR="00B67061" w:rsidRPr="001520BF" w:rsidRDefault="00B67061" w:rsidP="00B67061">
                    <w:pPr>
                      <w:pStyle w:val="BodyText"/>
                      <w:spacing w:line="340" w:lineRule="exact"/>
                      <w:jc w:val="center"/>
                      <w:rPr>
                        <w:rFonts w:ascii="Arial" w:hAnsi="Arial" w:cs="Arial"/>
                        <w:sz w:val="22"/>
                        <w:szCs w:val="22"/>
                      </w:rPr>
                    </w:pPr>
                    <w:r w:rsidRPr="001520BF">
                      <w:rPr>
                        <w:rFonts w:ascii="Arial" w:hAnsi="Arial" w:cs="Arial"/>
                        <w:sz w:val="22"/>
                        <w:szCs w:val="22"/>
                      </w:rPr>
                      <w:t>20,00</w:t>
                    </w:r>
                  </w:p>
                </w:tc>
                <w:tc>
                  <w:tcPr>
                    <w:tcW w:w="1260" w:type="dxa"/>
                    <w:shd w:val="clear" w:color="auto" w:fill="auto"/>
                  </w:tcPr>
                  <w:p w:rsidR="00B67061" w:rsidRPr="001520BF" w:rsidRDefault="00B67061" w:rsidP="00B67061">
                    <w:pPr>
                      <w:suppressAutoHyphens/>
                      <w:spacing w:before="40" w:after="0" w:line="240" w:lineRule="auto"/>
                      <w:jc w:val="center"/>
                      <w:rPr>
                        <w:rFonts w:ascii="Arial" w:hAnsi="Arial" w:cs="Arial"/>
                        <w:spacing w:val="-2"/>
                        <w:sz w:val="20"/>
                        <w:szCs w:val="24"/>
                        <w:lang w:val="ro-RO"/>
                      </w:rPr>
                    </w:pPr>
                    <w:r w:rsidRPr="001520BF">
                      <w:rPr>
                        <w:rFonts w:ascii="Arial" w:hAnsi="Arial" w:cs="Arial"/>
                        <w:szCs w:val="18"/>
                      </w:rPr>
                      <w:t>( mg/l )</w:t>
                    </w:r>
                  </w:p>
                </w:tc>
              </w:tr>
              <w:tr w:rsidR="00225E07" w:rsidRPr="00902381" w:rsidTr="00225E07">
                <w:trPr>
                  <w:trHeight w:val="268"/>
                </w:trPr>
                <w:tc>
                  <w:tcPr>
                    <w:tcW w:w="1818" w:type="dxa"/>
                    <w:vMerge/>
                    <w:shd w:val="clear" w:color="auto" w:fill="auto"/>
                  </w:tcPr>
                  <w:p w:rsidR="00225E07" w:rsidRPr="001520BF" w:rsidRDefault="00225E07" w:rsidP="00B67061">
                    <w:pPr>
                      <w:suppressAutoHyphens/>
                      <w:spacing w:before="40" w:after="0" w:line="240" w:lineRule="auto"/>
                      <w:jc w:val="center"/>
                      <w:rPr>
                        <w:rFonts w:ascii="Arial" w:hAnsi="Arial" w:cs="Arial"/>
                        <w:spacing w:val="-2"/>
                        <w:sz w:val="20"/>
                        <w:szCs w:val="24"/>
                        <w:lang w:val="ro-RO"/>
                      </w:rPr>
                    </w:pPr>
                  </w:p>
                </w:tc>
                <w:tc>
                  <w:tcPr>
                    <w:tcW w:w="2259" w:type="dxa"/>
                    <w:vMerge/>
                    <w:shd w:val="clear" w:color="auto" w:fill="auto"/>
                  </w:tcPr>
                  <w:p w:rsidR="00225E07" w:rsidRPr="001520BF" w:rsidRDefault="00225E07" w:rsidP="00B67061">
                    <w:pPr>
                      <w:suppressAutoHyphens/>
                      <w:spacing w:before="40" w:after="0" w:line="240" w:lineRule="auto"/>
                      <w:jc w:val="center"/>
                      <w:rPr>
                        <w:rFonts w:ascii="Arial" w:hAnsi="Arial" w:cs="Arial"/>
                        <w:spacing w:val="-2"/>
                        <w:sz w:val="20"/>
                        <w:szCs w:val="24"/>
                        <w:lang w:val="ro-RO"/>
                      </w:rPr>
                    </w:pPr>
                  </w:p>
                </w:tc>
                <w:tc>
                  <w:tcPr>
                    <w:tcW w:w="2694" w:type="dxa"/>
                    <w:vAlign w:val="center"/>
                  </w:tcPr>
                  <w:p w:rsidR="00225E07" w:rsidRPr="001520BF" w:rsidRDefault="00225E07" w:rsidP="00B67061">
                    <w:pPr>
                      <w:pStyle w:val="BodyText"/>
                      <w:spacing w:line="340" w:lineRule="exact"/>
                      <w:rPr>
                        <w:rFonts w:ascii="Arial" w:hAnsi="Arial" w:cs="Arial"/>
                        <w:sz w:val="22"/>
                        <w:szCs w:val="22"/>
                      </w:rPr>
                    </w:pPr>
                    <w:r w:rsidRPr="001520BF">
                      <w:rPr>
                        <w:rFonts w:ascii="Arial" w:hAnsi="Arial" w:cs="Arial"/>
                        <w:sz w:val="22"/>
                        <w:szCs w:val="22"/>
                      </w:rPr>
                      <w:t>- Sulfuri + H</w:t>
                    </w:r>
                    <w:r w:rsidRPr="001520BF">
                      <w:rPr>
                        <w:rFonts w:ascii="Arial" w:hAnsi="Arial" w:cs="Arial"/>
                        <w:sz w:val="22"/>
                        <w:szCs w:val="22"/>
                        <w:vertAlign w:val="subscript"/>
                      </w:rPr>
                      <w:t>2</w:t>
                    </w:r>
                    <w:r w:rsidRPr="001520BF">
                      <w:rPr>
                        <w:rFonts w:ascii="Arial" w:hAnsi="Arial" w:cs="Arial"/>
                        <w:sz w:val="22"/>
                        <w:szCs w:val="22"/>
                      </w:rPr>
                      <w:t>S</w:t>
                    </w:r>
                  </w:p>
                </w:tc>
                <w:tc>
                  <w:tcPr>
                    <w:tcW w:w="1347" w:type="dxa"/>
                    <w:vAlign w:val="center"/>
                  </w:tcPr>
                  <w:p w:rsidR="00225E07" w:rsidRPr="001520BF" w:rsidRDefault="00225E07" w:rsidP="00B67061">
                    <w:pPr>
                      <w:pStyle w:val="BodyText"/>
                      <w:spacing w:line="340" w:lineRule="exact"/>
                      <w:jc w:val="center"/>
                      <w:rPr>
                        <w:rFonts w:ascii="Arial" w:hAnsi="Arial" w:cs="Arial"/>
                        <w:sz w:val="22"/>
                        <w:szCs w:val="22"/>
                      </w:rPr>
                    </w:pPr>
                    <w:r w:rsidRPr="001520BF">
                      <w:rPr>
                        <w:rFonts w:ascii="Arial" w:hAnsi="Arial" w:cs="Arial"/>
                        <w:sz w:val="22"/>
                        <w:szCs w:val="22"/>
                      </w:rPr>
                      <w:t>0,5</w:t>
                    </w:r>
                  </w:p>
                </w:tc>
                <w:tc>
                  <w:tcPr>
                    <w:tcW w:w="1260" w:type="dxa"/>
                    <w:shd w:val="clear" w:color="auto" w:fill="auto"/>
                  </w:tcPr>
                  <w:p w:rsidR="00225E07" w:rsidRPr="001520BF" w:rsidRDefault="00225E07" w:rsidP="00B67061">
                    <w:pPr>
                      <w:suppressAutoHyphens/>
                      <w:spacing w:before="40" w:after="0" w:line="240" w:lineRule="auto"/>
                      <w:jc w:val="center"/>
                      <w:rPr>
                        <w:rFonts w:ascii="Arial" w:hAnsi="Arial" w:cs="Arial"/>
                        <w:spacing w:val="-2"/>
                        <w:sz w:val="20"/>
                        <w:szCs w:val="24"/>
                        <w:lang w:val="ro-RO"/>
                      </w:rPr>
                    </w:pPr>
                    <w:r w:rsidRPr="001520BF">
                      <w:rPr>
                        <w:rFonts w:ascii="Arial" w:hAnsi="Arial" w:cs="Arial"/>
                        <w:szCs w:val="18"/>
                      </w:rPr>
                      <w:t>( mg/l )</w:t>
                    </w:r>
                  </w:p>
                </w:tc>
              </w:tr>
            </w:tbl>
            <w:p w:rsidR="004F4CA3" w:rsidRPr="00083916" w:rsidRDefault="00FA6012" w:rsidP="00E24ABB">
              <w:pPr>
                <w:suppressAutoHyphens/>
                <w:spacing w:after="0" w:line="240" w:lineRule="auto"/>
                <w:jc w:val="both"/>
                <w:rPr>
                  <w:rFonts w:ascii="Arial" w:hAnsi="Arial" w:cs="Arial"/>
                  <w:b/>
                  <w:spacing w:val="-2"/>
                  <w:sz w:val="24"/>
                  <w:szCs w:val="24"/>
                  <w:lang w:val="ro-RO"/>
                </w:rPr>
              </w:pPr>
            </w:p>
          </w:sdtContent>
        </w:sdt>
        <w:p w:rsidR="004F4CA3" w:rsidRDefault="00FA6012" w:rsidP="00E24ABB">
          <w:pPr>
            <w:suppressAutoHyphens/>
            <w:spacing w:after="0" w:line="240" w:lineRule="auto"/>
            <w:jc w:val="both"/>
            <w:rPr>
              <w:rFonts w:ascii="Arial" w:hAnsi="Arial" w:cs="Arial"/>
              <w:sz w:val="24"/>
              <w:szCs w:val="24"/>
              <w:lang w:val="ro-RO"/>
            </w:rPr>
          </w:pPr>
          <w:sdt>
            <w:sdtPr>
              <w:rPr>
                <w:rFonts w:ascii="Arial" w:hAnsi="Arial" w:cs="Arial"/>
                <w:sz w:val="24"/>
                <w:szCs w:val="24"/>
                <w:lang w:val="ro-RO"/>
              </w:rPr>
              <w:alias w:val="Câmp editabil text"/>
              <w:tag w:val="CampEditabil"/>
              <w:id w:val="1093828845"/>
              <w:placeholder>
                <w:docPart w:val="BCA5633C8FF44957A9D6018A57BBBEC0"/>
              </w:placeholder>
            </w:sdtPr>
            <w:sdtContent>
              <w:r w:rsidR="004F4CA3" w:rsidRPr="00DA10A2">
                <w:rPr>
                  <w:rFonts w:ascii="Arial" w:hAnsi="Arial" w:cs="Arial"/>
                  <w:b/>
                  <w:sz w:val="24"/>
                  <w:szCs w:val="24"/>
                </w:rPr>
                <w:t xml:space="preserve">Concentraţii </w:t>
              </w:r>
              <w:r w:rsidR="004F4CA3" w:rsidRPr="00083916">
                <w:rPr>
                  <w:rFonts w:ascii="Arial" w:hAnsi="Arial" w:cs="Arial"/>
                  <w:b/>
                  <w:sz w:val="24"/>
                  <w:szCs w:val="24"/>
                </w:rPr>
                <w:t>maxime admise pentru apa</w:t>
              </w:r>
              <w:r w:rsidR="004F4CA3">
                <w:rPr>
                  <w:rFonts w:ascii="Arial" w:hAnsi="Arial" w:cs="Arial"/>
                  <w:b/>
                  <w:sz w:val="24"/>
                  <w:szCs w:val="24"/>
                </w:rPr>
                <w:t xml:space="preserve"> subterană</w:t>
              </w:r>
            </w:sdtContent>
          </w:sdt>
        </w:p>
        <w:p w:rsidR="004F4CA3" w:rsidRDefault="004F4CA3" w:rsidP="00E24ABB">
          <w:pPr>
            <w:suppressAutoHyphens/>
            <w:spacing w:after="0" w:line="240" w:lineRule="auto"/>
            <w:jc w:val="both"/>
            <w:rPr>
              <w:rFonts w:ascii="Arial" w:hAnsi="Arial" w:cs="Arial"/>
              <w:sz w:val="24"/>
              <w:szCs w:val="24"/>
              <w:lang w:val="ro-RO"/>
            </w:rPr>
          </w:pPr>
        </w:p>
        <w:sdt>
          <w:sdtPr>
            <w:rPr>
              <w:rStyle w:val="StyleHiddenChar"/>
              <w:rFonts w:eastAsia="Calibri"/>
            </w:rPr>
            <w:alias w:val="Concentrații maxime admise pentru apa subterană"/>
            <w:tag w:val="ConcentratieMaximaApaSubteranaModel"/>
            <w:id w:val="209766057"/>
            <w:lock w:val="sdtContentLocked"/>
            <w:placeholder>
              <w:docPart w:val="89D1F764C411478DBDC4E6B899137DE6"/>
            </w:placeholder>
          </w:sdtPr>
          <w:sdtContent>
            <w:p w:rsidR="004F4CA3" w:rsidRDefault="006A0960" w:rsidP="006A0960">
              <w:pPr>
                <w:suppressAutoHyphens/>
                <w:spacing w:after="0" w:line="240" w:lineRule="auto"/>
                <w:jc w:val="both"/>
                <w:rPr>
                  <w:rFonts w:ascii="Times New Roman" w:hAnsi="Times New Roman"/>
                  <w:spacing w:val="-2"/>
                  <w:sz w:val="24"/>
                  <w:szCs w:val="24"/>
                  <w:lang w:val="ro-RO"/>
                </w:rPr>
              </w:pPr>
              <w:r w:rsidRPr="006A0960">
                <w:rPr>
                  <w:rStyle w:val="StyleHiddenChar"/>
                  <w:rFonts w:eastAsia="Calibri"/>
                </w:rPr>
                <w:t xml:space="preserve"> </w:t>
              </w:r>
            </w:p>
          </w:sdtContent>
        </w:sdt>
        <w:sdt>
          <w:sdtPr>
            <w:rPr>
              <w:rFonts w:ascii="Times New Roman" w:hAnsi="Times New Roman"/>
              <w:spacing w:val="-2"/>
              <w:sz w:val="24"/>
              <w:szCs w:val="24"/>
              <w:lang w:val="ro-RO"/>
            </w:rPr>
            <w:alias w:val="Câmp editabil text"/>
            <w:tag w:val="CampEditabil"/>
            <w:id w:val="-1525391222"/>
            <w:placeholder>
              <w:docPart w:val="659675EB96E242B18DAE268656C928FA"/>
            </w:placeholder>
          </w:sdtPr>
          <w:sdtEndPr>
            <w:rPr>
              <w:color w:val="FF0000"/>
            </w:rPr>
          </w:sdtEndPr>
          <w:sdtContent>
            <w:p w:rsidR="006D3B27" w:rsidRDefault="006D3B27" w:rsidP="00E24ABB">
              <w:pPr>
                <w:suppressAutoHyphens/>
                <w:spacing w:after="0" w:line="240" w:lineRule="auto"/>
                <w:jc w:val="both"/>
                <w:rPr>
                  <w:rFonts w:ascii="Times New Roman" w:hAnsi="Times New Roman"/>
                  <w:spacing w:val="-2"/>
                  <w:sz w:val="24"/>
                  <w:szCs w:val="24"/>
                  <w:lang w:val="ro-RO"/>
                </w:rPr>
              </w:pPr>
            </w:p>
            <w:tbl>
              <w:tblPr>
                <w:tblW w:w="937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538"/>
                <w:gridCol w:w="1260"/>
                <w:gridCol w:w="1350"/>
                <w:gridCol w:w="1260"/>
                <w:gridCol w:w="1800"/>
                <w:gridCol w:w="1170"/>
              </w:tblGrid>
              <w:tr w:rsidR="0018532C" w:rsidRPr="002901B1" w:rsidTr="0018532C">
                <w:tc>
                  <w:tcPr>
                    <w:tcW w:w="2538" w:type="dxa"/>
                    <w:shd w:val="clear" w:color="auto" w:fill="C0C0C0"/>
                    <w:vAlign w:val="center"/>
                  </w:tcPr>
                  <w:p w:rsidR="0018532C" w:rsidRPr="002901B1" w:rsidRDefault="0018532C" w:rsidP="009D7B0C">
                    <w:pPr>
                      <w:suppressAutoHyphens/>
                      <w:spacing w:before="40" w:after="0" w:line="240" w:lineRule="auto"/>
                      <w:jc w:val="center"/>
                      <w:rPr>
                        <w:rFonts w:ascii="Arial" w:hAnsi="Arial" w:cs="Arial"/>
                        <w:b/>
                        <w:spacing w:val="-2"/>
                        <w:sz w:val="20"/>
                        <w:szCs w:val="24"/>
                        <w:lang w:val="ro-RO"/>
                      </w:rPr>
                    </w:pPr>
                    <w:r w:rsidRPr="002901B1">
                      <w:rPr>
                        <w:rFonts w:ascii="Arial" w:hAnsi="Arial" w:cs="Arial"/>
                        <w:b/>
                        <w:spacing w:val="-2"/>
                        <w:sz w:val="20"/>
                        <w:szCs w:val="24"/>
                        <w:lang w:val="ro-RO"/>
                      </w:rPr>
                      <w:t>Loc de prelevare</w:t>
                    </w:r>
                  </w:p>
                </w:tc>
                <w:tc>
                  <w:tcPr>
                    <w:tcW w:w="1260" w:type="dxa"/>
                    <w:shd w:val="clear" w:color="auto" w:fill="C0C0C0"/>
                    <w:vAlign w:val="center"/>
                  </w:tcPr>
                  <w:p w:rsidR="0018532C" w:rsidRPr="002901B1" w:rsidRDefault="0018532C" w:rsidP="009D7B0C">
                    <w:pPr>
                      <w:suppressAutoHyphens/>
                      <w:spacing w:before="40" w:after="0" w:line="240" w:lineRule="auto"/>
                      <w:jc w:val="center"/>
                      <w:rPr>
                        <w:rFonts w:ascii="Arial" w:hAnsi="Arial" w:cs="Arial"/>
                        <w:b/>
                        <w:spacing w:val="-2"/>
                        <w:sz w:val="20"/>
                        <w:szCs w:val="24"/>
                        <w:lang w:val="ro-RO"/>
                      </w:rPr>
                    </w:pPr>
                    <w:r w:rsidRPr="002901B1">
                      <w:rPr>
                        <w:rFonts w:ascii="Arial" w:hAnsi="Arial" w:cs="Arial"/>
                        <w:b/>
                        <w:spacing w:val="-2"/>
                        <w:sz w:val="20"/>
                        <w:szCs w:val="24"/>
                        <w:lang w:val="ro-RO"/>
                      </w:rPr>
                      <w:t>Indicator de calitate</w:t>
                    </w:r>
                  </w:p>
                </w:tc>
                <w:tc>
                  <w:tcPr>
                    <w:tcW w:w="1350" w:type="dxa"/>
                    <w:shd w:val="clear" w:color="auto" w:fill="C0C0C0"/>
                    <w:vAlign w:val="center"/>
                  </w:tcPr>
                  <w:p w:rsidR="0018532C" w:rsidRDefault="0018532C" w:rsidP="0018532C">
                    <w:pPr>
                      <w:suppressAutoHyphens/>
                      <w:spacing w:before="40" w:after="0" w:line="240" w:lineRule="auto"/>
                      <w:jc w:val="center"/>
                      <w:rPr>
                        <w:rFonts w:ascii="Arial" w:hAnsi="Arial" w:cs="Arial"/>
                        <w:b/>
                        <w:spacing w:val="-2"/>
                        <w:sz w:val="20"/>
                        <w:szCs w:val="24"/>
                        <w:lang w:val="ro-RO"/>
                      </w:rPr>
                    </w:pPr>
                    <w:r>
                      <w:rPr>
                        <w:rFonts w:ascii="Arial" w:hAnsi="Arial" w:cs="Arial"/>
                        <w:b/>
                        <w:spacing w:val="-2"/>
                        <w:sz w:val="20"/>
                        <w:szCs w:val="24"/>
                        <w:lang w:val="ro-RO"/>
                      </w:rPr>
                      <w:t>Valori de referinta</w:t>
                    </w:r>
                  </w:p>
                  <w:p w:rsidR="0018532C" w:rsidRPr="002901B1" w:rsidRDefault="0018532C" w:rsidP="0018532C">
                    <w:pPr>
                      <w:suppressAutoHyphens/>
                      <w:spacing w:before="40" w:after="0" w:line="240" w:lineRule="auto"/>
                      <w:jc w:val="center"/>
                      <w:rPr>
                        <w:rFonts w:ascii="Arial" w:hAnsi="Arial" w:cs="Arial"/>
                        <w:b/>
                        <w:spacing w:val="-2"/>
                        <w:sz w:val="20"/>
                        <w:szCs w:val="24"/>
                        <w:lang w:val="ro-RO"/>
                      </w:rPr>
                    </w:pPr>
                    <w:r>
                      <w:rPr>
                        <w:rFonts w:ascii="Arial" w:hAnsi="Arial" w:cs="Arial"/>
                        <w:b/>
                        <w:spacing w:val="-2"/>
                        <w:sz w:val="20"/>
                        <w:szCs w:val="24"/>
                        <w:lang w:val="ro-RO"/>
                      </w:rPr>
                      <w:t xml:space="preserve">FM1 </w:t>
                    </w:r>
                  </w:p>
                </w:tc>
                <w:tc>
                  <w:tcPr>
                    <w:tcW w:w="1260" w:type="dxa"/>
                    <w:shd w:val="clear" w:color="auto" w:fill="C0C0C0"/>
                  </w:tcPr>
                  <w:p w:rsidR="0018532C" w:rsidRPr="0018532C" w:rsidRDefault="0018532C" w:rsidP="0018532C">
                    <w:pPr>
                      <w:jc w:val="center"/>
                      <w:rPr>
                        <w:b/>
                      </w:rPr>
                    </w:pPr>
                    <w:r w:rsidRPr="0018532C">
                      <w:rPr>
                        <w:b/>
                      </w:rPr>
                      <w:t xml:space="preserve">Valori </w:t>
                    </w:r>
                    <w:r>
                      <w:rPr>
                        <w:b/>
                      </w:rPr>
                      <w:t>de referinta FM2</w:t>
                    </w:r>
                  </w:p>
                </w:tc>
                <w:tc>
                  <w:tcPr>
                    <w:tcW w:w="1800" w:type="dxa"/>
                    <w:shd w:val="clear" w:color="auto" w:fill="C0C0C0"/>
                  </w:tcPr>
                  <w:p w:rsidR="0018532C" w:rsidRPr="0018532C" w:rsidRDefault="0018532C" w:rsidP="0018532C">
                    <w:pPr>
                      <w:jc w:val="center"/>
                      <w:rPr>
                        <w:b/>
                      </w:rPr>
                    </w:pPr>
                    <w:r w:rsidRPr="0018532C">
                      <w:rPr>
                        <w:b/>
                      </w:rPr>
                      <w:t>Valori maxim admise</w:t>
                    </w:r>
                  </w:p>
                </w:tc>
                <w:tc>
                  <w:tcPr>
                    <w:tcW w:w="1170" w:type="dxa"/>
                    <w:shd w:val="clear" w:color="auto" w:fill="C0C0C0"/>
                  </w:tcPr>
                  <w:p w:rsidR="0018532C" w:rsidRPr="0018532C" w:rsidRDefault="0018532C" w:rsidP="0018532C">
                    <w:pPr>
                      <w:jc w:val="center"/>
                      <w:rPr>
                        <w:b/>
                      </w:rPr>
                    </w:pPr>
                    <w:r w:rsidRPr="0018532C">
                      <w:rPr>
                        <w:b/>
                      </w:rPr>
                      <w:t>UM</w:t>
                    </w:r>
                  </w:p>
                </w:tc>
              </w:tr>
              <w:tr w:rsidR="0018532C" w:rsidRPr="002901B1" w:rsidTr="0018532C">
                <w:trPr>
                  <w:trHeight w:val="623"/>
                </w:trPr>
                <w:tc>
                  <w:tcPr>
                    <w:tcW w:w="2538" w:type="dxa"/>
                    <w:vMerge w:val="restart"/>
                    <w:shd w:val="clear" w:color="auto" w:fill="auto"/>
                  </w:tcPr>
                  <w:p w:rsidR="0018532C" w:rsidRPr="001520BF" w:rsidRDefault="0018532C" w:rsidP="00C23B89">
                    <w:pPr>
                      <w:suppressAutoHyphens/>
                      <w:spacing w:before="40" w:after="0" w:line="240" w:lineRule="auto"/>
                      <w:rPr>
                        <w:rFonts w:ascii="Arial" w:hAnsi="Arial" w:cs="Arial"/>
                        <w:spacing w:val="-2"/>
                        <w:lang w:val="ro-RO"/>
                      </w:rPr>
                    </w:pPr>
                  </w:p>
                  <w:p w:rsidR="0018532C" w:rsidRPr="001520BF" w:rsidRDefault="0018532C" w:rsidP="006A0960">
                    <w:pPr>
                      <w:pStyle w:val="ListParagraph"/>
                      <w:numPr>
                        <w:ilvl w:val="0"/>
                        <w:numId w:val="27"/>
                      </w:numPr>
                      <w:tabs>
                        <w:tab w:val="clear" w:pos="720"/>
                        <w:tab w:val="num" w:pos="198"/>
                      </w:tabs>
                      <w:suppressAutoHyphens/>
                      <w:spacing w:before="40" w:line="320" w:lineRule="exact"/>
                      <w:ind w:left="198" w:hanging="198"/>
                      <w:jc w:val="both"/>
                      <w:rPr>
                        <w:rFonts w:ascii="Arial" w:hAnsi="Arial" w:cs="Arial"/>
                        <w:spacing w:val="-2"/>
                        <w:sz w:val="22"/>
                        <w:szCs w:val="22"/>
                        <w:lang w:val="ro-RO"/>
                      </w:rPr>
                    </w:pPr>
                    <w:r w:rsidRPr="001520BF">
                      <w:rPr>
                        <w:rFonts w:ascii="Arial" w:hAnsi="Arial" w:cs="Arial"/>
                        <w:spacing w:val="-2"/>
                        <w:sz w:val="22"/>
                        <w:szCs w:val="22"/>
                        <w:lang w:val="ro-RO"/>
                      </w:rPr>
                      <w:t>FM1 – amonte de statia de epurare   nouă;</w:t>
                    </w:r>
                  </w:p>
                  <w:p w:rsidR="0018532C" w:rsidRPr="001520BF" w:rsidRDefault="0018532C" w:rsidP="006A0960">
                    <w:pPr>
                      <w:pStyle w:val="ListParagraph"/>
                      <w:numPr>
                        <w:ilvl w:val="0"/>
                        <w:numId w:val="27"/>
                      </w:numPr>
                      <w:tabs>
                        <w:tab w:val="clear" w:pos="720"/>
                        <w:tab w:val="num" w:pos="198"/>
                      </w:tabs>
                      <w:suppressAutoHyphens/>
                      <w:spacing w:before="40" w:line="320" w:lineRule="exact"/>
                      <w:ind w:left="198" w:hanging="198"/>
                      <w:jc w:val="both"/>
                      <w:rPr>
                        <w:rFonts w:ascii="Arial" w:hAnsi="Arial" w:cs="Arial"/>
                        <w:spacing w:val="-2"/>
                        <w:sz w:val="22"/>
                        <w:szCs w:val="22"/>
                        <w:lang w:val="ro-RO"/>
                      </w:rPr>
                    </w:pPr>
                    <w:r w:rsidRPr="001520BF">
                      <w:rPr>
                        <w:rFonts w:ascii="Arial" w:hAnsi="Arial" w:cs="Arial"/>
                        <w:spacing w:val="-2"/>
                        <w:sz w:val="22"/>
                        <w:szCs w:val="22"/>
                        <w:lang w:val="ro-RO"/>
                      </w:rPr>
                      <w:t>FM2 – aval de statia de epurare nouă;</w:t>
                    </w:r>
                  </w:p>
                  <w:p w:rsidR="0018532C" w:rsidRPr="001520BF" w:rsidRDefault="0018532C" w:rsidP="006A0960">
                    <w:pPr>
                      <w:pStyle w:val="ListParagraph"/>
                      <w:numPr>
                        <w:ilvl w:val="0"/>
                        <w:numId w:val="27"/>
                      </w:numPr>
                      <w:tabs>
                        <w:tab w:val="clear" w:pos="720"/>
                        <w:tab w:val="num" w:pos="198"/>
                      </w:tabs>
                      <w:suppressAutoHyphens/>
                      <w:spacing w:before="40" w:line="320" w:lineRule="exact"/>
                      <w:ind w:left="198" w:hanging="198"/>
                      <w:jc w:val="both"/>
                      <w:rPr>
                        <w:rFonts w:ascii="Arial" w:hAnsi="Arial" w:cs="Arial"/>
                        <w:spacing w:val="-2"/>
                        <w:sz w:val="22"/>
                        <w:szCs w:val="22"/>
                        <w:lang w:val="ro-RO"/>
                      </w:rPr>
                    </w:pPr>
                    <w:r w:rsidRPr="001520BF">
                      <w:rPr>
                        <w:rFonts w:ascii="Arial" w:hAnsi="Arial" w:cs="Arial"/>
                        <w:spacing w:val="-2"/>
                        <w:sz w:val="22"/>
                        <w:szCs w:val="22"/>
                        <w:lang w:val="ro-RO"/>
                      </w:rPr>
                      <w:t>FM3 (fost F1) – în zona depozitului de carburanti;</w:t>
                    </w:r>
                  </w:p>
                  <w:p w:rsidR="0018532C" w:rsidRPr="001520BF" w:rsidRDefault="0018532C" w:rsidP="006A0960">
                    <w:pPr>
                      <w:pStyle w:val="ListParagraph"/>
                      <w:numPr>
                        <w:ilvl w:val="0"/>
                        <w:numId w:val="27"/>
                      </w:numPr>
                      <w:tabs>
                        <w:tab w:val="clear" w:pos="720"/>
                        <w:tab w:val="num" w:pos="198"/>
                      </w:tabs>
                      <w:suppressAutoHyphens/>
                      <w:spacing w:before="40" w:line="320" w:lineRule="exact"/>
                      <w:ind w:left="198" w:hanging="198"/>
                      <w:jc w:val="both"/>
                      <w:rPr>
                        <w:rFonts w:ascii="Arial" w:hAnsi="Arial" w:cs="Arial"/>
                        <w:spacing w:val="-2"/>
                        <w:lang w:val="ro-RO"/>
                      </w:rPr>
                    </w:pPr>
                    <w:r w:rsidRPr="001520BF">
                      <w:rPr>
                        <w:rFonts w:ascii="Arial" w:hAnsi="Arial" w:cs="Arial"/>
                        <w:spacing w:val="-2"/>
                        <w:sz w:val="22"/>
                        <w:szCs w:val="22"/>
                        <w:lang w:val="ro-RO"/>
                      </w:rPr>
                      <w:t xml:space="preserve">FM4 (fost F2) – drenul pentru urmărirea </w:t>
                    </w:r>
                    <w:r w:rsidRPr="001520BF">
                      <w:rPr>
                        <w:rFonts w:ascii="Arial" w:hAnsi="Arial" w:cs="Arial"/>
                        <w:spacing w:val="-2"/>
                        <w:sz w:val="22"/>
                        <w:szCs w:val="22"/>
                        <w:lang w:val="ro-RO"/>
                      </w:rPr>
                      <w:lastRenderedPageBreak/>
                      <w:t>nivelului hidrostatic al apei, din vechea staţie de epurar (aceasta va fi dezafectată</w:t>
                    </w:r>
                    <w:r w:rsidRPr="001520BF">
                      <w:rPr>
                        <w:rFonts w:ascii="Arial" w:hAnsi="Arial" w:cs="Arial"/>
                        <w:spacing w:val="-2"/>
                        <w:lang w:val="ro-RO"/>
                      </w:rPr>
                      <w:t>);</w:t>
                    </w:r>
                  </w:p>
                </w:tc>
                <w:tc>
                  <w:tcPr>
                    <w:tcW w:w="1260" w:type="dxa"/>
                    <w:shd w:val="clear" w:color="auto" w:fill="auto"/>
                  </w:tcPr>
                  <w:p w:rsidR="0018532C" w:rsidRPr="001520BF" w:rsidRDefault="0018532C" w:rsidP="00B67061">
                    <w:pPr>
                      <w:spacing w:line="340" w:lineRule="exact"/>
                      <w:jc w:val="both"/>
                      <w:rPr>
                        <w:rFonts w:ascii="Arial" w:hAnsi="Arial" w:cs="Arial"/>
                      </w:rPr>
                    </w:pPr>
                    <w:r w:rsidRPr="001520BF">
                      <w:rPr>
                        <w:rFonts w:ascii="Arial" w:hAnsi="Arial" w:cs="Arial"/>
                      </w:rPr>
                      <w:lastRenderedPageBreak/>
                      <w:t>pH</w:t>
                    </w:r>
                  </w:p>
                </w:tc>
                <w:tc>
                  <w:tcPr>
                    <w:tcW w:w="1350" w:type="dxa"/>
                    <w:shd w:val="clear" w:color="auto" w:fill="auto"/>
                  </w:tcPr>
                  <w:p w:rsidR="0018532C" w:rsidRPr="001520BF" w:rsidRDefault="0018532C" w:rsidP="007C5B9D">
                    <w:pPr>
                      <w:spacing w:line="340" w:lineRule="exact"/>
                      <w:jc w:val="center"/>
                      <w:rPr>
                        <w:rFonts w:ascii="Arial" w:hAnsi="Arial" w:cs="Arial"/>
                      </w:rPr>
                    </w:pPr>
                    <w:r>
                      <w:rPr>
                        <w:rFonts w:ascii="Arial" w:hAnsi="Arial" w:cs="Arial"/>
                      </w:rPr>
                      <w:t>7,2</w:t>
                    </w:r>
                  </w:p>
                </w:tc>
                <w:tc>
                  <w:tcPr>
                    <w:tcW w:w="1260" w:type="dxa"/>
                    <w:shd w:val="clear" w:color="auto" w:fill="auto"/>
                  </w:tcPr>
                  <w:p w:rsidR="0018532C" w:rsidRPr="00DC40F7" w:rsidRDefault="004153D2" w:rsidP="0018532C">
                    <w:pPr>
                      <w:jc w:val="center"/>
                    </w:pPr>
                    <w:r>
                      <w:t>7,54</w:t>
                    </w:r>
                  </w:p>
                </w:tc>
                <w:tc>
                  <w:tcPr>
                    <w:tcW w:w="1800" w:type="dxa"/>
                  </w:tcPr>
                  <w:p w:rsidR="0018532C" w:rsidRPr="00FA3ADE" w:rsidRDefault="0018532C" w:rsidP="0018532C">
                    <w:pPr>
                      <w:jc w:val="center"/>
                    </w:pPr>
                    <w:r w:rsidRPr="00FA3ADE">
                      <w:t>6,5 – 8,5</w:t>
                    </w:r>
                  </w:p>
                </w:tc>
                <w:tc>
                  <w:tcPr>
                    <w:tcW w:w="1170" w:type="dxa"/>
                  </w:tcPr>
                  <w:p w:rsidR="0018532C" w:rsidRPr="00327CB6" w:rsidRDefault="0018532C" w:rsidP="0018532C">
                    <w:pPr>
                      <w:jc w:val="center"/>
                    </w:pPr>
                  </w:p>
                </w:tc>
              </w:tr>
              <w:tr w:rsidR="0018532C" w:rsidRPr="002901B1" w:rsidTr="0018532C">
                <w:tc>
                  <w:tcPr>
                    <w:tcW w:w="2538" w:type="dxa"/>
                    <w:vMerge/>
                    <w:shd w:val="clear" w:color="auto" w:fill="auto"/>
                  </w:tcPr>
                  <w:p w:rsidR="0018532C" w:rsidRPr="001520BF" w:rsidRDefault="0018532C" w:rsidP="00B67061">
                    <w:pPr>
                      <w:suppressAutoHyphens/>
                      <w:spacing w:before="40" w:after="0" w:line="240" w:lineRule="auto"/>
                      <w:jc w:val="center"/>
                      <w:rPr>
                        <w:rFonts w:ascii="Arial" w:hAnsi="Arial" w:cs="Arial"/>
                        <w:spacing w:val="-2"/>
                        <w:lang w:val="ro-RO"/>
                      </w:rPr>
                    </w:pPr>
                  </w:p>
                </w:tc>
                <w:tc>
                  <w:tcPr>
                    <w:tcW w:w="1260" w:type="dxa"/>
                    <w:shd w:val="clear" w:color="auto" w:fill="auto"/>
                  </w:tcPr>
                  <w:p w:rsidR="0018532C" w:rsidRPr="001520BF" w:rsidRDefault="0018532C" w:rsidP="00B67061">
                    <w:pPr>
                      <w:spacing w:line="340" w:lineRule="exact"/>
                      <w:jc w:val="both"/>
                      <w:rPr>
                        <w:rFonts w:ascii="Arial" w:hAnsi="Arial" w:cs="Arial"/>
                      </w:rPr>
                    </w:pPr>
                    <w:r w:rsidRPr="001520BF">
                      <w:rPr>
                        <w:rFonts w:ascii="Arial" w:hAnsi="Arial" w:cs="Arial"/>
                      </w:rPr>
                      <w:t>MTS</w:t>
                    </w:r>
                  </w:p>
                </w:tc>
                <w:tc>
                  <w:tcPr>
                    <w:tcW w:w="1350" w:type="dxa"/>
                    <w:shd w:val="clear" w:color="auto" w:fill="auto"/>
                  </w:tcPr>
                  <w:p w:rsidR="0018532C" w:rsidRPr="001520BF" w:rsidRDefault="0018532C" w:rsidP="00225E07">
                    <w:pPr>
                      <w:spacing w:line="340" w:lineRule="exact"/>
                      <w:jc w:val="center"/>
                      <w:rPr>
                        <w:rFonts w:ascii="Arial" w:hAnsi="Arial" w:cs="Arial"/>
                      </w:rPr>
                    </w:pPr>
                    <w:r>
                      <w:rPr>
                        <w:rFonts w:ascii="Arial" w:hAnsi="Arial" w:cs="Arial"/>
                      </w:rPr>
                      <w:t>21</w:t>
                    </w:r>
                  </w:p>
                </w:tc>
                <w:tc>
                  <w:tcPr>
                    <w:tcW w:w="1260" w:type="dxa"/>
                    <w:shd w:val="clear" w:color="auto" w:fill="auto"/>
                  </w:tcPr>
                  <w:p w:rsidR="0018532C" w:rsidRPr="00DC40F7" w:rsidRDefault="004153D2" w:rsidP="0018532C">
                    <w:pPr>
                      <w:jc w:val="center"/>
                    </w:pPr>
                    <w:r>
                      <w:t>38</w:t>
                    </w:r>
                  </w:p>
                </w:tc>
                <w:tc>
                  <w:tcPr>
                    <w:tcW w:w="1800" w:type="dxa"/>
                  </w:tcPr>
                  <w:p w:rsidR="0018532C" w:rsidRPr="00FA3ADE" w:rsidRDefault="004153D2" w:rsidP="0018532C">
                    <w:pPr>
                      <w:jc w:val="center"/>
                    </w:pPr>
                    <w:r>
                      <w:t>-</w:t>
                    </w:r>
                  </w:p>
                </w:tc>
                <w:tc>
                  <w:tcPr>
                    <w:tcW w:w="1170" w:type="dxa"/>
                  </w:tcPr>
                  <w:p w:rsidR="0018532C" w:rsidRPr="00327CB6" w:rsidRDefault="0018532C" w:rsidP="0018532C">
                    <w:pPr>
                      <w:jc w:val="center"/>
                    </w:pPr>
                    <w:r w:rsidRPr="00327CB6">
                      <w:t>mg/l</w:t>
                    </w:r>
                  </w:p>
                </w:tc>
              </w:tr>
              <w:tr w:rsidR="0018532C" w:rsidRPr="002901B1" w:rsidTr="0018532C">
                <w:tc>
                  <w:tcPr>
                    <w:tcW w:w="2538" w:type="dxa"/>
                    <w:vMerge/>
                    <w:shd w:val="clear" w:color="auto" w:fill="auto"/>
                  </w:tcPr>
                  <w:p w:rsidR="0018532C" w:rsidRPr="001520BF" w:rsidRDefault="0018532C" w:rsidP="00B67061">
                    <w:pPr>
                      <w:suppressAutoHyphens/>
                      <w:spacing w:before="40" w:after="0" w:line="240" w:lineRule="auto"/>
                      <w:jc w:val="center"/>
                      <w:rPr>
                        <w:rFonts w:ascii="Arial" w:hAnsi="Arial" w:cs="Arial"/>
                        <w:spacing w:val="-2"/>
                        <w:lang w:val="ro-RO"/>
                      </w:rPr>
                    </w:pPr>
                  </w:p>
                </w:tc>
                <w:tc>
                  <w:tcPr>
                    <w:tcW w:w="1260" w:type="dxa"/>
                    <w:shd w:val="clear" w:color="auto" w:fill="auto"/>
                  </w:tcPr>
                  <w:p w:rsidR="0018532C" w:rsidRPr="001520BF" w:rsidRDefault="0018532C" w:rsidP="00B67061">
                    <w:pPr>
                      <w:spacing w:line="340" w:lineRule="exact"/>
                      <w:jc w:val="both"/>
                      <w:rPr>
                        <w:rFonts w:ascii="Arial" w:hAnsi="Arial" w:cs="Arial"/>
                        <w:vertAlign w:val="subscript"/>
                      </w:rPr>
                    </w:pPr>
                    <w:r w:rsidRPr="001520BF">
                      <w:rPr>
                        <w:rFonts w:ascii="Arial" w:hAnsi="Arial" w:cs="Arial"/>
                      </w:rPr>
                      <w:t>CBO</w:t>
                    </w:r>
                    <w:r w:rsidRPr="001520BF">
                      <w:rPr>
                        <w:rFonts w:ascii="Arial" w:hAnsi="Arial" w:cs="Arial"/>
                        <w:vertAlign w:val="subscript"/>
                      </w:rPr>
                      <w:t>5</w:t>
                    </w:r>
                  </w:p>
                </w:tc>
                <w:tc>
                  <w:tcPr>
                    <w:tcW w:w="1350" w:type="dxa"/>
                    <w:shd w:val="clear" w:color="auto" w:fill="auto"/>
                  </w:tcPr>
                  <w:p w:rsidR="0018532C" w:rsidRPr="001520BF" w:rsidRDefault="0018532C" w:rsidP="00225E07">
                    <w:pPr>
                      <w:spacing w:line="340" w:lineRule="exact"/>
                      <w:jc w:val="center"/>
                      <w:rPr>
                        <w:rFonts w:ascii="Arial" w:hAnsi="Arial" w:cs="Arial"/>
                      </w:rPr>
                    </w:pPr>
                    <w:r>
                      <w:rPr>
                        <w:rFonts w:ascii="Arial" w:hAnsi="Arial" w:cs="Arial"/>
                      </w:rPr>
                      <w:t>1,11</w:t>
                    </w:r>
                  </w:p>
                </w:tc>
                <w:tc>
                  <w:tcPr>
                    <w:tcW w:w="1260" w:type="dxa"/>
                    <w:shd w:val="clear" w:color="auto" w:fill="auto"/>
                  </w:tcPr>
                  <w:p w:rsidR="0018532C" w:rsidRPr="00DC40F7" w:rsidRDefault="004153D2" w:rsidP="0018532C">
                    <w:pPr>
                      <w:jc w:val="center"/>
                    </w:pPr>
                    <w:r>
                      <w:t>1,46</w:t>
                    </w:r>
                  </w:p>
                </w:tc>
                <w:tc>
                  <w:tcPr>
                    <w:tcW w:w="1800" w:type="dxa"/>
                  </w:tcPr>
                  <w:p w:rsidR="0018532C" w:rsidRPr="00FA3ADE" w:rsidRDefault="004153D2" w:rsidP="0018532C">
                    <w:pPr>
                      <w:jc w:val="center"/>
                    </w:pPr>
                    <w:r>
                      <w:t>20</w:t>
                    </w:r>
                  </w:p>
                </w:tc>
                <w:tc>
                  <w:tcPr>
                    <w:tcW w:w="1170" w:type="dxa"/>
                  </w:tcPr>
                  <w:p w:rsidR="0018532C" w:rsidRPr="00327CB6" w:rsidRDefault="0018532C" w:rsidP="0018532C">
                    <w:pPr>
                      <w:jc w:val="center"/>
                    </w:pPr>
                    <w:r w:rsidRPr="00327CB6">
                      <w:t>mg/l</w:t>
                    </w:r>
                  </w:p>
                </w:tc>
              </w:tr>
              <w:tr w:rsidR="0018532C" w:rsidRPr="002901B1" w:rsidTr="0018532C">
                <w:tc>
                  <w:tcPr>
                    <w:tcW w:w="2538" w:type="dxa"/>
                    <w:vMerge/>
                    <w:shd w:val="clear" w:color="auto" w:fill="auto"/>
                  </w:tcPr>
                  <w:p w:rsidR="0018532C" w:rsidRPr="001520BF" w:rsidRDefault="0018532C" w:rsidP="00B67061">
                    <w:pPr>
                      <w:suppressAutoHyphens/>
                      <w:spacing w:before="40" w:after="0" w:line="240" w:lineRule="auto"/>
                      <w:jc w:val="center"/>
                      <w:rPr>
                        <w:rFonts w:ascii="Arial" w:hAnsi="Arial" w:cs="Arial"/>
                        <w:spacing w:val="-2"/>
                        <w:lang w:val="ro-RO"/>
                      </w:rPr>
                    </w:pPr>
                  </w:p>
                </w:tc>
                <w:tc>
                  <w:tcPr>
                    <w:tcW w:w="1260" w:type="dxa"/>
                    <w:shd w:val="clear" w:color="auto" w:fill="auto"/>
                  </w:tcPr>
                  <w:p w:rsidR="0018532C" w:rsidRPr="001520BF" w:rsidRDefault="0018532C" w:rsidP="00B67061">
                    <w:pPr>
                      <w:spacing w:line="340" w:lineRule="exact"/>
                      <w:jc w:val="both"/>
                      <w:rPr>
                        <w:rFonts w:ascii="Arial" w:hAnsi="Arial" w:cs="Arial"/>
                        <w:vertAlign w:val="subscript"/>
                      </w:rPr>
                    </w:pPr>
                    <w:r w:rsidRPr="001520BF">
                      <w:rPr>
                        <w:rFonts w:ascii="Arial" w:hAnsi="Arial" w:cs="Arial"/>
                      </w:rPr>
                      <w:t>CCO</w:t>
                    </w:r>
                    <w:r w:rsidRPr="001520BF">
                      <w:rPr>
                        <w:rFonts w:ascii="Arial" w:hAnsi="Arial" w:cs="Arial"/>
                        <w:vertAlign w:val="subscript"/>
                      </w:rPr>
                      <w:t>cr</w:t>
                    </w:r>
                  </w:p>
                </w:tc>
                <w:tc>
                  <w:tcPr>
                    <w:tcW w:w="1350" w:type="dxa"/>
                    <w:shd w:val="clear" w:color="auto" w:fill="auto"/>
                  </w:tcPr>
                  <w:p w:rsidR="0018532C" w:rsidRPr="001520BF" w:rsidRDefault="0018532C" w:rsidP="00225E07">
                    <w:pPr>
                      <w:spacing w:line="340" w:lineRule="exact"/>
                      <w:jc w:val="center"/>
                      <w:rPr>
                        <w:rFonts w:ascii="Arial" w:hAnsi="Arial" w:cs="Arial"/>
                      </w:rPr>
                    </w:pPr>
                    <w:r>
                      <w:rPr>
                        <w:rFonts w:ascii="Arial" w:hAnsi="Arial" w:cs="Arial"/>
                      </w:rPr>
                      <w:t>30,6</w:t>
                    </w:r>
                  </w:p>
                </w:tc>
                <w:tc>
                  <w:tcPr>
                    <w:tcW w:w="1260" w:type="dxa"/>
                    <w:shd w:val="clear" w:color="auto" w:fill="auto"/>
                  </w:tcPr>
                  <w:p w:rsidR="0018532C" w:rsidRPr="00DC40F7" w:rsidRDefault="004153D2" w:rsidP="0018532C">
                    <w:pPr>
                      <w:jc w:val="center"/>
                    </w:pPr>
                    <w:r>
                      <w:t>33,4</w:t>
                    </w:r>
                  </w:p>
                </w:tc>
                <w:tc>
                  <w:tcPr>
                    <w:tcW w:w="1800" w:type="dxa"/>
                  </w:tcPr>
                  <w:p w:rsidR="0018532C" w:rsidRPr="00FA3ADE" w:rsidRDefault="0018532C" w:rsidP="0018532C">
                    <w:pPr>
                      <w:jc w:val="center"/>
                    </w:pPr>
                    <w:r w:rsidRPr="00FA3ADE">
                      <w:t>125</w:t>
                    </w:r>
                  </w:p>
                </w:tc>
                <w:tc>
                  <w:tcPr>
                    <w:tcW w:w="1170" w:type="dxa"/>
                  </w:tcPr>
                  <w:p w:rsidR="0018532C" w:rsidRPr="00327CB6" w:rsidRDefault="0018532C" w:rsidP="0018532C">
                    <w:pPr>
                      <w:jc w:val="center"/>
                    </w:pPr>
                    <w:r w:rsidRPr="00327CB6">
                      <w:t>mg/l</w:t>
                    </w:r>
                  </w:p>
                </w:tc>
              </w:tr>
              <w:tr w:rsidR="0018532C" w:rsidRPr="002901B1" w:rsidTr="0018532C">
                <w:tc>
                  <w:tcPr>
                    <w:tcW w:w="2538" w:type="dxa"/>
                    <w:vMerge/>
                    <w:shd w:val="clear" w:color="auto" w:fill="auto"/>
                  </w:tcPr>
                  <w:p w:rsidR="0018532C" w:rsidRPr="001520BF" w:rsidRDefault="0018532C" w:rsidP="00B67061">
                    <w:pPr>
                      <w:suppressAutoHyphens/>
                      <w:spacing w:before="40" w:after="0" w:line="240" w:lineRule="auto"/>
                      <w:jc w:val="center"/>
                      <w:rPr>
                        <w:rFonts w:ascii="Arial" w:hAnsi="Arial" w:cs="Arial"/>
                        <w:spacing w:val="-2"/>
                        <w:lang w:val="ro-RO"/>
                      </w:rPr>
                    </w:pPr>
                  </w:p>
                </w:tc>
                <w:tc>
                  <w:tcPr>
                    <w:tcW w:w="1260" w:type="dxa"/>
                    <w:shd w:val="clear" w:color="auto" w:fill="auto"/>
                  </w:tcPr>
                  <w:p w:rsidR="0018532C" w:rsidRPr="001520BF" w:rsidRDefault="0018532C" w:rsidP="00B67061">
                    <w:pPr>
                      <w:spacing w:line="340" w:lineRule="exact"/>
                      <w:jc w:val="both"/>
                      <w:rPr>
                        <w:rFonts w:ascii="Arial" w:hAnsi="Arial" w:cs="Arial"/>
                      </w:rPr>
                    </w:pPr>
                    <w:r w:rsidRPr="001520BF">
                      <w:rPr>
                        <w:rFonts w:ascii="Arial" w:hAnsi="Arial" w:cs="Arial"/>
                      </w:rPr>
                      <w:t>Fenoli</w:t>
                    </w:r>
                  </w:p>
                </w:tc>
                <w:tc>
                  <w:tcPr>
                    <w:tcW w:w="1350" w:type="dxa"/>
                    <w:shd w:val="clear" w:color="auto" w:fill="auto"/>
                  </w:tcPr>
                  <w:p w:rsidR="0018532C" w:rsidRPr="001520BF" w:rsidRDefault="004153D2" w:rsidP="007C5B9D">
                    <w:pPr>
                      <w:spacing w:line="340" w:lineRule="exact"/>
                      <w:jc w:val="center"/>
                      <w:rPr>
                        <w:rFonts w:ascii="Arial" w:hAnsi="Arial" w:cs="Arial"/>
                      </w:rPr>
                    </w:pPr>
                    <w:r>
                      <w:rPr>
                        <w:rFonts w:ascii="Arial" w:hAnsi="Arial" w:cs="Arial"/>
                      </w:rPr>
                      <w:t>0,048</w:t>
                    </w:r>
                  </w:p>
                </w:tc>
                <w:tc>
                  <w:tcPr>
                    <w:tcW w:w="1260" w:type="dxa"/>
                    <w:shd w:val="clear" w:color="auto" w:fill="auto"/>
                  </w:tcPr>
                  <w:p w:rsidR="0018532C" w:rsidRPr="00DC40F7" w:rsidRDefault="004153D2" w:rsidP="0018532C">
                    <w:pPr>
                      <w:jc w:val="center"/>
                    </w:pPr>
                    <w:r>
                      <w:t>0,044</w:t>
                    </w:r>
                  </w:p>
                </w:tc>
                <w:tc>
                  <w:tcPr>
                    <w:tcW w:w="1800" w:type="dxa"/>
                  </w:tcPr>
                  <w:p w:rsidR="0018532C" w:rsidRPr="00FA3ADE" w:rsidRDefault="004153D2" w:rsidP="0018532C">
                    <w:pPr>
                      <w:jc w:val="center"/>
                    </w:pPr>
                    <w:r>
                      <w:t>0,05</w:t>
                    </w:r>
                  </w:p>
                </w:tc>
                <w:tc>
                  <w:tcPr>
                    <w:tcW w:w="1170" w:type="dxa"/>
                  </w:tcPr>
                  <w:p w:rsidR="0018532C" w:rsidRPr="00327CB6" w:rsidRDefault="0018532C" w:rsidP="0018532C">
                    <w:pPr>
                      <w:jc w:val="center"/>
                    </w:pPr>
                    <w:r w:rsidRPr="00327CB6">
                      <w:t>mg/l</w:t>
                    </w:r>
                  </w:p>
                </w:tc>
              </w:tr>
              <w:tr w:rsidR="0018532C" w:rsidRPr="002901B1" w:rsidTr="0018532C">
                <w:tc>
                  <w:tcPr>
                    <w:tcW w:w="2538" w:type="dxa"/>
                    <w:vMerge/>
                    <w:shd w:val="clear" w:color="auto" w:fill="auto"/>
                  </w:tcPr>
                  <w:p w:rsidR="0018532C" w:rsidRPr="001520BF" w:rsidRDefault="0018532C" w:rsidP="00B67061">
                    <w:pPr>
                      <w:suppressAutoHyphens/>
                      <w:spacing w:before="40" w:after="0" w:line="240" w:lineRule="auto"/>
                      <w:jc w:val="center"/>
                      <w:rPr>
                        <w:rFonts w:ascii="Arial" w:hAnsi="Arial" w:cs="Arial"/>
                        <w:spacing w:val="-2"/>
                        <w:lang w:val="ro-RO"/>
                      </w:rPr>
                    </w:pPr>
                  </w:p>
                </w:tc>
                <w:tc>
                  <w:tcPr>
                    <w:tcW w:w="1260" w:type="dxa"/>
                    <w:shd w:val="clear" w:color="auto" w:fill="auto"/>
                  </w:tcPr>
                  <w:p w:rsidR="0018532C" w:rsidRPr="001520BF" w:rsidRDefault="0018532C" w:rsidP="00B67061">
                    <w:pPr>
                      <w:spacing w:line="340" w:lineRule="exact"/>
                      <w:jc w:val="both"/>
                      <w:rPr>
                        <w:rFonts w:ascii="Arial" w:hAnsi="Arial" w:cs="Arial"/>
                      </w:rPr>
                    </w:pPr>
                    <w:r w:rsidRPr="001520BF">
                      <w:rPr>
                        <w:rFonts w:ascii="Arial" w:hAnsi="Arial" w:cs="Arial"/>
                      </w:rPr>
                      <w:t>Cupru ( Cu )</w:t>
                    </w:r>
                  </w:p>
                </w:tc>
                <w:tc>
                  <w:tcPr>
                    <w:tcW w:w="1350" w:type="dxa"/>
                    <w:shd w:val="clear" w:color="auto" w:fill="auto"/>
                  </w:tcPr>
                  <w:p w:rsidR="0018532C" w:rsidRPr="001520BF" w:rsidRDefault="004153D2" w:rsidP="007C5B9D">
                    <w:pPr>
                      <w:spacing w:line="340" w:lineRule="exact"/>
                      <w:jc w:val="center"/>
                      <w:rPr>
                        <w:rFonts w:ascii="Arial" w:hAnsi="Arial" w:cs="Arial"/>
                      </w:rPr>
                    </w:pPr>
                    <w:r>
                      <w:rPr>
                        <w:rFonts w:ascii="Arial" w:hAnsi="Arial" w:cs="Arial"/>
                      </w:rPr>
                      <w:t>0,06</w:t>
                    </w:r>
                  </w:p>
                </w:tc>
                <w:tc>
                  <w:tcPr>
                    <w:tcW w:w="1260" w:type="dxa"/>
                    <w:shd w:val="clear" w:color="auto" w:fill="auto"/>
                  </w:tcPr>
                  <w:p w:rsidR="0018532C" w:rsidRPr="00DC40F7" w:rsidRDefault="004153D2" w:rsidP="0018532C">
                    <w:pPr>
                      <w:jc w:val="center"/>
                    </w:pPr>
                    <w:r>
                      <w:t>0,061</w:t>
                    </w:r>
                  </w:p>
                </w:tc>
                <w:tc>
                  <w:tcPr>
                    <w:tcW w:w="1800" w:type="dxa"/>
                  </w:tcPr>
                  <w:p w:rsidR="0018532C" w:rsidRPr="00FA3ADE" w:rsidRDefault="0018532C" w:rsidP="0018532C">
                    <w:pPr>
                      <w:jc w:val="center"/>
                    </w:pPr>
                    <w:r w:rsidRPr="00FA3ADE">
                      <w:t>0,1</w:t>
                    </w:r>
                  </w:p>
                </w:tc>
                <w:tc>
                  <w:tcPr>
                    <w:tcW w:w="1170" w:type="dxa"/>
                  </w:tcPr>
                  <w:p w:rsidR="0018532C" w:rsidRPr="00327CB6" w:rsidRDefault="0018532C" w:rsidP="0018532C">
                    <w:pPr>
                      <w:jc w:val="center"/>
                    </w:pPr>
                    <w:r w:rsidRPr="00327CB6">
                      <w:t>mg/l</w:t>
                    </w:r>
                  </w:p>
                </w:tc>
              </w:tr>
              <w:tr w:rsidR="0018532C" w:rsidRPr="002901B1" w:rsidTr="0018532C">
                <w:trPr>
                  <w:trHeight w:val="457"/>
                </w:trPr>
                <w:tc>
                  <w:tcPr>
                    <w:tcW w:w="2538" w:type="dxa"/>
                    <w:vMerge/>
                    <w:shd w:val="clear" w:color="auto" w:fill="auto"/>
                  </w:tcPr>
                  <w:p w:rsidR="0018532C" w:rsidRPr="001124F7" w:rsidRDefault="0018532C" w:rsidP="00B67061">
                    <w:pPr>
                      <w:suppressAutoHyphens/>
                      <w:spacing w:before="40" w:after="0" w:line="240" w:lineRule="auto"/>
                      <w:jc w:val="center"/>
                      <w:rPr>
                        <w:rFonts w:ascii="Arial" w:hAnsi="Arial" w:cs="Arial"/>
                        <w:spacing w:val="-2"/>
                        <w:highlight w:val="yellow"/>
                        <w:lang w:val="ro-RO"/>
                      </w:rPr>
                    </w:pPr>
                  </w:p>
                </w:tc>
                <w:tc>
                  <w:tcPr>
                    <w:tcW w:w="1260" w:type="dxa"/>
                    <w:shd w:val="clear" w:color="auto" w:fill="auto"/>
                  </w:tcPr>
                  <w:p w:rsidR="0018532C" w:rsidRPr="001520BF" w:rsidRDefault="0018532C" w:rsidP="00B67061">
                    <w:pPr>
                      <w:spacing w:line="340" w:lineRule="exact"/>
                      <w:jc w:val="both"/>
                      <w:rPr>
                        <w:rFonts w:ascii="Arial" w:hAnsi="Arial" w:cs="Arial"/>
                      </w:rPr>
                    </w:pPr>
                    <w:r w:rsidRPr="001520BF">
                      <w:rPr>
                        <w:rFonts w:ascii="Arial" w:hAnsi="Arial" w:cs="Arial"/>
                      </w:rPr>
                      <w:t>Nichel( Ni )</w:t>
                    </w:r>
                  </w:p>
                </w:tc>
                <w:tc>
                  <w:tcPr>
                    <w:tcW w:w="1350" w:type="dxa"/>
                    <w:shd w:val="clear" w:color="auto" w:fill="auto"/>
                  </w:tcPr>
                  <w:p w:rsidR="0018532C" w:rsidRPr="001520BF" w:rsidRDefault="004153D2" w:rsidP="007C5B9D">
                    <w:pPr>
                      <w:spacing w:line="340" w:lineRule="exact"/>
                      <w:jc w:val="center"/>
                      <w:rPr>
                        <w:rFonts w:ascii="Arial" w:hAnsi="Arial" w:cs="Arial"/>
                      </w:rPr>
                    </w:pPr>
                    <w:r>
                      <w:rPr>
                        <w:rFonts w:ascii="Arial" w:hAnsi="Arial" w:cs="Arial"/>
                      </w:rPr>
                      <w:t>0,018</w:t>
                    </w:r>
                  </w:p>
                </w:tc>
                <w:tc>
                  <w:tcPr>
                    <w:tcW w:w="1260" w:type="dxa"/>
                    <w:shd w:val="clear" w:color="auto" w:fill="auto"/>
                  </w:tcPr>
                  <w:p w:rsidR="0018532C" w:rsidRPr="00DC40F7" w:rsidRDefault="004153D2" w:rsidP="0018532C">
                    <w:pPr>
                      <w:jc w:val="center"/>
                    </w:pPr>
                    <w:r>
                      <w:t>0,015</w:t>
                    </w:r>
                  </w:p>
                </w:tc>
                <w:tc>
                  <w:tcPr>
                    <w:tcW w:w="1800" w:type="dxa"/>
                  </w:tcPr>
                  <w:p w:rsidR="0018532C" w:rsidRPr="00FA3ADE" w:rsidRDefault="0018532C" w:rsidP="0018532C">
                    <w:pPr>
                      <w:jc w:val="center"/>
                    </w:pPr>
                    <w:r w:rsidRPr="00FA3ADE">
                      <w:t>0,02</w:t>
                    </w:r>
                  </w:p>
                </w:tc>
                <w:tc>
                  <w:tcPr>
                    <w:tcW w:w="1170" w:type="dxa"/>
                  </w:tcPr>
                  <w:p w:rsidR="0018532C" w:rsidRPr="00327CB6" w:rsidRDefault="0018532C" w:rsidP="0018532C">
                    <w:pPr>
                      <w:jc w:val="center"/>
                    </w:pPr>
                    <w:r w:rsidRPr="00327CB6">
                      <w:t>mg/l</w:t>
                    </w:r>
                  </w:p>
                </w:tc>
              </w:tr>
              <w:tr w:rsidR="0018532C" w:rsidRPr="002901B1" w:rsidTr="0018532C">
                <w:trPr>
                  <w:trHeight w:val="555"/>
                </w:trPr>
                <w:tc>
                  <w:tcPr>
                    <w:tcW w:w="2538" w:type="dxa"/>
                    <w:vMerge/>
                    <w:shd w:val="clear" w:color="auto" w:fill="auto"/>
                  </w:tcPr>
                  <w:p w:rsidR="0018532C" w:rsidRPr="001124F7" w:rsidRDefault="0018532C" w:rsidP="00B67061">
                    <w:pPr>
                      <w:suppressAutoHyphens/>
                      <w:spacing w:before="40" w:after="0" w:line="240" w:lineRule="auto"/>
                      <w:jc w:val="center"/>
                      <w:rPr>
                        <w:rFonts w:ascii="Arial" w:hAnsi="Arial" w:cs="Arial"/>
                        <w:spacing w:val="-2"/>
                        <w:highlight w:val="yellow"/>
                        <w:lang w:val="ro-RO"/>
                      </w:rPr>
                    </w:pPr>
                  </w:p>
                </w:tc>
                <w:tc>
                  <w:tcPr>
                    <w:tcW w:w="1260" w:type="dxa"/>
                    <w:shd w:val="clear" w:color="auto" w:fill="auto"/>
                  </w:tcPr>
                  <w:p w:rsidR="0018532C" w:rsidRPr="001520BF" w:rsidRDefault="0018532C" w:rsidP="00B67061">
                    <w:pPr>
                      <w:spacing w:line="340" w:lineRule="exact"/>
                      <w:jc w:val="both"/>
                      <w:rPr>
                        <w:rFonts w:ascii="Arial" w:hAnsi="Arial" w:cs="Arial"/>
                      </w:rPr>
                    </w:pPr>
                    <w:r w:rsidRPr="001520BF">
                      <w:rPr>
                        <w:rFonts w:ascii="Arial" w:hAnsi="Arial" w:cs="Arial"/>
                      </w:rPr>
                      <w:t xml:space="preserve">Plumb ( Pb ) </w:t>
                    </w:r>
                  </w:p>
                </w:tc>
                <w:tc>
                  <w:tcPr>
                    <w:tcW w:w="1350" w:type="dxa"/>
                    <w:shd w:val="clear" w:color="auto" w:fill="auto"/>
                  </w:tcPr>
                  <w:p w:rsidR="0018532C" w:rsidRPr="001520BF" w:rsidRDefault="004153D2" w:rsidP="007C5B9D">
                    <w:pPr>
                      <w:spacing w:line="340" w:lineRule="exact"/>
                      <w:jc w:val="center"/>
                      <w:rPr>
                        <w:rFonts w:ascii="Arial" w:hAnsi="Arial" w:cs="Arial"/>
                      </w:rPr>
                    </w:pPr>
                    <w:r>
                      <w:rPr>
                        <w:rFonts w:ascii="Arial" w:hAnsi="Arial" w:cs="Arial"/>
                      </w:rPr>
                      <w:t>0,007</w:t>
                    </w:r>
                  </w:p>
                </w:tc>
                <w:tc>
                  <w:tcPr>
                    <w:tcW w:w="1260" w:type="dxa"/>
                    <w:shd w:val="clear" w:color="auto" w:fill="auto"/>
                  </w:tcPr>
                  <w:p w:rsidR="0018532C" w:rsidRDefault="004153D2" w:rsidP="0018532C">
                    <w:pPr>
                      <w:jc w:val="center"/>
                    </w:pPr>
                    <w:r>
                      <w:t>0,008</w:t>
                    </w:r>
                  </w:p>
                </w:tc>
                <w:tc>
                  <w:tcPr>
                    <w:tcW w:w="1800" w:type="dxa"/>
                  </w:tcPr>
                  <w:p w:rsidR="0018532C" w:rsidRDefault="0018532C" w:rsidP="0018532C">
                    <w:pPr>
                      <w:jc w:val="center"/>
                    </w:pPr>
                    <w:r w:rsidRPr="00FA3ADE">
                      <w:t>0,01</w:t>
                    </w:r>
                  </w:p>
                </w:tc>
                <w:tc>
                  <w:tcPr>
                    <w:tcW w:w="1170" w:type="dxa"/>
                  </w:tcPr>
                  <w:p w:rsidR="0018532C" w:rsidRDefault="0018532C" w:rsidP="0018532C">
                    <w:pPr>
                      <w:jc w:val="center"/>
                    </w:pPr>
                    <w:r w:rsidRPr="00327CB6">
                      <w:t>mg/l</w:t>
                    </w:r>
                  </w:p>
                </w:tc>
              </w:tr>
            </w:tbl>
            <w:p w:rsidR="004F4CA3" w:rsidRPr="00E02FA4" w:rsidRDefault="00FA6012" w:rsidP="00E24ABB">
              <w:pPr>
                <w:suppressAutoHyphens/>
                <w:spacing w:after="0" w:line="240" w:lineRule="auto"/>
                <w:jc w:val="both"/>
                <w:rPr>
                  <w:rFonts w:ascii="Times New Roman" w:hAnsi="Times New Roman"/>
                  <w:color w:val="FF0000"/>
                  <w:spacing w:val="-2"/>
                  <w:sz w:val="24"/>
                  <w:szCs w:val="24"/>
                  <w:lang w:val="ro-RO"/>
                </w:rPr>
              </w:pPr>
            </w:p>
          </w:sdtContent>
        </w:sdt>
        <w:p w:rsidR="004F4CA3" w:rsidRPr="00083916" w:rsidRDefault="004F4CA3" w:rsidP="00E24ABB">
          <w:pPr>
            <w:spacing w:after="0" w:line="240" w:lineRule="auto"/>
            <w:jc w:val="both"/>
            <w:rPr>
              <w:rFonts w:ascii="Arial" w:hAnsi="Arial" w:cs="Arial"/>
              <w:b/>
              <w:sz w:val="24"/>
              <w:szCs w:val="24"/>
              <w:lang w:val="ro-RO"/>
            </w:rPr>
          </w:pPr>
          <w:r w:rsidRPr="00083916">
            <w:rPr>
              <w:rFonts w:ascii="Arial" w:hAnsi="Arial" w:cs="Arial"/>
              <w:b/>
              <w:sz w:val="24"/>
              <w:szCs w:val="24"/>
              <w:lang w:val="ro-RO"/>
            </w:rPr>
            <w:t>10.4.  Sol</w:t>
          </w:r>
        </w:p>
        <w:p w:rsidR="004F4CA3" w:rsidRPr="0080162E" w:rsidRDefault="004F4CA3" w:rsidP="00E24ABB">
          <w:pPr>
            <w:pStyle w:val="NoSpacing"/>
            <w:jc w:val="both"/>
            <w:rPr>
              <w:rFonts w:ascii="Arial" w:eastAsia="Calibri" w:hAnsi="Arial" w:cs="Arial"/>
              <w:sz w:val="24"/>
              <w:szCs w:val="24"/>
              <w:lang w:val="ro-RO"/>
            </w:rPr>
          </w:pPr>
          <w:r w:rsidRPr="00083916">
            <w:rPr>
              <w:rFonts w:ascii="Arial" w:hAnsi="Arial" w:cs="Arial"/>
              <w:b/>
              <w:sz w:val="24"/>
              <w:szCs w:val="24"/>
            </w:rPr>
            <w:t xml:space="preserve">10.4.1. </w:t>
          </w:r>
          <w:r w:rsidRPr="0080162E">
            <w:rPr>
              <w:rFonts w:ascii="Arial" w:eastAsia="Calibri" w:hAnsi="Arial" w:cs="Arial"/>
              <w:sz w:val="24"/>
              <w:szCs w:val="24"/>
              <w:lang w:val="ro-RO"/>
            </w:rPr>
            <w:t xml:space="preserve">Valorile concentraţiilor agenţilor poluanţi specifici activităţii prezenţi în solul terenurilor   aferente societăţii nu vor depăşi pragul de alertă pentru terenuri de folosinţă mai puţin sensibile prevăzute de </w:t>
          </w:r>
          <w:sdt>
            <w:sdtPr>
              <w:rPr>
                <w:rFonts w:ascii="Arial" w:eastAsia="Calibri" w:hAnsi="Arial" w:cs="Arial"/>
                <w:sz w:val="24"/>
                <w:szCs w:val="24"/>
                <w:lang w:val="ro-RO"/>
              </w:rPr>
              <w:alias w:val="Câmp editabil text"/>
              <w:tag w:val="CampEditabil"/>
              <w:id w:val="1818527823"/>
              <w:placeholder>
                <w:docPart w:val="27A8D65C784F4FBAADB8DFE7F6C6B944"/>
              </w:placeholder>
            </w:sdtPr>
            <w:sdtContent>
              <w:r w:rsidRPr="0080162E">
                <w:rPr>
                  <w:rFonts w:ascii="Arial" w:eastAsia="Calibri" w:hAnsi="Arial" w:cs="Arial"/>
                  <w:sz w:val="24"/>
                  <w:szCs w:val="24"/>
                  <w:lang w:val="ro-RO"/>
                </w:rPr>
                <w:t>Ordinul nr. 756/1997.</w:t>
              </w:r>
            </w:sdtContent>
          </w:sdt>
        </w:p>
        <w:p w:rsidR="0023039A" w:rsidRPr="0023039A" w:rsidRDefault="00FA6012" w:rsidP="006A0960">
          <w:pPr>
            <w:pStyle w:val="Heading2"/>
          </w:pPr>
          <w:sdt>
            <w:sdtPr>
              <w:alias w:val="Câmp editabil text"/>
              <w:tag w:val="CampEditabil"/>
              <w:id w:val="-428652943"/>
              <w:placeholder>
                <w:docPart w:val="0AFC8ECE56AF4DB5A3A6042AA0FBC567"/>
              </w:placeholder>
            </w:sdtPr>
            <w:sdtContent>
              <w:r w:rsidR="004F4CA3" w:rsidRPr="00083916">
                <w:t>10.4.2.</w:t>
              </w:r>
              <w:r w:rsidR="004F4CA3">
                <w:t xml:space="preserve"> </w:t>
              </w:r>
              <w:r w:rsidR="004F4CA3" w:rsidRPr="00083916">
                <w:t>Valori admise pentru</w:t>
              </w:r>
              <w:r w:rsidR="004F4CA3">
                <w:t xml:space="preserve"> sol </w:t>
              </w:r>
            </w:sdtContent>
          </w:sdt>
          <w:r w:rsidR="004F4CA3">
            <w:t xml:space="preserve"> </w:t>
          </w:r>
        </w:p>
        <w:sdt>
          <w:sdtPr>
            <w:rPr>
              <w:rStyle w:val="StyleHiddenChar"/>
              <w:rFonts w:eastAsia="Calibri"/>
            </w:rPr>
            <w:alias w:val="Valori admise - sol"/>
            <w:tag w:val="ValoriAdmiseSolModel"/>
            <w:id w:val="-453484486"/>
            <w:lock w:val="sdtContentLocked"/>
            <w:placeholder>
              <w:docPart w:val="89D1F764C411478DBDC4E6B899137DE6"/>
            </w:placeholder>
          </w:sdtPr>
          <w:sdtContent>
            <w:p w:rsidR="0023039A" w:rsidRPr="008200EB" w:rsidRDefault="006A0960" w:rsidP="008200EB">
              <w:pPr>
                <w:spacing w:after="0" w:line="240" w:lineRule="auto"/>
                <w:rPr>
                  <w:lang w:val="ro-RO"/>
                </w:rPr>
              </w:pPr>
              <w:r w:rsidRPr="006A0960">
                <w:rPr>
                  <w:rStyle w:val="StyleHiddenChar"/>
                  <w:rFonts w:eastAsia="Calibri"/>
                </w:rPr>
                <w:t xml:space="preserve"> </w:t>
              </w:r>
            </w:p>
          </w:sdtContent>
        </w:sdt>
        <w:tbl>
          <w:tblPr>
            <w:tblW w:w="874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528"/>
            <w:gridCol w:w="540"/>
            <w:gridCol w:w="900"/>
            <w:gridCol w:w="900"/>
            <w:gridCol w:w="990"/>
            <w:gridCol w:w="900"/>
            <w:gridCol w:w="990"/>
          </w:tblGrid>
          <w:tr w:rsidR="006A5586" w:rsidRPr="004C5332" w:rsidTr="006A5586">
            <w:trPr>
              <w:cantSplit/>
              <w:trHeight w:val="964"/>
            </w:trPr>
            <w:tc>
              <w:tcPr>
                <w:tcW w:w="3528" w:type="dxa"/>
                <w:vMerge w:val="restart"/>
                <w:shd w:val="clear" w:color="auto" w:fill="C0C0C0"/>
                <w:vAlign w:val="center"/>
              </w:tcPr>
              <w:p w:rsidR="007F6626" w:rsidRPr="004C5332" w:rsidRDefault="007F6626" w:rsidP="006761A0">
                <w:pPr>
                  <w:spacing w:before="40" w:after="0" w:line="240" w:lineRule="auto"/>
                  <w:jc w:val="center"/>
                  <w:rPr>
                    <w:rFonts w:ascii="Arial" w:hAnsi="Arial" w:cs="Arial"/>
                    <w:b/>
                    <w:sz w:val="20"/>
                    <w:lang w:val="ro-RO"/>
                  </w:rPr>
                </w:pPr>
                <w:r w:rsidRPr="004C5332">
                  <w:rPr>
                    <w:rFonts w:ascii="Arial" w:hAnsi="Arial" w:cs="Arial"/>
                    <w:b/>
                    <w:sz w:val="20"/>
                    <w:lang w:val="ro-RO"/>
                  </w:rPr>
                  <w:t>Loc de prelevare</w:t>
                </w:r>
              </w:p>
            </w:tc>
            <w:tc>
              <w:tcPr>
                <w:tcW w:w="540" w:type="dxa"/>
                <w:vMerge w:val="restart"/>
                <w:shd w:val="clear" w:color="auto" w:fill="C0C0C0"/>
                <w:textDirection w:val="btLr"/>
                <w:vAlign w:val="center"/>
              </w:tcPr>
              <w:p w:rsidR="007F6626" w:rsidRDefault="007F6626" w:rsidP="006761A0">
                <w:pPr>
                  <w:spacing w:after="0" w:line="240" w:lineRule="auto"/>
                  <w:jc w:val="center"/>
                  <w:rPr>
                    <w:rFonts w:ascii="Arial" w:hAnsi="Arial" w:cs="Arial"/>
                    <w:b/>
                    <w:sz w:val="20"/>
                    <w:lang w:val="ro-RO"/>
                  </w:rPr>
                </w:pPr>
                <w:r w:rsidRPr="004C5332">
                  <w:rPr>
                    <w:rFonts w:ascii="Arial" w:hAnsi="Arial" w:cs="Arial"/>
                    <w:b/>
                    <w:sz w:val="20"/>
                    <w:lang w:val="ro-RO"/>
                  </w:rPr>
                  <w:t xml:space="preserve">Adâncime </w:t>
                </w:r>
              </w:p>
              <w:p w:rsidR="007F6626" w:rsidRPr="004C5332" w:rsidRDefault="007F6626" w:rsidP="006761A0">
                <w:pPr>
                  <w:spacing w:after="0" w:line="240" w:lineRule="auto"/>
                  <w:jc w:val="center"/>
                  <w:rPr>
                    <w:rFonts w:ascii="Arial" w:hAnsi="Arial" w:cs="Arial"/>
                    <w:b/>
                    <w:sz w:val="20"/>
                    <w:lang w:val="ro-RO"/>
                  </w:rPr>
                </w:pPr>
                <w:r w:rsidRPr="004C5332">
                  <w:rPr>
                    <w:rFonts w:ascii="Arial" w:hAnsi="Arial" w:cs="Arial"/>
                    <w:b/>
                    <w:sz w:val="20"/>
                    <w:lang w:val="ro-RO"/>
                  </w:rPr>
                  <w:t>(cm)</w:t>
                </w:r>
              </w:p>
            </w:tc>
            <w:tc>
              <w:tcPr>
                <w:tcW w:w="900" w:type="dxa"/>
                <w:vMerge w:val="restart"/>
                <w:shd w:val="clear" w:color="auto" w:fill="C0C0C0"/>
                <w:vAlign w:val="center"/>
              </w:tcPr>
              <w:p w:rsidR="007F6626" w:rsidRPr="004C5332" w:rsidRDefault="007F6626" w:rsidP="006761A0">
                <w:pPr>
                  <w:spacing w:before="40" w:after="0" w:line="240" w:lineRule="auto"/>
                  <w:jc w:val="center"/>
                  <w:rPr>
                    <w:rFonts w:ascii="Arial" w:hAnsi="Arial" w:cs="Arial"/>
                    <w:b/>
                    <w:sz w:val="20"/>
                    <w:lang w:val="ro-RO"/>
                  </w:rPr>
                </w:pPr>
                <w:r w:rsidRPr="004C5332">
                  <w:rPr>
                    <w:rFonts w:ascii="Arial" w:hAnsi="Arial" w:cs="Arial"/>
                    <w:b/>
                    <w:sz w:val="20"/>
                    <w:lang w:val="ro-RO"/>
                  </w:rPr>
                  <w:t>Indicator analizat</w:t>
                </w:r>
              </w:p>
            </w:tc>
            <w:tc>
              <w:tcPr>
                <w:tcW w:w="1890" w:type="dxa"/>
                <w:gridSpan w:val="2"/>
                <w:shd w:val="clear" w:color="auto" w:fill="C0C0C0"/>
                <w:vAlign w:val="center"/>
              </w:tcPr>
              <w:p w:rsidR="007F6626" w:rsidRPr="004C5332" w:rsidRDefault="007F6626" w:rsidP="006761A0">
                <w:pPr>
                  <w:spacing w:before="40" w:after="0" w:line="240" w:lineRule="auto"/>
                  <w:jc w:val="center"/>
                  <w:rPr>
                    <w:rFonts w:ascii="Arial" w:hAnsi="Arial" w:cs="Arial"/>
                    <w:b/>
                    <w:sz w:val="20"/>
                    <w:lang w:val="ro-RO"/>
                  </w:rPr>
                </w:pPr>
                <w:r>
                  <w:rPr>
                    <w:rFonts w:ascii="Arial" w:hAnsi="Arial" w:cs="Arial"/>
                    <w:b/>
                    <w:sz w:val="20"/>
                    <w:lang w:val="ro-RO"/>
                  </w:rPr>
                  <w:t>Prag de alertă (mg/kg substanță uscată)</w:t>
                </w:r>
              </w:p>
            </w:tc>
            <w:tc>
              <w:tcPr>
                <w:tcW w:w="1890" w:type="dxa"/>
                <w:gridSpan w:val="2"/>
                <w:shd w:val="clear" w:color="auto" w:fill="C0C0C0"/>
                <w:vAlign w:val="center"/>
              </w:tcPr>
              <w:p w:rsidR="007F6626" w:rsidRPr="004C5332" w:rsidRDefault="007F6626" w:rsidP="006761A0">
                <w:pPr>
                  <w:spacing w:before="40" w:after="0" w:line="240" w:lineRule="auto"/>
                  <w:jc w:val="center"/>
                  <w:rPr>
                    <w:rFonts w:ascii="Arial" w:hAnsi="Arial" w:cs="Arial"/>
                    <w:b/>
                    <w:sz w:val="20"/>
                    <w:lang w:val="ro-RO"/>
                  </w:rPr>
                </w:pPr>
                <w:r>
                  <w:rPr>
                    <w:rFonts w:ascii="Arial" w:hAnsi="Arial" w:cs="Arial"/>
                    <w:b/>
                    <w:sz w:val="20"/>
                    <w:lang w:val="ro-RO"/>
                  </w:rPr>
                  <w:t>Prag de intervenție (mg/kg substanță uscată)</w:t>
                </w:r>
              </w:p>
            </w:tc>
          </w:tr>
          <w:tr w:rsidR="006A5586" w:rsidRPr="004C5332" w:rsidTr="0041376D">
            <w:trPr>
              <w:cantSplit/>
              <w:trHeight w:val="943"/>
            </w:trPr>
            <w:tc>
              <w:tcPr>
                <w:tcW w:w="3528" w:type="dxa"/>
                <w:vMerge/>
                <w:shd w:val="clear" w:color="auto" w:fill="C0C0C0"/>
                <w:vAlign w:val="center"/>
              </w:tcPr>
              <w:p w:rsidR="007F6626" w:rsidRPr="004C5332" w:rsidRDefault="007F6626" w:rsidP="006761A0">
                <w:pPr>
                  <w:spacing w:before="40" w:after="0" w:line="240" w:lineRule="auto"/>
                  <w:jc w:val="center"/>
                  <w:rPr>
                    <w:rFonts w:ascii="Arial" w:hAnsi="Arial" w:cs="Arial"/>
                    <w:b/>
                    <w:sz w:val="20"/>
                    <w:lang w:val="ro-RO"/>
                  </w:rPr>
                </w:pPr>
              </w:p>
            </w:tc>
            <w:tc>
              <w:tcPr>
                <w:tcW w:w="540" w:type="dxa"/>
                <w:vMerge/>
                <w:shd w:val="clear" w:color="auto" w:fill="C0C0C0"/>
                <w:textDirection w:val="btLr"/>
                <w:vAlign w:val="center"/>
              </w:tcPr>
              <w:p w:rsidR="007F6626" w:rsidRPr="004C5332" w:rsidRDefault="007F6626" w:rsidP="006761A0">
                <w:pPr>
                  <w:spacing w:before="40" w:after="0" w:line="240" w:lineRule="auto"/>
                  <w:ind w:left="113" w:right="113"/>
                  <w:jc w:val="center"/>
                  <w:rPr>
                    <w:rFonts w:ascii="Arial" w:hAnsi="Arial" w:cs="Arial"/>
                    <w:b/>
                    <w:sz w:val="20"/>
                    <w:lang w:val="ro-RO"/>
                  </w:rPr>
                </w:pPr>
              </w:p>
            </w:tc>
            <w:tc>
              <w:tcPr>
                <w:tcW w:w="900" w:type="dxa"/>
                <w:vMerge/>
                <w:shd w:val="clear" w:color="auto" w:fill="C0C0C0"/>
                <w:vAlign w:val="center"/>
              </w:tcPr>
              <w:p w:rsidR="007F6626" w:rsidRPr="004C5332" w:rsidRDefault="007F6626" w:rsidP="006761A0">
                <w:pPr>
                  <w:spacing w:before="40" w:after="0" w:line="240" w:lineRule="auto"/>
                  <w:jc w:val="center"/>
                  <w:rPr>
                    <w:rFonts w:ascii="Arial" w:hAnsi="Arial" w:cs="Arial"/>
                    <w:b/>
                    <w:sz w:val="20"/>
                    <w:lang w:val="ro-RO"/>
                  </w:rPr>
                </w:pPr>
              </w:p>
            </w:tc>
            <w:tc>
              <w:tcPr>
                <w:tcW w:w="900" w:type="dxa"/>
                <w:shd w:val="clear" w:color="auto" w:fill="C0C0C0"/>
                <w:vAlign w:val="center"/>
              </w:tcPr>
              <w:p w:rsidR="007F6626" w:rsidRPr="004C5332" w:rsidRDefault="007F6626" w:rsidP="006761A0">
                <w:pPr>
                  <w:spacing w:before="40" w:after="0" w:line="240" w:lineRule="auto"/>
                  <w:jc w:val="center"/>
                  <w:rPr>
                    <w:rFonts w:ascii="Arial" w:hAnsi="Arial" w:cs="Arial"/>
                    <w:b/>
                    <w:sz w:val="20"/>
                    <w:lang w:val="ro-RO"/>
                  </w:rPr>
                </w:pPr>
                <w:r w:rsidRPr="004C5332">
                  <w:rPr>
                    <w:rFonts w:ascii="Arial" w:hAnsi="Arial" w:cs="Arial"/>
                    <w:b/>
                    <w:sz w:val="20"/>
                    <w:lang w:val="ro-RO"/>
                  </w:rPr>
                  <w:t>Sensibil</w:t>
                </w:r>
              </w:p>
            </w:tc>
            <w:tc>
              <w:tcPr>
                <w:tcW w:w="990" w:type="dxa"/>
                <w:shd w:val="clear" w:color="auto" w:fill="C0C0C0"/>
                <w:vAlign w:val="center"/>
              </w:tcPr>
              <w:p w:rsidR="007F6626" w:rsidRPr="004C5332" w:rsidRDefault="007F6626" w:rsidP="006761A0">
                <w:pPr>
                  <w:spacing w:before="40" w:after="0" w:line="240" w:lineRule="auto"/>
                  <w:jc w:val="center"/>
                  <w:rPr>
                    <w:rFonts w:ascii="Arial" w:hAnsi="Arial" w:cs="Arial"/>
                    <w:b/>
                    <w:sz w:val="20"/>
                    <w:lang w:val="ro-RO"/>
                  </w:rPr>
                </w:pPr>
                <w:r w:rsidRPr="004C5332">
                  <w:rPr>
                    <w:rFonts w:ascii="Arial" w:hAnsi="Arial" w:cs="Arial"/>
                    <w:b/>
                    <w:sz w:val="20"/>
                    <w:lang w:val="ro-RO"/>
                  </w:rPr>
                  <w:t>Mai puțin sensibil</w:t>
                </w:r>
              </w:p>
            </w:tc>
            <w:tc>
              <w:tcPr>
                <w:tcW w:w="900" w:type="dxa"/>
                <w:shd w:val="clear" w:color="auto" w:fill="C0C0C0"/>
                <w:vAlign w:val="center"/>
              </w:tcPr>
              <w:p w:rsidR="007F6626" w:rsidRPr="004C5332" w:rsidRDefault="007F6626" w:rsidP="006761A0">
                <w:pPr>
                  <w:spacing w:before="40" w:after="0" w:line="240" w:lineRule="auto"/>
                  <w:jc w:val="center"/>
                  <w:rPr>
                    <w:rFonts w:ascii="Arial" w:hAnsi="Arial" w:cs="Arial"/>
                    <w:b/>
                    <w:sz w:val="20"/>
                    <w:lang w:val="ro-RO"/>
                  </w:rPr>
                </w:pPr>
                <w:r w:rsidRPr="004C5332">
                  <w:rPr>
                    <w:rFonts w:ascii="Arial" w:hAnsi="Arial" w:cs="Arial"/>
                    <w:b/>
                    <w:sz w:val="20"/>
                    <w:lang w:val="ro-RO"/>
                  </w:rPr>
                  <w:t>Sensibil</w:t>
                </w:r>
              </w:p>
            </w:tc>
            <w:tc>
              <w:tcPr>
                <w:tcW w:w="990" w:type="dxa"/>
                <w:shd w:val="clear" w:color="auto" w:fill="C0C0C0"/>
                <w:vAlign w:val="center"/>
              </w:tcPr>
              <w:p w:rsidR="007F6626" w:rsidRPr="004C5332" w:rsidRDefault="007F6626" w:rsidP="006761A0">
                <w:pPr>
                  <w:spacing w:before="40" w:after="0" w:line="240" w:lineRule="auto"/>
                  <w:jc w:val="center"/>
                  <w:rPr>
                    <w:rFonts w:ascii="Arial" w:hAnsi="Arial" w:cs="Arial"/>
                    <w:b/>
                    <w:sz w:val="20"/>
                    <w:lang w:val="ro-RO"/>
                  </w:rPr>
                </w:pPr>
                <w:r w:rsidRPr="004C5332">
                  <w:rPr>
                    <w:rFonts w:ascii="Arial" w:hAnsi="Arial" w:cs="Arial"/>
                    <w:b/>
                    <w:sz w:val="20"/>
                    <w:lang w:val="ro-RO"/>
                  </w:rPr>
                  <w:t>Mai puțin sensibil</w:t>
                </w:r>
              </w:p>
            </w:tc>
          </w:tr>
          <w:tr w:rsidR="006A5586" w:rsidRPr="001520BF" w:rsidTr="006A5586">
            <w:trPr>
              <w:trHeight w:val="77"/>
            </w:trPr>
            <w:tc>
              <w:tcPr>
                <w:tcW w:w="3528" w:type="dxa"/>
                <w:vMerge w:val="restart"/>
                <w:shd w:val="clear" w:color="auto" w:fill="auto"/>
              </w:tcPr>
              <w:p w:rsidR="007F6626" w:rsidRPr="00744143" w:rsidRDefault="007F6626" w:rsidP="008200EB">
                <w:pPr>
                  <w:spacing w:after="0" w:line="240" w:lineRule="auto"/>
                  <w:rPr>
                    <w:rFonts w:ascii="Arial" w:hAnsi="Arial" w:cs="Arial"/>
                    <w:sz w:val="20"/>
                    <w:szCs w:val="20"/>
                    <w:lang w:val="ro-RO"/>
                  </w:rPr>
                </w:pPr>
                <w:r w:rsidRPr="0055688B">
                  <w:rPr>
                    <w:rFonts w:ascii="Arial" w:hAnsi="Arial" w:cs="Arial"/>
                    <w:sz w:val="20"/>
                    <w:highlight w:val="yellow"/>
                    <w:lang w:val="ro-RO"/>
                  </w:rPr>
                  <w:t xml:space="preserve"> </w:t>
                </w:r>
                <w:r w:rsidRPr="00744143">
                  <w:rPr>
                    <w:rFonts w:ascii="Arial" w:hAnsi="Arial" w:cs="Arial"/>
                    <w:b/>
                    <w:sz w:val="20"/>
                    <w:szCs w:val="20"/>
                    <w:lang w:val="ro-RO"/>
                  </w:rPr>
                  <w:t xml:space="preserve">Zona A - </w:t>
                </w:r>
                <w:r w:rsidRPr="00744143">
                  <w:rPr>
                    <w:rFonts w:ascii="Arial" w:hAnsi="Arial" w:cs="Arial"/>
                    <w:sz w:val="20"/>
                    <w:szCs w:val="20"/>
                    <w:lang w:val="ro-RO"/>
                  </w:rPr>
                  <w:t>incintă ECOPAPER -Folosinte mai putin sensibile-</w:t>
                </w:r>
              </w:p>
              <w:p w:rsidR="007F6626" w:rsidRDefault="007F6626" w:rsidP="008200EB">
                <w:pPr>
                  <w:spacing w:after="0" w:line="240" w:lineRule="auto"/>
                  <w:rPr>
                    <w:rFonts w:ascii="Arial" w:hAnsi="Arial" w:cs="Arial"/>
                    <w:sz w:val="20"/>
                    <w:szCs w:val="20"/>
                    <w:lang w:val="ro-RO"/>
                  </w:rPr>
                </w:pPr>
                <w:r>
                  <w:rPr>
                    <w:rFonts w:ascii="Arial" w:hAnsi="Arial" w:cs="Arial"/>
                    <w:b/>
                    <w:sz w:val="20"/>
                    <w:szCs w:val="20"/>
                    <w:lang w:val="ro-RO"/>
                  </w:rPr>
                  <w:t xml:space="preserve"> P1 </w:t>
                </w:r>
                <w:r w:rsidRPr="00744143">
                  <w:rPr>
                    <w:rFonts w:ascii="Arial" w:hAnsi="Arial" w:cs="Arial"/>
                    <w:sz w:val="20"/>
                    <w:szCs w:val="20"/>
                    <w:lang w:val="ro-RO"/>
                  </w:rPr>
                  <w:t xml:space="preserve">– La </w:t>
                </w:r>
                <w:r>
                  <w:rPr>
                    <w:rFonts w:ascii="Arial" w:hAnsi="Arial" w:cs="Arial"/>
                    <w:sz w:val="20"/>
                    <w:szCs w:val="20"/>
                    <w:lang w:val="ro-RO"/>
                  </w:rPr>
                  <w:t>Nord de Staţia nouă de epurare;</w:t>
                </w:r>
              </w:p>
              <w:p w:rsidR="007F6626" w:rsidRDefault="007F6626" w:rsidP="008200EB">
                <w:pPr>
                  <w:spacing w:after="0" w:line="240" w:lineRule="auto"/>
                  <w:rPr>
                    <w:rFonts w:ascii="Arial" w:hAnsi="Arial" w:cs="Arial"/>
                    <w:sz w:val="20"/>
                    <w:szCs w:val="20"/>
                    <w:lang w:val="ro-RO"/>
                  </w:rPr>
                </w:pPr>
                <w:r>
                  <w:rPr>
                    <w:rFonts w:ascii="Arial" w:hAnsi="Arial" w:cs="Arial"/>
                    <w:sz w:val="20"/>
                    <w:szCs w:val="20"/>
                    <w:lang w:val="ro-RO"/>
                  </w:rPr>
                  <w:t xml:space="preserve"> </w:t>
                </w:r>
                <w:r w:rsidRPr="00744143">
                  <w:rPr>
                    <w:rFonts w:ascii="Arial" w:hAnsi="Arial" w:cs="Arial"/>
                    <w:b/>
                    <w:sz w:val="20"/>
                    <w:szCs w:val="20"/>
                    <w:lang w:val="ro-RO"/>
                  </w:rPr>
                  <w:t>P2 –</w:t>
                </w:r>
                <w:r>
                  <w:rPr>
                    <w:rFonts w:ascii="Arial" w:hAnsi="Arial" w:cs="Arial"/>
                    <w:sz w:val="20"/>
                    <w:szCs w:val="20"/>
                    <w:lang w:val="ro-RO"/>
                  </w:rPr>
                  <w:t xml:space="preserve"> Zona depozitului de carburanţi</w:t>
                </w:r>
              </w:p>
              <w:p w:rsidR="007F6626" w:rsidRDefault="007F6626" w:rsidP="008200EB">
                <w:pPr>
                  <w:spacing w:after="0" w:line="240" w:lineRule="auto"/>
                  <w:rPr>
                    <w:rFonts w:ascii="Arial" w:hAnsi="Arial" w:cs="Arial"/>
                    <w:sz w:val="20"/>
                    <w:szCs w:val="20"/>
                    <w:lang w:val="ro-RO"/>
                  </w:rPr>
                </w:pPr>
                <w:r w:rsidRPr="00744143">
                  <w:rPr>
                    <w:rFonts w:ascii="Arial" w:hAnsi="Arial" w:cs="Arial"/>
                    <w:b/>
                    <w:sz w:val="20"/>
                    <w:szCs w:val="20"/>
                    <w:lang w:val="ro-RO"/>
                  </w:rPr>
                  <w:t xml:space="preserve">P3 </w:t>
                </w:r>
                <w:r>
                  <w:rPr>
                    <w:rFonts w:ascii="Arial" w:hAnsi="Arial" w:cs="Arial"/>
                    <w:sz w:val="20"/>
                    <w:szCs w:val="20"/>
                    <w:lang w:val="ro-RO"/>
                  </w:rPr>
                  <w:t>– Zona rezervoarelor de păcură – latura de sud</w:t>
                </w:r>
              </w:p>
              <w:p w:rsidR="007F6626" w:rsidRDefault="007F6626" w:rsidP="008200EB">
                <w:pPr>
                  <w:spacing w:after="0" w:line="240" w:lineRule="auto"/>
                  <w:rPr>
                    <w:rFonts w:ascii="Arial" w:hAnsi="Arial" w:cs="Arial"/>
                    <w:sz w:val="20"/>
                    <w:szCs w:val="20"/>
                    <w:lang w:val="ro-RO"/>
                  </w:rPr>
                </w:pPr>
                <w:r w:rsidRPr="00744143">
                  <w:rPr>
                    <w:rFonts w:ascii="Arial" w:hAnsi="Arial" w:cs="Arial"/>
                    <w:b/>
                    <w:sz w:val="20"/>
                    <w:szCs w:val="20"/>
                    <w:lang w:val="ro-RO"/>
                  </w:rPr>
                  <w:t>P4</w:t>
                </w:r>
                <w:r>
                  <w:rPr>
                    <w:rFonts w:ascii="Arial" w:hAnsi="Arial" w:cs="Arial"/>
                    <w:sz w:val="20"/>
                    <w:szCs w:val="20"/>
                    <w:lang w:val="ro-RO"/>
                  </w:rPr>
                  <w:t xml:space="preserve"> – Zona de evacuare actuală a staţiei vechi de epurare</w:t>
                </w:r>
              </w:p>
              <w:p w:rsidR="007F6626" w:rsidRPr="0055688B" w:rsidRDefault="007F6626" w:rsidP="008200EB">
                <w:pPr>
                  <w:spacing w:after="0" w:line="240" w:lineRule="auto"/>
                  <w:rPr>
                    <w:rFonts w:ascii="Arial" w:hAnsi="Arial" w:cs="Arial"/>
                    <w:sz w:val="20"/>
                    <w:highlight w:val="yellow"/>
                    <w:lang w:val="ro-RO"/>
                  </w:rPr>
                </w:pPr>
                <w:r w:rsidRPr="00744143">
                  <w:rPr>
                    <w:rFonts w:ascii="Arial" w:hAnsi="Arial" w:cs="Arial"/>
                    <w:b/>
                    <w:sz w:val="20"/>
                    <w:szCs w:val="20"/>
                    <w:lang w:val="ro-RO"/>
                  </w:rPr>
                  <w:t>P6</w:t>
                </w:r>
                <w:r>
                  <w:rPr>
                    <w:rFonts w:ascii="Arial" w:hAnsi="Arial" w:cs="Arial"/>
                    <w:sz w:val="20"/>
                    <w:szCs w:val="20"/>
                    <w:lang w:val="ro-RO"/>
                  </w:rPr>
                  <w:t xml:space="preserve"> – Zona porţii de acces – latura S- V</w:t>
                </w:r>
              </w:p>
            </w:tc>
            <w:tc>
              <w:tcPr>
                <w:tcW w:w="540" w:type="dxa"/>
                <w:vMerge w:val="restart"/>
                <w:shd w:val="clear" w:color="auto" w:fill="auto"/>
              </w:tcPr>
              <w:p w:rsidR="007F6626" w:rsidRPr="001520BF" w:rsidRDefault="007F6626" w:rsidP="008200EB">
                <w:pPr>
                  <w:spacing w:after="0" w:line="240" w:lineRule="auto"/>
                  <w:jc w:val="center"/>
                  <w:rPr>
                    <w:rFonts w:ascii="Arial" w:hAnsi="Arial" w:cs="Arial"/>
                    <w:sz w:val="20"/>
                    <w:lang w:val="ro-RO"/>
                  </w:rPr>
                </w:pPr>
              </w:p>
              <w:p w:rsidR="007F6626" w:rsidRPr="001520BF" w:rsidRDefault="007F6626" w:rsidP="008200EB">
                <w:pPr>
                  <w:spacing w:after="0" w:line="240" w:lineRule="auto"/>
                  <w:jc w:val="center"/>
                  <w:rPr>
                    <w:rFonts w:ascii="Arial" w:hAnsi="Arial" w:cs="Arial"/>
                    <w:sz w:val="20"/>
                    <w:lang w:val="ro-RO"/>
                  </w:rPr>
                </w:pPr>
                <w:r w:rsidRPr="001520BF">
                  <w:rPr>
                    <w:rFonts w:ascii="Arial" w:hAnsi="Arial" w:cs="Arial"/>
                    <w:sz w:val="20"/>
                    <w:lang w:val="ro-RO"/>
                  </w:rPr>
                  <w:t xml:space="preserve">5 şi 30cm </w:t>
                </w:r>
              </w:p>
            </w:tc>
            <w:tc>
              <w:tcPr>
                <w:tcW w:w="900" w:type="dxa"/>
                <w:shd w:val="clear" w:color="auto" w:fill="auto"/>
              </w:tcPr>
              <w:p w:rsidR="007F6626" w:rsidRPr="001520BF" w:rsidRDefault="008200EB" w:rsidP="008200EB">
                <w:pPr>
                  <w:spacing w:after="0" w:line="240" w:lineRule="auto"/>
                  <w:jc w:val="center"/>
                  <w:rPr>
                    <w:rFonts w:ascii="Arial" w:hAnsi="Arial" w:cs="Arial"/>
                    <w:sz w:val="20"/>
                    <w:lang w:val="ro-RO"/>
                  </w:rPr>
                </w:pPr>
                <w:r>
                  <w:rPr>
                    <w:rFonts w:ascii="Arial" w:hAnsi="Arial" w:cs="Arial"/>
                    <w:sz w:val="20"/>
                    <w:lang w:val="ro-RO"/>
                  </w:rPr>
                  <w:t>pH</w:t>
                </w:r>
              </w:p>
            </w:tc>
            <w:tc>
              <w:tcPr>
                <w:tcW w:w="900" w:type="dxa"/>
                <w:shd w:val="clear" w:color="auto" w:fill="auto"/>
              </w:tcPr>
              <w:p w:rsidR="007F6626" w:rsidRPr="001520BF" w:rsidRDefault="007F6626" w:rsidP="008200EB">
                <w:pPr>
                  <w:spacing w:after="0" w:line="240" w:lineRule="auto"/>
                  <w:jc w:val="center"/>
                  <w:rPr>
                    <w:rFonts w:ascii="Arial" w:hAnsi="Arial" w:cs="Arial"/>
                    <w:sz w:val="20"/>
                    <w:lang w:val="ro-RO"/>
                  </w:rPr>
                </w:pPr>
              </w:p>
            </w:tc>
            <w:tc>
              <w:tcPr>
                <w:tcW w:w="990" w:type="dxa"/>
                <w:shd w:val="clear" w:color="auto" w:fill="auto"/>
              </w:tcPr>
              <w:p w:rsidR="007F6626" w:rsidRPr="001520BF" w:rsidRDefault="007F6626" w:rsidP="008200EB">
                <w:pPr>
                  <w:spacing w:after="0" w:line="240" w:lineRule="auto"/>
                  <w:jc w:val="center"/>
                  <w:rPr>
                    <w:rFonts w:ascii="Arial" w:hAnsi="Arial" w:cs="Arial"/>
                    <w:sz w:val="20"/>
                    <w:lang w:val="ro-RO"/>
                  </w:rPr>
                </w:pPr>
                <w:r w:rsidRPr="001520BF">
                  <w:rPr>
                    <w:rFonts w:ascii="Arial" w:hAnsi="Arial" w:cs="Arial"/>
                    <w:sz w:val="20"/>
                    <w:lang w:val="ro-RO"/>
                  </w:rPr>
                  <w:t xml:space="preserve"> -</w:t>
                </w:r>
              </w:p>
            </w:tc>
            <w:tc>
              <w:tcPr>
                <w:tcW w:w="900" w:type="dxa"/>
                <w:shd w:val="clear" w:color="auto" w:fill="auto"/>
              </w:tcPr>
              <w:p w:rsidR="007F6626" w:rsidRPr="001520BF" w:rsidRDefault="007F6626" w:rsidP="008200EB">
                <w:pPr>
                  <w:spacing w:after="0" w:line="240" w:lineRule="auto"/>
                  <w:jc w:val="center"/>
                  <w:rPr>
                    <w:rFonts w:ascii="Arial" w:hAnsi="Arial" w:cs="Arial"/>
                    <w:sz w:val="20"/>
                    <w:lang w:val="ro-RO"/>
                  </w:rPr>
                </w:pPr>
                <w:r w:rsidRPr="001520BF">
                  <w:rPr>
                    <w:rFonts w:ascii="Arial" w:hAnsi="Arial" w:cs="Arial"/>
                    <w:sz w:val="20"/>
                    <w:lang w:val="ro-RO"/>
                  </w:rPr>
                  <w:t xml:space="preserve"> </w:t>
                </w:r>
              </w:p>
            </w:tc>
            <w:tc>
              <w:tcPr>
                <w:tcW w:w="990" w:type="dxa"/>
                <w:shd w:val="clear" w:color="auto" w:fill="auto"/>
              </w:tcPr>
              <w:p w:rsidR="007F6626" w:rsidRPr="001520BF" w:rsidRDefault="007F6626" w:rsidP="008200EB">
                <w:pPr>
                  <w:spacing w:after="0" w:line="240" w:lineRule="auto"/>
                  <w:jc w:val="center"/>
                  <w:rPr>
                    <w:rFonts w:ascii="Arial" w:hAnsi="Arial" w:cs="Arial"/>
                    <w:sz w:val="20"/>
                    <w:lang w:val="ro-RO"/>
                  </w:rPr>
                </w:pPr>
                <w:r w:rsidRPr="001520BF">
                  <w:rPr>
                    <w:rFonts w:ascii="Arial" w:hAnsi="Arial" w:cs="Arial"/>
                    <w:sz w:val="20"/>
                    <w:lang w:val="ro-RO"/>
                  </w:rPr>
                  <w:t xml:space="preserve">- </w:t>
                </w:r>
              </w:p>
            </w:tc>
          </w:tr>
          <w:tr w:rsidR="006A5586" w:rsidRPr="001520BF" w:rsidTr="006A5586">
            <w:trPr>
              <w:trHeight w:val="75"/>
            </w:trPr>
            <w:tc>
              <w:tcPr>
                <w:tcW w:w="3528" w:type="dxa"/>
                <w:vMerge/>
                <w:shd w:val="clear" w:color="auto" w:fill="auto"/>
              </w:tcPr>
              <w:p w:rsidR="007F6626" w:rsidRPr="0055688B" w:rsidRDefault="007F6626" w:rsidP="008200EB">
                <w:pPr>
                  <w:spacing w:after="0" w:line="240" w:lineRule="auto"/>
                  <w:rPr>
                    <w:rFonts w:ascii="Arial" w:hAnsi="Arial" w:cs="Arial"/>
                    <w:sz w:val="20"/>
                    <w:highlight w:val="yellow"/>
                    <w:lang w:val="ro-RO"/>
                  </w:rPr>
                </w:pPr>
              </w:p>
            </w:tc>
            <w:tc>
              <w:tcPr>
                <w:tcW w:w="540" w:type="dxa"/>
                <w:vMerge/>
                <w:shd w:val="clear" w:color="auto" w:fill="auto"/>
              </w:tcPr>
              <w:p w:rsidR="007F6626" w:rsidRPr="001520BF" w:rsidRDefault="007F6626" w:rsidP="008200EB">
                <w:pPr>
                  <w:spacing w:after="0" w:line="240" w:lineRule="auto"/>
                  <w:jc w:val="center"/>
                  <w:rPr>
                    <w:rFonts w:ascii="Arial" w:hAnsi="Arial" w:cs="Arial"/>
                    <w:sz w:val="20"/>
                    <w:lang w:val="ro-RO"/>
                  </w:rPr>
                </w:pPr>
              </w:p>
            </w:tc>
            <w:tc>
              <w:tcPr>
                <w:tcW w:w="900" w:type="dxa"/>
                <w:shd w:val="clear" w:color="auto" w:fill="auto"/>
              </w:tcPr>
              <w:p w:rsidR="007F6626" w:rsidRPr="001520BF" w:rsidRDefault="008200EB" w:rsidP="008200EB">
                <w:pPr>
                  <w:spacing w:after="0" w:line="240" w:lineRule="auto"/>
                  <w:jc w:val="center"/>
                  <w:rPr>
                    <w:rFonts w:ascii="Arial" w:hAnsi="Arial" w:cs="Arial"/>
                    <w:sz w:val="20"/>
                    <w:lang w:val="ro-RO"/>
                  </w:rPr>
                </w:pPr>
                <w:r>
                  <w:rPr>
                    <w:rFonts w:ascii="Arial" w:hAnsi="Arial" w:cs="Arial"/>
                    <w:sz w:val="20"/>
                    <w:lang w:val="ro-RO"/>
                  </w:rPr>
                  <w:t>Sulfaţi</w:t>
                </w:r>
              </w:p>
            </w:tc>
            <w:tc>
              <w:tcPr>
                <w:tcW w:w="900" w:type="dxa"/>
                <w:shd w:val="clear" w:color="auto" w:fill="auto"/>
              </w:tcPr>
              <w:p w:rsidR="007F6626" w:rsidRPr="001520BF" w:rsidRDefault="007F6626" w:rsidP="008200EB">
                <w:pPr>
                  <w:spacing w:after="0" w:line="240" w:lineRule="auto"/>
                  <w:jc w:val="center"/>
                  <w:rPr>
                    <w:rFonts w:ascii="Arial" w:hAnsi="Arial" w:cs="Arial"/>
                    <w:sz w:val="20"/>
                    <w:lang w:val="ro-RO"/>
                  </w:rPr>
                </w:pPr>
              </w:p>
            </w:tc>
            <w:tc>
              <w:tcPr>
                <w:tcW w:w="990" w:type="dxa"/>
                <w:shd w:val="clear" w:color="auto" w:fill="auto"/>
              </w:tcPr>
              <w:p w:rsidR="007F6626" w:rsidRPr="001520BF" w:rsidRDefault="007F6626" w:rsidP="008200EB">
                <w:pPr>
                  <w:spacing w:after="0" w:line="240" w:lineRule="auto"/>
                  <w:jc w:val="center"/>
                  <w:rPr>
                    <w:rFonts w:ascii="Arial" w:hAnsi="Arial" w:cs="Arial"/>
                    <w:sz w:val="20"/>
                    <w:lang w:val="ro-RO"/>
                  </w:rPr>
                </w:pPr>
                <w:r w:rsidRPr="001520BF">
                  <w:rPr>
                    <w:rFonts w:ascii="Arial" w:hAnsi="Arial" w:cs="Arial"/>
                    <w:sz w:val="20"/>
                    <w:lang w:val="ro-RO"/>
                  </w:rPr>
                  <w:t>5.000</w:t>
                </w:r>
              </w:p>
            </w:tc>
            <w:tc>
              <w:tcPr>
                <w:tcW w:w="900" w:type="dxa"/>
                <w:shd w:val="clear" w:color="auto" w:fill="auto"/>
              </w:tcPr>
              <w:p w:rsidR="007F6626" w:rsidRPr="001520BF" w:rsidRDefault="007F6626" w:rsidP="008200EB">
                <w:pPr>
                  <w:spacing w:after="0" w:line="240" w:lineRule="auto"/>
                  <w:jc w:val="center"/>
                  <w:rPr>
                    <w:rFonts w:ascii="Arial" w:hAnsi="Arial" w:cs="Arial"/>
                    <w:sz w:val="20"/>
                    <w:lang w:val="ro-RO"/>
                  </w:rPr>
                </w:pPr>
              </w:p>
            </w:tc>
            <w:tc>
              <w:tcPr>
                <w:tcW w:w="990" w:type="dxa"/>
                <w:shd w:val="clear" w:color="auto" w:fill="auto"/>
              </w:tcPr>
              <w:p w:rsidR="007F6626" w:rsidRPr="001520BF" w:rsidRDefault="007F6626" w:rsidP="008200EB">
                <w:pPr>
                  <w:spacing w:after="0" w:line="240" w:lineRule="auto"/>
                  <w:jc w:val="center"/>
                  <w:rPr>
                    <w:rFonts w:ascii="Arial" w:hAnsi="Arial" w:cs="Arial"/>
                    <w:sz w:val="20"/>
                    <w:lang w:val="ro-RO"/>
                  </w:rPr>
                </w:pPr>
                <w:r w:rsidRPr="001520BF">
                  <w:rPr>
                    <w:rFonts w:ascii="Arial" w:hAnsi="Arial" w:cs="Arial"/>
                    <w:sz w:val="20"/>
                    <w:lang w:val="ro-RO"/>
                  </w:rPr>
                  <w:t>50.000</w:t>
                </w:r>
              </w:p>
            </w:tc>
          </w:tr>
          <w:tr w:rsidR="006A5586" w:rsidRPr="001520BF" w:rsidTr="006A5586">
            <w:trPr>
              <w:trHeight w:val="75"/>
            </w:trPr>
            <w:tc>
              <w:tcPr>
                <w:tcW w:w="3528" w:type="dxa"/>
                <w:vMerge/>
                <w:shd w:val="clear" w:color="auto" w:fill="auto"/>
              </w:tcPr>
              <w:p w:rsidR="007F6626" w:rsidRPr="0055688B" w:rsidRDefault="007F6626" w:rsidP="008200EB">
                <w:pPr>
                  <w:spacing w:after="0" w:line="240" w:lineRule="auto"/>
                  <w:rPr>
                    <w:rFonts w:ascii="Arial" w:hAnsi="Arial" w:cs="Arial"/>
                    <w:sz w:val="20"/>
                    <w:highlight w:val="yellow"/>
                    <w:lang w:val="ro-RO"/>
                  </w:rPr>
                </w:pPr>
              </w:p>
            </w:tc>
            <w:tc>
              <w:tcPr>
                <w:tcW w:w="540" w:type="dxa"/>
                <w:vMerge/>
                <w:shd w:val="clear" w:color="auto" w:fill="auto"/>
              </w:tcPr>
              <w:p w:rsidR="007F6626" w:rsidRPr="001520BF" w:rsidRDefault="007F6626" w:rsidP="008200EB">
                <w:pPr>
                  <w:spacing w:after="0" w:line="240" w:lineRule="auto"/>
                  <w:jc w:val="center"/>
                  <w:rPr>
                    <w:rFonts w:ascii="Arial" w:hAnsi="Arial" w:cs="Arial"/>
                    <w:sz w:val="20"/>
                    <w:lang w:val="ro-RO"/>
                  </w:rPr>
                </w:pPr>
              </w:p>
            </w:tc>
            <w:tc>
              <w:tcPr>
                <w:tcW w:w="900" w:type="dxa"/>
                <w:shd w:val="clear" w:color="auto" w:fill="auto"/>
              </w:tcPr>
              <w:p w:rsidR="007F6626" w:rsidRPr="001520BF" w:rsidRDefault="008200EB" w:rsidP="008200EB">
                <w:pPr>
                  <w:spacing w:after="0" w:line="240" w:lineRule="auto"/>
                  <w:jc w:val="center"/>
                  <w:rPr>
                    <w:rFonts w:ascii="Arial" w:hAnsi="Arial" w:cs="Arial"/>
                    <w:sz w:val="20"/>
                    <w:lang w:val="ro-RO"/>
                  </w:rPr>
                </w:pPr>
                <w:r>
                  <w:rPr>
                    <w:rFonts w:ascii="Arial" w:hAnsi="Arial" w:cs="Arial"/>
                    <w:sz w:val="20"/>
                    <w:lang w:val="ro-RO"/>
                  </w:rPr>
                  <w:t>Sulfuri</w:t>
                </w:r>
              </w:p>
            </w:tc>
            <w:tc>
              <w:tcPr>
                <w:tcW w:w="900" w:type="dxa"/>
                <w:shd w:val="clear" w:color="auto" w:fill="auto"/>
              </w:tcPr>
              <w:p w:rsidR="007F6626" w:rsidRPr="001520BF" w:rsidRDefault="007F6626" w:rsidP="008200EB">
                <w:pPr>
                  <w:spacing w:after="0" w:line="240" w:lineRule="auto"/>
                  <w:jc w:val="center"/>
                  <w:rPr>
                    <w:rFonts w:ascii="Arial" w:hAnsi="Arial" w:cs="Arial"/>
                    <w:sz w:val="20"/>
                    <w:lang w:val="ro-RO"/>
                  </w:rPr>
                </w:pPr>
              </w:p>
            </w:tc>
            <w:tc>
              <w:tcPr>
                <w:tcW w:w="990" w:type="dxa"/>
                <w:shd w:val="clear" w:color="auto" w:fill="auto"/>
              </w:tcPr>
              <w:p w:rsidR="007F6626" w:rsidRPr="001520BF" w:rsidRDefault="007F6626" w:rsidP="008200EB">
                <w:pPr>
                  <w:spacing w:after="0" w:line="240" w:lineRule="auto"/>
                  <w:jc w:val="center"/>
                  <w:rPr>
                    <w:rFonts w:ascii="Arial" w:hAnsi="Arial" w:cs="Arial"/>
                    <w:sz w:val="20"/>
                    <w:lang w:val="ro-RO"/>
                  </w:rPr>
                </w:pPr>
                <w:r w:rsidRPr="001520BF">
                  <w:rPr>
                    <w:rFonts w:ascii="Arial" w:hAnsi="Arial" w:cs="Arial"/>
                    <w:sz w:val="20"/>
                    <w:lang w:val="ro-RO"/>
                  </w:rPr>
                  <w:t>400</w:t>
                </w:r>
              </w:p>
            </w:tc>
            <w:tc>
              <w:tcPr>
                <w:tcW w:w="900" w:type="dxa"/>
                <w:shd w:val="clear" w:color="auto" w:fill="auto"/>
              </w:tcPr>
              <w:p w:rsidR="007F6626" w:rsidRPr="001520BF" w:rsidRDefault="007F6626" w:rsidP="008200EB">
                <w:pPr>
                  <w:spacing w:after="0" w:line="240" w:lineRule="auto"/>
                  <w:jc w:val="center"/>
                  <w:rPr>
                    <w:rFonts w:ascii="Arial" w:hAnsi="Arial" w:cs="Arial"/>
                    <w:sz w:val="20"/>
                    <w:lang w:val="ro-RO"/>
                  </w:rPr>
                </w:pPr>
              </w:p>
            </w:tc>
            <w:tc>
              <w:tcPr>
                <w:tcW w:w="990" w:type="dxa"/>
                <w:shd w:val="clear" w:color="auto" w:fill="auto"/>
              </w:tcPr>
              <w:p w:rsidR="007F6626" w:rsidRPr="001520BF" w:rsidRDefault="007F6626" w:rsidP="008200EB">
                <w:pPr>
                  <w:spacing w:after="0" w:line="240" w:lineRule="auto"/>
                  <w:jc w:val="center"/>
                  <w:rPr>
                    <w:rFonts w:ascii="Arial" w:hAnsi="Arial" w:cs="Arial"/>
                    <w:sz w:val="20"/>
                    <w:lang w:val="ro-RO"/>
                  </w:rPr>
                </w:pPr>
                <w:r w:rsidRPr="001520BF">
                  <w:rPr>
                    <w:rFonts w:ascii="Arial" w:hAnsi="Arial" w:cs="Arial"/>
                    <w:sz w:val="20"/>
                    <w:lang w:val="ro-RO"/>
                  </w:rPr>
                  <w:t>2.000</w:t>
                </w:r>
              </w:p>
            </w:tc>
          </w:tr>
          <w:tr w:rsidR="006A5586" w:rsidRPr="001520BF" w:rsidTr="006A5586">
            <w:trPr>
              <w:trHeight w:val="75"/>
            </w:trPr>
            <w:tc>
              <w:tcPr>
                <w:tcW w:w="3528" w:type="dxa"/>
                <w:vMerge/>
                <w:shd w:val="clear" w:color="auto" w:fill="auto"/>
              </w:tcPr>
              <w:p w:rsidR="007F6626" w:rsidRPr="0055688B" w:rsidRDefault="007F6626" w:rsidP="008200EB">
                <w:pPr>
                  <w:spacing w:after="0" w:line="240" w:lineRule="auto"/>
                  <w:rPr>
                    <w:rFonts w:ascii="Arial" w:hAnsi="Arial" w:cs="Arial"/>
                    <w:sz w:val="20"/>
                    <w:highlight w:val="yellow"/>
                    <w:lang w:val="ro-RO"/>
                  </w:rPr>
                </w:pPr>
              </w:p>
            </w:tc>
            <w:tc>
              <w:tcPr>
                <w:tcW w:w="540" w:type="dxa"/>
                <w:vMerge/>
                <w:shd w:val="clear" w:color="auto" w:fill="auto"/>
              </w:tcPr>
              <w:p w:rsidR="007F6626" w:rsidRPr="001520BF" w:rsidRDefault="007F6626" w:rsidP="008200EB">
                <w:pPr>
                  <w:spacing w:after="0" w:line="240" w:lineRule="auto"/>
                  <w:jc w:val="center"/>
                  <w:rPr>
                    <w:rFonts w:ascii="Arial" w:hAnsi="Arial" w:cs="Arial"/>
                    <w:sz w:val="20"/>
                    <w:lang w:val="ro-RO"/>
                  </w:rPr>
                </w:pPr>
              </w:p>
            </w:tc>
            <w:tc>
              <w:tcPr>
                <w:tcW w:w="900" w:type="dxa"/>
                <w:shd w:val="clear" w:color="auto" w:fill="auto"/>
              </w:tcPr>
              <w:p w:rsidR="007F6626" w:rsidRPr="001520BF" w:rsidRDefault="008200EB" w:rsidP="006A5586">
                <w:pPr>
                  <w:tabs>
                    <w:tab w:val="left" w:pos="555"/>
                    <w:tab w:val="center" w:pos="727"/>
                  </w:tabs>
                  <w:spacing w:after="0" w:line="240" w:lineRule="auto"/>
                  <w:jc w:val="center"/>
                  <w:rPr>
                    <w:rFonts w:ascii="Arial" w:hAnsi="Arial" w:cs="Arial"/>
                    <w:sz w:val="20"/>
                    <w:lang w:val="ro-RO"/>
                  </w:rPr>
                </w:pPr>
                <w:r>
                  <w:rPr>
                    <w:rFonts w:ascii="Arial" w:hAnsi="Arial" w:cs="Arial"/>
                    <w:sz w:val="20"/>
                    <w:lang w:val="ro-RO"/>
                  </w:rPr>
                  <w:t>Fenoli</w:t>
                </w:r>
              </w:p>
            </w:tc>
            <w:tc>
              <w:tcPr>
                <w:tcW w:w="900" w:type="dxa"/>
                <w:shd w:val="clear" w:color="auto" w:fill="auto"/>
              </w:tcPr>
              <w:p w:rsidR="007F6626" w:rsidRPr="001520BF" w:rsidRDefault="007F6626" w:rsidP="008200EB">
                <w:pPr>
                  <w:spacing w:after="0" w:line="240" w:lineRule="auto"/>
                  <w:jc w:val="center"/>
                  <w:rPr>
                    <w:rFonts w:ascii="Arial" w:hAnsi="Arial" w:cs="Arial"/>
                    <w:sz w:val="20"/>
                    <w:lang w:val="ro-RO"/>
                  </w:rPr>
                </w:pPr>
              </w:p>
            </w:tc>
            <w:tc>
              <w:tcPr>
                <w:tcW w:w="990" w:type="dxa"/>
                <w:shd w:val="clear" w:color="auto" w:fill="auto"/>
              </w:tcPr>
              <w:p w:rsidR="007F6626" w:rsidRPr="001520BF" w:rsidRDefault="007F6626" w:rsidP="008200EB">
                <w:pPr>
                  <w:spacing w:after="0" w:line="240" w:lineRule="auto"/>
                  <w:jc w:val="center"/>
                  <w:rPr>
                    <w:rFonts w:ascii="Arial" w:hAnsi="Arial" w:cs="Arial"/>
                    <w:sz w:val="20"/>
                    <w:lang w:val="ro-RO"/>
                  </w:rPr>
                </w:pPr>
                <w:r w:rsidRPr="001520BF">
                  <w:rPr>
                    <w:rFonts w:ascii="Arial" w:hAnsi="Arial" w:cs="Arial"/>
                    <w:sz w:val="20"/>
                    <w:lang w:val="ro-RO"/>
                  </w:rPr>
                  <w:t>10</w:t>
                </w:r>
              </w:p>
            </w:tc>
            <w:tc>
              <w:tcPr>
                <w:tcW w:w="900" w:type="dxa"/>
                <w:shd w:val="clear" w:color="auto" w:fill="auto"/>
              </w:tcPr>
              <w:p w:rsidR="007F6626" w:rsidRPr="001520BF" w:rsidRDefault="007F6626" w:rsidP="008200EB">
                <w:pPr>
                  <w:spacing w:after="0" w:line="240" w:lineRule="auto"/>
                  <w:jc w:val="center"/>
                  <w:rPr>
                    <w:rFonts w:ascii="Arial" w:hAnsi="Arial" w:cs="Arial"/>
                    <w:sz w:val="20"/>
                    <w:lang w:val="ro-RO"/>
                  </w:rPr>
                </w:pPr>
              </w:p>
            </w:tc>
            <w:tc>
              <w:tcPr>
                <w:tcW w:w="990" w:type="dxa"/>
                <w:shd w:val="clear" w:color="auto" w:fill="auto"/>
              </w:tcPr>
              <w:p w:rsidR="007F6626" w:rsidRPr="001520BF" w:rsidRDefault="007F6626" w:rsidP="008200EB">
                <w:pPr>
                  <w:spacing w:after="0" w:line="240" w:lineRule="auto"/>
                  <w:jc w:val="center"/>
                  <w:rPr>
                    <w:rFonts w:ascii="Arial" w:hAnsi="Arial" w:cs="Arial"/>
                    <w:sz w:val="20"/>
                    <w:lang w:val="ro-RO"/>
                  </w:rPr>
                </w:pPr>
                <w:r w:rsidRPr="001520BF">
                  <w:rPr>
                    <w:rFonts w:ascii="Arial" w:hAnsi="Arial" w:cs="Arial"/>
                    <w:sz w:val="20"/>
                    <w:lang w:val="ro-RO"/>
                  </w:rPr>
                  <w:t>40</w:t>
                </w:r>
              </w:p>
            </w:tc>
          </w:tr>
          <w:tr w:rsidR="006A5586" w:rsidRPr="001520BF" w:rsidTr="006A5586">
            <w:trPr>
              <w:trHeight w:val="75"/>
            </w:trPr>
            <w:tc>
              <w:tcPr>
                <w:tcW w:w="3528" w:type="dxa"/>
                <w:vMerge/>
                <w:shd w:val="clear" w:color="auto" w:fill="auto"/>
              </w:tcPr>
              <w:p w:rsidR="007F6626" w:rsidRPr="0055688B" w:rsidRDefault="007F6626" w:rsidP="008200EB">
                <w:pPr>
                  <w:spacing w:after="0" w:line="240" w:lineRule="auto"/>
                  <w:rPr>
                    <w:rFonts w:ascii="Arial" w:hAnsi="Arial" w:cs="Arial"/>
                    <w:sz w:val="20"/>
                    <w:highlight w:val="yellow"/>
                    <w:lang w:val="ro-RO"/>
                  </w:rPr>
                </w:pPr>
              </w:p>
            </w:tc>
            <w:tc>
              <w:tcPr>
                <w:tcW w:w="540" w:type="dxa"/>
                <w:vMerge/>
                <w:shd w:val="clear" w:color="auto" w:fill="auto"/>
              </w:tcPr>
              <w:p w:rsidR="007F6626" w:rsidRPr="001520BF" w:rsidRDefault="007F6626" w:rsidP="008200EB">
                <w:pPr>
                  <w:spacing w:after="0" w:line="240" w:lineRule="auto"/>
                  <w:jc w:val="center"/>
                  <w:rPr>
                    <w:rFonts w:ascii="Arial" w:hAnsi="Arial" w:cs="Arial"/>
                    <w:sz w:val="20"/>
                    <w:lang w:val="ro-RO"/>
                  </w:rPr>
                </w:pPr>
              </w:p>
            </w:tc>
            <w:tc>
              <w:tcPr>
                <w:tcW w:w="900" w:type="dxa"/>
                <w:shd w:val="clear" w:color="auto" w:fill="auto"/>
              </w:tcPr>
              <w:p w:rsidR="007F6626" w:rsidRPr="001520BF" w:rsidRDefault="008200EB" w:rsidP="008200EB">
                <w:pPr>
                  <w:spacing w:after="0" w:line="240" w:lineRule="auto"/>
                  <w:jc w:val="center"/>
                  <w:rPr>
                    <w:rFonts w:ascii="Arial" w:hAnsi="Arial" w:cs="Arial"/>
                    <w:sz w:val="20"/>
                    <w:lang w:val="ro-RO"/>
                  </w:rPr>
                </w:pPr>
                <w:r>
                  <w:rPr>
                    <w:rFonts w:ascii="Arial" w:hAnsi="Arial" w:cs="Arial"/>
                    <w:sz w:val="20"/>
                    <w:lang w:val="ro-RO"/>
                  </w:rPr>
                  <w:t>Cu</w:t>
                </w:r>
              </w:p>
            </w:tc>
            <w:tc>
              <w:tcPr>
                <w:tcW w:w="900" w:type="dxa"/>
                <w:shd w:val="clear" w:color="auto" w:fill="auto"/>
              </w:tcPr>
              <w:p w:rsidR="007F6626" w:rsidRPr="001520BF" w:rsidRDefault="007F6626" w:rsidP="008200EB">
                <w:pPr>
                  <w:spacing w:after="0" w:line="240" w:lineRule="auto"/>
                  <w:jc w:val="center"/>
                  <w:rPr>
                    <w:rFonts w:ascii="Arial" w:hAnsi="Arial" w:cs="Arial"/>
                    <w:sz w:val="20"/>
                    <w:lang w:val="ro-RO"/>
                  </w:rPr>
                </w:pPr>
              </w:p>
            </w:tc>
            <w:tc>
              <w:tcPr>
                <w:tcW w:w="990" w:type="dxa"/>
                <w:shd w:val="clear" w:color="auto" w:fill="auto"/>
              </w:tcPr>
              <w:p w:rsidR="007F6626" w:rsidRPr="001520BF" w:rsidRDefault="007F6626" w:rsidP="008200EB">
                <w:pPr>
                  <w:spacing w:after="0" w:line="240" w:lineRule="auto"/>
                  <w:jc w:val="center"/>
                  <w:rPr>
                    <w:rFonts w:ascii="Arial" w:hAnsi="Arial" w:cs="Arial"/>
                    <w:sz w:val="20"/>
                    <w:lang w:val="ro-RO"/>
                  </w:rPr>
                </w:pPr>
                <w:r w:rsidRPr="001520BF">
                  <w:rPr>
                    <w:rFonts w:ascii="Arial" w:hAnsi="Arial" w:cs="Arial"/>
                    <w:sz w:val="20"/>
                    <w:lang w:val="ro-RO"/>
                  </w:rPr>
                  <w:t>250</w:t>
                </w:r>
              </w:p>
            </w:tc>
            <w:tc>
              <w:tcPr>
                <w:tcW w:w="900" w:type="dxa"/>
                <w:shd w:val="clear" w:color="auto" w:fill="auto"/>
              </w:tcPr>
              <w:p w:rsidR="007F6626" w:rsidRPr="001520BF" w:rsidRDefault="007F6626" w:rsidP="008200EB">
                <w:pPr>
                  <w:spacing w:after="0" w:line="240" w:lineRule="auto"/>
                  <w:jc w:val="center"/>
                  <w:rPr>
                    <w:rFonts w:ascii="Arial" w:hAnsi="Arial" w:cs="Arial"/>
                    <w:sz w:val="20"/>
                    <w:lang w:val="ro-RO"/>
                  </w:rPr>
                </w:pPr>
              </w:p>
            </w:tc>
            <w:tc>
              <w:tcPr>
                <w:tcW w:w="990" w:type="dxa"/>
                <w:shd w:val="clear" w:color="auto" w:fill="auto"/>
              </w:tcPr>
              <w:p w:rsidR="007F6626" w:rsidRPr="001520BF" w:rsidRDefault="007F6626" w:rsidP="008200EB">
                <w:pPr>
                  <w:spacing w:after="0" w:line="240" w:lineRule="auto"/>
                  <w:jc w:val="center"/>
                  <w:rPr>
                    <w:rFonts w:ascii="Arial" w:hAnsi="Arial" w:cs="Arial"/>
                    <w:sz w:val="20"/>
                    <w:lang w:val="ro-RO"/>
                  </w:rPr>
                </w:pPr>
                <w:r w:rsidRPr="001520BF">
                  <w:rPr>
                    <w:rFonts w:ascii="Arial" w:hAnsi="Arial" w:cs="Arial"/>
                    <w:sz w:val="20"/>
                    <w:lang w:val="ro-RO"/>
                  </w:rPr>
                  <w:t>500</w:t>
                </w:r>
              </w:p>
            </w:tc>
          </w:tr>
          <w:tr w:rsidR="006A5586" w:rsidRPr="001520BF" w:rsidTr="006A5586">
            <w:trPr>
              <w:trHeight w:val="75"/>
            </w:trPr>
            <w:tc>
              <w:tcPr>
                <w:tcW w:w="3528" w:type="dxa"/>
                <w:vMerge/>
                <w:shd w:val="clear" w:color="auto" w:fill="auto"/>
              </w:tcPr>
              <w:p w:rsidR="007F6626" w:rsidRPr="0055688B" w:rsidRDefault="007F6626" w:rsidP="008200EB">
                <w:pPr>
                  <w:spacing w:after="0" w:line="240" w:lineRule="auto"/>
                  <w:rPr>
                    <w:rFonts w:ascii="Arial" w:hAnsi="Arial" w:cs="Arial"/>
                    <w:sz w:val="20"/>
                    <w:highlight w:val="yellow"/>
                    <w:lang w:val="ro-RO"/>
                  </w:rPr>
                </w:pPr>
              </w:p>
            </w:tc>
            <w:tc>
              <w:tcPr>
                <w:tcW w:w="540" w:type="dxa"/>
                <w:vMerge/>
                <w:shd w:val="clear" w:color="auto" w:fill="auto"/>
              </w:tcPr>
              <w:p w:rsidR="007F6626" w:rsidRPr="001520BF" w:rsidRDefault="007F6626" w:rsidP="008200EB">
                <w:pPr>
                  <w:spacing w:after="0" w:line="240" w:lineRule="auto"/>
                  <w:jc w:val="center"/>
                  <w:rPr>
                    <w:rFonts w:ascii="Arial" w:hAnsi="Arial" w:cs="Arial"/>
                    <w:sz w:val="20"/>
                    <w:lang w:val="ro-RO"/>
                  </w:rPr>
                </w:pPr>
              </w:p>
            </w:tc>
            <w:tc>
              <w:tcPr>
                <w:tcW w:w="900" w:type="dxa"/>
                <w:shd w:val="clear" w:color="auto" w:fill="auto"/>
              </w:tcPr>
              <w:p w:rsidR="007F6626" w:rsidRPr="001520BF" w:rsidRDefault="008200EB" w:rsidP="008200EB">
                <w:pPr>
                  <w:spacing w:after="0" w:line="240" w:lineRule="auto"/>
                  <w:jc w:val="center"/>
                  <w:rPr>
                    <w:rFonts w:ascii="Arial" w:hAnsi="Arial" w:cs="Arial"/>
                    <w:sz w:val="20"/>
                    <w:lang w:val="ro-RO"/>
                  </w:rPr>
                </w:pPr>
                <w:r>
                  <w:rPr>
                    <w:rFonts w:ascii="Arial" w:hAnsi="Arial" w:cs="Arial"/>
                    <w:sz w:val="20"/>
                    <w:lang w:val="ro-RO"/>
                  </w:rPr>
                  <w:t>Ni</w:t>
                </w:r>
              </w:p>
            </w:tc>
            <w:tc>
              <w:tcPr>
                <w:tcW w:w="900" w:type="dxa"/>
                <w:shd w:val="clear" w:color="auto" w:fill="auto"/>
              </w:tcPr>
              <w:p w:rsidR="007F6626" w:rsidRPr="001520BF" w:rsidRDefault="007F6626" w:rsidP="008200EB">
                <w:pPr>
                  <w:spacing w:after="0" w:line="240" w:lineRule="auto"/>
                  <w:jc w:val="center"/>
                  <w:rPr>
                    <w:rFonts w:ascii="Arial" w:hAnsi="Arial" w:cs="Arial"/>
                    <w:sz w:val="20"/>
                    <w:lang w:val="ro-RO"/>
                  </w:rPr>
                </w:pPr>
              </w:p>
            </w:tc>
            <w:tc>
              <w:tcPr>
                <w:tcW w:w="990" w:type="dxa"/>
                <w:shd w:val="clear" w:color="auto" w:fill="auto"/>
              </w:tcPr>
              <w:p w:rsidR="007F6626" w:rsidRPr="001520BF" w:rsidRDefault="007F6626" w:rsidP="008200EB">
                <w:pPr>
                  <w:spacing w:after="0" w:line="240" w:lineRule="auto"/>
                  <w:jc w:val="center"/>
                  <w:rPr>
                    <w:rFonts w:ascii="Arial" w:hAnsi="Arial" w:cs="Arial"/>
                    <w:sz w:val="20"/>
                    <w:lang w:val="ro-RO"/>
                  </w:rPr>
                </w:pPr>
                <w:r w:rsidRPr="001520BF">
                  <w:rPr>
                    <w:rFonts w:ascii="Arial" w:hAnsi="Arial" w:cs="Arial"/>
                    <w:sz w:val="20"/>
                    <w:lang w:val="ro-RO"/>
                  </w:rPr>
                  <w:t>200</w:t>
                </w:r>
              </w:p>
            </w:tc>
            <w:tc>
              <w:tcPr>
                <w:tcW w:w="900" w:type="dxa"/>
                <w:shd w:val="clear" w:color="auto" w:fill="auto"/>
              </w:tcPr>
              <w:p w:rsidR="007F6626" w:rsidRPr="001520BF" w:rsidRDefault="007F6626" w:rsidP="008200EB">
                <w:pPr>
                  <w:spacing w:after="0" w:line="240" w:lineRule="auto"/>
                  <w:jc w:val="center"/>
                  <w:rPr>
                    <w:rFonts w:ascii="Arial" w:hAnsi="Arial" w:cs="Arial"/>
                    <w:sz w:val="20"/>
                    <w:lang w:val="ro-RO"/>
                  </w:rPr>
                </w:pPr>
              </w:p>
            </w:tc>
            <w:tc>
              <w:tcPr>
                <w:tcW w:w="990" w:type="dxa"/>
                <w:shd w:val="clear" w:color="auto" w:fill="auto"/>
              </w:tcPr>
              <w:p w:rsidR="007F6626" w:rsidRPr="001520BF" w:rsidRDefault="007F6626" w:rsidP="008200EB">
                <w:pPr>
                  <w:spacing w:after="0" w:line="240" w:lineRule="auto"/>
                  <w:jc w:val="center"/>
                  <w:rPr>
                    <w:rFonts w:ascii="Arial" w:hAnsi="Arial" w:cs="Arial"/>
                    <w:sz w:val="20"/>
                    <w:lang w:val="ro-RO"/>
                  </w:rPr>
                </w:pPr>
                <w:r w:rsidRPr="001520BF">
                  <w:rPr>
                    <w:rFonts w:ascii="Arial" w:hAnsi="Arial" w:cs="Arial"/>
                    <w:sz w:val="20"/>
                    <w:lang w:val="ro-RO"/>
                  </w:rPr>
                  <w:t>500</w:t>
                </w:r>
              </w:p>
            </w:tc>
          </w:tr>
          <w:tr w:rsidR="006A5586" w:rsidRPr="001520BF" w:rsidTr="006A5586">
            <w:trPr>
              <w:trHeight w:val="75"/>
            </w:trPr>
            <w:tc>
              <w:tcPr>
                <w:tcW w:w="3528" w:type="dxa"/>
                <w:vMerge/>
                <w:shd w:val="clear" w:color="auto" w:fill="auto"/>
              </w:tcPr>
              <w:p w:rsidR="007F6626" w:rsidRPr="0055688B" w:rsidRDefault="007F6626" w:rsidP="008200EB">
                <w:pPr>
                  <w:spacing w:after="0" w:line="240" w:lineRule="auto"/>
                  <w:rPr>
                    <w:rFonts w:ascii="Arial" w:hAnsi="Arial" w:cs="Arial"/>
                    <w:sz w:val="20"/>
                    <w:highlight w:val="yellow"/>
                    <w:lang w:val="ro-RO"/>
                  </w:rPr>
                </w:pPr>
              </w:p>
            </w:tc>
            <w:tc>
              <w:tcPr>
                <w:tcW w:w="540" w:type="dxa"/>
                <w:vMerge/>
                <w:shd w:val="clear" w:color="auto" w:fill="auto"/>
              </w:tcPr>
              <w:p w:rsidR="007F6626" w:rsidRPr="001520BF" w:rsidRDefault="007F6626" w:rsidP="008200EB">
                <w:pPr>
                  <w:spacing w:after="0" w:line="240" w:lineRule="auto"/>
                  <w:jc w:val="center"/>
                  <w:rPr>
                    <w:rFonts w:ascii="Arial" w:hAnsi="Arial" w:cs="Arial"/>
                    <w:sz w:val="20"/>
                    <w:lang w:val="ro-RO"/>
                  </w:rPr>
                </w:pPr>
              </w:p>
            </w:tc>
            <w:tc>
              <w:tcPr>
                <w:tcW w:w="900" w:type="dxa"/>
                <w:shd w:val="clear" w:color="auto" w:fill="auto"/>
              </w:tcPr>
              <w:p w:rsidR="007F6626" w:rsidRPr="001520BF" w:rsidRDefault="008200EB" w:rsidP="008200EB">
                <w:pPr>
                  <w:spacing w:after="0" w:line="240" w:lineRule="auto"/>
                  <w:jc w:val="center"/>
                  <w:rPr>
                    <w:rFonts w:ascii="Arial" w:hAnsi="Arial" w:cs="Arial"/>
                    <w:sz w:val="20"/>
                    <w:lang w:val="ro-RO"/>
                  </w:rPr>
                </w:pPr>
                <w:r>
                  <w:rPr>
                    <w:rFonts w:ascii="Arial" w:hAnsi="Arial" w:cs="Arial"/>
                    <w:sz w:val="20"/>
                    <w:lang w:val="ro-RO"/>
                  </w:rPr>
                  <w:t>Pb</w:t>
                </w:r>
              </w:p>
            </w:tc>
            <w:tc>
              <w:tcPr>
                <w:tcW w:w="900" w:type="dxa"/>
                <w:shd w:val="clear" w:color="auto" w:fill="auto"/>
              </w:tcPr>
              <w:p w:rsidR="007F6626" w:rsidRPr="001520BF" w:rsidRDefault="007F6626" w:rsidP="008200EB">
                <w:pPr>
                  <w:spacing w:after="0" w:line="240" w:lineRule="auto"/>
                  <w:jc w:val="center"/>
                  <w:rPr>
                    <w:rFonts w:ascii="Arial" w:hAnsi="Arial" w:cs="Arial"/>
                    <w:sz w:val="20"/>
                    <w:lang w:val="ro-RO"/>
                  </w:rPr>
                </w:pPr>
              </w:p>
            </w:tc>
            <w:tc>
              <w:tcPr>
                <w:tcW w:w="990" w:type="dxa"/>
                <w:shd w:val="clear" w:color="auto" w:fill="auto"/>
              </w:tcPr>
              <w:p w:rsidR="007F6626" w:rsidRPr="001520BF" w:rsidRDefault="007F6626" w:rsidP="008200EB">
                <w:pPr>
                  <w:spacing w:after="0" w:line="240" w:lineRule="auto"/>
                  <w:jc w:val="center"/>
                  <w:rPr>
                    <w:rFonts w:ascii="Arial" w:hAnsi="Arial" w:cs="Arial"/>
                    <w:sz w:val="20"/>
                    <w:lang w:val="ro-RO"/>
                  </w:rPr>
                </w:pPr>
                <w:r w:rsidRPr="001520BF">
                  <w:rPr>
                    <w:rFonts w:ascii="Arial" w:hAnsi="Arial" w:cs="Arial"/>
                    <w:sz w:val="20"/>
                    <w:lang w:val="ro-RO"/>
                  </w:rPr>
                  <w:t>250</w:t>
                </w:r>
              </w:p>
            </w:tc>
            <w:tc>
              <w:tcPr>
                <w:tcW w:w="900" w:type="dxa"/>
                <w:shd w:val="clear" w:color="auto" w:fill="auto"/>
              </w:tcPr>
              <w:p w:rsidR="007F6626" w:rsidRPr="001520BF" w:rsidRDefault="007F6626" w:rsidP="008200EB">
                <w:pPr>
                  <w:spacing w:after="0" w:line="240" w:lineRule="auto"/>
                  <w:jc w:val="center"/>
                  <w:rPr>
                    <w:rFonts w:ascii="Arial" w:hAnsi="Arial" w:cs="Arial"/>
                    <w:sz w:val="20"/>
                    <w:lang w:val="ro-RO"/>
                  </w:rPr>
                </w:pPr>
              </w:p>
            </w:tc>
            <w:tc>
              <w:tcPr>
                <w:tcW w:w="990" w:type="dxa"/>
                <w:shd w:val="clear" w:color="auto" w:fill="auto"/>
              </w:tcPr>
              <w:p w:rsidR="007F6626" w:rsidRPr="001520BF" w:rsidRDefault="007F6626" w:rsidP="008200EB">
                <w:pPr>
                  <w:spacing w:after="0" w:line="240" w:lineRule="auto"/>
                  <w:jc w:val="center"/>
                  <w:rPr>
                    <w:rFonts w:ascii="Arial" w:hAnsi="Arial" w:cs="Arial"/>
                    <w:sz w:val="20"/>
                    <w:lang w:val="ro-RO"/>
                  </w:rPr>
                </w:pPr>
                <w:r w:rsidRPr="001520BF">
                  <w:rPr>
                    <w:rFonts w:ascii="Arial" w:hAnsi="Arial" w:cs="Arial"/>
                    <w:sz w:val="20"/>
                    <w:lang w:val="ro-RO"/>
                  </w:rPr>
                  <w:t>1000</w:t>
                </w:r>
              </w:p>
            </w:tc>
          </w:tr>
          <w:tr w:rsidR="006A5586" w:rsidRPr="001520BF" w:rsidTr="006A5586">
            <w:trPr>
              <w:trHeight w:val="1600"/>
            </w:trPr>
            <w:tc>
              <w:tcPr>
                <w:tcW w:w="3528" w:type="dxa"/>
                <w:vMerge/>
                <w:shd w:val="clear" w:color="auto" w:fill="auto"/>
              </w:tcPr>
              <w:p w:rsidR="007F6626" w:rsidRPr="0055688B" w:rsidRDefault="007F6626" w:rsidP="008200EB">
                <w:pPr>
                  <w:spacing w:after="0" w:line="240" w:lineRule="auto"/>
                  <w:rPr>
                    <w:rFonts w:ascii="Arial" w:hAnsi="Arial" w:cs="Arial"/>
                    <w:sz w:val="20"/>
                    <w:highlight w:val="yellow"/>
                    <w:lang w:val="ro-RO"/>
                  </w:rPr>
                </w:pPr>
              </w:p>
            </w:tc>
            <w:tc>
              <w:tcPr>
                <w:tcW w:w="540" w:type="dxa"/>
                <w:vMerge/>
                <w:shd w:val="clear" w:color="auto" w:fill="auto"/>
              </w:tcPr>
              <w:p w:rsidR="007F6626" w:rsidRPr="001520BF" w:rsidRDefault="007F6626" w:rsidP="008200EB">
                <w:pPr>
                  <w:spacing w:after="0" w:line="240" w:lineRule="auto"/>
                  <w:jc w:val="center"/>
                  <w:rPr>
                    <w:rFonts w:ascii="Arial" w:hAnsi="Arial" w:cs="Arial"/>
                    <w:sz w:val="20"/>
                    <w:lang w:val="ro-RO"/>
                  </w:rPr>
                </w:pPr>
              </w:p>
            </w:tc>
            <w:tc>
              <w:tcPr>
                <w:tcW w:w="900" w:type="dxa"/>
                <w:shd w:val="clear" w:color="auto" w:fill="auto"/>
              </w:tcPr>
              <w:p w:rsidR="007F6626" w:rsidRPr="001520BF" w:rsidRDefault="008200EB" w:rsidP="008200EB">
                <w:pPr>
                  <w:spacing w:after="0" w:line="240" w:lineRule="auto"/>
                  <w:jc w:val="center"/>
                  <w:rPr>
                    <w:rFonts w:ascii="Arial" w:hAnsi="Arial" w:cs="Arial"/>
                    <w:sz w:val="20"/>
                    <w:lang w:val="ro-RO"/>
                  </w:rPr>
                </w:pPr>
                <w:r>
                  <w:rPr>
                    <w:rFonts w:ascii="Arial" w:hAnsi="Arial" w:cs="Arial"/>
                    <w:sz w:val="20"/>
                    <w:lang w:val="ro-RO"/>
                  </w:rPr>
                  <w:t xml:space="preserve"> Produse petroliere</w:t>
                </w:r>
              </w:p>
            </w:tc>
            <w:tc>
              <w:tcPr>
                <w:tcW w:w="900" w:type="dxa"/>
                <w:shd w:val="clear" w:color="auto" w:fill="auto"/>
              </w:tcPr>
              <w:p w:rsidR="007F6626" w:rsidRPr="001520BF" w:rsidRDefault="007F6626" w:rsidP="008200EB">
                <w:pPr>
                  <w:spacing w:after="0" w:line="240" w:lineRule="auto"/>
                  <w:jc w:val="center"/>
                  <w:rPr>
                    <w:rFonts w:ascii="Arial" w:hAnsi="Arial" w:cs="Arial"/>
                    <w:sz w:val="20"/>
                    <w:lang w:val="ro-RO"/>
                  </w:rPr>
                </w:pPr>
              </w:p>
            </w:tc>
            <w:tc>
              <w:tcPr>
                <w:tcW w:w="990" w:type="dxa"/>
                <w:shd w:val="clear" w:color="auto" w:fill="auto"/>
              </w:tcPr>
              <w:p w:rsidR="007F6626" w:rsidRPr="001520BF" w:rsidRDefault="007F6626" w:rsidP="008200EB">
                <w:pPr>
                  <w:spacing w:after="0" w:line="240" w:lineRule="auto"/>
                  <w:jc w:val="center"/>
                  <w:rPr>
                    <w:rFonts w:ascii="Arial" w:hAnsi="Arial" w:cs="Arial"/>
                    <w:sz w:val="20"/>
                    <w:lang w:val="ro-RO"/>
                  </w:rPr>
                </w:pPr>
                <w:r w:rsidRPr="001520BF">
                  <w:rPr>
                    <w:rFonts w:ascii="Arial" w:hAnsi="Arial" w:cs="Arial"/>
                    <w:sz w:val="20"/>
                    <w:lang w:val="ro-RO"/>
                  </w:rPr>
                  <w:t>500</w:t>
                </w:r>
              </w:p>
            </w:tc>
            <w:tc>
              <w:tcPr>
                <w:tcW w:w="900" w:type="dxa"/>
                <w:shd w:val="clear" w:color="auto" w:fill="auto"/>
              </w:tcPr>
              <w:p w:rsidR="007F6626" w:rsidRPr="001520BF" w:rsidRDefault="007F6626" w:rsidP="008200EB">
                <w:pPr>
                  <w:spacing w:after="0" w:line="240" w:lineRule="auto"/>
                  <w:jc w:val="center"/>
                  <w:rPr>
                    <w:rFonts w:ascii="Arial" w:hAnsi="Arial" w:cs="Arial"/>
                    <w:sz w:val="20"/>
                    <w:lang w:val="ro-RO"/>
                  </w:rPr>
                </w:pPr>
              </w:p>
            </w:tc>
            <w:tc>
              <w:tcPr>
                <w:tcW w:w="990" w:type="dxa"/>
                <w:shd w:val="clear" w:color="auto" w:fill="auto"/>
              </w:tcPr>
              <w:p w:rsidR="007F6626" w:rsidRPr="001520BF" w:rsidRDefault="007F6626" w:rsidP="008200EB">
                <w:pPr>
                  <w:spacing w:after="0" w:line="240" w:lineRule="auto"/>
                  <w:jc w:val="center"/>
                  <w:rPr>
                    <w:rFonts w:ascii="Arial" w:hAnsi="Arial" w:cs="Arial"/>
                    <w:sz w:val="20"/>
                    <w:lang w:val="ro-RO"/>
                  </w:rPr>
                </w:pPr>
                <w:r w:rsidRPr="001520BF">
                  <w:rPr>
                    <w:rFonts w:ascii="Arial" w:hAnsi="Arial" w:cs="Arial"/>
                    <w:sz w:val="20"/>
                    <w:lang w:val="ro-RO"/>
                  </w:rPr>
                  <w:t>2000</w:t>
                </w:r>
              </w:p>
            </w:tc>
          </w:tr>
          <w:tr w:rsidR="006A5586" w:rsidRPr="001520BF" w:rsidTr="006A5586">
            <w:trPr>
              <w:trHeight w:val="55"/>
            </w:trPr>
            <w:tc>
              <w:tcPr>
                <w:tcW w:w="3528" w:type="dxa"/>
                <w:vMerge w:val="restart"/>
                <w:shd w:val="clear" w:color="auto" w:fill="auto"/>
              </w:tcPr>
              <w:p w:rsidR="007F6626" w:rsidRPr="001520BF" w:rsidRDefault="007F6626" w:rsidP="008200EB">
                <w:pPr>
                  <w:spacing w:after="0" w:line="240" w:lineRule="auto"/>
                  <w:rPr>
                    <w:rFonts w:ascii="Arial" w:hAnsi="Arial" w:cs="Arial"/>
                    <w:sz w:val="20"/>
                    <w:lang w:val="ro-RO"/>
                  </w:rPr>
                </w:pPr>
                <w:r w:rsidRPr="001520BF">
                  <w:rPr>
                    <w:rFonts w:ascii="Arial" w:hAnsi="Arial" w:cs="Arial"/>
                    <w:sz w:val="20"/>
                    <w:lang w:val="ro-RO"/>
                  </w:rPr>
                  <w:t xml:space="preserve"> </w:t>
                </w:r>
                <w:r w:rsidRPr="001520BF">
                  <w:rPr>
                    <w:rFonts w:ascii="Arial" w:hAnsi="Arial" w:cs="Arial"/>
                    <w:b/>
                    <w:sz w:val="20"/>
                    <w:lang w:val="ro-RO"/>
                  </w:rPr>
                  <w:t>ZONA B –</w:t>
                </w:r>
                <w:r w:rsidRPr="001520BF">
                  <w:rPr>
                    <w:rFonts w:ascii="Arial" w:hAnsi="Arial" w:cs="Arial"/>
                    <w:sz w:val="20"/>
                    <w:lang w:val="ro-RO"/>
                  </w:rPr>
                  <w:t xml:space="preserve"> </w:t>
                </w:r>
              </w:p>
              <w:p w:rsidR="007F6626" w:rsidRPr="001520BF" w:rsidRDefault="007F6626" w:rsidP="008200EB">
                <w:pPr>
                  <w:spacing w:after="0" w:line="240" w:lineRule="auto"/>
                  <w:rPr>
                    <w:rFonts w:ascii="Arial" w:hAnsi="Arial" w:cs="Arial"/>
                    <w:sz w:val="20"/>
                    <w:lang w:val="ro-RO"/>
                  </w:rPr>
                </w:pPr>
                <w:r w:rsidRPr="001520BF">
                  <w:rPr>
                    <w:rFonts w:ascii="Arial" w:hAnsi="Arial" w:cs="Arial"/>
                    <w:sz w:val="20"/>
                    <w:lang w:val="ro-RO"/>
                  </w:rPr>
                  <w:t xml:space="preserve">Exteriorul incintei ECOPAPER – Folosinţe sensibile </w:t>
                </w:r>
              </w:p>
            </w:tc>
            <w:tc>
              <w:tcPr>
                <w:tcW w:w="540" w:type="dxa"/>
                <w:vMerge w:val="restart"/>
                <w:shd w:val="clear" w:color="auto" w:fill="auto"/>
              </w:tcPr>
              <w:p w:rsidR="007F6626" w:rsidRPr="001520BF" w:rsidRDefault="007F6626" w:rsidP="008200EB">
                <w:pPr>
                  <w:spacing w:after="0" w:line="240" w:lineRule="auto"/>
                  <w:jc w:val="center"/>
                  <w:rPr>
                    <w:rFonts w:ascii="Arial" w:hAnsi="Arial" w:cs="Arial"/>
                    <w:sz w:val="20"/>
                    <w:lang w:val="ro-RO"/>
                  </w:rPr>
                </w:pPr>
              </w:p>
              <w:p w:rsidR="007F6626" w:rsidRPr="001520BF" w:rsidRDefault="007F6626" w:rsidP="008200EB">
                <w:pPr>
                  <w:spacing w:after="0" w:line="240" w:lineRule="auto"/>
                  <w:jc w:val="center"/>
                  <w:rPr>
                    <w:rFonts w:ascii="Arial" w:hAnsi="Arial" w:cs="Arial"/>
                    <w:sz w:val="20"/>
                    <w:lang w:val="ro-RO"/>
                  </w:rPr>
                </w:pPr>
                <w:r w:rsidRPr="001520BF">
                  <w:rPr>
                    <w:rFonts w:ascii="Arial" w:hAnsi="Arial" w:cs="Arial"/>
                    <w:sz w:val="20"/>
                    <w:lang w:val="ro-RO"/>
                  </w:rPr>
                  <w:t xml:space="preserve">5, </w:t>
                </w:r>
              </w:p>
              <w:p w:rsidR="007F6626" w:rsidRPr="001520BF" w:rsidRDefault="007F6626" w:rsidP="008200EB">
                <w:pPr>
                  <w:spacing w:after="0" w:line="240" w:lineRule="auto"/>
                  <w:jc w:val="center"/>
                  <w:rPr>
                    <w:rFonts w:ascii="Arial" w:hAnsi="Arial" w:cs="Arial"/>
                    <w:sz w:val="20"/>
                    <w:lang w:val="ro-RO"/>
                  </w:rPr>
                </w:pPr>
                <w:r w:rsidRPr="001520BF">
                  <w:rPr>
                    <w:rFonts w:ascii="Arial" w:hAnsi="Arial" w:cs="Arial"/>
                    <w:sz w:val="20"/>
                    <w:lang w:val="ro-RO"/>
                  </w:rPr>
                  <w:t xml:space="preserve">30 </w:t>
                </w:r>
              </w:p>
            </w:tc>
            <w:tc>
              <w:tcPr>
                <w:tcW w:w="900" w:type="dxa"/>
                <w:shd w:val="clear" w:color="auto" w:fill="auto"/>
              </w:tcPr>
              <w:p w:rsidR="007F6626" w:rsidRPr="001520BF" w:rsidRDefault="007F6626" w:rsidP="008200EB">
                <w:pPr>
                  <w:spacing w:after="0" w:line="240" w:lineRule="auto"/>
                  <w:jc w:val="center"/>
                  <w:rPr>
                    <w:rFonts w:ascii="Arial" w:hAnsi="Arial" w:cs="Arial"/>
                    <w:sz w:val="20"/>
                    <w:lang w:val="ro-RO"/>
                  </w:rPr>
                </w:pPr>
                <w:r w:rsidRPr="001520BF">
                  <w:rPr>
                    <w:rFonts w:ascii="Arial" w:hAnsi="Arial" w:cs="Arial"/>
                    <w:sz w:val="20"/>
                    <w:lang w:val="ro-RO"/>
                  </w:rPr>
                  <w:t>pH</w:t>
                </w:r>
              </w:p>
            </w:tc>
            <w:tc>
              <w:tcPr>
                <w:tcW w:w="900" w:type="dxa"/>
                <w:shd w:val="clear" w:color="auto" w:fill="auto"/>
              </w:tcPr>
              <w:p w:rsidR="007F6626" w:rsidRPr="001520BF" w:rsidRDefault="007F6626" w:rsidP="008200EB">
                <w:pPr>
                  <w:spacing w:after="0" w:line="240" w:lineRule="auto"/>
                  <w:jc w:val="center"/>
                  <w:rPr>
                    <w:rFonts w:ascii="Arial" w:hAnsi="Arial" w:cs="Arial"/>
                    <w:sz w:val="20"/>
                    <w:lang w:val="ro-RO"/>
                  </w:rPr>
                </w:pPr>
                <w:r w:rsidRPr="001520BF">
                  <w:rPr>
                    <w:rFonts w:ascii="Arial" w:hAnsi="Arial" w:cs="Arial"/>
                    <w:sz w:val="20"/>
                    <w:lang w:val="ro-RO"/>
                  </w:rPr>
                  <w:t>-</w:t>
                </w:r>
              </w:p>
            </w:tc>
            <w:tc>
              <w:tcPr>
                <w:tcW w:w="990" w:type="dxa"/>
                <w:shd w:val="clear" w:color="auto" w:fill="auto"/>
              </w:tcPr>
              <w:p w:rsidR="007F6626" w:rsidRPr="001520BF" w:rsidRDefault="007F6626" w:rsidP="008200EB">
                <w:pPr>
                  <w:spacing w:after="0" w:line="240" w:lineRule="auto"/>
                  <w:jc w:val="center"/>
                  <w:rPr>
                    <w:rFonts w:ascii="Arial" w:hAnsi="Arial" w:cs="Arial"/>
                    <w:sz w:val="20"/>
                    <w:lang w:val="ro-RO"/>
                  </w:rPr>
                </w:pPr>
              </w:p>
            </w:tc>
            <w:tc>
              <w:tcPr>
                <w:tcW w:w="900" w:type="dxa"/>
                <w:shd w:val="clear" w:color="auto" w:fill="auto"/>
              </w:tcPr>
              <w:p w:rsidR="007F6626" w:rsidRPr="001520BF" w:rsidRDefault="008200EB" w:rsidP="008200EB">
                <w:pPr>
                  <w:spacing w:after="0" w:line="240" w:lineRule="auto"/>
                  <w:jc w:val="center"/>
                  <w:rPr>
                    <w:rFonts w:ascii="Arial" w:hAnsi="Arial" w:cs="Arial"/>
                    <w:sz w:val="20"/>
                    <w:lang w:val="ro-RO"/>
                  </w:rPr>
                </w:pPr>
                <w:r>
                  <w:rPr>
                    <w:rFonts w:ascii="Arial" w:hAnsi="Arial" w:cs="Arial"/>
                    <w:sz w:val="20"/>
                    <w:lang w:val="ro-RO"/>
                  </w:rPr>
                  <w:t xml:space="preserve"> </w:t>
                </w:r>
                <w:r w:rsidR="007F6626" w:rsidRPr="001520BF">
                  <w:rPr>
                    <w:rFonts w:ascii="Arial" w:hAnsi="Arial" w:cs="Arial"/>
                    <w:sz w:val="20"/>
                    <w:lang w:val="ro-RO"/>
                  </w:rPr>
                  <w:t>-</w:t>
                </w:r>
              </w:p>
            </w:tc>
            <w:tc>
              <w:tcPr>
                <w:tcW w:w="990" w:type="dxa"/>
                <w:shd w:val="clear" w:color="auto" w:fill="auto"/>
              </w:tcPr>
              <w:p w:rsidR="007F6626" w:rsidRPr="001520BF" w:rsidRDefault="008200EB" w:rsidP="008200EB">
                <w:pPr>
                  <w:spacing w:after="0" w:line="240" w:lineRule="auto"/>
                  <w:jc w:val="center"/>
                  <w:rPr>
                    <w:rFonts w:ascii="Arial" w:hAnsi="Arial" w:cs="Arial"/>
                    <w:sz w:val="20"/>
                    <w:lang w:val="ro-RO"/>
                  </w:rPr>
                </w:pPr>
                <w:r>
                  <w:rPr>
                    <w:rFonts w:ascii="Arial" w:hAnsi="Arial" w:cs="Arial"/>
                    <w:sz w:val="20"/>
                    <w:lang w:val="ro-RO"/>
                  </w:rPr>
                  <w:t xml:space="preserve"> </w:t>
                </w:r>
              </w:p>
            </w:tc>
          </w:tr>
          <w:tr w:rsidR="006A5586" w:rsidRPr="001520BF" w:rsidTr="006A5586">
            <w:trPr>
              <w:trHeight w:val="51"/>
            </w:trPr>
            <w:tc>
              <w:tcPr>
                <w:tcW w:w="3528" w:type="dxa"/>
                <w:vMerge/>
                <w:shd w:val="clear" w:color="auto" w:fill="auto"/>
              </w:tcPr>
              <w:p w:rsidR="007F6626" w:rsidRPr="001520BF" w:rsidRDefault="007F6626" w:rsidP="008200EB">
                <w:pPr>
                  <w:spacing w:after="0" w:line="240" w:lineRule="auto"/>
                  <w:rPr>
                    <w:rFonts w:ascii="Arial" w:hAnsi="Arial" w:cs="Arial"/>
                    <w:sz w:val="20"/>
                    <w:lang w:val="ro-RO"/>
                  </w:rPr>
                </w:pPr>
              </w:p>
            </w:tc>
            <w:tc>
              <w:tcPr>
                <w:tcW w:w="540" w:type="dxa"/>
                <w:vMerge/>
                <w:shd w:val="clear" w:color="auto" w:fill="auto"/>
              </w:tcPr>
              <w:p w:rsidR="007F6626" w:rsidRPr="001520BF" w:rsidRDefault="007F6626" w:rsidP="008200EB">
                <w:pPr>
                  <w:spacing w:after="0" w:line="240" w:lineRule="auto"/>
                  <w:jc w:val="center"/>
                  <w:rPr>
                    <w:rFonts w:ascii="Arial" w:hAnsi="Arial" w:cs="Arial"/>
                    <w:sz w:val="20"/>
                    <w:lang w:val="ro-RO"/>
                  </w:rPr>
                </w:pPr>
              </w:p>
            </w:tc>
            <w:tc>
              <w:tcPr>
                <w:tcW w:w="900" w:type="dxa"/>
                <w:shd w:val="clear" w:color="auto" w:fill="auto"/>
              </w:tcPr>
              <w:p w:rsidR="007F6626" w:rsidRPr="001520BF" w:rsidRDefault="008200EB" w:rsidP="008200EB">
                <w:pPr>
                  <w:spacing w:after="0" w:line="240" w:lineRule="auto"/>
                  <w:jc w:val="center"/>
                  <w:rPr>
                    <w:rFonts w:ascii="Arial" w:hAnsi="Arial" w:cs="Arial"/>
                    <w:sz w:val="20"/>
                    <w:lang w:val="ro-RO"/>
                  </w:rPr>
                </w:pPr>
                <w:r>
                  <w:rPr>
                    <w:rFonts w:ascii="Arial" w:hAnsi="Arial" w:cs="Arial"/>
                    <w:sz w:val="20"/>
                    <w:lang w:val="ro-RO"/>
                  </w:rPr>
                  <w:t>Sulfaţi</w:t>
                </w:r>
              </w:p>
            </w:tc>
            <w:tc>
              <w:tcPr>
                <w:tcW w:w="900" w:type="dxa"/>
                <w:shd w:val="clear" w:color="auto" w:fill="auto"/>
              </w:tcPr>
              <w:p w:rsidR="007F6626" w:rsidRPr="001520BF" w:rsidRDefault="007F6626" w:rsidP="008200EB">
                <w:pPr>
                  <w:spacing w:after="0" w:line="240" w:lineRule="auto"/>
                  <w:jc w:val="center"/>
                  <w:rPr>
                    <w:rFonts w:ascii="Arial" w:hAnsi="Arial" w:cs="Arial"/>
                    <w:sz w:val="20"/>
                    <w:lang w:val="ro-RO"/>
                  </w:rPr>
                </w:pPr>
                <w:r w:rsidRPr="001520BF">
                  <w:rPr>
                    <w:rFonts w:ascii="Arial" w:hAnsi="Arial" w:cs="Arial"/>
                    <w:sz w:val="20"/>
                    <w:lang w:val="ro-RO"/>
                  </w:rPr>
                  <w:t>2000</w:t>
                </w:r>
              </w:p>
            </w:tc>
            <w:tc>
              <w:tcPr>
                <w:tcW w:w="990" w:type="dxa"/>
                <w:shd w:val="clear" w:color="auto" w:fill="auto"/>
              </w:tcPr>
              <w:p w:rsidR="007F6626" w:rsidRPr="001520BF" w:rsidRDefault="007F6626" w:rsidP="008200EB">
                <w:pPr>
                  <w:spacing w:after="0" w:line="240" w:lineRule="auto"/>
                  <w:jc w:val="center"/>
                  <w:rPr>
                    <w:rFonts w:ascii="Arial" w:hAnsi="Arial" w:cs="Arial"/>
                    <w:sz w:val="20"/>
                    <w:lang w:val="ro-RO"/>
                  </w:rPr>
                </w:pPr>
              </w:p>
            </w:tc>
            <w:tc>
              <w:tcPr>
                <w:tcW w:w="900" w:type="dxa"/>
                <w:shd w:val="clear" w:color="auto" w:fill="auto"/>
              </w:tcPr>
              <w:p w:rsidR="007F6626" w:rsidRPr="001520BF" w:rsidRDefault="007F6626" w:rsidP="008200EB">
                <w:pPr>
                  <w:spacing w:after="0" w:line="240" w:lineRule="auto"/>
                  <w:jc w:val="center"/>
                  <w:rPr>
                    <w:rFonts w:ascii="Arial" w:hAnsi="Arial" w:cs="Arial"/>
                    <w:sz w:val="20"/>
                    <w:lang w:val="ro-RO"/>
                  </w:rPr>
                </w:pPr>
                <w:r w:rsidRPr="001520BF">
                  <w:rPr>
                    <w:rFonts w:ascii="Arial" w:hAnsi="Arial" w:cs="Arial"/>
                    <w:sz w:val="20"/>
                    <w:lang w:val="ro-RO"/>
                  </w:rPr>
                  <w:t>10000</w:t>
                </w:r>
              </w:p>
            </w:tc>
            <w:tc>
              <w:tcPr>
                <w:tcW w:w="990" w:type="dxa"/>
                <w:shd w:val="clear" w:color="auto" w:fill="auto"/>
              </w:tcPr>
              <w:p w:rsidR="007F6626" w:rsidRPr="001520BF" w:rsidRDefault="007F6626" w:rsidP="008200EB">
                <w:pPr>
                  <w:spacing w:after="0" w:line="240" w:lineRule="auto"/>
                  <w:jc w:val="center"/>
                  <w:rPr>
                    <w:rFonts w:ascii="Arial" w:hAnsi="Arial" w:cs="Arial"/>
                    <w:sz w:val="20"/>
                    <w:lang w:val="ro-RO"/>
                  </w:rPr>
                </w:pPr>
              </w:p>
            </w:tc>
          </w:tr>
          <w:tr w:rsidR="006A5586" w:rsidRPr="001520BF" w:rsidTr="006A5586">
            <w:trPr>
              <w:trHeight w:val="51"/>
            </w:trPr>
            <w:tc>
              <w:tcPr>
                <w:tcW w:w="3528" w:type="dxa"/>
                <w:vMerge/>
                <w:shd w:val="clear" w:color="auto" w:fill="auto"/>
              </w:tcPr>
              <w:p w:rsidR="007F6626" w:rsidRPr="001520BF" w:rsidRDefault="007F6626" w:rsidP="008200EB">
                <w:pPr>
                  <w:spacing w:after="0" w:line="240" w:lineRule="auto"/>
                  <w:rPr>
                    <w:rFonts w:ascii="Arial" w:hAnsi="Arial" w:cs="Arial"/>
                    <w:sz w:val="20"/>
                    <w:lang w:val="ro-RO"/>
                  </w:rPr>
                </w:pPr>
              </w:p>
            </w:tc>
            <w:tc>
              <w:tcPr>
                <w:tcW w:w="540" w:type="dxa"/>
                <w:vMerge/>
                <w:shd w:val="clear" w:color="auto" w:fill="auto"/>
              </w:tcPr>
              <w:p w:rsidR="007F6626" w:rsidRPr="001520BF" w:rsidRDefault="007F6626" w:rsidP="008200EB">
                <w:pPr>
                  <w:spacing w:after="0" w:line="240" w:lineRule="auto"/>
                  <w:jc w:val="center"/>
                  <w:rPr>
                    <w:rFonts w:ascii="Arial" w:hAnsi="Arial" w:cs="Arial"/>
                    <w:sz w:val="20"/>
                    <w:lang w:val="ro-RO"/>
                  </w:rPr>
                </w:pPr>
              </w:p>
            </w:tc>
            <w:tc>
              <w:tcPr>
                <w:tcW w:w="900" w:type="dxa"/>
                <w:shd w:val="clear" w:color="auto" w:fill="auto"/>
              </w:tcPr>
              <w:p w:rsidR="007F6626" w:rsidRPr="001520BF" w:rsidRDefault="008200EB" w:rsidP="008200EB">
                <w:pPr>
                  <w:spacing w:after="0" w:line="240" w:lineRule="auto"/>
                  <w:jc w:val="center"/>
                  <w:rPr>
                    <w:rFonts w:ascii="Arial" w:hAnsi="Arial" w:cs="Arial"/>
                    <w:sz w:val="20"/>
                    <w:lang w:val="ro-RO"/>
                  </w:rPr>
                </w:pPr>
                <w:r>
                  <w:rPr>
                    <w:rFonts w:ascii="Arial" w:hAnsi="Arial" w:cs="Arial"/>
                    <w:sz w:val="20"/>
                    <w:lang w:val="ro-RO"/>
                  </w:rPr>
                  <w:t>Sulfuri</w:t>
                </w:r>
              </w:p>
            </w:tc>
            <w:tc>
              <w:tcPr>
                <w:tcW w:w="900" w:type="dxa"/>
                <w:shd w:val="clear" w:color="auto" w:fill="auto"/>
              </w:tcPr>
              <w:p w:rsidR="007F6626" w:rsidRPr="001520BF" w:rsidRDefault="007F6626" w:rsidP="008200EB">
                <w:pPr>
                  <w:spacing w:after="0" w:line="240" w:lineRule="auto"/>
                  <w:jc w:val="center"/>
                  <w:rPr>
                    <w:rFonts w:ascii="Arial" w:hAnsi="Arial" w:cs="Arial"/>
                    <w:sz w:val="20"/>
                    <w:lang w:val="ro-RO"/>
                  </w:rPr>
                </w:pPr>
                <w:r w:rsidRPr="001520BF">
                  <w:rPr>
                    <w:rFonts w:ascii="Arial" w:hAnsi="Arial" w:cs="Arial"/>
                    <w:sz w:val="20"/>
                    <w:lang w:val="ro-RO"/>
                  </w:rPr>
                  <w:t>200</w:t>
                </w:r>
              </w:p>
            </w:tc>
            <w:tc>
              <w:tcPr>
                <w:tcW w:w="990" w:type="dxa"/>
                <w:shd w:val="clear" w:color="auto" w:fill="auto"/>
              </w:tcPr>
              <w:p w:rsidR="007F6626" w:rsidRPr="001520BF" w:rsidRDefault="007F6626" w:rsidP="008200EB">
                <w:pPr>
                  <w:spacing w:after="0" w:line="240" w:lineRule="auto"/>
                  <w:jc w:val="center"/>
                  <w:rPr>
                    <w:rFonts w:ascii="Arial" w:hAnsi="Arial" w:cs="Arial"/>
                    <w:sz w:val="20"/>
                    <w:lang w:val="ro-RO"/>
                  </w:rPr>
                </w:pPr>
              </w:p>
            </w:tc>
            <w:tc>
              <w:tcPr>
                <w:tcW w:w="900" w:type="dxa"/>
                <w:shd w:val="clear" w:color="auto" w:fill="auto"/>
              </w:tcPr>
              <w:p w:rsidR="007F6626" w:rsidRPr="001520BF" w:rsidRDefault="007F6626" w:rsidP="008200EB">
                <w:pPr>
                  <w:spacing w:after="0" w:line="240" w:lineRule="auto"/>
                  <w:jc w:val="center"/>
                  <w:rPr>
                    <w:rFonts w:ascii="Arial" w:hAnsi="Arial" w:cs="Arial"/>
                    <w:sz w:val="20"/>
                    <w:lang w:val="ro-RO"/>
                  </w:rPr>
                </w:pPr>
                <w:r w:rsidRPr="001520BF">
                  <w:rPr>
                    <w:rFonts w:ascii="Arial" w:hAnsi="Arial" w:cs="Arial"/>
                    <w:sz w:val="20"/>
                    <w:lang w:val="ro-RO"/>
                  </w:rPr>
                  <w:t>1000</w:t>
                </w:r>
              </w:p>
            </w:tc>
            <w:tc>
              <w:tcPr>
                <w:tcW w:w="990" w:type="dxa"/>
                <w:shd w:val="clear" w:color="auto" w:fill="auto"/>
              </w:tcPr>
              <w:p w:rsidR="007F6626" w:rsidRPr="001520BF" w:rsidRDefault="007F6626" w:rsidP="008200EB">
                <w:pPr>
                  <w:spacing w:after="0" w:line="240" w:lineRule="auto"/>
                  <w:jc w:val="center"/>
                  <w:rPr>
                    <w:rFonts w:ascii="Arial" w:hAnsi="Arial" w:cs="Arial"/>
                    <w:sz w:val="20"/>
                    <w:lang w:val="ro-RO"/>
                  </w:rPr>
                </w:pPr>
              </w:p>
            </w:tc>
          </w:tr>
          <w:tr w:rsidR="006A5586" w:rsidRPr="001520BF" w:rsidTr="006A5586">
            <w:trPr>
              <w:trHeight w:val="51"/>
            </w:trPr>
            <w:tc>
              <w:tcPr>
                <w:tcW w:w="3528" w:type="dxa"/>
                <w:vMerge/>
                <w:shd w:val="clear" w:color="auto" w:fill="auto"/>
              </w:tcPr>
              <w:p w:rsidR="007F6626" w:rsidRPr="001520BF" w:rsidRDefault="007F6626" w:rsidP="008200EB">
                <w:pPr>
                  <w:spacing w:after="0" w:line="240" w:lineRule="auto"/>
                  <w:rPr>
                    <w:rFonts w:ascii="Arial" w:hAnsi="Arial" w:cs="Arial"/>
                    <w:sz w:val="20"/>
                    <w:lang w:val="ro-RO"/>
                  </w:rPr>
                </w:pPr>
              </w:p>
            </w:tc>
            <w:tc>
              <w:tcPr>
                <w:tcW w:w="540" w:type="dxa"/>
                <w:vMerge/>
                <w:shd w:val="clear" w:color="auto" w:fill="auto"/>
              </w:tcPr>
              <w:p w:rsidR="007F6626" w:rsidRPr="001520BF" w:rsidRDefault="007F6626" w:rsidP="008200EB">
                <w:pPr>
                  <w:spacing w:after="0" w:line="240" w:lineRule="auto"/>
                  <w:jc w:val="center"/>
                  <w:rPr>
                    <w:rFonts w:ascii="Arial" w:hAnsi="Arial" w:cs="Arial"/>
                    <w:sz w:val="20"/>
                    <w:lang w:val="ro-RO"/>
                  </w:rPr>
                </w:pPr>
              </w:p>
            </w:tc>
            <w:tc>
              <w:tcPr>
                <w:tcW w:w="900" w:type="dxa"/>
                <w:shd w:val="clear" w:color="auto" w:fill="auto"/>
              </w:tcPr>
              <w:p w:rsidR="007F6626" w:rsidRPr="001520BF" w:rsidRDefault="008200EB" w:rsidP="008200EB">
                <w:pPr>
                  <w:spacing w:after="0" w:line="240" w:lineRule="auto"/>
                  <w:jc w:val="center"/>
                  <w:rPr>
                    <w:rFonts w:ascii="Arial" w:hAnsi="Arial" w:cs="Arial"/>
                    <w:sz w:val="20"/>
                    <w:lang w:val="ro-RO"/>
                  </w:rPr>
                </w:pPr>
                <w:r>
                  <w:rPr>
                    <w:rFonts w:ascii="Arial" w:hAnsi="Arial" w:cs="Arial"/>
                    <w:sz w:val="20"/>
                    <w:lang w:val="ro-RO"/>
                  </w:rPr>
                  <w:t>Fenoli</w:t>
                </w:r>
              </w:p>
            </w:tc>
            <w:tc>
              <w:tcPr>
                <w:tcW w:w="900" w:type="dxa"/>
                <w:shd w:val="clear" w:color="auto" w:fill="auto"/>
              </w:tcPr>
              <w:p w:rsidR="007F6626" w:rsidRPr="001520BF" w:rsidRDefault="007F6626" w:rsidP="008200EB">
                <w:pPr>
                  <w:spacing w:after="0" w:line="240" w:lineRule="auto"/>
                  <w:jc w:val="center"/>
                  <w:rPr>
                    <w:rFonts w:ascii="Arial" w:hAnsi="Arial" w:cs="Arial"/>
                    <w:sz w:val="20"/>
                    <w:lang w:val="ro-RO"/>
                  </w:rPr>
                </w:pPr>
                <w:r w:rsidRPr="001520BF">
                  <w:rPr>
                    <w:rFonts w:ascii="Arial" w:hAnsi="Arial" w:cs="Arial"/>
                    <w:sz w:val="20"/>
                    <w:lang w:val="ro-RO"/>
                  </w:rPr>
                  <w:t>5</w:t>
                </w:r>
              </w:p>
            </w:tc>
            <w:tc>
              <w:tcPr>
                <w:tcW w:w="990" w:type="dxa"/>
                <w:shd w:val="clear" w:color="auto" w:fill="auto"/>
              </w:tcPr>
              <w:p w:rsidR="007F6626" w:rsidRPr="001520BF" w:rsidRDefault="007F6626" w:rsidP="008200EB">
                <w:pPr>
                  <w:spacing w:after="0" w:line="240" w:lineRule="auto"/>
                  <w:jc w:val="center"/>
                  <w:rPr>
                    <w:rFonts w:ascii="Arial" w:hAnsi="Arial" w:cs="Arial"/>
                    <w:sz w:val="20"/>
                    <w:lang w:val="ro-RO"/>
                  </w:rPr>
                </w:pPr>
              </w:p>
            </w:tc>
            <w:tc>
              <w:tcPr>
                <w:tcW w:w="900" w:type="dxa"/>
                <w:shd w:val="clear" w:color="auto" w:fill="auto"/>
              </w:tcPr>
              <w:p w:rsidR="007F6626" w:rsidRPr="001520BF" w:rsidRDefault="007F6626" w:rsidP="008200EB">
                <w:pPr>
                  <w:spacing w:after="0" w:line="240" w:lineRule="auto"/>
                  <w:jc w:val="center"/>
                  <w:rPr>
                    <w:rFonts w:ascii="Arial" w:hAnsi="Arial" w:cs="Arial"/>
                    <w:sz w:val="20"/>
                    <w:lang w:val="ro-RO"/>
                  </w:rPr>
                </w:pPr>
                <w:r w:rsidRPr="001520BF">
                  <w:rPr>
                    <w:rFonts w:ascii="Arial" w:hAnsi="Arial" w:cs="Arial"/>
                    <w:sz w:val="20"/>
                    <w:lang w:val="ro-RO"/>
                  </w:rPr>
                  <w:t>10</w:t>
                </w:r>
              </w:p>
            </w:tc>
            <w:tc>
              <w:tcPr>
                <w:tcW w:w="990" w:type="dxa"/>
                <w:shd w:val="clear" w:color="auto" w:fill="auto"/>
              </w:tcPr>
              <w:p w:rsidR="007F6626" w:rsidRPr="001520BF" w:rsidRDefault="007F6626" w:rsidP="008200EB">
                <w:pPr>
                  <w:spacing w:after="0" w:line="240" w:lineRule="auto"/>
                  <w:jc w:val="center"/>
                  <w:rPr>
                    <w:rFonts w:ascii="Arial" w:hAnsi="Arial" w:cs="Arial"/>
                    <w:sz w:val="20"/>
                    <w:lang w:val="ro-RO"/>
                  </w:rPr>
                </w:pPr>
              </w:p>
            </w:tc>
          </w:tr>
          <w:tr w:rsidR="006A5586" w:rsidRPr="001520BF" w:rsidTr="006A5586">
            <w:trPr>
              <w:trHeight w:val="51"/>
            </w:trPr>
            <w:tc>
              <w:tcPr>
                <w:tcW w:w="3528" w:type="dxa"/>
                <w:vMerge/>
                <w:shd w:val="clear" w:color="auto" w:fill="auto"/>
              </w:tcPr>
              <w:p w:rsidR="007F6626" w:rsidRPr="001520BF" w:rsidRDefault="007F6626" w:rsidP="008200EB">
                <w:pPr>
                  <w:spacing w:after="0" w:line="240" w:lineRule="auto"/>
                  <w:rPr>
                    <w:rFonts w:ascii="Arial" w:hAnsi="Arial" w:cs="Arial"/>
                    <w:sz w:val="20"/>
                    <w:lang w:val="ro-RO"/>
                  </w:rPr>
                </w:pPr>
              </w:p>
            </w:tc>
            <w:tc>
              <w:tcPr>
                <w:tcW w:w="540" w:type="dxa"/>
                <w:vMerge/>
                <w:shd w:val="clear" w:color="auto" w:fill="auto"/>
              </w:tcPr>
              <w:p w:rsidR="007F6626" w:rsidRPr="001520BF" w:rsidRDefault="007F6626" w:rsidP="008200EB">
                <w:pPr>
                  <w:spacing w:after="0" w:line="240" w:lineRule="auto"/>
                  <w:jc w:val="center"/>
                  <w:rPr>
                    <w:rFonts w:ascii="Arial" w:hAnsi="Arial" w:cs="Arial"/>
                    <w:sz w:val="20"/>
                    <w:lang w:val="ro-RO"/>
                  </w:rPr>
                </w:pPr>
              </w:p>
            </w:tc>
            <w:tc>
              <w:tcPr>
                <w:tcW w:w="900" w:type="dxa"/>
                <w:shd w:val="clear" w:color="auto" w:fill="auto"/>
              </w:tcPr>
              <w:p w:rsidR="007F6626" w:rsidRPr="001520BF" w:rsidRDefault="008200EB" w:rsidP="008200EB">
                <w:pPr>
                  <w:spacing w:after="0" w:line="240" w:lineRule="auto"/>
                  <w:jc w:val="center"/>
                  <w:rPr>
                    <w:rFonts w:ascii="Arial" w:hAnsi="Arial" w:cs="Arial"/>
                    <w:sz w:val="20"/>
                    <w:lang w:val="ro-RO"/>
                  </w:rPr>
                </w:pPr>
                <w:r>
                  <w:rPr>
                    <w:rFonts w:ascii="Arial" w:hAnsi="Arial" w:cs="Arial"/>
                    <w:sz w:val="20"/>
                    <w:lang w:val="ro-RO"/>
                  </w:rPr>
                  <w:t>Cu</w:t>
                </w:r>
              </w:p>
            </w:tc>
            <w:tc>
              <w:tcPr>
                <w:tcW w:w="900" w:type="dxa"/>
                <w:shd w:val="clear" w:color="auto" w:fill="auto"/>
              </w:tcPr>
              <w:p w:rsidR="007F6626" w:rsidRPr="001520BF" w:rsidRDefault="007F6626" w:rsidP="008200EB">
                <w:pPr>
                  <w:spacing w:after="0" w:line="240" w:lineRule="auto"/>
                  <w:jc w:val="center"/>
                  <w:rPr>
                    <w:rFonts w:ascii="Arial" w:hAnsi="Arial" w:cs="Arial"/>
                    <w:sz w:val="20"/>
                    <w:lang w:val="ro-RO"/>
                  </w:rPr>
                </w:pPr>
                <w:r w:rsidRPr="001520BF">
                  <w:rPr>
                    <w:rFonts w:ascii="Arial" w:hAnsi="Arial" w:cs="Arial"/>
                    <w:sz w:val="20"/>
                    <w:lang w:val="ro-RO"/>
                  </w:rPr>
                  <w:t>100</w:t>
                </w:r>
              </w:p>
            </w:tc>
            <w:tc>
              <w:tcPr>
                <w:tcW w:w="990" w:type="dxa"/>
                <w:shd w:val="clear" w:color="auto" w:fill="auto"/>
              </w:tcPr>
              <w:p w:rsidR="007F6626" w:rsidRPr="001520BF" w:rsidRDefault="007F6626" w:rsidP="008200EB">
                <w:pPr>
                  <w:spacing w:after="0" w:line="240" w:lineRule="auto"/>
                  <w:jc w:val="center"/>
                  <w:rPr>
                    <w:rFonts w:ascii="Arial" w:hAnsi="Arial" w:cs="Arial"/>
                    <w:sz w:val="20"/>
                    <w:lang w:val="ro-RO"/>
                  </w:rPr>
                </w:pPr>
              </w:p>
            </w:tc>
            <w:tc>
              <w:tcPr>
                <w:tcW w:w="900" w:type="dxa"/>
                <w:shd w:val="clear" w:color="auto" w:fill="auto"/>
              </w:tcPr>
              <w:p w:rsidR="007F6626" w:rsidRPr="001520BF" w:rsidRDefault="007F6626" w:rsidP="008200EB">
                <w:pPr>
                  <w:spacing w:after="0" w:line="240" w:lineRule="auto"/>
                  <w:jc w:val="center"/>
                  <w:rPr>
                    <w:rFonts w:ascii="Arial" w:hAnsi="Arial" w:cs="Arial"/>
                    <w:sz w:val="20"/>
                    <w:lang w:val="ro-RO"/>
                  </w:rPr>
                </w:pPr>
                <w:r w:rsidRPr="001520BF">
                  <w:rPr>
                    <w:rFonts w:ascii="Arial" w:hAnsi="Arial" w:cs="Arial"/>
                    <w:sz w:val="20"/>
                    <w:lang w:val="ro-RO"/>
                  </w:rPr>
                  <w:t>200</w:t>
                </w:r>
              </w:p>
            </w:tc>
            <w:tc>
              <w:tcPr>
                <w:tcW w:w="990" w:type="dxa"/>
                <w:shd w:val="clear" w:color="auto" w:fill="auto"/>
              </w:tcPr>
              <w:p w:rsidR="007F6626" w:rsidRPr="001520BF" w:rsidRDefault="007F6626" w:rsidP="008200EB">
                <w:pPr>
                  <w:spacing w:after="0" w:line="240" w:lineRule="auto"/>
                  <w:jc w:val="center"/>
                  <w:rPr>
                    <w:rFonts w:ascii="Arial" w:hAnsi="Arial" w:cs="Arial"/>
                    <w:sz w:val="20"/>
                    <w:lang w:val="ro-RO"/>
                  </w:rPr>
                </w:pPr>
              </w:p>
            </w:tc>
          </w:tr>
          <w:tr w:rsidR="006A5586" w:rsidRPr="001520BF" w:rsidTr="006A5586">
            <w:trPr>
              <w:trHeight w:val="51"/>
            </w:trPr>
            <w:tc>
              <w:tcPr>
                <w:tcW w:w="3528" w:type="dxa"/>
                <w:vMerge/>
                <w:shd w:val="clear" w:color="auto" w:fill="auto"/>
              </w:tcPr>
              <w:p w:rsidR="007F6626" w:rsidRPr="001520BF" w:rsidRDefault="007F6626" w:rsidP="008200EB">
                <w:pPr>
                  <w:spacing w:after="0" w:line="240" w:lineRule="auto"/>
                  <w:rPr>
                    <w:rFonts w:ascii="Arial" w:hAnsi="Arial" w:cs="Arial"/>
                    <w:sz w:val="20"/>
                    <w:lang w:val="ro-RO"/>
                  </w:rPr>
                </w:pPr>
              </w:p>
            </w:tc>
            <w:tc>
              <w:tcPr>
                <w:tcW w:w="540" w:type="dxa"/>
                <w:vMerge/>
                <w:shd w:val="clear" w:color="auto" w:fill="auto"/>
              </w:tcPr>
              <w:p w:rsidR="007F6626" w:rsidRPr="001520BF" w:rsidRDefault="007F6626" w:rsidP="008200EB">
                <w:pPr>
                  <w:spacing w:after="0" w:line="240" w:lineRule="auto"/>
                  <w:jc w:val="center"/>
                  <w:rPr>
                    <w:rFonts w:ascii="Arial" w:hAnsi="Arial" w:cs="Arial"/>
                    <w:sz w:val="20"/>
                    <w:lang w:val="ro-RO"/>
                  </w:rPr>
                </w:pPr>
              </w:p>
            </w:tc>
            <w:tc>
              <w:tcPr>
                <w:tcW w:w="900" w:type="dxa"/>
                <w:shd w:val="clear" w:color="auto" w:fill="auto"/>
              </w:tcPr>
              <w:p w:rsidR="007F6626" w:rsidRPr="001520BF" w:rsidRDefault="008200EB" w:rsidP="008200EB">
                <w:pPr>
                  <w:spacing w:after="0" w:line="240" w:lineRule="auto"/>
                  <w:jc w:val="center"/>
                  <w:rPr>
                    <w:rFonts w:ascii="Arial" w:hAnsi="Arial" w:cs="Arial"/>
                    <w:sz w:val="20"/>
                    <w:lang w:val="ro-RO"/>
                  </w:rPr>
                </w:pPr>
                <w:r>
                  <w:rPr>
                    <w:rFonts w:ascii="Arial" w:hAnsi="Arial" w:cs="Arial"/>
                    <w:sz w:val="20"/>
                    <w:lang w:val="ro-RO"/>
                  </w:rPr>
                  <w:t>Ni</w:t>
                </w:r>
              </w:p>
            </w:tc>
            <w:tc>
              <w:tcPr>
                <w:tcW w:w="900" w:type="dxa"/>
                <w:shd w:val="clear" w:color="auto" w:fill="auto"/>
              </w:tcPr>
              <w:p w:rsidR="007F6626" w:rsidRPr="001520BF" w:rsidRDefault="007F6626" w:rsidP="008200EB">
                <w:pPr>
                  <w:spacing w:after="0" w:line="240" w:lineRule="auto"/>
                  <w:jc w:val="center"/>
                  <w:rPr>
                    <w:rFonts w:ascii="Arial" w:hAnsi="Arial" w:cs="Arial"/>
                    <w:sz w:val="20"/>
                    <w:lang w:val="ro-RO"/>
                  </w:rPr>
                </w:pPr>
                <w:r w:rsidRPr="001520BF">
                  <w:rPr>
                    <w:rFonts w:ascii="Arial" w:hAnsi="Arial" w:cs="Arial"/>
                    <w:sz w:val="20"/>
                    <w:lang w:val="ro-RO"/>
                  </w:rPr>
                  <w:t>75</w:t>
                </w:r>
              </w:p>
            </w:tc>
            <w:tc>
              <w:tcPr>
                <w:tcW w:w="990" w:type="dxa"/>
                <w:shd w:val="clear" w:color="auto" w:fill="auto"/>
              </w:tcPr>
              <w:p w:rsidR="007F6626" w:rsidRPr="001520BF" w:rsidRDefault="007F6626" w:rsidP="008200EB">
                <w:pPr>
                  <w:spacing w:after="0" w:line="240" w:lineRule="auto"/>
                  <w:jc w:val="center"/>
                  <w:rPr>
                    <w:rFonts w:ascii="Arial" w:hAnsi="Arial" w:cs="Arial"/>
                    <w:sz w:val="20"/>
                    <w:lang w:val="ro-RO"/>
                  </w:rPr>
                </w:pPr>
              </w:p>
            </w:tc>
            <w:tc>
              <w:tcPr>
                <w:tcW w:w="900" w:type="dxa"/>
                <w:shd w:val="clear" w:color="auto" w:fill="auto"/>
              </w:tcPr>
              <w:p w:rsidR="007F6626" w:rsidRPr="001520BF" w:rsidRDefault="007F6626" w:rsidP="008200EB">
                <w:pPr>
                  <w:spacing w:after="0" w:line="240" w:lineRule="auto"/>
                  <w:jc w:val="center"/>
                  <w:rPr>
                    <w:rFonts w:ascii="Arial" w:hAnsi="Arial" w:cs="Arial"/>
                    <w:sz w:val="20"/>
                    <w:lang w:val="ro-RO"/>
                  </w:rPr>
                </w:pPr>
                <w:r w:rsidRPr="001520BF">
                  <w:rPr>
                    <w:rFonts w:ascii="Arial" w:hAnsi="Arial" w:cs="Arial"/>
                    <w:sz w:val="20"/>
                    <w:lang w:val="ro-RO"/>
                  </w:rPr>
                  <w:t>150</w:t>
                </w:r>
              </w:p>
            </w:tc>
            <w:tc>
              <w:tcPr>
                <w:tcW w:w="990" w:type="dxa"/>
                <w:shd w:val="clear" w:color="auto" w:fill="auto"/>
              </w:tcPr>
              <w:p w:rsidR="007F6626" w:rsidRPr="001520BF" w:rsidRDefault="007F6626" w:rsidP="008200EB">
                <w:pPr>
                  <w:spacing w:after="0" w:line="240" w:lineRule="auto"/>
                  <w:jc w:val="center"/>
                  <w:rPr>
                    <w:rFonts w:ascii="Arial" w:hAnsi="Arial" w:cs="Arial"/>
                    <w:sz w:val="20"/>
                    <w:lang w:val="ro-RO"/>
                  </w:rPr>
                </w:pPr>
              </w:p>
            </w:tc>
          </w:tr>
          <w:tr w:rsidR="006A5586" w:rsidRPr="001520BF" w:rsidTr="006A5586">
            <w:trPr>
              <w:trHeight w:val="51"/>
            </w:trPr>
            <w:tc>
              <w:tcPr>
                <w:tcW w:w="3528" w:type="dxa"/>
                <w:vMerge/>
                <w:shd w:val="clear" w:color="auto" w:fill="auto"/>
              </w:tcPr>
              <w:p w:rsidR="007F6626" w:rsidRPr="001520BF" w:rsidRDefault="007F6626" w:rsidP="008200EB">
                <w:pPr>
                  <w:spacing w:after="0" w:line="240" w:lineRule="auto"/>
                  <w:rPr>
                    <w:rFonts w:ascii="Arial" w:hAnsi="Arial" w:cs="Arial"/>
                    <w:sz w:val="20"/>
                    <w:lang w:val="ro-RO"/>
                  </w:rPr>
                </w:pPr>
              </w:p>
            </w:tc>
            <w:tc>
              <w:tcPr>
                <w:tcW w:w="540" w:type="dxa"/>
                <w:vMerge/>
                <w:shd w:val="clear" w:color="auto" w:fill="auto"/>
              </w:tcPr>
              <w:p w:rsidR="007F6626" w:rsidRPr="001520BF" w:rsidRDefault="007F6626" w:rsidP="008200EB">
                <w:pPr>
                  <w:spacing w:after="0" w:line="240" w:lineRule="auto"/>
                  <w:jc w:val="center"/>
                  <w:rPr>
                    <w:rFonts w:ascii="Arial" w:hAnsi="Arial" w:cs="Arial"/>
                    <w:sz w:val="20"/>
                    <w:lang w:val="ro-RO"/>
                  </w:rPr>
                </w:pPr>
              </w:p>
            </w:tc>
            <w:tc>
              <w:tcPr>
                <w:tcW w:w="900" w:type="dxa"/>
                <w:shd w:val="clear" w:color="auto" w:fill="auto"/>
              </w:tcPr>
              <w:p w:rsidR="007F6626" w:rsidRPr="001520BF" w:rsidRDefault="008200EB" w:rsidP="008200EB">
                <w:pPr>
                  <w:spacing w:after="0" w:line="240" w:lineRule="auto"/>
                  <w:jc w:val="center"/>
                  <w:rPr>
                    <w:rFonts w:ascii="Arial" w:hAnsi="Arial" w:cs="Arial"/>
                    <w:sz w:val="20"/>
                    <w:lang w:val="ro-RO"/>
                  </w:rPr>
                </w:pPr>
                <w:r>
                  <w:rPr>
                    <w:rFonts w:ascii="Arial" w:hAnsi="Arial" w:cs="Arial"/>
                    <w:sz w:val="20"/>
                    <w:lang w:val="ro-RO"/>
                  </w:rPr>
                  <w:t xml:space="preserve"> Pb</w:t>
                </w:r>
              </w:p>
            </w:tc>
            <w:tc>
              <w:tcPr>
                <w:tcW w:w="900" w:type="dxa"/>
                <w:shd w:val="clear" w:color="auto" w:fill="auto"/>
              </w:tcPr>
              <w:p w:rsidR="007F6626" w:rsidRPr="001520BF" w:rsidRDefault="007F6626" w:rsidP="008200EB">
                <w:pPr>
                  <w:spacing w:after="0" w:line="240" w:lineRule="auto"/>
                  <w:jc w:val="center"/>
                  <w:rPr>
                    <w:rFonts w:ascii="Arial" w:hAnsi="Arial" w:cs="Arial"/>
                    <w:sz w:val="20"/>
                    <w:lang w:val="ro-RO"/>
                  </w:rPr>
                </w:pPr>
                <w:r w:rsidRPr="001520BF">
                  <w:rPr>
                    <w:rFonts w:ascii="Arial" w:hAnsi="Arial" w:cs="Arial"/>
                    <w:sz w:val="20"/>
                    <w:lang w:val="ro-RO"/>
                  </w:rPr>
                  <w:t>50</w:t>
                </w:r>
              </w:p>
            </w:tc>
            <w:tc>
              <w:tcPr>
                <w:tcW w:w="990" w:type="dxa"/>
                <w:shd w:val="clear" w:color="auto" w:fill="auto"/>
              </w:tcPr>
              <w:p w:rsidR="007F6626" w:rsidRPr="001520BF" w:rsidRDefault="007F6626" w:rsidP="008200EB">
                <w:pPr>
                  <w:spacing w:after="0" w:line="240" w:lineRule="auto"/>
                  <w:jc w:val="center"/>
                  <w:rPr>
                    <w:rFonts w:ascii="Arial" w:hAnsi="Arial" w:cs="Arial"/>
                    <w:sz w:val="20"/>
                    <w:lang w:val="ro-RO"/>
                  </w:rPr>
                </w:pPr>
              </w:p>
            </w:tc>
            <w:tc>
              <w:tcPr>
                <w:tcW w:w="900" w:type="dxa"/>
                <w:shd w:val="clear" w:color="auto" w:fill="auto"/>
              </w:tcPr>
              <w:p w:rsidR="007F6626" w:rsidRPr="001520BF" w:rsidRDefault="007F6626" w:rsidP="008200EB">
                <w:pPr>
                  <w:spacing w:after="0" w:line="240" w:lineRule="auto"/>
                  <w:jc w:val="center"/>
                  <w:rPr>
                    <w:rFonts w:ascii="Arial" w:hAnsi="Arial" w:cs="Arial"/>
                    <w:sz w:val="20"/>
                    <w:lang w:val="ro-RO"/>
                  </w:rPr>
                </w:pPr>
                <w:r w:rsidRPr="001520BF">
                  <w:rPr>
                    <w:rFonts w:ascii="Arial" w:hAnsi="Arial" w:cs="Arial"/>
                    <w:sz w:val="20"/>
                    <w:lang w:val="ro-RO"/>
                  </w:rPr>
                  <w:t>100</w:t>
                </w:r>
              </w:p>
            </w:tc>
            <w:tc>
              <w:tcPr>
                <w:tcW w:w="990" w:type="dxa"/>
                <w:shd w:val="clear" w:color="auto" w:fill="auto"/>
              </w:tcPr>
              <w:p w:rsidR="007F6626" w:rsidRPr="001520BF" w:rsidRDefault="007F6626" w:rsidP="008200EB">
                <w:pPr>
                  <w:spacing w:after="0" w:line="240" w:lineRule="auto"/>
                  <w:jc w:val="center"/>
                  <w:rPr>
                    <w:rFonts w:ascii="Arial" w:hAnsi="Arial" w:cs="Arial"/>
                    <w:sz w:val="20"/>
                    <w:lang w:val="ro-RO"/>
                  </w:rPr>
                </w:pPr>
              </w:p>
            </w:tc>
          </w:tr>
          <w:tr w:rsidR="006A5586" w:rsidRPr="001520BF" w:rsidTr="006A5586">
            <w:trPr>
              <w:trHeight w:val="589"/>
            </w:trPr>
            <w:tc>
              <w:tcPr>
                <w:tcW w:w="3528" w:type="dxa"/>
                <w:vMerge/>
                <w:shd w:val="clear" w:color="auto" w:fill="auto"/>
              </w:tcPr>
              <w:p w:rsidR="007F6626" w:rsidRPr="001520BF" w:rsidRDefault="007F6626" w:rsidP="008200EB">
                <w:pPr>
                  <w:spacing w:after="0" w:line="240" w:lineRule="auto"/>
                  <w:rPr>
                    <w:rFonts w:ascii="Arial" w:hAnsi="Arial" w:cs="Arial"/>
                    <w:sz w:val="20"/>
                    <w:lang w:val="ro-RO"/>
                  </w:rPr>
                </w:pPr>
              </w:p>
            </w:tc>
            <w:tc>
              <w:tcPr>
                <w:tcW w:w="540" w:type="dxa"/>
                <w:vMerge/>
                <w:shd w:val="clear" w:color="auto" w:fill="auto"/>
              </w:tcPr>
              <w:p w:rsidR="007F6626" w:rsidRPr="001520BF" w:rsidRDefault="007F6626" w:rsidP="008200EB">
                <w:pPr>
                  <w:spacing w:after="0" w:line="240" w:lineRule="auto"/>
                  <w:jc w:val="center"/>
                  <w:rPr>
                    <w:rFonts w:ascii="Arial" w:hAnsi="Arial" w:cs="Arial"/>
                    <w:sz w:val="20"/>
                    <w:lang w:val="ro-RO"/>
                  </w:rPr>
                </w:pPr>
              </w:p>
            </w:tc>
            <w:tc>
              <w:tcPr>
                <w:tcW w:w="900" w:type="dxa"/>
                <w:shd w:val="clear" w:color="auto" w:fill="auto"/>
              </w:tcPr>
              <w:p w:rsidR="007F6626" w:rsidRPr="001520BF" w:rsidRDefault="008200EB" w:rsidP="008200EB">
                <w:pPr>
                  <w:spacing w:after="0" w:line="240" w:lineRule="auto"/>
                  <w:jc w:val="center"/>
                  <w:rPr>
                    <w:rFonts w:ascii="Arial" w:hAnsi="Arial" w:cs="Arial"/>
                    <w:sz w:val="20"/>
                    <w:lang w:val="ro-RO"/>
                  </w:rPr>
                </w:pPr>
                <w:r>
                  <w:rPr>
                    <w:rFonts w:ascii="Arial" w:hAnsi="Arial" w:cs="Arial"/>
                    <w:sz w:val="20"/>
                    <w:lang w:val="ro-RO"/>
                  </w:rPr>
                  <w:t>Produse petrolierte</w:t>
                </w:r>
                <w:r w:rsidR="007F6626" w:rsidRPr="001520BF">
                  <w:rPr>
                    <w:rFonts w:ascii="Arial" w:hAnsi="Arial" w:cs="Arial"/>
                    <w:sz w:val="20"/>
                    <w:lang w:val="ro-RO"/>
                  </w:rPr>
                  <w:t xml:space="preserve"> </w:t>
                </w:r>
              </w:p>
            </w:tc>
            <w:tc>
              <w:tcPr>
                <w:tcW w:w="900" w:type="dxa"/>
                <w:shd w:val="clear" w:color="auto" w:fill="auto"/>
              </w:tcPr>
              <w:p w:rsidR="007F6626" w:rsidRPr="001520BF" w:rsidRDefault="007F6626" w:rsidP="008200EB">
                <w:pPr>
                  <w:spacing w:after="0" w:line="240" w:lineRule="auto"/>
                  <w:jc w:val="center"/>
                  <w:rPr>
                    <w:rFonts w:ascii="Arial" w:hAnsi="Arial" w:cs="Arial"/>
                    <w:sz w:val="20"/>
                    <w:lang w:val="ro-RO"/>
                  </w:rPr>
                </w:pPr>
                <w:r w:rsidRPr="001520BF">
                  <w:rPr>
                    <w:rFonts w:ascii="Arial" w:hAnsi="Arial" w:cs="Arial"/>
                    <w:sz w:val="20"/>
                    <w:lang w:val="ro-RO"/>
                  </w:rPr>
                  <w:t>200</w:t>
                </w:r>
              </w:p>
            </w:tc>
            <w:tc>
              <w:tcPr>
                <w:tcW w:w="990" w:type="dxa"/>
                <w:shd w:val="clear" w:color="auto" w:fill="auto"/>
              </w:tcPr>
              <w:p w:rsidR="007F6626" w:rsidRPr="001520BF" w:rsidRDefault="007F6626" w:rsidP="008200EB">
                <w:pPr>
                  <w:spacing w:after="0" w:line="240" w:lineRule="auto"/>
                  <w:jc w:val="center"/>
                  <w:rPr>
                    <w:rFonts w:ascii="Arial" w:hAnsi="Arial" w:cs="Arial"/>
                    <w:sz w:val="20"/>
                    <w:lang w:val="ro-RO"/>
                  </w:rPr>
                </w:pPr>
              </w:p>
            </w:tc>
            <w:tc>
              <w:tcPr>
                <w:tcW w:w="900" w:type="dxa"/>
                <w:shd w:val="clear" w:color="auto" w:fill="auto"/>
              </w:tcPr>
              <w:p w:rsidR="007F6626" w:rsidRPr="001520BF" w:rsidRDefault="007F6626" w:rsidP="008200EB">
                <w:pPr>
                  <w:spacing w:after="0" w:line="240" w:lineRule="auto"/>
                  <w:jc w:val="center"/>
                  <w:rPr>
                    <w:rFonts w:ascii="Arial" w:hAnsi="Arial" w:cs="Arial"/>
                    <w:sz w:val="20"/>
                    <w:lang w:val="ro-RO"/>
                  </w:rPr>
                </w:pPr>
                <w:r w:rsidRPr="001520BF">
                  <w:rPr>
                    <w:rFonts w:ascii="Arial" w:hAnsi="Arial" w:cs="Arial"/>
                    <w:sz w:val="20"/>
                    <w:lang w:val="ro-RO"/>
                  </w:rPr>
                  <w:t>1000</w:t>
                </w:r>
              </w:p>
            </w:tc>
            <w:tc>
              <w:tcPr>
                <w:tcW w:w="990" w:type="dxa"/>
                <w:shd w:val="clear" w:color="auto" w:fill="auto"/>
              </w:tcPr>
              <w:p w:rsidR="007F6626" w:rsidRPr="001520BF" w:rsidRDefault="007F6626" w:rsidP="008200EB">
                <w:pPr>
                  <w:spacing w:after="0" w:line="240" w:lineRule="auto"/>
                  <w:jc w:val="center"/>
                  <w:rPr>
                    <w:rFonts w:ascii="Arial" w:hAnsi="Arial" w:cs="Arial"/>
                    <w:sz w:val="20"/>
                    <w:lang w:val="ro-RO"/>
                  </w:rPr>
                </w:pPr>
              </w:p>
            </w:tc>
          </w:tr>
        </w:tbl>
        <w:p w:rsidR="00906361" w:rsidRDefault="00906361" w:rsidP="006A0960">
          <w:pPr>
            <w:pStyle w:val="Heading2"/>
          </w:pPr>
        </w:p>
        <w:p w:rsidR="004F4CA3" w:rsidRPr="00083916" w:rsidRDefault="004F4CA3" w:rsidP="006A0960">
          <w:pPr>
            <w:pStyle w:val="Heading2"/>
          </w:pPr>
          <w:r w:rsidRPr="00083916">
            <w:t>10.5.    Zgomot</w:t>
          </w:r>
        </w:p>
        <w:p w:rsidR="004F4CA3" w:rsidRPr="00083916" w:rsidRDefault="004F4CA3" w:rsidP="00E24ABB">
          <w:pPr>
            <w:shd w:val="clear" w:color="auto" w:fill="FFFFFF"/>
            <w:tabs>
              <w:tab w:val="left" w:pos="360"/>
              <w:tab w:val="left" w:pos="720"/>
              <w:tab w:val="left" w:pos="1800"/>
            </w:tabs>
            <w:spacing w:after="0" w:line="240" w:lineRule="auto"/>
            <w:ind w:right="3"/>
            <w:jc w:val="both"/>
            <w:rPr>
              <w:rFonts w:ascii="Arial" w:hAnsi="Arial" w:cs="Arial"/>
              <w:sz w:val="24"/>
              <w:szCs w:val="24"/>
              <w:lang w:val="ro-RO"/>
            </w:rPr>
          </w:pPr>
          <w:r w:rsidRPr="00083916">
            <w:rPr>
              <w:rFonts w:ascii="Arial" w:hAnsi="Arial" w:cs="Arial"/>
              <w:b/>
              <w:sz w:val="24"/>
              <w:szCs w:val="24"/>
              <w:lang w:val="ro-RO"/>
            </w:rPr>
            <w:t>10.5.1.</w:t>
          </w:r>
          <w:r w:rsidRPr="00083916">
            <w:rPr>
              <w:rFonts w:ascii="Arial" w:hAnsi="Arial" w:cs="Arial"/>
              <w:b/>
              <w:i/>
              <w:sz w:val="24"/>
              <w:szCs w:val="24"/>
              <w:lang w:val="ro-RO"/>
            </w:rPr>
            <w:t xml:space="preserve"> </w:t>
          </w:r>
          <w:r w:rsidRPr="00083916">
            <w:rPr>
              <w:rFonts w:ascii="Arial" w:hAnsi="Arial" w:cs="Arial"/>
              <w:sz w:val="24"/>
              <w:szCs w:val="24"/>
              <w:lang w:val="ro-RO"/>
            </w:rPr>
            <w:t xml:space="preserve">Valoarea admisă a zgomotului la limita incintei, nu va depăşi nivelul de zgomot echivalent continuu de </w:t>
          </w:r>
          <w:r w:rsidRPr="00083916">
            <w:rPr>
              <w:rFonts w:ascii="Arial" w:hAnsi="Arial" w:cs="Arial"/>
              <w:b/>
              <w:sz w:val="24"/>
              <w:szCs w:val="24"/>
              <w:lang w:val="ro-RO"/>
            </w:rPr>
            <w:t xml:space="preserve">65 dB(A), </w:t>
          </w:r>
          <w:r w:rsidRPr="00083916">
            <w:rPr>
              <w:rFonts w:ascii="Arial" w:hAnsi="Arial" w:cs="Arial"/>
              <w:sz w:val="24"/>
              <w:szCs w:val="24"/>
              <w:lang w:val="ro-RO"/>
            </w:rPr>
            <w:t xml:space="preserve">conform </w:t>
          </w:r>
          <w:sdt>
            <w:sdtPr>
              <w:rPr>
                <w:rFonts w:ascii="Arial" w:hAnsi="Arial" w:cs="Arial"/>
                <w:sz w:val="24"/>
                <w:szCs w:val="24"/>
                <w:lang w:val="ro-RO"/>
              </w:rPr>
              <w:alias w:val="Câmp editabil text"/>
              <w:tag w:val="CampEditabil"/>
              <w:id w:val="1361704004"/>
              <w:placeholder>
                <w:docPart w:val="2A14D384E2B54DA3A6CD690F47FFCB3F"/>
              </w:placeholder>
            </w:sdtPr>
            <w:sdtContent>
              <w:r w:rsidRPr="00083916">
                <w:rPr>
                  <w:rFonts w:ascii="Arial" w:hAnsi="Arial" w:cs="Arial"/>
                  <w:sz w:val="24"/>
                  <w:szCs w:val="24"/>
                  <w:lang w:val="ro-RO"/>
                </w:rPr>
                <w:t>S</w:t>
              </w:r>
              <w:r w:rsidR="005E5ED5">
                <w:rPr>
                  <w:rFonts w:ascii="Arial" w:hAnsi="Arial" w:cs="Arial"/>
                  <w:sz w:val="24"/>
                  <w:szCs w:val="24"/>
                  <w:lang w:val="ro-RO"/>
                </w:rPr>
                <w:t>R</w:t>
              </w:r>
              <w:r w:rsidRPr="00083916">
                <w:rPr>
                  <w:rFonts w:ascii="Arial" w:hAnsi="Arial" w:cs="Arial"/>
                  <w:sz w:val="24"/>
                  <w:szCs w:val="24"/>
                  <w:lang w:val="ro-RO"/>
                </w:rPr>
                <w:t xml:space="preserve"> 10009/</w:t>
              </w:r>
              <w:r w:rsidR="005E5ED5">
                <w:rPr>
                  <w:rFonts w:ascii="Arial" w:hAnsi="Arial" w:cs="Arial"/>
                  <w:sz w:val="24"/>
                  <w:szCs w:val="24"/>
                  <w:lang w:val="ro-RO"/>
                </w:rPr>
                <w:t>2017</w:t>
              </w:r>
              <w:r w:rsidRPr="00083916">
                <w:rPr>
                  <w:rFonts w:ascii="Arial" w:hAnsi="Arial" w:cs="Arial"/>
                  <w:sz w:val="24"/>
                  <w:szCs w:val="24"/>
                  <w:lang w:val="ro-RO"/>
                </w:rPr>
                <w:t>- Acustica în construcţii- Acustica urbană- limite admisibile ale nivelului de zgomot.</w:t>
              </w:r>
            </w:sdtContent>
          </w:sdt>
          <w:r>
            <w:rPr>
              <w:rFonts w:ascii="Arial" w:hAnsi="Arial" w:cs="Arial"/>
              <w:sz w:val="24"/>
              <w:szCs w:val="24"/>
              <w:lang w:val="ro-RO"/>
            </w:rPr>
            <w:t xml:space="preserve"> </w:t>
          </w:r>
        </w:p>
        <w:p w:rsidR="004F4CA3" w:rsidRPr="00937954" w:rsidRDefault="004F4CA3" w:rsidP="005E5ED5">
          <w:pPr>
            <w:shd w:val="clear" w:color="auto" w:fill="FFFFFF"/>
            <w:tabs>
              <w:tab w:val="left" w:pos="360"/>
              <w:tab w:val="left" w:pos="720"/>
              <w:tab w:val="left" w:pos="1800"/>
            </w:tabs>
            <w:spacing w:after="0" w:line="240" w:lineRule="auto"/>
            <w:ind w:right="6"/>
            <w:jc w:val="both"/>
            <w:rPr>
              <w:rFonts w:ascii="Arial" w:hAnsi="Arial" w:cs="Arial"/>
              <w:sz w:val="24"/>
              <w:szCs w:val="24"/>
              <w:lang w:val="ro-RO"/>
            </w:rPr>
          </w:pPr>
          <w:r w:rsidRPr="00937954">
            <w:rPr>
              <w:rFonts w:ascii="Arial" w:hAnsi="Arial" w:cs="Arial"/>
              <w:b/>
              <w:sz w:val="24"/>
              <w:szCs w:val="24"/>
              <w:lang w:val="ro-RO"/>
            </w:rPr>
            <w:t>10.5.2.</w:t>
          </w:r>
          <w:r w:rsidRPr="00937954">
            <w:rPr>
              <w:rFonts w:ascii="Arial" w:hAnsi="Arial" w:cs="Arial"/>
              <w:sz w:val="24"/>
              <w:szCs w:val="24"/>
              <w:lang w:val="ro-RO"/>
            </w:rPr>
            <w:t xml:space="preserve"> La limita receptorilor protejaţi zgomotul datorat activităţii pe amplasamentele autorizate nu va depãşi nivelul admis: </w:t>
          </w:r>
          <w:sdt>
            <w:sdtPr>
              <w:rPr>
                <w:rFonts w:ascii="Arial" w:hAnsi="Arial" w:cs="Arial"/>
                <w:sz w:val="24"/>
                <w:szCs w:val="24"/>
                <w:lang w:val="ro-RO"/>
              </w:rPr>
              <w:alias w:val="Câmp editabil text"/>
              <w:tag w:val="CampEditabil"/>
              <w:id w:val="1343510999"/>
              <w:placeholder>
                <w:docPart w:val="E8AEBC5931054B59AA8F2F98C64EBC22"/>
              </w:placeholder>
            </w:sdtPr>
            <w:sdtContent>
              <w:r w:rsidR="00C80394" w:rsidRPr="001520BF">
                <w:rPr>
                  <w:rFonts w:ascii="Arial" w:hAnsi="Arial" w:cs="Arial"/>
                  <w:sz w:val="24"/>
                  <w:szCs w:val="24"/>
                  <w:lang w:val="ro-RO"/>
                </w:rPr>
                <w:t>55</w:t>
              </w:r>
              <w:r w:rsidR="00A21367" w:rsidRPr="001520BF">
                <w:rPr>
                  <w:rFonts w:ascii="Arial" w:hAnsi="Arial" w:cs="Arial"/>
                  <w:sz w:val="24"/>
                  <w:szCs w:val="24"/>
                  <w:lang w:val="ro-RO"/>
                </w:rPr>
                <w:t>dB</w:t>
              </w:r>
              <w:r w:rsidR="0075467D" w:rsidRPr="001520BF">
                <w:rPr>
                  <w:rFonts w:ascii="Arial" w:hAnsi="Arial" w:cs="Arial"/>
                  <w:sz w:val="24"/>
                  <w:szCs w:val="24"/>
                  <w:lang w:val="ro-RO"/>
                </w:rPr>
                <w:t xml:space="preserve"> (A</w:t>
              </w:r>
              <w:r w:rsidR="0075467D">
                <w:rPr>
                  <w:rFonts w:ascii="Arial" w:hAnsi="Arial" w:cs="Arial"/>
                  <w:sz w:val="24"/>
                  <w:szCs w:val="24"/>
                  <w:lang w:val="ro-RO"/>
                </w:rPr>
                <w:t>)</w:t>
              </w:r>
              <w:r>
                <w:rPr>
                  <w:rFonts w:ascii="Arial" w:hAnsi="Arial" w:cs="Arial"/>
                  <w:sz w:val="24"/>
                  <w:szCs w:val="24"/>
                  <w:lang w:val="ro-RO"/>
                </w:rPr>
                <w:t xml:space="preserve">, </w:t>
              </w:r>
              <w:r w:rsidRPr="00937954">
                <w:rPr>
                  <w:rFonts w:ascii="Arial" w:hAnsi="Arial" w:cs="Arial"/>
                  <w:sz w:val="24"/>
                  <w:szCs w:val="24"/>
                  <w:lang w:val="ro-RO"/>
                </w:rPr>
                <w:t xml:space="preserve">conform OM nr. </w:t>
              </w:r>
              <w:r w:rsidRPr="00937954">
                <w:rPr>
                  <w:rFonts w:ascii="Arial" w:hAnsi="Arial" w:cs="Arial"/>
                  <w:sz w:val="24"/>
                  <w:szCs w:val="24"/>
                  <w:lang w:val="pt-BR"/>
                </w:rPr>
                <w:t>119/ 2014 pentru aprobarea normelor de igienă şi sănătate publică privind mediul de viaţă al populaţiei</w:t>
              </w:r>
              <w:r>
                <w:rPr>
                  <w:rFonts w:ascii="Arial" w:hAnsi="Arial" w:cs="Arial"/>
                  <w:sz w:val="24"/>
                  <w:szCs w:val="24"/>
                  <w:lang w:val="pt-BR"/>
                </w:rPr>
                <w:t>.</w:t>
              </w:r>
            </w:sdtContent>
          </w:sdt>
        </w:p>
        <w:p w:rsidR="00F568F1" w:rsidRDefault="004F4CA3" w:rsidP="00812472">
          <w:pPr>
            <w:shd w:val="clear" w:color="auto" w:fill="FFFFFF"/>
            <w:tabs>
              <w:tab w:val="left" w:pos="360"/>
              <w:tab w:val="left" w:pos="720"/>
            </w:tabs>
            <w:spacing w:after="0" w:line="240" w:lineRule="auto"/>
            <w:ind w:right="3"/>
            <w:rPr>
              <w:rFonts w:ascii="Arial" w:hAnsi="Arial" w:cs="Arial"/>
              <w:sz w:val="24"/>
              <w:szCs w:val="24"/>
              <w:lang w:val="ro-RO"/>
            </w:rPr>
          </w:pPr>
          <w:r w:rsidRPr="00083916">
            <w:rPr>
              <w:rFonts w:ascii="Arial" w:hAnsi="Arial" w:cs="Arial"/>
              <w:b/>
              <w:sz w:val="24"/>
              <w:szCs w:val="24"/>
              <w:lang w:val="ro-RO"/>
            </w:rPr>
            <w:t>10.5.3.</w:t>
          </w:r>
          <w:r w:rsidRPr="00083916">
            <w:rPr>
              <w:rFonts w:ascii="Arial" w:hAnsi="Arial" w:cs="Arial"/>
              <w:caps/>
              <w:sz w:val="24"/>
              <w:szCs w:val="24"/>
              <w:lang w:val="ro-RO"/>
            </w:rPr>
            <w:t xml:space="preserve"> î</w:t>
          </w:r>
          <w:r w:rsidRPr="00083916">
            <w:rPr>
              <w:rFonts w:ascii="Arial" w:hAnsi="Arial" w:cs="Arial"/>
              <w:sz w:val="24"/>
              <w:szCs w:val="24"/>
              <w:lang w:val="ro-RO"/>
            </w:rPr>
            <w:t>n emisiile de zgomot provenite de la activităţile desfăşurate pe amplasament  nu trebuie să existe nici un element de zgomot perturbator continuu sau intermitent la nici o locaţie se</w:t>
          </w:r>
          <w:r w:rsidR="00812472">
            <w:rPr>
              <w:rFonts w:ascii="Arial" w:hAnsi="Arial" w:cs="Arial"/>
              <w:sz w:val="24"/>
              <w:szCs w:val="24"/>
              <w:lang w:val="ro-RO"/>
            </w:rPr>
            <w:t>nsibilă la zgomot.</w:t>
          </w:r>
        </w:p>
        <w:p w:rsidR="00812472" w:rsidRPr="00F568F1" w:rsidRDefault="00812472" w:rsidP="00812472">
          <w:pPr>
            <w:shd w:val="clear" w:color="auto" w:fill="FFFFFF"/>
            <w:tabs>
              <w:tab w:val="left" w:pos="360"/>
              <w:tab w:val="left" w:pos="720"/>
            </w:tabs>
            <w:spacing w:after="0" w:line="240" w:lineRule="auto"/>
            <w:ind w:right="3"/>
            <w:rPr>
              <w:lang w:val="ro-RO"/>
            </w:rPr>
          </w:pPr>
        </w:p>
        <w:p w:rsidR="009D72A8" w:rsidRPr="009D72A8" w:rsidRDefault="004F4CA3" w:rsidP="005842C2">
          <w:pPr>
            <w:pStyle w:val="Heading1"/>
          </w:pPr>
          <w:r>
            <w:t xml:space="preserve">11. </w:t>
          </w:r>
          <w:r w:rsidRPr="00083916">
            <w:t xml:space="preserve">GESTIUNEA  DEŞEURILOR </w:t>
          </w:r>
        </w:p>
        <w:p w:rsidR="004F4CA3" w:rsidRPr="009D72A8" w:rsidRDefault="004F4CA3" w:rsidP="009D72A8">
          <w:pPr>
            <w:tabs>
              <w:tab w:val="left" w:pos="420"/>
              <w:tab w:val="left" w:pos="513"/>
            </w:tabs>
            <w:spacing w:after="0" w:line="240" w:lineRule="auto"/>
            <w:ind w:left="420" w:hanging="420"/>
            <w:jc w:val="both"/>
            <w:rPr>
              <w:rFonts w:ascii="Arial" w:hAnsi="Arial" w:cs="Arial"/>
              <w:b/>
              <w:bCs/>
              <w:noProof/>
              <w:sz w:val="24"/>
              <w:szCs w:val="24"/>
              <w:lang w:val="ro-RO"/>
            </w:rPr>
          </w:pPr>
          <w:r>
            <w:rPr>
              <w:rFonts w:ascii="Arial" w:hAnsi="Arial" w:cs="Arial"/>
              <w:b/>
              <w:bCs/>
              <w:noProof/>
              <w:color w:val="000000"/>
              <w:sz w:val="24"/>
              <w:szCs w:val="24"/>
              <w:lang w:val="ro-RO"/>
            </w:rPr>
            <w:t>11.1</w:t>
          </w:r>
          <w:r>
            <w:rPr>
              <w:rFonts w:ascii="Arial" w:hAnsi="Arial" w:cs="Arial"/>
              <w:b/>
              <w:bCs/>
              <w:noProof/>
              <w:color w:val="000000"/>
              <w:sz w:val="24"/>
              <w:szCs w:val="24"/>
              <w:lang w:val="ro-RO"/>
            </w:rPr>
            <w:tab/>
            <w:t xml:space="preserve">. Deşeuri </w:t>
          </w:r>
          <w:r w:rsidR="009D72A8">
            <w:rPr>
              <w:rFonts w:ascii="Arial" w:hAnsi="Arial" w:cs="Arial"/>
              <w:b/>
              <w:bCs/>
              <w:noProof/>
              <w:sz w:val="24"/>
              <w:szCs w:val="24"/>
              <w:lang w:val="ro-RO"/>
            </w:rPr>
            <w:t>produse</w:t>
          </w:r>
        </w:p>
        <w:sdt>
          <w:sdtPr>
            <w:rPr>
              <w:rFonts w:ascii="Arial" w:eastAsia="Times New Roman" w:hAnsi="Arial" w:cs="Arial"/>
              <w:b/>
              <w:bCs/>
              <w:iCs/>
              <w:noProof/>
              <w:color w:val="000000"/>
              <w:sz w:val="24"/>
              <w:szCs w:val="24"/>
              <w:lang w:val="ro-RO"/>
            </w:rPr>
            <w:alias w:val="Deșeuri produse"/>
            <w:tag w:val="DeseuriProduseModel"/>
            <w:id w:val="-272255431"/>
            <w:placeholder>
              <w:docPart w:val="89D1F764C411478DBDC4E6B899137DE6"/>
            </w:placeholder>
          </w:sdtPr>
          <w:sdtContent>
            <w:tbl>
              <w:tblPr>
                <w:tblW w:w="93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09"/>
                <w:gridCol w:w="2225"/>
                <w:gridCol w:w="1214"/>
                <w:gridCol w:w="910"/>
                <w:gridCol w:w="1012"/>
                <w:gridCol w:w="1113"/>
                <w:gridCol w:w="607"/>
                <w:gridCol w:w="1416"/>
              </w:tblGrid>
              <w:tr w:rsidR="00A63A6D" w:rsidRPr="00A63A6D" w:rsidTr="00A63A6D">
                <w:trPr>
                  <w:cantSplit/>
                  <w:trHeight w:val="1701"/>
                </w:trPr>
                <w:tc>
                  <w:tcPr>
                    <w:tcW w:w="809" w:type="dxa"/>
                    <w:shd w:val="clear" w:color="auto" w:fill="C0C0C0"/>
                    <w:vAlign w:val="center"/>
                  </w:tcPr>
                  <w:p w:rsidR="00A63A6D" w:rsidRPr="00A63A6D" w:rsidRDefault="00A63A6D" w:rsidP="00A63A6D">
                    <w:pPr>
                      <w:spacing w:before="40" w:after="0" w:line="240" w:lineRule="auto"/>
                      <w:jc w:val="center"/>
                      <w:rPr>
                        <w:rFonts w:ascii="Arial" w:eastAsia="Times New Roman" w:hAnsi="Arial" w:cs="Arial"/>
                        <w:b/>
                        <w:bCs/>
                        <w:iCs/>
                        <w:noProof/>
                        <w:color w:val="000000"/>
                        <w:sz w:val="20"/>
                        <w:szCs w:val="24"/>
                        <w:lang w:val="ro-RO"/>
                      </w:rPr>
                    </w:pPr>
                    <w:r w:rsidRPr="00A63A6D">
                      <w:rPr>
                        <w:rFonts w:ascii="Arial" w:eastAsia="Times New Roman" w:hAnsi="Arial" w:cs="Arial"/>
                        <w:b/>
                        <w:bCs/>
                        <w:iCs/>
                        <w:noProof/>
                        <w:color w:val="000000"/>
                        <w:sz w:val="20"/>
                        <w:szCs w:val="24"/>
                        <w:lang w:val="ro-RO"/>
                      </w:rPr>
                      <w:t>Cod deșeu</w:t>
                    </w:r>
                  </w:p>
                </w:tc>
                <w:tc>
                  <w:tcPr>
                    <w:tcW w:w="2225" w:type="dxa"/>
                    <w:shd w:val="clear" w:color="auto" w:fill="C0C0C0"/>
                    <w:vAlign w:val="center"/>
                  </w:tcPr>
                  <w:p w:rsidR="00A63A6D" w:rsidRPr="00A63A6D" w:rsidRDefault="00A63A6D" w:rsidP="00A63A6D">
                    <w:pPr>
                      <w:spacing w:before="40" w:after="0" w:line="240" w:lineRule="auto"/>
                      <w:jc w:val="center"/>
                      <w:rPr>
                        <w:rFonts w:ascii="Arial" w:eastAsia="Times New Roman" w:hAnsi="Arial" w:cs="Arial"/>
                        <w:b/>
                        <w:bCs/>
                        <w:iCs/>
                        <w:noProof/>
                        <w:color w:val="000000"/>
                        <w:sz w:val="20"/>
                        <w:szCs w:val="24"/>
                        <w:lang w:val="ro-RO"/>
                      </w:rPr>
                    </w:pPr>
                    <w:r w:rsidRPr="00A63A6D">
                      <w:rPr>
                        <w:rFonts w:ascii="Arial" w:eastAsia="Times New Roman" w:hAnsi="Arial" w:cs="Arial"/>
                        <w:b/>
                        <w:bCs/>
                        <w:iCs/>
                        <w:noProof/>
                        <w:color w:val="000000"/>
                        <w:sz w:val="20"/>
                        <w:szCs w:val="24"/>
                        <w:lang w:val="ro-RO"/>
                      </w:rPr>
                      <w:t>Denumire deșeu</w:t>
                    </w:r>
                  </w:p>
                </w:tc>
                <w:tc>
                  <w:tcPr>
                    <w:tcW w:w="1214" w:type="dxa"/>
                    <w:shd w:val="clear" w:color="auto" w:fill="C0C0C0"/>
                    <w:vAlign w:val="center"/>
                  </w:tcPr>
                  <w:p w:rsidR="00A63A6D" w:rsidRPr="00A63A6D" w:rsidRDefault="00A63A6D" w:rsidP="00A63A6D">
                    <w:pPr>
                      <w:spacing w:before="40" w:after="0" w:line="240" w:lineRule="auto"/>
                      <w:jc w:val="center"/>
                      <w:rPr>
                        <w:rFonts w:ascii="Arial" w:eastAsia="Times New Roman" w:hAnsi="Arial" w:cs="Arial"/>
                        <w:b/>
                        <w:bCs/>
                        <w:iCs/>
                        <w:noProof/>
                        <w:color w:val="000000"/>
                        <w:sz w:val="20"/>
                        <w:szCs w:val="24"/>
                        <w:lang w:val="ro-RO"/>
                      </w:rPr>
                    </w:pPr>
                    <w:r w:rsidRPr="00A63A6D">
                      <w:rPr>
                        <w:rFonts w:ascii="Arial" w:eastAsia="Times New Roman" w:hAnsi="Arial" w:cs="Arial"/>
                        <w:b/>
                        <w:bCs/>
                        <w:iCs/>
                        <w:noProof/>
                        <w:color w:val="000000"/>
                        <w:sz w:val="20"/>
                        <w:szCs w:val="24"/>
                        <w:lang w:val="ro-RO"/>
                      </w:rPr>
                      <w:t>Sursă generatoare</w:t>
                    </w:r>
                  </w:p>
                </w:tc>
                <w:tc>
                  <w:tcPr>
                    <w:tcW w:w="910" w:type="dxa"/>
                    <w:shd w:val="clear" w:color="auto" w:fill="C0C0C0"/>
                    <w:textDirection w:val="btLr"/>
                    <w:vAlign w:val="center"/>
                  </w:tcPr>
                  <w:p w:rsidR="00A63A6D" w:rsidRPr="00A63A6D" w:rsidRDefault="00A63A6D" w:rsidP="00A63A6D">
                    <w:pPr>
                      <w:spacing w:before="40" w:after="0" w:line="240" w:lineRule="auto"/>
                      <w:ind w:left="113" w:right="113"/>
                      <w:jc w:val="center"/>
                      <w:rPr>
                        <w:rFonts w:ascii="Arial" w:eastAsia="Times New Roman" w:hAnsi="Arial" w:cs="Arial"/>
                        <w:b/>
                        <w:bCs/>
                        <w:iCs/>
                        <w:noProof/>
                        <w:color w:val="000000"/>
                        <w:sz w:val="20"/>
                        <w:szCs w:val="24"/>
                        <w:lang w:val="ro-RO"/>
                      </w:rPr>
                    </w:pPr>
                    <w:r w:rsidRPr="00A63A6D">
                      <w:rPr>
                        <w:rFonts w:ascii="Arial" w:eastAsia="Times New Roman" w:hAnsi="Arial" w:cs="Arial"/>
                        <w:b/>
                        <w:bCs/>
                        <w:iCs/>
                        <w:noProof/>
                        <w:color w:val="000000"/>
                        <w:sz w:val="20"/>
                        <w:szCs w:val="24"/>
                        <w:lang w:val="ro-RO"/>
                      </w:rPr>
                      <w:t>Cantitate</w:t>
                    </w:r>
                  </w:p>
                </w:tc>
                <w:tc>
                  <w:tcPr>
                    <w:tcW w:w="1012" w:type="dxa"/>
                    <w:shd w:val="clear" w:color="auto" w:fill="C0C0C0"/>
                    <w:vAlign w:val="center"/>
                  </w:tcPr>
                  <w:p w:rsidR="00A63A6D" w:rsidRPr="00A63A6D" w:rsidRDefault="00A63A6D" w:rsidP="00A63A6D">
                    <w:pPr>
                      <w:spacing w:before="40" w:after="0" w:line="240" w:lineRule="auto"/>
                      <w:jc w:val="center"/>
                      <w:rPr>
                        <w:rFonts w:ascii="Arial" w:eastAsia="Times New Roman" w:hAnsi="Arial" w:cs="Arial"/>
                        <w:b/>
                        <w:bCs/>
                        <w:iCs/>
                        <w:noProof/>
                        <w:color w:val="000000"/>
                        <w:sz w:val="20"/>
                        <w:szCs w:val="24"/>
                        <w:lang w:val="ro-RO"/>
                      </w:rPr>
                    </w:pPr>
                    <w:r w:rsidRPr="00A63A6D">
                      <w:rPr>
                        <w:rFonts w:ascii="Arial" w:eastAsia="Times New Roman" w:hAnsi="Arial" w:cs="Arial"/>
                        <w:b/>
                        <w:bCs/>
                        <w:iCs/>
                        <w:noProof/>
                        <w:color w:val="000000"/>
                        <w:sz w:val="20"/>
                        <w:szCs w:val="24"/>
                        <w:lang w:val="ro-RO"/>
                      </w:rPr>
                      <w:t>UM</w:t>
                    </w:r>
                  </w:p>
                </w:tc>
                <w:tc>
                  <w:tcPr>
                    <w:tcW w:w="1113" w:type="dxa"/>
                    <w:shd w:val="clear" w:color="auto" w:fill="C0C0C0"/>
                    <w:vAlign w:val="center"/>
                  </w:tcPr>
                  <w:p w:rsidR="00A63A6D" w:rsidRPr="00A63A6D" w:rsidRDefault="00A63A6D" w:rsidP="00A63A6D">
                    <w:pPr>
                      <w:spacing w:before="40" w:after="0" w:line="240" w:lineRule="auto"/>
                      <w:jc w:val="center"/>
                      <w:rPr>
                        <w:rFonts w:ascii="Arial" w:eastAsia="Times New Roman" w:hAnsi="Arial" w:cs="Arial"/>
                        <w:b/>
                        <w:bCs/>
                        <w:iCs/>
                        <w:noProof/>
                        <w:color w:val="000000"/>
                        <w:sz w:val="20"/>
                        <w:szCs w:val="24"/>
                        <w:lang w:val="ro-RO"/>
                      </w:rPr>
                    </w:pPr>
                    <w:r w:rsidRPr="00A63A6D">
                      <w:rPr>
                        <w:rFonts w:ascii="Arial" w:eastAsia="Times New Roman" w:hAnsi="Arial" w:cs="Arial"/>
                        <w:b/>
                        <w:bCs/>
                        <w:iCs/>
                        <w:noProof/>
                        <w:color w:val="000000"/>
                        <w:sz w:val="20"/>
                        <w:szCs w:val="24"/>
                        <w:lang w:val="ro-RO"/>
                      </w:rPr>
                      <w:t>Operațiune valorificare / eliminare</w:t>
                    </w:r>
                  </w:p>
                </w:tc>
                <w:tc>
                  <w:tcPr>
                    <w:tcW w:w="607" w:type="dxa"/>
                    <w:shd w:val="clear" w:color="auto" w:fill="C0C0C0"/>
                    <w:textDirection w:val="btLr"/>
                    <w:vAlign w:val="center"/>
                  </w:tcPr>
                  <w:p w:rsidR="00A63A6D" w:rsidRPr="00A63A6D" w:rsidRDefault="00A63A6D" w:rsidP="00A63A6D">
                    <w:pPr>
                      <w:spacing w:before="40" w:after="0" w:line="240" w:lineRule="auto"/>
                      <w:ind w:left="113" w:right="113"/>
                      <w:jc w:val="center"/>
                      <w:rPr>
                        <w:rFonts w:ascii="Arial" w:eastAsia="Times New Roman" w:hAnsi="Arial" w:cs="Arial"/>
                        <w:b/>
                        <w:bCs/>
                        <w:iCs/>
                        <w:noProof/>
                        <w:color w:val="000000"/>
                        <w:sz w:val="20"/>
                        <w:szCs w:val="24"/>
                        <w:lang w:val="ro-RO"/>
                      </w:rPr>
                    </w:pPr>
                    <w:r w:rsidRPr="00A63A6D">
                      <w:rPr>
                        <w:rFonts w:ascii="Arial" w:eastAsia="Times New Roman" w:hAnsi="Arial" w:cs="Arial"/>
                        <w:b/>
                        <w:bCs/>
                        <w:iCs/>
                        <w:noProof/>
                        <w:color w:val="000000"/>
                        <w:sz w:val="20"/>
                        <w:szCs w:val="24"/>
                        <w:lang w:val="ro-RO"/>
                      </w:rPr>
                      <w:t>Cod operațiune</w:t>
                    </w:r>
                  </w:p>
                </w:tc>
                <w:tc>
                  <w:tcPr>
                    <w:tcW w:w="1416" w:type="dxa"/>
                    <w:shd w:val="clear" w:color="auto" w:fill="C0C0C0"/>
                    <w:vAlign w:val="center"/>
                  </w:tcPr>
                  <w:p w:rsidR="00A63A6D" w:rsidRPr="00A63A6D" w:rsidRDefault="00A63A6D" w:rsidP="00A63A6D">
                    <w:pPr>
                      <w:spacing w:before="40" w:after="0" w:line="240" w:lineRule="auto"/>
                      <w:jc w:val="center"/>
                      <w:rPr>
                        <w:rFonts w:ascii="Arial" w:eastAsia="Times New Roman" w:hAnsi="Arial" w:cs="Arial"/>
                        <w:b/>
                        <w:bCs/>
                        <w:iCs/>
                        <w:noProof/>
                        <w:color w:val="000000"/>
                        <w:sz w:val="20"/>
                        <w:szCs w:val="24"/>
                        <w:lang w:val="ro-RO"/>
                      </w:rPr>
                    </w:pPr>
                    <w:r w:rsidRPr="00A63A6D">
                      <w:rPr>
                        <w:rFonts w:ascii="Arial" w:eastAsia="Times New Roman" w:hAnsi="Arial" w:cs="Arial"/>
                        <w:b/>
                        <w:bCs/>
                        <w:iCs/>
                        <w:noProof/>
                        <w:color w:val="000000"/>
                        <w:sz w:val="20"/>
                        <w:szCs w:val="24"/>
                        <w:lang w:val="ro-RO"/>
                      </w:rPr>
                      <w:t>Denumire operațiune</w:t>
                    </w:r>
                  </w:p>
                </w:tc>
              </w:tr>
              <w:tr w:rsidR="00A63A6D" w:rsidRPr="00A63A6D" w:rsidTr="00A63A6D">
                <w:tc>
                  <w:tcPr>
                    <w:tcW w:w="809" w:type="dxa"/>
                    <w:shd w:val="clear" w:color="auto" w:fill="auto"/>
                  </w:tcPr>
                  <w:p w:rsidR="00A63A6D" w:rsidRPr="00A63A6D" w:rsidRDefault="00A63A6D" w:rsidP="00A63A6D">
                    <w:pPr>
                      <w:spacing w:before="40" w:after="0" w:line="240" w:lineRule="auto"/>
                      <w:jc w:val="center"/>
                      <w:rPr>
                        <w:rFonts w:ascii="Arial" w:eastAsia="Times New Roman" w:hAnsi="Arial" w:cs="Arial"/>
                        <w:bCs/>
                        <w:iCs/>
                        <w:noProof/>
                        <w:color w:val="000000"/>
                        <w:sz w:val="20"/>
                        <w:szCs w:val="24"/>
                        <w:lang w:val="ro-RO"/>
                      </w:rPr>
                    </w:pPr>
                    <w:r w:rsidRPr="00A63A6D">
                      <w:rPr>
                        <w:rFonts w:ascii="Arial" w:eastAsia="Times New Roman" w:hAnsi="Arial" w:cs="Arial"/>
                        <w:bCs/>
                        <w:iCs/>
                        <w:noProof/>
                        <w:color w:val="000000"/>
                        <w:sz w:val="20"/>
                        <w:szCs w:val="24"/>
                        <w:lang w:val="ro-RO"/>
                      </w:rPr>
                      <w:t>03 03 10</w:t>
                    </w:r>
                  </w:p>
                </w:tc>
                <w:tc>
                  <w:tcPr>
                    <w:tcW w:w="2225" w:type="dxa"/>
                    <w:shd w:val="clear" w:color="auto" w:fill="auto"/>
                  </w:tcPr>
                  <w:p w:rsidR="00A63A6D" w:rsidRPr="00A63A6D" w:rsidRDefault="00A63A6D" w:rsidP="00A63A6D">
                    <w:pPr>
                      <w:spacing w:before="40" w:after="0" w:line="240" w:lineRule="auto"/>
                      <w:jc w:val="center"/>
                      <w:rPr>
                        <w:rFonts w:ascii="Arial" w:eastAsia="Times New Roman" w:hAnsi="Arial" w:cs="Arial"/>
                        <w:bCs/>
                        <w:iCs/>
                        <w:noProof/>
                        <w:color w:val="000000"/>
                        <w:sz w:val="20"/>
                        <w:szCs w:val="24"/>
                        <w:lang w:val="ro-RO"/>
                      </w:rPr>
                    </w:pPr>
                    <w:r w:rsidRPr="00A63A6D">
                      <w:rPr>
                        <w:rFonts w:ascii="Arial" w:eastAsia="Times New Roman" w:hAnsi="Arial" w:cs="Arial"/>
                        <w:bCs/>
                        <w:iCs/>
                        <w:noProof/>
                        <w:color w:val="000000"/>
                        <w:sz w:val="20"/>
                        <w:szCs w:val="24"/>
                        <w:lang w:val="ro-RO"/>
                      </w:rPr>
                      <w:t>fibre, namoluri de la separarea mecanica, cu continut de fibre, material de umplutura, cretare</w:t>
                    </w:r>
                  </w:p>
                </w:tc>
                <w:tc>
                  <w:tcPr>
                    <w:tcW w:w="1214" w:type="dxa"/>
                    <w:shd w:val="clear" w:color="auto" w:fill="auto"/>
                  </w:tcPr>
                  <w:p w:rsidR="00A63A6D" w:rsidRPr="00A63A6D" w:rsidRDefault="00A63A6D" w:rsidP="00A63A6D">
                    <w:pPr>
                      <w:spacing w:before="40" w:after="0" w:line="240" w:lineRule="auto"/>
                      <w:jc w:val="center"/>
                      <w:rPr>
                        <w:rFonts w:ascii="Arial" w:eastAsia="Times New Roman" w:hAnsi="Arial" w:cs="Arial"/>
                        <w:bCs/>
                        <w:iCs/>
                        <w:noProof/>
                        <w:color w:val="000000"/>
                        <w:sz w:val="20"/>
                        <w:szCs w:val="24"/>
                        <w:lang w:val="ro-RO"/>
                      </w:rPr>
                    </w:pPr>
                    <w:r w:rsidRPr="00A63A6D">
                      <w:rPr>
                        <w:rFonts w:ascii="Arial" w:eastAsia="Times New Roman" w:hAnsi="Arial" w:cs="Arial"/>
                        <w:bCs/>
                        <w:iCs/>
                        <w:noProof/>
                        <w:color w:val="000000"/>
                        <w:sz w:val="20"/>
                        <w:szCs w:val="24"/>
                        <w:lang w:val="ro-RO"/>
                      </w:rPr>
                      <w:t>din procesul de productie - Deseu tip I: uscaciune 55% din care: 10% plasticuri, 90% fibra, 45% apa</w:t>
                    </w:r>
                  </w:p>
                </w:tc>
                <w:tc>
                  <w:tcPr>
                    <w:tcW w:w="910" w:type="dxa"/>
                    <w:shd w:val="clear" w:color="auto" w:fill="auto"/>
                  </w:tcPr>
                  <w:p w:rsidR="00A63A6D" w:rsidRPr="00A63A6D" w:rsidRDefault="00A63A6D" w:rsidP="00A63A6D">
                    <w:pPr>
                      <w:spacing w:before="40" w:after="0" w:line="240" w:lineRule="auto"/>
                      <w:jc w:val="center"/>
                      <w:rPr>
                        <w:rFonts w:ascii="Arial" w:eastAsia="Times New Roman" w:hAnsi="Arial" w:cs="Arial"/>
                        <w:bCs/>
                        <w:iCs/>
                        <w:noProof/>
                        <w:color w:val="000000"/>
                        <w:sz w:val="20"/>
                        <w:szCs w:val="24"/>
                        <w:lang w:val="ro-RO"/>
                      </w:rPr>
                    </w:pPr>
                    <w:r w:rsidRPr="00A63A6D">
                      <w:rPr>
                        <w:rFonts w:ascii="Arial" w:eastAsia="Times New Roman" w:hAnsi="Arial" w:cs="Arial"/>
                        <w:bCs/>
                        <w:iCs/>
                        <w:noProof/>
                        <w:color w:val="000000"/>
                        <w:sz w:val="20"/>
                        <w:szCs w:val="24"/>
                        <w:lang w:val="ro-RO"/>
                      </w:rPr>
                      <w:t>2,06</w:t>
                    </w:r>
                  </w:p>
                </w:tc>
                <w:tc>
                  <w:tcPr>
                    <w:tcW w:w="1012" w:type="dxa"/>
                    <w:shd w:val="clear" w:color="auto" w:fill="auto"/>
                  </w:tcPr>
                  <w:p w:rsidR="00A63A6D" w:rsidRPr="00A63A6D" w:rsidRDefault="00A63A6D" w:rsidP="00A63A6D">
                    <w:pPr>
                      <w:spacing w:before="40" w:after="0" w:line="240" w:lineRule="auto"/>
                      <w:jc w:val="center"/>
                      <w:rPr>
                        <w:rFonts w:ascii="Arial" w:eastAsia="Times New Roman" w:hAnsi="Arial" w:cs="Arial"/>
                        <w:bCs/>
                        <w:iCs/>
                        <w:noProof/>
                        <w:color w:val="000000"/>
                        <w:sz w:val="20"/>
                        <w:szCs w:val="24"/>
                        <w:lang w:val="ro-RO"/>
                      </w:rPr>
                    </w:pPr>
                    <w:r w:rsidRPr="00A63A6D">
                      <w:rPr>
                        <w:rFonts w:ascii="Arial" w:eastAsia="Times New Roman" w:hAnsi="Arial" w:cs="Arial"/>
                        <w:bCs/>
                        <w:iCs/>
                        <w:noProof/>
                        <w:color w:val="000000"/>
                        <w:sz w:val="20"/>
                        <w:szCs w:val="24"/>
                        <w:lang w:val="ro-RO"/>
                      </w:rPr>
                      <w:t>Tone/Ora</w:t>
                    </w:r>
                  </w:p>
                </w:tc>
                <w:tc>
                  <w:tcPr>
                    <w:tcW w:w="1113" w:type="dxa"/>
                    <w:shd w:val="clear" w:color="auto" w:fill="auto"/>
                  </w:tcPr>
                  <w:p w:rsidR="00A63A6D" w:rsidRPr="00A63A6D" w:rsidRDefault="00A63A6D" w:rsidP="00A63A6D">
                    <w:pPr>
                      <w:spacing w:before="40" w:after="0" w:line="240" w:lineRule="auto"/>
                      <w:jc w:val="center"/>
                      <w:rPr>
                        <w:rFonts w:ascii="Arial" w:eastAsia="Times New Roman" w:hAnsi="Arial" w:cs="Arial"/>
                        <w:bCs/>
                        <w:iCs/>
                        <w:noProof/>
                        <w:color w:val="000000"/>
                        <w:sz w:val="20"/>
                        <w:szCs w:val="24"/>
                        <w:lang w:val="ro-RO"/>
                      </w:rPr>
                    </w:pPr>
                    <w:r w:rsidRPr="00A63A6D">
                      <w:rPr>
                        <w:rFonts w:ascii="Arial" w:eastAsia="Times New Roman" w:hAnsi="Arial" w:cs="Arial"/>
                        <w:bCs/>
                        <w:iCs/>
                        <w:noProof/>
                        <w:color w:val="000000"/>
                        <w:sz w:val="20"/>
                        <w:szCs w:val="24"/>
                        <w:lang w:val="ro-RO"/>
                      </w:rPr>
                      <w:t>Valorificare</w:t>
                    </w:r>
                  </w:p>
                </w:tc>
                <w:tc>
                  <w:tcPr>
                    <w:tcW w:w="607" w:type="dxa"/>
                    <w:shd w:val="clear" w:color="auto" w:fill="auto"/>
                  </w:tcPr>
                  <w:p w:rsidR="00A63A6D" w:rsidRPr="00A63A6D" w:rsidRDefault="00A63A6D" w:rsidP="00A63A6D">
                    <w:pPr>
                      <w:spacing w:before="40" w:after="0" w:line="240" w:lineRule="auto"/>
                      <w:jc w:val="center"/>
                      <w:rPr>
                        <w:rFonts w:ascii="Arial" w:eastAsia="Times New Roman" w:hAnsi="Arial" w:cs="Arial"/>
                        <w:bCs/>
                        <w:iCs/>
                        <w:noProof/>
                        <w:color w:val="000000"/>
                        <w:sz w:val="20"/>
                        <w:szCs w:val="24"/>
                        <w:lang w:val="ro-RO"/>
                      </w:rPr>
                    </w:pPr>
                    <w:r w:rsidRPr="00A63A6D">
                      <w:rPr>
                        <w:rFonts w:ascii="Arial" w:eastAsia="Times New Roman" w:hAnsi="Arial" w:cs="Arial"/>
                        <w:bCs/>
                        <w:iCs/>
                        <w:noProof/>
                        <w:color w:val="000000"/>
                        <w:sz w:val="20"/>
                        <w:szCs w:val="24"/>
                        <w:lang w:val="ro-RO"/>
                      </w:rPr>
                      <w:t>R 1</w:t>
                    </w:r>
                  </w:p>
                </w:tc>
                <w:tc>
                  <w:tcPr>
                    <w:tcW w:w="1416" w:type="dxa"/>
                    <w:shd w:val="clear" w:color="auto" w:fill="auto"/>
                  </w:tcPr>
                  <w:p w:rsidR="00A63A6D" w:rsidRPr="00A63A6D" w:rsidRDefault="00B44C83" w:rsidP="00A63A6D">
                    <w:pPr>
                      <w:spacing w:before="40" w:after="0" w:line="240" w:lineRule="auto"/>
                      <w:jc w:val="center"/>
                      <w:rPr>
                        <w:rFonts w:ascii="Arial" w:eastAsia="Times New Roman" w:hAnsi="Arial" w:cs="Arial"/>
                        <w:bCs/>
                        <w:iCs/>
                        <w:noProof/>
                        <w:color w:val="000000"/>
                        <w:sz w:val="20"/>
                        <w:szCs w:val="24"/>
                        <w:lang w:val="ro-RO"/>
                      </w:rPr>
                    </w:pPr>
                    <w:r>
                      <w:rPr>
                        <w:rFonts w:ascii="Arial" w:eastAsia="Times New Roman" w:hAnsi="Arial" w:cs="Arial"/>
                        <w:bCs/>
                        <w:iCs/>
                        <w:noProof/>
                        <w:color w:val="000000"/>
                        <w:sz w:val="20"/>
                        <w:szCs w:val="24"/>
                        <w:lang w:val="ro-RO"/>
                      </w:rPr>
                      <w:t>I</w:t>
                    </w:r>
                    <w:r w:rsidRPr="00B44C83">
                      <w:rPr>
                        <w:rFonts w:ascii="Arial" w:eastAsia="Times New Roman" w:hAnsi="Arial" w:cs="Arial"/>
                        <w:bCs/>
                        <w:iCs/>
                        <w:noProof/>
                        <w:color w:val="000000"/>
                        <w:sz w:val="20"/>
                        <w:szCs w:val="24"/>
                        <w:lang w:val="ro-RO"/>
                      </w:rPr>
                      <w:t>ntrebuintarea in principal drept combustibil sau ca alta sursa de energi</w:t>
                    </w:r>
                    <w:r>
                      <w:rPr>
                        <w:rFonts w:ascii="Arial" w:eastAsia="Times New Roman" w:hAnsi="Arial" w:cs="Arial"/>
                        <w:bCs/>
                        <w:iCs/>
                        <w:noProof/>
                        <w:color w:val="000000"/>
                        <w:sz w:val="20"/>
                        <w:szCs w:val="24"/>
                        <w:lang w:val="ro-RO"/>
                      </w:rPr>
                      <w:t>e</w:t>
                    </w:r>
                  </w:p>
                </w:tc>
              </w:tr>
              <w:tr w:rsidR="00A63A6D" w:rsidRPr="00A63A6D" w:rsidTr="00A63A6D">
                <w:tc>
                  <w:tcPr>
                    <w:tcW w:w="809" w:type="dxa"/>
                    <w:shd w:val="clear" w:color="auto" w:fill="auto"/>
                  </w:tcPr>
                  <w:p w:rsidR="00A63A6D" w:rsidRPr="00A63A6D" w:rsidRDefault="00A63A6D" w:rsidP="00A63A6D">
                    <w:pPr>
                      <w:spacing w:before="40" w:after="0" w:line="240" w:lineRule="auto"/>
                      <w:jc w:val="center"/>
                      <w:rPr>
                        <w:rFonts w:ascii="Arial" w:eastAsia="Times New Roman" w:hAnsi="Arial" w:cs="Arial"/>
                        <w:bCs/>
                        <w:iCs/>
                        <w:noProof/>
                        <w:color w:val="000000"/>
                        <w:sz w:val="20"/>
                        <w:szCs w:val="24"/>
                        <w:lang w:val="ro-RO"/>
                      </w:rPr>
                    </w:pPr>
                    <w:r w:rsidRPr="00A63A6D">
                      <w:rPr>
                        <w:rFonts w:ascii="Arial" w:eastAsia="Times New Roman" w:hAnsi="Arial" w:cs="Arial"/>
                        <w:bCs/>
                        <w:iCs/>
                        <w:noProof/>
                        <w:color w:val="000000"/>
                        <w:sz w:val="20"/>
                        <w:szCs w:val="24"/>
                        <w:lang w:val="ro-RO"/>
                      </w:rPr>
                      <w:t>03 03 07</w:t>
                    </w:r>
                  </w:p>
                </w:tc>
                <w:tc>
                  <w:tcPr>
                    <w:tcW w:w="2225" w:type="dxa"/>
                    <w:shd w:val="clear" w:color="auto" w:fill="auto"/>
                  </w:tcPr>
                  <w:p w:rsidR="00A63A6D" w:rsidRPr="00A63A6D" w:rsidRDefault="00A63A6D" w:rsidP="00A63A6D">
                    <w:pPr>
                      <w:spacing w:before="40" w:after="0" w:line="240" w:lineRule="auto"/>
                      <w:jc w:val="center"/>
                      <w:rPr>
                        <w:rFonts w:ascii="Arial" w:eastAsia="Times New Roman" w:hAnsi="Arial" w:cs="Arial"/>
                        <w:bCs/>
                        <w:iCs/>
                        <w:noProof/>
                        <w:color w:val="000000"/>
                        <w:sz w:val="20"/>
                        <w:szCs w:val="24"/>
                        <w:lang w:val="ro-RO"/>
                      </w:rPr>
                    </w:pPr>
                    <w:r w:rsidRPr="00A63A6D">
                      <w:rPr>
                        <w:rFonts w:ascii="Arial" w:eastAsia="Times New Roman" w:hAnsi="Arial" w:cs="Arial"/>
                        <w:bCs/>
                        <w:iCs/>
                        <w:noProof/>
                        <w:color w:val="000000"/>
                        <w:sz w:val="20"/>
                        <w:szCs w:val="24"/>
                        <w:lang w:val="ro-RO"/>
                      </w:rPr>
                      <w:t>deseuri mecanice de la fierberea hârtiei si cartonului reciclate</w:t>
                    </w:r>
                  </w:p>
                </w:tc>
                <w:tc>
                  <w:tcPr>
                    <w:tcW w:w="1214" w:type="dxa"/>
                    <w:shd w:val="clear" w:color="auto" w:fill="auto"/>
                  </w:tcPr>
                  <w:p w:rsidR="00A63A6D" w:rsidRPr="00A63A6D" w:rsidRDefault="00A63A6D" w:rsidP="00A63A6D">
                    <w:pPr>
                      <w:spacing w:before="40" w:after="0" w:line="240" w:lineRule="auto"/>
                      <w:jc w:val="center"/>
                      <w:rPr>
                        <w:rFonts w:ascii="Arial" w:eastAsia="Times New Roman" w:hAnsi="Arial" w:cs="Arial"/>
                        <w:bCs/>
                        <w:iCs/>
                        <w:noProof/>
                        <w:color w:val="000000"/>
                        <w:sz w:val="20"/>
                        <w:szCs w:val="24"/>
                        <w:lang w:val="ro-RO"/>
                      </w:rPr>
                    </w:pPr>
                    <w:r w:rsidRPr="00A63A6D">
                      <w:rPr>
                        <w:rFonts w:ascii="Arial" w:eastAsia="Times New Roman" w:hAnsi="Arial" w:cs="Arial"/>
                        <w:bCs/>
                        <w:iCs/>
                        <w:noProof/>
                        <w:color w:val="000000"/>
                        <w:sz w:val="20"/>
                        <w:szCs w:val="24"/>
                        <w:lang w:val="ro-RO"/>
                      </w:rPr>
                      <w:t>din procesul de productie - Deseu tip II: uscaciune 60% din care: 90% plasticuri, 10% fibra, 40% apa si Deseu tip III RAGGER: uscaciune 50% din care: 25% plasticuri, 50% fibra, 25% sarme, funii, 50% apa</w:t>
                    </w:r>
                  </w:p>
                </w:tc>
                <w:tc>
                  <w:tcPr>
                    <w:tcW w:w="910" w:type="dxa"/>
                    <w:shd w:val="clear" w:color="auto" w:fill="auto"/>
                  </w:tcPr>
                  <w:p w:rsidR="00A63A6D" w:rsidRPr="00A63A6D" w:rsidRDefault="00A63A6D" w:rsidP="00A63A6D">
                    <w:pPr>
                      <w:spacing w:before="40" w:after="0" w:line="240" w:lineRule="auto"/>
                      <w:jc w:val="center"/>
                      <w:rPr>
                        <w:rFonts w:ascii="Arial" w:eastAsia="Times New Roman" w:hAnsi="Arial" w:cs="Arial"/>
                        <w:bCs/>
                        <w:iCs/>
                        <w:noProof/>
                        <w:color w:val="000000"/>
                        <w:sz w:val="20"/>
                        <w:szCs w:val="24"/>
                        <w:lang w:val="ro-RO"/>
                      </w:rPr>
                    </w:pPr>
                    <w:r w:rsidRPr="00A63A6D">
                      <w:rPr>
                        <w:rFonts w:ascii="Arial" w:eastAsia="Times New Roman" w:hAnsi="Arial" w:cs="Arial"/>
                        <w:bCs/>
                        <w:iCs/>
                        <w:noProof/>
                        <w:color w:val="000000"/>
                        <w:sz w:val="20"/>
                        <w:szCs w:val="24"/>
                        <w:lang w:val="ro-RO"/>
                      </w:rPr>
                      <w:t>5,38</w:t>
                    </w:r>
                  </w:p>
                </w:tc>
                <w:tc>
                  <w:tcPr>
                    <w:tcW w:w="1012" w:type="dxa"/>
                    <w:shd w:val="clear" w:color="auto" w:fill="auto"/>
                  </w:tcPr>
                  <w:p w:rsidR="00A63A6D" w:rsidRPr="00A63A6D" w:rsidRDefault="00A63A6D" w:rsidP="00A63A6D">
                    <w:pPr>
                      <w:spacing w:before="40" w:after="0" w:line="240" w:lineRule="auto"/>
                      <w:jc w:val="center"/>
                      <w:rPr>
                        <w:rFonts w:ascii="Arial" w:eastAsia="Times New Roman" w:hAnsi="Arial" w:cs="Arial"/>
                        <w:bCs/>
                        <w:iCs/>
                        <w:noProof/>
                        <w:color w:val="000000"/>
                        <w:sz w:val="20"/>
                        <w:szCs w:val="24"/>
                        <w:lang w:val="ro-RO"/>
                      </w:rPr>
                    </w:pPr>
                    <w:r w:rsidRPr="00A63A6D">
                      <w:rPr>
                        <w:rFonts w:ascii="Arial" w:eastAsia="Times New Roman" w:hAnsi="Arial" w:cs="Arial"/>
                        <w:bCs/>
                        <w:iCs/>
                        <w:noProof/>
                        <w:color w:val="000000"/>
                        <w:sz w:val="20"/>
                        <w:szCs w:val="24"/>
                        <w:lang w:val="ro-RO"/>
                      </w:rPr>
                      <w:t>Tone/Ora</w:t>
                    </w:r>
                  </w:p>
                </w:tc>
                <w:tc>
                  <w:tcPr>
                    <w:tcW w:w="1113" w:type="dxa"/>
                    <w:shd w:val="clear" w:color="auto" w:fill="auto"/>
                  </w:tcPr>
                  <w:p w:rsidR="00A63A6D" w:rsidRPr="00A63A6D" w:rsidRDefault="00A63A6D" w:rsidP="00A63A6D">
                    <w:pPr>
                      <w:spacing w:before="40" w:after="0" w:line="240" w:lineRule="auto"/>
                      <w:jc w:val="center"/>
                      <w:rPr>
                        <w:rFonts w:ascii="Arial" w:eastAsia="Times New Roman" w:hAnsi="Arial" w:cs="Arial"/>
                        <w:bCs/>
                        <w:iCs/>
                        <w:noProof/>
                        <w:color w:val="000000"/>
                        <w:sz w:val="20"/>
                        <w:szCs w:val="24"/>
                        <w:lang w:val="ro-RO"/>
                      </w:rPr>
                    </w:pPr>
                    <w:r w:rsidRPr="00A63A6D">
                      <w:rPr>
                        <w:rFonts w:ascii="Arial" w:eastAsia="Times New Roman" w:hAnsi="Arial" w:cs="Arial"/>
                        <w:bCs/>
                        <w:iCs/>
                        <w:noProof/>
                        <w:color w:val="000000"/>
                        <w:sz w:val="20"/>
                        <w:szCs w:val="24"/>
                        <w:lang w:val="ro-RO"/>
                      </w:rPr>
                      <w:t>Valorificare</w:t>
                    </w:r>
                  </w:p>
                </w:tc>
                <w:tc>
                  <w:tcPr>
                    <w:tcW w:w="607" w:type="dxa"/>
                    <w:shd w:val="clear" w:color="auto" w:fill="auto"/>
                  </w:tcPr>
                  <w:p w:rsidR="00A63A6D" w:rsidRPr="00A63A6D" w:rsidRDefault="00A63A6D" w:rsidP="00A63A6D">
                    <w:pPr>
                      <w:spacing w:before="40" w:after="0" w:line="240" w:lineRule="auto"/>
                      <w:jc w:val="center"/>
                      <w:rPr>
                        <w:rFonts w:ascii="Arial" w:eastAsia="Times New Roman" w:hAnsi="Arial" w:cs="Arial"/>
                        <w:bCs/>
                        <w:iCs/>
                        <w:noProof/>
                        <w:color w:val="000000"/>
                        <w:sz w:val="20"/>
                        <w:szCs w:val="24"/>
                        <w:lang w:val="ro-RO"/>
                      </w:rPr>
                    </w:pPr>
                    <w:r w:rsidRPr="00A63A6D">
                      <w:rPr>
                        <w:rFonts w:ascii="Arial" w:eastAsia="Times New Roman" w:hAnsi="Arial" w:cs="Arial"/>
                        <w:bCs/>
                        <w:iCs/>
                        <w:noProof/>
                        <w:color w:val="000000"/>
                        <w:sz w:val="20"/>
                        <w:szCs w:val="24"/>
                        <w:lang w:val="ro-RO"/>
                      </w:rPr>
                      <w:t>R 1</w:t>
                    </w:r>
                  </w:p>
                </w:tc>
                <w:tc>
                  <w:tcPr>
                    <w:tcW w:w="1416" w:type="dxa"/>
                    <w:shd w:val="clear" w:color="auto" w:fill="auto"/>
                  </w:tcPr>
                  <w:p w:rsidR="00A63A6D" w:rsidRPr="00A63A6D" w:rsidRDefault="00B44C83" w:rsidP="00B44C83">
                    <w:pPr>
                      <w:spacing w:before="40" w:after="0" w:line="240" w:lineRule="auto"/>
                      <w:jc w:val="center"/>
                      <w:rPr>
                        <w:rFonts w:ascii="Arial" w:eastAsia="Times New Roman" w:hAnsi="Arial" w:cs="Arial"/>
                        <w:bCs/>
                        <w:iCs/>
                        <w:noProof/>
                        <w:color w:val="000000"/>
                        <w:sz w:val="20"/>
                        <w:szCs w:val="24"/>
                        <w:lang w:val="ro-RO"/>
                      </w:rPr>
                    </w:pPr>
                    <w:r>
                      <w:rPr>
                        <w:rFonts w:ascii="Arial" w:eastAsia="Times New Roman" w:hAnsi="Arial" w:cs="Arial"/>
                        <w:bCs/>
                        <w:iCs/>
                        <w:noProof/>
                        <w:color w:val="000000"/>
                        <w:sz w:val="20"/>
                        <w:szCs w:val="24"/>
                        <w:lang w:val="ro-RO"/>
                      </w:rPr>
                      <w:t>I</w:t>
                    </w:r>
                    <w:r w:rsidRPr="00B44C83">
                      <w:rPr>
                        <w:rFonts w:ascii="Arial" w:eastAsia="Times New Roman" w:hAnsi="Arial" w:cs="Arial"/>
                        <w:bCs/>
                        <w:iCs/>
                        <w:noProof/>
                        <w:color w:val="000000"/>
                        <w:sz w:val="20"/>
                        <w:szCs w:val="24"/>
                        <w:lang w:val="ro-RO"/>
                      </w:rPr>
                      <w:t>ntrebuintarea in principal drept combustibil sau ca alta sursa de energi</w:t>
                    </w:r>
                    <w:r>
                      <w:rPr>
                        <w:rFonts w:ascii="Arial" w:eastAsia="Times New Roman" w:hAnsi="Arial" w:cs="Arial"/>
                        <w:bCs/>
                        <w:iCs/>
                        <w:noProof/>
                        <w:color w:val="000000"/>
                        <w:sz w:val="20"/>
                        <w:szCs w:val="24"/>
                        <w:lang w:val="ro-RO"/>
                      </w:rPr>
                      <w:t>e</w:t>
                    </w:r>
                  </w:p>
                </w:tc>
              </w:tr>
              <w:tr w:rsidR="00A63A6D" w:rsidRPr="00A63A6D" w:rsidTr="00A63A6D">
                <w:tc>
                  <w:tcPr>
                    <w:tcW w:w="809" w:type="dxa"/>
                    <w:shd w:val="clear" w:color="auto" w:fill="auto"/>
                  </w:tcPr>
                  <w:p w:rsidR="00A63A6D" w:rsidRPr="00A63A6D" w:rsidRDefault="00A63A6D" w:rsidP="00A63A6D">
                    <w:pPr>
                      <w:spacing w:before="40" w:after="0" w:line="240" w:lineRule="auto"/>
                      <w:jc w:val="center"/>
                      <w:rPr>
                        <w:rFonts w:ascii="Arial" w:eastAsia="Times New Roman" w:hAnsi="Arial" w:cs="Arial"/>
                        <w:bCs/>
                        <w:iCs/>
                        <w:noProof/>
                        <w:color w:val="000000"/>
                        <w:sz w:val="20"/>
                        <w:szCs w:val="24"/>
                        <w:lang w:val="ro-RO"/>
                      </w:rPr>
                    </w:pPr>
                    <w:r w:rsidRPr="00A63A6D">
                      <w:rPr>
                        <w:rFonts w:ascii="Arial" w:eastAsia="Times New Roman" w:hAnsi="Arial" w:cs="Arial"/>
                        <w:bCs/>
                        <w:iCs/>
                        <w:noProof/>
                        <w:color w:val="000000"/>
                        <w:sz w:val="20"/>
                        <w:szCs w:val="24"/>
                        <w:lang w:val="ro-RO"/>
                      </w:rPr>
                      <w:t>03 03 09</w:t>
                    </w:r>
                  </w:p>
                </w:tc>
                <w:tc>
                  <w:tcPr>
                    <w:tcW w:w="2225" w:type="dxa"/>
                    <w:shd w:val="clear" w:color="auto" w:fill="auto"/>
                  </w:tcPr>
                  <w:p w:rsidR="00A63A6D" w:rsidRPr="00A63A6D" w:rsidRDefault="00A63A6D" w:rsidP="00A63A6D">
                    <w:pPr>
                      <w:spacing w:before="40" w:after="0" w:line="240" w:lineRule="auto"/>
                      <w:jc w:val="center"/>
                      <w:rPr>
                        <w:rFonts w:ascii="Arial" w:eastAsia="Times New Roman" w:hAnsi="Arial" w:cs="Arial"/>
                        <w:bCs/>
                        <w:iCs/>
                        <w:noProof/>
                        <w:color w:val="000000"/>
                        <w:sz w:val="20"/>
                        <w:szCs w:val="24"/>
                        <w:lang w:val="ro-RO"/>
                      </w:rPr>
                    </w:pPr>
                    <w:r w:rsidRPr="00A63A6D">
                      <w:rPr>
                        <w:rFonts w:ascii="Arial" w:eastAsia="Times New Roman" w:hAnsi="Arial" w:cs="Arial"/>
                        <w:bCs/>
                        <w:iCs/>
                        <w:noProof/>
                        <w:color w:val="000000"/>
                        <w:sz w:val="20"/>
                        <w:szCs w:val="24"/>
                        <w:lang w:val="ro-RO"/>
                      </w:rPr>
                      <w:t>deseuri de namol de caustificare</w:t>
                    </w:r>
                  </w:p>
                </w:tc>
                <w:tc>
                  <w:tcPr>
                    <w:tcW w:w="1214" w:type="dxa"/>
                    <w:shd w:val="clear" w:color="auto" w:fill="auto"/>
                  </w:tcPr>
                  <w:p w:rsidR="00A63A6D" w:rsidRPr="00A63A6D" w:rsidRDefault="00A63A6D" w:rsidP="00A63A6D">
                    <w:pPr>
                      <w:spacing w:before="40" w:after="0" w:line="240" w:lineRule="auto"/>
                      <w:jc w:val="center"/>
                      <w:rPr>
                        <w:rFonts w:ascii="Arial" w:eastAsia="Times New Roman" w:hAnsi="Arial" w:cs="Arial"/>
                        <w:bCs/>
                        <w:iCs/>
                        <w:noProof/>
                        <w:color w:val="000000"/>
                        <w:sz w:val="20"/>
                        <w:szCs w:val="24"/>
                        <w:lang w:val="ro-RO"/>
                      </w:rPr>
                    </w:pPr>
                    <w:r w:rsidRPr="00A63A6D">
                      <w:rPr>
                        <w:rFonts w:ascii="Arial" w:eastAsia="Times New Roman" w:hAnsi="Arial" w:cs="Arial"/>
                        <w:bCs/>
                        <w:iCs/>
                        <w:noProof/>
                        <w:color w:val="000000"/>
                        <w:sz w:val="20"/>
                        <w:szCs w:val="24"/>
                        <w:lang w:val="ro-RO"/>
                      </w:rPr>
                      <w:t>din procesul de productie - Deseu amestec: uscaciune 50% din care: 25% plasticuri, 50% fibra, 25% sarme, funii, 50% apa</w:t>
                    </w:r>
                  </w:p>
                </w:tc>
                <w:tc>
                  <w:tcPr>
                    <w:tcW w:w="910" w:type="dxa"/>
                    <w:shd w:val="clear" w:color="auto" w:fill="auto"/>
                  </w:tcPr>
                  <w:p w:rsidR="00A63A6D" w:rsidRPr="00A63A6D" w:rsidRDefault="00A63A6D" w:rsidP="00A63A6D">
                    <w:pPr>
                      <w:spacing w:before="40" w:after="0" w:line="240" w:lineRule="auto"/>
                      <w:jc w:val="center"/>
                      <w:rPr>
                        <w:rFonts w:ascii="Arial" w:eastAsia="Times New Roman" w:hAnsi="Arial" w:cs="Arial"/>
                        <w:bCs/>
                        <w:iCs/>
                        <w:noProof/>
                        <w:color w:val="000000"/>
                        <w:sz w:val="20"/>
                        <w:szCs w:val="24"/>
                        <w:lang w:val="ro-RO"/>
                      </w:rPr>
                    </w:pPr>
                    <w:r w:rsidRPr="00A63A6D">
                      <w:rPr>
                        <w:rFonts w:ascii="Arial" w:eastAsia="Times New Roman" w:hAnsi="Arial" w:cs="Arial"/>
                        <w:bCs/>
                        <w:iCs/>
                        <w:noProof/>
                        <w:color w:val="000000"/>
                        <w:sz w:val="20"/>
                        <w:szCs w:val="24"/>
                        <w:lang w:val="ro-RO"/>
                      </w:rPr>
                      <w:t>56,943</w:t>
                    </w:r>
                  </w:p>
                </w:tc>
                <w:tc>
                  <w:tcPr>
                    <w:tcW w:w="1012" w:type="dxa"/>
                    <w:shd w:val="clear" w:color="auto" w:fill="auto"/>
                  </w:tcPr>
                  <w:p w:rsidR="00A63A6D" w:rsidRPr="00A63A6D" w:rsidRDefault="00A63A6D" w:rsidP="00A63A6D">
                    <w:pPr>
                      <w:spacing w:before="40" w:after="0" w:line="240" w:lineRule="auto"/>
                      <w:jc w:val="center"/>
                      <w:rPr>
                        <w:rFonts w:ascii="Arial" w:eastAsia="Times New Roman" w:hAnsi="Arial" w:cs="Arial"/>
                        <w:bCs/>
                        <w:iCs/>
                        <w:noProof/>
                        <w:color w:val="000000"/>
                        <w:sz w:val="20"/>
                        <w:szCs w:val="24"/>
                        <w:lang w:val="ro-RO"/>
                      </w:rPr>
                    </w:pPr>
                    <w:r w:rsidRPr="00A63A6D">
                      <w:rPr>
                        <w:rFonts w:ascii="Arial" w:eastAsia="Times New Roman" w:hAnsi="Arial" w:cs="Arial"/>
                        <w:bCs/>
                        <w:iCs/>
                        <w:noProof/>
                        <w:color w:val="000000"/>
                        <w:sz w:val="20"/>
                        <w:szCs w:val="24"/>
                        <w:lang w:val="ro-RO"/>
                      </w:rPr>
                      <w:t>Tone/an</w:t>
                    </w:r>
                  </w:p>
                </w:tc>
                <w:tc>
                  <w:tcPr>
                    <w:tcW w:w="1113" w:type="dxa"/>
                    <w:shd w:val="clear" w:color="auto" w:fill="auto"/>
                  </w:tcPr>
                  <w:p w:rsidR="00A63A6D" w:rsidRPr="00A63A6D" w:rsidRDefault="00A63A6D" w:rsidP="00A63A6D">
                    <w:pPr>
                      <w:spacing w:before="40" w:after="0" w:line="240" w:lineRule="auto"/>
                      <w:jc w:val="center"/>
                      <w:rPr>
                        <w:rFonts w:ascii="Arial" w:eastAsia="Times New Roman" w:hAnsi="Arial" w:cs="Arial"/>
                        <w:bCs/>
                        <w:iCs/>
                        <w:noProof/>
                        <w:color w:val="000000"/>
                        <w:sz w:val="20"/>
                        <w:szCs w:val="24"/>
                        <w:lang w:val="ro-RO"/>
                      </w:rPr>
                    </w:pPr>
                    <w:r w:rsidRPr="00A63A6D">
                      <w:rPr>
                        <w:rFonts w:ascii="Arial" w:eastAsia="Times New Roman" w:hAnsi="Arial" w:cs="Arial"/>
                        <w:bCs/>
                        <w:iCs/>
                        <w:noProof/>
                        <w:color w:val="000000"/>
                        <w:sz w:val="20"/>
                        <w:szCs w:val="24"/>
                        <w:lang w:val="ro-RO"/>
                      </w:rPr>
                      <w:t>Valorificare</w:t>
                    </w:r>
                  </w:p>
                </w:tc>
                <w:tc>
                  <w:tcPr>
                    <w:tcW w:w="607" w:type="dxa"/>
                    <w:shd w:val="clear" w:color="auto" w:fill="auto"/>
                  </w:tcPr>
                  <w:p w:rsidR="00A63A6D" w:rsidRPr="00A63A6D" w:rsidRDefault="00A63A6D" w:rsidP="00A63A6D">
                    <w:pPr>
                      <w:spacing w:before="40" w:after="0" w:line="240" w:lineRule="auto"/>
                      <w:jc w:val="center"/>
                      <w:rPr>
                        <w:rFonts w:ascii="Arial" w:eastAsia="Times New Roman" w:hAnsi="Arial" w:cs="Arial"/>
                        <w:bCs/>
                        <w:iCs/>
                        <w:noProof/>
                        <w:color w:val="000000"/>
                        <w:sz w:val="20"/>
                        <w:szCs w:val="24"/>
                        <w:lang w:val="ro-RO"/>
                      </w:rPr>
                    </w:pPr>
                    <w:r w:rsidRPr="00A63A6D">
                      <w:rPr>
                        <w:rFonts w:ascii="Arial" w:eastAsia="Times New Roman" w:hAnsi="Arial" w:cs="Arial"/>
                        <w:bCs/>
                        <w:iCs/>
                        <w:noProof/>
                        <w:color w:val="000000"/>
                        <w:sz w:val="20"/>
                        <w:szCs w:val="24"/>
                        <w:lang w:val="ro-RO"/>
                      </w:rPr>
                      <w:t>R 1</w:t>
                    </w:r>
                  </w:p>
                </w:tc>
                <w:tc>
                  <w:tcPr>
                    <w:tcW w:w="1416" w:type="dxa"/>
                    <w:shd w:val="clear" w:color="auto" w:fill="auto"/>
                  </w:tcPr>
                  <w:p w:rsidR="00A63A6D" w:rsidRPr="00A63A6D" w:rsidRDefault="00B44C83" w:rsidP="00A63A6D">
                    <w:pPr>
                      <w:spacing w:before="40" w:after="0" w:line="240" w:lineRule="auto"/>
                      <w:jc w:val="center"/>
                      <w:rPr>
                        <w:rFonts w:ascii="Arial" w:eastAsia="Times New Roman" w:hAnsi="Arial" w:cs="Arial"/>
                        <w:bCs/>
                        <w:iCs/>
                        <w:noProof/>
                        <w:color w:val="000000"/>
                        <w:sz w:val="20"/>
                        <w:szCs w:val="24"/>
                        <w:lang w:val="ro-RO"/>
                      </w:rPr>
                    </w:pPr>
                    <w:r>
                      <w:rPr>
                        <w:rFonts w:ascii="Arial" w:eastAsia="Times New Roman" w:hAnsi="Arial" w:cs="Arial"/>
                        <w:bCs/>
                        <w:iCs/>
                        <w:noProof/>
                        <w:color w:val="000000"/>
                        <w:sz w:val="20"/>
                        <w:szCs w:val="24"/>
                        <w:lang w:val="ro-RO"/>
                      </w:rPr>
                      <w:t>I</w:t>
                    </w:r>
                    <w:r w:rsidRPr="00B44C83">
                      <w:rPr>
                        <w:rFonts w:ascii="Arial" w:eastAsia="Times New Roman" w:hAnsi="Arial" w:cs="Arial"/>
                        <w:bCs/>
                        <w:iCs/>
                        <w:noProof/>
                        <w:color w:val="000000"/>
                        <w:sz w:val="20"/>
                        <w:szCs w:val="24"/>
                        <w:lang w:val="ro-RO"/>
                      </w:rPr>
                      <w:t>ntrebuintarea in principal drept combustibil sau ca alta sursa de energi</w:t>
                    </w:r>
                    <w:r>
                      <w:rPr>
                        <w:rFonts w:ascii="Arial" w:eastAsia="Times New Roman" w:hAnsi="Arial" w:cs="Arial"/>
                        <w:bCs/>
                        <w:iCs/>
                        <w:noProof/>
                        <w:color w:val="000000"/>
                        <w:sz w:val="20"/>
                        <w:szCs w:val="24"/>
                        <w:lang w:val="ro-RO"/>
                      </w:rPr>
                      <w:t>e</w:t>
                    </w:r>
                  </w:p>
                </w:tc>
              </w:tr>
              <w:tr w:rsidR="00A63A6D" w:rsidRPr="00A63A6D" w:rsidTr="00A63A6D">
                <w:tc>
                  <w:tcPr>
                    <w:tcW w:w="809" w:type="dxa"/>
                    <w:shd w:val="clear" w:color="auto" w:fill="auto"/>
                  </w:tcPr>
                  <w:p w:rsidR="00A63A6D" w:rsidRPr="00A63A6D" w:rsidRDefault="00A63A6D" w:rsidP="00A63A6D">
                    <w:pPr>
                      <w:spacing w:before="40" w:after="0" w:line="240" w:lineRule="auto"/>
                      <w:jc w:val="center"/>
                      <w:rPr>
                        <w:rFonts w:ascii="Arial" w:eastAsia="Times New Roman" w:hAnsi="Arial" w:cs="Arial"/>
                        <w:bCs/>
                        <w:iCs/>
                        <w:noProof/>
                        <w:color w:val="000000"/>
                        <w:sz w:val="20"/>
                        <w:szCs w:val="24"/>
                        <w:lang w:val="ro-RO"/>
                      </w:rPr>
                    </w:pPr>
                    <w:r w:rsidRPr="00A63A6D">
                      <w:rPr>
                        <w:rFonts w:ascii="Arial" w:eastAsia="Times New Roman" w:hAnsi="Arial" w:cs="Arial"/>
                        <w:bCs/>
                        <w:iCs/>
                        <w:noProof/>
                        <w:color w:val="000000"/>
                        <w:sz w:val="20"/>
                        <w:szCs w:val="24"/>
                        <w:lang w:val="ro-RO"/>
                      </w:rPr>
                      <w:t>10 01 15</w:t>
                    </w:r>
                  </w:p>
                </w:tc>
                <w:tc>
                  <w:tcPr>
                    <w:tcW w:w="2225" w:type="dxa"/>
                    <w:shd w:val="clear" w:color="auto" w:fill="auto"/>
                  </w:tcPr>
                  <w:p w:rsidR="00A63A6D" w:rsidRPr="00A63A6D" w:rsidRDefault="00A63A6D" w:rsidP="00A63A6D">
                    <w:pPr>
                      <w:spacing w:before="40" w:after="0" w:line="240" w:lineRule="auto"/>
                      <w:jc w:val="center"/>
                      <w:rPr>
                        <w:rFonts w:ascii="Arial" w:eastAsia="Times New Roman" w:hAnsi="Arial" w:cs="Arial"/>
                        <w:bCs/>
                        <w:iCs/>
                        <w:noProof/>
                        <w:color w:val="000000"/>
                        <w:sz w:val="20"/>
                        <w:szCs w:val="24"/>
                        <w:lang w:val="ro-RO"/>
                      </w:rPr>
                    </w:pPr>
                    <w:r w:rsidRPr="00A63A6D">
                      <w:rPr>
                        <w:rFonts w:ascii="Arial" w:eastAsia="Times New Roman" w:hAnsi="Arial" w:cs="Arial"/>
                        <w:bCs/>
                        <w:iCs/>
                        <w:noProof/>
                        <w:color w:val="000000"/>
                        <w:sz w:val="20"/>
                        <w:szCs w:val="24"/>
                        <w:lang w:val="ro-RO"/>
                      </w:rPr>
                      <w:t>cenusa de vatra, zgura si praf de cazan de la co-incinerarea altor deseuri decât cele specificate la 10 01 14</w:t>
                    </w:r>
                  </w:p>
                </w:tc>
                <w:tc>
                  <w:tcPr>
                    <w:tcW w:w="1214" w:type="dxa"/>
                    <w:shd w:val="clear" w:color="auto" w:fill="auto"/>
                  </w:tcPr>
                  <w:p w:rsidR="00A63A6D" w:rsidRPr="00A63A6D" w:rsidRDefault="00A63A6D" w:rsidP="00A63A6D">
                    <w:pPr>
                      <w:spacing w:before="40" w:after="0" w:line="240" w:lineRule="auto"/>
                      <w:jc w:val="center"/>
                      <w:rPr>
                        <w:rFonts w:ascii="Arial" w:eastAsia="Times New Roman" w:hAnsi="Arial" w:cs="Arial"/>
                        <w:bCs/>
                        <w:iCs/>
                        <w:noProof/>
                        <w:color w:val="000000"/>
                        <w:sz w:val="20"/>
                        <w:szCs w:val="24"/>
                        <w:lang w:val="ro-RO"/>
                      </w:rPr>
                    </w:pPr>
                    <w:r w:rsidRPr="00A63A6D">
                      <w:rPr>
                        <w:rFonts w:ascii="Arial" w:eastAsia="Times New Roman" w:hAnsi="Arial" w:cs="Arial"/>
                        <w:bCs/>
                        <w:iCs/>
                        <w:noProof/>
                        <w:color w:val="000000"/>
                        <w:sz w:val="20"/>
                        <w:szCs w:val="24"/>
                        <w:lang w:val="ro-RO"/>
                      </w:rPr>
                      <w:t>CT2</w:t>
                    </w:r>
                  </w:p>
                </w:tc>
                <w:tc>
                  <w:tcPr>
                    <w:tcW w:w="910" w:type="dxa"/>
                    <w:shd w:val="clear" w:color="auto" w:fill="auto"/>
                  </w:tcPr>
                  <w:p w:rsidR="00A63A6D" w:rsidRPr="00A63A6D" w:rsidRDefault="00A63A6D" w:rsidP="00A63A6D">
                    <w:pPr>
                      <w:spacing w:before="40" w:after="0" w:line="240" w:lineRule="auto"/>
                      <w:jc w:val="center"/>
                      <w:rPr>
                        <w:rFonts w:ascii="Arial" w:eastAsia="Times New Roman" w:hAnsi="Arial" w:cs="Arial"/>
                        <w:bCs/>
                        <w:iCs/>
                        <w:noProof/>
                        <w:color w:val="000000"/>
                        <w:sz w:val="20"/>
                        <w:szCs w:val="24"/>
                        <w:lang w:val="ro-RO"/>
                      </w:rPr>
                    </w:pPr>
                    <w:r w:rsidRPr="00A63A6D">
                      <w:rPr>
                        <w:rFonts w:ascii="Arial" w:eastAsia="Times New Roman" w:hAnsi="Arial" w:cs="Arial"/>
                        <w:bCs/>
                        <w:iCs/>
                        <w:noProof/>
                        <w:color w:val="000000"/>
                        <w:sz w:val="20"/>
                        <w:szCs w:val="24"/>
                        <w:lang w:val="ro-RO"/>
                      </w:rPr>
                      <w:t>510,00</w:t>
                    </w:r>
                  </w:p>
                </w:tc>
                <w:tc>
                  <w:tcPr>
                    <w:tcW w:w="1012" w:type="dxa"/>
                    <w:shd w:val="clear" w:color="auto" w:fill="auto"/>
                  </w:tcPr>
                  <w:p w:rsidR="00A63A6D" w:rsidRPr="00A63A6D" w:rsidRDefault="00A63A6D" w:rsidP="00A63A6D">
                    <w:pPr>
                      <w:spacing w:before="40" w:after="0" w:line="240" w:lineRule="auto"/>
                      <w:jc w:val="center"/>
                      <w:rPr>
                        <w:rFonts w:ascii="Arial" w:eastAsia="Times New Roman" w:hAnsi="Arial" w:cs="Arial"/>
                        <w:bCs/>
                        <w:iCs/>
                        <w:noProof/>
                        <w:color w:val="000000"/>
                        <w:sz w:val="20"/>
                        <w:szCs w:val="24"/>
                        <w:lang w:val="ro-RO"/>
                      </w:rPr>
                    </w:pPr>
                    <w:r w:rsidRPr="00A63A6D">
                      <w:rPr>
                        <w:rFonts w:ascii="Arial" w:eastAsia="Times New Roman" w:hAnsi="Arial" w:cs="Arial"/>
                        <w:bCs/>
                        <w:iCs/>
                        <w:noProof/>
                        <w:color w:val="000000"/>
                        <w:sz w:val="20"/>
                        <w:szCs w:val="24"/>
                        <w:lang w:val="ro-RO"/>
                      </w:rPr>
                      <w:t>Tone/an</w:t>
                    </w:r>
                  </w:p>
                </w:tc>
                <w:tc>
                  <w:tcPr>
                    <w:tcW w:w="1113" w:type="dxa"/>
                    <w:shd w:val="clear" w:color="auto" w:fill="auto"/>
                  </w:tcPr>
                  <w:p w:rsidR="00A63A6D" w:rsidRPr="00A63A6D" w:rsidRDefault="00A63A6D" w:rsidP="00A63A6D">
                    <w:pPr>
                      <w:spacing w:before="40" w:after="0" w:line="240" w:lineRule="auto"/>
                      <w:jc w:val="center"/>
                      <w:rPr>
                        <w:rFonts w:ascii="Arial" w:eastAsia="Times New Roman" w:hAnsi="Arial" w:cs="Arial"/>
                        <w:bCs/>
                        <w:iCs/>
                        <w:noProof/>
                        <w:color w:val="000000"/>
                        <w:sz w:val="20"/>
                        <w:szCs w:val="24"/>
                        <w:lang w:val="ro-RO"/>
                      </w:rPr>
                    </w:pPr>
                    <w:r w:rsidRPr="00A63A6D">
                      <w:rPr>
                        <w:rFonts w:ascii="Arial" w:eastAsia="Times New Roman" w:hAnsi="Arial" w:cs="Arial"/>
                        <w:bCs/>
                        <w:iCs/>
                        <w:noProof/>
                        <w:color w:val="000000"/>
                        <w:sz w:val="20"/>
                        <w:szCs w:val="24"/>
                        <w:lang w:val="ro-RO"/>
                      </w:rPr>
                      <w:t>Valorificare</w:t>
                    </w:r>
                  </w:p>
                </w:tc>
                <w:tc>
                  <w:tcPr>
                    <w:tcW w:w="607" w:type="dxa"/>
                    <w:shd w:val="clear" w:color="auto" w:fill="auto"/>
                  </w:tcPr>
                  <w:p w:rsidR="00A63A6D" w:rsidRPr="00A63A6D" w:rsidRDefault="00A63A6D" w:rsidP="00A63A6D">
                    <w:pPr>
                      <w:spacing w:before="40" w:after="0" w:line="240" w:lineRule="auto"/>
                      <w:jc w:val="center"/>
                      <w:rPr>
                        <w:rFonts w:ascii="Arial" w:eastAsia="Times New Roman" w:hAnsi="Arial" w:cs="Arial"/>
                        <w:bCs/>
                        <w:iCs/>
                        <w:noProof/>
                        <w:color w:val="000000"/>
                        <w:sz w:val="20"/>
                        <w:szCs w:val="24"/>
                        <w:lang w:val="ro-RO"/>
                      </w:rPr>
                    </w:pPr>
                    <w:r w:rsidRPr="00A63A6D">
                      <w:rPr>
                        <w:rFonts w:ascii="Arial" w:eastAsia="Times New Roman" w:hAnsi="Arial" w:cs="Arial"/>
                        <w:bCs/>
                        <w:iCs/>
                        <w:noProof/>
                        <w:color w:val="000000"/>
                        <w:sz w:val="20"/>
                        <w:szCs w:val="24"/>
                        <w:lang w:val="ro-RO"/>
                      </w:rPr>
                      <w:t>R 12</w:t>
                    </w:r>
                  </w:p>
                </w:tc>
                <w:tc>
                  <w:tcPr>
                    <w:tcW w:w="1416" w:type="dxa"/>
                    <w:shd w:val="clear" w:color="auto" w:fill="auto"/>
                  </w:tcPr>
                  <w:p w:rsidR="00A63A6D" w:rsidRPr="00A63A6D" w:rsidRDefault="00A63A6D" w:rsidP="00A63A6D">
                    <w:pPr>
                      <w:spacing w:before="40" w:after="0" w:line="240" w:lineRule="auto"/>
                      <w:jc w:val="center"/>
                      <w:rPr>
                        <w:rFonts w:ascii="Arial" w:eastAsia="Times New Roman" w:hAnsi="Arial" w:cs="Arial"/>
                        <w:bCs/>
                        <w:iCs/>
                        <w:noProof/>
                        <w:color w:val="000000"/>
                        <w:sz w:val="20"/>
                        <w:szCs w:val="24"/>
                        <w:lang w:val="ro-RO"/>
                      </w:rPr>
                    </w:pPr>
                    <w:r w:rsidRPr="00A63A6D">
                      <w:rPr>
                        <w:rFonts w:ascii="Arial" w:eastAsia="Times New Roman" w:hAnsi="Arial" w:cs="Arial"/>
                        <w:bCs/>
                        <w:iCs/>
                        <w:noProof/>
                        <w:color w:val="000000"/>
                        <w:sz w:val="20"/>
                        <w:szCs w:val="24"/>
                        <w:lang w:val="ro-RO"/>
                      </w:rPr>
                      <w:t>Schimb de deseuri in vederea efectuarii oricareia dintre operatiile numerotate de la R1 la R11</w:t>
                    </w:r>
                  </w:p>
                </w:tc>
              </w:tr>
              <w:tr w:rsidR="00A63A6D" w:rsidRPr="00A63A6D" w:rsidTr="00A63A6D">
                <w:tc>
                  <w:tcPr>
                    <w:tcW w:w="809" w:type="dxa"/>
                    <w:shd w:val="clear" w:color="auto" w:fill="auto"/>
                  </w:tcPr>
                  <w:p w:rsidR="00A63A6D" w:rsidRPr="00A63A6D" w:rsidRDefault="00A63A6D" w:rsidP="00A63A6D">
                    <w:pPr>
                      <w:spacing w:before="40" w:after="0" w:line="240" w:lineRule="auto"/>
                      <w:jc w:val="center"/>
                      <w:rPr>
                        <w:rFonts w:ascii="Arial" w:eastAsia="Times New Roman" w:hAnsi="Arial" w:cs="Arial"/>
                        <w:bCs/>
                        <w:iCs/>
                        <w:noProof/>
                        <w:color w:val="000000"/>
                        <w:sz w:val="20"/>
                        <w:szCs w:val="24"/>
                        <w:lang w:val="ro-RO"/>
                      </w:rPr>
                    </w:pPr>
                    <w:r w:rsidRPr="00A63A6D">
                      <w:rPr>
                        <w:rFonts w:ascii="Arial" w:eastAsia="Times New Roman" w:hAnsi="Arial" w:cs="Arial"/>
                        <w:bCs/>
                        <w:iCs/>
                        <w:noProof/>
                        <w:color w:val="000000"/>
                        <w:sz w:val="20"/>
                        <w:szCs w:val="24"/>
                        <w:lang w:val="ro-RO"/>
                      </w:rPr>
                      <w:t>03 03 11</w:t>
                    </w:r>
                  </w:p>
                </w:tc>
                <w:tc>
                  <w:tcPr>
                    <w:tcW w:w="2225" w:type="dxa"/>
                    <w:shd w:val="clear" w:color="auto" w:fill="auto"/>
                  </w:tcPr>
                  <w:p w:rsidR="00A63A6D" w:rsidRPr="00A63A6D" w:rsidRDefault="00A63A6D" w:rsidP="00A63A6D">
                    <w:pPr>
                      <w:spacing w:before="40" w:after="0" w:line="240" w:lineRule="auto"/>
                      <w:jc w:val="center"/>
                      <w:rPr>
                        <w:rFonts w:ascii="Arial" w:eastAsia="Times New Roman" w:hAnsi="Arial" w:cs="Arial"/>
                        <w:bCs/>
                        <w:iCs/>
                        <w:noProof/>
                        <w:color w:val="000000"/>
                        <w:sz w:val="20"/>
                        <w:szCs w:val="24"/>
                        <w:lang w:val="ro-RO"/>
                      </w:rPr>
                    </w:pPr>
                    <w:r w:rsidRPr="00A63A6D">
                      <w:rPr>
                        <w:rFonts w:ascii="Arial" w:eastAsia="Times New Roman" w:hAnsi="Arial" w:cs="Arial"/>
                        <w:bCs/>
                        <w:iCs/>
                        <w:noProof/>
                        <w:color w:val="000000"/>
                        <w:sz w:val="20"/>
                        <w:szCs w:val="24"/>
                        <w:lang w:val="ro-RO"/>
                      </w:rPr>
                      <w:t>namoluri ele la epurarea efluentilor proprii, altele decât cele specificate la 03 03 10</w:t>
                    </w:r>
                  </w:p>
                </w:tc>
                <w:tc>
                  <w:tcPr>
                    <w:tcW w:w="1214" w:type="dxa"/>
                    <w:shd w:val="clear" w:color="auto" w:fill="auto"/>
                  </w:tcPr>
                  <w:p w:rsidR="00A63A6D" w:rsidRPr="00A63A6D" w:rsidRDefault="00A63A6D" w:rsidP="00A63A6D">
                    <w:pPr>
                      <w:spacing w:before="40" w:after="0" w:line="240" w:lineRule="auto"/>
                      <w:jc w:val="center"/>
                      <w:rPr>
                        <w:rFonts w:ascii="Arial" w:eastAsia="Times New Roman" w:hAnsi="Arial" w:cs="Arial"/>
                        <w:bCs/>
                        <w:iCs/>
                        <w:noProof/>
                        <w:color w:val="000000"/>
                        <w:sz w:val="20"/>
                        <w:szCs w:val="24"/>
                        <w:lang w:val="ro-RO"/>
                      </w:rPr>
                    </w:pPr>
                    <w:r w:rsidRPr="00A63A6D">
                      <w:rPr>
                        <w:rFonts w:ascii="Arial" w:eastAsia="Times New Roman" w:hAnsi="Arial" w:cs="Arial"/>
                        <w:bCs/>
                        <w:iCs/>
                        <w:noProof/>
                        <w:color w:val="000000"/>
                        <w:sz w:val="20"/>
                        <w:szCs w:val="24"/>
                        <w:lang w:val="ro-RO"/>
                      </w:rPr>
                      <w:t>statia de epurare WWTP si de la microstatia de epurare</w:t>
                    </w:r>
                  </w:p>
                </w:tc>
                <w:tc>
                  <w:tcPr>
                    <w:tcW w:w="910" w:type="dxa"/>
                    <w:shd w:val="clear" w:color="auto" w:fill="auto"/>
                  </w:tcPr>
                  <w:p w:rsidR="00A63A6D" w:rsidRPr="00A63A6D" w:rsidRDefault="00A63A6D" w:rsidP="00A63A6D">
                    <w:pPr>
                      <w:spacing w:before="40" w:after="0" w:line="240" w:lineRule="auto"/>
                      <w:jc w:val="center"/>
                      <w:rPr>
                        <w:rFonts w:ascii="Arial" w:eastAsia="Times New Roman" w:hAnsi="Arial" w:cs="Arial"/>
                        <w:bCs/>
                        <w:iCs/>
                        <w:noProof/>
                        <w:color w:val="000000"/>
                        <w:sz w:val="20"/>
                        <w:szCs w:val="24"/>
                        <w:lang w:val="ro-RO"/>
                      </w:rPr>
                    </w:pPr>
                    <w:r w:rsidRPr="00A63A6D">
                      <w:rPr>
                        <w:rFonts w:ascii="Arial" w:eastAsia="Times New Roman" w:hAnsi="Arial" w:cs="Arial"/>
                        <w:bCs/>
                        <w:iCs/>
                        <w:noProof/>
                        <w:color w:val="000000"/>
                        <w:sz w:val="20"/>
                        <w:szCs w:val="24"/>
                        <w:lang w:val="ro-RO"/>
                      </w:rPr>
                      <w:t>8396,60</w:t>
                    </w:r>
                  </w:p>
                </w:tc>
                <w:tc>
                  <w:tcPr>
                    <w:tcW w:w="1012" w:type="dxa"/>
                    <w:shd w:val="clear" w:color="auto" w:fill="auto"/>
                  </w:tcPr>
                  <w:p w:rsidR="00A63A6D" w:rsidRPr="00A63A6D" w:rsidRDefault="00A63A6D" w:rsidP="00A63A6D">
                    <w:pPr>
                      <w:spacing w:before="40" w:after="0" w:line="240" w:lineRule="auto"/>
                      <w:jc w:val="center"/>
                      <w:rPr>
                        <w:rFonts w:ascii="Arial" w:eastAsia="Times New Roman" w:hAnsi="Arial" w:cs="Arial"/>
                        <w:bCs/>
                        <w:iCs/>
                        <w:noProof/>
                        <w:color w:val="000000"/>
                        <w:sz w:val="20"/>
                        <w:szCs w:val="24"/>
                        <w:lang w:val="ro-RO"/>
                      </w:rPr>
                    </w:pPr>
                    <w:r w:rsidRPr="00A63A6D">
                      <w:rPr>
                        <w:rFonts w:ascii="Arial" w:eastAsia="Times New Roman" w:hAnsi="Arial" w:cs="Arial"/>
                        <w:bCs/>
                        <w:iCs/>
                        <w:noProof/>
                        <w:color w:val="000000"/>
                        <w:sz w:val="20"/>
                        <w:szCs w:val="24"/>
                        <w:lang w:val="ro-RO"/>
                      </w:rPr>
                      <w:t>Tone/an</w:t>
                    </w:r>
                  </w:p>
                </w:tc>
                <w:tc>
                  <w:tcPr>
                    <w:tcW w:w="1113" w:type="dxa"/>
                    <w:shd w:val="clear" w:color="auto" w:fill="auto"/>
                  </w:tcPr>
                  <w:p w:rsidR="00A63A6D" w:rsidRPr="00A63A6D" w:rsidRDefault="00A63A6D" w:rsidP="00A63A6D">
                    <w:pPr>
                      <w:spacing w:before="40" w:after="0" w:line="240" w:lineRule="auto"/>
                      <w:jc w:val="center"/>
                      <w:rPr>
                        <w:rFonts w:ascii="Arial" w:eastAsia="Times New Roman" w:hAnsi="Arial" w:cs="Arial"/>
                        <w:bCs/>
                        <w:iCs/>
                        <w:noProof/>
                        <w:color w:val="000000"/>
                        <w:sz w:val="20"/>
                        <w:szCs w:val="24"/>
                        <w:lang w:val="ro-RO"/>
                      </w:rPr>
                    </w:pPr>
                    <w:r w:rsidRPr="00A63A6D">
                      <w:rPr>
                        <w:rFonts w:ascii="Arial" w:eastAsia="Times New Roman" w:hAnsi="Arial" w:cs="Arial"/>
                        <w:bCs/>
                        <w:iCs/>
                        <w:noProof/>
                        <w:color w:val="000000"/>
                        <w:sz w:val="20"/>
                        <w:szCs w:val="24"/>
                        <w:lang w:val="ro-RO"/>
                      </w:rPr>
                      <w:t>Eliminare</w:t>
                    </w:r>
                  </w:p>
                </w:tc>
                <w:tc>
                  <w:tcPr>
                    <w:tcW w:w="607" w:type="dxa"/>
                    <w:shd w:val="clear" w:color="auto" w:fill="auto"/>
                  </w:tcPr>
                  <w:p w:rsidR="00A63A6D" w:rsidRPr="00A63A6D" w:rsidRDefault="00A63A6D" w:rsidP="00A63A6D">
                    <w:pPr>
                      <w:spacing w:before="40" w:after="0" w:line="240" w:lineRule="auto"/>
                      <w:jc w:val="center"/>
                      <w:rPr>
                        <w:rFonts w:ascii="Arial" w:eastAsia="Times New Roman" w:hAnsi="Arial" w:cs="Arial"/>
                        <w:bCs/>
                        <w:iCs/>
                        <w:noProof/>
                        <w:color w:val="000000"/>
                        <w:sz w:val="20"/>
                        <w:szCs w:val="24"/>
                        <w:lang w:val="ro-RO"/>
                      </w:rPr>
                    </w:pPr>
                    <w:r w:rsidRPr="00A63A6D">
                      <w:rPr>
                        <w:rFonts w:ascii="Arial" w:eastAsia="Times New Roman" w:hAnsi="Arial" w:cs="Arial"/>
                        <w:bCs/>
                        <w:iCs/>
                        <w:noProof/>
                        <w:color w:val="000000"/>
                        <w:sz w:val="20"/>
                        <w:szCs w:val="24"/>
                        <w:lang w:val="ro-RO"/>
                      </w:rPr>
                      <w:t>D 5</w:t>
                    </w:r>
                  </w:p>
                </w:tc>
                <w:tc>
                  <w:tcPr>
                    <w:tcW w:w="1416" w:type="dxa"/>
                    <w:shd w:val="clear" w:color="auto" w:fill="auto"/>
                  </w:tcPr>
                  <w:p w:rsidR="00A63A6D" w:rsidRPr="00A63A6D" w:rsidRDefault="00A63A6D" w:rsidP="00A63A6D">
                    <w:pPr>
                      <w:spacing w:before="40" w:after="0" w:line="240" w:lineRule="auto"/>
                      <w:jc w:val="center"/>
                      <w:rPr>
                        <w:rFonts w:ascii="Arial" w:eastAsia="Times New Roman" w:hAnsi="Arial" w:cs="Arial"/>
                        <w:bCs/>
                        <w:iCs/>
                        <w:noProof/>
                        <w:color w:val="000000"/>
                        <w:sz w:val="20"/>
                        <w:szCs w:val="24"/>
                        <w:lang w:val="ro-RO"/>
                      </w:rPr>
                    </w:pPr>
                    <w:r w:rsidRPr="00A63A6D">
                      <w:rPr>
                        <w:rFonts w:ascii="Arial" w:eastAsia="Times New Roman" w:hAnsi="Arial" w:cs="Arial"/>
                        <w:bCs/>
                        <w:iCs/>
                        <w:noProof/>
                        <w:color w:val="000000"/>
                        <w:sz w:val="20"/>
                        <w:szCs w:val="24"/>
                        <w:lang w:val="ro-RO"/>
                      </w:rPr>
                      <w:t xml:space="preserve">Depozitarea in depozite special amenajate (de exemplu, dispunerea in celule etanse separate, care </w:t>
                    </w:r>
                    <w:r w:rsidRPr="00A63A6D">
                      <w:rPr>
                        <w:rFonts w:ascii="Arial" w:eastAsia="Times New Roman" w:hAnsi="Arial" w:cs="Arial"/>
                        <w:bCs/>
                        <w:iCs/>
                        <w:noProof/>
                        <w:color w:val="000000"/>
                        <w:sz w:val="20"/>
                        <w:szCs w:val="24"/>
                        <w:lang w:val="ro-RO"/>
                      </w:rPr>
                      <w:lastRenderedPageBreak/>
                      <w:t>sunt acoperite si izolate unele fata de celelalte si fata de mediu si altele asemenea)</w:t>
                    </w:r>
                  </w:p>
                </w:tc>
              </w:tr>
              <w:tr w:rsidR="00A63A6D" w:rsidRPr="00A63A6D" w:rsidTr="00A63A6D">
                <w:tc>
                  <w:tcPr>
                    <w:tcW w:w="809" w:type="dxa"/>
                    <w:shd w:val="clear" w:color="auto" w:fill="auto"/>
                  </w:tcPr>
                  <w:p w:rsidR="00A63A6D" w:rsidRPr="00A63A6D" w:rsidRDefault="00A63A6D" w:rsidP="00A63A6D">
                    <w:pPr>
                      <w:spacing w:before="40" w:after="0" w:line="240" w:lineRule="auto"/>
                      <w:jc w:val="center"/>
                      <w:rPr>
                        <w:rFonts w:ascii="Arial" w:eastAsia="Times New Roman" w:hAnsi="Arial" w:cs="Arial"/>
                        <w:bCs/>
                        <w:iCs/>
                        <w:noProof/>
                        <w:color w:val="000000"/>
                        <w:sz w:val="20"/>
                        <w:szCs w:val="24"/>
                        <w:lang w:val="ro-RO"/>
                      </w:rPr>
                    </w:pPr>
                    <w:r w:rsidRPr="00A63A6D">
                      <w:rPr>
                        <w:rFonts w:ascii="Arial" w:eastAsia="Times New Roman" w:hAnsi="Arial" w:cs="Arial"/>
                        <w:bCs/>
                        <w:iCs/>
                        <w:noProof/>
                        <w:color w:val="000000"/>
                        <w:sz w:val="20"/>
                        <w:szCs w:val="24"/>
                        <w:lang w:val="ro-RO"/>
                      </w:rPr>
                      <w:lastRenderedPageBreak/>
                      <w:t>17 04 05</w:t>
                    </w:r>
                  </w:p>
                </w:tc>
                <w:tc>
                  <w:tcPr>
                    <w:tcW w:w="2225" w:type="dxa"/>
                    <w:shd w:val="clear" w:color="auto" w:fill="auto"/>
                  </w:tcPr>
                  <w:p w:rsidR="00A63A6D" w:rsidRPr="00A63A6D" w:rsidRDefault="00A63A6D" w:rsidP="00A63A6D">
                    <w:pPr>
                      <w:spacing w:before="40" w:after="0" w:line="240" w:lineRule="auto"/>
                      <w:jc w:val="center"/>
                      <w:rPr>
                        <w:rFonts w:ascii="Arial" w:eastAsia="Times New Roman" w:hAnsi="Arial" w:cs="Arial"/>
                        <w:bCs/>
                        <w:iCs/>
                        <w:noProof/>
                        <w:color w:val="000000"/>
                        <w:sz w:val="20"/>
                        <w:szCs w:val="24"/>
                        <w:lang w:val="ro-RO"/>
                      </w:rPr>
                    </w:pPr>
                    <w:r w:rsidRPr="00A63A6D">
                      <w:rPr>
                        <w:rFonts w:ascii="Arial" w:eastAsia="Times New Roman" w:hAnsi="Arial" w:cs="Arial"/>
                        <w:bCs/>
                        <w:iCs/>
                        <w:noProof/>
                        <w:color w:val="000000"/>
                        <w:sz w:val="20"/>
                        <w:szCs w:val="24"/>
                        <w:lang w:val="ro-RO"/>
                      </w:rPr>
                      <w:t>fier si otel</w:t>
                    </w:r>
                  </w:p>
                </w:tc>
                <w:tc>
                  <w:tcPr>
                    <w:tcW w:w="1214" w:type="dxa"/>
                    <w:shd w:val="clear" w:color="auto" w:fill="auto"/>
                  </w:tcPr>
                  <w:p w:rsidR="00A63A6D" w:rsidRPr="00A63A6D" w:rsidRDefault="00A63A6D" w:rsidP="00A63A6D">
                    <w:pPr>
                      <w:spacing w:before="40" w:after="0" w:line="240" w:lineRule="auto"/>
                      <w:jc w:val="center"/>
                      <w:rPr>
                        <w:rFonts w:ascii="Arial" w:eastAsia="Times New Roman" w:hAnsi="Arial" w:cs="Arial"/>
                        <w:bCs/>
                        <w:iCs/>
                        <w:noProof/>
                        <w:color w:val="000000"/>
                        <w:sz w:val="20"/>
                        <w:szCs w:val="24"/>
                        <w:lang w:val="ro-RO"/>
                      </w:rPr>
                    </w:pPr>
                    <w:r w:rsidRPr="00A63A6D">
                      <w:rPr>
                        <w:rFonts w:ascii="Arial" w:eastAsia="Times New Roman" w:hAnsi="Arial" w:cs="Arial"/>
                        <w:bCs/>
                        <w:iCs/>
                        <w:noProof/>
                        <w:color w:val="000000"/>
                        <w:sz w:val="20"/>
                        <w:szCs w:val="24"/>
                        <w:lang w:val="ro-RO"/>
                      </w:rPr>
                      <w:t>din procesul tehnologic</w:t>
                    </w:r>
                  </w:p>
                </w:tc>
                <w:tc>
                  <w:tcPr>
                    <w:tcW w:w="910" w:type="dxa"/>
                    <w:shd w:val="clear" w:color="auto" w:fill="auto"/>
                  </w:tcPr>
                  <w:p w:rsidR="00A63A6D" w:rsidRPr="00A63A6D" w:rsidRDefault="00A63A6D" w:rsidP="00A63A6D">
                    <w:pPr>
                      <w:spacing w:before="40" w:after="0" w:line="240" w:lineRule="auto"/>
                      <w:jc w:val="center"/>
                      <w:rPr>
                        <w:rFonts w:ascii="Arial" w:eastAsia="Times New Roman" w:hAnsi="Arial" w:cs="Arial"/>
                        <w:bCs/>
                        <w:iCs/>
                        <w:noProof/>
                        <w:color w:val="000000"/>
                        <w:sz w:val="20"/>
                        <w:szCs w:val="24"/>
                        <w:lang w:val="ro-RO"/>
                      </w:rPr>
                    </w:pPr>
                    <w:r w:rsidRPr="00A63A6D">
                      <w:rPr>
                        <w:rFonts w:ascii="Arial" w:eastAsia="Times New Roman" w:hAnsi="Arial" w:cs="Arial"/>
                        <w:bCs/>
                        <w:iCs/>
                        <w:noProof/>
                        <w:color w:val="000000"/>
                        <w:sz w:val="20"/>
                        <w:szCs w:val="24"/>
                        <w:lang w:val="ro-RO"/>
                      </w:rPr>
                      <w:t>60,00</w:t>
                    </w:r>
                  </w:p>
                </w:tc>
                <w:tc>
                  <w:tcPr>
                    <w:tcW w:w="1012" w:type="dxa"/>
                    <w:shd w:val="clear" w:color="auto" w:fill="auto"/>
                  </w:tcPr>
                  <w:p w:rsidR="00A63A6D" w:rsidRPr="00A63A6D" w:rsidRDefault="00A63A6D" w:rsidP="00A63A6D">
                    <w:pPr>
                      <w:spacing w:before="40" w:after="0" w:line="240" w:lineRule="auto"/>
                      <w:jc w:val="center"/>
                      <w:rPr>
                        <w:rFonts w:ascii="Arial" w:eastAsia="Times New Roman" w:hAnsi="Arial" w:cs="Arial"/>
                        <w:bCs/>
                        <w:iCs/>
                        <w:noProof/>
                        <w:color w:val="000000"/>
                        <w:sz w:val="20"/>
                        <w:szCs w:val="24"/>
                        <w:lang w:val="ro-RO"/>
                      </w:rPr>
                    </w:pPr>
                    <w:r w:rsidRPr="00A63A6D">
                      <w:rPr>
                        <w:rFonts w:ascii="Arial" w:eastAsia="Times New Roman" w:hAnsi="Arial" w:cs="Arial"/>
                        <w:bCs/>
                        <w:iCs/>
                        <w:noProof/>
                        <w:color w:val="000000"/>
                        <w:sz w:val="20"/>
                        <w:szCs w:val="24"/>
                        <w:lang w:val="ro-RO"/>
                      </w:rPr>
                      <w:t>Tone/an</w:t>
                    </w:r>
                  </w:p>
                </w:tc>
                <w:tc>
                  <w:tcPr>
                    <w:tcW w:w="1113" w:type="dxa"/>
                    <w:shd w:val="clear" w:color="auto" w:fill="auto"/>
                  </w:tcPr>
                  <w:p w:rsidR="00A63A6D" w:rsidRPr="00A63A6D" w:rsidRDefault="00A63A6D" w:rsidP="00A63A6D">
                    <w:pPr>
                      <w:spacing w:before="40" w:after="0" w:line="240" w:lineRule="auto"/>
                      <w:jc w:val="center"/>
                      <w:rPr>
                        <w:rFonts w:ascii="Arial" w:eastAsia="Times New Roman" w:hAnsi="Arial" w:cs="Arial"/>
                        <w:bCs/>
                        <w:iCs/>
                        <w:noProof/>
                        <w:color w:val="000000"/>
                        <w:sz w:val="20"/>
                        <w:szCs w:val="24"/>
                        <w:lang w:val="ro-RO"/>
                      </w:rPr>
                    </w:pPr>
                    <w:r w:rsidRPr="00A63A6D">
                      <w:rPr>
                        <w:rFonts w:ascii="Arial" w:eastAsia="Times New Roman" w:hAnsi="Arial" w:cs="Arial"/>
                        <w:bCs/>
                        <w:iCs/>
                        <w:noProof/>
                        <w:color w:val="000000"/>
                        <w:sz w:val="20"/>
                        <w:szCs w:val="24"/>
                        <w:lang w:val="ro-RO"/>
                      </w:rPr>
                      <w:t>Valorificare</w:t>
                    </w:r>
                  </w:p>
                </w:tc>
                <w:tc>
                  <w:tcPr>
                    <w:tcW w:w="607" w:type="dxa"/>
                    <w:shd w:val="clear" w:color="auto" w:fill="auto"/>
                  </w:tcPr>
                  <w:p w:rsidR="00A63A6D" w:rsidRPr="00A63A6D" w:rsidRDefault="00A63A6D" w:rsidP="00A63A6D">
                    <w:pPr>
                      <w:spacing w:before="40" w:after="0" w:line="240" w:lineRule="auto"/>
                      <w:jc w:val="center"/>
                      <w:rPr>
                        <w:rFonts w:ascii="Arial" w:eastAsia="Times New Roman" w:hAnsi="Arial" w:cs="Arial"/>
                        <w:bCs/>
                        <w:iCs/>
                        <w:noProof/>
                        <w:color w:val="000000"/>
                        <w:sz w:val="20"/>
                        <w:szCs w:val="24"/>
                        <w:lang w:val="ro-RO"/>
                      </w:rPr>
                    </w:pPr>
                    <w:r w:rsidRPr="00A63A6D">
                      <w:rPr>
                        <w:rFonts w:ascii="Arial" w:eastAsia="Times New Roman" w:hAnsi="Arial" w:cs="Arial"/>
                        <w:bCs/>
                        <w:iCs/>
                        <w:noProof/>
                        <w:color w:val="000000"/>
                        <w:sz w:val="20"/>
                        <w:szCs w:val="24"/>
                        <w:lang w:val="ro-RO"/>
                      </w:rPr>
                      <w:t>R 12</w:t>
                    </w:r>
                  </w:p>
                </w:tc>
                <w:tc>
                  <w:tcPr>
                    <w:tcW w:w="1416" w:type="dxa"/>
                    <w:shd w:val="clear" w:color="auto" w:fill="auto"/>
                  </w:tcPr>
                  <w:p w:rsidR="00A63A6D" w:rsidRPr="00A63A6D" w:rsidRDefault="00A63A6D" w:rsidP="00A63A6D">
                    <w:pPr>
                      <w:spacing w:before="40" w:after="0" w:line="240" w:lineRule="auto"/>
                      <w:jc w:val="center"/>
                      <w:rPr>
                        <w:rFonts w:ascii="Arial" w:eastAsia="Times New Roman" w:hAnsi="Arial" w:cs="Arial"/>
                        <w:bCs/>
                        <w:iCs/>
                        <w:noProof/>
                        <w:color w:val="000000"/>
                        <w:sz w:val="20"/>
                        <w:szCs w:val="24"/>
                        <w:lang w:val="ro-RO"/>
                      </w:rPr>
                    </w:pPr>
                    <w:r w:rsidRPr="00A63A6D">
                      <w:rPr>
                        <w:rFonts w:ascii="Arial" w:eastAsia="Times New Roman" w:hAnsi="Arial" w:cs="Arial"/>
                        <w:bCs/>
                        <w:iCs/>
                        <w:noProof/>
                        <w:color w:val="000000"/>
                        <w:sz w:val="20"/>
                        <w:szCs w:val="24"/>
                        <w:lang w:val="ro-RO"/>
                      </w:rPr>
                      <w:t>Schimb de deseuri in vederea efectuarii oricareia dintre operatiile numerotate de la R1 la R11</w:t>
                    </w:r>
                  </w:p>
                </w:tc>
              </w:tr>
              <w:tr w:rsidR="00A63A6D" w:rsidRPr="00A63A6D" w:rsidTr="00A63A6D">
                <w:tc>
                  <w:tcPr>
                    <w:tcW w:w="809" w:type="dxa"/>
                    <w:shd w:val="clear" w:color="auto" w:fill="auto"/>
                  </w:tcPr>
                  <w:p w:rsidR="00A63A6D" w:rsidRPr="00A63A6D" w:rsidRDefault="00A63A6D" w:rsidP="00A63A6D">
                    <w:pPr>
                      <w:spacing w:before="40" w:after="0" w:line="240" w:lineRule="auto"/>
                      <w:jc w:val="center"/>
                      <w:rPr>
                        <w:rFonts w:ascii="Arial" w:eastAsia="Times New Roman" w:hAnsi="Arial" w:cs="Arial"/>
                        <w:bCs/>
                        <w:iCs/>
                        <w:noProof/>
                        <w:color w:val="000000"/>
                        <w:sz w:val="20"/>
                        <w:szCs w:val="24"/>
                        <w:lang w:val="ro-RO"/>
                      </w:rPr>
                    </w:pPr>
                    <w:r w:rsidRPr="00A63A6D">
                      <w:rPr>
                        <w:rFonts w:ascii="Arial" w:eastAsia="Times New Roman" w:hAnsi="Arial" w:cs="Arial"/>
                        <w:bCs/>
                        <w:iCs/>
                        <w:noProof/>
                        <w:color w:val="000000"/>
                        <w:sz w:val="20"/>
                        <w:szCs w:val="24"/>
                        <w:lang w:val="ro-RO"/>
                      </w:rPr>
                      <w:t>13 02 08*</w:t>
                    </w:r>
                  </w:p>
                </w:tc>
                <w:tc>
                  <w:tcPr>
                    <w:tcW w:w="2225" w:type="dxa"/>
                    <w:shd w:val="clear" w:color="auto" w:fill="auto"/>
                  </w:tcPr>
                  <w:p w:rsidR="00A63A6D" w:rsidRPr="00A63A6D" w:rsidRDefault="00A63A6D" w:rsidP="00A63A6D">
                    <w:pPr>
                      <w:spacing w:before="40" w:after="0" w:line="240" w:lineRule="auto"/>
                      <w:jc w:val="center"/>
                      <w:rPr>
                        <w:rFonts w:ascii="Arial" w:eastAsia="Times New Roman" w:hAnsi="Arial" w:cs="Arial"/>
                        <w:bCs/>
                        <w:iCs/>
                        <w:noProof/>
                        <w:color w:val="000000"/>
                        <w:sz w:val="20"/>
                        <w:szCs w:val="24"/>
                        <w:lang w:val="ro-RO"/>
                      </w:rPr>
                    </w:pPr>
                    <w:r w:rsidRPr="00A63A6D">
                      <w:rPr>
                        <w:rFonts w:ascii="Arial" w:eastAsia="Times New Roman" w:hAnsi="Arial" w:cs="Arial"/>
                        <w:bCs/>
                        <w:iCs/>
                        <w:noProof/>
                        <w:color w:val="000000"/>
                        <w:sz w:val="20"/>
                        <w:szCs w:val="24"/>
                        <w:lang w:val="ro-RO"/>
                      </w:rPr>
                      <w:t>alte uleiuri de motor, de transmisie si de ungere</w:t>
                    </w:r>
                  </w:p>
                </w:tc>
                <w:tc>
                  <w:tcPr>
                    <w:tcW w:w="1214" w:type="dxa"/>
                    <w:shd w:val="clear" w:color="auto" w:fill="auto"/>
                  </w:tcPr>
                  <w:p w:rsidR="00A63A6D" w:rsidRPr="00A63A6D" w:rsidRDefault="00A63A6D" w:rsidP="00A63A6D">
                    <w:pPr>
                      <w:spacing w:before="40" w:after="0" w:line="240" w:lineRule="auto"/>
                      <w:jc w:val="center"/>
                      <w:rPr>
                        <w:rFonts w:ascii="Arial" w:eastAsia="Times New Roman" w:hAnsi="Arial" w:cs="Arial"/>
                        <w:bCs/>
                        <w:iCs/>
                        <w:noProof/>
                        <w:color w:val="000000"/>
                        <w:sz w:val="20"/>
                        <w:szCs w:val="24"/>
                        <w:lang w:val="ro-RO"/>
                      </w:rPr>
                    </w:pPr>
                    <w:r w:rsidRPr="00A63A6D">
                      <w:rPr>
                        <w:rFonts w:ascii="Arial" w:eastAsia="Times New Roman" w:hAnsi="Arial" w:cs="Arial"/>
                        <w:bCs/>
                        <w:iCs/>
                        <w:noProof/>
                        <w:color w:val="000000"/>
                        <w:sz w:val="20"/>
                        <w:szCs w:val="24"/>
                        <w:lang w:val="ro-RO"/>
                      </w:rPr>
                      <w:t>de la instalatii</w:t>
                    </w:r>
                  </w:p>
                </w:tc>
                <w:tc>
                  <w:tcPr>
                    <w:tcW w:w="910" w:type="dxa"/>
                    <w:shd w:val="clear" w:color="auto" w:fill="auto"/>
                  </w:tcPr>
                  <w:p w:rsidR="00A63A6D" w:rsidRPr="00A63A6D" w:rsidRDefault="00A63A6D" w:rsidP="00A63A6D">
                    <w:pPr>
                      <w:spacing w:before="40" w:after="0" w:line="240" w:lineRule="auto"/>
                      <w:jc w:val="center"/>
                      <w:rPr>
                        <w:rFonts w:ascii="Arial" w:eastAsia="Times New Roman" w:hAnsi="Arial" w:cs="Arial"/>
                        <w:bCs/>
                        <w:iCs/>
                        <w:noProof/>
                        <w:color w:val="000000"/>
                        <w:sz w:val="20"/>
                        <w:szCs w:val="24"/>
                        <w:lang w:val="ro-RO"/>
                      </w:rPr>
                    </w:pPr>
                    <w:r w:rsidRPr="00A63A6D">
                      <w:rPr>
                        <w:rFonts w:ascii="Arial" w:eastAsia="Times New Roman" w:hAnsi="Arial" w:cs="Arial"/>
                        <w:bCs/>
                        <w:iCs/>
                        <w:noProof/>
                        <w:color w:val="000000"/>
                        <w:sz w:val="20"/>
                        <w:szCs w:val="24"/>
                        <w:lang w:val="ro-RO"/>
                      </w:rPr>
                      <w:t>5,00</w:t>
                    </w:r>
                  </w:p>
                </w:tc>
                <w:tc>
                  <w:tcPr>
                    <w:tcW w:w="1012" w:type="dxa"/>
                    <w:shd w:val="clear" w:color="auto" w:fill="auto"/>
                  </w:tcPr>
                  <w:p w:rsidR="00A63A6D" w:rsidRPr="00A63A6D" w:rsidRDefault="00A63A6D" w:rsidP="00A63A6D">
                    <w:pPr>
                      <w:spacing w:before="40" w:after="0" w:line="240" w:lineRule="auto"/>
                      <w:jc w:val="center"/>
                      <w:rPr>
                        <w:rFonts w:ascii="Arial" w:eastAsia="Times New Roman" w:hAnsi="Arial" w:cs="Arial"/>
                        <w:bCs/>
                        <w:iCs/>
                        <w:noProof/>
                        <w:color w:val="000000"/>
                        <w:sz w:val="20"/>
                        <w:szCs w:val="24"/>
                        <w:lang w:val="ro-RO"/>
                      </w:rPr>
                    </w:pPr>
                    <w:r w:rsidRPr="00A63A6D">
                      <w:rPr>
                        <w:rFonts w:ascii="Arial" w:eastAsia="Times New Roman" w:hAnsi="Arial" w:cs="Arial"/>
                        <w:bCs/>
                        <w:iCs/>
                        <w:noProof/>
                        <w:color w:val="000000"/>
                        <w:sz w:val="20"/>
                        <w:szCs w:val="24"/>
                        <w:lang w:val="ro-RO"/>
                      </w:rPr>
                      <w:t>Tone/an</w:t>
                    </w:r>
                  </w:p>
                </w:tc>
                <w:tc>
                  <w:tcPr>
                    <w:tcW w:w="1113" w:type="dxa"/>
                    <w:shd w:val="clear" w:color="auto" w:fill="auto"/>
                  </w:tcPr>
                  <w:p w:rsidR="00A63A6D" w:rsidRPr="00A63A6D" w:rsidRDefault="00A63A6D" w:rsidP="00A63A6D">
                    <w:pPr>
                      <w:spacing w:before="40" w:after="0" w:line="240" w:lineRule="auto"/>
                      <w:jc w:val="center"/>
                      <w:rPr>
                        <w:rFonts w:ascii="Arial" w:eastAsia="Times New Roman" w:hAnsi="Arial" w:cs="Arial"/>
                        <w:bCs/>
                        <w:iCs/>
                        <w:noProof/>
                        <w:color w:val="000000"/>
                        <w:sz w:val="20"/>
                        <w:szCs w:val="24"/>
                        <w:lang w:val="ro-RO"/>
                      </w:rPr>
                    </w:pPr>
                    <w:r w:rsidRPr="00A63A6D">
                      <w:rPr>
                        <w:rFonts w:ascii="Arial" w:eastAsia="Times New Roman" w:hAnsi="Arial" w:cs="Arial"/>
                        <w:bCs/>
                        <w:iCs/>
                        <w:noProof/>
                        <w:color w:val="000000"/>
                        <w:sz w:val="20"/>
                        <w:szCs w:val="24"/>
                        <w:lang w:val="ro-RO"/>
                      </w:rPr>
                      <w:t>Valorificare</w:t>
                    </w:r>
                  </w:p>
                </w:tc>
                <w:tc>
                  <w:tcPr>
                    <w:tcW w:w="607" w:type="dxa"/>
                    <w:shd w:val="clear" w:color="auto" w:fill="auto"/>
                  </w:tcPr>
                  <w:p w:rsidR="00A63A6D" w:rsidRPr="00A63A6D" w:rsidRDefault="00A63A6D" w:rsidP="00A63A6D">
                    <w:pPr>
                      <w:spacing w:before="40" w:after="0" w:line="240" w:lineRule="auto"/>
                      <w:jc w:val="center"/>
                      <w:rPr>
                        <w:rFonts w:ascii="Arial" w:eastAsia="Times New Roman" w:hAnsi="Arial" w:cs="Arial"/>
                        <w:bCs/>
                        <w:iCs/>
                        <w:noProof/>
                        <w:color w:val="000000"/>
                        <w:sz w:val="20"/>
                        <w:szCs w:val="24"/>
                        <w:lang w:val="ro-RO"/>
                      </w:rPr>
                    </w:pPr>
                    <w:r w:rsidRPr="00A63A6D">
                      <w:rPr>
                        <w:rFonts w:ascii="Arial" w:eastAsia="Times New Roman" w:hAnsi="Arial" w:cs="Arial"/>
                        <w:bCs/>
                        <w:iCs/>
                        <w:noProof/>
                        <w:color w:val="000000"/>
                        <w:sz w:val="20"/>
                        <w:szCs w:val="24"/>
                        <w:lang w:val="ro-RO"/>
                      </w:rPr>
                      <w:t>R 12</w:t>
                    </w:r>
                  </w:p>
                </w:tc>
                <w:tc>
                  <w:tcPr>
                    <w:tcW w:w="1416" w:type="dxa"/>
                    <w:shd w:val="clear" w:color="auto" w:fill="auto"/>
                  </w:tcPr>
                  <w:p w:rsidR="00A63A6D" w:rsidRPr="00A63A6D" w:rsidRDefault="00A63A6D" w:rsidP="00A63A6D">
                    <w:pPr>
                      <w:spacing w:before="40" w:after="0" w:line="240" w:lineRule="auto"/>
                      <w:jc w:val="center"/>
                      <w:rPr>
                        <w:rFonts w:ascii="Arial" w:eastAsia="Times New Roman" w:hAnsi="Arial" w:cs="Arial"/>
                        <w:bCs/>
                        <w:iCs/>
                        <w:noProof/>
                        <w:color w:val="000000"/>
                        <w:sz w:val="20"/>
                        <w:szCs w:val="24"/>
                        <w:lang w:val="ro-RO"/>
                      </w:rPr>
                    </w:pPr>
                    <w:r w:rsidRPr="00A63A6D">
                      <w:rPr>
                        <w:rFonts w:ascii="Arial" w:eastAsia="Times New Roman" w:hAnsi="Arial" w:cs="Arial"/>
                        <w:bCs/>
                        <w:iCs/>
                        <w:noProof/>
                        <w:color w:val="000000"/>
                        <w:sz w:val="20"/>
                        <w:szCs w:val="24"/>
                        <w:lang w:val="ro-RO"/>
                      </w:rPr>
                      <w:t>Schimb de deseuri in vederea efectuarii oricareia dintre operatiile numerotate de la R1 la R11</w:t>
                    </w:r>
                  </w:p>
                </w:tc>
              </w:tr>
              <w:tr w:rsidR="00A63A6D" w:rsidRPr="00A63A6D" w:rsidTr="00A63A6D">
                <w:tc>
                  <w:tcPr>
                    <w:tcW w:w="809" w:type="dxa"/>
                    <w:shd w:val="clear" w:color="auto" w:fill="auto"/>
                  </w:tcPr>
                  <w:p w:rsidR="00A63A6D" w:rsidRPr="00A63A6D" w:rsidRDefault="00A63A6D" w:rsidP="00A63A6D">
                    <w:pPr>
                      <w:spacing w:before="40" w:after="0" w:line="240" w:lineRule="auto"/>
                      <w:jc w:val="center"/>
                      <w:rPr>
                        <w:rFonts w:ascii="Arial" w:eastAsia="Times New Roman" w:hAnsi="Arial" w:cs="Arial"/>
                        <w:bCs/>
                        <w:iCs/>
                        <w:noProof/>
                        <w:color w:val="000000"/>
                        <w:sz w:val="20"/>
                        <w:szCs w:val="24"/>
                        <w:lang w:val="ro-RO"/>
                      </w:rPr>
                    </w:pPr>
                    <w:r w:rsidRPr="00A63A6D">
                      <w:rPr>
                        <w:rFonts w:ascii="Arial" w:eastAsia="Times New Roman" w:hAnsi="Arial" w:cs="Arial"/>
                        <w:bCs/>
                        <w:iCs/>
                        <w:noProof/>
                        <w:color w:val="000000"/>
                        <w:sz w:val="20"/>
                        <w:szCs w:val="24"/>
                        <w:lang w:val="ro-RO"/>
                      </w:rPr>
                      <w:t>16 01 03</w:t>
                    </w:r>
                  </w:p>
                </w:tc>
                <w:tc>
                  <w:tcPr>
                    <w:tcW w:w="2225" w:type="dxa"/>
                    <w:shd w:val="clear" w:color="auto" w:fill="auto"/>
                  </w:tcPr>
                  <w:p w:rsidR="00A63A6D" w:rsidRPr="00A63A6D" w:rsidRDefault="00A63A6D" w:rsidP="00A63A6D">
                    <w:pPr>
                      <w:spacing w:before="40" w:after="0" w:line="240" w:lineRule="auto"/>
                      <w:jc w:val="center"/>
                      <w:rPr>
                        <w:rFonts w:ascii="Arial" w:eastAsia="Times New Roman" w:hAnsi="Arial" w:cs="Arial"/>
                        <w:bCs/>
                        <w:iCs/>
                        <w:noProof/>
                        <w:color w:val="000000"/>
                        <w:sz w:val="20"/>
                        <w:szCs w:val="24"/>
                        <w:lang w:val="ro-RO"/>
                      </w:rPr>
                    </w:pPr>
                    <w:r w:rsidRPr="00A63A6D">
                      <w:rPr>
                        <w:rFonts w:ascii="Arial" w:eastAsia="Times New Roman" w:hAnsi="Arial" w:cs="Arial"/>
                        <w:bCs/>
                        <w:iCs/>
                        <w:noProof/>
                        <w:color w:val="000000"/>
                        <w:sz w:val="20"/>
                        <w:szCs w:val="24"/>
                        <w:lang w:val="ro-RO"/>
                      </w:rPr>
                      <w:t>anvelope scoase din uz</w:t>
                    </w:r>
                  </w:p>
                </w:tc>
                <w:tc>
                  <w:tcPr>
                    <w:tcW w:w="1214" w:type="dxa"/>
                    <w:shd w:val="clear" w:color="auto" w:fill="auto"/>
                  </w:tcPr>
                  <w:p w:rsidR="00A63A6D" w:rsidRPr="00A63A6D" w:rsidRDefault="00A63A6D" w:rsidP="00A63A6D">
                    <w:pPr>
                      <w:spacing w:before="40" w:after="0" w:line="240" w:lineRule="auto"/>
                      <w:jc w:val="center"/>
                      <w:rPr>
                        <w:rFonts w:ascii="Arial" w:eastAsia="Times New Roman" w:hAnsi="Arial" w:cs="Arial"/>
                        <w:bCs/>
                        <w:iCs/>
                        <w:noProof/>
                        <w:color w:val="000000"/>
                        <w:sz w:val="20"/>
                        <w:szCs w:val="24"/>
                        <w:lang w:val="ro-RO"/>
                      </w:rPr>
                    </w:pPr>
                    <w:r w:rsidRPr="00A63A6D">
                      <w:rPr>
                        <w:rFonts w:ascii="Arial" w:eastAsia="Times New Roman" w:hAnsi="Arial" w:cs="Arial"/>
                        <w:bCs/>
                        <w:iCs/>
                        <w:noProof/>
                        <w:color w:val="000000"/>
                        <w:sz w:val="20"/>
                        <w:szCs w:val="24"/>
                        <w:lang w:val="ro-RO"/>
                      </w:rPr>
                      <w:t>de la mijloacele de transport</w:t>
                    </w:r>
                  </w:p>
                </w:tc>
                <w:tc>
                  <w:tcPr>
                    <w:tcW w:w="910" w:type="dxa"/>
                    <w:shd w:val="clear" w:color="auto" w:fill="auto"/>
                  </w:tcPr>
                  <w:p w:rsidR="00A63A6D" w:rsidRPr="00A63A6D" w:rsidRDefault="00A63A6D" w:rsidP="00A63A6D">
                    <w:pPr>
                      <w:spacing w:before="40" w:after="0" w:line="240" w:lineRule="auto"/>
                      <w:jc w:val="center"/>
                      <w:rPr>
                        <w:rFonts w:ascii="Arial" w:eastAsia="Times New Roman" w:hAnsi="Arial" w:cs="Arial"/>
                        <w:bCs/>
                        <w:iCs/>
                        <w:noProof/>
                        <w:color w:val="000000"/>
                        <w:sz w:val="20"/>
                        <w:szCs w:val="24"/>
                        <w:lang w:val="ro-RO"/>
                      </w:rPr>
                    </w:pPr>
                    <w:r w:rsidRPr="00A63A6D">
                      <w:rPr>
                        <w:rFonts w:ascii="Arial" w:eastAsia="Times New Roman" w:hAnsi="Arial" w:cs="Arial"/>
                        <w:bCs/>
                        <w:iCs/>
                        <w:noProof/>
                        <w:color w:val="000000"/>
                        <w:sz w:val="20"/>
                        <w:szCs w:val="24"/>
                        <w:lang w:val="ro-RO"/>
                      </w:rPr>
                      <w:t>1,20</w:t>
                    </w:r>
                  </w:p>
                </w:tc>
                <w:tc>
                  <w:tcPr>
                    <w:tcW w:w="1012" w:type="dxa"/>
                    <w:shd w:val="clear" w:color="auto" w:fill="auto"/>
                  </w:tcPr>
                  <w:p w:rsidR="00A63A6D" w:rsidRPr="00A63A6D" w:rsidRDefault="00A63A6D" w:rsidP="00A63A6D">
                    <w:pPr>
                      <w:spacing w:before="40" w:after="0" w:line="240" w:lineRule="auto"/>
                      <w:jc w:val="center"/>
                      <w:rPr>
                        <w:rFonts w:ascii="Arial" w:eastAsia="Times New Roman" w:hAnsi="Arial" w:cs="Arial"/>
                        <w:bCs/>
                        <w:iCs/>
                        <w:noProof/>
                        <w:color w:val="000000"/>
                        <w:sz w:val="20"/>
                        <w:szCs w:val="24"/>
                        <w:lang w:val="ro-RO"/>
                      </w:rPr>
                    </w:pPr>
                    <w:r w:rsidRPr="00A63A6D">
                      <w:rPr>
                        <w:rFonts w:ascii="Arial" w:eastAsia="Times New Roman" w:hAnsi="Arial" w:cs="Arial"/>
                        <w:bCs/>
                        <w:iCs/>
                        <w:noProof/>
                        <w:color w:val="000000"/>
                        <w:sz w:val="20"/>
                        <w:szCs w:val="24"/>
                        <w:lang w:val="ro-RO"/>
                      </w:rPr>
                      <w:t>Tone/an</w:t>
                    </w:r>
                  </w:p>
                </w:tc>
                <w:tc>
                  <w:tcPr>
                    <w:tcW w:w="1113" w:type="dxa"/>
                    <w:shd w:val="clear" w:color="auto" w:fill="auto"/>
                  </w:tcPr>
                  <w:p w:rsidR="00A63A6D" w:rsidRPr="00A63A6D" w:rsidRDefault="00A63A6D" w:rsidP="00A63A6D">
                    <w:pPr>
                      <w:spacing w:before="40" w:after="0" w:line="240" w:lineRule="auto"/>
                      <w:jc w:val="center"/>
                      <w:rPr>
                        <w:rFonts w:ascii="Arial" w:eastAsia="Times New Roman" w:hAnsi="Arial" w:cs="Arial"/>
                        <w:bCs/>
                        <w:iCs/>
                        <w:noProof/>
                        <w:color w:val="000000"/>
                        <w:sz w:val="20"/>
                        <w:szCs w:val="24"/>
                        <w:lang w:val="ro-RO"/>
                      </w:rPr>
                    </w:pPr>
                    <w:r w:rsidRPr="00A63A6D">
                      <w:rPr>
                        <w:rFonts w:ascii="Arial" w:eastAsia="Times New Roman" w:hAnsi="Arial" w:cs="Arial"/>
                        <w:bCs/>
                        <w:iCs/>
                        <w:noProof/>
                        <w:color w:val="000000"/>
                        <w:sz w:val="20"/>
                        <w:szCs w:val="24"/>
                        <w:lang w:val="ro-RO"/>
                      </w:rPr>
                      <w:t>Valorificare</w:t>
                    </w:r>
                  </w:p>
                </w:tc>
                <w:tc>
                  <w:tcPr>
                    <w:tcW w:w="607" w:type="dxa"/>
                    <w:shd w:val="clear" w:color="auto" w:fill="auto"/>
                  </w:tcPr>
                  <w:p w:rsidR="00A63A6D" w:rsidRPr="00A63A6D" w:rsidRDefault="00A63A6D" w:rsidP="00A63A6D">
                    <w:pPr>
                      <w:spacing w:before="40" w:after="0" w:line="240" w:lineRule="auto"/>
                      <w:jc w:val="center"/>
                      <w:rPr>
                        <w:rFonts w:ascii="Arial" w:eastAsia="Times New Roman" w:hAnsi="Arial" w:cs="Arial"/>
                        <w:bCs/>
                        <w:iCs/>
                        <w:noProof/>
                        <w:color w:val="000000"/>
                        <w:sz w:val="20"/>
                        <w:szCs w:val="24"/>
                        <w:lang w:val="ro-RO"/>
                      </w:rPr>
                    </w:pPr>
                    <w:r w:rsidRPr="00A63A6D">
                      <w:rPr>
                        <w:rFonts w:ascii="Arial" w:eastAsia="Times New Roman" w:hAnsi="Arial" w:cs="Arial"/>
                        <w:bCs/>
                        <w:iCs/>
                        <w:noProof/>
                        <w:color w:val="000000"/>
                        <w:sz w:val="20"/>
                        <w:szCs w:val="24"/>
                        <w:lang w:val="ro-RO"/>
                      </w:rPr>
                      <w:t>R 12</w:t>
                    </w:r>
                  </w:p>
                </w:tc>
                <w:tc>
                  <w:tcPr>
                    <w:tcW w:w="1416" w:type="dxa"/>
                    <w:shd w:val="clear" w:color="auto" w:fill="auto"/>
                  </w:tcPr>
                  <w:p w:rsidR="00A63A6D" w:rsidRPr="00A63A6D" w:rsidRDefault="00A63A6D" w:rsidP="00A63A6D">
                    <w:pPr>
                      <w:spacing w:before="40" w:after="0" w:line="240" w:lineRule="auto"/>
                      <w:jc w:val="center"/>
                      <w:rPr>
                        <w:rFonts w:ascii="Arial" w:eastAsia="Times New Roman" w:hAnsi="Arial" w:cs="Arial"/>
                        <w:bCs/>
                        <w:iCs/>
                        <w:noProof/>
                        <w:color w:val="000000"/>
                        <w:sz w:val="20"/>
                        <w:szCs w:val="24"/>
                        <w:lang w:val="ro-RO"/>
                      </w:rPr>
                    </w:pPr>
                    <w:r w:rsidRPr="00A63A6D">
                      <w:rPr>
                        <w:rFonts w:ascii="Arial" w:eastAsia="Times New Roman" w:hAnsi="Arial" w:cs="Arial"/>
                        <w:bCs/>
                        <w:iCs/>
                        <w:noProof/>
                        <w:color w:val="000000"/>
                        <w:sz w:val="20"/>
                        <w:szCs w:val="24"/>
                        <w:lang w:val="ro-RO"/>
                      </w:rPr>
                      <w:t>Schimb de deseuri in vederea efectuarii oricareia dintre operatiile numerotate de la R1 la R11</w:t>
                    </w:r>
                  </w:p>
                </w:tc>
              </w:tr>
              <w:tr w:rsidR="00A63A6D" w:rsidRPr="00A63A6D" w:rsidTr="00A63A6D">
                <w:tc>
                  <w:tcPr>
                    <w:tcW w:w="809" w:type="dxa"/>
                    <w:shd w:val="clear" w:color="auto" w:fill="auto"/>
                  </w:tcPr>
                  <w:p w:rsidR="00A63A6D" w:rsidRPr="00A63A6D" w:rsidRDefault="00A63A6D" w:rsidP="00A63A6D">
                    <w:pPr>
                      <w:spacing w:before="40" w:after="0" w:line="240" w:lineRule="auto"/>
                      <w:jc w:val="center"/>
                      <w:rPr>
                        <w:rFonts w:ascii="Arial" w:eastAsia="Times New Roman" w:hAnsi="Arial" w:cs="Arial"/>
                        <w:bCs/>
                        <w:iCs/>
                        <w:noProof/>
                        <w:color w:val="000000"/>
                        <w:sz w:val="20"/>
                        <w:szCs w:val="24"/>
                        <w:lang w:val="ro-RO"/>
                      </w:rPr>
                    </w:pPr>
                    <w:r w:rsidRPr="00A63A6D">
                      <w:rPr>
                        <w:rFonts w:ascii="Arial" w:eastAsia="Times New Roman" w:hAnsi="Arial" w:cs="Arial"/>
                        <w:bCs/>
                        <w:iCs/>
                        <w:noProof/>
                        <w:color w:val="000000"/>
                        <w:sz w:val="20"/>
                        <w:szCs w:val="24"/>
                        <w:lang w:val="ro-RO"/>
                      </w:rPr>
                      <w:t>15 01 03</w:t>
                    </w:r>
                  </w:p>
                </w:tc>
                <w:tc>
                  <w:tcPr>
                    <w:tcW w:w="2225" w:type="dxa"/>
                    <w:shd w:val="clear" w:color="auto" w:fill="auto"/>
                  </w:tcPr>
                  <w:p w:rsidR="00A63A6D" w:rsidRPr="00A63A6D" w:rsidRDefault="00A63A6D" w:rsidP="00A63A6D">
                    <w:pPr>
                      <w:spacing w:before="40" w:after="0" w:line="240" w:lineRule="auto"/>
                      <w:jc w:val="center"/>
                      <w:rPr>
                        <w:rFonts w:ascii="Arial" w:eastAsia="Times New Roman" w:hAnsi="Arial" w:cs="Arial"/>
                        <w:bCs/>
                        <w:iCs/>
                        <w:noProof/>
                        <w:color w:val="000000"/>
                        <w:sz w:val="20"/>
                        <w:szCs w:val="24"/>
                        <w:lang w:val="ro-RO"/>
                      </w:rPr>
                    </w:pPr>
                    <w:r w:rsidRPr="00A63A6D">
                      <w:rPr>
                        <w:rFonts w:ascii="Arial" w:eastAsia="Times New Roman" w:hAnsi="Arial" w:cs="Arial"/>
                        <w:bCs/>
                        <w:iCs/>
                        <w:noProof/>
                        <w:color w:val="000000"/>
                        <w:sz w:val="20"/>
                        <w:szCs w:val="24"/>
                        <w:lang w:val="ro-RO"/>
                      </w:rPr>
                      <w:t>ambalaje de lemn</w:t>
                    </w:r>
                  </w:p>
                </w:tc>
                <w:tc>
                  <w:tcPr>
                    <w:tcW w:w="1214" w:type="dxa"/>
                    <w:shd w:val="clear" w:color="auto" w:fill="auto"/>
                  </w:tcPr>
                  <w:p w:rsidR="00A63A6D" w:rsidRPr="00A63A6D" w:rsidRDefault="00A63A6D" w:rsidP="00A63A6D">
                    <w:pPr>
                      <w:spacing w:before="40" w:after="0" w:line="240" w:lineRule="auto"/>
                      <w:jc w:val="center"/>
                      <w:rPr>
                        <w:rFonts w:ascii="Arial" w:eastAsia="Times New Roman" w:hAnsi="Arial" w:cs="Arial"/>
                        <w:bCs/>
                        <w:iCs/>
                        <w:noProof/>
                        <w:color w:val="000000"/>
                        <w:sz w:val="20"/>
                        <w:szCs w:val="24"/>
                        <w:lang w:val="ro-RO"/>
                      </w:rPr>
                    </w:pPr>
                    <w:r w:rsidRPr="00A63A6D">
                      <w:rPr>
                        <w:rFonts w:ascii="Arial" w:eastAsia="Times New Roman" w:hAnsi="Arial" w:cs="Arial"/>
                        <w:bCs/>
                        <w:iCs/>
                        <w:noProof/>
                        <w:color w:val="000000"/>
                        <w:sz w:val="20"/>
                        <w:szCs w:val="24"/>
                        <w:lang w:val="ro-RO"/>
                      </w:rPr>
                      <w:t xml:space="preserve">de la </w:t>
                    </w:r>
                  </w:p>
                </w:tc>
                <w:tc>
                  <w:tcPr>
                    <w:tcW w:w="910" w:type="dxa"/>
                    <w:shd w:val="clear" w:color="auto" w:fill="auto"/>
                  </w:tcPr>
                  <w:p w:rsidR="00A63A6D" w:rsidRPr="00A63A6D" w:rsidRDefault="00A63A6D" w:rsidP="00A63A6D">
                    <w:pPr>
                      <w:spacing w:before="40" w:after="0" w:line="240" w:lineRule="auto"/>
                      <w:jc w:val="center"/>
                      <w:rPr>
                        <w:rFonts w:ascii="Arial" w:eastAsia="Times New Roman" w:hAnsi="Arial" w:cs="Arial"/>
                        <w:bCs/>
                        <w:iCs/>
                        <w:noProof/>
                        <w:color w:val="000000"/>
                        <w:sz w:val="20"/>
                        <w:szCs w:val="24"/>
                        <w:lang w:val="ro-RO"/>
                      </w:rPr>
                    </w:pPr>
                    <w:r w:rsidRPr="00A63A6D">
                      <w:rPr>
                        <w:rFonts w:ascii="Arial" w:eastAsia="Times New Roman" w:hAnsi="Arial" w:cs="Arial"/>
                        <w:bCs/>
                        <w:iCs/>
                        <w:noProof/>
                        <w:color w:val="000000"/>
                        <w:sz w:val="20"/>
                        <w:szCs w:val="24"/>
                        <w:lang w:val="ro-RO"/>
                      </w:rPr>
                      <w:t>100,00</w:t>
                    </w:r>
                  </w:p>
                </w:tc>
                <w:tc>
                  <w:tcPr>
                    <w:tcW w:w="1012" w:type="dxa"/>
                    <w:shd w:val="clear" w:color="auto" w:fill="auto"/>
                  </w:tcPr>
                  <w:p w:rsidR="00A63A6D" w:rsidRPr="00A63A6D" w:rsidRDefault="00A63A6D" w:rsidP="00A63A6D">
                    <w:pPr>
                      <w:spacing w:before="40" w:after="0" w:line="240" w:lineRule="auto"/>
                      <w:jc w:val="center"/>
                      <w:rPr>
                        <w:rFonts w:ascii="Arial" w:eastAsia="Times New Roman" w:hAnsi="Arial" w:cs="Arial"/>
                        <w:bCs/>
                        <w:iCs/>
                        <w:noProof/>
                        <w:color w:val="000000"/>
                        <w:sz w:val="20"/>
                        <w:szCs w:val="24"/>
                        <w:lang w:val="ro-RO"/>
                      </w:rPr>
                    </w:pPr>
                    <w:r w:rsidRPr="00A63A6D">
                      <w:rPr>
                        <w:rFonts w:ascii="Arial" w:eastAsia="Times New Roman" w:hAnsi="Arial" w:cs="Arial"/>
                        <w:bCs/>
                        <w:iCs/>
                        <w:noProof/>
                        <w:color w:val="000000"/>
                        <w:sz w:val="20"/>
                        <w:szCs w:val="24"/>
                        <w:lang w:val="ro-RO"/>
                      </w:rPr>
                      <w:t>Tone/an</w:t>
                    </w:r>
                  </w:p>
                </w:tc>
                <w:tc>
                  <w:tcPr>
                    <w:tcW w:w="1113" w:type="dxa"/>
                    <w:shd w:val="clear" w:color="auto" w:fill="auto"/>
                  </w:tcPr>
                  <w:p w:rsidR="00A63A6D" w:rsidRPr="00A63A6D" w:rsidRDefault="00A63A6D" w:rsidP="00A63A6D">
                    <w:pPr>
                      <w:spacing w:before="40" w:after="0" w:line="240" w:lineRule="auto"/>
                      <w:jc w:val="center"/>
                      <w:rPr>
                        <w:rFonts w:ascii="Arial" w:eastAsia="Times New Roman" w:hAnsi="Arial" w:cs="Arial"/>
                        <w:bCs/>
                        <w:iCs/>
                        <w:noProof/>
                        <w:color w:val="000000"/>
                        <w:sz w:val="20"/>
                        <w:szCs w:val="24"/>
                        <w:lang w:val="ro-RO"/>
                      </w:rPr>
                    </w:pPr>
                    <w:r w:rsidRPr="00A63A6D">
                      <w:rPr>
                        <w:rFonts w:ascii="Arial" w:eastAsia="Times New Roman" w:hAnsi="Arial" w:cs="Arial"/>
                        <w:bCs/>
                        <w:iCs/>
                        <w:noProof/>
                        <w:color w:val="000000"/>
                        <w:sz w:val="20"/>
                        <w:szCs w:val="24"/>
                        <w:lang w:val="ro-RO"/>
                      </w:rPr>
                      <w:t>Valorificare</w:t>
                    </w:r>
                  </w:p>
                </w:tc>
                <w:tc>
                  <w:tcPr>
                    <w:tcW w:w="607" w:type="dxa"/>
                    <w:shd w:val="clear" w:color="auto" w:fill="auto"/>
                  </w:tcPr>
                  <w:p w:rsidR="00A63A6D" w:rsidRPr="00A63A6D" w:rsidRDefault="00A63A6D" w:rsidP="00A63A6D">
                    <w:pPr>
                      <w:spacing w:before="40" w:after="0" w:line="240" w:lineRule="auto"/>
                      <w:jc w:val="center"/>
                      <w:rPr>
                        <w:rFonts w:ascii="Arial" w:eastAsia="Times New Roman" w:hAnsi="Arial" w:cs="Arial"/>
                        <w:bCs/>
                        <w:iCs/>
                        <w:noProof/>
                        <w:color w:val="000000"/>
                        <w:sz w:val="20"/>
                        <w:szCs w:val="24"/>
                        <w:lang w:val="ro-RO"/>
                      </w:rPr>
                    </w:pPr>
                    <w:r w:rsidRPr="00A63A6D">
                      <w:rPr>
                        <w:rFonts w:ascii="Arial" w:eastAsia="Times New Roman" w:hAnsi="Arial" w:cs="Arial"/>
                        <w:bCs/>
                        <w:iCs/>
                        <w:noProof/>
                        <w:color w:val="000000"/>
                        <w:sz w:val="20"/>
                        <w:szCs w:val="24"/>
                        <w:lang w:val="ro-RO"/>
                      </w:rPr>
                      <w:t>R 12</w:t>
                    </w:r>
                  </w:p>
                </w:tc>
                <w:tc>
                  <w:tcPr>
                    <w:tcW w:w="1416" w:type="dxa"/>
                    <w:shd w:val="clear" w:color="auto" w:fill="auto"/>
                  </w:tcPr>
                  <w:p w:rsidR="00A63A6D" w:rsidRPr="00A63A6D" w:rsidRDefault="00A63A6D" w:rsidP="00A63A6D">
                    <w:pPr>
                      <w:spacing w:before="40" w:after="0" w:line="240" w:lineRule="auto"/>
                      <w:jc w:val="center"/>
                      <w:rPr>
                        <w:rFonts w:ascii="Arial" w:eastAsia="Times New Roman" w:hAnsi="Arial" w:cs="Arial"/>
                        <w:bCs/>
                        <w:iCs/>
                        <w:noProof/>
                        <w:color w:val="000000"/>
                        <w:sz w:val="20"/>
                        <w:szCs w:val="24"/>
                        <w:lang w:val="ro-RO"/>
                      </w:rPr>
                    </w:pPr>
                    <w:r w:rsidRPr="00A63A6D">
                      <w:rPr>
                        <w:rFonts w:ascii="Arial" w:eastAsia="Times New Roman" w:hAnsi="Arial" w:cs="Arial"/>
                        <w:bCs/>
                        <w:iCs/>
                        <w:noProof/>
                        <w:color w:val="000000"/>
                        <w:sz w:val="20"/>
                        <w:szCs w:val="24"/>
                        <w:lang w:val="ro-RO"/>
                      </w:rPr>
                      <w:t>Schimb de deseuri in vederea efectuarii oricareia dintre operatiile numerotate de la R1 la R11</w:t>
                    </w:r>
                  </w:p>
                </w:tc>
              </w:tr>
              <w:tr w:rsidR="00A63A6D" w:rsidRPr="00A63A6D" w:rsidTr="00A63A6D">
                <w:tc>
                  <w:tcPr>
                    <w:tcW w:w="809" w:type="dxa"/>
                    <w:shd w:val="clear" w:color="auto" w:fill="auto"/>
                  </w:tcPr>
                  <w:p w:rsidR="00A63A6D" w:rsidRPr="00A63A6D" w:rsidRDefault="00A63A6D" w:rsidP="00A63A6D">
                    <w:pPr>
                      <w:spacing w:before="40" w:after="0" w:line="240" w:lineRule="auto"/>
                      <w:jc w:val="center"/>
                      <w:rPr>
                        <w:rFonts w:ascii="Arial" w:eastAsia="Times New Roman" w:hAnsi="Arial" w:cs="Arial"/>
                        <w:bCs/>
                        <w:iCs/>
                        <w:noProof/>
                        <w:color w:val="000000"/>
                        <w:sz w:val="20"/>
                        <w:szCs w:val="24"/>
                        <w:lang w:val="ro-RO"/>
                      </w:rPr>
                    </w:pPr>
                    <w:r w:rsidRPr="00A63A6D">
                      <w:rPr>
                        <w:rFonts w:ascii="Arial" w:eastAsia="Times New Roman" w:hAnsi="Arial" w:cs="Arial"/>
                        <w:bCs/>
                        <w:iCs/>
                        <w:noProof/>
                        <w:color w:val="000000"/>
                        <w:sz w:val="20"/>
                        <w:szCs w:val="24"/>
                        <w:lang w:val="ro-RO"/>
                      </w:rPr>
                      <w:t>15 01 02</w:t>
                    </w:r>
                  </w:p>
                </w:tc>
                <w:tc>
                  <w:tcPr>
                    <w:tcW w:w="2225" w:type="dxa"/>
                    <w:shd w:val="clear" w:color="auto" w:fill="auto"/>
                  </w:tcPr>
                  <w:p w:rsidR="00A63A6D" w:rsidRPr="00A63A6D" w:rsidRDefault="00A63A6D" w:rsidP="00A63A6D">
                    <w:pPr>
                      <w:spacing w:before="40" w:after="0" w:line="240" w:lineRule="auto"/>
                      <w:jc w:val="center"/>
                      <w:rPr>
                        <w:rFonts w:ascii="Arial" w:eastAsia="Times New Roman" w:hAnsi="Arial" w:cs="Arial"/>
                        <w:bCs/>
                        <w:iCs/>
                        <w:noProof/>
                        <w:color w:val="000000"/>
                        <w:sz w:val="20"/>
                        <w:szCs w:val="24"/>
                        <w:lang w:val="ro-RO"/>
                      </w:rPr>
                    </w:pPr>
                    <w:r w:rsidRPr="00A63A6D">
                      <w:rPr>
                        <w:rFonts w:ascii="Arial" w:eastAsia="Times New Roman" w:hAnsi="Arial" w:cs="Arial"/>
                        <w:bCs/>
                        <w:iCs/>
                        <w:noProof/>
                        <w:color w:val="000000"/>
                        <w:sz w:val="20"/>
                        <w:szCs w:val="24"/>
                        <w:lang w:val="ro-RO"/>
                      </w:rPr>
                      <w:t>ambalaje de materiale plastice</w:t>
                    </w:r>
                  </w:p>
                </w:tc>
                <w:tc>
                  <w:tcPr>
                    <w:tcW w:w="1214" w:type="dxa"/>
                    <w:shd w:val="clear" w:color="auto" w:fill="auto"/>
                  </w:tcPr>
                  <w:p w:rsidR="00A63A6D" w:rsidRPr="00A63A6D" w:rsidRDefault="00A63A6D" w:rsidP="00A63A6D">
                    <w:pPr>
                      <w:spacing w:before="40" w:after="0" w:line="240" w:lineRule="auto"/>
                      <w:jc w:val="center"/>
                      <w:rPr>
                        <w:rFonts w:ascii="Arial" w:eastAsia="Times New Roman" w:hAnsi="Arial" w:cs="Arial"/>
                        <w:bCs/>
                        <w:iCs/>
                        <w:noProof/>
                        <w:color w:val="000000"/>
                        <w:sz w:val="20"/>
                        <w:szCs w:val="24"/>
                        <w:lang w:val="ro-RO"/>
                      </w:rPr>
                    </w:pPr>
                    <w:r w:rsidRPr="00A63A6D">
                      <w:rPr>
                        <w:rFonts w:ascii="Arial" w:eastAsia="Times New Roman" w:hAnsi="Arial" w:cs="Arial"/>
                        <w:bCs/>
                        <w:iCs/>
                        <w:noProof/>
                        <w:color w:val="000000"/>
                        <w:sz w:val="20"/>
                        <w:szCs w:val="24"/>
                        <w:lang w:val="ro-RO"/>
                      </w:rPr>
                      <w:t>de la materialele auxiliare</w:t>
                    </w:r>
                  </w:p>
                </w:tc>
                <w:tc>
                  <w:tcPr>
                    <w:tcW w:w="910" w:type="dxa"/>
                    <w:shd w:val="clear" w:color="auto" w:fill="auto"/>
                  </w:tcPr>
                  <w:p w:rsidR="00A63A6D" w:rsidRPr="00A63A6D" w:rsidRDefault="00A63A6D" w:rsidP="00A63A6D">
                    <w:pPr>
                      <w:spacing w:before="40" w:after="0" w:line="240" w:lineRule="auto"/>
                      <w:jc w:val="center"/>
                      <w:rPr>
                        <w:rFonts w:ascii="Arial" w:eastAsia="Times New Roman" w:hAnsi="Arial" w:cs="Arial"/>
                        <w:bCs/>
                        <w:iCs/>
                        <w:noProof/>
                        <w:color w:val="000000"/>
                        <w:sz w:val="20"/>
                        <w:szCs w:val="24"/>
                        <w:lang w:val="ro-RO"/>
                      </w:rPr>
                    </w:pPr>
                    <w:r w:rsidRPr="00A63A6D">
                      <w:rPr>
                        <w:rFonts w:ascii="Arial" w:eastAsia="Times New Roman" w:hAnsi="Arial" w:cs="Arial"/>
                        <w:bCs/>
                        <w:iCs/>
                        <w:noProof/>
                        <w:color w:val="000000"/>
                        <w:sz w:val="20"/>
                        <w:szCs w:val="24"/>
                        <w:lang w:val="ro-RO"/>
                      </w:rPr>
                      <w:t>75,00</w:t>
                    </w:r>
                  </w:p>
                </w:tc>
                <w:tc>
                  <w:tcPr>
                    <w:tcW w:w="1012" w:type="dxa"/>
                    <w:shd w:val="clear" w:color="auto" w:fill="auto"/>
                  </w:tcPr>
                  <w:p w:rsidR="00A63A6D" w:rsidRPr="00A63A6D" w:rsidRDefault="00A63A6D" w:rsidP="00A63A6D">
                    <w:pPr>
                      <w:spacing w:before="40" w:after="0" w:line="240" w:lineRule="auto"/>
                      <w:jc w:val="center"/>
                      <w:rPr>
                        <w:rFonts w:ascii="Arial" w:eastAsia="Times New Roman" w:hAnsi="Arial" w:cs="Arial"/>
                        <w:bCs/>
                        <w:iCs/>
                        <w:noProof/>
                        <w:color w:val="000000"/>
                        <w:sz w:val="20"/>
                        <w:szCs w:val="24"/>
                        <w:lang w:val="ro-RO"/>
                      </w:rPr>
                    </w:pPr>
                    <w:r w:rsidRPr="00A63A6D">
                      <w:rPr>
                        <w:rFonts w:ascii="Arial" w:eastAsia="Times New Roman" w:hAnsi="Arial" w:cs="Arial"/>
                        <w:bCs/>
                        <w:iCs/>
                        <w:noProof/>
                        <w:color w:val="000000"/>
                        <w:sz w:val="20"/>
                        <w:szCs w:val="24"/>
                        <w:lang w:val="ro-RO"/>
                      </w:rPr>
                      <w:t>Tone/an</w:t>
                    </w:r>
                  </w:p>
                </w:tc>
                <w:tc>
                  <w:tcPr>
                    <w:tcW w:w="1113" w:type="dxa"/>
                    <w:shd w:val="clear" w:color="auto" w:fill="auto"/>
                  </w:tcPr>
                  <w:p w:rsidR="00A63A6D" w:rsidRPr="00A63A6D" w:rsidRDefault="00A63A6D" w:rsidP="00A63A6D">
                    <w:pPr>
                      <w:spacing w:before="40" w:after="0" w:line="240" w:lineRule="auto"/>
                      <w:jc w:val="center"/>
                      <w:rPr>
                        <w:rFonts w:ascii="Arial" w:eastAsia="Times New Roman" w:hAnsi="Arial" w:cs="Arial"/>
                        <w:bCs/>
                        <w:iCs/>
                        <w:noProof/>
                        <w:color w:val="000000"/>
                        <w:sz w:val="20"/>
                        <w:szCs w:val="24"/>
                        <w:lang w:val="ro-RO"/>
                      </w:rPr>
                    </w:pPr>
                    <w:r w:rsidRPr="00A63A6D">
                      <w:rPr>
                        <w:rFonts w:ascii="Arial" w:eastAsia="Times New Roman" w:hAnsi="Arial" w:cs="Arial"/>
                        <w:bCs/>
                        <w:iCs/>
                        <w:noProof/>
                        <w:color w:val="000000"/>
                        <w:sz w:val="20"/>
                        <w:szCs w:val="24"/>
                        <w:lang w:val="ro-RO"/>
                      </w:rPr>
                      <w:t>Valorificare</w:t>
                    </w:r>
                  </w:p>
                </w:tc>
                <w:tc>
                  <w:tcPr>
                    <w:tcW w:w="607" w:type="dxa"/>
                    <w:shd w:val="clear" w:color="auto" w:fill="auto"/>
                  </w:tcPr>
                  <w:p w:rsidR="00A63A6D" w:rsidRPr="00A63A6D" w:rsidRDefault="00A63A6D" w:rsidP="00A63A6D">
                    <w:pPr>
                      <w:spacing w:before="40" w:after="0" w:line="240" w:lineRule="auto"/>
                      <w:jc w:val="center"/>
                      <w:rPr>
                        <w:rFonts w:ascii="Arial" w:eastAsia="Times New Roman" w:hAnsi="Arial" w:cs="Arial"/>
                        <w:bCs/>
                        <w:iCs/>
                        <w:noProof/>
                        <w:color w:val="000000"/>
                        <w:sz w:val="20"/>
                        <w:szCs w:val="24"/>
                        <w:lang w:val="ro-RO"/>
                      </w:rPr>
                    </w:pPr>
                    <w:r w:rsidRPr="00A63A6D">
                      <w:rPr>
                        <w:rFonts w:ascii="Arial" w:eastAsia="Times New Roman" w:hAnsi="Arial" w:cs="Arial"/>
                        <w:bCs/>
                        <w:iCs/>
                        <w:noProof/>
                        <w:color w:val="000000"/>
                        <w:sz w:val="20"/>
                        <w:szCs w:val="24"/>
                        <w:lang w:val="ro-RO"/>
                      </w:rPr>
                      <w:t>R 12</w:t>
                    </w:r>
                  </w:p>
                </w:tc>
                <w:tc>
                  <w:tcPr>
                    <w:tcW w:w="1416" w:type="dxa"/>
                    <w:shd w:val="clear" w:color="auto" w:fill="auto"/>
                  </w:tcPr>
                  <w:p w:rsidR="00A63A6D" w:rsidRPr="00A63A6D" w:rsidRDefault="00A63A6D" w:rsidP="00A63A6D">
                    <w:pPr>
                      <w:spacing w:before="40" w:after="0" w:line="240" w:lineRule="auto"/>
                      <w:jc w:val="center"/>
                      <w:rPr>
                        <w:rFonts w:ascii="Arial" w:eastAsia="Times New Roman" w:hAnsi="Arial" w:cs="Arial"/>
                        <w:bCs/>
                        <w:iCs/>
                        <w:noProof/>
                        <w:color w:val="000000"/>
                        <w:sz w:val="20"/>
                        <w:szCs w:val="24"/>
                        <w:lang w:val="ro-RO"/>
                      </w:rPr>
                    </w:pPr>
                    <w:r w:rsidRPr="00A63A6D">
                      <w:rPr>
                        <w:rFonts w:ascii="Arial" w:eastAsia="Times New Roman" w:hAnsi="Arial" w:cs="Arial"/>
                        <w:bCs/>
                        <w:iCs/>
                        <w:noProof/>
                        <w:color w:val="000000"/>
                        <w:sz w:val="20"/>
                        <w:szCs w:val="24"/>
                        <w:lang w:val="ro-RO"/>
                      </w:rPr>
                      <w:t>Schimb de deseuri in vederea efectuarii oricareia dintre operatiile numerotate de la R1 la R11</w:t>
                    </w:r>
                  </w:p>
                </w:tc>
              </w:tr>
              <w:tr w:rsidR="00A63A6D" w:rsidRPr="00A63A6D" w:rsidTr="00A63A6D">
                <w:tc>
                  <w:tcPr>
                    <w:tcW w:w="809" w:type="dxa"/>
                    <w:shd w:val="clear" w:color="auto" w:fill="auto"/>
                  </w:tcPr>
                  <w:p w:rsidR="00A63A6D" w:rsidRPr="00A63A6D" w:rsidRDefault="00A63A6D" w:rsidP="00A63A6D">
                    <w:pPr>
                      <w:spacing w:before="40" w:after="0" w:line="240" w:lineRule="auto"/>
                      <w:jc w:val="center"/>
                      <w:rPr>
                        <w:rFonts w:ascii="Arial" w:eastAsia="Times New Roman" w:hAnsi="Arial" w:cs="Arial"/>
                        <w:bCs/>
                        <w:iCs/>
                        <w:noProof/>
                        <w:color w:val="000000"/>
                        <w:sz w:val="20"/>
                        <w:szCs w:val="24"/>
                        <w:lang w:val="ro-RO"/>
                      </w:rPr>
                    </w:pPr>
                    <w:r w:rsidRPr="00A63A6D">
                      <w:rPr>
                        <w:rFonts w:ascii="Arial" w:eastAsia="Times New Roman" w:hAnsi="Arial" w:cs="Arial"/>
                        <w:bCs/>
                        <w:iCs/>
                        <w:noProof/>
                        <w:color w:val="000000"/>
                        <w:sz w:val="20"/>
                        <w:szCs w:val="24"/>
                        <w:lang w:val="ro-RO"/>
                      </w:rPr>
                      <w:t>20 03 01</w:t>
                    </w:r>
                  </w:p>
                </w:tc>
                <w:tc>
                  <w:tcPr>
                    <w:tcW w:w="2225" w:type="dxa"/>
                    <w:shd w:val="clear" w:color="auto" w:fill="auto"/>
                  </w:tcPr>
                  <w:p w:rsidR="00A63A6D" w:rsidRPr="00A63A6D" w:rsidRDefault="00A63A6D" w:rsidP="00A63A6D">
                    <w:pPr>
                      <w:spacing w:before="40" w:after="0" w:line="240" w:lineRule="auto"/>
                      <w:jc w:val="center"/>
                      <w:rPr>
                        <w:rFonts w:ascii="Arial" w:eastAsia="Times New Roman" w:hAnsi="Arial" w:cs="Arial"/>
                        <w:bCs/>
                        <w:iCs/>
                        <w:noProof/>
                        <w:color w:val="000000"/>
                        <w:sz w:val="20"/>
                        <w:szCs w:val="24"/>
                        <w:lang w:val="ro-RO"/>
                      </w:rPr>
                    </w:pPr>
                    <w:r w:rsidRPr="00A63A6D">
                      <w:rPr>
                        <w:rFonts w:ascii="Arial" w:eastAsia="Times New Roman" w:hAnsi="Arial" w:cs="Arial"/>
                        <w:bCs/>
                        <w:iCs/>
                        <w:noProof/>
                        <w:color w:val="000000"/>
                        <w:sz w:val="20"/>
                        <w:szCs w:val="24"/>
                        <w:lang w:val="ro-RO"/>
                      </w:rPr>
                      <w:t>deseuri municipale amestecate</w:t>
                    </w:r>
                  </w:p>
                </w:tc>
                <w:tc>
                  <w:tcPr>
                    <w:tcW w:w="1214" w:type="dxa"/>
                    <w:shd w:val="clear" w:color="auto" w:fill="auto"/>
                  </w:tcPr>
                  <w:p w:rsidR="00A63A6D" w:rsidRPr="00A63A6D" w:rsidRDefault="00A63A6D" w:rsidP="00A63A6D">
                    <w:pPr>
                      <w:spacing w:before="40" w:after="0" w:line="240" w:lineRule="auto"/>
                      <w:jc w:val="center"/>
                      <w:rPr>
                        <w:rFonts w:ascii="Arial" w:eastAsia="Times New Roman" w:hAnsi="Arial" w:cs="Arial"/>
                        <w:bCs/>
                        <w:iCs/>
                        <w:noProof/>
                        <w:color w:val="000000"/>
                        <w:sz w:val="20"/>
                        <w:szCs w:val="24"/>
                        <w:lang w:val="ro-RO"/>
                      </w:rPr>
                    </w:pPr>
                    <w:r w:rsidRPr="00A63A6D">
                      <w:rPr>
                        <w:rFonts w:ascii="Arial" w:eastAsia="Times New Roman" w:hAnsi="Arial" w:cs="Arial"/>
                        <w:bCs/>
                        <w:iCs/>
                        <w:noProof/>
                        <w:color w:val="000000"/>
                        <w:sz w:val="20"/>
                        <w:szCs w:val="24"/>
                        <w:lang w:val="ro-RO"/>
                      </w:rPr>
                      <w:t>de la personalul angajat</w:t>
                    </w:r>
                  </w:p>
                </w:tc>
                <w:tc>
                  <w:tcPr>
                    <w:tcW w:w="910" w:type="dxa"/>
                    <w:shd w:val="clear" w:color="auto" w:fill="auto"/>
                  </w:tcPr>
                  <w:p w:rsidR="00A63A6D" w:rsidRPr="00A63A6D" w:rsidRDefault="00A63A6D" w:rsidP="00A63A6D">
                    <w:pPr>
                      <w:spacing w:before="40" w:after="0" w:line="240" w:lineRule="auto"/>
                      <w:jc w:val="center"/>
                      <w:rPr>
                        <w:rFonts w:ascii="Arial" w:eastAsia="Times New Roman" w:hAnsi="Arial" w:cs="Arial"/>
                        <w:bCs/>
                        <w:iCs/>
                        <w:noProof/>
                        <w:color w:val="000000"/>
                        <w:sz w:val="20"/>
                        <w:szCs w:val="24"/>
                        <w:lang w:val="ro-RO"/>
                      </w:rPr>
                    </w:pPr>
                    <w:r w:rsidRPr="00A63A6D">
                      <w:rPr>
                        <w:rFonts w:ascii="Arial" w:eastAsia="Times New Roman" w:hAnsi="Arial" w:cs="Arial"/>
                        <w:bCs/>
                        <w:iCs/>
                        <w:noProof/>
                        <w:color w:val="000000"/>
                        <w:sz w:val="20"/>
                        <w:szCs w:val="24"/>
                        <w:lang w:val="ro-RO"/>
                      </w:rPr>
                      <w:t>19,02</w:t>
                    </w:r>
                  </w:p>
                </w:tc>
                <w:tc>
                  <w:tcPr>
                    <w:tcW w:w="1012" w:type="dxa"/>
                    <w:shd w:val="clear" w:color="auto" w:fill="auto"/>
                  </w:tcPr>
                  <w:p w:rsidR="00A63A6D" w:rsidRPr="00A63A6D" w:rsidRDefault="00A63A6D" w:rsidP="00A63A6D">
                    <w:pPr>
                      <w:spacing w:before="40" w:after="0" w:line="240" w:lineRule="auto"/>
                      <w:jc w:val="center"/>
                      <w:rPr>
                        <w:rFonts w:ascii="Arial" w:eastAsia="Times New Roman" w:hAnsi="Arial" w:cs="Arial"/>
                        <w:bCs/>
                        <w:iCs/>
                        <w:noProof/>
                        <w:color w:val="000000"/>
                        <w:sz w:val="20"/>
                        <w:szCs w:val="24"/>
                        <w:lang w:val="ro-RO"/>
                      </w:rPr>
                    </w:pPr>
                    <w:r w:rsidRPr="00A63A6D">
                      <w:rPr>
                        <w:rFonts w:ascii="Arial" w:eastAsia="Times New Roman" w:hAnsi="Arial" w:cs="Arial"/>
                        <w:bCs/>
                        <w:iCs/>
                        <w:noProof/>
                        <w:color w:val="000000"/>
                        <w:sz w:val="20"/>
                        <w:szCs w:val="24"/>
                        <w:lang w:val="ro-RO"/>
                      </w:rPr>
                      <w:t>Tone/an</w:t>
                    </w:r>
                  </w:p>
                </w:tc>
                <w:tc>
                  <w:tcPr>
                    <w:tcW w:w="1113" w:type="dxa"/>
                    <w:shd w:val="clear" w:color="auto" w:fill="auto"/>
                  </w:tcPr>
                  <w:p w:rsidR="00A63A6D" w:rsidRPr="00A63A6D" w:rsidRDefault="00A63A6D" w:rsidP="00A63A6D">
                    <w:pPr>
                      <w:spacing w:before="40" w:after="0" w:line="240" w:lineRule="auto"/>
                      <w:jc w:val="center"/>
                      <w:rPr>
                        <w:rFonts w:ascii="Arial" w:eastAsia="Times New Roman" w:hAnsi="Arial" w:cs="Arial"/>
                        <w:bCs/>
                        <w:iCs/>
                        <w:noProof/>
                        <w:color w:val="000000"/>
                        <w:sz w:val="20"/>
                        <w:szCs w:val="24"/>
                        <w:lang w:val="ro-RO"/>
                      </w:rPr>
                    </w:pPr>
                    <w:r w:rsidRPr="00A63A6D">
                      <w:rPr>
                        <w:rFonts w:ascii="Arial" w:eastAsia="Times New Roman" w:hAnsi="Arial" w:cs="Arial"/>
                        <w:bCs/>
                        <w:iCs/>
                        <w:noProof/>
                        <w:color w:val="000000"/>
                        <w:sz w:val="20"/>
                        <w:szCs w:val="24"/>
                        <w:lang w:val="ro-RO"/>
                      </w:rPr>
                      <w:t>Eliminare</w:t>
                    </w:r>
                  </w:p>
                </w:tc>
                <w:tc>
                  <w:tcPr>
                    <w:tcW w:w="607" w:type="dxa"/>
                    <w:shd w:val="clear" w:color="auto" w:fill="auto"/>
                  </w:tcPr>
                  <w:p w:rsidR="00A63A6D" w:rsidRPr="00A63A6D" w:rsidRDefault="00A63A6D" w:rsidP="00A63A6D">
                    <w:pPr>
                      <w:spacing w:before="40" w:after="0" w:line="240" w:lineRule="auto"/>
                      <w:jc w:val="center"/>
                      <w:rPr>
                        <w:rFonts w:ascii="Arial" w:eastAsia="Times New Roman" w:hAnsi="Arial" w:cs="Arial"/>
                        <w:bCs/>
                        <w:iCs/>
                        <w:noProof/>
                        <w:color w:val="000000"/>
                        <w:sz w:val="20"/>
                        <w:szCs w:val="24"/>
                        <w:lang w:val="ro-RO"/>
                      </w:rPr>
                    </w:pPr>
                    <w:r w:rsidRPr="00A63A6D">
                      <w:rPr>
                        <w:rFonts w:ascii="Arial" w:eastAsia="Times New Roman" w:hAnsi="Arial" w:cs="Arial"/>
                        <w:bCs/>
                        <w:iCs/>
                        <w:noProof/>
                        <w:color w:val="000000"/>
                        <w:sz w:val="20"/>
                        <w:szCs w:val="24"/>
                        <w:lang w:val="ro-RO"/>
                      </w:rPr>
                      <w:t>D 5</w:t>
                    </w:r>
                  </w:p>
                </w:tc>
                <w:tc>
                  <w:tcPr>
                    <w:tcW w:w="1416" w:type="dxa"/>
                    <w:shd w:val="clear" w:color="auto" w:fill="auto"/>
                  </w:tcPr>
                  <w:p w:rsidR="00A63A6D" w:rsidRPr="00A63A6D" w:rsidRDefault="00A63A6D" w:rsidP="00A63A6D">
                    <w:pPr>
                      <w:spacing w:before="40" w:after="0" w:line="240" w:lineRule="auto"/>
                      <w:jc w:val="center"/>
                      <w:rPr>
                        <w:rFonts w:ascii="Arial" w:eastAsia="Times New Roman" w:hAnsi="Arial" w:cs="Arial"/>
                        <w:bCs/>
                        <w:iCs/>
                        <w:noProof/>
                        <w:color w:val="000000"/>
                        <w:sz w:val="20"/>
                        <w:szCs w:val="24"/>
                        <w:lang w:val="ro-RO"/>
                      </w:rPr>
                    </w:pPr>
                    <w:r w:rsidRPr="00A63A6D">
                      <w:rPr>
                        <w:rFonts w:ascii="Arial" w:eastAsia="Times New Roman" w:hAnsi="Arial" w:cs="Arial"/>
                        <w:bCs/>
                        <w:iCs/>
                        <w:noProof/>
                        <w:color w:val="000000"/>
                        <w:sz w:val="20"/>
                        <w:szCs w:val="24"/>
                        <w:lang w:val="ro-RO"/>
                      </w:rPr>
                      <w:t>Depozitarea in depozite special amenajate (de exemplu, dispunerea in celule etanse separate, care sunt acoperite si izolate unele fata de celelalte si fata de mediu si altele asemenea)</w:t>
                    </w:r>
                  </w:p>
                </w:tc>
              </w:tr>
            </w:tbl>
            <w:p w:rsidR="00807FD2" w:rsidRDefault="00807FD2" w:rsidP="00FD6AD7">
              <w:pPr>
                <w:spacing w:after="0" w:line="240" w:lineRule="auto"/>
                <w:jc w:val="both"/>
                <w:rPr>
                  <w:rFonts w:ascii="Arial" w:eastAsia="Times New Roman" w:hAnsi="Arial" w:cs="Arial"/>
                  <w:b/>
                  <w:bCs/>
                  <w:iCs/>
                  <w:noProof/>
                  <w:color w:val="000000"/>
                  <w:sz w:val="24"/>
                  <w:szCs w:val="24"/>
                  <w:lang w:val="ro-RO"/>
                </w:rPr>
              </w:pPr>
            </w:p>
            <w:p w:rsidR="00807FD2" w:rsidRDefault="00807FD2" w:rsidP="00FD6AD7">
              <w:pPr>
                <w:spacing w:after="0" w:line="240" w:lineRule="auto"/>
                <w:jc w:val="both"/>
                <w:rPr>
                  <w:rFonts w:ascii="Arial" w:eastAsia="Times New Roman" w:hAnsi="Arial" w:cs="Arial"/>
                  <w:b/>
                  <w:bCs/>
                  <w:iCs/>
                  <w:noProof/>
                  <w:color w:val="000000"/>
                  <w:sz w:val="24"/>
                  <w:szCs w:val="24"/>
                  <w:lang w:val="ro-RO"/>
                </w:rPr>
              </w:pPr>
            </w:p>
            <w:p w:rsidR="004F4CA3" w:rsidRPr="00FD6AD7" w:rsidRDefault="00FA6012" w:rsidP="00FD6AD7">
              <w:pPr>
                <w:spacing w:after="0" w:line="240" w:lineRule="auto"/>
                <w:jc w:val="both"/>
                <w:rPr>
                  <w:rFonts w:ascii="Arial" w:eastAsia="Times New Roman" w:hAnsi="Arial" w:cs="Arial"/>
                  <w:b/>
                  <w:bCs/>
                  <w:iCs/>
                  <w:noProof/>
                  <w:color w:val="000000"/>
                  <w:sz w:val="24"/>
                  <w:szCs w:val="24"/>
                  <w:lang w:val="ro-RO"/>
                </w:rPr>
              </w:pPr>
            </w:p>
          </w:sdtContent>
        </w:sdt>
        <w:p w:rsidR="004F4CA3" w:rsidRDefault="004F4CA3" w:rsidP="00E24ABB">
          <w:pPr>
            <w:tabs>
              <w:tab w:val="left" w:pos="480"/>
            </w:tabs>
            <w:spacing w:after="0" w:line="240" w:lineRule="auto"/>
            <w:ind w:left="482" w:hanging="482"/>
            <w:jc w:val="both"/>
            <w:rPr>
              <w:rFonts w:ascii="Arial" w:eastAsia="Times New Roman" w:hAnsi="Arial" w:cs="Arial"/>
              <w:b/>
              <w:bCs/>
              <w:noProof/>
              <w:color w:val="000000"/>
              <w:sz w:val="24"/>
              <w:szCs w:val="24"/>
              <w:lang w:val="ro-RO"/>
            </w:rPr>
          </w:pPr>
          <w:r w:rsidRPr="00277720">
            <w:rPr>
              <w:rFonts w:ascii="Arial" w:eastAsia="Times New Roman" w:hAnsi="Arial" w:cs="Arial"/>
              <w:b/>
              <w:bCs/>
              <w:noProof/>
              <w:color w:val="000000"/>
              <w:sz w:val="24"/>
              <w:szCs w:val="24"/>
              <w:lang w:val="ro-RO"/>
            </w:rPr>
            <w:lastRenderedPageBreak/>
            <w:t>11.2.</w:t>
          </w:r>
          <w:r>
            <w:rPr>
              <w:rFonts w:ascii="Arial" w:eastAsia="Times New Roman" w:hAnsi="Arial" w:cs="Arial"/>
              <w:b/>
              <w:bCs/>
              <w:noProof/>
              <w:color w:val="000000"/>
              <w:sz w:val="24"/>
              <w:szCs w:val="24"/>
              <w:lang w:val="ro-RO"/>
            </w:rPr>
            <w:t xml:space="preserve"> Deşeuri colectate</w:t>
          </w:r>
          <w:r w:rsidR="00FD6AD7">
            <w:rPr>
              <w:rFonts w:ascii="Arial" w:eastAsia="Times New Roman" w:hAnsi="Arial" w:cs="Arial"/>
              <w:b/>
              <w:bCs/>
              <w:noProof/>
              <w:color w:val="000000"/>
              <w:sz w:val="24"/>
              <w:szCs w:val="24"/>
              <w:lang w:val="ro-RO"/>
            </w:rPr>
            <w:t>/comercializate</w:t>
          </w:r>
        </w:p>
        <w:p w:rsidR="004F4CA3" w:rsidRDefault="00FA6012" w:rsidP="00FD6AD7">
          <w:pPr>
            <w:spacing w:after="0" w:line="240" w:lineRule="auto"/>
            <w:jc w:val="both"/>
            <w:rPr>
              <w:rFonts w:ascii="Arial" w:eastAsia="Times New Roman" w:hAnsi="Arial" w:cs="Arial"/>
              <w:b/>
              <w:bCs/>
              <w:noProof/>
              <w:color w:val="000000"/>
              <w:sz w:val="24"/>
              <w:szCs w:val="24"/>
              <w:lang w:val="ro-RO"/>
            </w:rPr>
          </w:pPr>
          <w:sdt>
            <w:sdtPr>
              <w:rPr>
                <w:rFonts w:ascii="Arial" w:eastAsia="Times New Roman" w:hAnsi="Arial" w:cs="Arial"/>
                <w:b/>
                <w:bCs/>
                <w:noProof/>
                <w:color w:val="000000"/>
                <w:sz w:val="24"/>
                <w:szCs w:val="24"/>
                <w:lang w:val="ro-RO"/>
              </w:rPr>
              <w:alias w:val="Câmp editabil text"/>
              <w:tag w:val="CampEditabil"/>
              <w:id w:val="664755367"/>
              <w:placeholder>
                <w:docPart w:val="0A29344E23544129BCB93DFC9EDC7476"/>
              </w:placeholder>
            </w:sdtPr>
            <w:sdtContent>
              <w:r w:rsidR="009D72A8" w:rsidRPr="009D72A8">
                <w:rPr>
                  <w:rFonts w:ascii="Arial" w:eastAsia="Times New Roman" w:hAnsi="Arial" w:cs="Arial"/>
                  <w:bCs/>
                  <w:noProof/>
                  <w:color w:val="000000"/>
                  <w:sz w:val="24"/>
                  <w:szCs w:val="24"/>
                  <w:lang w:val="ro-RO"/>
                </w:rPr>
                <w:t>Societatea detine</w:t>
              </w:r>
              <w:r w:rsidR="009D72A8">
                <w:rPr>
                  <w:rFonts w:ascii="Arial" w:eastAsia="Times New Roman" w:hAnsi="Arial" w:cs="Arial"/>
                  <w:b/>
                  <w:bCs/>
                  <w:noProof/>
                  <w:color w:val="000000"/>
                  <w:sz w:val="24"/>
                  <w:szCs w:val="24"/>
                  <w:lang w:val="ro-RO"/>
                </w:rPr>
                <w:t xml:space="preserve"> </w:t>
              </w:r>
              <w:r w:rsidR="009D72A8" w:rsidRPr="00FD6AD7">
                <w:rPr>
                  <w:rFonts w:ascii="Arial" w:eastAsia="Times New Roman" w:hAnsi="Arial" w:cs="Arial"/>
                  <w:bCs/>
                  <w:noProof/>
                  <w:color w:val="000000"/>
                  <w:sz w:val="24"/>
                  <w:szCs w:val="24"/>
                  <w:lang w:val="ro-RO"/>
                </w:rPr>
                <w:t>a</w:t>
              </w:r>
              <w:r w:rsidR="009D72A8" w:rsidRPr="00801AA3">
                <w:rPr>
                  <w:rFonts w:ascii="Arial" w:hAnsi="Arial" w:cs="Arial"/>
                  <w:sz w:val="24"/>
                  <w:szCs w:val="24"/>
                  <w:lang w:val="ro-RO"/>
                </w:rPr>
                <w:t>utorizația de Mediu nr. 173/07.07.2009, revizuita in 21.07.2010, 09.12.2013, 23.12.2015 si 03.05.2016, valabila pana la 07.07.2019, pentru activitatea de comerț cu ridicata deșeuri și resturi.</w:t>
              </w:r>
              <w:r w:rsidR="009D72A8">
                <w:rPr>
                  <w:rFonts w:ascii="Arial" w:hAnsi="Arial" w:cs="Arial"/>
                  <w:sz w:val="24"/>
                  <w:szCs w:val="24"/>
                  <w:lang w:val="ro-RO"/>
                </w:rPr>
                <w:t xml:space="preserve"> </w:t>
              </w:r>
            </w:sdtContent>
          </w:sdt>
          <w:r w:rsidR="004F4CA3" w:rsidRPr="00277720">
            <w:rPr>
              <w:rFonts w:ascii="Arial" w:eastAsia="Times New Roman" w:hAnsi="Arial" w:cs="Arial"/>
              <w:b/>
              <w:bCs/>
              <w:noProof/>
              <w:color w:val="000000"/>
              <w:sz w:val="24"/>
              <w:szCs w:val="24"/>
              <w:lang w:val="ro-RO"/>
            </w:rPr>
            <w:tab/>
          </w:r>
          <w:sdt>
            <w:sdtPr>
              <w:rPr>
                <w:rStyle w:val="StyleHiddenChar"/>
                <w:rFonts w:eastAsia="Calibri"/>
              </w:rPr>
              <w:alias w:val="Deșeuri colectate"/>
              <w:tag w:val="DeseuriColectateModel"/>
              <w:id w:val="-401987014"/>
              <w:lock w:val="sdtContentLocked"/>
              <w:placeholder>
                <w:docPart w:val="89D1F764C411478DBDC4E6B899137DE6"/>
              </w:placeholder>
            </w:sdtPr>
            <w:sdtContent>
              <w:r w:rsidR="009D72A8" w:rsidRPr="009D72A8">
                <w:rPr>
                  <w:rStyle w:val="StyleHiddenChar"/>
                  <w:rFonts w:eastAsia="Calibri"/>
                </w:rPr>
                <w:t xml:space="preserve"> </w:t>
              </w:r>
            </w:sdtContent>
          </w:sdt>
        </w:p>
        <w:p w:rsidR="004F4CA3" w:rsidRPr="000D07FE" w:rsidRDefault="004F4CA3" w:rsidP="00FD6AD7">
          <w:pPr>
            <w:autoSpaceDE w:val="0"/>
            <w:autoSpaceDN w:val="0"/>
            <w:adjustRightInd w:val="0"/>
            <w:spacing w:after="0" w:line="240" w:lineRule="auto"/>
            <w:jc w:val="both"/>
            <w:rPr>
              <w:rFonts w:ascii="Arial" w:hAnsi="Arial" w:cs="Arial"/>
              <w:b/>
              <w:sz w:val="24"/>
              <w:szCs w:val="24"/>
              <w:lang w:val="es-ES"/>
            </w:rPr>
          </w:pPr>
        </w:p>
        <w:sdt>
          <w:sdtPr>
            <w:rPr>
              <w:rFonts w:ascii="Arial" w:eastAsia="Times New Roman" w:hAnsi="Arial" w:cs="Arial"/>
              <w:b/>
              <w:bCs/>
              <w:noProof/>
              <w:color w:val="000000"/>
              <w:sz w:val="24"/>
              <w:szCs w:val="24"/>
              <w:lang w:val="ro-RO"/>
            </w:rPr>
            <w:alias w:val="Deșeuri comercializate"/>
            <w:tag w:val="DeseuriComercializateModel"/>
            <w:id w:val="168222903"/>
            <w:lock w:val="sdtContentLocked"/>
            <w:placeholder>
              <w:docPart w:val="89D1F764C411478DBDC4E6B899137DE6"/>
            </w:placeholder>
          </w:sdtPr>
          <w:sdtContent>
            <w:tbl>
              <w:tblPr>
                <w:tblW w:w="93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54"/>
                <w:gridCol w:w="2625"/>
                <w:gridCol w:w="835"/>
                <w:gridCol w:w="1193"/>
                <w:gridCol w:w="1193"/>
                <w:gridCol w:w="597"/>
                <w:gridCol w:w="1909"/>
              </w:tblGrid>
              <w:tr w:rsidR="00496C38" w:rsidRPr="00496C38" w:rsidTr="00496C38">
                <w:trPr>
                  <w:cantSplit/>
                  <w:trHeight w:val="1701"/>
                </w:trPr>
                <w:tc>
                  <w:tcPr>
                    <w:tcW w:w="954" w:type="dxa"/>
                    <w:shd w:val="clear" w:color="auto" w:fill="C0C0C0"/>
                    <w:vAlign w:val="center"/>
                  </w:tcPr>
                  <w:p w:rsidR="00496C38" w:rsidRPr="00496C38" w:rsidRDefault="00496C38" w:rsidP="00496C38">
                    <w:pPr>
                      <w:spacing w:before="40" w:after="0" w:line="240" w:lineRule="auto"/>
                      <w:jc w:val="center"/>
                      <w:rPr>
                        <w:rFonts w:ascii="Arial" w:eastAsia="Times New Roman" w:hAnsi="Arial" w:cs="Arial"/>
                        <w:b/>
                        <w:bCs/>
                        <w:noProof/>
                        <w:color w:val="000000"/>
                        <w:sz w:val="20"/>
                        <w:szCs w:val="24"/>
                        <w:lang w:val="ro-RO"/>
                      </w:rPr>
                    </w:pPr>
                    <w:r w:rsidRPr="00496C38">
                      <w:rPr>
                        <w:rFonts w:ascii="Arial" w:eastAsia="Times New Roman" w:hAnsi="Arial" w:cs="Arial"/>
                        <w:b/>
                        <w:bCs/>
                        <w:noProof/>
                        <w:color w:val="000000"/>
                        <w:sz w:val="20"/>
                        <w:szCs w:val="24"/>
                        <w:lang w:val="ro-RO"/>
                      </w:rPr>
                      <w:t>Cod deșeu</w:t>
                    </w:r>
                  </w:p>
                </w:tc>
                <w:tc>
                  <w:tcPr>
                    <w:tcW w:w="2625" w:type="dxa"/>
                    <w:shd w:val="clear" w:color="auto" w:fill="C0C0C0"/>
                    <w:vAlign w:val="center"/>
                  </w:tcPr>
                  <w:p w:rsidR="00496C38" w:rsidRPr="00496C38" w:rsidRDefault="00496C38" w:rsidP="00496C38">
                    <w:pPr>
                      <w:spacing w:before="40" w:after="0" w:line="240" w:lineRule="auto"/>
                      <w:jc w:val="center"/>
                      <w:rPr>
                        <w:rFonts w:ascii="Arial" w:eastAsia="Times New Roman" w:hAnsi="Arial" w:cs="Arial"/>
                        <w:b/>
                        <w:bCs/>
                        <w:noProof/>
                        <w:color w:val="000000"/>
                        <w:sz w:val="20"/>
                        <w:szCs w:val="24"/>
                        <w:lang w:val="ro-RO"/>
                      </w:rPr>
                    </w:pPr>
                    <w:r w:rsidRPr="00496C38">
                      <w:rPr>
                        <w:rFonts w:ascii="Arial" w:eastAsia="Times New Roman" w:hAnsi="Arial" w:cs="Arial"/>
                        <w:b/>
                        <w:bCs/>
                        <w:noProof/>
                        <w:color w:val="000000"/>
                        <w:sz w:val="20"/>
                        <w:szCs w:val="24"/>
                        <w:lang w:val="ro-RO"/>
                      </w:rPr>
                      <w:t>Denumire deșeu</w:t>
                    </w:r>
                  </w:p>
                </w:tc>
                <w:tc>
                  <w:tcPr>
                    <w:tcW w:w="835" w:type="dxa"/>
                    <w:shd w:val="clear" w:color="auto" w:fill="C0C0C0"/>
                    <w:textDirection w:val="btLr"/>
                    <w:vAlign w:val="center"/>
                  </w:tcPr>
                  <w:p w:rsidR="00496C38" w:rsidRPr="00496C38" w:rsidRDefault="00496C38" w:rsidP="00496C38">
                    <w:pPr>
                      <w:spacing w:before="40" w:after="0" w:line="240" w:lineRule="auto"/>
                      <w:ind w:left="113" w:right="113"/>
                      <w:jc w:val="center"/>
                      <w:rPr>
                        <w:rFonts w:ascii="Arial" w:eastAsia="Times New Roman" w:hAnsi="Arial" w:cs="Arial"/>
                        <w:b/>
                        <w:bCs/>
                        <w:noProof/>
                        <w:color w:val="000000"/>
                        <w:sz w:val="20"/>
                        <w:szCs w:val="24"/>
                        <w:lang w:val="ro-RO"/>
                      </w:rPr>
                    </w:pPr>
                    <w:r w:rsidRPr="00496C38">
                      <w:rPr>
                        <w:rFonts w:ascii="Arial" w:eastAsia="Times New Roman" w:hAnsi="Arial" w:cs="Arial"/>
                        <w:b/>
                        <w:bCs/>
                        <w:noProof/>
                        <w:color w:val="000000"/>
                        <w:sz w:val="20"/>
                        <w:szCs w:val="24"/>
                        <w:lang w:val="ro-RO"/>
                      </w:rPr>
                      <w:t>Cantitate</w:t>
                    </w:r>
                  </w:p>
                </w:tc>
                <w:tc>
                  <w:tcPr>
                    <w:tcW w:w="1193" w:type="dxa"/>
                    <w:shd w:val="clear" w:color="auto" w:fill="C0C0C0"/>
                    <w:vAlign w:val="center"/>
                  </w:tcPr>
                  <w:p w:rsidR="00496C38" w:rsidRPr="00496C38" w:rsidRDefault="00496C38" w:rsidP="00496C38">
                    <w:pPr>
                      <w:spacing w:before="40" w:after="0" w:line="240" w:lineRule="auto"/>
                      <w:jc w:val="center"/>
                      <w:rPr>
                        <w:rFonts w:ascii="Arial" w:eastAsia="Times New Roman" w:hAnsi="Arial" w:cs="Arial"/>
                        <w:b/>
                        <w:bCs/>
                        <w:noProof/>
                        <w:color w:val="000000"/>
                        <w:sz w:val="20"/>
                        <w:szCs w:val="24"/>
                        <w:lang w:val="ro-RO"/>
                      </w:rPr>
                    </w:pPr>
                    <w:r w:rsidRPr="00496C38">
                      <w:rPr>
                        <w:rFonts w:ascii="Arial" w:eastAsia="Times New Roman" w:hAnsi="Arial" w:cs="Arial"/>
                        <w:b/>
                        <w:bCs/>
                        <w:noProof/>
                        <w:color w:val="000000"/>
                        <w:sz w:val="20"/>
                        <w:szCs w:val="24"/>
                        <w:lang w:val="ro-RO"/>
                      </w:rPr>
                      <w:t>UM</w:t>
                    </w:r>
                  </w:p>
                </w:tc>
                <w:tc>
                  <w:tcPr>
                    <w:tcW w:w="1193" w:type="dxa"/>
                    <w:shd w:val="clear" w:color="auto" w:fill="C0C0C0"/>
                    <w:vAlign w:val="center"/>
                  </w:tcPr>
                  <w:p w:rsidR="00496C38" w:rsidRPr="00496C38" w:rsidRDefault="00496C38" w:rsidP="00496C38">
                    <w:pPr>
                      <w:spacing w:before="40" w:after="0" w:line="240" w:lineRule="auto"/>
                      <w:jc w:val="center"/>
                      <w:rPr>
                        <w:rFonts w:ascii="Arial" w:eastAsia="Times New Roman" w:hAnsi="Arial" w:cs="Arial"/>
                        <w:b/>
                        <w:bCs/>
                        <w:noProof/>
                        <w:color w:val="000000"/>
                        <w:sz w:val="20"/>
                        <w:szCs w:val="24"/>
                        <w:lang w:val="ro-RO"/>
                      </w:rPr>
                    </w:pPr>
                    <w:r w:rsidRPr="00496C38">
                      <w:rPr>
                        <w:rFonts w:ascii="Arial" w:eastAsia="Times New Roman" w:hAnsi="Arial" w:cs="Arial"/>
                        <w:b/>
                        <w:bCs/>
                        <w:noProof/>
                        <w:color w:val="000000"/>
                        <w:sz w:val="20"/>
                        <w:szCs w:val="24"/>
                        <w:lang w:val="ro-RO"/>
                      </w:rPr>
                      <w:t>Operațiune valorificare / eliminare</w:t>
                    </w:r>
                  </w:p>
                </w:tc>
                <w:tc>
                  <w:tcPr>
                    <w:tcW w:w="597" w:type="dxa"/>
                    <w:shd w:val="clear" w:color="auto" w:fill="C0C0C0"/>
                    <w:textDirection w:val="btLr"/>
                    <w:vAlign w:val="center"/>
                  </w:tcPr>
                  <w:p w:rsidR="00496C38" w:rsidRPr="00496C38" w:rsidRDefault="00496C38" w:rsidP="00496C38">
                    <w:pPr>
                      <w:spacing w:before="40" w:after="0" w:line="240" w:lineRule="auto"/>
                      <w:ind w:left="113" w:right="113"/>
                      <w:jc w:val="center"/>
                      <w:rPr>
                        <w:rFonts w:ascii="Arial" w:eastAsia="Times New Roman" w:hAnsi="Arial" w:cs="Arial"/>
                        <w:b/>
                        <w:bCs/>
                        <w:noProof/>
                        <w:color w:val="000000"/>
                        <w:sz w:val="20"/>
                        <w:szCs w:val="24"/>
                        <w:lang w:val="ro-RO"/>
                      </w:rPr>
                    </w:pPr>
                    <w:r w:rsidRPr="00496C38">
                      <w:rPr>
                        <w:rFonts w:ascii="Arial" w:eastAsia="Times New Roman" w:hAnsi="Arial" w:cs="Arial"/>
                        <w:b/>
                        <w:bCs/>
                        <w:noProof/>
                        <w:color w:val="000000"/>
                        <w:sz w:val="20"/>
                        <w:szCs w:val="24"/>
                        <w:lang w:val="ro-RO"/>
                      </w:rPr>
                      <w:t>Cod operațiune</w:t>
                    </w:r>
                  </w:p>
                </w:tc>
                <w:tc>
                  <w:tcPr>
                    <w:tcW w:w="1909" w:type="dxa"/>
                    <w:shd w:val="clear" w:color="auto" w:fill="C0C0C0"/>
                    <w:vAlign w:val="center"/>
                  </w:tcPr>
                  <w:p w:rsidR="00496C38" w:rsidRPr="00496C38" w:rsidRDefault="00496C38" w:rsidP="00496C38">
                    <w:pPr>
                      <w:spacing w:before="40" w:after="0" w:line="240" w:lineRule="auto"/>
                      <w:jc w:val="center"/>
                      <w:rPr>
                        <w:rFonts w:ascii="Arial" w:eastAsia="Times New Roman" w:hAnsi="Arial" w:cs="Arial"/>
                        <w:b/>
                        <w:bCs/>
                        <w:noProof/>
                        <w:color w:val="000000"/>
                        <w:sz w:val="20"/>
                        <w:szCs w:val="24"/>
                        <w:lang w:val="ro-RO"/>
                      </w:rPr>
                    </w:pPr>
                    <w:r w:rsidRPr="00496C38">
                      <w:rPr>
                        <w:rFonts w:ascii="Arial" w:eastAsia="Times New Roman" w:hAnsi="Arial" w:cs="Arial"/>
                        <w:b/>
                        <w:bCs/>
                        <w:noProof/>
                        <w:color w:val="000000"/>
                        <w:sz w:val="20"/>
                        <w:szCs w:val="24"/>
                        <w:lang w:val="ro-RO"/>
                      </w:rPr>
                      <w:t>Denumire operațiune</w:t>
                    </w:r>
                  </w:p>
                </w:tc>
              </w:tr>
              <w:tr w:rsidR="00496C38" w:rsidRPr="00496C38" w:rsidTr="00496C38">
                <w:tc>
                  <w:tcPr>
                    <w:tcW w:w="954" w:type="dxa"/>
                    <w:shd w:val="clear" w:color="auto" w:fill="auto"/>
                  </w:tcPr>
                  <w:p w:rsidR="00496C38" w:rsidRPr="00496C38" w:rsidRDefault="00496C38" w:rsidP="00496C38">
                    <w:pPr>
                      <w:spacing w:before="40" w:after="0" w:line="240" w:lineRule="auto"/>
                      <w:jc w:val="center"/>
                      <w:rPr>
                        <w:rFonts w:ascii="Arial" w:eastAsia="Times New Roman" w:hAnsi="Arial" w:cs="Arial"/>
                        <w:bCs/>
                        <w:noProof/>
                        <w:color w:val="000000"/>
                        <w:sz w:val="20"/>
                        <w:szCs w:val="24"/>
                        <w:lang w:val="ro-RO"/>
                      </w:rPr>
                    </w:pPr>
                    <w:r w:rsidRPr="00496C38">
                      <w:rPr>
                        <w:rFonts w:ascii="Arial" w:eastAsia="Times New Roman" w:hAnsi="Arial" w:cs="Arial"/>
                        <w:bCs/>
                        <w:noProof/>
                        <w:color w:val="000000"/>
                        <w:sz w:val="20"/>
                        <w:szCs w:val="24"/>
                        <w:lang w:val="ro-RO"/>
                      </w:rPr>
                      <w:t>15 01 01</w:t>
                    </w:r>
                  </w:p>
                </w:tc>
                <w:tc>
                  <w:tcPr>
                    <w:tcW w:w="2625" w:type="dxa"/>
                    <w:shd w:val="clear" w:color="auto" w:fill="auto"/>
                  </w:tcPr>
                  <w:p w:rsidR="00496C38" w:rsidRPr="00496C38" w:rsidRDefault="00496C38" w:rsidP="00496C38">
                    <w:pPr>
                      <w:spacing w:before="40" w:after="0" w:line="240" w:lineRule="auto"/>
                      <w:jc w:val="center"/>
                      <w:rPr>
                        <w:rFonts w:ascii="Arial" w:eastAsia="Times New Roman" w:hAnsi="Arial" w:cs="Arial"/>
                        <w:bCs/>
                        <w:noProof/>
                        <w:color w:val="000000"/>
                        <w:sz w:val="20"/>
                        <w:szCs w:val="24"/>
                        <w:lang w:val="ro-RO"/>
                      </w:rPr>
                    </w:pPr>
                    <w:r w:rsidRPr="00496C38">
                      <w:rPr>
                        <w:rFonts w:ascii="Arial" w:eastAsia="Times New Roman" w:hAnsi="Arial" w:cs="Arial"/>
                        <w:bCs/>
                        <w:noProof/>
                        <w:color w:val="000000"/>
                        <w:sz w:val="20"/>
                        <w:szCs w:val="24"/>
                        <w:lang w:val="ro-RO"/>
                      </w:rPr>
                      <w:t>ambalaje de hartie si carton</w:t>
                    </w:r>
                  </w:p>
                </w:tc>
                <w:tc>
                  <w:tcPr>
                    <w:tcW w:w="835" w:type="dxa"/>
                    <w:shd w:val="clear" w:color="auto" w:fill="auto"/>
                  </w:tcPr>
                  <w:p w:rsidR="00496C38" w:rsidRPr="00496C38" w:rsidRDefault="00496C38" w:rsidP="00496C38">
                    <w:pPr>
                      <w:spacing w:before="40" w:after="0" w:line="240" w:lineRule="auto"/>
                      <w:jc w:val="center"/>
                      <w:rPr>
                        <w:rFonts w:ascii="Arial" w:eastAsia="Times New Roman" w:hAnsi="Arial" w:cs="Arial"/>
                        <w:bCs/>
                        <w:noProof/>
                        <w:color w:val="000000"/>
                        <w:sz w:val="20"/>
                        <w:szCs w:val="24"/>
                        <w:lang w:val="ro-RO"/>
                      </w:rPr>
                    </w:pPr>
                    <w:r w:rsidRPr="00496C38">
                      <w:rPr>
                        <w:rFonts w:ascii="Arial" w:eastAsia="Times New Roman" w:hAnsi="Arial" w:cs="Arial"/>
                        <w:bCs/>
                        <w:noProof/>
                        <w:color w:val="000000"/>
                        <w:sz w:val="20"/>
                        <w:szCs w:val="24"/>
                        <w:lang w:val="ro-RO"/>
                      </w:rPr>
                      <w:t>150000,00</w:t>
                    </w:r>
                  </w:p>
                </w:tc>
                <w:tc>
                  <w:tcPr>
                    <w:tcW w:w="1193" w:type="dxa"/>
                    <w:shd w:val="clear" w:color="auto" w:fill="auto"/>
                  </w:tcPr>
                  <w:p w:rsidR="00496C38" w:rsidRPr="00496C38" w:rsidRDefault="00496C38" w:rsidP="00496C38">
                    <w:pPr>
                      <w:spacing w:before="40" w:after="0" w:line="240" w:lineRule="auto"/>
                      <w:jc w:val="center"/>
                      <w:rPr>
                        <w:rFonts w:ascii="Arial" w:eastAsia="Times New Roman" w:hAnsi="Arial" w:cs="Arial"/>
                        <w:bCs/>
                        <w:noProof/>
                        <w:color w:val="000000"/>
                        <w:sz w:val="20"/>
                        <w:szCs w:val="24"/>
                        <w:lang w:val="ro-RO"/>
                      </w:rPr>
                    </w:pPr>
                    <w:r w:rsidRPr="00496C38">
                      <w:rPr>
                        <w:rFonts w:ascii="Arial" w:eastAsia="Times New Roman" w:hAnsi="Arial" w:cs="Arial"/>
                        <w:bCs/>
                        <w:noProof/>
                        <w:color w:val="000000"/>
                        <w:sz w:val="20"/>
                        <w:szCs w:val="24"/>
                        <w:lang w:val="ro-RO"/>
                      </w:rPr>
                      <w:t>Tone/an</w:t>
                    </w:r>
                  </w:p>
                </w:tc>
                <w:tc>
                  <w:tcPr>
                    <w:tcW w:w="1193" w:type="dxa"/>
                    <w:shd w:val="clear" w:color="auto" w:fill="auto"/>
                  </w:tcPr>
                  <w:p w:rsidR="00496C38" w:rsidRPr="00496C38" w:rsidRDefault="00496C38" w:rsidP="00496C38">
                    <w:pPr>
                      <w:spacing w:before="40" w:after="0" w:line="240" w:lineRule="auto"/>
                      <w:jc w:val="center"/>
                      <w:rPr>
                        <w:rFonts w:ascii="Arial" w:eastAsia="Times New Roman" w:hAnsi="Arial" w:cs="Arial"/>
                        <w:bCs/>
                        <w:noProof/>
                        <w:color w:val="000000"/>
                        <w:sz w:val="20"/>
                        <w:szCs w:val="24"/>
                        <w:lang w:val="ro-RO"/>
                      </w:rPr>
                    </w:pPr>
                    <w:r w:rsidRPr="00496C38">
                      <w:rPr>
                        <w:rFonts w:ascii="Arial" w:eastAsia="Times New Roman" w:hAnsi="Arial" w:cs="Arial"/>
                        <w:bCs/>
                        <w:noProof/>
                        <w:color w:val="000000"/>
                        <w:sz w:val="20"/>
                        <w:szCs w:val="24"/>
                        <w:lang w:val="ro-RO"/>
                      </w:rPr>
                      <w:t>Valorificare</w:t>
                    </w:r>
                  </w:p>
                </w:tc>
                <w:tc>
                  <w:tcPr>
                    <w:tcW w:w="597" w:type="dxa"/>
                    <w:shd w:val="clear" w:color="auto" w:fill="auto"/>
                  </w:tcPr>
                  <w:p w:rsidR="00496C38" w:rsidRPr="00496C38" w:rsidRDefault="00496C38" w:rsidP="00496C38">
                    <w:pPr>
                      <w:spacing w:before="40" w:after="0" w:line="240" w:lineRule="auto"/>
                      <w:jc w:val="center"/>
                      <w:rPr>
                        <w:rFonts w:ascii="Arial" w:eastAsia="Times New Roman" w:hAnsi="Arial" w:cs="Arial"/>
                        <w:bCs/>
                        <w:noProof/>
                        <w:color w:val="000000"/>
                        <w:sz w:val="20"/>
                        <w:szCs w:val="24"/>
                        <w:lang w:val="ro-RO"/>
                      </w:rPr>
                    </w:pPr>
                    <w:r w:rsidRPr="00496C38">
                      <w:rPr>
                        <w:rFonts w:ascii="Arial" w:eastAsia="Times New Roman" w:hAnsi="Arial" w:cs="Arial"/>
                        <w:bCs/>
                        <w:noProof/>
                        <w:color w:val="000000"/>
                        <w:sz w:val="20"/>
                        <w:szCs w:val="24"/>
                        <w:lang w:val="ro-RO"/>
                      </w:rPr>
                      <w:t>R 12</w:t>
                    </w:r>
                  </w:p>
                </w:tc>
                <w:tc>
                  <w:tcPr>
                    <w:tcW w:w="1909" w:type="dxa"/>
                    <w:shd w:val="clear" w:color="auto" w:fill="auto"/>
                  </w:tcPr>
                  <w:p w:rsidR="00496C38" w:rsidRPr="00496C38" w:rsidRDefault="00496C38" w:rsidP="00496C38">
                    <w:pPr>
                      <w:spacing w:before="40" w:after="0" w:line="240" w:lineRule="auto"/>
                      <w:jc w:val="center"/>
                      <w:rPr>
                        <w:rFonts w:ascii="Arial" w:eastAsia="Times New Roman" w:hAnsi="Arial" w:cs="Arial"/>
                        <w:bCs/>
                        <w:noProof/>
                        <w:color w:val="000000"/>
                        <w:sz w:val="20"/>
                        <w:szCs w:val="24"/>
                        <w:lang w:val="ro-RO"/>
                      </w:rPr>
                    </w:pPr>
                    <w:r w:rsidRPr="00496C38">
                      <w:rPr>
                        <w:rFonts w:ascii="Arial" w:eastAsia="Times New Roman" w:hAnsi="Arial" w:cs="Arial"/>
                        <w:bCs/>
                        <w:noProof/>
                        <w:color w:val="000000"/>
                        <w:sz w:val="20"/>
                        <w:szCs w:val="24"/>
                        <w:lang w:val="ro-RO"/>
                      </w:rPr>
                      <w:t>Schimb de deseuri in vederea efectuarii oricareia dintre operatiile numerotate de la R1 la R11</w:t>
                    </w:r>
                  </w:p>
                </w:tc>
              </w:tr>
              <w:tr w:rsidR="00496C38" w:rsidRPr="00496C38" w:rsidTr="00496C38">
                <w:tc>
                  <w:tcPr>
                    <w:tcW w:w="954" w:type="dxa"/>
                    <w:shd w:val="clear" w:color="auto" w:fill="auto"/>
                  </w:tcPr>
                  <w:p w:rsidR="00496C38" w:rsidRPr="00496C38" w:rsidRDefault="00496C38" w:rsidP="00496C38">
                    <w:pPr>
                      <w:spacing w:before="40" w:after="0" w:line="240" w:lineRule="auto"/>
                      <w:jc w:val="center"/>
                      <w:rPr>
                        <w:rFonts w:ascii="Arial" w:eastAsia="Times New Roman" w:hAnsi="Arial" w:cs="Arial"/>
                        <w:bCs/>
                        <w:noProof/>
                        <w:color w:val="000000"/>
                        <w:sz w:val="20"/>
                        <w:szCs w:val="24"/>
                        <w:lang w:val="ro-RO"/>
                      </w:rPr>
                    </w:pPr>
                    <w:r w:rsidRPr="00496C38">
                      <w:rPr>
                        <w:rFonts w:ascii="Arial" w:eastAsia="Times New Roman" w:hAnsi="Arial" w:cs="Arial"/>
                        <w:bCs/>
                        <w:noProof/>
                        <w:color w:val="000000"/>
                        <w:sz w:val="20"/>
                        <w:szCs w:val="24"/>
                        <w:lang w:val="ro-RO"/>
                      </w:rPr>
                      <w:t>20 01 01</w:t>
                    </w:r>
                  </w:p>
                </w:tc>
                <w:tc>
                  <w:tcPr>
                    <w:tcW w:w="2625" w:type="dxa"/>
                    <w:shd w:val="clear" w:color="auto" w:fill="auto"/>
                  </w:tcPr>
                  <w:p w:rsidR="00496C38" w:rsidRPr="00496C38" w:rsidRDefault="00496C38" w:rsidP="00496C38">
                    <w:pPr>
                      <w:spacing w:before="40" w:after="0" w:line="240" w:lineRule="auto"/>
                      <w:jc w:val="center"/>
                      <w:rPr>
                        <w:rFonts w:ascii="Arial" w:eastAsia="Times New Roman" w:hAnsi="Arial" w:cs="Arial"/>
                        <w:bCs/>
                        <w:noProof/>
                        <w:color w:val="000000"/>
                        <w:sz w:val="20"/>
                        <w:szCs w:val="24"/>
                        <w:lang w:val="ro-RO"/>
                      </w:rPr>
                    </w:pPr>
                    <w:r w:rsidRPr="00496C38">
                      <w:rPr>
                        <w:rFonts w:ascii="Arial" w:eastAsia="Times New Roman" w:hAnsi="Arial" w:cs="Arial"/>
                        <w:bCs/>
                        <w:noProof/>
                        <w:color w:val="000000"/>
                        <w:sz w:val="20"/>
                        <w:szCs w:val="24"/>
                        <w:lang w:val="ro-RO"/>
                      </w:rPr>
                      <w:t>hartie si carton</w:t>
                    </w:r>
                  </w:p>
                </w:tc>
                <w:tc>
                  <w:tcPr>
                    <w:tcW w:w="835" w:type="dxa"/>
                    <w:shd w:val="clear" w:color="auto" w:fill="auto"/>
                  </w:tcPr>
                  <w:p w:rsidR="00496C38" w:rsidRPr="00496C38" w:rsidRDefault="00496C38" w:rsidP="00496C38">
                    <w:pPr>
                      <w:spacing w:before="40" w:after="0" w:line="240" w:lineRule="auto"/>
                      <w:jc w:val="center"/>
                      <w:rPr>
                        <w:rFonts w:ascii="Arial" w:eastAsia="Times New Roman" w:hAnsi="Arial" w:cs="Arial"/>
                        <w:bCs/>
                        <w:noProof/>
                        <w:color w:val="000000"/>
                        <w:sz w:val="20"/>
                        <w:szCs w:val="24"/>
                        <w:lang w:val="ro-RO"/>
                      </w:rPr>
                    </w:pPr>
                    <w:r w:rsidRPr="00496C38">
                      <w:rPr>
                        <w:rFonts w:ascii="Arial" w:eastAsia="Times New Roman" w:hAnsi="Arial" w:cs="Arial"/>
                        <w:bCs/>
                        <w:noProof/>
                        <w:color w:val="000000"/>
                        <w:sz w:val="20"/>
                        <w:szCs w:val="24"/>
                        <w:lang w:val="ro-RO"/>
                      </w:rPr>
                      <w:t>200000,00</w:t>
                    </w:r>
                  </w:p>
                </w:tc>
                <w:tc>
                  <w:tcPr>
                    <w:tcW w:w="1193" w:type="dxa"/>
                    <w:shd w:val="clear" w:color="auto" w:fill="auto"/>
                  </w:tcPr>
                  <w:p w:rsidR="00496C38" w:rsidRPr="00496C38" w:rsidRDefault="00496C38" w:rsidP="00496C38">
                    <w:pPr>
                      <w:spacing w:before="40" w:after="0" w:line="240" w:lineRule="auto"/>
                      <w:jc w:val="center"/>
                      <w:rPr>
                        <w:rFonts w:ascii="Arial" w:eastAsia="Times New Roman" w:hAnsi="Arial" w:cs="Arial"/>
                        <w:bCs/>
                        <w:noProof/>
                        <w:color w:val="000000"/>
                        <w:sz w:val="20"/>
                        <w:szCs w:val="24"/>
                        <w:lang w:val="ro-RO"/>
                      </w:rPr>
                    </w:pPr>
                    <w:r w:rsidRPr="00496C38">
                      <w:rPr>
                        <w:rFonts w:ascii="Arial" w:eastAsia="Times New Roman" w:hAnsi="Arial" w:cs="Arial"/>
                        <w:bCs/>
                        <w:noProof/>
                        <w:color w:val="000000"/>
                        <w:sz w:val="20"/>
                        <w:szCs w:val="24"/>
                        <w:lang w:val="ro-RO"/>
                      </w:rPr>
                      <w:t>Tone/an</w:t>
                    </w:r>
                  </w:p>
                </w:tc>
                <w:tc>
                  <w:tcPr>
                    <w:tcW w:w="1193" w:type="dxa"/>
                    <w:shd w:val="clear" w:color="auto" w:fill="auto"/>
                  </w:tcPr>
                  <w:p w:rsidR="00496C38" w:rsidRPr="00496C38" w:rsidRDefault="00496C38" w:rsidP="00496C38">
                    <w:pPr>
                      <w:spacing w:before="40" w:after="0" w:line="240" w:lineRule="auto"/>
                      <w:jc w:val="center"/>
                      <w:rPr>
                        <w:rFonts w:ascii="Arial" w:eastAsia="Times New Roman" w:hAnsi="Arial" w:cs="Arial"/>
                        <w:bCs/>
                        <w:noProof/>
                        <w:color w:val="000000"/>
                        <w:sz w:val="20"/>
                        <w:szCs w:val="24"/>
                        <w:lang w:val="ro-RO"/>
                      </w:rPr>
                    </w:pPr>
                    <w:r w:rsidRPr="00496C38">
                      <w:rPr>
                        <w:rFonts w:ascii="Arial" w:eastAsia="Times New Roman" w:hAnsi="Arial" w:cs="Arial"/>
                        <w:bCs/>
                        <w:noProof/>
                        <w:color w:val="000000"/>
                        <w:sz w:val="20"/>
                        <w:szCs w:val="24"/>
                        <w:lang w:val="ro-RO"/>
                      </w:rPr>
                      <w:t>Valorificare</w:t>
                    </w:r>
                  </w:p>
                </w:tc>
                <w:tc>
                  <w:tcPr>
                    <w:tcW w:w="597" w:type="dxa"/>
                    <w:shd w:val="clear" w:color="auto" w:fill="auto"/>
                  </w:tcPr>
                  <w:p w:rsidR="00496C38" w:rsidRPr="00496C38" w:rsidRDefault="00496C38" w:rsidP="00496C38">
                    <w:pPr>
                      <w:spacing w:before="40" w:after="0" w:line="240" w:lineRule="auto"/>
                      <w:jc w:val="center"/>
                      <w:rPr>
                        <w:rFonts w:ascii="Arial" w:eastAsia="Times New Roman" w:hAnsi="Arial" w:cs="Arial"/>
                        <w:bCs/>
                        <w:noProof/>
                        <w:color w:val="000000"/>
                        <w:sz w:val="20"/>
                        <w:szCs w:val="24"/>
                        <w:lang w:val="ro-RO"/>
                      </w:rPr>
                    </w:pPr>
                    <w:r w:rsidRPr="00496C38">
                      <w:rPr>
                        <w:rFonts w:ascii="Arial" w:eastAsia="Times New Roman" w:hAnsi="Arial" w:cs="Arial"/>
                        <w:bCs/>
                        <w:noProof/>
                        <w:color w:val="000000"/>
                        <w:sz w:val="20"/>
                        <w:szCs w:val="24"/>
                        <w:lang w:val="ro-RO"/>
                      </w:rPr>
                      <w:t>R 12</w:t>
                    </w:r>
                  </w:p>
                </w:tc>
                <w:tc>
                  <w:tcPr>
                    <w:tcW w:w="1909" w:type="dxa"/>
                    <w:shd w:val="clear" w:color="auto" w:fill="auto"/>
                  </w:tcPr>
                  <w:p w:rsidR="00496C38" w:rsidRPr="00496C38" w:rsidRDefault="00496C38" w:rsidP="00496C38">
                    <w:pPr>
                      <w:spacing w:before="40" w:after="0" w:line="240" w:lineRule="auto"/>
                      <w:jc w:val="center"/>
                      <w:rPr>
                        <w:rFonts w:ascii="Arial" w:eastAsia="Times New Roman" w:hAnsi="Arial" w:cs="Arial"/>
                        <w:bCs/>
                        <w:noProof/>
                        <w:color w:val="000000"/>
                        <w:sz w:val="20"/>
                        <w:szCs w:val="24"/>
                        <w:lang w:val="ro-RO"/>
                      </w:rPr>
                    </w:pPr>
                    <w:r w:rsidRPr="00496C38">
                      <w:rPr>
                        <w:rFonts w:ascii="Arial" w:eastAsia="Times New Roman" w:hAnsi="Arial" w:cs="Arial"/>
                        <w:bCs/>
                        <w:noProof/>
                        <w:color w:val="000000"/>
                        <w:sz w:val="20"/>
                        <w:szCs w:val="24"/>
                        <w:lang w:val="ro-RO"/>
                      </w:rPr>
                      <w:t>Schimb de deseuri in vederea efectuarii oricareia dintre operatiile numerotate de la R1 la R11</w:t>
                    </w:r>
                  </w:p>
                </w:tc>
              </w:tr>
            </w:tbl>
            <w:p w:rsidR="004F4CA3" w:rsidRDefault="00FA6012" w:rsidP="00496C38">
              <w:pPr>
                <w:tabs>
                  <w:tab w:val="left" w:pos="480"/>
                </w:tabs>
                <w:spacing w:after="0" w:line="240" w:lineRule="auto"/>
                <w:ind w:left="482" w:hanging="482"/>
                <w:jc w:val="both"/>
                <w:rPr>
                  <w:rFonts w:ascii="Arial" w:eastAsia="Times New Roman" w:hAnsi="Arial" w:cs="Arial"/>
                  <w:b/>
                  <w:bCs/>
                  <w:noProof/>
                  <w:color w:val="000000"/>
                  <w:sz w:val="24"/>
                  <w:szCs w:val="24"/>
                  <w:lang w:val="ro-RO"/>
                </w:rPr>
              </w:pPr>
            </w:p>
          </w:sdtContent>
        </w:sdt>
        <w:p w:rsidR="004F4CA3" w:rsidRDefault="004F4CA3" w:rsidP="009D72A8">
          <w:pPr>
            <w:autoSpaceDE w:val="0"/>
            <w:autoSpaceDN w:val="0"/>
            <w:adjustRightInd w:val="0"/>
            <w:spacing w:after="0" w:line="240" w:lineRule="auto"/>
            <w:jc w:val="both"/>
            <w:rPr>
              <w:rFonts w:ascii="Arial" w:hAnsi="Arial" w:cs="Arial"/>
              <w:b/>
              <w:sz w:val="24"/>
              <w:szCs w:val="24"/>
              <w:lang w:val="es-ES"/>
            </w:rPr>
          </w:pPr>
        </w:p>
        <w:sdt>
          <w:sdtPr>
            <w:rPr>
              <w:rStyle w:val="StyleHiddenChar"/>
              <w:rFonts w:eastAsia="Calibri"/>
            </w:rPr>
            <w:alias w:val="Deseuri EEE colectate"/>
            <w:tag w:val="DeseuriDeeeColectateModel"/>
            <w:id w:val="-1562862215"/>
            <w:lock w:val="sdtContentLocked"/>
            <w:placeholder>
              <w:docPart w:val="89D1F764C411478DBDC4E6B899137DE6"/>
            </w:placeholder>
          </w:sdtPr>
          <w:sdtContent>
            <w:p w:rsidR="004F4CA3" w:rsidRDefault="009D72A8" w:rsidP="009D72A8">
              <w:pPr>
                <w:tabs>
                  <w:tab w:val="left" w:pos="480"/>
                </w:tabs>
                <w:spacing w:after="0" w:line="240" w:lineRule="auto"/>
                <w:ind w:left="482" w:hanging="482"/>
                <w:jc w:val="both"/>
                <w:rPr>
                  <w:rFonts w:ascii="Arial" w:eastAsia="Times New Roman" w:hAnsi="Arial" w:cs="Arial"/>
                  <w:b/>
                  <w:bCs/>
                  <w:noProof/>
                  <w:color w:val="000000"/>
                  <w:sz w:val="24"/>
                  <w:szCs w:val="24"/>
                  <w:lang w:val="ro-RO"/>
                </w:rPr>
              </w:pPr>
              <w:r w:rsidRPr="009D72A8">
                <w:rPr>
                  <w:rStyle w:val="StyleHiddenChar"/>
                  <w:rFonts w:eastAsia="Calibri"/>
                </w:rPr>
                <w:t xml:space="preserve"> </w:t>
              </w:r>
            </w:p>
          </w:sdtContent>
        </w:sdt>
        <w:sdt>
          <w:sdtPr>
            <w:rPr>
              <w:rFonts w:ascii="Arial" w:hAnsi="Arial" w:cs="Arial"/>
              <w:b/>
              <w:sz w:val="24"/>
              <w:szCs w:val="24"/>
              <w:lang w:val="es-ES"/>
            </w:rPr>
            <w:alias w:val="Câmp editabil text"/>
            <w:tag w:val="CampEditabil"/>
            <w:id w:val="-665552302"/>
            <w:placeholder>
              <w:docPart w:val="8105D845DDBA411D8843627420DAA399"/>
            </w:placeholder>
          </w:sdtPr>
          <w:sdtContent>
            <w:p w:rsidR="004F4CA3" w:rsidRDefault="004F4CA3" w:rsidP="00E24ABB">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Pr>
                  <w:rFonts w:ascii="Arial" w:hAnsi="Arial" w:cs="Arial"/>
                  <w:b/>
                  <w:sz w:val="24"/>
                  <w:szCs w:val="24"/>
                </w:rPr>
                <w:t>de baterii şi acumulatori colectate</w:t>
              </w:r>
            </w:p>
          </w:sdtContent>
        </w:sdt>
        <w:sdt>
          <w:sdtPr>
            <w:rPr>
              <w:rFonts w:ascii="Arial" w:eastAsia="Times New Roman" w:hAnsi="Arial" w:cs="Arial"/>
              <w:b/>
              <w:bCs/>
              <w:noProof/>
              <w:color w:val="000000"/>
              <w:sz w:val="24"/>
              <w:szCs w:val="24"/>
              <w:lang w:val="ro-RO"/>
            </w:rPr>
            <w:alias w:val="Deșeuri baterii și acumulatori colectate"/>
            <w:tag w:val="DeseuriBateriiColectateModel"/>
            <w:id w:val="474266767"/>
            <w:lock w:val="contentLocked"/>
            <w:placeholder>
              <w:docPart w:val="89D1F764C411478DBDC4E6B899137DE6"/>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733"/>
                <w:gridCol w:w="5600"/>
              </w:tblGrid>
              <w:tr w:rsidR="004F4CA3" w:rsidRPr="002826FF" w:rsidTr="00E24ABB">
                <w:tc>
                  <w:tcPr>
                    <w:tcW w:w="3733" w:type="dxa"/>
                    <w:shd w:val="clear" w:color="auto" w:fill="C0C0C0"/>
                    <w:vAlign w:val="center"/>
                  </w:tcPr>
                  <w:p w:rsidR="004F4CA3" w:rsidRPr="002826FF" w:rsidRDefault="004F4CA3" w:rsidP="00E24ABB">
                    <w:pPr>
                      <w:spacing w:before="40" w:after="0" w:line="240" w:lineRule="auto"/>
                      <w:jc w:val="center"/>
                      <w:rPr>
                        <w:rFonts w:ascii="Arial" w:eastAsia="Times New Roman" w:hAnsi="Arial" w:cs="Arial"/>
                        <w:b/>
                        <w:bCs/>
                        <w:noProof/>
                        <w:color w:val="000000"/>
                        <w:sz w:val="20"/>
                        <w:szCs w:val="24"/>
                        <w:lang w:val="ro-RO"/>
                      </w:rPr>
                    </w:pPr>
                    <w:r w:rsidRPr="002826FF">
                      <w:rPr>
                        <w:rFonts w:ascii="Arial" w:eastAsia="Times New Roman" w:hAnsi="Arial" w:cs="Arial"/>
                        <w:b/>
                        <w:bCs/>
                        <w:noProof/>
                        <w:color w:val="000000"/>
                        <w:sz w:val="20"/>
                        <w:szCs w:val="24"/>
                        <w:lang w:val="ro-RO"/>
                      </w:rPr>
                      <w:t>Cod deșeu de baterii și acumulatori</w:t>
                    </w:r>
                  </w:p>
                </w:tc>
                <w:tc>
                  <w:tcPr>
                    <w:tcW w:w="5600" w:type="dxa"/>
                    <w:shd w:val="clear" w:color="auto" w:fill="C0C0C0"/>
                    <w:vAlign w:val="center"/>
                  </w:tcPr>
                  <w:p w:rsidR="004F4CA3" w:rsidRPr="002826FF" w:rsidRDefault="004F4CA3" w:rsidP="00E24ABB">
                    <w:pPr>
                      <w:spacing w:before="40" w:after="0" w:line="240" w:lineRule="auto"/>
                      <w:jc w:val="center"/>
                      <w:rPr>
                        <w:rFonts w:ascii="Arial" w:eastAsia="Times New Roman" w:hAnsi="Arial" w:cs="Arial"/>
                        <w:b/>
                        <w:bCs/>
                        <w:noProof/>
                        <w:color w:val="000000"/>
                        <w:sz w:val="20"/>
                        <w:szCs w:val="24"/>
                        <w:lang w:val="ro-RO"/>
                      </w:rPr>
                    </w:pPr>
                    <w:r w:rsidRPr="002826FF">
                      <w:rPr>
                        <w:rFonts w:ascii="Arial" w:eastAsia="Times New Roman" w:hAnsi="Arial" w:cs="Arial"/>
                        <w:b/>
                        <w:bCs/>
                        <w:noProof/>
                        <w:color w:val="000000"/>
                        <w:sz w:val="20"/>
                        <w:szCs w:val="24"/>
                        <w:lang w:val="ro-RO"/>
                      </w:rPr>
                      <w:t>Denumire deșeu</w:t>
                    </w:r>
                  </w:p>
                </w:tc>
              </w:tr>
              <w:tr w:rsidR="004F4CA3" w:rsidRPr="002826FF" w:rsidTr="00E24ABB">
                <w:tc>
                  <w:tcPr>
                    <w:tcW w:w="3733" w:type="dxa"/>
                    <w:shd w:val="clear" w:color="auto" w:fill="auto"/>
                  </w:tcPr>
                  <w:p w:rsidR="004F4CA3" w:rsidRPr="002826FF" w:rsidRDefault="004F4CA3" w:rsidP="00E24ABB">
                    <w:pPr>
                      <w:spacing w:before="40" w:after="0" w:line="240" w:lineRule="auto"/>
                      <w:jc w:val="center"/>
                      <w:rPr>
                        <w:rFonts w:ascii="Arial" w:eastAsia="Times New Roman" w:hAnsi="Arial" w:cs="Arial"/>
                        <w:bCs/>
                        <w:noProof/>
                        <w:color w:val="000000"/>
                        <w:sz w:val="20"/>
                        <w:szCs w:val="24"/>
                        <w:lang w:val="ro-RO"/>
                      </w:rPr>
                    </w:pPr>
                    <w:r w:rsidRPr="002826FF">
                      <w:rPr>
                        <w:rFonts w:ascii="Arial" w:eastAsia="Times New Roman" w:hAnsi="Arial" w:cs="Arial"/>
                        <w:bCs/>
                        <w:noProof/>
                        <w:color w:val="000000"/>
                        <w:sz w:val="20"/>
                        <w:szCs w:val="24"/>
                        <w:lang w:val="ro-RO"/>
                      </w:rPr>
                      <w:t xml:space="preserve"> </w:t>
                    </w:r>
                  </w:p>
                </w:tc>
                <w:tc>
                  <w:tcPr>
                    <w:tcW w:w="5600" w:type="dxa"/>
                    <w:shd w:val="clear" w:color="auto" w:fill="auto"/>
                  </w:tcPr>
                  <w:p w:rsidR="004F4CA3" w:rsidRPr="002826FF" w:rsidRDefault="004F4CA3" w:rsidP="00E24ABB">
                    <w:pPr>
                      <w:spacing w:before="40" w:after="0" w:line="240" w:lineRule="auto"/>
                      <w:jc w:val="center"/>
                      <w:rPr>
                        <w:rFonts w:ascii="Arial" w:eastAsia="Times New Roman" w:hAnsi="Arial" w:cs="Arial"/>
                        <w:bCs/>
                        <w:noProof/>
                        <w:color w:val="000000"/>
                        <w:sz w:val="20"/>
                        <w:szCs w:val="24"/>
                        <w:lang w:val="ro-RO"/>
                      </w:rPr>
                    </w:pPr>
                    <w:r w:rsidRPr="002826FF">
                      <w:rPr>
                        <w:rFonts w:ascii="Arial" w:eastAsia="Times New Roman" w:hAnsi="Arial" w:cs="Arial"/>
                        <w:bCs/>
                        <w:noProof/>
                        <w:color w:val="000000"/>
                        <w:sz w:val="20"/>
                        <w:szCs w:val="24"/>
                        <w:lang w:val="ro-RO"/>
                      </w:rPr>
                      <w:t xml:space="preserve"> </w:t>
                    </w:r>
                  </w:p>
                </w:tc>
              </w:tr>
            </w:tbl>
            <w:p w:rsidR="004F4CA3" w:rsidRDefault="00FA6012" w:rsidP="00E24ABB">
              <w:pPr>
                <w:tabs>
                  <w:tab w:val="left" w:pos="480"/>
                </w:tabs>
                <w:spacing w:after="0" w:line="240" w:lineRule="auto"/>
                <w:ind w:left="482" w:hanging="482"/>
                <w:jc w:val="both"/>
                <w:rPr>
                  <w:rFonts w:ascii="Arial" w:eastAsia="Times New Roman" w:hAnsi="Arial" w:cs="Arial"/>
                  <w:b/>
                  <w:bCs/>
                  <w:noProof/>
                  <w:color w:val="000000"/>
                  <w:sz w:val="24"/>
                  <w:szCs w:val="24"/>
                  <w:lang w:val="ro-RO"/>
                </w:rPr>
              </w:pPr>
            </w:p>
          </w:sdtContent>
        </w:sdt>
        <w:sdt>
          <w:sdtPr>
            <w:rPr>
              <w:rFonts w:ascii="Arial" w:eastAsia="Times New Roman" w:hAnsi="Arial" w:cs="Arial"/>
              <w:b/>
              <w:bCs/>
              <w:noProof/>
              <w:color w:val="000000"/>
              <w:sz w:val="24"/>
              <w:szCs w:val="24"/>
              <w:lang w:val="ro-RO"/>
            </w:rPr>
            <w:alias w:val="Câmp editabil text"/>
            <w:tag w:val="CampEditabil"/>
            <w:id w:val="598759938"/>
            <w:placeholder>
              <w:docPart w:val="4F5F783B472446D48108011F8DA712B7"/>
            </w:placeholder>
          </w:sdtPr>
          <w:sdtContent>
            <w:p w:rsidR="00F14495" w:rsidRDefault="00F14495" w:rsidP="00E24ABB">
              <w:pPr>
                <w:tabs>
                  <w:tab w:val="left" w:pos="480"/>
                </w:tabs>
                <w:spacing w:after="0" w:line="240" w:lineRule="auto"/>
                <w:ind w:left="482" w:hanging="482"/>
                <w:jc w:val="both"/>
                <w:rPr>
                  <w:rFonts w:ascii="Arial" w:eastAsia="Times New Roman" w:hAnsi="Arial" w:cs="Arial"/>
                  <w:b/>
                  <w:bCs/>
                  <w:noProof/>
                  <w:color w:val="000000"/>
                  <w:sz w:val="24"/>
                  <w:szCs w:val="24"/>
                  <w:lang w:val="ro-RO"/>
                </w:rPr>
              </w:pP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733"/>
                <w:gridCol w:w="5600"/>
              </w:tblGrid>
              <w:tr w:rsidR="00F14495" w:rsidRPr="002826FF" w:rsidTr="00601AB5">
                <w:tc>
                  <w:tcPr>
                    <w:tcW w:w="3733" w:type="dxa"/>
                    <w:shd w:val="clear" w:color="auto" w:fill="C0C0C0"/>
                    <w:vAlign w:val="center"/>
                  </w:tcPr>
                  <w:p w:rsidR="00F14495" w:rsidRPr="002826FF" w:rsidRDefault="00F14495" w:rsidP="00601AB5">
                    <w:pPr>
                      <w:spacing w:before="40" w:after="0" w:line="240" w:lineRule="auto"/>
                      <w:jc w:val="center"/>
                      <w:rPr>
                        <w:rFonts w:ascii="Arial" w:eastAsia="Times New Roman" w:hAnsi="Arial" w:cs="Arial"/>
                        <w:b/>
                        <w:bCs/>
                        <w:noProof/>
                        <w:color w:val="000000"/>
                        <w:sz w:val="20"/>
                        <w:szCs w:val="24"/>
                        <w:lang w:val="ro-RO"/>
                      </w:rPr>
                    </w:pPr>
                    <w:r w:rsidRPr="002826FF">
                      <w:rPr>
                        <w:rFonts w:ascii="Arial" w:eastAsia="Times New Roman" w:hAnsi="Arial" w:cs="Arial"/>
                        <w:b/>
                        <w:bCs/>
                        <w:noProof/>
                        <w:color w:val="000000"/>
                        <w:sz w:val="20"/>
                        <w:szCs w:val="24"/>
                        <w:lang w:val="ro-RO"/>
                      </w:rPr>
                      <w:t>Cod deșeu de baterii și acumulatori</w:t>
                    </w:r>
                  </w:p>
                </w:tc>
                <w:tc>
                  <w:tcPr>
                    <w:tcW w:w="5600" w:type="dxa"/>
                    <w:shd w:val="clear" w:color="auto" w:fill="C0C0C0"/>
                    <w:vAlign w:val="center"/>
                  </w:tcPr>
                  <w:p w:rsidR="00F14495" w:rsidRPr="002826FF" w:rsidRDefault="00F14495" w:rsidP="00601AB5">
                    <w:pPr>
                      <w:spacing w:before="40" w:after="0" w:line="240" w:lineRule="auto"/>
                      <w:jc w:val="center"/>
                      <w:rPr>
                        <w:rFonts w:ascii="Arial" w:eastAsia="Times New Roman" w:hAnsi="Arial" w:cs="Arial"/>
                        <w:b/>
                        <w:bCs/>
                        <w:noProof/>
                        <w:color w:val="000000"/>
                        <w:sz w:val="20"/>
                        <w:szCs w:val="24"/>
                        <w:lang w:val="ro-RO"/>
                      </w:rPr>
                    </w:pPr>
                    <w:r w:rsidRPr="002826FF">
                      <w:rPr>
                        <w:rFonts w:ascii="Arial" w:eastAsia="Times New Roman" w:hAnsi="Arial" w:cs="Arial"/>
                        <w:b/>
                        <w:bCs/>
                        <w:noProof/>
                        <w:color w:val="000000"/>
                        <w:sz w:val="20"/>
                        <w:szCs w:val="24"/>
                        <w:lang w:val="ro-RO"/>
                      </w:rPr>
                      <w:t>Denumire deșeu</w:t>
                    </w:r>
                  </w:p>
                </w:tc>
              </w:tr>
              <w:tr w:rsidR="00F14495" w:rsidRPr="002826FF" w:rsidTr="00601AB5">
                <w:tc>
                  <w:tcPr>
                    <w:tcW w:w="3733" w:type="dxa"/>
                    <w:shd w:val="clear" w:color="auto" w:fill="auto"/>
                  </w:tcPr>
                  <w:p w:rsidR="00F14495" w:rsidRPr="001520BF" w:rsidRDefault="00F14495" w:rsidP="00674905">
                    <w:pPr>
                      <w:spacing w:before="40" w:after="0" w:line="240" w:lineRule="auto"/>
                      <w:jc w:val="center"/>
                      <w:rPr>
                        <w:rFonts w:ascii="Arial" w:eastAsia="Times New Roman" w:hAnsi="Arial" w:cs="Arial"/>
                        <w:bCs/>
                        <w:noProof/>
                        <w:color w:val="000000"/>
                        <w:sz w:val="20"/>
                        <w:szCs w:val="24"/>
                        <w:lang w:val="ro-RO"/>
                      </w:rPr>
                    </w:pPr>
                  </w:p>
                </w:tc>
                <w:tc>
                  <w:tcPr>
                    <w:tcW w:w="5600" w:type="dxa"/>
                    <w:shd w:val="clear" w:color="auto" w:fill="auto"/>
                  </w:tcPr>
                  <w:p w:rsidR="00F14495" w:rsidRPr="001520BF" w:rsidRDefault="00F14495" w:rsidP="00674905">
                    <w:pPr>
                      <w:spacing w:before="40" w:after="0" w:line="240" w:lineRule="auto"/>
                      <w:rPr>
                        <w:rFonts w:ascii="Arial" w:eastAsia="Times New Roman" w:hAnsi="Arial" w:cs="Arial"/>
                        <w:bCs/>
                        <w:noProof/>
                        <w:color w:val="000000"/>
                        <w:sz w:val="20"/>
                        <w:szCs w:val="24"/>
                        <w:lang w:val="ro-RO"/>
                      </w:rPr>
                    </w:pPr>
                  </w:p>
                </w:tc>
              </w:tr>
              <w:tr w:rsidR="00F14495" w:rsidRPr="002826FF" w:rsidTr="00601AB5">
                <w:tc>
                  <w:tcPr>
                    <w:tcW w:w="3733" w:type="dxa"/>
                    <w:shd w:val="clear" w:color="auto" w:fill="auto"/>
                  </w:tcPr>
                  <w:p w:rsidR="00F14495" w:rsidRPr="001520BF" w:rsidRDefault="00F14495" w:rsidP="00601AB5">
                    <w:pPr>
                      <w:spacing w:before="40" w:after="0" w:line="240" w:lineRule="auto"/>
                      <w:jc w:val="center"/>
                      <w:rPr>
                        <w:rFonts w:ascii="Arial" w:eastAsia="Times New Roman" w:hAnsi="Arial" w:cs="Arial"/>
                        <w:bCs/>
                        <w:noProof/>
                        <w:color w:val="000000"/>
                        <w:sz w:val="20"/>
                        <w:szCs w:val="24"/>
                        <w:lang w:val="ro-RO"/>
                      </w:rPr>
                    </w:pPr>
                  </w:p>
                </w:tc>
                <w:tc>
                  <w:tcPr>
                    <w:tcW w:w="5600" w:type="dxa"/>
                    <w:shd w:val="clear" w:color="auto" w:fill="auto"/>
                  </w:tcPr>
                  <w:p w:rsidR="00F14495" w:rsidRPr="001520BF" w:rsidRDefault="00F14495" w:rsidP="00674905">
                    <w:pPr>
                      <w:spacing w:before="40" w:after="0" w:line="240" w:lineRule="auto"/>
                      <w:rPr>
                        <w:rStyle w:val="Strong"/>
                        <w:color w:val="999999"/>
                        <w:sz w:val="18"/>
                        <w:szCs w:val="18"/>
                        <w:bdr w:val="none" w:sz="0" w:space="0" w:color="auto" w:frame="1"/>
                        <w:shd w:val="clear" w:color="auto" w:fill="FFFFFF"/>
                      </w:rPr>
                    </w:pPr>
                  </w:p>
                </w:tc>
              </w:tr>
            </w:tbl>
            <w:p w:rsidR="004F4CA3" w:rsidRDefault="00FA6012" w:rsidP="00E24ABB">
              <w:pPr>
                <w:tabs>
                  <w:tab w:val="left" w:pos="480"/>
                </w:tabs>
                <w:spacing w:after="0" w:line="240" w:lineRule="auto"/>
                <w:ind w:left="482" w:hanging="482"/>
                <w:jc w:val="both"/>
                <w:rPr>
                  <w:rFonts w:ascii="Arial" w:eastAsia="Times New Roman" w:hAnsi="Arial" w:cs="Arial"/>
                  <w:b/>
                  <w:bCs/>
                  <w:noProof/>
                  <w:color w:val="000000"/>
                  <w:sz w:val="24"/>
                  <w:szCs w:val="24"/>
                  <w:lang w:val="ro-RO"/>
                </w:rPr>
              </w:pPr>
            </w:p>
          </w:sdtContent>
        </w:sdt>
        <w:p w:rsidR="004F4CA3" w:rsidRDefault="004F4CA3" w:rsidP="009D72A8">
          <w:pPr>
            <w:tabs>
              <w:tab w:val="left" w:pos="480"/>
            </w:tabs>
            <w:spacing w:after="0" w:line="240" w:lineRule="auto"/>
            <w:ind w:left="482" w:hanging="482"/>
            <w:jc w:val="both"/>
            <w:rPr>
              <w:rFonts w:ascii="Times New Roman" w:eastAsia="Times New Roman" w:hAnsi="Times New Roman"/>
              <w:b/>
              <w:bCs/>
              <w:noProof/>
              <w:color w:val="000000"/>
              <w:sz w:val="24"/>
              <w:szCs w:val="24"/>
              <w:lang w:val="ro-RO"/>
            </w:rPr>
          </w:pPr>
          <w:r>
            <w:rPr>
              <w:rFonts w:ascii="Arial" w:eastAsia="Times New Roman" w:hAnsi="Arial" w:cs="Arial"/>
              <w:b/>
              <w:bCs/>
              <w:noProof/>
              <w:color w:val="000000"/>
              <w:sz w:val="24"/>
              <w:szCs w:val="24"/>
              <w:lang w:val="ro-RO"/>
            </w:rPr>
            <w:t xml:space="preserve">11.3. </w:t>
          </w:r>
          <w:r w:rsidRPr="00277720">
            <w:rPr>
              <w:rFonts w:ascii="Arial" w:eastAsia="Times New Roman" w:hAnsi="Arial" w:cs="Arial"/>
              <w:b/>
              <w:bCs/>
              <w:noProof/>
              <w:color w:val="000000"/>
              <w:sz w:val="24"/>
              <w:szCs w:val="24"/>
              <w:lang w:val="ro-RO"/>
            </w:rPr>
            <w:t xml:space="preserve">Deşeuri </w:t>
          </w:r>
          <w:r>
            <w:rPr>
              <w:rFonts w:ascii="Arial" w:eastAsia="Times New Roman" w:hAnsi="Arial" w:cs="Arial"/>
              <w:b/>
              <w:bCs/>
              <w:noProof/>
              <w:color w:val="000000"/>
              <w:sz w:val="24"/>
              <w:szCs w:val="24"/>
              <w:lang w:val="ro-RO"/>
            </w:rPr>
            <w:t>stocate temporar</w:t>
          </w:r>
          <w:sdt>
            <w:sdtPr>
              <w:rPr>
                <w:rStyle w:val="StyleHiddenChar"/>
                <w:rFonts w:eastAsia="Calibri"/>
              </w:rPr>
              <w:alias w:val="Deșeuri stocate"/>
              <w:tag w:val="DeseuriStocateModel"/>
              <w:id w:val="87592701"/>
              <w:lock w:val="sdtContentLocked"/>
              <w:placeholder>
                <w:docPart w:val="89D1F764C411478DBDC4E6B899137DE6"/>
              </w:placeholder>
            </w:sdtPr>
            <w:sdtContent>
              <w:r w:rsidR="009D72A8" w:rsidRPr="009D72A8">
                <w:rPr>
                  <w:rStyle w:val="StyleHiddenChar"/>
                  <w:rFonts w:eastAsia="Calibri"/>
                </w:rPr>
                <w:t xml:space="preserve"> </w:t>
              </w:r>
            </w:sdtContent>
          </w:sdt>
        </w:p>
        <w:sdt>
          <w:sdtPr>
            <w:rPr>
              <w:rFonts w:ascii="Times New Roman" w:eastAsia="Times New Roman" w:hAnsi="Times New Roman"/>
              <w:b/>
              <w:bCs/>
              <w:noProof/>
              <w:color w:val="000000"/>
              <w:sz w:val="24"/>
              <w:szCs w:val="24"/>
              <w:lang w:val="ro-RO"/>
            </w:rPr>
            <w:alias w:val="Câmp editabil text"/>
            <w:tag w:val="CampEditabil"/>
            <w:id w:val="-1383164651"/>
            <w:placeholder>
              <w:docPart w:val="4DBC7CFA52DF486997AC64E975264674"/>
            </w:placeholder>
          </w:sdtPr>
          <w:sdtContent>
            <w:p w:rsidR="007C5124" w:rsidRDefault="007C5124" w:rsidP="009D72A8">
              <w:pPr>
                <w:tabs>
                  <w:tab w:val="left" w:pos="480"/>
                </w:tabs>
                <w:spacing w:after="0" w:line="240" w:lineRule="auto"/>
                <w:jc w:val="both"/>
                <w:rPr>
                  <w:rFonts w:ascii="Times New Roman" w:eastAsia="Times New Roman" w:hAnsi="Times New Roman"/>
                  <w:b/>
                  <w:bCs/>
                  <w:noProof/>
                  <w:color w:val="000000"/>
                  <w:sz w:val="24"/>
                  <w:szCs w:val="24"/>
                  <w:lang w:val="ro-RO"/>
                </w:rPr>
              </w:pPr>
            </w:p>
            <w:tbl>
              <w:tblPr>
                <w:tblW w:w="937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09"/>
                <w:gridCol w:w="2225"/>
                <w:gridCol w:w="910"/>
                <w:gridCol w:w="1012"/>
                <w:gridCol w:w="4422"/>
              </w:tblGrid>
              <w:tr w:rsidR="007C5124" w:rsidRPr="00A63A6D" w:rsidTr="007C5124">
                <w:trPr>
                  <w:cantSplit/>
                  <w:trHeight w:val="1701"/>
                </w:trPr>
                <w:tc>
                  <w:tcPr>
                    <w:tcW w:w="809" w:type="dxa"/>
                    <w:shd w:val="clear" w:color="auto" w:fill="C0C0C0"/>
                    <w:vAlign w:val="center"/>
                  </w:tcPr>
                  <w:p w:rsidR="007C5124" w:rsidRPr="00A63A6D" w:rsidRDefault="007C5124" w:rsidP="00B73252">
                    <w:pPr>
                      <w:spacing w:before="40" w:after="0" w:line="240" w:lineRule="auto"/>
                      <w:jc w:val="center"/>
                      <w:rPr>
                        <w:rFonts w:ascii="Arial" w:eastAsia="Times New Roman" w:hAnsi="Arial" w:cs="Arial"/>
                        <w:b/>
                        <w:bCs/>
                        <w:iCs/>
                        <w:noProof/>
                        <w:color w:val="000000"/>
                        <w:sz w:val="20"/>
                        <w:szCs w:val="24"/>
                        <w:lang w:val="ro-RO"/>
                      </w:rPr>
                    </w:pPr>
                    <w:r w:rsidRPr="00A63A6D">
                      <w:rPr>
                        <w:rFonts w:ascii="Arial" w:eastAsia="Times New Roman" w:hAnsi="Arial" w:cs="Arial"/>
                        <w:b/>
                        <w:bCs/>
                        <w:iCs/>
                        <w:noProof/>
                        <w:color w:val="000000"/>
                        <w:sz w:val="20"/>
                        <w:szCs w:val="24"/>
                        <w:lang w:val="ro-RO"/>
                      </w:rPr>
                      <w:t>Cod deșeu</w:t>
                    </w:r>
                  </w:p>
                </w:tc>
                <w:tc>
                  <w:tcPr>
                    <w:tcW w:w="2225" w:type="dxa"/>
                    <w:shd w:val="clear" w:color="auto" w:fill="C0C0C0"/>
                    <w:vAlign w:val="center"/>
                  </w:tcPr>
                  <w:p w:rsidR="007C5124" w:rsidRPr="00A63A6D" w:rsidRDefault="007C5124" w:rsidP="00B73252">
                    <w:pPr>
                      <w:spacing w:before="40" w:after="0" w:line="240" w:lineRule="auto"/>
                      <w:jc w:val="center"/>
                      <w:rPr>
                        <w:rFonts w:ascii="Arial" w:eastAsia="Times New Roman" w:hAnsi="Arial" w:cs="Arial"/>
                        <w:b/>
                        <w:bCs/>
                        <w:iCs/>
                        <w:noProof/>
                        <w:color w:val="000000"/>
                        <w:sz w:val="20"/>
                        <w:szCs w:val="24"/>
                        <w:lang w:val="ro-RO"/>
                      </w:rPr>
                    </w:pPr>
                    <w:r w:rsidRPr="00A63A6D">
                      <w:rPr>
                        <w:rFonts w:ascii="Arial" w:eastAsia="Times New Roman" w:hAnsi="Arial" w:cs="Arial"/>
                        <w:b/>
                        <w:bCs/>
                        <w:iCs/>
                        <w:noProof/>
                        <w:color w:val="000000"/>
                        <w:sz w:val="20"/>
                        <w:szCs w:val="24"/>
                        <w:lang w:val="ro-RO"/>
                      </w:rPr>
                      <w:t>Denumire deșeu</w:t>
                    </w:r>
                  </w:p>
                </w:tc>
                <w:tc>
                  <w:tcPr>
                    <w:tcW w:w="910" w:type="dxa"/>
                    <w:shd w:val="clear" w:color="auto" w:fill="C0C0C0"/>
                    <w:textDirection w:val="btLr"/>
                    <w:vAlign w:val="center"/>
                  </w:tcPr>
                  <w:p w:rsidR="007C5124" w:rsidRPr="00A63A6D" w:rsidRDefault="007C5124" w:rsidP="00B73252">
                    <w:pPr>
                      <w:spacing w:before="40" w:after="0" w:line="240" w:lineRule="auto"/>
                      <w:ind w:left="113" w:right="113"/>
                      <w:jc w:val="center"/>
                      <w:rPr>
                        <w:rFonts w:ascii="Arial" w:eastAsia="Times New Roman" w:hAnsi="Arial" w:cs="Arial"/>
                        <w:b/>
                        <w:bCs/>
                        <w:iCs/>
                        <w:noProof/>
                        <w:color w:val="000000"/>
                        <w:sz w:val="20"/>
                        <w:szCs w:val="24"/>
                        <w:lang w:val="ro-RO"/>
                      </w:rPr>
                    </w:pPr>
                    <w:r w:rsidRPr="00A63A6D">
                      <w:rPr>
                        <w:rFonts w:ascii="Arial" w:eastAsia="Times New Roman" w:hAnsi="Arial" w:cs="Arial"/>
                        <w:b/>
                        <w:bCs/>
                        <w:iCs/>
                        <w:noProof/>
                        <w:color w:val="000000"/>
                        <w:sz w:val="20"/>
                        <w:szCs w:val="24"/>
                        <w:lang w:val="ro-RO"/>
                      </w:rPr>
                      <w:t>Cantitate</w:t>
                    </w:r>
                  </w:p>
                </w:tc>
                <w:tc>
                  <w:tcPr>
                    <w:tcW w:w="1012" w:type="dxa"/>
                    <w:shd w:val="clear" w:color="auto" w:fill="C0C0C0"/>
                    <w:vAlign w:val="center"/>
                  </w:tcPr>
                  <w:p w:rsidR="007C5124" w:rsidRPr="00A63A6D" w:rsidRDefault="007C5124" w:rsidP="00B73252">
                    <w:pPr>
                      <w:spacing w:before="40" w:after="0" w:line="240" w:lineRule="auto"/>
                      <w:jc w:val="center"/>
                      <w:rPr>
                        <w:rFonts w:ascii="Arial" w:eastAsia="Times New Roman" w:hAnsi="Arial" w:cs="Arial"/>
                        <w:b/>
                        <w:bCs/>
                        <w:iCs/>
                        <w:noProof/>
                        <w:color w:val="000000"/>
                        <w:sz w:val="20"/>
                        <w:szCs w:val="24"/>
                        <w:lang w:val="ro-RO"/>
                      </w:rPr>
                    </w:pPr>
                    <w:r w:rsidRPr="00A63A6D">
                      <w:rPr>
                        <w:rFonts w:ascii="Arial" w:eastAsia="Times New Roman" w:hAnsi="Arial" w:cs="Arial"/>
                        <w:b/>
                        <w:bCs/>
                        <w:iCs/>
                        <w:noProof/>
                        <w:color w:val="000000"/>
                        <w:sz w:val="20"/>
                        <w:szCs w:val="24"/>
                        <w:lang w:val="ro-RO"/>
                      </w:rPr>
                      <w:t>UM</w:t>
                    </w:r>
                  </w:p>
                </w:tc>
                <w:tc>
                  <w:tcPr>
                    <w:tcW w:w="4422" w:type="dxa"/>
                    <w:shd w:val="clear" w:color="auto" w:fill="C0C0C0"/>
                    <w:vAlign w:val="center"/>
                  </w:tcPr>
                  <w:p w:rsidR="007C5124" w:rsidRPr="00A63A6D" w:rsidRDefault="007C5124" w:rsidP="00B73252">
                    <w:pPr>
                      <w:spacing w:before="40" w:after="0" w:line="240" w:lineRule="auto"/>
                      <w:jc w:val="center"/>
                      <w:rPr>
                        <w:rFonts w:ascii="Arial" w:eastAsia="Times New Roman" w:hAnsi="Arial" w:cs="Arial"/>
                        <w:b/>
                        <w:bCs/>
                        <w:iCs/>
                        <w:noProof/>
                        <w:color w:val="000000"/>
                        <w:sz w:val="20"/>
                        <w:szCs w:val="24"/>
                        <w:lang w:val="ro-RO"/>
                      </w:rPr>
                    </w:pPr>
                    <w:r w:rsidRPr="007C5124">
                      <w:rPr>
                        <w:rFonts w:ascii="Arial" w:eastAsia="Times New Roman" w:hAnsi="Arial" w:cs="Arial"/>
                        <w:b/>
                        <w:bCs/>
                        <w:iCs/>
                        <w:noProof/>
                        <w:color w:val="000000"/>
                        <w:sz w:val="20"/>
                        <w:szCs w:val="24"/>
                        <w:lang w:val="ro-RO"/>
                      </w:rPr>
                      <w:t>Mod de stocare</w:t>
                    </w:r>
                  </w:p>
                </w:tc>
              </w:tr>
              <w:tr w:rsidR="007C5124" w:rsidRPr="00A63A6D" w:rsidTr="00B73252">
                <w:tc>
                  <w:tcPr>
                    <w:tcW w:w="809" w:type="dxa"/>
                    <w:shd w:val="clear" w:color="auto" w:fill="auto"/>
                  </w:tcPr>
                  <w:p w:rsidR="007C5124" w:rsidRPr="00A63A6D" w:rsidRDefault="007C5124" w:rsidP="00B73252">
                    <w:pPr>
                      <w:spacing w:before="40" w:after="0" w:line="240" w:lineRule="auto"/>
                      <w:jc w:val="center"/>
                      <w:rPr>
                        <w:rFonts w:ascii="Arial" w:eastAsia="Times New Roman" w:hAnsi="Arial" w:cs="Arial"/>
                        <w:bCs/>
                        <w:iCs/>
                        <w:noProof/>
                        <w:color w:val="000000"/>
                        <w:sz w:val="20"/>
                        <w:szCs w:val="24"/>
                        <w:lang w:val="ro-RO"/>
                      </w:rPr>
                    </w:pPr>
                    <w:r w:rsidRPr="00A63A6D">
                      <w:rPr>
                        <w:rFonts w:ascii="Arial" w:eastAsia="Times New Roman" w:hAnsi="Arial" w:cs="Arial"/>
                        <w:bCs/>
                        <w:iCs/>
                        <w:noProof/>
                        <w:color w:val="000000"/>
                        <w:sz w:val="20"/>
                        <w:szCs w:val="24"/>
                        <w:lang w:val="ro-RO"/>
                      </w:rPr>
                      <w:t>03 03 10</w:t>
                    </w:r>
                  </w:p>
                </w:tc>
                <w:tc>
                  <w:tcPr>
                    <w:tcW w:w="2225" w:type="dxa"/>
                    <w:shd w:val="clear" w:color="auto" w:fill="auto"/>
                  </w:tcPr>
                  <w:p w:rsidR="007C5124" w:rsidRPr="00A63A6D" w:rsidRDefault="007C5124" w:rsidP="00B73252">
                    <w:pPr>
                      <w:spacing w:before="40" w:after="0" w:line="240" w:lineRule="auto"/>
                      <w:jc w:val="center"/>
                      <w:rPr>
                        <w:rFonts w:ascii="Arial" w:eastAsia="Times New Roman" w:hAnsi="Arial" w:cs="Arial"/>
                        <w:bCs/>
                        <w:iCs/>
                        <w:noProof/>
                        <w:color w:val="000000"/>
                        <w:sz w:val="20"/>
                        <w:szCs w:val="24"/>
                        <w:lang w:val="ro-RO"/>
                      </w:rPr>
                    </w:pPr>
                    <w:r w:rsidRPr="00A63A6D">
                      <w:rPr>
                        <w:rFonts w:ascii="Arial" w:eastAsia="Times New Roman" w:hAnsi="Arial" w:cs="Arial"/>
                        <w:bCs/>
                        <w:iCs/>
                        <w:noProof/>
                        <w:color w:val="000000"/>
                        <w:sz w:val="20"/>
                        <w:szCs w:val="24"/>
                        <w:lang w:val="ro-RO"/>
                      </w:rPr>
                      <w:t>fibre, namoluri de la separarea mecanica, cu continut de fibre, material de umplutura, cretare</w:t>
                    </w:r>
                  </w:p>
                </w:tc>
                <w:tc>
                  <w:tcPr>
                    <w:tcW w:w="910" w:type="dxa"/>
                    <w:shd w:val="clear" w:color="auto" w:fill="auto"/>
                  </w:tcPr>
                  <w:p w:rsidR="007C5124" w:rsidRPr="00A63A6D" w:rsidRDefault="007C5124" w:rsidP="00B73252">
                    <w:pPr>
                      <w:spacing w:before="40" w:after="0" w:line="240" w:lineRule="auto"/>
                      <w:jc w:val="center"/>
                      <w:rPr>
                        <w:rFonts w:ascii="Arial" w:eastAsia="Times New Roman" w:hAnsi="Arial" w:cs="Arial"/>
                        <w:bCs/>
                        <w:iCs/>
                        <w:noProof/>
                        <w:color w:val="000000"/>
                        <w:sz w:val="20"/>
                        <w:szCs w:val="24"/>
                        <w:lang w:val="ro-RO"/>
                      </w:rPr>
                    </w:pPr>
                    <w:r w:rsidRPr="00A63A6D">
                      <w:rPr>
                        <w:rFonts w:ascii="Arial" w:eastAsia="Times New Roman" w:hAnsi="Arial" w:cs="Arial"/>
                        <w:bCs/>
                        <w:iCs/>
                        <w:noProof/>
                        <w:color w:val="000000"/>
                        <w:sz w:val="20"/>
                        <w:szCs w:val="24"/>
                        <w:lang w:val="ro-RO"/>
                      </w:rPr>
                      <w:t>2,06</w:t>
                    </w:r>
                  </w:p>
                </w:tc>
                <w:tc>
                  <w:tcPr>
                    <w:tcW w:w="1012" w:type="dxa"/>
                    <w:shd w:val="clear" w:color="auto" w:fill="auto"/>
                  </w:tcPr>
                  <w:p w:rsidR="007C5124" w:rsidRPr="00A63A6D" w:rsidRDefault="007C5124" w:rsidP="00B73252">
                    <w:pPr>
                      <w:spacing w:before="40" w:after="0" w:line="240" w:lineRule="auto"/>
                      <w:jc w:val="center"/>
                      <w:rPr>
                        <w:rFonts w:ascii="Arial" w:eastAsia="Times New Roman" w:hAnsi="Arial" w:cs="Arial"/>
                        <w:bCs/>
                        <w:iCs/>
                        <w:noProof/>
                        <w:color w:val="000000"/>
                        <w:sz w:val="20"/>
                        <w:szCs w:val="24"/>
                        <w:lang w:val="ro-RO"/>
                      </w:rPr>
                    </w:pPr>
                    <w:r w:rsidRPr="00A63A6D">
                      <w:rPr>
                        <w:rFonts w:ascii="Arial" w:eastAsia="Times New Roman" w:hAnsi="Arial" w:cs="Arial"/>
                        <w:bCs/>
                        <w:iCs/>
                        <w:noProof/>
                        <w:color w:val="000000"/>
                        <w:sz w:val="20"/>
                        <w:szCs w:val="24"/>
                        <w:lang w:val="ro-RO"/>
                      </w:rPr>
                      <w:t>Tone/Ora</w:t>
                    </w:r>
                  </w:p>
                </w:tc>
                <w:tc>
                  <w:tcPr>
                    <w:tcW w:w="4422" w:type="dxa"/>
                    <w:shd w:val="clear" w:color="auto" w:fill="auto"/>
                  </w:tcPr>
                  <w:p w:rsidR="007C5124" w:rsidRPr="00A63A6D" w:rsidRDefault="007C5124" w:rsidP="00B73252">
                    <w:pPr>
                      <w:spacing w:before="40" w:after="0" w:line="240" w:lineRule="auto"/>
                      <w:jc w:val="center"/>
                      <w:rPr>
                        <w:rFonts w:ascii="Arial" w:eastAsia="Times New Roman" w:hAnsi="Arial" w:cs="Arial"/>
                        <w:bCs/>
                        <w:iCs/>
                        <w:noProof/>
                        <w:color w:val="000000"/>
                        <w:sz w:val="20"/>
                        <w:szCs w:val="24"/>
                        <w:lang w:val="ro-RO"/>
                      </w:rPr>
                    </w:pPr>
                    <w:r w:rsidRPr="007C5124">
                      <w:rPr>
                        <w:rFonts w:ascii="Arial" w:eastAsia="Times New Roman" w:hAnsi="Arial" w:cs="Arial"/>
                        <w:bCs/>
                        <w:iCs/>
                        <w:noProof/>
                        <w:color w:val="000000"/>
                        <w:sz w:val="20"/>
                        <w:szCs w:val="24"/>
                        <w:lang w:val="ro-RO"/>
                      </w:rPr>
                      <w:t>In depozitul de deseuri tehnologice prevazut cu rigole de scurgere</w:t>
                    </w:r>
                  </w:p>
                </w:tc>
              </w:tr>
              <w:tr w:rsidR="007C5124" w:rsidRPr="00A63A6D" w:rsidTr="00B73252">
                <w:tc>
                  <w:tcPr>
                    <w:tcW w:w="809" w:type="dxa"/>
                    <w:shd w:val="clear" w:color="auto" w:fill="auto"/>
                  </w:tcPr>
                  <w:p w:rsidR="007C5124" w:rsidRPr="00A63A6D" w:rsidRDefault="007C5124" w:rsidP="00B73252">
                    <w:pPr>
                      <w:spacing w:before="40" w:after="0" w:line="240" w:lineRule="auto"/>
                      <w:jc w:val="center"/>
                      <w:rPr>
                        <w:rFonts w:ascii="Arial" w:eastAsia="Times New Roman" w:hAnsi="Arial" w:cs="Arial"/>
                        <w:bCs/>
                        <w:iCs/>
                        <w:noProof/>
                        <w:color w:val="000000"/>
                        <w:sz w:val="20"/>
                        <w:szCs w:val="24"/>
                        <w:lang w:val="ro-RO"/>
                      </w:rPr>
                    </w:pPr>
                    <w:r w:rsidRPr="00A63A6D">
                      <w:rPr>
                        <w:rFonts w:ascii="Arial" w:eastAsia="Times New Roman" w:hAnsi="Arial" w:cs="Arial"/>
                        <w:bCs/>
                        <w:iCs/>
                        <w:noProof/>
                        <w:color w:val="000000"/>
                        <w:sz w:val="20"/>
                        <w:szCs w:val="24"/>
                        <w:lang w:val="ro-RO"/>
                      </w:rPr>
                      <w:t>03 03 07</w:t>
                    </w:r>
                  </w:p>
                </w:tc>
                <w:tc>
                  <w:tcPr>
                    <w:tcW w:w="2225" w:type="dxa"/>
                    <w:shd w:val="clear" w:color="auto" w:fill="auto"/>
                  </w:tcPr>
                  <w:p w:rsidR="007C5124" w:rsidRPr="00A63A6D" w:rsidRDefault="007C5124" w:rsidP="00B73252">
                    <w:pPr>
                      <w:spacing w:before="40" w:after="0" w:line="240" w:lineRule="auto"/>
                      <w:jc w:val="center"/>
                      <w:rPr>
                        <w:rFonts w:ascii="Arial" w:eastAsia="Times New Roman" w:hAnsi="Arial" w:cs="Arial"/>
                        <w:bCs/>
                        <w:iCs/>
                        <w:noProof/>
                        <w:color w:val="000000"/>
                        <w:sz w:val="20"/>
                        <w:szCs w:val="24"/>
                        <w:lang w:val="ro-RO"/>
                      </w:rPr>
                    </w:pPr>
                    <w:r w:rsidRPr="00A63A6D">
                      <w:rPr>
                        <w:rFonts w:ascii="Arial" w:eastAsia="Times New Roman" w:hAnsi="Arial" w:cs="Arial"/>
                        <w:bCs/>
                        <w:iCs/>
                        <w:noProof/>
                        <w:color w:val="000000"/>
                        <w:sz w:val="20"/>
                        <w:szCs w:val="24"/>
                        <w:lang w:val="ro-RO"/>
                      </w:rPr>
                      <w:t>deseuri mecanice de la fierberea hârtiei si cartonului reciclate</w:t>
                    </w:r>
                  </w:p>
                </w:tc>
                <w:tc>
                  <w:tcPr>
                    <w:tcW w:w="910" w:type="dxa"/>
                    <w:shd w:val="clear" w:color="auto" w:fill="auto"/>
                  </w:tcPr>
                  <w:p w:rsidR="007C5124" w:rsidRPr="00A63A6D" w:rsidRDefault="007C5124" w:rsidP="00B73252">
                    <w:pPr>
                      <w:spacing w:before="40" w:after="0" w:line="240" w:lineRule="auto"/>
                      <w:jc w:val="center"/>
                      <w:rPr>
                        <w:rFonts w:ascii="Arial" w:eastAsia="Times New Roman" w:hAnsi="Arial" w:cs="Arial"/>
                        <w:bCs/>
                        <w:iCs/>
                        <w:noProof/>
                        <w:color w:val="000000"/>
                        <w:sz w:val="20"/>
                        <w:szCs w:val="24"/>
                        <w:lang w:val="ro-RO"/>
                      </w:rPr>
                    </w:pPr>
                    <w:r w:rsidRPr="00A63A6D">
                      <w:rPr>
                        <w:rFonts w:ascii="Arial" w:eastAsia="Times New Roman" w:hAnsi="Arial" w:cs="Arial"/>
                        <w:bCs/>
                        <w:iCs/>
                        <w:noProof/>
                        <w:color w:val="000000"/>
                        <w:sz w:val="20"/>
                        <w:szCs w:val="24"/>
                        <w:lang w:val="ro-RO"/>
                      </w:rPr>
                      <w:t>5,38</w:t>
                    </w:r>
                  </w:p>
                </w:tc>
                <w:tc>
                  <w:tcPr>
                    <w:tcW w:w="1012" w:type="dxa"/>
                    <w:shd w:val="clear" w:color="auto" w:fill="auto"/>
                  </w:tcPr>
                  <w:p w:rsidR="007C5124" w:rsidRPr="00A63A6D" w:rsidRDefault="007C5124" w:rsidP="00B73252">
                    <w:pPr>
                      <w:spacing w:before="40" w:after="0" w:line="240" w:lineRule="auto"/>
                      <w:jc w:val="center"/>
                      <w:rPr>
                        <w:rFonts w:ascii="Arial" w:eastAsia="Times New Roman" w:hAnsi="Arial" w:cs="Arial"/>
                        <w:bCs/>
                        <w:iCs/>
                        <w:noProof/>
                        <w:color w:val="000000"/>
                        <w:sz w:val="20"/>
                        <w:szCs w:val="24"/>
                        <w:lang w:val="ro-RO"/>
                      </w:rPr>
                    </w:pPr>
                    <w:r w:rsidRPr="00A63A6D">
                      <w:rPr>
                        <w:rFonts w:ascii="Arial" w:eastAsia="Times New Roman" w:hAnsi="Arial" w:cs="Arial"/>
                        <w:bCs/>
                        <w:iCs/>
                        <w:noProof/>
                        <w:color w:val="000000"/>
                        <w:sz w:val="20"/>
                        <w:szCs w:val="24"/>
                        <w:lang w:val="ro-RO"/>
                      </w:rPr>
                      <w:t>Tone/Ora</w:t>
                    </w:r>
                  </w:p>
                </w:tc>
                <w:tc>
                  <w:tcPr>
                    <w:tcW w:w="4422" w:type="dxa"/>
                    <w:shd w:val="clear" w:color="auto" w:fill="auto"/>
                  </w:tcPr>
                  <w:p w:rsidR="007C5124" w:rsidRPr="00A63A6D" w:rsidRDefault="007C5124" w:rsidP="00B73252">
                    <w:pPr>
                      <w:spacing w:before="40" w:after="0" w:line="240" w:lineRule="auto"/>
                      <w:jc w:val="center"/>
                      <w:rPr>
                        <w:rFonts w:ascii="Arial" w:eastAsia="Times New Roman" w:hAnsi="Arial" w:cs="Arial"/>
                        <w:bCs/>
                        <w:iCs/>
                        <w:noProof/>
                        <w:color w:val="000000"/>
                        <w:sz w:val="20"/>
                        <w:szCs w:val="24"/>
                        <w:lang w:val="ro-RO"/>
                      </w:rPr>
                    </w:pPr>
                    <w:r w:rsidRPr="007C5124">
                      <w:rPr>
                        <w:rFonts w:ascii="Arial" w:eastAsia="Times New Roman" w:hAnsi="Arial" w:cs="Arial"/>
                        <w:bCs/>
                        <w:iCs/>
                        <w:noProof/>
                        <w:color w:val="000000"/>
                        <w:sz w:val="20"/>
                        <w:szCs w:val="24"/>
                        <w:lang w:val="ro-RO"/>
                      </w:rPr>
                      <w:t>In depozitul de deseuri tehnologice prevazut cu rigole de scurgere</w:t>
                    </w:r>
                  </w:p>
                </w:tc>
              </w:tr>
              <w:tr w:rsidR="007C5124" w:rsidRPr="00A63A6D" w:rsidTr="00B73252">
                <w:tc>
                  <w:tcPr>
                    <w:tcW w:w="809" w:type="dxa"/>
                    <w:shd w:val="clear" w:color="auto" w:fill="auto"/>
                  </w:tcPr>
                  <w:p w:rsidR="007C5124" w:rsidRPr="00A63A6D" w:rsidRDefault="007C5124" w:rsidP="00B73252">
                    <w:pPr>
                      <w:spacing w:before="40" w:after="0" w:line="240" w:lineRule="auto"/>
                      <w:jc w:val="center"/>
                      <w:rPr>
                        <w:rFonts w:ascii="Arial" w:eastAsia="Times New Roman" w:hAnsi="Arial" w:cs="Arial"/>
                        <w:bCs/>
                        <w:iCs/>
                        <w:noProof/>
                        <w:color w:val="000000"/>
                        <w:sz w:val="20"/>
                        <w:szCs w:val="24"/>
                        <w:lang w:val="ro-RO"/>
                      </w:rPr>
                    </w:pPr>
                    <w:r w:rsidRPr="00A63A6D">
                      <w:rPr>
                        <w:rFonts w:ascii="Arial" w:eastAsia="Times New Roman" w:hAnsi="Arial" w:cs="Arial"/>
                        <w:bCs/>
                        <w:iCs/>
                        <w:noProof/>
                        <w:color w:val="000000"/>
                        <w:sz w:val="20"/>
                        <w:szCs w:val="24"/>
                        <w:lang w:val="ro-RO"/>
                      </w:rPr>
                      <w:t>03 03 09</w:t>
                    </w:r>
                  </w:p>
                </w:tc>
                <w:tc>
                  <w:tcPr>
                    <w:tcW w:w="2225" w:type="dxa"/>
                    <w:shd w:val="clear" w:color="auto" w:fill="auto"/>
                  </w:tcPr>
                  <w:p w:rsidR="007C5124" w:rsidRPr="00A63A6D" w:rsidRDefault="007C5124" w:rsidP="00B73252">
                    <w:pPr>
                      <w:spacing w:before="40" w:after="0" w:line="240" w:lineRule="auto"/>
                      <w:jc w:val="center"/>
                      <w:rPr>
                        <w:rFonts w:ascii="Arial" w:eastAsia="Times New Roman" w:hAnsi="Arial" w:cs="Arial"/>
                        <w:bCs/>
                        <w:iCs/>
                        <w:noProof/>
                        <w:color w:val="000000"/>
                        <w:sz w:val="20"/>
                        <w:szCs w:val="24"/>
                        <w:lang w:val="ro-RO"/>
                      </w:rPr>
                    </w:pPr>
                    <w:r w:rsidRPr="00A63A6D">
                      <w:rPr>
                        <w:rFonts w:ascii="Arial" w:eastAsia="Times New Roman" w:hAnsi="Arial" w:cs="Arial"/>
                        <w:bCs/>
                        <w:iCs/>
                        <w:noProof/>
                        <w:color w:val="000000"/>
                        <w:sz w:val="20"/>
                        <w:szCs w:val="24"/>
                        <w:lang w:val="ro-RO"/>
                      </w:rPr>
                      <w:t>deseuri de namol de caustificare</w:t>
                    </w:r>
                  </w:p>
                </w:tc>
                <w:tc>
                  <w:tcPr>
                    <w:tcW w:w="910" w:type="dxa"/>
                    <w:shd w:val="clear" w:color="auto" w:fill="auto"/>
                  </w:tcPr>
                  <w:p w:rsidR="007C5124" w:rsidRPr="00A63A6D" w:rsidRDefault="007C5124" w:rsidP="00B73252">
                    <w:pPr>
                      <w:spacing w:before="40" w:after="0" w:line="240" w:lineRule="auto"/>
                      <w:jc w:val="center"/>
                      <w:rPr>
                        <w:rFonts w:ascii="Arial" w:eastAsia="Times New Roman" w:hAnsi="Arial" w:cs="Arial"/>
                        <w:bCs/>
                        <w:iCs/>
                        <w:noProof/>
                        <w:color w:val="000000"/>
                        <w:sz w:val="20"/>
                        <w:szCs w:val="24"/>
                        <w:lang w:val="ro-RO"/>
                      </w:rPr>
                    </w:pPr>
                    <w:r w:rsidRPr="00A63A6D">
                      <w:rPr>
                        <w:rFonts w:ascii="Arial" w:eastAsia="Times New Roman" w:hAnsi="Arial" w:cs="Arial"/>
                        <w:bCs/>
                        <w:iCs/>
                        <w:noProof/>
                        <w:color w:val="000000"/>
                        <w:sz w:val="20"/>
                        <w:szCs w:val="24"/>
                        <w:lang w:val="ro-RO"/>
                      </w:rPr>
                      <w:t>56,943</w:t>
                    </w:r>
                  </w:p>
                </w:tc>
                <w:tc>
                  <w:tcPr>
                    <w:tcW w:w="1012" w:type="dxa"/>
                    <w:shd w:val="clear" w:color="auto" w:fill="auto"/>
                  </w:tcPr>
                  <w:p w:rsidR="007C5124" w:rsidRPr="00A63A6D" w:rsidRDefault="007C5124" w:rsidP="00B73252">
                    <w:pPr>
                      <w:spacing w:before="40" w:after="0" w:line="240" w:lineRule="auto"/>
                      <w:jc w:val="center"/>
                      <w:rPr>
                        <w:rFonts w:ascii="Arial" w:eastAsia="Times New Roman" w:hAnsi="Arial" w:cs="Arial"/>
                        <w:bCs/>
                        <w:iCs/>
                        <w:noProof/>
                        <w:color w:val="000000"/>
                        <w:sz w:val="20"/>
                        <w:szCs w:val="24"/>
                        <w:lang w:val="ro-RO"/>
                      </w:rPr>
                    </w:pPr>
                    <w:r w:rsidRPr="00A63A6D">
                      <w:rPr>
                        <w:rFonts w:ascii="Arial" w:eastAsia="Times New Roman" w:hAnsi="Arial" w:cs="Arial"/>
                        <w:bCs/>
                        <w:iCs/>
                        <w:noProof/>
                        <w:color w:val="000000"/>
                        <w:sz w:val="20"/>
                        <w:szCs w:val="24"/>
                        <w:lang w:val="ro-RO"/>
                      </w:rPr>
                      <w:t>Tone/an</w:t>
                    </w:r>
                  </w:p>
                </w:tc>
                <w:tc>
                  <w:tcPr>
                    <w:tcW w:w="4422" w:type="dxa"/>
                    <w:shd w:val="clear" w:color="auto" w:fill="auto"/>
                  </w:tcPr>
                  <w:p w:rsidR="007C5124" w:rsidRDefault="007C5124" w:rsidP="00B73252">
                    <w:pPr>
                      <w:spacing w:before="40" w:after="0" w:line="240" w:lineRule="auto"/>
                      <w:jc w:val="center"/>
                      <w:rPr>
                        <w:rFonts w:ascii="Arial" w:eastAsia="Times New Roman" w:hAnsi="Arial" w:cs="Arial"/>
                        <w:bCs/>
                        <w:iCs/>
                        <w:noProof/>
                        <w:color w:val="000000"/>
                        <w:sz w:val="20"/>
                        <w:szCs w:val="24"/>
                        <w:lang w:val="ro-RO"/>
                      </w:rPr>
                    </w:pPr>
                  </w:p>
                  <w:p w:rsidR="007C5124" w:rsidRPr="00A63A6D" w:rsidRDefault="007C5124" w:rsidP="007C5124">
                    <w:pPr>
                      <w:spacing w:before="40" w:after="0" w:line="240" w:lineRule="auto"/>
                      <w:jc w:val="center"/>
                      <w:rPr>
                        <w:rFonts w:ascii="Arial" w:eastAsia="Times New Roman" w:hAnsi="Arial" w:cs="Arial"/>
                        <w:bCs/>
                        <w:iCs/>
                        <w:noProof/>
                        <w:color w:val="000000"/>
                        <w:sz w:val="20"/>
                        <w:szCs w:val="24"/>
                        <w:lang w:val="ro-RO"/>
                      </w:rPr>
                    </w:pPr>
                    <w:r w:rsidRPr="007C5124">
                      <w:rPr>
                        <w:rFonts w:ascii="Arial" w:eastAsia="Times New Roman" w:hAnsi="Arial" w:cs="Arial"/>
                        <w:bCs/>
                        <w:iCs/>
                        <w:noProof/>
                        <w:color w:val="000000"/>
                        <w:sz w:val="20"/>
                        <w:szCs w:val="24"/>
                        <w:lang w:val="ro-RO"/>
                      </w:rPr>
                      <w:t>In depozitul de deseuri tehnologice prevazut cu rigole de scurgere</w:t>
                    </w:r>
                  </w:p>
                </w:tc>
              </w:tr>
              <w:tr w:rsidR="007C5124" w:rsidRPr="00A63A6D" w:rsidTr="00B73252">
                <w:tc>
                  <w:tcPr>
                    <w:tcW w:w="809" w:type="dxa"/>
                    <w:shd w:val="clear" w:color="auto" w:fill="auto"/>
                  </w:tcPr>
                  <w:p w:rsidR="007C5124" w:rsidRPr="00A63A6D" w:rsidRDefault="007C5124" w:rsidP="00B73252">
                    <w:pPr>
                      <w:spacing w:before="40" w:after="0" w:line="240" w:lineRule="auto"/>
                      <w:jc w:val="center"/>
                      <w:rPr>
                        <w:rFonts w:ascii="Arial" w:eastAsia="Times New Roman" w:hAnsi="Arial" w:cs="Arial"/>
                        <w:bCs/>
                        <w:iCs/>
                        <w:noProof/>
                        <w:color w:val="000000"/>
                        <w:sz w:val="20"/>
                        <w:szCs w:val="24"/>
                        <w:lang w:val="ro-RO"/>
                      </w:rPr>
                    </w:pPr>
                    <w:r w:rsidRPr="00A63A6D">
                      <w:rPr>
                        <w:rFonts w:ascii="Arial" w:eastAsia="Times New Roman" w:hAnsi="Arial" w:cs="Arial"/>
                        <w:bCs/>
                        <w:iCs/>
                        <w:noProof/>
                        <w:color w:val="000000"/>
                        <w:sz w:val="20"/>
                        <w:szCs w:val="24"/>
                        <w:lang w:val="ro-RO"/>
                      </w:rPr>
                      <w:t>10 01 15</w:t>
                    </w:r>
                  </w:p>
                </w:tc>
                <w:tc>
                  <w:tcPr>
                    <w:tcW w:w="2225" w:type="dxa"/>
                    <w:shd w:val="clear" w:color="auto" w:fill="auto"/>
                  </w:tcPr>
                  <w:p w:rsidR="007C5124" w:rsidRPr="00A63A6D" w:rsidRDefault="007C5124" w:rsidP="00B73252">
                    <w:pPr>
                      <w:spacing w:before="40" w:after="0" w:line="240" w:lineRule="auto"/>
                      <w:jc w:val="center"/>
                      <w:rPr>
                        <w:rFonts w:ascii="Arial" w:eastAsia="Times New Roman" w:hAnsi="Arial" w:cs="Arial"/>
                        <w:bCs/>
                        <w:iCs/>
                        <w:noProof/>
                        <w:color w:val="000000"/>
                        <w:sz w:val="20"/>
                        <w:szCs w:val="24"/>
                        <w:lang w:val="ro-RO"/>
                      </w:rPr>
                    </w:pPr>
                    <w:r w:rsidRPr="00A63A6D">
                      <w:rPr>
                        <w:rFonts w:ascii="Arial" w:eastAsia="Times New Roman" w:hAnsi="Arial" w:cs="Arial"/>
                        <w:bCs/>
                        <w:iCs/>
                        <w:noProof/>
                        <w:color w:val="000000"/>
                        <w:sz w:val="20"/>
                        <w:szCs w:val="24"/>
                        <w:lang w:val="ro-RO"/>
                      </w:rPr>
                      <w:t xml:space="preserve">cenusa de vatra, zgura si praf de cazan de la co-incinerarea altor deseuri decât cele </w:t>
                    </w:r>
                    <w:r w:rsidRPr="00A63A6D">
                      <w:rPr>
                        <w:rFonts w:ascii="Arial" w:eastAsia="Times New Roman" w:hAnsi="Arial" w:cs="Arial"/>
                        <w:bCs/>
                        <w:iCs/>
                        <w:noProof/>
                        <w:color w:val="000000"/>
                        <w:sz w:val="20"/>
                        <w:szCs w:val="24"/>
                        <w:lang w:val="ro-RO"/>
                      </w:rPr>
                      <w:lastRenderedPageBreak/>
                      <w:t>specificate la 10 01 14</w:t>
                    </w:r>
                  </w:p>
                </w:tc>
                <w:tc>
                  <w:tcPr>
                    <w:tcW w:w="910" w:type="dxa"/>
                    <w:shd w:val="clear" w:color="auto" w:fill="auto"/>
                  </w:tcPr>
                  <w:p w:rsidR="007C5124" w:rsidRPr="00A63A6D" w:rsidRDefault="007C5124" w:rsidP="00B73252">
                    <w:pPr>
                      <w:spacing w:before="40" w:after="0" w:line="240" w:lineRule="auto"/>
                      <w:jc w:val="center"/>
                      <w:rPr>
                        <w:rFonts w:ascii="Arial" w:eastAsia="Times New Roman" w:hAnsi="Arial" w:cs="Arial"/>
                        <w:bCs/>
                        <w:iCs/>
                        <w:noProof/>
                        <w:color w:val="000000"/>
                        <w:sz w:val="20"/>
                        <w:szCs w:val="24"/>
                        <w:lang w:val="ro-RO"/>
                      </w:rPr>
                    </w:pPr>
                    <w:r w:rsidRPr="00A63A6D">
                      <w:rPr>
                        <w:rFonts w:ascii="Arial" w:eastAsia="Times New Roman" w:hAnsi="Arial" w:cs="Arial"/>
                        <w:bCs/>
                        <w:iCs/>
                        <w:noProof/>
                        <w:color w:val="000000"/>
                        <w:sz w:val="20"/>
                        <w:szCs w:val="24"/>
                        <w:lang w:val="ro-RO"/>
                      </w:rPr>
                      <w:lastRenderedPageBreak/>
                      <w:t>510,00</w:t>
                    </w:r>
                  </w:p>
                </w:tc>
                <w:tc>
                  <w:tcPr>
                    <w:tcW w:w="1012" w:type="dxa"/>
                    <w:shd w:val="clear" w:color="auto" w:fill="auto"/>
                  </w:tcPr>
                  <w:p w:rsidR="007C5124" w:rsidRPr="00A63A6D" w:rsidRDefault="007C5124" w:rsidP="00B73252">
                    <w:pPr>
                      <w:spacing w:before="40" w:after="0" w:line="240" w:lineRule="auto"/>
                      <w:jc w:val="center"/>
                      <w:rPr>
                        <w:rFonts w:ascii="Arial" w:eastAsia="Times New Roman" w:hAnsi="Arial" w:cs="Arial"/>
                        <w:bCs/>
                        <w:iCs/>
                        <w:noProof/>
                        <w:color w:val="000000"/>
                        <w:sz w:val="20"/>
                        <w:szCs w:val="24"/>
                        <w:lang w:val="ro-RO"/>
                      </w:rPr>
                    </w:pPr>
                    <w:r w:rsidRPr="00A63A6D">
                      <w:rPr>
                        <w:rFonts w:ascii="Arial" w:eastAsia="Times New Roman" w:hAnsi="Arial" w:cs="Arial"/>
                        <w:bCs/>
                        <w:iCs/>
                        <w:noProof/>
                        <w:color w:val="000000"/>
                        <w:sz w:val="20"/>
                        <w:szCs w:val="24"/>
                        <w:lang w:val="ro-RO"/>
                      </w:rPr>
                      <w:t>Tone/an</w:t>
                    </w:r>
                  </w:p>
                </w:tc>
                <w:tc>
                  <w:tcPr>
                    <w:tcW w:w="4422" w:type="dxa"/>
                    <w:shd w:val="clear" w:color="auto" w:fill="auto"/>
                  </w:tcPr>
                  <w:p w:rsidR="007C5124" w:rsidRPr="00A63A6D" w:rsidRDefault="008F2D01" w:rsidP="00B73252">
                    <w:pPr>
                      <w:spacing w:before="40" w:after="0" w:line="240" w:lineRule="auto"/>
                      <w:jc w:val="center"/>
                      <w:rPr>
                        <w:rFonts w:ascii="Arial" w:eastAsia="Times New Roman" w:hAnsi="Arial" w:cs="Arial"/>
                        <w:bCs/>
                        <w:iCs/>
                        <w:noProof/>
                        <w:color w:val="000000"/>
                        <w:sz w:val="20"/>
                        <w:szCs w:val="24"/>
                        <w:lang w:val="ro-RO"/>
                      </w:rPr>
                    </w:pPr>
                    <w:r>
                      <w:rPr>
                        <w:rFonts w:ascii="Arial" w:eastAsia="Times New Roman" w:hAnsi="Arial" w:cs="Arial"/>
                        <w:bCs/>
                        <w:iCs/>
                        <w:noProof/>
                        <w:color w:val="000000"/>
                        <w:sz w:val="20"/>
                        <w:szCs w:val="24"/>
                        <w:lang w:val="ro-RO"/>
                      </w:rPr>
                      <w:t>In spatiu special amenajat, inchis, betonat</w:t>
                    </w:r>
                  </w:p>
                </w:tc>
              </w:tr>
              <w:tr w:rsidR="007C5124" w:rsidRPr="00A63A6D" w:rsidTr="00B73252">
                <w:tc>
                  <w:tcPr>
                    <w:tcW w:w="809" w:type="dxa"/>
                    <w:shd w:val="clear" w:color="auto" w:fill="auto"/>
                  </w:tcPr>
                  <w:p w:rsidR="007C5124" w:rsidRPr="00A63A6D" w:rsidRDefault="007C5124" w:rsidP="00B73252">
                    <w:pPr>
                      <w:spacing w:before="40" w:after="0" w:line="240" w:lineRule="auto"/>
                      <w:jc w:val="center"/>
                      <w:rPr>
                        <w:rFonts w:ascii="Arial" w:eastAsia="Times New Roman" w:hAnsi="Arial" w:cs="Arial"/>
                        <w:bCs/>
                        <w:iCs/>
                        <w:noProof/>
                        <w:color w:val="000000"/>
                        <w:sz w:val="20"/>
                        <w:szCs w:val="24"/>
                        <w:lang w:val="ro-RO"/>
                      </w:rPr>
                    </w:pPr>
                    <w:r w:rsidRPr="00A63A6D">
                      <w:rPr>
                        <w:rFonts w:ascii="Arial" w:eastAsia="Times New Roman" w:hAnsi="Arial" w:cs="Arial"/>
                        <w:bCs/>
                        <w:iCs/>
                        <w:noProof/>
                        <w:color w:val="000000"/>
                        <w:sz w:val="20"/>
                        <w:szCs w:val="24"/>
                        <w:lang w:val="ro-RO"/>
                      </w:rPr>
                      <w:lastRenderedPageBreak/>
                      <w:t>03 03 11</w:t>
                    </w:r>
                  </w:p>
                </w:tc>
                <w:tc>
                  <w:tcPr>
                    <w:tcW w:w="2225" w:type="dxa"/>
                    <w:shd w:val="clear" w:color="auto" w:fill="auto"/>
                  </w:tcPr>
                  <w:p w:rsidR="007C5124" w:rsidRPr="00A63A6D" w:rsidRDefault="007C5124" w:rsidP="00B73252">
                    <w:pPr>
                      <w:spacing w:before="40" w:after="0" w:line="240" w:lineRule="auto"/>
                      <w:jc w:val="center"/>
                      <w:rPr>
                        <w:rFonts w:ascii="Arial" w:eastAsia="Times New Roman" w:hAnsi="Arial" w:cs="Arial"/>
                        <w:bCs/>
                        <w:iCs/>
                        <w:noProof/>
                        <w:color w:val="000000"/>
                        <w:sz w:val="20"/>
                        <w:szCs w:val="24"/>
                        <w:lang w:val="ro-RO"/>
                      </w:rPr>
                    </w:pPr>
                    <w:r w:rsidRPr="00A63A6D">
                      <w:rPr>
                        <w:rFonts w:ascii="Arial" w:eastAsia="Times New Roman" w:hAnsi="Arial" w:cs="Arial"/>
                        <w:bCs/>
                        <w:iCs/>
                        <w:noProof/>
                        <w:color w:val="000000"/>
                        <w:sz w:val="20"/>
                        <w:szCs w:val="24"/>
                        <w:lang w:val="ro-RO"/>
                      </w:rPr>
                      <w:t>namoluri ele la epurarea efluentilor proprii, altele decât cele specificate la 03 03 10</w:t>
                    </w:r>
                  </w:p>
                </w:tc>
                <w:tc>
                  <w:tcPr>
                    <w:tcW w:w="910" w:type="dxa"/>
                    <w:shd w:val="clear" w:color="auto" w:fill="auto"/>
                  </w:tcPr>
                  <w:p w:rsidR="007C5124" w:rsidRPr="00A63A6D" w:rsidRDefault="007C5124" w:rsidP="00B73252">
                    <w:pPr>
                      <w:spacing w:before="40" w:after="0" w:line="240" w:lineRule="auto"/>
                      <w:jc w:val="center"/>
                      <w:rPr>
                        <w:rFonts w:ascii="Arial" w:eastAsia="Times New Roman" w:hAnsi="Arial" w:cs="Arial"/>
                        <w:bCs/>
                        <w:iCs/>
                        <w:noProof/>
                        <w:color w:val="000000"/>
                        <w:sz w:val="20"/>
                        <w:szCs w:val="24"/>
                        <w:lang w:val="ro-RO"/>
                      </w:rPr>
                    </w:pPr>
                    <w:r w:rsidRPr="00A63A6D">
                      <w:rPr>
                        <w:rFonts w:ascii="Arial" w:eastAsia="Times New Roman" w:hAnsi="Arial" w:cs="Arial"/>
                        <w:bCs/>
                        <w:iCs/>
                        <w:noProof/>
                        <w:color w:val="000000"/>
                        <w:sz w:val="20"/>
                        <w:szCs w:val="24"/>
                        <w:lang w:val="ro-RO"/>
                      </w:rPr>
                      <w:t>8396,60</w:t>
                    </w:r>
                  </w:p>
                </w:tc>
                <w:tc>
                  <w:tcPr>
                    <w:tcW w:w="1012" w:type="dxa"/>
                    <w:shd w:val="clear" w:color="auto" w:fill="auto"/>
                  </w:tcPr>
                  <w:p w:rsidR="007C5124" w:rsidRPr="00A63A6D" w:rsidRDefault="007C5124" w:rsidP="00B73252">
                    <w:pPr>
                      <w:spacing w:before="40" w:after="0" w:line="240" w:lineRule="auto"/>
                      <w:jc w:val="center"/>
                      <w:rPr>
                        <w:rFonts w:ascii="Arial" w:eastAsia="Times New Roman" w:hAnsi="Arial" w:cs="Arial"/>
                        <w:bCs/>
                        <w:iCs/>
                        <w:noProof/>
                        <w:color w:val="000000"/>
                        <w:sz w:val="20"/>
                        <w:szCs w:val="24"/>
                        <w:lang w:val="ro-RO"/>
                      </w:rPr>
                    </w:pPr>
                    <w:r w:rsidRPr="00A63A6D">
                      <w:rPr>
                        <w:rFonts w:ascii="Arial" w:eastAsia="Times New Roman" w:hAnsi="Arial" w:cs="Arial"/>
                        <w:bCs/>
                        <w:iCs/>
                        <w:noProof/>
                        <w:color w:val="000000"/>
                        <w:sz w:val="20"/>
                        <w:szCs w:val="24"/>
                        <w:lang w:val="ro-RO"/>
                      </w:rPr>
                      <w:t>Tone/an</w:t>
                    </w:r>
                  </w:p>
                </w:tc>
                <w:tc>
                  <w:tcPr>
                    <w:tcW w:w="4422" w:type="dxa"/>
                    <w:shd w:val="clear" w:color="auto" w:fill="auto"/>
                  </w:tcPr>
                  <w:p w:rsidR="007C5124" w:rsidRPr="00A63A6D" w:rsidRDefault="007C5124" w:rsidP="00B73252">
                    <w:pPr>
                      <w:spacing w:before="40" w:after="0" w:line="240" w:lineRule="auto"/>
                      <w:jc w:val="center"/>
                      <w:rPr>
                        <w:rFonts w:ascii="Arial" w:eastAsia="Times New Roman" w:hAnsi="Arial" w:cs="Arial"/>
                        <w:bCs/>
                        <w:iCs/>
                        <w:noProof/>
                        <w:color w:val="000000"/>
                        <w:sz w:val="20"/>
                        <w:szCs w:val="24"/>
                        <w:lang w:val="ro-RO"/>
                      </w:rPr>
                    </w:pPr>
                    <w:r w:rsidRPr="007C5124">
                      <w:rPr>
                        <w:rFonts w:ascii="Arial" w:eastAsia="Times New Roman" w:hAnsi="Arial" w:cs="Arial"/>
                        <w:bCs/>
                        <w:iCs/>
                        <w:noProof/>
                        <w:color w:val="000000"/>
                        <w:sz w:val="20"/>
                        <w:szCs w:val="24"/>
                        <w:lang w:val="ro-RO"/>
                      </w:rPr>
                      <w:t>In depozitul de deseuri tehnologice prevazut cu rigole de scurgere</w:t>
                    </w:r>
                  </w:p>
                </w:tc>
              </w:tr>
              <w:tr w:rsidR="007C5124" w:rsidRPr="00A63A6D" w:rsidTr="00B73252">
                <w:tc>
                  <w:tcPr>
                    <w:tcW w:w="809" w:type="dxa"/>
                    <w:shd w:val="clear" w:color="auto" w:fill="auto"/>
                  </w:tcPr>
                  <w:p w:rsidR="007C5124" w:rsidRPr="00A63A6D" w:rsidRDefault="007C5124" w:rsidP="00B73252">
                    <w:pPr>
                      <w:spacing w:before="40" w:after="0" w:line="240" w:lineRule="auto"/>
                      <w:jc w:val="center"/>
                      <w:rPr>
                        <w:rFonts w:ascii="Arial" w:eastAsia="Times New Roman" w:hAnsi="Arial" w:cs="Arial"/>
                        <w:bCs/>
                        <w:iCs/>
                        <w:noProof/>
                        <w:color w:val="000000"/>
                        <w:sz w:val="20"/>
                        <w:szCs w:val="24"/>
                        <w:lang w:val="ro-RO"/>
                      </w:rPr>
                    </w:pPr>
                    <w:r w:rsidRPr="00A63A6D">
                      <w:rPr>
                        <w:rFonts w:ascii="Arial" w:eastAsia="Times New Roman" w:hAnsi="Arial" w:cs="Arial"/>
                        <w:bCs/>
                        <w:iCs/>
                        <w:noProof/>
                        <w:color w:val="000000"/>
                        <w:sz w:val="20"/>
                        <w:szCs w:val="24"/>
                        <w:lang w:val="ro-RO"/>
                      </w:rPr>
                      <w:t>17 04 05</w:t>
                    </w:r>
                  </w:p>
                </w:tc>
                <w:tc>
                  <w:tcPr>
                    <w:tcW w:w="2225" w:type="dxa"/>
                    <w:shd w:val="clear" w:color="auto" w:fill="auto"/>
                  </w:tcPr>
                  <w:p w:rsidR="007C5124" w:rsidRPr="00A63A6D" w:rsidRDefault="007C5124" w:rsidP="00B73252">
                    <w:pPr>
                      <w:spacing w:before="40" w:after="0" w:line="240" w:lineRule="auto"/>
                      <w:jc w:val="center"/>
                      <w:rPr>
                        <w:rFonts w:ascii="Arial" w:eastAsia="Times New Roman" w:hAnsi="Arial" w:cs="Arial"/>
                        <w:bCs/>
                        <w:iCs/>
                        <w:noProof/>
                        <w:color w:val="000000"/>
                        <w:sz w:val="20"/>
                        <w:szCs w:val="24"/>
                        <w:lang w:val="ro-RO"/>
                      </w:rPr>
                    </w:pPr>
                    <w:r w:rsidRPr="00A63A6D">
                      <w:rPr>
                        <w:rFonts w:ascii="Arial" w:eastAsia="Times New Roman" w:hAnsi="Arial" w:cs="Arial"/>
                        <w:bCs/>
                        <w:iCs/>
                        <w:noProof/>
                        <w:color w:val="000000"/>
                        <w:sz w:val="20"/>
                        <w:szCs w:val="24"/>
                        <w:lang w:val="ro-RO"/>
                      </w:rPr>
                      <w:t>fier si otel</w:t>
                    </w:r>
                  </w:p>
                </w:tc>
                <w:tc>
                  <w:tcPr>
                    <w:tcW w:w="910" w:type="dxa"/>
                    <w:shd w:val="clear" w:color="auto" w:fill="auto"/>
                  </w:tcPr>
                  <w:p w:rsidR="007C5124" w:rsidRPr="00A63A6D" w:rsidRDefault="007C5124" w:rsidP="00B73252">
                    <w:pPr>
                      <w:spacing w:before="40" w:after="0" w:line="240" w:lineRule="auto"/>
                      <w:jc w:val="center"/>
                      <w:rPr>
                        <w:rFonts w:ascii="Arial" w:eastAsia="Times New Roman" w:hAnsi="Arial" w:cs="Arial"/>
                        <w:bCs/>
                        <w:iCs/>
                        <w:noProof/>
                        <w:color w:val="000000"/>
                        <w:sz w:val="20"/>
                        <w:szCs w:val="24"/>
                        <w:lang w:val="ro-RO"/>
                      </w:rPr>
                    </w:pPr>
                    <w:r w:rsidRPr="00A63A6D">
                      <w:rPr>
                        <w:rFonts w:ascii="Arial" w:eastAsia="Times New Roman" w:hAnsi="Arial" w:cs="Arial"/>
                        <w:bCs/>
                        <w:iCs/>
                        <w:noProof/>
                        <w:color w:val="000000"/>
                        <w:sz w:val="20"/>
                        <w:szCs w:val="24"/>
                        <w:lang w:val="ro-RO"/>
                      </w:rPr>
                      <w:t>60,00</w:t>
                    </w:r>
                  </w:p>
                </w:tc>
                <w:tc>
                  <w:tcPr>
                    <w:tcW w:w="1012" w:type="dxa"/>
                    <w:shd w:val="clear" w:color="auto" w:fill="auto"/>
                  </w:tcPr>
                  <w:p w:rsidR="007C5124" w:rsidRPr="00A63A6D" w:rsidRDefault="007C5124" w:rsidP="00B73252">
                    <w:pPr>
                      <w:spacing w:before="40" w:after="0" w:line="240" w:lineRule="auto"/>
                      <w:jc w:val="center"/>
                      <w:rPr>
                        <w:rFonts w:ascii="Arial" w:eastAsia="Times New Roman" w:hAnsi="Arial" w:cs="Arial"/>
                        <w:bCs/>
                        <w:iCs/>
                        <w:noProof/>
                        <w:color w:val="000000"/>
                        <w:sz w:val="20"/>
                        <w:szCs w:val="24"/>
                        <w:lang w:val="ro-RO"/>
                      </w:rPr>
                    </w:pPr>
                    <w:r w:rsidRPr="00A63A6D">
                      <w:rPr>
                        <w:rFonts w:ascii="Arial" w:eastAsia="Times New Roman" w:hAnsi="Arial" w:cs="Arial"/>
                        <w:bCs/>
                        <w:iCs/>
                        <w:noProof/>
                        <w:color w:val="000000"/>
                        <w:sz w:val="20"/>
                        <w:szCs w:val="24"/>
                        <w:lang w:val="ro-RO"/>
                      </w:rPr>
                      <w:t>Tone/an</w:t>
                    </w:r>
                  </w:p>
                </w:tc>
                <w:tc>
                  <w:tcPr>
                    <w:tcW w:w="4422" w:type="dxa"/>
                    <w:shd w:val="clear" w:color="auto" w:fill="auto"/>
                  </w:tcPr>
                  <w:p w:rsidR="007C5124" w:rsidRPr="00A63A6D" w:rsidRDefault="007C5124" w:rsidP="00B73252">
                    <w:pPr>
                      <w:spacing w:before="40" w:after="0" w:line="240" w:lineRule="auto"/>
                      <w:jc w:val="center"/>
                      <w:rPr>
                        <w:rFonts w:ascii="Arial" w:eastAsia="Times New Roman" w:hAnsi="Arial" w:cs="Arial"/>
                        <w:bCs/>
                        <w:iCs/>
                        <w:noProof/>
                        <w:color w:val="000000"/>
                        <w:sz w:val="20"/>
                        <w:szCs w:val="24"/>
                        <w:lang w:val="ro-RO"/>
                      </w:rPr>
                    </w:pPr>
                    <w:r>
                      <w:rPr>
                        <w:rFonts w:ascii="Arial" w:eastAsia="Times New Roman" w:hAnsi="Arial" w:cs="Arial"/>
                        <w:bCs/>
                        <w:iCs/>
                        <w:noProof/>
                        <w:color w:val="000000"/>
                        <w:sz w:val="20"/>
                        <w:szCs w:val="24"/>
                        <w:lang w:val="ro-RO"/>
                      </w:rPr>
                      <w:t>Spatiu spacial amenajat, betonat, inchis</w:t>
                    </w:r>
                  </w:p>
                </w:tc>
              </w:tr>
              <w:tr w:rsidR="007C5124" w:rsidRPr="00A63A6D" w:rsidTr="00B73252">
                <w:tc>
                  <w:tcPr>
                    <w:tcW w:w="809" w:type="dxa"/>
                    <w:shd w:val="clear" w:color="auto" w:fill="auto"/>
                  </w:tcPr>
                  <w:p w:rsidR="007C5124" w:rsidRPr="00A63A6D" w:rsidRDefault="007C5124" w:rsidP="00B73252">
                    <w:pPr>
                      <w:spacing w:before="40" w:after="0" w:line="240" w:lineRule="auto"/>
                      <w:jc w:val="center"/>
                      <w:rPr>
                        <w:rFonts w:ascii="Arial" w:eastAsia="Times New Roman" w:hAnsi="Arial" w:cs="Arial"/>
                        <w:bCs/>
                        <w:iCs/>
                        <w:noProof/>
                        <w:color w:val="000000"/>
                        <w:sz w:val="20"/>
                        <w:szCs w:val="24"/>
                        <w:lang w:val="ro-RO"/>
                      </w:rPr>
                    </w:pPr>
                    <w:r w:rsidRPr="00A63A6D">
                      <w:rPr>
                        <w:rFonts w:ascii="Arial" w:eastAsia="Times New Roman" w:hAnsi="Arial" w:cs="Arial"/>
                        <w:bCs/>
                        <w:iCs/>
                        <w:noProof/>
                        <w:color w:val="000000"/>
                        <w:sz w:val="20"/>
                        <w:szCs w:val="24"/>
                        <w:lang w:val="ro-RO"/>
                      </w:rPr>
                      <w:t>13 02 08*</w:t>
                    </w:r>
                  </w:p>
                </w:tc>
                <w:tc>
                  <w:tcPr>
                    <w:tcW w:w="2225" w:type="dxa"/>
                    <w:shd w:val="clear" w:color="auto" w:fill="auto"/>
                  </w:tcPr>
                  <w:p w:rsidR="007C5124" w:rsidRPr="00A63A6D" w:rsidRDefault="007C5124" w:rsidP="00B73252">
                    <w:pPr>
                      <w:spacing w:before="40" w:after="0" w:line="240" w:lineRule="auto"/>
                      <w:jc w:val="center"/>
                      <w:rPr>
                        <w:rFonts w:ascii="Arial" w:eastAsia="Times New Roman" w:hAnsi="Arial" w:cs="Arial"/>
                        <w:bCs/>
                        <w:iCs/>
                        <w:noProof/>
                        <w:color w:val="000000"/>
                        <w:sz w:val="20"/>
                        <w:szCs w:val="24"/>
                        <w:lang w:val="ro-RO"/>
                      </w:rPr>
                    </w:pPr>
                    <w:r w:rsidRPr="00A63A6D">
                      <w:rPr>
                        <w:rFonts w:ascii="Arial" w:eastAsia="Times New Roman" w:hAnsi="Arial" w:cs="Arial"/>
                        <w:bCs/>
                        <w:iCs/>
                        <w:noProof/>
                        <w:color w:val="000000"/>
                        <w:sz w:val="20"/>
                        <w:szCs w:val="24"/>
                        <w:lang w:val="ro-RO"/>
                      </w:rPr>
                      <w:t>alte uleiuri de motor, de transmisie si de ungere</w:t>
                    </w:r>
                  </w:p>
                </w:tc>
                <w:tc>
                  <w:tcPr>
                    <w:tcW w:w="910" w:type="dxa"/>
                    <w:shd w:val="clear" w:color="auto" w:fill="auto"/>
                  </w:tcPr>
                  <w:p w:rsidR="007C5124" w:rsidRPr="00A63A6D" w:rsidRDefault="007C5124" w:rsidP="00B73252">
                    <w:pPr>
                      <w:spacing w:before="40" w:after="0" w:line="240" w:lineRule="auto"/>
                      <w:jc w:val="center"/>
                      <w:rPr>
                        <w:rFonts w:ascii="Arial" w:eastAsia="Times New Roman" w:hAnsi="Arial" w:cs="Arial"/>
                        <w:bCs/>
                        <w:iCs/>
                        <w:noProof/>
                        <w:color w:val="000000"/>
                        <w:sz w:val="20"/>
                        <w:szCs w:val="24"/>
                        <w:lang w:val="ro-RO"/>
                      </w:rPr>
                    </w:pPr>
                    <w:r w:rsidRPr="00A63A6D">
                      <w:rPr>
                        <w:rFonts w:ascii="Arial" w:eastAsia="Times New Roman" w:hAnsi="Arial" w:cs="Arial"/>
                        <w:bCs/>
                        <w:iCs/>
                        <w:noProof/>
                        <w:color w:val="000000"/>
                        <w:sz w:val="20"/>
                        <w:szCs w:val="24"/>
                        <w:lang w:val="ro-RO"/>
                      </w:rPr>
                      <w:t>5,00</w:t>
                    </w:r>
                  </w:p>
                </w:tc>
                <w:tc>
                  <w:tcPr>
                    <w:tcW w:w="1012" w:type="dxa"/>
                    <w:shd w:val="clear" w:color="auto" w:fill="auto"/>
                  </w:tcPr>
                  <w:p w:rsidR="007C5124" w:rsidRPr="00A63A6D" w:rsidRDefault="007C5124" w:rsidP="00B73252">
                    <w:pPr>
                      <w:spacing w:before="40" w:after="0" w:line="240" w:lineRule="auto"/>
                      <w:jc w:val="center"/>
                      <w:rPr>
                        <w:rFonts w:ascii="Arial" w:eastAsia="Times New Roman" w:hAnsi="Arial" w:cs="Arial"/>
                        <w:bCs/>
                        <w:iCs/>
                        <w:noProof/>
                        <w:color w:val="000000"/>
                        <w:sz w:val="20"/>
                        <w:szCs w:val="24"/>
                        <w:lang w:val="ro-RO"/>
                      </w:rPr>
                    </w:pPr>
                    <w:r w:rsidRPr="00A63A6D">
                      <w:rPr>
                        <w:rFonts w:ascii="Arial" w:eastAsia="Times New Roman" w:hAnsi="Arial" w:cs="Arial"/>
                        <w:bCs/>
                        <w:iCs/>
                        <w:noProof/>
                        <w:color w:val="000000"/>
                        <w:sz w:val="20"/>
                        <w:szCs w:val="24"/>
                        <w:lang w:val="ro-RO"/>
                      </w:rPr>
                      <w:t>Tone/an</w:t>
                    </w:r>
                  </w:p>
                </w:tc>
                <w:tc>
                  <w:tcPr>
                    <w:tcW w:w="4422" w:type="dxa"/>
                    <w:shd w:val="clear" w:color="auto" w:fill="auto"/>
                  </w:tcPr>
                  <w:p w:rsidR="007C5124" w:rsidRPr="00A63A6D" w:rsidRDefault="007C5124" w:rsidP="00B73252">
                    <w:pPr>
                      <w:spacing w:before="40" w:after="0" w:line="240" w:lineRule="auto"/>
                      <w:jc w:val="center"/>
                      <w:rPr>
                        <w:rFonts w:ascii="Arial" w:eastAsia="Times New Roman" w:hAnsi="Arial" w:cs="Arial"/>
                        <w:bCs/>
                        <w:iCs/>
                        <w:noProof/>
                        <w:color w:val="000000"/>
                        <w:sz w:val="20"/>
                        <w:szCs w:val="24"/>
                        <w:lang w:val="ro-RO"/>
                      </w:rPr>
                    </w:pPr>
                    <w:r>
                      <w:rPr>
                        <w:rFonts w:ascii="Arial" w:eastAsia="Times New Roman" w:hAnsi="Arial" w:cs="Arial"/>
                        <w:bCs/>
                        <w:iCs/>
                        <w:noProof/>
                        <w:color w:val="000000"/>
                        <w:sz w:val="20"/>
                        <w:szCs w:val="24"/>
                        <w:lang w:val="ro-RO"/>
                      </w:rPr>
                      <w:t>In recipienti etansi, pe platforma betonata</w:t>
                    </w:r>
                  </w:p>
                </w:tc>
              </w:tr>
              <w:tr w:rsidR="007C5124" w:rsidRPr="00A63A6D" w:rsidTr="00B73252">
                <w:tc>
                  <w:tcPr>
                    <w:tcW w:w="809" w:type="dxa"/>
                    <w:shd w:val="clear" w:color="auto" w:fill="auto"/>
                  </w:tcPr>
                  <w:p w:rsidR="007C5124" w:rsidRPr="00A63A6D" w:rsidRDefault="007C5124" w:rsidP="00B73252">
                    <w:pPr>
                      <w:spacing w:before="40" w:after="0" w:line="240" w:lineRule="auto"/>
                      <w:jc w:val="center"/>
                      <w:rPr>
                        <w:rFonts w:ascii="Arial" w:eastAsia="Times New Roman" w:hAnsi="Arial" w:cs="Arial"/>
                        <w:bCs/>
                        <w:iCs/>
                        <w:noProof/>
                        <w:color w:val="000000"/>
                        <w:sz w:val="20"/>
                        <w:szCs w:val="24"/>
                        <w:lang w:val="ro-RO"/>
                      </w:rPr>
                    </w:pPr>
                    <w:r w:rsidRPr="00A63A6D">
                      <w:rPr>
                        <w:rFonts w:ascii="Arial" w:eastAsia="Times New Roman" w:hAnsi="Arial" w:cs="Arial"/>
                        <w:bCs/>
                        <w:iCs/>
                        <w:noProof/>
                        <w:color w:val="000000"/>
                        <w:sz w:val="20"/>
                        <w:szCs w:val="24"/>
                        <w:lang w:val="ro-RO"/>
                      </w:rPr>
                      <w:t>16 01 03</w:t>
                    </w:r>
                  </w:p>
                </w:tc>
                <w:tc>
                  <w:tcPr>
                    <w:tcW w:w="2225" w:type="dxa"/>
                    <w:shd w:val="clear" w:color="auto" w:fill="auto"/>
                  </w:tcPr>
                  <w:p w:rsidR="007C5124" w:rsidRPr="00A63A6D" w:rsidRDefault="007C5124" w:rsidP="00B73252">
                    <w:pPr>
                      <w:spacing w:before="40" w:after="0" w:line="240" w:lineRule="auto"/>
                      <w:jc w:val="center"/>
                      <w:rPr>
                        <w:rFonts w:ascii="Arial" w:eastAsia="Times New Roman" w:hAnsi="Arial" w:cs="Arial"/>
                        <w:bCs/>
                        <w:iCs/>
                        <w:noProof/>
                        <w:color w:val="000000"/>
                        <w:sz w:val="20"/>
                        <w:szCs w:val="24"/>
                        <w:lang w:val="ro-RO"/>
                      </w:rPr>
                    </w:pPr>
                    <w:r w:rsidRPr="00A63A6D">
                      <w:rPr>
                        <w:rFonts w:ascii="Arial" w:eastAsia="Times New Roman" w:hAnsi="Arial" w:cs="Arial"/>
                        <w:bCs/>
                        <w:iCs/>
                        <w:noProof/>
                        <w:color w:val="000000"/>
                        <w:sz w:val="20"/>
                        <w:szCs w:val="24"/>
                        <w:lang w:val="ro-RO"/>
                      </w:rPr>
                      <w:t>anvelope scoase din uz</w:t>
                    </w:r>
                  </w:p>
                </w:tc>
                <w:tc>
                  <w:tcPr>
                    <w:tcW w:w="910" w:type="dxa"/>
                    <w:shd w:val="clear" w:color="auto" w:fill="auto"/>
                  </w:tcPr>
                  <w:p w:rsidR="007C5124" w:rsidRPr="00A63A6D" w:rsidRDefault="007C5124" w:rsidP="00B73252">
                    <w:pPr>
                      <w:spacing w:before="40" w:after="0" w:line="240" w:lineRule="auto"/>
                      <w:jc w:val="center"/>
                      <w:rPr>
                        <w:rFonts w:ascii="Arial" w:eastAsia="Times New Roman" w:hAnsi="Arial" w:cs="Arial"/>
                        <w:bCs/>
                        <w:iCs/>
                        <w:noProof/>
                        <w:color w:val="000000"/>
                        <w:sz w:val="20"/>
                        <w:szCs w:val="24"/>
                        <w:lang w:val="ro-RO"/>
                      </w:rPr>
                    </w:pPr>
                    <w:r w:rsidRPr="00A63A6D">
                      <w:rPr>
                        <w:rFonts w:ascii="Arial" w:eastAsia="Times New Roman" w:hAnsi="Arial" w:cs="Arial"/>
                        <w:bCs/>
                        <w:iCs/>
                        <w:noProof/>
                        <w:color w:val="000000"/>
                        <w:sz w:val="20"/>
                        <w:szCs w:val="24"/>
                        <w:lang w:val="ro-RO"/>
                      </w:rPr>
                      <w:t>1,20</w:t>
                    </w:r>
                  </w:p>
                </w:tc>
                <w:tc>
                  <w:tcPr>
                    <w:tcW w:w="1012" w:type="dxa"/>
                    <w:shd w:val="clear" w:color="auto" w:fill="auto"/>
                  </w:tcPr>
                  <w:p w:rsidR="007C5124" w:rsidRPr="00A63A6D" w:rsidRDefault="007C5124" w:rsidP="00B73252">
                    <w:pPr>
                      <w:spacing w:before="40" w:after="0" w:line="240" w:lineRule="auto"/>
                      <w:jc w:val="center"/>
                      <w:rPr>
                        <w:rFonts w:ascii="Arial" w:eastAsia="Times New Roman" w:hAnsi="Arial" w:cs="Arial"/>
                        <w:bCs/>
                        <w:iCs/>
                        <w:noProof/>
                        <w:color w:val="000000"/>
                        <w:sz w:val="20"/>
                        <w:szCs w:val="24"/>
                        <w:lang w:val="ro-RO"/>
                      </w:rPr>
                    </w:pPr>
                    <w:r w:rsidRPr="00A63A6D">
                      <w:rPr>
                        <w:rFonts w:ascii="Arial" w:eastAsia="Times New Roman" w:hAnsi="Arial" w:cs="Arial"/>
                        <w:bCs/>
                        <w:iCs/>
                        <w:noProof/>
                        <w:color w:val="000000"/>
                        <w:sz w:val="20"/>
                        <w:szCs w:val="24"/>
                        <w:lang w:val="ro-RO"/>
                      </w:rPr>
                      <w:t>Tone/an</w:t>
                    </w:r>
                  </w:p>
                </w:tc>
                <w:tc>
                  <w:tcPr>
                    <w:tcW w:w="4422" w:type="dxa"/>
                    <w:shd w:val="clear" w:color="auto" w:fill="auto"/>
                  </w:tcPr>
                  <w:p w:rsidR="007C5124" w:rsidRPr="00A63A6D" w:rsidRDefault="007C5124" w:rsidP="00B73252">
                    <w:pPr>
                      <w:spacing w:before="40" w:after="0" w:line="240" w:lineRule="auto"/>
                      <w:jc w:val="center"/>
                      <w:rPr>
                        <w:rFonts w:ascii="Arial" w:eastAsia="Times New Roman" w:hAnsi="Arial" w:cs="Arial"/>
                        <w:bCs/>
                        <w:iCs/>
                        <w:noProof/>
                        <w:color w:val="000000"/>
                        <w:sz w:val="20"/>
                        <w:szCs w:val="24"/>
                        <w:lang w:val="ro-RO"/>
                      </w:rPr>
                    </w:pPr>
                    <w:r w:rsidRPr="007C5124">
                      <w:rPr>
                        <w:rFonts w:ascii="Arial" w:eastAsia="Times New Roman" w:hAnsi="Arial" w:cs="Arial"/>
                        <w:bCs/>
                        <w:iCs/>
                        <w:noProof/>
                        <w:color w:val="000000"/>
                        <w:sz w:val="20"/>
                        <w:szCs w:val="24"/>
                        <w:lang w:val="ro-RO"/>
                      </w:rPr>
                      <w:t>Spatiu spacial amenajat, betonat,</w:t>
                    </w:r>
                  </w:p>
                </w:tc>
              </w:tr>
              <w:tr w:rsidR="007C5124" w:rsidRPr="00A63A6D" w:rsidTr="00B73252">
                <w:tc>
                  <w:tcPr>
                    <w:tcW w:w="809" w:type="dxa"/>
                    <w:shd w:val="clear" w:color="auto" w:fill="auto"/>
                  </w:tcPr>
                  <w:p w:rsidR="007C5124" w:rsidRPr="00A63A6D" w:rsidRDefault="007C5124" w:rsidP="00B73252">
                    <w:pPr>
                      <w:spacing w:before="40" w:after="0" w:line="240" w:lineRule="auto"/>
                      <w:jc w:val="center"/>
                      <w:rPr>
                        <w:rFonts w:ascii="Arial" w:eastAsia="Times New Roman" w:hAnsi="Arial" w:cs="Arial"/>
                        <w:bCs/>
                        <w:iCs/>
                        <w:noProof/>
                        <w:color w:val="000000"/>
                        <w:sz w:val="20"/>
                        <w:szCs w:val="24"/>
                        <w:lang w:val="ro-RO"/>
                      </w:rPr>
                    </w:pPr>
                    <w:r w:rsidRPr="00A63A6D">
                      <w:rPr>
                        <w:rFonts w:ascii="Arial" w:eastAsia="Times New Roman" w:hAnsi="Arial" w:cs="Arial"/>
                        <w:bCs/>
                        <w:iCs/>
                        <w:noProof/>
                        <w:color w:val="000000"/>
                        <w:sz w:val="20"/>
                        <w:szCs w:val="24"/>
                        <w:lang w:val="ro-RO"/>
                      </w:rPr>
                      <w:t>15 01 03</w:t>
                    </w:r>
                  </w:p>
                </w:tc>
                <w:tc>
                  <w:tcPr>
                    <w:tcW w:w="2225" w:type="dxa"/>
                    <w:shd w:val="clear" w:color="auto" w:fill="auto"/>
                  </w:tcPr>
                  <w:p w:rsidR="007C5124" w:rsidRPr="00A63A6D" w:rsidRDefault="007C5124" w:rsidP="00B73252">
                    <w:pPr>
                      <w:spacing w:before="40" w:after="0" w:line="240" w:lineRule="auto"/>
                      <w:jc w:val="center"/>
                      <w:rPr>
                        <w:rFonts w:ascii="Arial" w:eastAsia="Times New Roman" w:hAnsi="Arial" w:cs="Arial"/>
                        <w:bCs/>
                        <w:iCs/>
                        <w:noProof/>
                        <w:color w:val="000000"/>
                        <w:sz w:val="20"/>
                        <w:szCs w:val="24"/>
                        <w:lang w:val="ro-RO"/>
                      </w:rPr>
                    </w:pPr>
                    <w:r w:rsidRPr="00A63A6D">
                      <w:rPr>
                        <w:rFonts w:ascii="Arial" w:eastAsia="Times New Roman" w:hAnsi="Arial" w:cs="Arial"/>
                        <w:bCs/>
                        <w:iCs/>
                        <w:noProof/>
                        <w:color w:val="000000"/>
                        <w:sz w:val="20"/>
                        <w:szCs w:val="24"/>
                        <w:lang w:val="ro-RO"/>
                      </w:rPr>
                      <w:t>ambalaje de lemn</w:t>
                    </w:r>
                  </w:p>
                </w:tc>
                <w:tc>
                  <w:tcPr>
                    <w:tcW w:w="910" w:type="dxa"/>
                    <w:shd w:val="clear" w:color="auto" w:fill="auto"/>
                  </w:tcPr>
                  <w:p w:rsidR="007C5124" w:rsidRPr="00A63A6D" w:rsidRDefault="007C5124" w:rsidP="00B73252">
                    <w:pPr>
                      <w:spacing w:before="40" w:after="0" w:line="240" w:lineRule="auto"/>
                      <w:jc w:val="center"/>
                      <w:rPr>
                        <w:rFonts w:ascii="Arial" w:eastAsia="Times New Roman" w:hAnsi="Arial" w:cs="Arial"/>
                        <w:bCs/>
                        <w:iCs/>
                        <w:noProof/>
                        <w:color w:val="000000"/>
                        <w:sz w:val="20"/>
                        <w:szCs w:val="24"/>
                        <w:lang w:val="ro-RO"/>
                      </w:rPr>
                    </w:pPr>
                    <w:r w:rsidRPr="00A63A6D">
                      <w:rPr>
                        <w:rFonts w:ascii="Arial" w:eastAsia="Times New Roman" w:hAnsi="Arial" w:cs="Arial"/>
                        <w:bCs/>
                        <w:iCs/>
                        <w:noProof/>
                        <w:color w:val="000000"/>
                        <w:sz w:val="20"/>
                        <w:szCs w:val="24"/>
                        <w:lang w:val="ro-RO"/>
                      </w:rPr>
                      <w:t>100,00</w:t>
                    </w:r>
                  </w:p>
                </w:tc>
                <w:tc>
                  <w:tcPr>
                    <w:tcW w:w="1012" w:type="dxa"/>
                    <w:shd w:val="clear" w:color="auto" w:fill="auto"/>
                  </w:tcPr>
                  <w:p w:rsidR="007C5124" w:rsidRPr="00A63A6D" w:rsidRDefault="007C5124" w:rsidP="00B73252">
                    <w:pPr>
                      <w:spacing w:before="40" w:after="0" w:line="240" w:lineRule="auto"/>
                      <w:jc w:val="center"/>
                      <w:rPr>
                        <w:rFonts w:ascii="Arial" w:eastAsia="Times New Roman" w:hAnsi="Arial" w:cs="Arial"/>
                        <w:bCs/>
                        <w:iCs/>
                        <w:noProof/>
                        <w:color w:val="000000"/>
                        <w:sz w:val="20"/>
                        <w:szCs w:val="24"/>
                        <w:lang w:val="ro-RO"/>
                      </w:rPr>
                    </w:pPr>
                    <w:r w:rsidRPr="00A63A6D">
                      <w:rPr>
                        <w:rFonts w:ascii="Arial" w:eastAsia="Times New Roman" w:hAnsi="Arial" w:cs="Arial"/>
                        <w:bCs/>
                        <w:iCs/>
                        <w:noProof/>
                        <w:color w:val="000000"/>
                        <w:sz w:val="20"/>
                        <w:szCs w:val="24"/>
                        <w:lang w:val="ro-RO"/>
                      </w:rPr>
                      <w:t>Tone/an</w:t>
                    </w:r>
                  </w:p>
                </w:tc>
                <w:tc>
                  <w:tcPr>
                    <w:tcW w:w="4422" w:type="dxa"/>
                    <w:shd w:val="clear" w:color="auto" w:fill="auto"/>
                  </w:tcPr>
                  <w:p w:rsidR="007C5124" w:rsidRPr="00A63A6D" w:rsidRDefault="007C5124" w:rsidP="00B73252">
                    <w:pPr>
                      <w:spacing w:before="40" w:after="0" w:line="240" w:lineRule="auto"/>
                      <w:jc w:val="center"/>
                      <w:rPr>
                        <w:rFonts w:ascii="Arial" w:eastAsia="Times New Roman" w:hAnsi="Arial" w:cs="Arial"/>
                        <w:bCs/>
                        <w:iCs/>
                        <w:noProof/>
                        <w:color w:val="000000"/>
                        <w:sz w:val="20"/>
                        <w:szCs w:val="24"/>
                        <w:lang w:val="ro-RO"/>
                      </w:rPr>
                    </w:pPr>
                    <w:r w:rsidRPr="007C5124">
                      <w:rPr>
                        <w:rFonts w:ascii="Arial" w:eastAsia="Times New Roman" w:hAnsi="Arial" w:cs="Arial"/>
                        <w:bCs/>
                        <w:iCs/>
                        <w:noProof/>
                        <w:color w:val="000000"/>
                        <w:sz w:val="20"/>
                        <w:szCs w:val="24"/>
                        <w:lang w:val="ro-RO"/>
                      </w:rPr>
                      <w:t>Spatiu spacial amenajat, betonat,</w:t>
                    </w:r>
                  </w:p>
                </w:tc>
              </w:tr>
              <w:tr w:rsidR="007C5124" w:rsidRPr="00A63A6D" w:rsidTr="00B73252">
                <w:tc>
                  <w:tcPr>
                    <w:tcW w:w="809" w:type="dxa"/>
                    <w:shd w:val="clear" w:color="auto" w:fill="auto"/>
                  </w:tcPr>
                  <w:p w:rsidR="007C5124" w:rsidRPr="00A63A6D" w:rsidRDefault="007C5124" w:rsidP="00B73252">
                    <w:pPr>
                      <w:spacing w:before="40" w:after="0" w:line="240" w:lineRule="auto"/>
                      <w:jc w:val="center"/>
                      <w:rPr>
                        <w:rFonts w:ascii="Arial" w:eastAsia="Times New Roman" w:hAnsi="Arial" w:cs="Arial"/>
                        <w:bCs/>
                        <w:iCs/>
                        <w:noProof/>
                        <w:color w:val="000000"/>
                        <w:sz w:val="20"/>
                        <w:szCs w:val="24"/>
                        <w:lang w:val="ro-RO"/>
                      </w:rPr>
                    </w:pPr>
                    <w:r w:rsidRPr="00A63A6D">
                      <w:rPr>
                        <w:rFonts w:ascii="Arial" w:eastAsia="Times New Roman" w:hAnsi="Arial" w:cs="Arial"/>
                        <w:bCs/>
                        <w:iCs/>
                        <w:noProof/>
                        <w:color w:val="000000"/>
                        <w:sz w:val="20"/>
                        <w:szCs w:val="24"/>
                        <w:lang w:val="ro-RO"/>
                      </w:rPr>
                      <w:t>15 01 02</w:t>
                    </w:r>
                  </w:p>
                </w:tc>
                <w:tc>
                  <w:tcPr>
                    <w:tcW w:w="2225" w:type="dxa"/>
                    <w:shd w:val="clear" w:color="auto" w:fill="auto"/>
                  </w:tcPr>
                  <w:p w:rsidR="007C5124" w:rsidRPr="00A63A6D" w:rsidRDefault="007C5124" w:rsidP="00B73252">
                    <w:pPr>
                      <w:spacing w:before="40" w:after="0" w:line="240" w:lineRule="auto"/>
                      <w:jc w:val="center"/>
                      <w:rPr>
                        <w:rFonts w:ascii="Arial" w:eastAsia="Times New Roman" w:hAnsi="Arial" w:cs="Arial"/>
                        <w:bCs/>
                        <w:iCs/>
                        <w:noProof/>
                        <w:color w:val="000000"/>
                        <w:sz w:val="20"/>
                        <w:szCs w:val="24"/>
                        <w:lang w:val="ro-RO"/>
                      </w:rPr>
                    </w:pPr>
                    <w:r w:rsidRPr="00A63A6D">
                      <w:rPr>
                        <w:rFonts w:ascii="Arial" w:eastAsia="Times New Roman" w:hAnsi="Arial" w:cs="Arial"/>
                        <w:bCs/>
                        <w:iCs/>
                        <w:noProof/>
                        <w:color w:val="000000"/>
                        <w:sz w:val="20"/>
                        <w:szCs w:val="24"/>
                        <w:lang w:val="ro-RO"/>
                      </w:rPr>
                      <w:t>ambalaje de materiale plastice</w:t>
                    </w:r>
                  </w:p>
                </w:tc>
                <w:tc>
                  <w:tcPr>
                    <w:tcW w:w="910" w:type="dxa"/>
                    <w:shd w:val="clear" w:color="auto" w:fill="auto"/>
                  </w:tcPr>
                  <w:p w:rsidR="007C5124" w:rsidRPr="00A63A6D" w:rsidRDefault="007C5124" w:rsidP="00B73252">
                    <w:pPr>
                      <w:spacing w:before="40" w:after="0" w:line="240" w:lineRule="auto"/>
                      <w:jc w:val="center"/>
                      <w:rPr>
                        <w:rFonts w:ascii="Arial" w:eastAsia="Times New Roman" w:hAnsi="Arial" w:cs="Arial"/>
                        <w:bCs/>
                        <w:iCs/>
                        <w:noProof/>
                        <w:color w:val="000000"/>
                        <w:sz w:val="20"/>
                        <w:szCs w:val="24"/>
                        <w:lang w:val="ro-RO"/>
                      </w:rPr>
                    </w:pPr>
                    <w:r w:rsidRPr="00A63A6D">
                      <w:rPr>
                        <w:rFonts w:ascii="Arial" w:eastAsia="Times New Roman" w:hAnsi="Arial" w:cs="Arial"/>
                        <w:bCs/>
                        <w:iCs/>
                        <w:noProof/>
                        <w:color w:val="000000"/>
                        <w:sz w:val="20"/>
                        <w:szCs w:val="24"/>
                        <w:lang w:val="ro-RO"/>
                      </w:rPr>
                      <w:t>75,00</w:t>
                    </w:r>
                  </w:p>
                </w:tc>
                <w:tc>
                  <w:tcPr>
                    <w:tcW w:w="1012" w:type="dxa"/>
                    <w:shd w:val="clear" w:color="auto" w:fill="auto"/>
                  </w:tcPr>
                  <w:p w:rsidR="007C5124" w:rsidRPr="00A63A6D" w:rsidRDefault="007C5124" w:rsidP="00B73252">
                    <w:pPr>
                      <w:spacing w:before="40" w:after="0" w:line="240" w:lineRule="auto"/>
                      <w:jc w:val="center"/>
                      <w:rPr>
                        <w:rFonts w:ascii="Arial" w:eastAsia="Times New Roman" w:hAnsi="Arial" w:cs="Arial"/>
                        <w:bCs/>
                        <w:iCs/>
                        <w:noProof/>
                        <w:color w:val="000000"/>
                        <w:sz w:val="20"/>
                        <w:szCs w:val="24"/>
                        <w:lang w:val="ro-RO"/>
                      </w:rPr>
                    </w:pPr>
                    <w:r w:rsidRPr="00A63A6D">
                      <w:rPr>
                        <w:rFonts w:ascii="Arial" w:eastAsia="Times New Roman" w:hAnsi="Arial" w:cs="Arial"/>
                        <w:bCs/>
                        <w:iCs/>
                        <w:noProof/>
                        <w:color w:val="000000"/>
                        <w:sz w:val="20"/>
                        <w:szCs w:val="24"/>
                        <w:lang w:val="ro-RO"/>
                      </w:rPr>
                      <w:t>Tone/an</w:t>
                    </w:r>
                  </w:p>
                </w:tc>
                <w:tc>
                  <w:tcPr>
                    <w:tcW w:w="4422" w:type="dxa"/>
                    <w:shd w:val="clear" w:color="auto" w:fill="auto"/>
                  </w:tcPr>
                  <w:p w:rsidR="007C5124" w:rsidRPr="00A63A6D" w:rsidRDefault="007C5124" w:rsidP="00B73252">
                    <w:pPr>
                      <w:spacing w:before="40" w:after="0" w:line="240" w:lineRule="auto"/>
                      <w:jc w:val="center"/>
                      <w:rPr>
                        <w:rFonts w:ascii="Arial" w:eastAsia="Times New Roman" w:hAnsi="Arial" w:cs="Arial"/>
                        <w:bCs/>
                        <w:iCs/>
                        <w:noProof/>
                        <w:color w:val="000000"/>
                        <w:sz w:val="20"/>
                        <w:szCs w:val="24"/>
                        <w:lang w:val="ro-RO"/>
                      </w:rPr>
                    </w:pPr>
                    <w:r w:rsidRPr="007C5124">
                      <w:rPr>
                        <w:rFonts w:ascii="Arial" w:eastAsia="Times New Roman" w:hAnsi="Arial" w:cs="Arial"/>
                        <w:bCs/>
                        <w:iCs/>
                        <w:noProof/>
                        <w:color w:val="000000"/>
                        <w:sz w:val="20"/>
                        <w:szCs w:val="24"/>
                        <w:lang w:val="ro-RO"/>
                      </w:rPr>
                      <w:t>Sub forma de baloti pe platforma betonata</w:t>
                    </w:r>
                  </w:p>
                </w:tc>
              </w:tr>
              <w:tr w:rsidR="007C5124" w:rsidRPr="00A63A6D" w:rsidTr="00B73252">
                <w:tc>
                  <w:tcPr>
                    <w:tcW w:w="809" w:type="dxa"/>
                    <w:shd w:val="clear" w:color="auto" w:fill="auto"/>
                  </w:tcPr>
                  <w:p w:rsidR="007C5124" w:rsidRPr="00A63A6D" w:rsidRDefault="007C5124" w:rsidP="00B73252">
                    <w:pPr>
                      <w:spacing w:before="40" w:after="0" w:line="240" w:lineRule="auto"/>
                      <w:jc w:val="center"/>
                      <w:rPr>
                        <w:rFonts w:ascii="Arial" w:eastAsia="Times New Roman" w:hAnsi="Arial" w:cs="Arial"/>
                        <w:bCs/>
                        <w:iCs/>
                        <w:noProof/>
                        <w:color w:val="000000"/>
                        <w:sz w:val="20"/>
                        <w:szCs w:val="24"/>
                        <w:lang w:val="ro-RO"/>
                      </w:rPr>
                    </w:pPr>
                    <w:r w:rsidRPr="00A63A6D">
                      <w:rPr>
                        <w:rFonts w:ascii="Arial" w:eastAsia="Times New Roman" w:hAnsi="Arial" w:cs="Arial"/>
                        <w:bCs/>
                        <w:iCs/>
                        <w:noProof/>
                        <w:color w:val="000000"/>
                        <w:sz w:val="20"/>
                        <w:szCs w:val="24"/>
                        <w:lang w:val="ro-RO"/>
                      </w:rPr>
                      <w:t>20 03 01</w:t>
                    </w:r>
                  </w:p>
                </w:tc>
                <w:tc>
                  <w:tcPr>
                    <w:tcW w:w="2225" w:type="dxa"/>
                    <w:shd w:val="clear" w:color="auto" w:fill="auto"/>
                  </w:tcPr>
                  <w:p w:rsidR="007C5124" w:rsidRPr="00A63A6D" w:rsidRDefault="007C5124" w:rsidP="00B73252">
                    <w:pPr>
                      <w:spacing w:before="40" w:after="0" w:line="240" w:lineRule="auto"/>
                      <w:jc w:val="center"/>
                      <w:rPr>
                        <w:rFonts w:ascii="Arial" w:eastAsia="Times New Roman" w:hAnsi="Arial" w:cs="Arial"/>
                        <w:bCs/>
                        <w:iCs/>
                        <w:noProof/>
                        <w:color w:val="000000"/>
                        <w:sz w:val="20"/>
                        <w:szCs w:val="24"/>
                        <w:lang w:val="ro-RO"/>
                      </w:rPr>
                    </w:pPr>
                    <w:r w:rsidRPr="00A63A6D">
                      <w:rPr>
                        <w:rFonts w:ascii="Arial" w:eastAsia="Times New Roman" w:hAnsi="Arial" w:cs="Arial"/>
                        <w:bCs/>
                        <w:iCs/>
                        <w:noProof/>
                        <w:color w:val="000000"/>
                        <w:sz w:val="20"/>
                        <w:szCs w:val="24"/>
                        <w:lang w:val="ro-RO"/>
                      </w:rPr>
                      <w:t>deseuri municipale amestecate</w:t>
                    </w:r>
                  </w:p>
                </w:tc>
                <w:tc>
                  <w:tcPr>
                    <w:tcW w:w="910" w:type="dxa"/>
                    <w:shd w:val="clear" w:color="auto" w:fill="auto"/>
                  </w:tcPr>
                  <w:p w:rsidR="007C5124" w:rsidRPr="00A63A6D" w:rsidRDefault="007C5124" w:rsidP="00B73252">
                    <w:pPr>
                      <w:spacing w:before="40" w:after="0" w:line="240" w:lineRule="auto"/>
                      <w:jc w:val="center"/>
                      <w:rPr>
                        <w:rFonts w:ascii="Arial" w:eastAsia="Times New Roman" w:hAnsi="Arial" w:cs="Arial"/>
                        <w:bCs/>
                        <w:iCs/>
                        <w:noProof/>
                        <w:color w:val="000000"/>
                        <w:sz w:val="20"/>
                        <w:szCs w:val="24"/>
                        <w:lang w:val="ro-RO"/>
                      </w:rPr>
                    </w:pPr>
                    <w:r w:rsidRPr="00A63A6D">
                      <w:rPr>
                        <w:rFonts w:ascii="Arial" w:eastAsia="Times New Roman" w:hAnsi="Arial" w:cs="Arial"/>
                        <w:bCs/>
                        <w:iCs/>
                        <w:noProof/>
                        <w:color w:val="000000"/>
                        <w:sz w:val="20"/>
                        <w:szCs w:val="24"/>
                        <w:lang w:val="ro-RO"/>
                      </w:rPr>
                      <w:t>19,02</w:t>
                    </w:r>
                  </w:p>
                </w:tc>
                <w:tc>
                  <w:tcPr>
                    <w:tcW w:w="1012" w:type="dxa"/>
                    <w:shd w:val="clear" w:color="auto" w:fill="auto"/>
                  </w:tcPr>
                  <w:p w:rsidR="007C5124" w:rsidRPr="00A63A6D" w:rsidRDefault="007C5124" w:rsidP="00B73252">
                    <w:pPr>
                      <w:spacing w:before="40" w:after="0" w:line="240" w:lineRule="auto"/>
                      <w:jc w:val="center"/>
                      <w:rPr>
                        <w:rFonts w:ascii="Arial" w:eastAsia="Times New Roman" w:hAnsi="Arial" w:cs="Arial"/>
                        <w:bCs/>
                        <w:iCs/>
                        <w:noProof/>
                        <w:color w:val="000000"/>
                        <w:sz w:val="20"/>
                        <w:szCs w:val="24"/>
                        <w:lang w:val="ro-RO"/>
                      </w:rPr>
                    </w:pPr>
                    <w:r w:rsidRPr="00A63A6D">
                      <w:rPr>
                        <w:rFonts w:ascii="Arial" w:eastAsia="Times New Roman" w:hAnsi="Arial" w:cs="Arial"/>
                        <w:bCs/>
                        <w:iCs/>
                        <w:noProof/>
                        <w:color w:val="000000"/>
                        <w:sz w:val="20"/>
                        <w:szCs w:val="24"/>
                        <w:lang w:val="ro-RO"/>
                      </w:rPr>
                      <w:t>Tone/an</w:t>
                    </w:r>
                  </w:p>
                </w:tc>
                <w:tc>
                  <w:tcPr>
                    <w:tcW w:w="4422" w:type="dxa"/>
                    <w:shd w:val="clear" w:color="auto" w:fill="auto"/>
                  </w:tcPr>
                  <w:p w:rsidR="007C5124" w:rsidRPr="00A63A6D" w:rsidRDefault="007C5124" w:rsidP="00B73252">
                    <w:pPr>
                      <w:spacing w:before="40" w:after="0" w:line="240" w:lineRule="auto"/>
                      <w:jc w:val="center"/>
                      <w:rPr>
                        <w:rFonts w:ascii="Arial" w:eastAsia="Times New Roman" w:hAnsi="Arial" w:cs="Arial"/>
                        <w:bCs/>
                        <w:iCs/>
                        <w:noProof/>
                        <w:color w:val="000000"/>
                        <w:sz w:val="20"/>
                        <w:szCs w:val="24"/>
                        <w:lang w:val="ro-RO"/>
                      </w:rPr>
                    </w:pPr>
                    <w:r>
                      <w:rPr>
                        <w:rFonts w:ascii="Arial" w:eastAsia="Times New Roman" w:hAnsi="Arial" w:cs="Arial"/>
                        <w:bCs/>
                        <w:iCs/>
                        <w:noProof/>
                        <w:color w:val="000000"/>
                        <w:sz w:val="20"/>
                        <w:szCs w:val="24"/>
                        <w:lang w:val="ro-RO"/>
                      </w:rPr>
                      <w:t>In europubele, pe platforma betobata</w:t>
                    </w:r>
                  </w:p>
                </w:tc>
              </w:tr>
              <w:tr w:rsidR="007C5124" w:rsidRPr="00A63A6D" w:rsidTr="00B73252">
                <w:tc>
                  <w:tcPr>
                    <w:tcW w:w="809" w:type="dxa"/>
                    <w:shd w:val="clear" w:color="auto" w:fill="auto"/>
                  </w:tcPr>
                  <w:p w:rsidR="007C5124" w:rsidRPr="00496C38" w:rsidRDefault="007C5124" w:rsidP="00B73252">
                    <w:pPr>
                      <w:spacing w:before="40" w:after="0" w:line="240" w:lineRule="auto"/>
                      <w:jc w:val="center"/>
                      <w:rPr>
                        <w:rFonts w:ascii="Arial" w:eastAsia="Times New Roman" w:hAnsi="Arial" w:cs="Arial"/>
                        <w:bCs/>
                        <w:noProof/>
                        <w:color w:val="000000"/>
                        <w:sz w:val="20"/>
                        <w:szCs w:val="24"/>
                        <w:lang w:val="ro-RO"/>
                      </w:rPr>
                    </w:pPr>
                    <w:r w:rsidRPr="00496C38">
                      <w:rPr>
                        <w:rFonts w:ascii="Arial" w:eastAsia="Times New Roman" w:hAnsi="Arial" w:cs="Arial"/>
                        <w:bCs/>
                        <w:noProof/>
                        <w:color w:val="000000"/>
                        <w:sz w:val="20"/>
                        <w:szCs w:val="24"/>
                        <w:lang w:val="ro-RO"/>
                      </w:rPr>
                      <w:t>15 01 01</w:t>
                    </w:r>
                  </w:p>
                </w:tc>
                <w:tc>
                  <w:tcPr>
                    <w:tcW w:w="2225" w:type="dxa"/>
                    <w:shd w:val="clear" w:color="auto" w:fill="auto"/>
                  </w:tcPr>
                  <w:p w:rsidR="007C5124" w:rsidRPr="00496C38" w:rsidRDefault="007C5124" w:rsidP="00B73252">
                    <w:pPr>
                      <w:spacing w:before="40" w:after="0" w:line="240" w:lineRule="auto"/>
                      <w:jc w:val="center"/>
                      <w:rPr>
                        <w:rFonts w:ascii="Arial" w:eastAsia="Times New Roman" w:hAnsi="Arial" w:cs="Arial"/>
                        <w:bCs/>
                        <w:noProof/>
                        <w:color w:val="000000"/>
                        <w:sz w:val="20"/>
                        <w:szCs w:val="24"/>
                        <w:lang w:val="ro-RO"/>
                      </w:rPr>
                    </w:pPr>
                    <w:r w:rsidRPr="00496C38">
                      <w:rPr>
                        <w:rFonts w:ascii="Arial" w:eastAsia="Times New Roman" w:hAnsi="Arial" w:cs="Arial"/>
                        <w:bCs/>
                        <w:noProof/>
                        <w:color w:val="000000"/>
                        <w:sz w:val="20"/>
                        <w:szCs w:val="24"/>
                        <w:lang w:val="ro-RO"/>
                      </w:rPr>
                      <w:t>ambalaje de hartie si carton</w:t>
                    </w:r>
                  </w:p>
                </w:tc>
                <w:tc>
                  <w:tcPr>
                    <w:tcW w:w="910" w:type="dxa"/>
                    <w:shd w:val="clear" w:color="auto" w:fill="auto"/>
                  </w:tcPr>
                  <w:p w:rsidR="007C5124" w:rsidRPr="00496C38" w:rsidRDefault="00DF5922" w:rsidP="00DF5922">
                    <w:pPr>
                      <w:spacing w:before="40" w:after="0" w:line="240" w:lineRule="auto"/>
                      <w:jc w:val="center"/>
                      <w:rPr>
                        <w:rFonts w:ascii="Arial" w:eastAsia="Times New Roman" w:hAnsi="Arial" w:cs="Arial"/>
                        <w:bCs/>
                        <w:noProof/>
                        <w:color w:val="000000"/>
                        <w:sz w:val="20"/>
                        <w:szCs w:val="24"/>
                        <w:lang w:val="ro-RO"/>
                      </w:rPr>
                    </w:pPr>
                    <w:r>
                      <w:rPr>
                        <w:rFonts w:ascii="Arial" w:eastAsia="Times New Roman" w:hAnsi="Arial" w:cs="Arial"/>
                        <w:bCs/>
                        <w:noProof/>
                        <w:color w:val="000000"/>
                        <w:sz w:val="20"/>
                        <w:szCs w:val="24"/>
                        <w:lang w:val="ro-RO"/>
                      </w:rPr>
                      <w:t>300</w:t>
                    </w:r>
                    <w:r w:rsidR="007C5124" w:rsidRPr="00496C38">
                      <w:rPr>
                        <w:rFonts w:ascii="Arial" w:eastAsia="Times New Roman" w:hAnsi="Arial" w:cs="Arial"/>
                        <w:bCs/>
                        <w:noProof/>
                        <w:color w:val="000000"/>
                        <w:sz w:val="20"/>
                        <w:szCs w:val="24"/>
                        <w:lang w:val="ro-RO"/>
                      </w:rPr>
                      <w:t>000</w:t>
                    </w:r>
                  </w:p>
                </w:tc>
                <w:tc>
                  <w:tcPr>
                    <w:tcW w:w="1012" w:type="dxa"/>
                    <w:shd w:val="clear" w:color="auto" w:fill="auto"/>
                  </w:tcPr>
                  <w:p w:rsidR="007C5124" w:rsidRPr="00496C38" w:rsidRDefault="007C5124" w:rsidP="00B73252">
                    <w:pPr>
                      <w:spacing w:before="40" w:after="0" w:line="240" w:lineRule="auto"/>
                      <w:jc w:val="center"/>
                      <w:rPr>
                        <w:rFonts w:ascii="Arial" w:eastAsia="Times New Roman" w:hAnsi="Arial" w:cs="Arial"/>
                        <w:bCs/>
                        <w:noProof/>
                        <w:color w:val="000000"/>
                        <w:sz w:val="20"/>
                        <w:szCs w:val="24"/>
                        <w:lang w:val="ro-RO"/>
                      </w:rPr>
                    </w:pPr>
                    <w:r w:rsidRPr="00496C38">
                      <w:rPr>
                        <w:rFonts w:ascii="Arial" w:eastAsia="Times New Roman" w:hAnsi="Arial" w:cs="Arial"/>
                        <w:bCs/>
                        <w:noProof/>
                        <w:color w:val="000000"/>
                        <w:sz w:val="20"/>
                        <w:szCs w:val="24"/>
                        <w:lang w:val="ro-RO"/>
                      </w:rPr>
                      <w:t>Tone/an</w:t>
                    </w:r>
                  </w:p>
                </w:tc>
                <w:tc>
                  <w:tcPr>
                    <w:tcW w:w="4422" w:type="dxa"/>
                    <w:shd w:val="clear" w:color="auto" w:fill="auto"/>
                  </w:tcPr>
                  <w:p w:rsidR="007C5124" w:rsidRDefault="007C5124" w:rsidP="00B73252">
                    <w:pPr>
                      <w:spacing w:before="40" w:after="0" w:line="240" w:lineRule="auto"/>
                      <w:jc w:val="center"/>
                      <w:rPr>
                        <w:rFonts w:ascii="Arial" w:eastAsia="Times New Roman" w:hAnsi="Arial" w:cs="Arial"/>
                        <w:bCs/>
                        <w:iCs/>
                        <w:noProof/>
                        <w:color w:val="000000"/>
                        <w:sz w:val="20"/>
                        <w:szCs w:val="24"/>
                        <w:lang w:val="ro-RO"/>
                      </w:rPr>
                    </w:pPr>
                    <w:r>
                      <w:rPr>
                        <w:rFonts w:ascii="Arial" w:eastAsia="Times New Roman" w:hAnsi="Arial" w:cs="Arial"/>
                        <w:bCs/>
                        <w:iCs/>
                        <w:noProof/>
                        <w:color w:val="000000"/>
                        <w:sz w:val="20"/>
                        <w:szCs w:val="24"/>
                        <w:lang w:val="ro-RO"/>
                      </w:rPr>
                      <w:t>Pe platforma betonata, prevazuta cu rigole pentru scurgerea apelor pluviale</w:t>
                    </w:r>
                  </w:p>
                </w:tc>
              </w:tr>
              <w:tr w:rsidR="007C5124" w:rsidRPr="00A63A6D" w:rsidTr="00B73252">
                <w:tc>
                  <w:tcPr>
                    <w:tcW w:w="809" w:type="dxa"/>
                    <w:shd w:val="clear" w:color="auto" w:fill="auto"/>
                  </w:tcPr>
                  <w:p w:rsidR="007C5124" w:rsidRPr="00496C38" w:rsidRDefault="007C5124" w:rsidP="00B73252">
                    <w:pPr>
                      <w:spacing w:before="40" w:after="0" w:line="240" w:lineRule="auto"/>
                      <w:jc w:val="center"/>
                      <w:rPr>
                        <w:rFonts w:ascii="Arial" w:eastAsia="Times New Roman" w:hAnsi="Arial" w:cs="Arial"/>
                        <w:bCs/>
                        <w:noProof/>
                        <w:color w:val="000000"/>
                        <w:sz w:val="20"/>
                        <w:szCs w:val="24"/>
                        <w:lang w:val="ro-RO"/>
                      </w:rPr>
                    </w:pPr>
                    <w:r w:rsidRPr="00496C38">
                      <w:rPr>
                        <w:rFonts w:ascii="Arial" w:eastAsia="Times New Roman" w:hAnsi="Arial" w:cs="Arial"/>
                        <w:bCs/>
                        <w:noProof/>
                        <w:color w:val="000000"/>
                        <w:sz w:val="20"/>
                        <w:szCs w:val="24"/>
                        <w:lang w:val="ro-RO"/>
                      </w:rPr>
                      <w:t>20 01 01</w:t>
                    </w:r>
                  </w:p>
                </w:tc>
                <w:tc>
                  <w:tcPr>
                    <w:tcW w:w="2225" w:type="dxa"/>
                    <w:shd w:val="clear" w:color="auto" w:fill="auto"/>
                  </w:tcPr>
                  <w:p w:rsidR="007C5124" w:rsidRPr="00496C38" w:rsidRDefault="007C5124" w:rsidP="00B73252">
                    <w:pPr>
                      <w:spacing w:before="40" w:after="0" w:line="240" w:lineRule="auto"/>
                      <w:jc w:val="center"/>
                      <w:rPr>
                        <w:rFonts w:ascii="Arial" w:eastAsia="Times New Roman" w:hAnsi="Arial" w:cs="Arial"/>
                        <w:bCs/>
                        <w:noProof/>
                        <w:color w:val="000000"/>
                        <w:sz w:val="20"/>
                        <w:szCs w:val="24"/>
                        <w:lang w:val="ro-RO"/>
                      </w:rPr>
                    </w:pPr>
                    <w:r w:rsidRPr="00496C38">
                      <w:rPr>
                        <w:rFonts w:ascii="Arial" w:eastAsia="Times New Roman" w:hAnsi="Arial" w:cs="Arial"/>
                        <w:bCs/>
                        <w:noProof/>
                        <w:color w:val="000000"/>
                        <w:sz w:val="20"/>
                        <w:szCs w:val="24"/>
                        <w:lang w:val="ro-RO"/>
                      </w:rPr>
                      <w:t>hartie si carton</w:t>
                    </w:r>
                  </w:p>
                </w:tc>
                <w:tc>
                  <w:tcPr>
                    <w:tcW w:w="910" w:type="dxa"/>
                    <w:shd w:val="clear" w:color="auto" w:fill="auto"/>
                  </w:tcPr>
                  <w:p w:rsidR="007C5124" w:rsidRPr="00496C38" w:rsidRDefault="00DF5922" w:rsidP="00DF5922">
                    <w:pPr>
                      <w:spacing w:before="40" w:after="0" w:line="240" w:lineRule="auto"/>
                      <w:jc w:val="center"/>
                      <w:rPr>
                        <w:rFonts w:ascii="Arial" w:eastAsia="Times New Roman" w:hAnsi="Arial" w:cs="Arial"/>
                        <w:bCs/>
                        <w:noProof/>
                        <w:color w:val="000000"/>
                        <w:sz w:val="20"/>
                        <w:szCs w:val="24"/>
                        <w:lang w:val="ro-RO"/>
                      </w:rPr>
                    </w:pPr>
                    <w:r>
                      <w:rPr>
                        <w:rFonts w:ascii="Arial" w:eastAsia="Times New Roman" w:hAnsi="Arial" w:cs="Arial"/>
                        <w:bCs/>
                        <w:noProof/>
                        <w:color w:val="000000"/>
                        <w:sz w:val="20"/>
                        <w:szCs w:val="24"/>
                        <w:lang w:val="ro-RO"/>
                      </w:rPr>
                      <w:t>105</w:t>
                    </w:r>
                    <w:r w:rsidR="007C5124" w:rsidRPr="00496C38">
                      <w:rPr>
                        <w:rFonts w:ascii="Arial" w:eastAsia="Times New Roman" w:hAnsi="Arial" w:cs="Arial"/>
                        <w:bCs/>
                        <w:noProof/>
                        <w:color w:val="000000"/>
                        <w:sz w:val="20"/>
                        <w:szCs w:val="24"/>
                        <w:lang w:val="ro-RO"/>
                      </w:rPr>
                      <w:t>000</w:t>
                    </w:r>
                  </w:p>
                </w:tc>
                <w:tc>
                  <w:tcPr>
                    <w:tcW w:w="1012" w:type="dxa"/>
                    <w:shd w:val="clear" w:color="auto" w:fill="auto"/>
                  </w:tcPr>
                  <w:p w:rsidR="007C5124" w:rsidRPr="00496C38" w:rsidRDefault="007C5124" w:rsidP="00B73252">
                    <w:pPr>
                      <w:spacing w:before="40" w:after="0" w:line="240" w:lineRule="auto"/>
                      <w:jc w:val="center"/>
                      <w:rPr>
                        <w:rFonts w:ascii="Arial" w:eastAsia="Times New Roman" w:hAnsi="Arial" w:cs="Arial"/>
                        <w:bCs/>
                        <w:noProof/>
                        <w:color w:val="000000"/>
                        <w:sz w:val="20"/>
                        <w:szCs w:val="24"/>
                        <w:lang w:val="ro-RO"/>
                      </w:rPr>
                    </w:pPr>
                    <w:r w:rsidRPr="00496C38">
                      <w:rPr>
                        <w:rFonts w:ascii="Arial" w:eastAsia="Times New Roman" w:hAnsi="Arial" w:cs="Arial"/>
                        <w:bCs/>
                        <w:noProof/>
                        <w:color w:val="000000"/>
                        <w:sz w:val="20"/>
                        <w:szCs w:val="24"/>
                        <w:lang w:val="ro-RO"/>
                      </w:rPr>
                      <w:t>Tone/an</w:t>
                    </w:r>
                  </w:p>
                </w:tc>
                <w:tc>
                  <w:tcPr>
                    <w:tcW w:w="4422" w:type="dxa"/>
                    <w:shd w:val="clear" w:color="auto" w:fill="auto"/>
                  </w:tcPr>
                  <w:p w:rsidR="007C5124" w:rsidRDefault="007C5124" w:rsidP="00B73252">
                    <w:pPr>
                      <w:spacing w:before="40" w:after="0" w:line="240" w:lineRule="auto"/>
                      <w:jc w:val="center"/>
                      <w:rPr>
                        <w:rFonts w:ascii="Arial" w:eastAsia="Times New Roman" w:hAnsi="Arial" w:cs="Arial"/>
                        <w:bCs/>
                        <w:iCs/>
                        <w:noProof/>
                        <w:color w:val="000000"/>
                        <w:sz w:val="20"/>
                        <w:szCs w:val="24"/>
                        <w:lang w:val="ro-RO"/>
                      </w:rPr>
                    </w:pPr>
                    <w:r w:rsidRPr="007C5124">
                      <w:rPr>
                        <w:rFonts w:ascii="Arial" w:eastAsia="Times New Roman" w:hAnsi="Arial" w:cs="Arial"/>
                        <w:bCs/>
                        <w:iCs/>
                        <w:noProof/>
                        <w:color w:val="000000"/>
                        <w:sz w:val="20"/>
                        <w:szCs w:val="24"/>
                        <w:lang w:val="ro-RO"/>
                      </w:rPr>
                      <w:t>Pe platforma betonata, prevazuta cu rigole pentru scurgerea apelor pluviale</w:t>
                    </w:r>
                  </w:p>
                </w:tc>
              </w:tr>
            </w:tbl>
            <w:p w:rsidR="004F4CA3" w:rsidRPr="00AE4BCB" w:rsidRDefault="00FA6012" w:rsidP="007C5124">
              <w:pPr>
                <w:tabs>
                  <w:tab w:val="left" w:pos="480"/>
                </w:tabs>
                <w:spacing w:after="0" w:line="240" w:lineRule="auto"/>
                <w:jc w:val="both"/>
                <w:rPr>
                  <w:rFonts w:ascii="Times New Roman" w:eastAsia="Times New Roman" w:hAnsi="Times New Roman"/>
                  <w:b/>
                  <w:bCs/>
                  <w:noProof/>
                  <w:color w:val="000000"/>
                  <w:sz w:val="24"/>
                  <w:szCs w:val="24"/>
                  <w:lang w:val="ro-RO"/>
                </w:rPr>
              </w:pPr>
            </w:p>
          </w:sdtContent>
        </w:sdt>
        <w:p w:rsidR="004F4CA3" w:rsidRPr="00937954" w:rsidRDefault="004F4CA3" w:rsidP="00E24ABB">
          <w:pPr>
            <w:spacing w:after="0" w:line="240" w:lineRule="auto"/>
            <w:jc w:val="both"/>
            <w:rPr>
              <w:rFonts w:ascii="Arial" w:eastAsia="Times New Roman" w:hAnsi="Arial" w:cs="Arial"/>
              <w:bCs/>
              <w:noProof/>
              <w:color w:val="000000"/>
              <w:sz w:val="24"/>
              <w:szCs w:val="24"/>
              <w:lang w:val="ro-RO"/>
            </w:rPr>
          </w:pPr>
          <w:r w:rsidRPr="0035666A">
            <w:rPr>
              <w:rFonts w:ascii="Arial" w:eastAsia="Times New Roman" w:hAnsi="Arial" w:cs="Arial"/>
              <w:b/>
              <w:bCs/>
              <w:noProof/>
              <w:sz w:val="24"/>
              <w:szCs w:val="24"/>
              <w:lang w:val="ro-RO"/>
            </w:rPr>
            <w:t xml:space="preserve">11.4. Deşeuri tratate </w:t>
          </w:r>
          <w:r w:rsidRPr="00937954">
            <w:rPr>
              <w:rFonts w:ascii="Arial" w:eastAsia="Times New Roman" w:hAnsi="Arial" w:cs="Arial"/>
              <w:bCs/>
              <w:noProof/>
              <w:color w:val="000000"/>
              <w:sz w:val="24"/>
              <w:szCs w:val="24"/>
              <w:lang w:val="ro-RO"/>
            </w:rPr>
            <w:t xml:space="preserve"> </w:t>
          </w:r>
        </w:p>
        <w:sdt>
          <w:sdtPr>
            <w:rPr>
              <w:rFonts w:ascii="Times New Roman" w:eastAsia="Times New Roman" w:hAnsi="Times New Roman"/>
              <w:b/>
              <w:bCs/>
              <w:noProof/>
              <w:color w:val="000000"/>
              <w:sz w:val="24"/>
              <w:szCs w:val="24"/>
              <w:lang w:val="ro-RO"/>
            </w:rPr>
            <w:alias w:val="Deșeuri tratate"/>
            <w:tag w:val="DeseuriTratateModel"/>
            <w:id w:val="-1613978609"/>
            <w:placeholder>
              <w:docPart w:val="89D1F764C411478DBDC4E6B899137DE6"/>
            </w:placeholder>
          </w:sdtPr>
          <w:sdtContent>
            <w:tbl>
              <w:tblPr>
                <w:tblW w:w="93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54"/>
                <w:gridCol w:w="2625"/>
                <w:gridCol w:w="835"/>
                <w:gridCol w:w="1193"/>
                <w:gridCol w:w="1193"/>
                <w:gridCol w:w="597"/>
                <w:gridCol w:w="1909"/>
              </w:tblGrid>
              <w:tr w:rsidR="007E4CD9" w:rsidRPr="00FD6AD7" w:rsidTr="001A5BDD">
                <w:trPr>
                  <w:cantSplit/>
                  <w:trHeight w:val="1701"/>
                </w:trPr>
                <w:tc>
                  <w:tcPr>
                    <w:tcW w:w="954" w:type="dxa"/>
                    <w:shd w:val="clear" w:color="auto" w:fill="C0C0C0"/>
                    <w:vAlign w:val="center"/>
                  </w:tcPr>
                  <w:p w:rsidR="007E4CD9" w:rsidRPr="00FD6AD7" w:rsidRDefault="007E4CD9" w:rsidP="001A5BDD">
                    <w:pPr>
                      <w:spacing w:before="40" w:after="0" w:line="240" w:lineRule="auto"/>
                      <w:jc w:val="center"/>
                      <w:rPr>
                        <w:rFonts w:ascii="Arial" w:eastAsia="Times New Roman" w:hAnsi="Arial" w:cs="Arial"/>
                        <w:b/>
                        <w:bCs/>
                        <w:noProof/>
                        <w:color w:val="000000"/>
                        <w:sz w:val="20"/>
                        <w:szCs w:val="24"/>
                        <w:lang w:val="ro-RO"/>
                      </w:rPr>
                    </w:pPr>
                    <w:r w:rsidRPr="00FD6AD7">
                      <w:rPr>
                        <w:rFonts w:ascii="Arial" w:eastAsia="Times New Roman" w:hAnsi="Arial" w:cs="Arial"/>
                        <w:b/>
                        <w:bCs/>
                        <w:noProof/>
                        <w:color w:val="000000"/>
                        <w:sz w:val="20"/>
                        <w:szCs w:val="24"/>
                        <w:lang w:val="ro-RO"/>
                      </w:rPr>
                      <w:t>Cod deșeu</w:t>
                    </w:r>
                  </w:p>
                </w:tc>
                <w:tc>
                  <w:tcPr>
                    <w:tcW w:w="2625" w:type="dxa"/>
                    <w:shd w:val="clear" w:color="auto" w:fill="C0C0C0"/>
                    <w:vAlign w:val="center"/>
                  </w:tcPr>
                  <w:p w:rsidR="007E4CD9" w:rsidRPr="00FD6AD7" w:rsidRDefault="007E4CD9" w:rsidP="001A5BDD">
                    <w:pPr>
                      <w:spacing w:before="40" w:after="0" w:line="240" w:lineRule="auto"/>
                      <w:jc w:val="center"/>
                      <w:rPr>
                        <w:rFonts w:ascii="Arial" w:eastAsia="Times New Roman" w:hAnsi="Arial" w:cs="Arial"/>
                        <w:b/>
                        <w:bCs/>
                        <w:noProof/>
                        <w:color w:val="000000"/>
                        <w:sz w:val="20"/>
                        <w:szCs w:val="24"/>
                        <w:lang w:val="ro-RO"/>
                      </w:rPr>
                    </w:pPr>
                    <w:r w:rsidRPr="00FD6AD7">
                      <w:rPr>
                        <w:rFonts w:ascii="Arial" w:eastAsia="Times New Roman" w:hAnsi="Arial" w:cs="Arial"/>
                        <w:b/>
                        <w:bCs/>
                        <w:noProof/>
                        <w:color w:val="000000"/>
                        <w:sz w:val="20"/>
                        <w:szCs w:val="24"/>
                        <w:lang w:val="ro-RO"/>
                      </w:rPr>
                      <w:t>Denumire deșeu</w:t>
                    </w:r>
                  </w:p>
                </w:tc>
                <w:tc>
                  <w:tcPr>
                    <w:tcW w:w="835" w:type="dxa"/>
                    <w:shd w:val="clear" w:color="auto" w:fill="C0C0C0"/>
                    <w:textDirection w:val="btLr"/>
                    <w:vAlign w:val="center"/>
                  </w:tcPr>
                  <w:p w:rsidR="007E4CD9" w:rsidRPr="00FD6AD7" w:rsidRDefault="007E4CD9" w:rsidP="001A5BDD">
                    <w:pPr>
                      <w:spacing w:before="40" w:after="0" w:line="240" w:lineRule="auto"/>
                      <w:ind w:left="113" w:right="113"/>
                      <w:jc w:val="center"/>
                      <w:rPr>
                        <w:rFonts w:ascii="Arial" w:eastAsia="Times New Roman" w:hAnsi="Arial" w:cs="Arial"/>
                        <w:b/>
                        <w:bCs/>
                        <w:noProof/>
                        <w:color w:val="000000"/>
                        <w:sz w:val="20"/>
                        <w:szCs w:val="24"/>
                        <w:lang w:val="ro-RO"/>
                      </w:rPr>
                    </w:pPr>
                    <w:r w:rsidRPr="00FD6AD7">
                      <w:rPr>
                        <w:rFonts w:ascii="Arial" w:eastAsia="Times New Roman" w:hAnsi="Arial" w:cs="Arial"/>
                        <w:b/>
                        <w:bCs/>
                        <w:noProof/>
                        <w:color w:val="000000"/>
                        <w:sz w:val="20"/>
                        <w:szCs w:val="24"/>
                        <w:lang w:val="ro-RO"/>
                      </w:rPr>
                      <w:t>Cantitate</w:t>
                    </w:r>
                  </w:p>
                </w:tc>
                <w:tc>
                  <w:tcPr>
                    <w:tcW w:w="1193" w:type="dxa"/>
                    <w:shd w:val="clear" w:color="auto" w:fill="C0C0C0"/>
                    <w:vAlign w:val="center"/>
                  </w:tcPr>
                  <w:p w:rsidR="007E4CD9" w:rsidRPr="00FD6AD7" w:rsidRDefault="007E4CD9" w:rsidP="001A5BDD">
                    <w:pPr>
                      <w:spacing w:before="40" w:after="0" w:line="240" w:lineRule="auto"/>
                      <w:jc w:val="center"/>
                      <w:rPr>
                        <w:rFonts w:ascii="Arial" w:eastAsia="Times New Roman" w:hAnsi="Arial" w:cs="Arial"/>
                        <w:b/>
                        <w:bCs/>
                        <w:noProof/>
                        <w:color w:val="000000"/>
                        <w:sz w:val="20"/>
                        <w:szCs w:val="24"/>
                        <w:lang w:val="ro-RO"/>
                      </w:rPr>
                    </w:pPr>
                    <w:r w:rsidRPr="00FD6AD7">
                      <w:rPr>
                        <w:rFonts w:ascii="Arial" w:eastAsia="Times New Roman" w:hAnsi="Arial" w:cs="Arial"/>
                        <w:b/>
                        <w:bCs/>
                        <w:noProof/>
                        <w:color w:val="000000"/>
                        <w:sz w:val="20"/>
                        <w:szCs w:val="24"/>
                        <w:lang w:val="ro-RO"/>
                      </w:rPr>
                      <w:t>UM</w:t>
                    </w:r>
                  </w:p>
                </w:tc>
                <w:tc>
                  <w:tcPr>
                    <w:tcW w:w="1193" w:type="dxa"/>
                    <w:shd w:val="clear" w:color="auto" w:fill="C0C0C0"/>
                    <w:vAlign w:val="center"/>
                  </w:tcPr>
                  <w:p w:rsidR="007E4CD9" w:rsidRPr="00FD6AD7" w:rsidRDefault="007E4CD9" w:rsidP="001A5BDD">
                    <w:pPr>
                      <w:spacing w:before="40" w:after="0" w:line="240" w:lineRule="auto"/>
                      <w:jc w:val="center"/>
                      <w:rPr>
                        <w:rFonts w:ascii="Arial" w:eastAsia="Times New Roman" w:hAnsi="Arial" w:cs="Arial"/>
                        <w:b/>
                        <w:bCs/>
                        <w:noProof/>
                        <w:color w:val="000000"/>
                        <w:sz w:val="20"/>
                        <w:szCs w:val="24"/>
                        <w:lang w:val="ro-RO"/>
                      </w:rPr>
                    </w:pPr>
                    <w:r w:rsidRPr="00FD6AD7">
                      <w:rPr>
                        <w:rFonts w:ascii="Arial" w:eastAsia="Times New Roman" w:hAnsi="Arial" w:cs="Arial"/>
                        <w:b/>
                        <w:bCs/>
                        <w:noProof/>
                        <w:color w:val="000000"/>
                        <w:sz w:val="20"/>
                        <w:szCs w:val="24"/>
                        <w:lang w:val="ro-RO"/>
                      </w:rPr>
                      <w:t>Operațiune valorificare / eliminare</w:t>
                    </w:r>
                  </w:p>
                </w:tc>
                <w:tc>
                  <w:tcPr>
                    <w:tcW w:w="597" w:type="dxa"/>
                    <w:shd w:val="clear" w:color="auto" w:fill="C0C0C0"/>
                    <w:textDirection w:val="btLr"/>
                    <w:vAlign w:val="center"/>
                  </w:tcPr>
                  <w:p w:rsidR="007E4CD9" w:rsidRPr="00FD6AD7" w:rsidRDefault="007E4CD9" w:rsidP="001A5BDD">
                    <w:pPr>
                      <w:spacing w:before="40" w:after="0" w:line="240" w:lineRule="auto"/>
                      <w:ind w:left="113" w:right="113"/>
                      <w:jc w:val="center"/>
                      <w:rPr>
                        <w:rFonts w:ascii="Arial" w:eastAsia="Times New Roman" w:hAnsi="Arial" w:cs="Arial"/>
                        <w:b/>
                        <w:bCs/>
                        <w:noProof/>
                        <w:color w:val="000000"/>
                        <w:sz w:val="20"/>
                        <w:szCs w:val="24"/>
                        <w:lang w:val="ro-RO"/>
                      </w:rPr>
                    </w:pPr>
                    <w:r w:rsidRPr="00FD6AD7">
                      <w:rPr>
                        <w:rFonts w:ascii="Arial" w:eastAsia="Times New Roman" w:hAnsi="Arial" w:cs="Arial"/>
                        <w:b/>
                        <w:bCs/>
                        <w:noProof/>
                        <w:color w:val="000000"/>
                        <w:sz w:val="20"/>
                        <w:szCs w:val="24"/>
                        <w:lang w:val="ro-RO"/>
                      </w:rPr>
                      <w:t>Cod operațiune</w:t>
                    </w:r>
                  </w:p>
                </w:tc>
                <w:tc>
                  <w:tcPr>
                    <w:tcW w:w="1909" w:type="dxa"/>
                    <w:shd w:val="clear" w:color="auto" w:fill="C0C0C0"/>
                    <w:vAlign w:val="center"/>
                  </w:tcPr>
                  <w:p w:rsidR="007E4CD9" w:rsidRPr="00FD6AD7" w:rsidRDefault="007E4CD9" w:rsidP="001A5BDD">
                    <w:pPr>
                      <w:spacing w:before="40" w:after="0" w:line="240" w:lineRule="auto"/>
                      <w:jc w:val="center"/>
                      <w:rPr>
                        <w:rFonts w:ascii="Arial" w:eastAsia="Times New Roman" w:hAnsi="Arial" w:cs="Arial"/>
                        <w:b/>
                        <w:bCs/>
                        <w:noProof/>
                        <w:color w:val="000000"/>
                        <w:sz w:val="20"/>
                        <w:szCs w:val="24"/>
                        <w:lang w:val="ro-RO"/>
                      </w:rPr>
                    </w:pPr>
                    <w:r w:rsidRPr="00FD6AD7">
                      <w:rPr>
                        <w:rFonts w:ascii="Arial" w:eastAsia="Times New Roman" w:hAnsi="Arial" w:cs="Arial"/>
                        <w:b/>
                        <w:bCs/>
                        <w:noProof/>
                        <w:color w:val="000000"/>
                        <w:sz w:val="20"/>
                        <w:szCs w:val="24"/>
                        <w:lang w:val="ro-RO"/>
                      </w:rPr>
                      <w:t>Denumire operațiune</w:t>
                    </w:r>
                  </w:p>
                </w:tc>
              </w:tr>
              <w:tr w:rsidR="007E4CD9" w:rsidRPr="00FD6AD7" w:rsidTr="001A5BDD">
                <w:tc>
                  <w:tcPr>
                    <w:tcW w:w="954" w:type="dxa"/>
                    <w:shd w:val="clear" w:color="auto" w:fill="auto"/>
                  </w:tcPr>
                  <w:p w:rsidR="007E4CD9" w:rsidRPr="00FD6AD7" w:rsidRDefault="0061741B" w:rsidP="0061741B">
                    <w:pPr>
                      <w:spacing w:before="40" w:after="0" w:line="240" w:lineRule="auto"/>
                      <w:jc w:val="center"/>
                      <w:rPr>
                        <w:rFonts w:ascii="Arial" w:eastAsia="Times New Roman" w:hAnsi="Arial" w:cs="Arial"/>
                        <w:bCs/>
                        <w:noProof/>
                        <w:color w:val="000000"/>
                        <w:sz w:val="20"/>
                        <w:szCs w:val="24"/>
                        <w:lang w:val="ro-RO"/>
                      </w:rPr>
                    </w:pPr>
                    <w:r>
                      <w:rPr>
                        <w:rFonts w:ascii="Arial" w:eastAsia="Times New Roman" w:hAnsi="Arial" w:cs="Arial"/>
                        <w:bCs/>
                        <w:noProof/>
                        <w:color w:val="000000"/>
                        <w:sz w:val="20"/>
                        <w:szCs w:val="24"/>
                        <w:lang w:val="ro-RO"/>
                      </w:rPr>
                      <w:t>15</w:t>
                    </w:r>
                    <w:r w:rsidR="007E4CD9" w:rsidRPr="00FD6AD7">
                      <w:rPr>
                        <w:rFonts w:ascii="Arial" w:eastAsia="Times New Roman" w:hAnsi="Arial" w:cs="Arial"/>
                        <w:bCs/>
                        <w:noProof/>
                        <w:color w:val="000000"/>
                        <w:sz w:val="20"/>
                        <w:szCs w:val="24"/>
                        <w:lang w:val="ro-RO"/>
                      </w:rPr>
                      <w:t xml:space="preserve"> </w:t>
                    </w:r>
                    <w:r>
                      <w:rPr>
                        <w:rFonts w:ascii="Arial" w:eastAsia="Times New Roman" w:hAnsi="Arial" w:cs="Arial"/>
                        <w:bCs/>
                        <w:noProof/>
                        <w:color w:val="000000"/>
                        <w:sz w:val="20"/>
                        <w:szCs w:val="24"/>
                        <w:lang w:val="ro-RO"/>
                      </w:rPr>
                      <w:t>0</w:t>
                    </w:r>
                    <w:r w:rsidR="007E4CD9" w:rsidRPr="00FD6AD7">
                      <w:rPr>
                        <w:rFonts w:ascii="Arial" w:eastAsia="Times New Roman" w:hAnsi="Arial" w:cs="Arial"/>
                        <w:bCs/>
                        <w:noProof/>
                        <w:color w:val="000000"/>
                        <w:sz w:val="20"/>
                        <w:szCs w:val="24"/>
                        <w:lang w:val="ro-RO"/>
                      </w:rPr>
                      <w:t>1 01</w:t>
                    </w:r>
                  </w:p>
                </w:tc>
                <w:tc>
                  <w:tcPr>
                    <w:tcW w:w="2625" w:type="dxa"/>
                    <w:shd w:val="clear" w:color="auto" w:fill="auto"/>
                  </w:tcPr>
                  <w:p w:rsidR="007E4CD9" w:rsidRPr="00FD6AD7" w:rsidRDefault="0061741B" w:rsidP="0061741B">
                    <w:pPr>
                      <w:spacing w:before="40" w:after="0" w:line="240" w:lineRule="auto"/>
                      <w:rPr>
                        <w:rFonts w:ascii="Arial" w:eastAsia="Times New Roman" w:hAnsi="Arial" w:cs="Arial"/>
                        <w:bCs/>
                        <w:noProof/>
                        <w:color w:val="000000"/>
                        <w:sz w:val="20"/>
                        <w:szCs w:val="24"/>
                        <w:lang w:val="ro-RO"/>
                      </w:rPr>
                    </w:pPr>
                    <w:r w:rsidRPr="0061741B">
                      <w:rPr>
                        <w:rFonts w:ascii="Arial" w:eastAsia="Times New Roman" w:hAnsi="Arial" w:cs="Arial"/>
                        <w:bCs/>
                        <w:noProof/>
                        <w:color w:val="000000"/>
                        <w:sz w:val="20"/>
                        <w:szCs w:val="24"/>
                        <w:lang w:val="ro-RO"/>
                      </w:rPr>
                      <w:t>ambalaje de hârtie şi carton</w:t>
                    </w:r>
                  </w:p>
                </w:tc>
                <w:tc>
                  <w:tcPr>
                    <w:tcW w:w="835" w:type="dxa"/>
                    <w:shd w:val="clear" w:color="auto" w:fill="auto"/>
                  </w:tcPr>
                  <w:p w:rsidR="007E4CD9" w:rsidRPr="00FD6AD7" w:rsidRDefault="00BD4DC0" w:rsidP="001A5BDD">
                    <w:pPr>
                      <w:spacing w:before="40" w:after="0" w:line="240" w:lineRule="auto"/>
                      <w:jc w:val="center"/>
                      <w:rPr>
                        <w:rFonts w:ascii="Arial" w:eastAsia="Times New Roman" w:hAnsi="Arial" w:cs="Arial"/>
                        <w:bCs/>
                        <w:noProof/>
                        <w:color w:val="000000"/>
                        <w:sz w:val="20"/>
                        <w:szCs w:val="24"/>
                        <w:lang w:val="ro-RO"/>
                      </w:rPr>
                    </w:pPr>
                    <w:r>
                      <w:rPr>
                        <w:rFonts w:ascii="Arial" w:eastAsia="Times New Roman" w:hAnsi="Arial" w:cs="Arial"/>
                        <w:bCs/>
                        <w:noProof/>
                        <w:color w:val="000000"/>
                        <w:sz w:val="20"/>
                        <w:szCs w:val="24"/>
                        <w:lang w:val="ro-RO"/>
                      </w:rPr>
                      <w:t>300000</w:t>
                    </w:r>
                  </w:p>
                </w:tc>
                <w:tc>
                  <w:tcPr>
                    <w:tcW w:w="1193" w:type="dxa"/>
                    <w:shd w:val="clear" w:color="auto" w:fill="auto"/>
                  </w:tcPr>
                  <w:p w:rsidR="007E4CD9" w:rsidRPr="00FD6AD7" w:rsidRDefault="007E4CD9" w:rsidP="001A5BDD">
                    <w:pPr>
                      <w:spacing w:before="40" w:after="0" w:line="240" w:lineRule="auto"/>
                      <w:jc w:val="center"/>
                      <w:rPr>
                        <w:rFonts w:ascii="Arial" w:eastAsia="Times New Roman" w:hAnsi="Arial" w:cs="Arial"/>
                        <w:bCs/>
                        <w:noProof/>
                        <w:color w:val="000000"/>
                        <w:sz w:val="20"/>
                        <w:szCs w:val="24"/>
                        <w:lang w:val="ro-RO"/>
                      </w:rPr>
                    </w:pPr>
                    <w:r w:rsidRPr="00FD6AD7">
                      <w:rPr>
                        <w:rFonts w:ascii="Arial" w:eastAsia="Times New Roman" w:hAnsi="Arial" w:cs="Arial"/>
                        <w:bCs/>
                        <w:noProof/>
                        <w:color w:val="000000"/>
                        <w:sz w:val="20"/>
                        <w:szCs w:val="24"/>
                        <w:lang w:val="ro-RO"/>
                      </w:rPr>
                      <w:t>Tone/an</w:t>
                    </w:r>
                  </w:p>
                </w:tc>
                <w:tc>
                  <w:tcPr>
                    <w:tcW w:w="1193" w:type="dxa"/>
                    <w:shd w:val="clear" w:color="auto" w:fill="auto"/>
                  </w:tcPr>
                  <w:p w:rsidR="007E4CD9" w:rsidRPr="00FD6AD7" w:rsidRDefault="007E4CD9" w:rsidP="001A5BDD">
                    <w:pPr>
                      <w:spacing w:before="40" w:after="0" w:line="240" w:lineRule="auto"/>
                      <w:jc w:val="center"/>
                      <w:rPr>
                        <w:rFonts w:ascii="Arial" w:eastAsia="Times New Roman" w:hAnsi="Arial" w:cs="Arial"/>
                        <w:bCs/>
                        <w:noProof/>
                        <w:color w:val="000000"/>
                        <w:sz w:val="20"/>
                        <w:szCs w:val="24"/>
                        <w:lang w:val="ro-RO"/>
                      </w:rPr>
                    </w:pPr>
                    <w:r w:rsidRPr="00FD6AD7">
                      <w:rPr>
                        <w:rFonts w:ascii="Arial" w:eastAsia="Times New Roman" w:hAnsi="Arial" w:cs="Arial"/>
                        <w:bCs/>
                        <w:noProof/>
                        <w:color w:val="000000"/>
                        <w:sz w:val="20"/>
                        <w:szCs w:val="24"/>
                        <w:lang w:val="ro-RO"/>
                      </w:rPr>
                      <w:t>Valorificare</w:t>
                    </w:r>
                  </w:p>
                </w:tc>
                <w:tc>
                  <w:tcPr>
                    <w:tcW w:w="597" w:type="dxa"/>
                    <w:shd w:val="clear" w:color="auto" w:fill="auto"/>
                  </w:tcPr>
                  <w:p w:rsidR="007E4CD9" w:rsidRPr="00FD6AD7" w:rsidRDefault="007E4CD9" w:rsidP="0061741B">
                    <w:pPr>
                      <w:spacing w:before="40" w:after="0" w:line="240" w:lineRule="auto"/>
                      <w:jc w:val="center"/>
                      <w:rPr>
                        <w:rFonts w:ascii="Arial" w:eastAsia="Times New Roman" w:hAnsi="Arial" w:cs="Arial"/>
                        <w:bCs/>
                        <w:noProof/>
                        <w:color w:val="000000"/>
                        <w:sz w:val="20"/>
                        <w:szCs w:val="24"/>
                        <w:lang w:val="ro-RO"/>
                      </w:rPr>
                    </w:pPr>
                    <w:r w:rsidRPr="00FD6AD7">
                      <w:rPr>
                        <w:rFonts w:ascii="Arial" w:eastAsia="Times New Roman" w:hAnsi="Arial" w:cs="Arial"/>
                        <w:bCs/>
                        <w:noProof/>
                        <w:color w:val="000000"/>
                        <w:sz w:val="20"/>
                        <w:szCs w:val="24"/>
                        <w:lang w:val="ro-RO"/>
                      </w:rPr>
                      <w:t xml:space="preserve">R </w:t>
                    </w:r>
                    <w:r w:rsidR="0061741B">
                      <w:rPr>
                        <w:rFonts w:ascii="Arial" w:eastAsia="Times New Roman" w:hAnsi="Arial" w:cs="Arial"/>
                        <w:bCs/>
                        <w:noProof/>
                        <w:color w:val="000000"/>
                        <w:sz w:val="20"/>
                        <w:szCs w:val="24"/>
                        <w:lang w:val="ro-RO"/>
                      </w:rPr>
                      <w:t>3</w:t>
                    </w:r>
                  </w:p>
                </w:tc>
                <w:tc>
                  <w:tcPr>
                    <w:tcW w:w="1909" w:type="dxa"/>
                    <w:shd w:val="clear" w:color="auto" w:fill="auto"/>
                  </w:tcPr>
                  <w:p w:rsidR="007E4CD9" w:rsidRPr="00FD6AD7" w:rsidRDefault="0061741B" w:rsidP="001A5BDD">
                    <w:pPr>
                      <w:spacing w:before="40" w:after="0" w:line="240" w:lineRule="auto"/>
                      <w:jc w:val="center"/>
                      <w:rPr>
                        <w:rFonts w:ascii="Arial" w:eastAsia="Times New Roman" w:hAnsi="Arial" w:cs="Arial"/>
                        <w:bCs/>
                        <w:noProof/>
                        <w:color w:val="000000"/>
                        <w:sz w:val="20"/>
                        <w:szCs w:val="24"/>
                        <w:lang w:val="ro-RO"/>
                      </w:rPr>
                    </w:pPr>
                    <w:r w:rsidRPr="0061741B">
                      <w:rPr>
                        <w:rFonts w:ascii="Arial" w:eastAsia="Times New Roman" w:hAnsi="Arial" w:cs="Arial"/>
                        <w:bCs/>
                        <w:noProof/>
                        <w:color w:val="000000"/>
                        <w:sz w:val="20"/>
                        <w:szCs w:val="24"/>
                        <w:lang w:val="ro-RO"/>
                      </w:rPr>
                      <w:t>Reciclarea/recuperarea de substante organice care nu sunt utilizate ca solventi (incluzand compostarea si alte procese de transformare biologica)</w:t>
                    </w:r>
                  </w:p>
                </w:tc>
              </w:tr>
              <w:tr w:rsidR="007E4CD9" w:rsidRPr="00FD6AD7" w:rsidTr="001A5BDD">
                <w:tc>
                  <w:tcPr>
                    <w:tcW w:w="954" w:type="dxa"/>
                    <w:shd w:val="clear" w:color="auto" w:fill="auto"/>
                  </w:tcPr>
                  <w:p w:rsidR="007E4CD9" w:rsidRPr="00FD6AD7" w:rsidRDefault="007E4CD9" w:rsidP="001A5BDD">
                    <w:pPr>
                      <w:spacing w:before="40" w:after="0" w:line="240" w:lineRule="auto"/>
                      <w:jc w:val="center"/>
                      <w:rPr>
                        <w:rFonts w:ascii="Arial" w:eastAsia="Times New Roman" w:hAnsi="Arial" w:cs="Arial"/>
                        <w:bCs/>
                        <w:noProof/>
                        <w:color w:val="000000"/>
                        <w:sz w:val="20"/>
                        <w:szCs w:val="24"/>
                        <w:lang w:val="ro-RO"/>
                      </w:rPr>
                    </w:pPr>
                    <w:r w:rsidRPr="00FD6AD7">
                      <w:rPr>
                        <w:rFonts w:ascii="Arial" w:eastAsia="Times New Roman" w:hAnsi="Arial" w:cs="Arial"/>
                        <w:bCs/>
                        <w:noProof/>
                        <w:color w:val="000000"/>
                        <w:sz w:val="20"/>
                        <w:szCs w:val="24"/>
                        <w:lang w:val="ro-RO"/>
                      </w:rPr>
                      <w:t>20 01 01</w:t>
                    </w:r>
                  </w:p>
                </w:tc>
                <w:tc>
                  <w:tcPr>
                    <w:tcW w:w="2625" w:type="dxa"/>
                    <w:shd w:val="clear" w:color="auto" w:fill="auto"/>
                  </w:tcPr>
                  <w:p w:rsidR="007E4CD9" w:rsidRPr="00FD6AD7" w:rsidRDefault="007E4CD9" w:rsidP="001A5BDD">
                    <w:pPr>
                      <w:spacing w:before="40" w:after="0" w:line="240" w:lineRule="auto"/>
                      <w:jc w:val="center"/>
                      <w:rPr>
                        <w:rFonts w:ascii="Arial" w:eastAsia="Times New Roman" w:hAnsi="Arial" w:cs="Arial"/>
                        <w:bCs/>
                        <w:noProof/>
                        <w:color w:val="000000"/>
                        <w:sz w:val="20"/>
                        <w:szCs w:val="24"/>
                        <w:lang w:val="ro-RO"/>
                      </w:rPr>
                    </w:pPr>
                    <w:r w:rsidRPr="00FD6AD7">
                      <w:rPr>
                        <w:rFonts w:ascii="Arial" w:eastAsia="Times New Roman" w:hAnsi="Arial" w:cs="Arial"/>
                        <w:bCs/>
                        <w:noProof/>
                        <w:color w:val="000000"/>
                        <w:sz w:val="20"/>
                        <w:szCs w:val="24"/>
                        <w:lang w:val="ro-RO"/>
                      </w:rPr>
                      <w:t>hartie si carton</w:t>
                    </w:r>
                  </w:p>
                </w:tc>
                <w:tc>
                  <w:tcPr>
                    <w:tcW w:w="835" w:type="dxa"/>
                    <w:shd w:val="clear" w:color="auto" w:fill="auto"/>
                  </w:tcPr>
                  <w:p w:rsidR="007E4CD9" w:rsidRPr="00FD6AD7" w:rsidRDefault="00BD4DC0" w:rsidP="001A5BDD">
                    <w:pPr>
                      <w:spacing w:before="40" w:after="0" w:line="240" w:lineRule="auto"/>
                      <w:jc w:val="center"/>
                      <w:rPr>
                        <w:rFonts w:ascii="Arial" w:eastAsia="Times New Roman" w:hAnsi="Arial" w:cs="Arial"/>
                        <w:bCs/>
                        <w:noProof/>
                        <w:color w:val="000000"/>
                        <w:sz w:val="20"/>
                        <w:szCs w:val="24"/>
                        <w:lang w:val="ro-RO"/>
                      </w:rPr>
                    </w:pPr>
                    <w:r>
                      <w:rPr>
                        <w:rFonts w:ascii="Arial" w:eastAsia="Times New Roman" w:hAnsi="Arial" w:cs="Arial"/>
                        <w:bCs/>
                        <w:noProof/>
                        <w:color w:val="000000"/>
                        <w:sz w:val="20"/>
                        <w:szCs w:val="24"/>
                        <w:lang w:val="ro-RO"/>
                      </w:rPr>
                      <w:t>105000</w:t>
                    </w:r>
                  </w:p>
                </w:tc>
                <w:tc>
                  <w:tcPr>
                    <w:tcW w:w="1193" w:type="dxa"/>
                    <w:shd w:val="clear" w:color="auto" w:fill="auto"/>
                  </w:tcPr>
                  <w:p w:rsidR="007E4CD9" w:rsidRPr="00FD6AD7" w:rsidRDefault="007E4CD9" w:rsidP="001A5BDD">
                    <w:pPr>
                      <w:spacing w:before="40" w:after="0" w:line="240" w:lineRule="auto"/>
                      <w:jc w:val="center"/>
                      <w:rPr>
                        <w:rFonts w:ascii="Arial" w:eastAsia="Times New Roman" w:hAnsi="Arial" w:cs="Arial"/>
                        <w:bCs/>
                        <w:noProof/>
                        <w:color w:val="000000"/>
                        <w:sz w:val="20"/>
                        <w:szCs w:val="24"/>
                        <w:lang w:val="ro-RO"/>
                      </w:rPr>
                    </w:pPr>
                    <w:r w:rsidRPr="00FD6AD7">
                      <w:rPr>
                        <w:rFonts w:ascii="Arial" w:eastAsia="Times New Roman" w:hAnsi="Arial" w:cs="Arial"/>
                        <w:bCs/>
                        <w:noProof/>
                        <w:color w:val="000000"/>
                        <w:sz w:val="20"/>
                        <w:szCs w:val="24"/>
                        <w:lang w:val="ro-RO"/>
                      </w:rPr>
                      <w:t>Tone/an</w:t>
                    </w:r>
                  </w:p>
                </w:tc>
                <w:tc>
                  <w:tcPr>
                    <w:tcW w:w="1193" w:type="dxa"/>
                    <w:shd w:val="clear" w:color="auto" w:fill="auto"/>
                  </w:tcPr>
                  <w:p w:rsidR="007E4CD9" w:rsidRPr="00FD6AD7" w:rsidRDefault="007E4CD9" w:rsidP="001A5BDD">
                    <w:pPr>
                      <w:spacing w:before="40" w:after="0" w:line="240" w:lineRule="auto"/>
                      <w:jc w:val="center"/>
                      <w:rPr>
                        <w:rFonts w:ascii="Arial" w:eastAsia="Times New Roman" w:hAnsi="Arial" w:cs="Arial"/>
                        <w:bCs/>
                        <w:noProof/>
                        <w:color w:val="000000"/>
                        <w:sz w:val="20"/>
                        <w:szCs w:val="24"/>
                        <w:lang w:val="ro-RO"/>
                      </w:rPr>
                    </w:pPr>
                    <w:r w:rsidRPr="00FD6AD7">
                      <w:rPr>
                        <w:rFonts w:ascii="Arial" w:eastAsia="Times New Roman" w:hAnsi="Arial" w:cs="Arial"/>
                        <w:bCs/>
                        <w:noProof/>
                        <w:color w:val="000000"/>
                        <w:sz w:val="20"/>
                        <w:szCs w:val="24"/>
                        <w:lang w:val="ro-RO"/>
                      </w:rPr>
                      <w:t>Valorificare</w:t>
                    </w:r>
                  </w:p>
                </w:tc>
                <w:tc>
                  <w:tcPr>
                    <w:tcW w:w="597" w:type="dxa"/>
                    <w:shd w:val="clear" w:color="auto" w:fill="auto"/>
                  </w:tcPr>
                  <w:p w:rsidR="007E4CD9" w:rsidRPr="00FD6AD7" w:rsidRDefault="007E4CD9" w:rsidP="0061741B">
                    <w:pPr>
                      <w:spacing w:before="40" w:after="0" w:line="240" w:lineRule="auto"/>
                      <w:jc w:val="center"/>
                      <w:rPr>
                        <w:rFonts w:ascii="Arial" w:eastAsia="Times New Roman" w:hAnsi="Arial" w:cs="Arial"/>
                        <w:bCs/>
                        <w:noProof/>
                        <w:color w:val="000000"/>
                        <w:sz w:val="20"/>
                        <w:szCs w:val="24"/>
                        <w:lang w:val="ro-RO"/>
                      </w:rPr>
                    </w:pPr>
                    <w:r w:rsidRPr="00FD6AD7">
                      <w:rPr>
                        <w:rFonts w:ascii="Arial" w:eastAsia="Times New Roman" w:hAnsi="Arial" w:cs="Arial"/>
                        <w:bCs/>
                        <w:noProof/>
                        <w:color w:val="000000"/>
                        <w:sz w:val="20"/>
                        <w:szCs w:val="24"/>
                        <w:lang w:val="ro-RO"/>
                      </w:rPr>
                      <w:t xml:space="preserve">R </w:t>
                    </w:r>
                    <w:r w:rsidR="0061741B">
                      <w:rPr>
                        <w:rFonts w:ascii="Arial" w:eastAsia="Times New Roman" w:hAnsi="Arial" w:cs="Arial"/>
                        <w:bCs/>
                        <w:noProof/>
                        <w:color w:val="000000"/>
                        <w:sz w:val="20"/>
                        <w:szCs w:val="24"/>
                        <w:lang w:val="ro-RO"/>
                      </w:rPr>
                      <w:t>3</w:t>
                    </w:r>
                  </w:p>
                </w:tc>
                <w:tc>
                  <w:tcPr>
                    <w:tcW w:w="1909" w:type="dxa"/>
                    <w:shd w:val="clear" w:color="auto" w:fill="auto"/>
                  </w:tcPr>
                  <w:p w:rsidR="007E4CD9" w:rsidRPr="00FD6AD7" w:rsidRDefault="0061741B" w:rsidP="001A5BDD">
                    <w:pPr>
                      <w:spacing w:before="40" w:after="0" w:line="240" w:lineRule="auto"/>
                      <w:jc w:val="center"/>
                      <w:rPr>
                        <w:rFonts w:ascii="Arial" w:eastAsia="Times New Roman" w:hAnsi="Arial" w:cs="Arial"/>
                        <w:bCs/>
                        <w:noProof/>
                        <w:color w:val="000000"/>
                        <w:sz w:val="20"/>
                        <w:szCs w:val="24"/>
                        <w:lang w:val="ro-RO"/>
                      </w:rPr>
                    </w:pPr>
                    <w:r w:rsidRPr="0061741B">
                      <w:rPr>
                        <w:rFonts w:ascii="Arial" w:eastAsia="Times New Roman" w:hAnsi="Arial" w:cs="Arial"/>
                        <w:bCs/>
                        <w:noProof/>
                        <w:color w:val="000000"/>
                        <w:sz w:val="20"/>
                        <w:szCs w:val="24"/>
                        <w:lang w:val="ro-RO"/>
                      </w:rPr>
                      <w:t>Reciclarea/recuperarea de substante organice care nu sunt utilizate ca solventi (incluzand compostarea si alte procese de transformare biologica)</w:t>
                    </w:r>
                  </w:p>
                </w:tc>
              </w:tr>
              <w:tr w:rsidR="005334C8" w:rsidRPr="00FD6AD7" w:rsidTr="001A5BDD">
                <w:tc>
                  <w:tcPr>
                    <w:tcW w:w="954" w:type="dxa"/>
                    <w:shd w:val="clear" w:color="auto" w:fill="auto"/>
                  </w:tcPr>
                  <w:p w:rsidR="005334C8" w:rsidRPr="005334C8" w:rsidRDefault="005334C8" w:rsidP="00B73252">
                    <w:pPr>
                      <w:rPr>
                        <w:rFonts w:ascii="Arial" w:hAnsi="Arial" w:cs="Arial"/>
                        <w:sz w:val="20"/>
                        <w:szCs w:val="20"/>
                      </w:rPr>
                    </w:pPr>
                    <w:r w:rsidRPr="005334C8">
                      <w:rPr>
                        <w:rFonts w:ascii="Arial" w:hAnsi="Arial" w:cs="Arial"/>
                        <w:sz w:val="20"/>
                        <w:szCs w:val="20"/>
                      </w:rPr>
                      <w:t>03 03 10</w:t>
                    </w:r>
                  </w:p>
                </w:tc>
                <w:tc>
                  <w:tcPr>
                    <w:tcW w:w="2625" w:type="dxa"/>
                    <w:shd w:val="clear" w:color="auto" w:fill="auto"/>
                  </w:tcPr>
                  <w:p w:rsidR="005334C8" w:rsidRPr="005334C8" w:rsidRDefault="005334C8" w:rsidP="00B73252">
                    <w:pPr>
                      <w:rPr>
                        <w:rFonts w:ascii="Arial" w:hAnsi="Arial" w:cs="Arial"/>
                        <w:sz w:val="20"/>
                        <w:szCs w:val="20"/>
                      </w:rPr>
                    </w:pPr>
                    <w:r w:rsidRPr="005334C8">
                      <w:rPr>
                        <w:rFonts w:ascii="Arial" w:hAnsi="Arial" w:cs="Arial"/>
                        <w:sz w:val="20"/>
                        <w:szCs w:val="20"/>
                      </w:rPr>
                      <w:t>fibre, namoluri de la separarea mecanica, cu continut de fibre, material de umplutura, cretare</w:t>
                    </w:r>
                  </w:p>
                </w:tc>
                <w:tc>
                  <w:tcPr>
                    <w:tcW w:w="835" w:type="dxa"/>
                    <w:shd w:val="clear" w:color="auto" w:fill="auto"/>
                  </w:tcPr>
                  <w:p w:rsidR="005334C8" w:rsidRPr="005334C8" w:rsidRDefault="005334C8" w:rsidP="00B73252">
                    <w:pPr>
                      <w:rPr>
                        <w:rFonts w:ascii="Arial" w:hAnsi="Arial" w:cs="Arial"/>
                        <w:sz w:val="20"/>
                        <w:szCs w:val="20"/>
                      </w:rPr>
                    </w:pPr>
                    <w:r w:rsidRPr="005334C8">
                      <w:rPr>
                        <w:rFonts w:ascii="Arial" w:hAnsi="Arial" w:cs="Arial"/>
                        <w:sz w:val="20"/>
                        <w:szCs w:val="20"/>
                      </w:rPr>
                      <w:t>2,06</w:t>
                    </w:r>
                  </w:p>
                </w:tc>
                <w:tc>
                  <w:tcPr>
                    <w:tcW w:w="1193" w:type="dxa"/>
                    <w:shd w:val="clear" w:color="auto" w:fill="auto"/>
                  </w:tcPr>
                  <w:p w:rsidR="005334C8" w:rsidRPr="005334C8" w:rsidRDefault="005334C8" w:rsidP="00B73252">
                    <w:pPr>
                      <w:rPr>
                        <w:rFonts w:ascii="Arial" w:hAnsi="Arial" w:cs="Arial"/>
                        <w:sz w:val="20"/>
                        <w:szCs w:val="20"/>
                      </w:rPr>
                    </w:pPr>
                    <w:r w:rsidRPr="005334C8">
                      <w:rPr>
                        <w:rFonts w:ascii="Arial" w:hAnsi="Arial" w:cs="Arial"/>
                        <w:sz w:val="20"/>
                        <w:szCs w:val="20"/>
                      </w:rPr>
                      <w:t>Tone/Ora</w:t>
                    </w:r>
                  </w:p>
                </w:tc>
                <w:tc>
                  <w:tcPr>
                    <w:tcW w:w="1193" w:type="dxa"/>
                    <w:shd w:val="clear" w:color="auto" w:fill="auto"/>
                  </w:tcPr>
                  <w:p w:rsidR="005334C8" w:rsidRPr="00FD6AD7" w:rsidRDefault="00DF284F" w:rsidP="001A5BDD">
                    <w:pPr>
                      <w:spacing w:before="40" w:after="0" w:line="240" w:lineRule="auto"/>
                      <w:jc w:val="center"/>
                      <w:rPr>
                        <w:rFonts w:ascii="Arial" w:eastAsia="Times New Roman" w:hAnsi="Arial" w:cs="Arial"/>
                        <w:bCs/>
                        <w:noProof/>
                        <w:color w:val="000000"/>
                        <w:sz w:val="20"/>
                        <w:szCs w:val="24"/>
                        <w:lang w:val="ro-RO"/>
                      </w:rPr>
                    </w:pPr>
                    <w:r w:rsidRPr="00DF284F">
                      <w:rPr>
                        <w:rFonts w:ascii="Arial" w:eastAsia="Times New Roman" w:hAnsi="Arial" w:cs="Arial"/>
                        <w:bCs/>
                        <w:noProof/>
                        <w:color w:val="000000"/>
                        <w:sz w:val="20"/>
                        <w:szCs w:val="24"/>
                        <w:lang w:val="ro-RO"/>
                      </w:rPr>
                      <w:t>Valorificare prin coincinerare in cazanul GIAS</w:t>
                    </w:r>
                  </w:p>
                </w:tc>
                <w:tc>
                  <w:tcPr>
                    <w:tcW w:w="597" w:type="dxa"/>
                    <w:shd w:val="clear" w:color="auto" w:fill="auto"/>
                  </w:tcPr>
                  <w:p w:rsidR="005334C8" w:rsidRPr="00FD6AD7" w:rsidRDefault="005334C8" w:rsidP="0061741B">
                    <w:pPr>
                      <w:spacing w:before="40" w:after="0" w:line="240" w:lineRule="auto"/>
                      <w:jc w:val="center"/>
                      <w:rPr>
                        <w:rFonts w:ascii="Arial" w:eastAsia="Times New Roman" w:hAnsi="Arial" w:cs="Arial"/>
                        <w:bCs/>
                        <w:noProof/>
                        <w:color w:val="000000"/>
                        <w:sz w:val="20"/>
                        <w:szCs w:val="24"/>
                        <w:lang w:val="ro-RO"/>
                      </w:rPr>
                    </w:pPr>
                    <w:r>
                      <w:rPr>
                        <w:rFonts w:ascii="Arial" w:eastAsia="Times New Roman" w:hAnsi="Arial" w:cs="Arial"/>
                        <w:bCs/>
                        <w:noProof/>
                        <w:color w:val="000000"/>
                        <w:sz w:val="20"/>
                        <w:szCs w:val="24"/>
                        <w:lang w:val="ro-RO"/>
                      </w:rPr>
                      <w:t>R1</w:t>
                    </w:r>
                  </w:p>
                </w:tc>
                <w:tc>
                  <w:tcPr>
                    <w:tcW w:w="1909" w:type="dxa"/>
                    <w:shd w:val="clear" w:color="auto" w:fill="auto"/>
                  </w:tcPr>
                  <w:p w:rsidR="005334C8" w:rsidRPr="0061741B" w:rsidRDefault="005334C8" w:rsidP="001A5BDD">
                    <w:pPr>
                      <w:spacing w:before="40" w:after="0" w:line="240" w:lineRule="auto"/>
                      <w:jc w:val="center"/>
                      <w:rPr>
                        <w:rFonts w:ascii="Arial" w:eastAsia="Times New Roman" w:hAnsi="Arial" w:cs="Arial"/>
                        <w:bCs/>
                        <w:noProof/>
                        <w:color w:val="000000"/>
                        <w:sz w:val="20"/>
                        <w:szCs w:val="24"/>
                        <w:lang w:val="ro-RO"/>
                      </w:rPr>
                    </w:pPr>
                    <w:r w:rsidRPr="005334C8">
                      <w:rPr>
                        <w:rFonts w:ascii="Arial" w:eastAsia="Times New Roman" w:hAnsi="Arial" w:cs="Arial"/>
                        <w:bCs/>
                        <w:noProof/>
                        <w:color w:val="000000"/>
                        <w:sz w:val="20"/>
                        <w:szCs w:val="24"/>
                        <w:lang w:val="ro-RO"/>
                      </w:rPr>
                      <w:t>Utilizarea in principal drept combustibil sau alte mijloace de generare de energie</w:t>
                    </w:r>
                  </w:p>
                </w:tc>
              </w:tr>
              <w:tr w:rsidR="005334C8" w:rsidRPr="00FD6AD7" w:rsidTr="001A5BDD">
                <w:tc>
                  <w:tcPr>
                    <w:tcW w:w="954" w:type="dxa"/>
                    <w:shd w:val="clear" w:color="auto" w:fill="auto"/>
                  </w:tcPr>
                  <w:p w:rsidR="005334C8" w:rsidRPr="005334C8" w:rsidRDefault="005334C8" w:rsidP="00B73252">
                    <w:pPr>
                      <w:rPr>
                        <w:rFonts w:ascii="Arial" w:hAnsi="Arial" w:cs="Arial"/>
                        <w:sz w:val="20"/>
                        <w:szCs w:val="20"/>
                      </w:rPr>
                    </w:pPr>
                    <w:r w:rsidRPr="005334C8">
                      <w:rPr>
                        <w:rFonts w:ascii="Arial" w:hAnsi="Arial" w:cs="Arial"/>
                        <w:sz w:val="20"/>
                        <w:szCs w:val="20"/>
                      </w:rPr>
                      <w:t>03 03 07</w:t>
                    </w:r>
                  </w:p>
                </w:tc>
                <w:tc>
                  <w:tcPr>
                    <w:tcW w:w="2625" w:type="dxa"/>
                    <w:shd w:val="clear" w:color="auto" w:fill="auto"/>
                  </w:tcPr>
                  <w:p w:rsidR="005334C8" w:rsidRPr="005334C8" w:rsidRDefault="005334C8" w:rsidP="00B73252">
                    <w:pPr>
                      <w:rPr>
                        <w:rFonts w:ascii="Arial" w:hAnsi="Arial" w:cs="Arial"/>
                        <w:sz w:val="20"/>
                        <w:szCs w:val="20"/>
                      </w:rPr>
                    </w:pPr>
                    <w:r w:rsidRPr="005334C8">
                      <w:rPr>
                        <w:rFonts w:ascii="Arial" w:hAnsi="Arial" w:cs="Arial"/>
                        <w:sz w:val="20"/>
                        <w:szCs w:val="20"/>
                      </w:rPr>
                      <w:t>deseuri mecanice de la fierberea hârtiei si cartonului reciclate</w:t>
                    </w:r>
                  </w:p>
                </w:tc>
                <w:tc>
                  <w:tcPr>
                    <w:tcW w:w="835" w:type="dxa"/>
                    <w:shd w:val="clear" w:color="auto" w:fill="auto"/>
                  </w:tcPr>
                  <w:p w:rsidR="005334C8" w:rsidRPr="005334C8" w:rsidRDefault="005334C8" w:rsidP="00B73252">
                    <w:pPr>
                      <w:rPr>
                        <w:rFonts w:ascii="Arial" w:hAnsi="Arial" w:cs="Arial"/>
                        <w:sz w:val="20"/>
                        <w:szCs w:val="20"/>
                      </w:rPr>
                    </w:pPr>
                    <w:r w:rsidRPr="005334C8">
                      <w:rPr>
                        <w:rFonts w:ascii="Arial" w:hAnsi="Arial" w:cs="Arial"/>
                        <w:sz w:val="20"/>
                        <w:szCs w:val="20"/>
                      </w:rPr>
                      <w:t>5,38</w:t>
                    </w:r>
                  </w:p>
                </w:tc>
                <w:tc>
                  <w:tcPr>
                    <w:tcW w:w="1193" w:type="dxa"/>
                    <w:shd w:val="clear" w:color="auto" w:fill="auto"/>
                  </w:tcPr>
                  <w:p w:rsidR="005334C8" w:rsidRPr="005334C8" w:rsidRDefault="005334C8" w:rsidP="00B73252">
                    <w:pPr>
                      <w:rPr>
                        <w:rFonts w:ascii="Arial" w:hAnsi="Arial" w:cs="Arial"/>
                        <w:sz w:val="20"/>
                        <w:szCs w:val="20"/>
                      </w:rPr>
                    </w:pPr>
                    <w:r w:rsidRPr="005334C8">
                      <w:rPr>
                        <w:rFonts w:ascii="Arial" w:hAnsi="Arial" w:cs="Arial"/>
                        <w:sz w:val="20"/>
                        <w:szCs w:val="20"/>
                      </w:rPr>
                      <w:t>Tone/Ora</w:t>
                    </w:r>
                  </w:p>
                </w:tc>
                <w:tc>
                  <w:tcPr>
                    <w:tcW w:w="1193" w:type="dxa"/>
                    <w:shd w:val="clear" w:color="auto" w:fill="auto"/>
                  </w:tcPr>
                  <w:p w:rsidR="005334C8" w:rsidRPr="00FD6AD7" w:rsidRDefault="00DF284F" w:rsidP="001A5BDD">
                    <w:pPr>
                      <w:spacing w:before="40" w:after="0" w:line="240" w:lineRule="auto"/>
                      <w:jc w:val="center"/>
                      <w:rPr>
                        <w:rFonts w:ascii="Arial" w:eastAsia="Times New Roman" w:hAnsi="Arial" w:cs="Arial"/>
                        <w:bCs/>
                        <w:noProof/>
                        <w:color w:val="000000"/>
                        <w:sz w:val="20"/>
                        <w:szCs w:val="24"/>
                        <w:lang w:val="ro-RO"/>
                      </w:rPr>
                    </w:pPr>
                    <w:r w:rsidRPr="00DF284F">
                      <w:rPr>
                        <w:rFonts w:ascii="Arial" w:eastAsia="Times New Roman" w:hAnsi="Arial" w:cs="Arial"/>
                        <w:bCs/>
                        <w:noProof/>
                        <w:color w:val="000000"/>
                        <w:sz w:val="20"/>
                        <w:szCs w:val="24"/>
                        <w:lang w:val="ro-RO"/>
                      </w:rPr>
                      <w:t>Valorificare prin coincinerare in cazanul GIAS</w:t>
                    </w:r>
                  </w:p>
                </w:tc>
                <w:tc>
                  <w:tcPr>
                    <w:tcW w:w="597" w:type="dxa"/>
                    <w:shd w:val="clear" w:color="auto" w:fill="auto"/>
                  </w:tcPr>
                  <w:p w:rsidR="005334C8" w:rsidRPr="00FD6AD7" w:rsidRDefault="005334C8" w:rsidP="0061741B">
                    <w:pPr>
                      <w:spacing w:before="40" w:after="0" w:line="240" w:lineRule="auto"/>
                      <w:jc w:val="center"/>
                      <w:rPr>
                        <w:rFonts w:ascii="Arial" w:eastAsia="Times New Roman" w:hAnsi="Arial" w:cs="Arial"/>
                        <w:bCs/>
                        <w:noProof/>
                        <w:color w:val="000000"/>
                        <w:sz w:val="20"/>
                        <w:szCs w:val="24"/>
                        <w:lang w:val="ro-RO"/>
                      </w:rPr>
                    </w:pPr>
                    <w:r>
                      <w:rPr>
                        <w:rFonts w:ascii="Arial" w:eastAsia="Times New Roman" w:hAnsi="Arial" w:cs="Arial"/>
                        <w:bCs/>
                        <w:noProof/>
                        <w:color w:val="000000"/>
                        <w:sz w:val="20"/>
                        <w:szCs w:val="24"/>
                        <w:lang w:val="ro-RO"/>
                      </w:rPr>
                      <w:t>R1</w:t>
                    </w:r>
                  </w:p>
                </w:tc>
                <w:tc>
                  <w:tcPr>
                    <w:tcW w:w="1909" w:type="dxa"/>
                    <w:shd w:val="clear" w:color="auto" w:fill="auto"/>
                  </w:tcPr>
                  <w:p w:rsidR="005334C8" w:rsidRPr="0061741B" w:rsidRDefault="005334C8" w:rsidP="001A5BDD">
                    <w:pPr>
                      <w:spacing w:before="40" w:after="0" w:line="240" w:lineRule="auto"/>
                      <w:jc w:val="center"/>
                      <w:rPr>
                        <w:rFonts w:ascii="Arial" w:eastAsia="Times New Roman" w:hAnsi="Arial" w:cs="Arial"/>
                        <w:bCs/>
                        <w:noProof/>
                        <w:color w:val="000000"/>
                        <w:sz w:val="20"/>
                        <w:szCs w:val="24"/>
                        <w:lang w:val="ro-RO"/>
                      </w:rPr>
                    </w:pPr>
                    <w:r w:rsidRPr="005334C8">
                      <w:rPr>
                        <w:rFonts w:ascii="Arial" w:eastAsia="Times New Roman" w:hAnsi="Arial" w:cs="Arial"/>
                        <w:bCs/>
                        <w:noProof/>
                        <w:color w:val="000000"/>
                        <w:sz w:val="20"/>
                        <w:szCs w:val="24"/>
                        <w:lang w:val="ro-RO"/>
                      </w:rPr>
                      <w:t>Utilizarea in principal drept combustibil sau alte mijloace de generare de energie</w:t>
                    </w:r>
                  </w:p>
                </w:tc>
              </w:tr>
              <w:tr w:rsidR="005334C8" w:rsidRPr="00FD6AD7" w:rsidTr="001A5BDD">
                <w:tc>
                  <w:tcPr>
                    <w:tcW w:w="954" w:type="dxa"/>
                    <w:shd w:val="clear" w:color="auto" w:fill="auto"/>
                  </w:tcPr>
                  <w:p w:rsidR="005334C8" w:rsidRPr="005334C8" w:rsidRDefault="005334C8" w:rsidP="00B73252">
                    <w:pPr>
                      <w:rPr>
                        <w:rFonts w:ascii="Arial" w:hAnsi="Arial" w:cs="Arial"/>
                        <w:sz w:val="20"/>
                        <w:szCs w:val="20"/>
                      </w:rPr>
                    </w:pPr>
                    <w:r w:rsidRPr="005334C8">
                      <w:rPr>
                        <w:rFonts w:ascii="Arial" w:hAnsi="Arial" w:cs="Arial"/>
                        <w:sz w:val="20"/>
                        <w:szCs w:val="20"/>
                      </w:rPr>
                      <w:t>03 03 09</w:t>
                    </w:r>
                  </w:p>
                </w:tc>
                <w:tc>
                  <w:tcPr>
                    <w:tcW w:w="2625" w:type="dxa"/>
                    <w:shd w:val="clear" w:color="auto" w:fill="auto"/>
                  </w:tcPr>
                  <w:p w:rsidR="005334C8" w:rsidRPr="005334C8" w:rsidRDefault="005334C8" w:rsidP="00B73252">
                    <w:pPr>
                      <w:rPr>
                        <w:rFonts w:ascii="Arial" w:hAnsi="Arial" w:cs="Arial"/>
                        <w:sz w:val="20"/>
                        <w:szCs w:val="20"/>
                      </w:rPr>
                    </w:pPr>
                    <w:r w:rsidRPr="005334C8">
                      <w:rPr>
                        <w:rFonts w:ascii="Arial" w:hAnsi="Arial" w:cs="Arial"/>
                        <w:sz w:val="20"/>
                        <w:szCs w:val="20"/>
                      </w:rPr>
                      <w:t>deseuri de namol de caustificare</w:t>
                    </w:r>
                  </w:p>
                </w:tc>
                <w:tc>
                  <w:tcPr>
                    <w:tcW w:w="835" w:type="dxa"/>
                    <w:shd w:val="clear" w:color="auto" w:fill="auto"/>
                  </w:tcPr>
                  <w:p w:rsidR="005334C8" w:rsidRPr="005334C8" w:rsidRDefault="005334C8" w:rsidP="00B73252">
                    <w:pPr>
                      <w:rPr>
                        <w:rFonts w:ascii="Arial" w:hAnsi="Arial" w:cs="Arial"/>
                        <w:sz w:val="20"/>
                        <w:szCs w:val="20"/>
                      </w:rPr>
                    </w:pPr>
                    <w:r w:rsidRPr="005334C8">
                      <w:rPr>
                        <w:rFonts w:ascii="Arial" w:hAnsi="Arial" w:cs="Arial"/>
                        <w:sz w:val="20"/>
                        <w:szCs w:val="20"/>
                      </w:rPr>
                      <w:t>56,943</w:t>
                    </w:r>
                  </w:p>
                </w:tc>
                <w:tc>
                  <w:tcPr>
                    <w:tcW w:w="1193" w:type="dxa"/>
                    <w:shd w:val="clear" w:color="auto" w:fill="auto"/>
                  </w:tcPr>
                  <w:p w:rsidR="005334C8" w:rsidRPr="005334C8" w:rsidRDefault="005334C8" w:rsidP="00B73252">
                    <w:pPr>
                      <w:rPr>
                        <w:rFonts w:ascii="Arial" w:hAnsi="Arial" w:cs="Arial"/>
                        <w:sz w:val="20"/>
                        <w:szCs w:val="20"/>
                      </w:rPr>
                    </w:pPr>
                    <w:r w:rsidRPr="005334C8">
                      <w:rPr>
                        <w:rFonts w:ascii="Arial" w:hAnsi="Arial" w:cs="Arial"/>
                        <w:sz w:val="20"/>
                        <w:szCs w:val="20"/>
                      </w:rPr>
                      <w:t>Tone/an</w:t>
                    </w:r>
                  </w:p>
                </w:tc>
                <w:tc>
                  <w:tcPr>
                    <w:tcW w:w="1193" w:type="dxa"/>
                    <w:shd w:val="clear" w:color="auto" w:fill="auto"/>
                  </w:tcPr>
                  <w:p w:rsidR="005334C8" w:rsidRPr="00FD6AD7" w:rsidRDefault="00DF284F" w:rsidP="001A5BDD">
                    <w:pPr>
                      <w:spacing w:before="40" w:after="0" w:line="240" w:lineRule="auto"/>
                      <w:jc w:val="center"/>
                      <w:rPr>
                        <w:rFonts w:ascii="Arial" w:eastAsia="Times New Roman" w:hAnsi="Arial" w:cs="Arial"/>
                        <w:bCs/>
                        <w:noProof/>
                        <w:color w:val="000000"/>
                        <w:sz w:val="20"/>
                        <w:szCs w:val="24"/>
                        <w:lang w:val="ro-RO"/>
                      </w:rPr>
                    </w:pPr>
                    <w:r w:rsidRPr="00DF284F">
                      <w:rPr>
                        <w:rFonts w:ascii="Arial" w:eastAsia="Times New Roman" w:hAnsi="Arial" w:cs="Arial"/>
                        <w:bCs/>
                        <w:noProof/>
                        <w:color w:val="000000"/>
                        <w:sz w:val="20"/>
                        <w:szCs w:val="24"/>
                        <w:lang w:val="ro-RO"/>
                      </w:rPr>
                      <w:t>Valorificare prin coincinerare in cazanul GIAS</w:t>
                    </w:r>
                  </w:p>
                </w:tc>
                <w:tc>
                  <w:tcPr>
                    <w:tcW w:w="597" w:type="dxa"/>
                    <w:shd w:val="clear" w:color="auto" w:fill="auto"/>
                  </w:tcPr>
                  <w:p w:rsidR="005334C8" w:rsidRPr="00FD6AD7" w:rsidRDefault="005334C8" w:rsidP="0061741B">
                    <w:pPr>
                      <w:spacing w:before="40" w:after="0" w:line="240" w:lineRule="auto"/>
                      <w:jc w:val="center"/>
                      <w:rPr>
                        <w:rFonts w:ascii="Arial" w:eastAsia="Times New Roman" w:hAnsi="Arial" w:cs="Arial"/>
                        <w:bCs/>
                        <w:noProof/>
                        <w:color w:val="000000"/>
                        <w:sz w:val="20"/>
                        <w:szCs w:val="24"/>
                        <w:lang w:val="ro-RO"/>
                      </w:rPr>
                    </w:pPr>
                    <w:r>
                      <w:rPr>
                        <w:rFonts w:ascii="Arial" w:eastAsia="Times New Roman" w:hAnsi="Arial" w:cs="Arial"/>
                        <w:bCs/>
                        <w:noProof/>
                        <w:color w:val="000000"/>
                        <w:sz w:val="20"/>
                        <w:szCs w:val="24"/>
                        <w:lang w:val="ro-RO"/>
                      </w:rPr>
                      <w:t>R1</w:t>
                    </w:r>
                  </w:p>
                </w:tc>
                <w:tc>
                  <w:tcPr>
                    <w:tcW w:w="1909" w:type="dxa"/>
                    <w:shd w:val="clear" w:color="auto" w:fill="auto"/>
                  </w:tcPr>
                  <w:p w:rsidR="005334C8" w:rsidRPr="0061741B" w:rsidRDefault="005334C8" w:rsidP="001A5BDD">
                    <w:pPr>
                      <w:spacing w:before="40" w:after="0" w:line="240" w:lineRule="auto"/>
                      <w:jc w:val="center"/>
                      <w:rPr>
                        <w:rFonts w:ascii="Arial" w:eastAsia="Times New Roman" w:hAnsi="Arial" w:cs="Arial"/>
                        <w:bCs/>
                        <w:noProof/>
                        <w:color w:val="000000"/>
                        <w:sz w:val="20"/>
                        <w:szCs w:val="24"/>
                        <w:lang w:val="ro-RO"/>
                      </w:rPr>
                    </w:pPr>
                    <w:r w:rsidRPr="005334C8">
                      <w:rPr>
                        <w:rFonts w:ascii="Arial" w:eastAsia="Times New Roman" w:hAnsi="Arial" w:cs="Arial"/>
                        <w:bCs/>
                        <w:noProof/>
                        <w:color w:val="000000"/>
                        <w:sz w:val="20"/>
                        <w:szCs w:val="24"/>
                        <w:lang w:val="ro-RO"/>
                      </w:rPr>
                      <w:t>Utilizarea in principal drept combustibil sau alte mijloace de generare de energie</w:t>
                    </w:r>
                  </w:p>
                </w:tc>
              </w:tr>
            </w:tbl>
            <w:p w:rsidR="00CA70B3" w:rsidRDefault="00CA70B3" w:rsidP="009D72A8">
              <w:pPr>
                <w:spacing w:after="0" w:line="240" w:lineRule="auto"/>
                <w:jc w:val="both"/>
                <w:rPr>
                  <w:rFonts w:ascii="Times New Roman" w:eastAsia="Times New Roman" w:hAnsi="Times New Roman"/>
                  <w:b/>
                  <w:bCs/>
                  <w:noProof/>
                  <w:color w:val="000000"/>
                  <w:sz w:val="24"/>
                  <w:szCs w:val="24"/>
                  <w:lang w:val="ro-RO"/>
                </w:rPr>
              </w:pPr>
            </w:p>
            <w:p w:rsidR="004F4CA3" w:rsidRPr="00937954" w:rsidRDefault="00FA6012" w:rsidP="009D72A8">
              <w:pPr>
                <w:spacing w:after="0" w:line="240" w:lineRule="auto"/>
                <w:jc w:val="both"/>
                <w:rPr>
                  <w:rFonts w:ascii="Times New Roman" w:eastAsia="Times New Roman" w:hAnsi="Times New Roman"/>
                  <w:b/>
                  <w:bCs/>
                  <w:noProof/>
                  <w:color w:val="000000"/>
                  <w:sz w:val="24"/>
                  <w:szCs w:val="24"/>
                  <w:lang w:val="ro-RO"/>
                </w:rPr>
              </w:pPr>
            </w:p>
          </w:sdtContent>
        </w:sdt>
        <w:sdt>
          <w:sdtPr>
            <w:rPr>
              <w:rFonts w:ascii="Arial" w:hAnsi="Arial" w:cs="Arial"/>
              <w:b/>
              <w:sz w:val="24"/>
              <w:szCs w:val="24"/>
              <w:lang w:val="es-ES"/>
            </w:rPr>
            <w:alias w:val="Câmp editabil text"/>
            <w:tag w:val="CampEditabil"/>
            <w:id w:val="94525546"/>
            <w:placeholder>
              <w:docPart w:val="5240104CC90E4E5BB60C7F7EA38E7A72"/>
            </w:placeholder>
          </w:sdtPr>
          <w:sdtContent>
            <w:p w:rsidR="004F4CA3" w:rsidRDefault="004F4CA3" w:rsidP="00E24ABB">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Pr>
                  <w:rFonts w:ascii="Arial" w:hAnsi="Arial" w:cs="Arial"/>
                  <w:b/>
                  <w:sz w:val="24"/>
                  <w:szCs w:val="24"/>
                </w:rPr>
                <w:t>de echipamente electrice şi electronice tratate</w:t>
              </w:r>
            </w:p>
          </w:sdtContent>
        </w:sdt>
        <w:sdt>
          <w:sdtPr>
            <w:rPr>
              <w:rFonts w:ascii="Times New Roman" w:eastAsia="Times New Roman" w:hAnsi="Times New Roman"/>
              <w:b/>
              <w:bCs/>
              <w:noProof/>
              <w:color w:val="000000"/>
              <w:sz w:val="24"/>
              <w:szCs w:val="24"/>
              <w:lang w:val="ro-RO"/>
            </w:rPr>
            <w:alias w:val="Deseuri EEE tratate"/>
            <w:tag w:val="DeseuriDeeeModel"/>
            <w:id w:val="1648173701"/>
            <w:lock w:val="contentLocked"/>
            <w:placeholder>
              <w:docPart w:val="89D1F764C411478DBDC4E6B899137DE6"/>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733"/>
                <w:gridCol w:w="5600"/>
              </w:tblGrid>
              <w:tr w:rsidR="004F4CA3" w:rsidRPr="0065039F" w:rsidTr="00E24ABB">
                <w:tc>
                  <w:tcPr>
                    <w:tcW w:w="3733" w:type="dxa"/>
                    <w:shd w:val="clear" w:color="auto" w:fill="C0C0C0"/>
                    <w:vAlign w:val="center"/>
                  </w:tcPr>
                  <w:p w:rsidR="004F4CA3" w:rsidRPr="0065039F" w:rsidRDefault="004F4CA3" w:rsidP="00E24ABB">
                    <w:pPr>
                      <w:spacing w:before="40" w:after="0" w:line="240" w:lineRule="auto"/>
                      <w:jc w:val="center"/>
                      <w:rPr>
                        <w:rFonts w:ascii="Arial" w:eastAsia="Times New Roman" w:hAnsi="Arial" w:cs="Arial"/>
                        <w:b/>
                        <w:bCs/>
                        <w:noProof/>
                        <w:color w:val="000000"/>
                        <w:sz w:val="20"/>
                        <w:szCs w:val="24"/>
                        <w:lang w:val="ro-RO"/>
                      </w:rPr>
                    </w:pPr>
                    <w:r w:rsidRPr="0065039F">
                      <w:rPr>
                        <w:rFonts w:ascii="Arial" w:eastAsia="Times New Roman" w:hAnsi="Arial" w:cs="Arial"/>
                        <w:b/>
                        <w:bCs/>
                        <w:noProof/>
                        <w:color w:val="000000"/>
                        <w:sz w:val="20"/>
                        <w:szCs w:val="24"/>
                        <w:lang w:val="ro-RO"/>
                      </w:rPr>
                      <w:t>Cod deșeu de echipamente electrice și electronice (DEEE)</w:t>
                    </w:r>
                  </w:p>
                </w:tc>
                <w:tc>
                  <w:tcPr>
                    <w:tcW w:w="5600" w:type="dxa"/>
                    <w:shd w:val="clear" w:color="auto" w:fill="C0C0C0"/>
                    <w:vAlign w:val="center"/>
                  </w:tcPr>
                  <w:p w:rsidR="004F4CA3" w:rsidRPr="0065039F" w:rsidRDefault="004F4CA3" w:rsidP="00E24ABB">
                    <w:pPr>
                      <w:spacing w:before="40" w:after="0" w:line="240" w:lineRule="auto"/>
                      <w:jc w:val="center"/>
                      <w:rPr>
                        <w:rFonts w:ascii="Arial" w:eastAsia="Times New Roman" w:hAnsi="Arial" w:cs="Arial"/>
                        <w:b/>
                        <w:bCs/>
                        <w:noProof/>
                        <w:color w:val="000000"/>
                        <w:sz w:val="20"/>
                        <w:szCs w:val="24"/>
                        <w:lang w:val="ro-RO"/>
                      </w:rPr>
                    </w:pPr>
                    <w:r w:rsidRPr="0065039F">
                      <w:rPr>
                        <w:rFonts w:ascii="Arial" w:eastAsia="Times New Roman" w:hAnsi="Arial" w:cs="Arial"/>
                        <w:b/>
                        <w:bCs/>
                        <w:noProof/>
                        <w:color w:val="000000"/>
                        <w:sz w:val="20"/>
                        <w:szCs w:val="24"/>
                        <w:lang w:val="ro-RO"/>
                      </w:rPr>
                      <w:t>Denumire deșeu</w:t>
                    </w:r>
                  </w:p>
                </w:tc>
              </w:tr>
              <w:tr w:rsidR="004F4CA3" w:rsidRPr="0065039F" w:rsidTr="00E24ABB">
                <w:tc>
                  <w:tcPr>
                    <w:tcW w:w="3733" w:type="dxa"/>
                    <w:shd w:val="clear" w:color="auto" w:fill="auto"/>
                  </w:tcPr>
                  <w:p w:rsidR="004F4CA3" w:rsidRPr="0065039F" w:rsidRDefault="004F4CA3" w:rsidP="00E24ABB">
                    <w:pPr>
                      <w:spacing w:before="40" w:after="0" w:line="240" w:lineRule="auto"/>
                      <w:jc w:val="center"/>
                      <w:rPr>
                        <w:rFonts w:ascii="Arial" w:eastAsia="Times New Roman" w:hAnsi="Arial" w:cs="Arial"/>
                        <w:bCs/>
                        <w:noProof/>
                        <w:color w:val="000000"/>
                        <w:sz w:val="20"/>
                        <w:szCs w:val="24"/>
                        <w:lang w:val="ro-RO"/>
                      </w:rPr>
                    </w:pPr>
                    <w:r w:rsidRPr="0065039F">
                      <w:rPr>
                        <w:rFonts w:ascii="Arial" w:eastAsia="Times New Roman" w:hAnsi="Arial" w:cs="Arial"/>
                        <w:bCs/>
                        <w:noProof/>
                        <w:color w:val="000000"/>
                        <w:sz w:val="20"/>
                        <w:szCs w:val="24"/>
                        <w:lang w:val="ro-RO"/>
                      </w:rPr>
                      <w:t xml:space="preserve"> </w:t>
                    </w:r>
                  </w:p>
                </w:tc>
                <w:tc>
                  <w:tcPr>
                    <w:tcW w:w="5600" w:type="dxa"/>
                    <w:shd w:val="clear" w:color="auto" w:fill="auto"/>
                  </w:tcPr>
                  <w:p w:rsidR="004F4CA3" w:rsidRPr="0065039F" w:rsidRDefault="004F4CA3" w:rsidP="00E24ABB">
                    <w:pPr>
                      <w:spacing w:before="40" w:after="0" w:line="240" w:lineRule="auto"/>
                      <w:jc w:val="center"/>
                      <w:rPr>
                        <w:rFonts w:ascii="Arial" w:eastAsia="Times New Roman" w:hAnsi="Arial" w:cs="Arial"/>
                        <w:bCs/>
                        <w:noProof/>
                        <w:color w:val="000000"/>
                        <w:sz w:val="20"/>
                        <w:szCs w:val="24"/>
                        <w:lang w:val="ro-RO"/>
                      </w:rPr>
                    </w:pPr>
                    <w:r w:rsidRPr="0065039F">
                      <w:rPr>
                        <w:rFonts w:ascii="Arial" w:eastAsia="Times New Roman" w:hAnsi="Arial" w:cs="Arial"/>
                        <w:bCs/>
                        <w:noProof/>
                        <w:color w:val="000000"/>
                        <w:sz w:val="20"/>
                        <w:szCs w:val="24"/>
                        <w:lang w:val="ro-RO"/>
                      </w:rPr>
                      <w:t xml:space="preserve"> </w:t>
                    </w:r>
                  </w:p>
                </w:tc>
              </w:tr>
            </w:tbl>
            <w:p w:rsidR="004F4CA3" w:rsidRDefault="00FA6012" w:rsidP="00E24ABB">
              <w:pPr>
                <w:autoSpaceDE w:val="0"/>
                <w:autoSpaceDN w:val="0"/>
                <w:adjustRightInd w:val="0"/>
                <w:spacing w:after="0" w:line="240" w:lineRule="auto"/>
                <w:ind w:firstLine="720"/>
                <w:jc w:val="both"/>
                <w:rPr>
                  <w:rFonts w:ascii="Times New Roman" w:eastAsia="Times New Roman" w:hAnsi="Times New Roman"/>
                  <w:b/>
                  <w:bCs/>
                  <w:noProof/>
                  <w:color w:val="000000"/>
                  <w:sz w:val="24"/>
                  <w:szCs w:val="24"/>
                  <w:lang w:val="ro-RO"/>
                </w:rPr>
              </w:pPr>
            </w:p>
          </w:sdtContent>
        </w:sdt>
        <w:p w:rsidR="004F4CA3" w:rsidRDefault="004F4CA3" w:rsidP="00E24ABB">
          <w:pPr>
            <w:autoSpaceDE w:val="0"/>
            <w:autoSpaceDN w:val="0"/>
            <w:adjustRightInd w:val="0"/>
            <w:spacing w:after="0" w:line="240" w:lineRule="auto"/>
            <w:ind w:firstLine="720"/>
            <w:jc w:val="both"/>
            <w:rPr>
              <w:rFonts w:ascii="Arial" w:hAnsi="Arial" w:cs="Arial"/>
              <w:b/>
              <w:sz w:val="24"/>
              <w:szCs w:val="24"/>
              <w:lang w:val="es-ES"/>
            </w:rPr>
          </w:pPr>
          <w:r w:rsidRPr="0065039F">
            <w:rPr>
              <w:rFonts w:ascii="Arial" w:hAnsi="Arial" w:cs="Arial"/>
              <w:b/>
              <w:sz w:val="24"/>
              <w:szCs w:val="24"/>
              <w:lang w:val="es-ES"/>
            </w:rPr>
            <w:t xml:space="preserve"> </w:t>
          </w:r>
          <w:sdt>
            <w:sdtPr>
              <w:rPr>
                <w:rFonts w:ascii="Arial" w:hAnsi="Arial" w:cs="Arial"/>
                <w:b/>
                <w:sz w:val="24"/>
                <w:szCs w:val="24"/>
                <w:lang w:val="es-ES"/>
              </w:rPr>
              <w:alias w:val="Câmp editabil text"/>
              <w:tag w:val="CampEditabil"/>
              <w:id w:val="-2076191710"/>
              <w:placeholder>
                <w:docPart w:val="A77407299F98411B85E4D3F492034023"/>
              </w:placeholder>
            </w:sdtPr>
            <w:sdtContent>
              <w:r w:rsidRPr="000D07FE">
                <w:rPr>
                  <w:rFonts w:ascii="Arial" w:hAnsi="Arial" w:cs="Arial"/>
                  <w:b/>
                  <w:sz w:val="24"/>
                  <w:szCs w:val="24"/>
                  <w:lang w:val="es-ES"/>
                </w:rPr>
                <w:t xml:space="preserve">Deşeuri </w:t>
              </w:r>
              <w:r>
                <w:rPr>
                  <w:rFonts w:ascii="Arial" w:hAnsi="Arial" w:cs="Arial"/>
                  <w:b/>
                  <w:sz w:val="24"/>
                  <w:szCs w:val="24"/>
                </w:rPr>
                <w:t>de baterii şi acumulatori tratate</w:t>
              </w:r>
            </w:sdtContent>
          </w:sdt>
        </w:p>
        <w:sdt>
          <w:sdtPr>
            <w:rPr>
              <w:rFonts w:ascii="Times New Roman" w:eastAsia="Times New Roman" w:hAnsi="Times New Roman"/>
              <w:b/>
              <w:bCs/>
              <w:noProof/>
              <w:color w:val="000000"/>
              <w:sz w:val="24"/>
              <w:szCs w:val="24"/>
              <w:lang w:val="ro-RO"/>
            </w:rPr>
            <w:alias w:val="Deșeuri baterii și acumulatori tratate"/>
            <w:tag w:val="DeseuriBateriiModel"/>
            <w:id w:val="1226873562"/>
            <w:lock w:val="contentLocked"/>
            <w:placeholder>
              <w:docPart w:val="89D1F764C411478DBDC4E6B899137DE6"/>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733"/>
                <w:gridCol w:w="5600"/>
              </w:tblGrid>
              <w:tr w:rsidR="004F4CA3" w:rsidRPr="0065039F" w:rsidTr="00E24ABB">
                <w:tc>
                  <w:tcPr>
                    <w:tcW w:w="3733" w:type="dxa"/>
                    <w:shd w:val="clear" w:color="auto" w:fill="C0C0C0"/>
                    <w:vAlign w:val="center"/>
                  </w:tcPr>
                  <w:p w:rsidR="004F4CA3" w:rsidRPr="0065039F" w:rsidRDefault="004F4CA3" w:rsidP="00E24ABB">
                    <w:pPr>
                      <w:spacing w:before="40" w:after="0" w:line="240" w:lineRule="auto"/>
                      <w:jc w:val="center"/>
                      <w:rPr>
                        <w:rFonts w:ascii="Arial" w:eastAsia="Times New Roman" w:hAnsi="Arial" w:cs="Arial"/>
                        <w:b/>
                        <w:bCs/>
                        <w:noProof/>
                        <w:color w:val="000000"/>
                        <w:sz w:val="20"/>
                        <w:szCs w:val="24"/>
                        <w:lang w:val="ro-RO"/>
                      </w:rPr>
                    </w:pPr>
                    <w:r w:rsidRPr="0065039F">
                      <w:rPr>
                        <w:rFonts w:ascii="Arial" w:eastAsia="Times New Roman" w:hAnsi="Arial" w:cs="Arial"/>
                        <w:b/>
                        <w:bCs/>
                        <w:noProof/>
                        <w:color w:val="000000"/>
                        <w:sz w:val="20"/>
                        <w:szCs w:val="24"/>
                        <w:lang w:val="ro-RO"/>
                      </w:rPr>
                      <w:t>Cod deșeu de baterii și acumulatori</w:t>
                    </w:r>
                  </w:p>
                </w:tc>
                <w:tc>
                  <w:tcPr>
                    <w:tcW w:w="5600" w:type="dxa"/>
                    <w:shd w:val="clear" w:color="auto" w:fill="C0C0C0"/>
                    <w:vAlign w:val="center"/>
                  </w:tcPr>
                  <w:p w:rsidR="004F4CA3" w:rsidRPr="0065039F" w:rsidRDefault="004F4CA3" w:rsidP="00E24ABB">
                    <w:pPr>
                      <w:spacing w:before="40" w:after="0" w:line="240" w:lineRule="auto"/>
                      <w:jc w:val="center"/>
                      <w:rPr>
                        <w:rFonts w:ascii="Arial" w:eastAsia="Times New Roman" w:hAnsi="Arial" w:cs="Arial"/>
                        <w:b/>
                        <w:bCs/>
                        <w:noProof/>
                        <w:color w:val="000000"/>
                        <w:sz w:val="20"/>
                        <w:szCs w:val="24"/>
                        <w:lang w:val="ro-RO"/>
                      </w:rPr>
                    </w:pPr>
                    <w:r w:rsidRPr="0065039F">
                      <w:rPr>
                        <w:rFonts w:ascii="Arial" w:eastAsia="Times New Roman" w:hAnsi="Arial" w:cs="Arial"/>
                        <w:b/>
                        <w:bCs/>
                        <w:noProof/>
                        <w:color w:val="000000"/>
                        <w:sz w:val="20"/>
                        <w:szCs w:val="24"/>
                        <w:lang w:val="ro-RO"/>
                      </w:rPr>
                      <w:t>Denumire deșeu</w:t>
                    </w:r>
                  </w:p>
                </w:tc>
              </w:tr>
              <w:tr w:rsidR="004F4CA3" w:rsidRPr="0065039F" w:rsidTr="00E24ABB">
                <w:tc>
                  <w:tcPr>
                    <w:tcW w:w="3733" w:type="dxa"/>
                    <w:shd w:val="clear" w:color="auto" w:fill="auto"/>
                  </w:tcPr>
                  <w:p w:rsidR="004F4CA3" w:rsidRPr="0065039F" w:rsidRDefault="004F4CA3" w:rsidP="00E24ABB">
                    <w:pPr>
                      <w:spacing w:before="40" w:after="0" w:line="240" w:lineRule="auto"/>
                      <w:jc w:val="center"/>
                      <w:rPr>
                        <w:rFonts w:ascii="Arial" w:eastAsia="Times New Roman" w:hAnsi="Arial" w:cs="Arial"/>
                        <w:bCs/>
                        <w:noProof/>
                        <w:color w:val="000000"/>
                        <w:sz w:val="20"/>
                        <w:szCs w:val="24"/>
                        <w:lang w:val="ro-RO"/>
                      </w:rPr>
                    </w:pPr>
                    <w:r w:rsidRPr="0065039F">
                      <w:rPr>
                        <w:rFonts w:ascii="Arial" w:eastAsia="Times New Roman" w:hAnsi="Arial" w:cs="Arial"/>
                        <w:bCs/>
                        <w:noProof/>
                        <w:color w:val="000000"/>
                        <w:sz w:val="20"/>
                        <w:szCs w:val="24"/>
                        <w:lang w:val="ro-RO"/>
                      </w:rPr>
                      <w:t xml:space="preserve"> </w:t>
                    </w:r>
                  </w:p>
                </w:tc>
                <w:tc>
                  <w:tcPr>
                    <w:tcW w:w="5600" w:type="dxa"/>
                    <w:shd w:val="clear" w:color="auto" w:fill="auto"/>
                  </w:tcPr>
                  <w:p w:rsidR="004F4CA3" w:rsidRPr="0065039F" w:rsidRDefault="004F4CA3" w:rsidP="00E24ABB">
                    <w:pPr>
                      <w:spacing w:before="40" w:after="0" w:line="240" w:lineRule="auto"/>
                      <w:jc w:val="center"/>
                      <w:rPr>
                        <w:rFonts w:ascii="Arial" w:eastAsia="Times New Roman" w:hAnsi="Arial" w:cs="Arial"/>
                        <w:bCs/>
                        <w:noProof/>
                        <w:color w:val="000000"/>
                        <w:sz w:val="20"/>
                        <w:szCs w:val="24"/>
                        <w:lang w:val="ro-RO"/>
                      </w:rPr>
                    </w:pPr>
                    <w:r w:rsidRPr="0065039F">
                      <w:rPr>
                        <w:rFonts w:ascii="Arial" w:eastAsia="Times New Roman" w:hAnsi="Arial" w:cs="Arial"/>
                        <w:bCs/>
                        <w:noProof/>
                        <w:color w:val="000000"/>
                        <w:sz w:val="20"/>
                        <w:szCs w:val="24"/>
                        <w:lang w:val="ro-RO"/>
                      </w:rPr>
                      <w:t xml:space="preserve"> </w:t>
                    </w:r>
                  </w:p>
                </w:tc>
              </w:tr>
            </w:tbl>
            <w:p w:rsidR="004F4CA3" w:rsidRDefault="00FA6012" w:rsidP="00E24ABB">
              <w:pPr>
                <w:spacing w:after="0" w:line="240" w:lineRule="auto"/>
                <w:ind w:firstLine="720"/>
                <w:jc w:val="both"/>
                <w:rPr>
                  <w:rFonts w:ascii="Times New Roman" w:eastAsia="Times New Roman" w:hAnsi="Times New Roman"/>
                  <w:b/>
                  <w:bCs/>
                  <w:noProof/>
                  <w:color w:val="000000"/>
                  <w:sz w:val="24"/>
                  <w:szCs w:val="24"/>
                  <w:lang w:val="ro-RO"/>
                </w:rPr>
              </w:pPr>
            </w:p>
          </w:sdtContent>
        </w:sdt>
        <w:p w:rsidR="004F4CA3" w:rsidRDefault="004F4CA3" w:rsidP="00E24ABB">
          <w:pPr>
            <w:spacing w:after="0" w:line="240" w:lineRule="auto"/>
            <w:ind w:firstLine="720"/>
            <w:jc w:val="both"/>
            <w:rPr>
              <w:rFonts w:ascii="Times New Roman" w:eastAsia="Times New Roman" w:hAnsi="Times New Roman"/>
              <w:b/>
              <w:bCs/>
              <w:noProof/>
              <w:color w:val="000000"/>
              <w:sz w:val="24"/>
              <w:szCs w:val="24"/>
              <w:lang w:val="ro-RO"/>
            </w:rPr>
          </w:pPr>
        </w:p>
        <w:p w:rsidR="004F4CA3" w:rsidRPr="005E45DF" w:rsidRDefault="004F4CA3" w:rsidP="00E24ABB">
          <w:pPr>
            <w:spacing w:after="0" w:line="240" w:lineRule="auto"/>
            <w:jc w:val="both"/>
            <w:rPr>
              <w:rFonts w:ascii="Arial" w:hAnsi="Arial" w:cs="Arial"/>
              <w:noProof/>
              <w:color w:val="000000"/>
              <w:sz w:val="24"/>
              <w:szCs w:val="24"/>
              <w:lang w:val="ro-RO"/>
            </w:rPr>
          </w:pPr>
          <w:r>
            <w:rPr>
              <w:rFonts w:ascii="Arial" w:hAnsi="Arial" w:cs="Arial"/>
              <w:b/>
              <w:bCs/>
              <w:noProof/>
              <w:color w:val="000000"/>
              <w:sz w:val="24"/>
              <w:szCs w:val="24"/>
              <w:lang w:val="ro-RO"/>
            </w:rPr>
            <w:t>11.5</w:t>
          </w:r>
          <w:r w:rsidRPr="005E45DF">
            <w:rPr>
              <w:rFonts w:ascii="Arial" w:hAnsi="Arial" w:cs="Arial"/>
              <w:b/>
              <w:bCs/>
              <w:noProof/>
              <w:color w:val="000000"/>
              <w:sz w:val="24"/>
              <w:szCs w:val="24"/>
              <w:lang w:val="ro-RO"/>
            </w:rPr>
            <w:t xml:space="preserve">. </w:t>
          </w:r>
          <w:r w:rsidRPr="005E45DF">
            <w:rPr>
              <w:rFonts w:ascii="Arial" w:hAnsi="Arial" w:cs="Arial"/>
              <w:bCs/>
              <w:noProof/>
              <w:color w:val="000000"/>
              <w:sz w:val="24"/>
              <w:szCs w:val="24"/>
              <w:lang w:val="ro-RO"/>
            </w:rPr>
            <w:t xml:space="preserve">Operatorul </w:t>
          </w:r>
          <w:r w:rsidRPr="005E45DF">
            <w:rPr>
              <w:rFonts w:ascii="Arial" w:hAnsi="Arial" w:cs="Arial"/>
              <w:noProof/>
              <w:color w:val="000000"/>
              <w:sz w:val="24"/>
              <w:szCs w:val="24"/>
              <w:lang w:val="ro-RO"/>
            </w:rPr>
            <w:t>activităţii are obligaţia evitării producerii deşeurilor, în cazul în care aceasta nu poate fi evitată, valorificarea lor, iar în cazul de imposibilitate tehnică şi economică, neutralizarea şi eliminarea acestora, evitandu-se sau reducându-se impactul asupra mediului.</w:t>
          </w:r>
        </w:p>
        <w:p w:rsidR="004F4CA3" w:rsidRDefault="004F4CA3" w:rsidP="00E24ABB">
          <w:pPr>
            <w:spacing w:after="0" w:line="240" w:lineRule="auto"/>
            <w:jc w:val="both"/>
            <w:rPr>
              <w:rFonts w:ascii="Arial" w:hAnsi="Arial" w:cs="Arial"/>
              <w:noProof/>
              <w:color w:val="000000"/>
              <w:sz w:val="24"/>
              <w:szCs w:val="24"/>
              <w:lang w:val="ro-RO"/>
            </w:rPr>
          </w:pPr>
          <w:r w:rsidRPr="005E45DF">
            <w:rPr>
              <w:rFonts w:ascii="Arial" w:hAnsi="Arial" w:cs="Arial"/>
              <w:b/>
              <w:bCs/>
              <w:noProof/>
              <w:color w:val="000000"/>
              <w:sz w:val="24"/>
              <w:szCs w:val="24"/>
              <w:lang w:val="ro-RO"/>
            </w:rPr>
            <w:t>11.</w:t>
          </w:r>
          <w:r>
            <w:rPr>
              <w:rFonts w:ascii="Arial" w:hAnsi="Arial" w:cs="Arial"/>
              <w:b/>
              <w:bCs/>
              <w:noProof/>
              <w:color w:val="000000"/>
              <w:sz w:val="24"/>
              <w:szCs w:val="24"/>
              <w:lang w:val="ro-RO"/>
            </w:rPr>
            <w:t>6</w:t>
          </w:r>
          <w:r w:rsidRPr="005E45DF">
            <w:rPr>
              <w:rFonts w:ascii="Arial" w:hAnsi="Arial" w:cs="Arial"/>
              <w:b/>
              <w:bCs/>
              <w:noProof/>
              <w:color w:val="000000"/>
              <w:sz w:val="24"/>
              <w:szCs w:val="24"/>
              <w:lang w:val="ro-RO"/>
            </w:rPr>
            <w:t xml:space="preserve">. </w:t>
          </w:r>
          <w:r w:rsidRPr="005E45DF">
            <w:rPr>
              <w:rFonts w:ascii="Arial" w:hAnsi="Arial" w:cs="Arial"/>
              <w:noProof/>
              <w:color w:val="000000"/>
              <w:sz w:val="24"/>
              <w:szCs w:val="24"/>
              <w:lang w:val="ro-RO"/>
            </w:rPr>
            <w:t>Deşeurile vor fi transportate de pe amplasament la destinaţie într-o manieră care nu va afecta negativ mediul şi în acord cu legislaţia naţională şi europeană.</w:t>
          </w:r>
        </w:p>
        <w:sdt>
          <w:sdtPr>
            <w:rPr>
              <w:rFonts w:ascii="Arial" w:eastAsia="Times New Roman" w:hAnsi="Arial" w:cs="Arial"/>
              <w:b/>
              <w:bCs/>
              <w:sz w:val="24"/>
              <w:szCs w:val="24"/>
              <w:lang w:val="ro-RO" w:eastAsia="ro-RO"/>
            </w:rPr>
            <w:alias w:val="Câmp editabil text"/>
            <w:tag w:val="CampEditabil"/>
            <w:id w:val="69296786"/>
            <w:placeholder>
              <w:docPart w:val="63F526E9D0EA43A9938335B64AF8B18D"/>
            </w:placeholder>
          </w:sdtPr>
          <w:sdtContent>
            <w:p w:rsidR="00A63A6D" w:rsidRDefault="00A63A6D" w:rsidP="00E24ABB">
              <w:pPr>
                <w:autoSpaceDE w:val="0"/>
                <w:autoSpaceDN w:val="0"/>
                <w:adjustRightInd w:val="0"/>
                <w:spacing w:after="0" w:line="240" w:lineRule="auto"/>
                <w:jc w:val="both"/>
                <w:rPr>
                  <w:rFonts w:ascii="Arial" w:eastAsia="Times New Roman" w:hAnsi="Arial" w:cs="Arial"/>
                  <w:b/>
                  <w:bCs/>
                  <w:sz w:val="24"/>
                  <w:szCs w:val="24"/>
                  <w:lang w:val="ro-RO" w:eastAsia="ro-RO"/>
                </w:rPr>
              </w:pPr>
            </w:p>
            <w:p w:rsidR="00A63A6D" w:rsidRDefault="004F4CA3" w:rsidP="00E24ABB">
              <w:pPr>
                <w:autoSpaceDE w:val="0"/>
                <w:autoSpaceDN w:val="0"/>
                <w:adjustRightInd w:val="0"/>
                <w:spacing w:after="0" w:line="240" w:lineRule="auto"/>
                <w:jc w:val="both"/>
                <w:rPr>
                  <w:rFonts w:ascii="Arial" w:eastAsia="Times New Roman" w:hAnsi="Arial" w:cs="Arial"/>
                  <w:b/>
                  <w:bCs/>
                  <w:sz w:val="24"/>
                  <w:szCs w:val="24"/>
                  <w:lang w:val="ro-RO" w:eastAsia="ro-RO"/>
                </w:rPr>
              </w:pPr>
              <w:r>
                <w:rPr>
                  <w:rFonts w:ascii="Arial" w:eastAsia="Times New Roman" w:hAnsi="Arial" w:cs="Arial"/>
                  <w:b/>
                  <w:bCs/>
                  <w:sz w:val="24"/>
                  <w:szCs w:val="24"/>
                  <w:lang w:val="ro-RO" w:eastAsia="ro-RO"/>
                </w:rPr>
                <w:t>Deşeuri transportate</w:t>
              </w:r>
            </w:p>
            <w:tbl>
              <w:tblPr>
                <w:tblW w:w="93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09"/>
                <w:gridCol w:w="2225"/>
                <w:gridCol w:w="1214"/>
                <w:gridCol w:w="910"/>
                <w:gridCol w:w="1012"/>
                <w:gridCol w:w="1113"/>
                <w:gridCol w:w="607"/>
                <w:gridCol w:w="1416"/>
              </w:tblGrid>
              <w:tr w:rsidR="00A63A6D" w:rsidRPr="00A63A6D" w:rsidTr="00B0061B">
                <w:trPr>
                  <w:cantSplit/>
                  <w:trHeight w:val="1701"/>
                </w:trPr>
                <w:tc>
                  <w:tcPr>
                    <w:tcW w:w="809" w:type="dxa"/>
                    <w:shd w:val="clear" w:color="auto" w:fill="C0C0C0"/>
                    <w:vAlign w:val="center"/>
                  </w:tcPr>
                  <w:p w:rsidR="00A63A6D" w:rsidRPr="00A63A6D" w:rsidRDefault="00A63A6D" w:rsidP="00A63A6D">
                    <w:pPr>
                      <w:spacing w:before="40" w:after="0" w:line="240" w:lineRule="auto"/>
                      <w:jc w:val="center"/>
                      <w:rPr>
                        <w:rFonts w:ascii="Arial" w:eastAsia="Times New Roman" w:hAnsi="Arial" w:cs="Arial"/>
                        <w:b/>
                        <w:bCs/>
                        <w:iCs/>
                        <w:noProof/>
                        <w:color w:val="000000"/>
                        <w:sz w:val="20"/>
                        <w:szCs w:val="24"/>
                        <w:lang w:val="ro-RO"/>
                      </w:rPr>
                    </w:pPr>
                    <w:r w:rsidRPr="00A63A6D">
                      <w:rPr>
                        <w:rFonts w:ascii="Arial" w:eastAsia="Times New Roman" w:hAnsi="Arial" w:cs="Arial"/>
                        <w:b/>
                        <w:bCs/>
                        <w:iCs/>
                        <w:noProof/>
                        <w:color w:val="000000"/>
                        <w:sz w:val="20"/>
                        <w:szCs w:val="24"/>
                        <w:lang w:val="ro-RO"/>
                      </w:rPr>
                      <w:t>Cod deșeu</w:t>
                    </w:r>
                  </w:p>
                </w:tc>
                <w:tc>
                  <w:tcPr>
                    <w:tcW w:w="2225" w:type="dxa"/>
                    <w:shd w:val="clear" w:color="auto" w:fill="C0C0C0"/>
                    <w:vAlign w:val="center"/>
                  </w:tcPr>
                  <w:p w:rsidR="00A63A6D" w:rsidRPr="00A63A6D" w:rsidRDefault="00A63A6D" w:rsidP="00A63A6D">
                    <w:pPr>
                      <w:spacing w:before="40" w:after="0" w:line="240" w:lineRule="auto"/>
                      <w:jc w:val="center"/>
                      <w:rPr>
                        <w:rFonts w:ascii="Arial" w:eastAsia="Times New Roman" w:hAnsi="Arial" w:cs="Arial"/>
                        <w:b/>
                        <w:bCs/>
                        <w:iCs/>
                        <w:noProof/>
                        <w:color w:val="000000"/>
                        <w:sz w:val="20"/>
                        <w:szCs w:val="24"/>
                        <w:lang w:val="ro-RO"/>
                      </w:rPr>
                    </w:pPr>
                    <w:r w:rsidRPr="00A63A6D">
                      <w:rPr>
                        <w:rFonts w:ascii="Arial" w:eastAsia="Times New Roman" w:hAnsi="Arial" w:cs="Arial"/>
                        <w:b/>
                        <w:bCs/>
                        <w:iCs/>
                        <w:noProof/>
                        <w:color w:val="000000"/>
                        <w:sz w:val="20"/>
                        <w:szCs w:val="24"/>
                        <w:lang w:val="ro-RO"/>
                      </w:rPr>
                      <w:t>Denumire deșeu</w:t>
                    </w:r>
                  </w:p>
                </w:tc>
                <w:tc>
                  <w:tcPr>
                    <w:tcW w:w="1214" w:type="dxa"/>
                    <w:shd w:val="clear" w:color="auto" w:fill="C0C0C0"/>
                    <w:vAlign w:val="center"/>
                  </w:tcPr>
                  <w:p w:rsidR="00A63A6D" w:rsidRPr="00A63A6D" w:rsidRDefault="00A63A6D" w:rsidP="00A63A6D">
                    <w:pPr>
                      <w:spacing w:before="40" w:after="0" w:line="240" w:lineRule="auto"/>
                      <w:jc w:val="center"/>
                      <w:rPr>
                        <w:rFonts w:ascii="Arial" w:eastAsia="Times New Roman" w:hAnsi="Arial" w:cs="Arial"/>
                        <w:b/>
                        <w:bCs/>
                        <w:iCs/>
                        <w:noProof/>
                        <w:color w:val="000000"/>
                        <w:sz w:val="20"/>
                        <w:szCs w:val="24"/>
                        <w:lang w:val="ro-RO"/>
                      </w:rPr>
                    </w:pPr>
                    <w:r w:rsidRPr="00A63A6D">
                      <w:rPr>
                        <w:rFonts w:ascii="Arial" w:eastAsia="Times New Roman" w:hAnsi="Arial" w:cs="Arial"/>
                        <w:b/>
                        <w:bCs/>
                        <w:iCs/>
                        <w:noProof/>
                        <w:color w:val="000000"/>
                        <w:sz w:val="20"/>
                        <w:szCs w:val="24"/>
                        <w:lang w:val="ro-RO"/>
                      </w:rPr>
                      <w:t>Sursă generatoare</w:t>
                    </w:r>
                  </w:p>
                </w:tc>
                <w:tc>
                  <w:tcPr>
                    <w:tcW w:w="910" w:type="dxa"/>
                    <w:shd w:val="clear" w:color="auto" w:fill="C0C0C0"/>
                    <w:textDirection w:val="btLr"/>
                    <w:vAlign w:val="center"/>
                  </w:tcPr>
                  <w:p w:rsidR="00A63A6D" w:rsidRPr="00A63A6D" w:rsidRDefault="00A63A6D" w:rsidP="00A63A6D">
                    <w:pPr>
                      <w:spacing w:before="40" w:after="0" w:line="240" w:lineRule="auto"/>
                      <w:ind w:left="113" w:right="113"/>
                      <w:jc w:val="center"/>
                      <w:rPr>
                        <w:rFonts w:ascii="Arial" w:eastAsia="Times New Roman" w:hAnsi="Arial" w:cs="Arial"/>
                        <w:b/>
                        <w:bCs/>
                        <w:iCs/>
                        <w:noProof/>
                        <w:color w:val="000000"/>
                        <w:sz w:val="20"/>
                        <w:szCs w:val="24"/>
                        <w:lang w:val="ro-RO"/>
                      </w:rPr>
                    </w:pPr>
                    <w:r w:rsidRPr="00A63A6D">
                      <w:rPr>
                        <w:rFonts w:ascii="Arial" w:eastAsia="Times New Roman" w:hAnsi="Arial" w:cs="Arial"/>
                        <w:b/>
                        <w:bCs/>
                        <w:iCs/>
                        <w:noProof/>
                        <w:color w:val="000000"/>
                        <w:sz w:val="20"/>
                        <w:szCs w:val="24"/>
                        <w:lang w:val="ro-RO"/>
                      </w:rPr>
                      <w:t>Cantitate</w:t>
                    </w:r>
                  </w:p>
                </w:tc>
                <w:tc>
                  <w:tcPr>
                    <w:tcW w:w="1012" w:type="dxa"/>
                    <w:shd w:val="clear" w:color="auto" w:fill="C0C0C0"/>
                    <w:vAlign w:val="center"/>
                  </w:tcPr>
                  <w:p w:rsidR="00A63A6D" w:rsidRPr="00A63A6D" w:rsidRDefault="00A63A6D" w:rsidP="00A63A6D">
                    <w:pPr>
                      <w:spacing w:before="40" w:after="0" w:line="240" w:lineRule="auto"/>
                      <w:jc w:val="center"/>
                      <w:rPr>
                        <w:rFonts w:ascii="Arial" w:eastAsia="Times New Roman" w:hAnsi="Arial" w:cs="Arial"/>
                        <w:b/>
                        <w:bCs/>
                        <w:iCs/>
                        <w:noProof/>
                        <w:color w:val="000000"/>
                        <w:sz w:val="20"/>
                        <w:szCs w:val="24"/>
                        <w:lang w:val="ro-RO"/>
                      </w:rPr>
                    </w:pPr>
                    <w:r w:rsidRPr="00A63A6D">
                      <w:rPr>
                        <w:rFonts w:ascii="Arial" w:eastAsia="Times New Roman" w:hAnsi="Arial" w:cs="Arial"/>
                        <w:b/>
                        <w:bCs/>
                        <w:iCs/>
                        <w:noProof/>
                        <w:color w:val="000000"/>
                        <w:sz w:val="20"/>
                        <w:szCs w:val="24"/>
                        <w:lang w:val="ro-RO"/>
                      </w:rPr>
                      <w:t>UM</w:t>
                    </w:r>
                  </w:p>
                </w:tc>
                <w:tc>
                  <w:tcPr>
                    <w:tcW w:w="1113" w:type="dxa"/>
                    <w:shd w:val="clear" w:color="auto" w:fill="C0C0C0"/>
                    <w:vAlign w:val="center"/>
                  </w:tcPr>
                  <w:p w:rsidR="00A63A6D" w:rsidRPr="00A63A6D" w:rsidRDefault="00A63A6D" w:rsidP="00A63A6D">
                    <w:pPr>
                      <w:spacing w:before="40" w:after="0" w:line="240" w:lineRule="auto"/>
                      <w:jc w:val="center"/>
                      <w:rPr>
                        <w:rFonts w:ascii="Arial" w:eastAsia="Times New Roman" w:hAnsi="Arial" w:cs="Arial"/>
                        <w:b/>
                        <w:bCs/>
                        <w:iCs/>
                        <w:noProof/>
                        <w:color w:val="000000"/>
                        <w:sz w:val="20"/>
                        <w:szCs w:val="24"/>
                        <w:lang w:val="ro-RO"/>
                      </w:rPr>
                    </w:pPr>
                    <w:r w:rsidRPr="00A63A6D">
                      <w:rPr>
                        <w:rFonts w:ascii="Arial" w:eastAsia="Times New Roman" w:hAnsi="Arial" w:cs="Arial"/>
                        <w:b/>
                        <w:bCs/>
                        <w:iCs/>
                        <w:noProof/>
                        <w:color w:val="000000"/>
                        <w:sz w:val="20"/>
                        <w:szCs w:val="24"/>
                        <w:lang w:val="ro-RO"/>
                      </w:rPr>
                      <w:t>Operațiune valorificare / eliminare</w:t>
                    </w:r>
                  </w:p>
                </w:tc>
                <w:tc>
                  <w:tcPr>
                    <w:tcW w:w="607" w:type="dxa"/>
                    <w:shd w:val="clear" w:color="auto" w:fill="C0C0C0"/>
                    <w:textDirection w:val="btLr"/>
                    <w:vAlign w:val="center"/>
                  </w:tcPr>
                  <w:p w:rsidR="00A63A6D" w:rsidRPr="00A63A6D" w:rsidRDefault="00A63A6D" w:rsidP="00A63A6D">
                    <w:pPr>
                      <w:spacing w:before="40" w:after="0" w:line="240" w:lineRule="auto"/>
                      <w:ind w:left="113" w:right="113"/>
                      <w:jc w:val="center"/>
                      <w:rPr>
                        <w:rFonts w:ascii="Arial" w:eastAsia="Times New Roman" w:hAnsi="Arial" w:cs="Arial"/>
                        <w:b/>
                        <w:bCs/>
                        <w:iCs/>
                        <w:noProof/>
                        <w:color w:val="000000"/>
                        <w:sz w:val="20"/>
                        <w:szCs w:val="24"/>
                        <w:lang w:val="ro-RO"/>
                      </w:rPr>
                    </w:pPr>
                    <w:r w:rsidRPr="00A63A6D">
                      <w:rPr>
                        <w:rFonts w:ascii="Arial" w:eastAsia="Times New Roman" w:hAnsi="Arial" w:cs="Arial"/>
                        <w:b/>
                        <w:bCs/>
                        <w:iCs/>
                        <w:noProof/>
                        <w:color w:val="000000"/>
                        <w:sz w:val="20"/>
                        <w:szCs w:val="24"/>
                        <w:lang w:val="ro-RO"/>
                      </w:rPr>
                      <w:t>Cod operațiune</w:t>
                    </w:r>
                  </w:p>
                </w:tc>
                <w:tc>
                  <w:tcPr>
                    <w:tcW w:w="1416" w:type="dxa"/>
                    <w:shd w:val="clear" w:color="auto" w:fill="C0C0C0"/>
                    <w:vAlign w:val="center"/>
                  </w:tcPr>
                  <w:p w:rsidR="00A63A6D" w:rsidRPr="00A63A6D" w:rsidRDefault="00A63A6D" w:rsidP="00A63A6D">
                    <w:pPr>
                      <w:spacing w:before="40" w:after="0" w:line="240" w:lineRule="auto"/>
                      <w:jc w:val="center"/>
                      <w:rPr>
                        <w:rFonts w:ascii="Arial" w:eastAsia="Times New Roman" w:hAnsi="Arial" w:cs="Arial"/>
                        <w:b/>
                        <w:bCs/>
                        <w:iCs/>
                        <w:noProof/>
                        <w:color w:val="000000"/>
                        <w:sz w:val="20"/>
                        <w:szCs w:val="24"/>
                        <w:lang w:val="ro-RO"/>
                      </w:rPr>
                    </w:pPr>
                    <w:r w:rsidRPr="00A63A6D">
                      <w:rPr>
                        <w:rFonts w:ascii="Arial" w:eastAsia="Times New Roman" w:hAnsi="Arial" w:cs="Arial"/>
                        <w:b/>
                        <w:bCs/>
                        <w:iCs/>
                        <w:noProof/>
                        <w:color w:val="000000"/>
                        <w:sz w:val="20"/>
                        <w:szCs w:val="24"/>
                        <w:lang w:val="ro-RO"/>
                      </w:rPr>
                      <w:t>Denumire operațiune</w:t>
                    </w:r>
                  </w:p>
                </w:tc>
              </w:tr>
              <w:tr w:rsidR="00A63A6D" w:rsidRPr="00A63A6D" w:rsidTr="00B0061B">
                <w:tc>
                  <w:tcPr>
                    <w:tcW w:w="809" w:type="dxa"/>
                    <w:shd w:val="clear" w:color="auto" w:fill="auto"/>
                  </w:tcPr>
                  <w:p w:rsidR="00A63A6D" w:rsidRPr="00A63A6D" w:rsidRDefault="00A63A6D" w:rsidP="00A63A6D">
                    <w:pPr>
                      <w:spacing w:before="40" w:after="0" w:line="240" w:lineRule="auto"/>
                      <w:jc w:val="center"/>
                      <w:rPr>
                        <w:rFonts w:ascii="Arial" w:eastAsia="Times New Roman" w:hAnsi="Arial" w:cs="Arial"/>
                        <w:bCs/>
                        <w:iCs/>
                        <w:noProof/>
                        <w:color w:val="000000"/>
                        <w:sz w:val="20"/>
                        <w:szCs w:val="24"/>
                        <w:lang w:val="ro-RO"/>
                      </w:rPr>
                    </w:pPr>
                    <w:r w:rsidRPr="00A63A6D">
                      <w:rPr>
                        <w:rFonts w:ascii="Arial" w:eastAsia="Times New Roman" w:hAnsi="Arial" w:cs="Arial"/>
                        <w:bCs/>
                        <w:iCs/>
                        <w:noProof/>
                        <w:color w:val="000000"/>
                        <w:sz w:val="20"/>
                        <w:szCs w:val="24"/>
                        <w:lang w:val="ro-RO"/>
                      </w:rPr>
                      <w:t>10 01 15</w:t>
                    </w:r>
                  </w:p>
                </w:tc>
                <w:tc>
                  <w:tcPr>
                    <w:tcW w:w="2225" w:type="dxa"/>
                    <w:shd w:val="clear" w:color="auto" w:fill="auto"/>
                  </w:tcPr>
                  <w:p w:rsidR="00A63A6D" w:rsidRPr="00A63A6D" w:rsidRDefault="00A63A6D" w:rsidP="00A63A6D">
                    <w:pPr>
                      <w:spacing w:before="40" w:after="0" w:line="240" w:lineRule="auto"/>
                      <w:jc w:val="center"/>
                      <w:rPr>
                        <w:rFonts w:ascii="Arial" w:eastAsia="Times New Roman" w:hAnsi="Arial" w:cs="Arial"/>
                        <w:bCs/>
                        <w:iCs/>
                        <w:noProof/>
                        <w:color w:val="000000"/>
                        <w:sz w:val="20"/>
                        <w:szCs w:val="24"/>
                        <w:lang w:val="ro-RO"/>
                      </w:rPr>
                    </w:pPr>
                    <w:r w:rsidRPr="00A63A6D">
                      <w:rPr>
                        <w:rFonts w:ascii="Arial" w:eastAsia="Times New Roman" w:hAnsi="Arial" w:cs="Arial"/>
                        <w:bCs/>
                        <w:iCs/>
                        <w:noProof/>
                        <w:color w:val="000000"/>
                        <w:sz w:val="20"/>
                        <w:szCs w:val="24"/>
                        <w:lang w:val="ro-RO"/>
                      </w:rPr>
                      <w:t>cenusa de vatra, zgura si praf de cazan de la co-incinerarea altor deseuri decât cele specificate la 10 01 14</w:t>
                    </w:r>
                  </w:p>
                </w:tc>
                <w:tc>
                  <w:tcPr>
                    <w:tcW w:w="1214" w:type="dxa"/>
                    <w:shd w:val="clear" w:color="auto" w:fill="auto"/>
                  </w:tcPr>
                  <w:p w:rsidR="00A63A6D" w:rsidRPr="00A63A6D" w:rsidRDefault="00A63A6D" w:rsidP="00A63A6D">
                    <w:pPr>
                      <w:spacing w:before="40" w:after="0" w:line="240" w:lineRule="auto"/>
                      <w:jc w:val="center"/>
                      <w:rPr>
                        <w:rFonts w:ascii="Arial" w:eastAsia="Times New Roman" w:hAnsi="Arial" w:cs="Arial"/>
                        <w:bCs/>
                        <w:iCs/>
                        <w:noProof/>
                        <w:color w:val="000000"/>
                        <w:sz w:val="20"/>
                        <w:szCs w:val="24"/>
                        <w:lang w:val="ro-RO"/>
                      </w:rPr>
                    </w:pPr>
                    <w:r w:rsidRPr="00A63A6D">
                      <w:rPr>
                        <w:rFonts w:ascii="Arial" w:eastAsia="Times New Roman" w:hAnsi="Arial" w:cs="Arial"/>
                        <w:bCs/>
                        <w:iCs/>
                        <w:noProof/>
                        <w:color w:val="000000"/>
                        <w:sz w:val="20"/>
                        <w:szCs w:val="24"/>
                        <w:lang w:val="ro-RO"/>
                      </w:rPr>
                      <w:t>CT2</w:t>
                    </w:r>
                  </w:p>
                </w:tc>
                <w:tc>
                  <w:tcPr>
                    <w:tcW w:w="910" w:type="dxa"/>
                    <w:shd w:val="clear" w:color="auto" w:fill="auto"/>
                  </w:tcPr>
                  <w:p w:rsidR="00A63A6D" w:rsidRPr="00A63A6D" w:rsidRDefault="00A63A6D" w:rsidP="00A63A6D">
                    <w:pPr>
                      <w:spacing w:before="40" w:after="0" w:line="240" w:lineRule="auto"/>
                      <w:jc w:val="center"/>
                      <w:rPr>
                        <w:rFonts w:ascii="Arial" w:eastAsia="Times New Roman" w:hAnsi="Arial" w:cs="Arial"/>
                        <w:bCs/>
                        <w:iCs/>
                        <w:noProof/>
                        <w:color w:val="000000"/>
                        <w:sz w:val="20"/>
                        <w:szCs w:val="24"/>
                        <w:lang w:val="ro-RO"/>
                      </w:rPr>
                    </w:pPr>
                    <w:r w:rsidRPr="00A63A6D">
                      <w:rPr>
                        <w:rFonts w:ascii="Arial" w:eastAsia="Times New Roman" w:hAnsi="Arial" w:cs="Arial"/>
                        <w:bCs/>
                        <w:iCs/>
                        <w:noProof/>
                        <w:color w:val="000000"/>
                        <w:sz w:val="20"/>
                        <w:szCs w:val="24"/>
                        <w:lang w:val="ro-RO"/>
                      </w:rPr>
                      <w:t>510,00</w:t>
                    </w:r>
                  </w:p>
                </w:tc>
                <w:tc>
                  <w:tcPr>
                    <w:tcW w:w="1012" w:type="dxa"/>
                    <w:shd w:val="clear" w:color="auto" w:fill="auto"/>
                  </w:tcPr>
                  <w:p w:rsidR="00A63A6D" w:rsidRPr="00A63A6D" w:rsidRDefault="00A63A6D" w:rsidP="00A63A6D">
                    <w:pPr>
                      <w:spacing w:before="40" w:after="0" w:line="240" w:lineRule="auto"/>
                      <w:jc w:val="center"/>
                      <w:rPr>
                        <w:rFonts w:ascii="Arial" w:eastAsia="Times New Roman" w:hAnsi="Arial" w:cs="Arial"/>
                        <w:bCs/>
                        <w:iCs/>
                        <w:noProof/>
                        <w:color w:val="000000"/>
                        <w:sz w:val="20"/>
                        <w:szCs w:val="24"/>
                        <w:lang w:val="ro-RO"/>
                      </w:rPr>
                    </w:pPr>
                    <w:r w:rsidRPr="00A63A6D">
                      <w:rPr>
                        <w:rFonts w:ascii="Arial" w:eastAsia="Times New Roman" w:hAnsi="Arial" w:cs="Arial"/>
                        <w:bCs/>
                        <w:iCs/>
                        <w:noProof/>
                        <w:color w:val="000000"/>
                        <w:sz w:val="20"/>
                        <w:szCs w:val="24"/>
                        <w:lang w:val="ro-RO"/>
                      </w:rPr>
                      <w:t>Tone/an</w:t>
                    </w:r>
                  </w:p>
                </w:tc>
                <w:tc>
                  <w:tcPr>
                    <w:tcW w:w="1113" w:type="dxa"/>
                    <w:shd w:val="clear" w:color="auto" w:fill="auto"/>
                  </w:tcPr>
                  <w:p w:rsidR="00A63A6D" w:rsidRPr="00A63A6D" w:rsidRDefault="00A63A6D" w:rsidP="00A63A6D">
                    <w:pPr>
                      <w:spacing w:before="40" w:after="0" w:line="240" w:lineRule="auto"/>
                      <w:jc w:val="center"/>
                      <w:rPr>
                        <w:rFonts w:ascii="Arial" w:eastAsia="Times New Roman" w:hAnsi="Arial" w:cs="Arial"/>
                        <w:bCs/>
                        <w:iCs/>
                        <w:noProof/>
                        <w:color w:val="000000"/>
                        <w:sz w:val="20"/>
                        <w:szCs w:val="24"/>
                        <w:lang w:val="ro-RO"/>
                      </w:rPr>
                    </w:pPr>
                    <w:r w:rsidRPr="00A63A6D">
                      <w:rPr>
                        <w:rFonts w:ascii="Arial" w:eastAsia="Times New Roman" w:hAnsi="Arial" w:cs="Arial"/>
                        <w:bCs/>
                        <w:iCs/>
                        <w:noProof/>
                        <w:color w:val="000000"/>
                        <w:sz w:val="20"/>
                        <w:szCs w:val="24"/>
                        <w:lang w:val="ro-RO"/>
                      </w:rPr>
                      <w:t>Valorificare</w:t>
                    </w:r>
                  </w:p>
                </w:tc>
                <w:tc>
                  <w:tcPr>
                    <w:tcW w:w="607" w:type="dxa"/>
                    <w:shd w:val="clear" w:color="auto" w:fill="auto"/>
                  </w:tcPr>
                  <w:p w:rsidR="00A63A6D" w:rsidRPr="00A63A6D" w:rsidRDefault="00A63A6D" w:rsidP="00A63A6D">
                    <w:pPr>
                      <w:spacing w:before="40" w:after="0" w:line="240" w:lineRule="auto"/>
                      <w:jc w:val="center"/>
                      <w:rPr>
                        <w:rFonts w:ascii="Arial" w:eastAsia="Times New Roman" w:hAnsi="Arial" w:cs="Arial"/>
                        <w:bCs/>
                        <w:iCs/>
                        <w:noProof/>
                        <w:color w:val="000000"/>
                        <w:sz w:val="20"/>
                        <w:szCs w:val="24"/>
                        <w:lang w:val="ro-RO"/>
                      </w:rPr>
                    </w:pPr>
                    <w:r w:rsidRPr="00A63A6D">
                      <w:rPr>
                        <w:rFonts w:ascii="Arial" w:eastAsia="Times New Roman" w:hAnsi="Arial" w:cs="Arial"/>
                        <w:bCs/>
                        <w:iCs/>
                        <w:noProof/>
                        <w:color w:val="000000"/>
                        <w:sz w:val="20"/>
                        <w:szCs w:val="24"/>
                        <w:lang w:val="ro-RO"/>
                      </w:rPr>
                      <w:t>R 12</w:t>
                    </w:r>
                  </w:p>
                </w:tc>
                <w:tc>
                  <w:tcPr>
                    <w:tcW w:w="1416" w:type="dxa"/>
                    <w:shd w:val="clear" w:color="auto" w:fill="auto"/>
                  </w:tcPr>
                  <w:p w:rsidR="00A63A6D" w:rsidRPr="00A63A6D" w:rsidRDefault="00A63A6D" w:rsidP="00A63A6D">
                    <w:pPr>
                      <w:spacing w:before="40" w:after="0" w:line="240" w:lineRule="auto"/>
                      <w:jc w:val="center"/>
                      <w:rPr>
                        <w:rFonts w:ascii="Arial" w:eastAsia="Times New Roman" w:hAnsi="Arial" w:cs="Arial"/>
                        <w:bCs/>
                        <w:iCs/>
                        <w:noProof/>
                        <w:color w:val="000000"/>
                        <w:sz w:val="20"/>
                        <w:szCs w:val="24"/>
                        <w:lang w:val="ro-RO"/>
                      </w:rPr>
                    </w:pPr>
                    <w:r w:rsidRPr="00A63A6D">
                      <w:rPr>
                        <w:rFonts w:ascii="Arial" w:eastAsia="Times New Roman" w:hAnsi="Arial" w:cs="Arial"/>
                        <w:bCs/>
                        <w:iCs/>
                        <w:noProof/>
                        <w:color w:val="000000"/>
                        <w:sz w:val="20"/>
                        <w:szCs w:val="24"/>
                        <w:lang w:val="ro-RO"/>
                      </w:rPr>
                      <w:t>Schimb de deseuri in vederea efectuarii oricareia dintre operatiile numerotate de la R1 la R11</w:t>
                    </w:r>
                  </w:p>
                </w:tc>
              </w:tr>
              <w:tr w:rsidR="00A63A6D" w:rsidRPr="00A63A6D" w:rsidTr="00B0061B">
                <w:tc>
                  <w:tcPr>
                    <w:tcW w:w="809" w:type="dxa"/>
                    <w:shd w:val="clear" w:color="auto" w:fill="auto"/>
                  </w:tcPr>
                  <w:p w:rsidR="00A63A6D" w:rsidRPr="00A63A6D" w:rsidRDefault="00A63A6D" w:rsidP="00A63A6D">
                    <w:pPr>
                      <w:spacing w:before="40" w:after="0" w:line="240" w:lineRule="auto"/>
                      <w:jc w:val="center"/>
                      <w:rPr>
                        <w:rFonts w:ascii="Arial" w:eastAsia="Times New Roman" w:hAnsi="Arial" w:cs="Arial"/>
                        <w:bCs/>
                        <w:iCs/>
                        <w:noProof/>
                        <w:color w:val="000000"/>
                        <w:sz w:val="20"/>
                        <w:szCs w:val="24"/>
                        <w:lang w:val="ro-RO"/>
                      </w:rPr>
                    </w:pPr>
                    <w:r w:rsidRPr="00A63A6D">
                      <w:rPr>
                        <w:rFonts w:ascii="Arial" w:eastAsia="Times New Roman" w:hAnsi="Arial" w:cs="Arial"/>
                        <w:bCs/>
                        <w:iCs/>
                        <w:noProof/>
                        <w:color w:val="000000"/>
                        <w:sz w:val="20"/>
                        <w:szCs w:val="24"/>
                        <w:lang w:val="ro-RO"/>
                      </w:rPr>
                      <w:t>03 03 11</w:t>
                    </w:r>
                  </w:p>
                </w:tc>
                <w:tc>
                  <w:tcPr>
                    <w:tcW w:w="2225" w:type="dxa"/>
                    <w:shd w:val="clear" w:color="auto" w:fill="auto"/>
                  </w:tcPr>
                  <w:p w:rsidR="00A63A6D" w:rsidRPr="00A63A6D" w:rsidRDefault="00A63A6D" w:rsidP="00A63A6D">
                    <w:pPr>
                      <w:spacing w:before="40" w:after="0" w:line="240" w:lineRule="auto"/>
                      <w:jc w:val="center"/>
                      <w:rPr>
                        <w:rFonts w:ascii="Arial" w:eastAsia="Times New Roman" w:hAnsi="Arial" w:cs="Arial"/>
                        <w:bCs/>
                        <w:iCs/>
                        <w:noProof/>
                        <w:color w:val="000000"/>
                        <w:sz w:val="20"/>
                        <w:szCs w:val="24"/>
                        <w:lang w:val="ro-RO"/>
                      </w:rPr>
                    </w:pPr>
                    <w:r w:rsidRPr="00A63A6D">
                      <w:rPr>
                        <w:rFonts w:ascii="Arial" w:eastAsia="Times New Roman" w:hAnsi="Arial" w:cs="Arial"/>
                        <w:bCs/>
                        <w:iCs/>
                        <w:noProof/>
                        <w:color w:val="000000"/>
                        <w:sz w:val="20"/>
                        <w:szCs w:val="24"/>
                        <w:lang w:val="ro-RO"/>
                      </w:rPr>
                      <w:t>namoluri ele la epurarea efluentilor proprii, altele decât cele specificate la 03 03 10</w:t>
                    </w:r>
                  </w:p>
                </w:tc>
                <w:tc>
                  <w:tcPr>
                    <w:tcW w:w="1214" w:type="dxa"/>
                    <w:shd w:val="clear" w:color="auto" w:fill="auto"/>
                  </w:tcPr>
                  <w:p w:rsidR="00A63A6D" w:rsidRPr="00A63A6D" w:rsidRDefault="00A63A6D" w:rsidP="00A63A6D">
                    <w:pPr>
                      <w:spacing w:before="40" w:after="0" w:line="240" w:lineRule="auto"/>
                      <w:jc w:val="center"/>
                      <w:rPr>
                        <w:rFonts w:ascii="Arial" w:eastAsia="Times New Roman" w:hAnsi="Arial" w:cs="Arial"/>
                        <w:bCs/>
                        <w:iCs/>
                        <w:noProof/>
                        <w:color w:val="000000"/>
                        <w:sz w:val="20"/>
                        <w:szCs w:val="24"/>
                        <w:lang w:val="ro-RO"/>
                      </w:rPr>
                    </w:pPr>
                    <w:r w:rsidRPr="00A63A6D">
                      <w:rPr>
                        <w:rFonts w:ascii="Arial" w:eastAsia="Times New Roman" w:hAnsi="Arial" w:cs="Arial"/>
                        <w:bCs/>
                        <w:iCs/>
                        <w:noProof/>
                        <w:color w:val="000000"/>
                        <w:sz w:val="20"/>
                        <w:szCs w:val="24"/>
                        <w:lang w:val="ro-RO"/>
                      </w:rPr>
                      <w:t>statia de epurare WWTP si de la microstatia de epurare</w:t>
                    </w:r>
                  </w:p>
                </w:tc>
                <w:tc>
                  <w:tcPr>
                    <w:tcW w:w="910" w:type="dxa"/>
                    <w:shd w:val="clear" w:color="auto" w:fill="auto"/>
                  </w:tcPr>
                  <w:p w:rsidR="00A63A6D" w:rsidRPr="00A63A6D" w:rsidRDefault="00A63A6D" w:rsidP="00A63A6D">
                    <w:pPr>
                      <w:spacing w:before="40" w:after="0" w:line="240" w:lineRule="auto"/>
                      <w:jc w:val="center"/>
                      <w:rPr>
                        <w:rFonts w:ascii="Arial" w:eastAsia="Times New Roman" w:hAnsi="Arial" w:cs="Arial"/>
                        <w:bCs/>
                        <w:iCs/>
                        <w:noProof/>
                        <w:color w:val="000000"/>
                        <w:sz w:val="20"/>
                        <w:szCs w:val="24"/>
                        <w:lang w:val="ro-RO"/>
                      </w:rPr>
                    </w:pPr>
                    <w:r w:rsidRPr="00A63A6D">
                      <w:rPr>
                        <w:rFonts w:ascii="Arial" w:eastAsia="Times New Roman" w:hAnsi="Arial" w:cs="Arial"/>
                        <w:bCs/>
                        <w:iCs/>
                        <w:noProof/>
                        <w:color w:val="000000"/>
                        <w:sz w:val="20"/>
                        <w:szCs w:val="24"/>
                        <w:lang w:val="ro-RO"/>
                      </w:rPr>
                      <w:t>8396,60</w:t>
                    </w:r>
                  </w:p>
                </w:tc>
                <w:tc>
                  <w:tcPr>
                    <w:tcW w:w="1012" w:type="dxa"/>
                    <w:shd w:val="clear" w:color="auto" w:fill="auto"/>
                  </w:tcPr>
                  <w:p w:rsidR="00A63A6D" w:rsidRPr="00A63A6D" w:rsidRDefault="00A63A6D" w:rsidP="00A63A6D">
                    <w:pPr>
                      <w:spacing w:before="40" w:after="0" w:line="240" w:lineRule="auto"/>
                      <w:jc w:val="center"/>
                      <w:rPr>
                        <w:rFonts w:ascii="Arial" w:eastAsia="Times New Roman" w:hAnsi="Arial" w:cs="Arial"/>
                        <w:bCs/>
                        <w:iCs/>
                        <w:noProof/>
                        <w:color w:val="000000"/>
                        <w:sz w:val="20"/>
                        <w:szCs w:val="24"/>
                        <w:lang w:val="ro-RO"/>
                      </w:rPr>
                    </w:pPr>
                    <w:r w:rsidRPr="00A63A6D">
                      <w:rPr>
                        <w:rFonts w:ascii="Arial" w:eastAsia="Times New Roman" w:hAnsi="Arial" w:cs="Arial"/>
                        <w:bCs/>
                        <w:iCs/>
                        <w:noProof/>
                        <w:color w:val="000000"/>
                        <w:sz w:val="20"/>
                        <w:szCs w:val="24"/>
                        <w:lang w:val="ro-RO"/>
                      </w:rPr>
                      <w:t>Tone/an</w:t>
                    </w:r>
                  </w:p>
                </w:tc>
                <w:tc>
                  <w:tcPr>
                    <w:tcW w:w="1113" w:type="dxa"/>
                    <w:shd w:val="clear" w:color="auto" w:fill="auto"/>
                  </w:tcPr>
                  <w:p w:rsidR="00A63A6D" w:rsidRPr="00A63A6D" w:rsidRDefault="00A63A6D" w:rsidP="00A63A6D">
                    <w:pPr>
                      <w:spacing w:before="40" w:after="0" w:line="240" w:lineRule="auto"/>
                      <w:jc w:val="center"/>
                      <w:rPr>
                        <w:rFonts w:ascii="Arial" w:eastAsia="Times New Roman" w:hAnsi="Arial" w:cs="Arial"/>
                        <w:bCs/>
                        <w:iCs/>
                        <w:noProof/>
                        <w:color w:val="000000"/>
                        <w:sz w:val="20"/>
                        <w:szCs w:val="24"/>
                        <w:lang w:val="ro-RO"/>
                      </w:rPr>
                    </w:pPr>
                    <w:r w:rsidRPr="00A63A6D">
                      <w:rPr>
                        <w:rFonts w:ascii="Arial" w:eastAsia="Times New Roman" w:hAnsi="Arial" w:cs="Arial"/>
                        <w:bCs/>
                        <w:iCs/>
                        <w:noProof/>
                        <w:color w:val="000000"/>
                        <w:sz w:val="20"/>
                        <w:szCs w:val="24"/>
                        <w:lang w:val="ro-RO"/>
                      </w:rPr>
                      <w:t>Eliminare</w:t>
                    </w:r>
                  </w:p>
                </w:tc>
                <w:tc>
                  <w:tcPr>
                    <w:tcW w:w="607" w:type="dxa"/>
                    <w:shd w:val="clear" w:color="auto" w:fill="auto"/>
                  </w:tcPr>
                  <w:p w:rsidR="00A63A6D" w:rsidRPr="00A63A6D" w:rsidRDefault="00A63A6D" w:rsidP="00A63A6D">
                    <w:pPr>
                      <w:spacing w:before="40" w:after="0" w:line="240" w:lineRule="auto"/>
                      <w:jc w:val="center"/>
                      <w:rPr>
                        <w:rFonts w:ascii="Arial" w:eastAsia="Times New Roman" w:hAnsi="Arial" w:cs="Arial"/>
                        <w:bCs/>
                        <w:iCs/>
                        <w:noProof/>
                        <w:color w:val="000000"/>
                        <w:sz w:val="20"/>
                        <w:szCs w:val="24"/>
                        <w:lang w:val="ro-RO"/>
                      </w:rPr>
                    </w:pPr>
                    <w:r w:rsidRPr="00A63A6D">
                      <w:rPr>
                        <w:rFonts w:ascii="Arial" w:eastAsia="Times New Roman" w:hAnsi="Arial" w:cs="Arial"/>
                        <w:bCs/>
                        <w:iCs/>
                        <w:noProof/>
                        <w:color w:val="000000"/>
                        <w:sz w:val="20"/>
                        <w:szCs w:val="24"/>
                        <w:lang w:val="ro-RO"/>
                      </w:rPr>
                      <w:t>D 5</w:t>
                    </w:r>
                  </w:p>
                </w:tc>
                <w:tc>
                  <w:tcPr>
                    <w:tcW w:w="1416" w:type="dxa"/>
                    <w:shd w:val="clear" w:color="auto" w:fill="auto"/>
                  </w:tcPr>
                  <w:p w:rsidR="00A63A6D" w:rsidRPr="00A63A6D" w:rsidRDefault="00A63A6D" w:rsidP="00A63A6D">
                    <w:pPr>
                      <w:spacing w:before="40" w:after="0" w:line="240" w:lineRule="auto"/>
                      <w:jc w:val="center"/>
                      <w:rPr>
                        <w:rFonts w:ascii="Arial" w:eastAsia="Times New Roman" w:hAnsi="Arial" w:cs="Arial"/>
                        <w:bCs/>
                        <w:iCs/>
                        <w:noProof/>
                        <w:color w:val="000000"/>
                        <w:sz w:val="20"/>
                        <w:szCs w:val="24"/>
                        <w:lang w:val="ro-RO"/>
                      </w:rPr>
                    </w:pPr>
                    <w:r w:rsidRPr="00A63A6D">
                      <w:rPr>
                        <w:rFonts w:ascii="Arial" w:eastAsia="Times New Roman" w:hAnsi="Arial" w:cs="Arial"/>
                        <w:bCs/>
                        <w:iCs/>
                        <w:noProof/>
                        <w:color w:val="000000"/>
                        <w:sz w:val="20"/>
                        <w:szCs w:val="24"/>
                        <w:lang w:val="ro-RO"/>
                      </w:rPr>
                      <w:t>Depozitarea in depozite special amenajate (de exemplu, dispunerea in celule etanse separate, care sunt acoperite si izolate unele fata de celelalte si fata de mediu si altele asemenea)</w:t>
                    </w:r>
                  </w:p>
                </w:tc>
              </w:tr>
              <w:tr w:rsidR="00A63A6D" w:rsidRPr="00A63A6D" w:rsidTr="00B0061B">
                <w:tc>
                  <w:tcPr>
                    <w:tcW w:w="809" w:type="dxa"/>
                    <w:shd w:val="clear" w:color="auto" w:fill="auto"/>
                  </w:tcPr>
                  <w:p w:rsidR="00A63A6D" w:rsidRPr="00A63A6D" w:rsidRDefault="00A63A6D" w:rsidP="00A63A6D">
                    <w:pPr>
                      <w:spacing w:before="40" w:after="0" w:line="240" w:lineRule="auto"/>
                      <w:jc w:val="center"/>
                      <w:rPr>
                        <w:rFonts w:ascii="Arial" w:eastAsia="Times New Roman" w:hAnsi="Arial" w:cs="Arial"/>
                        <w:bCs/>
                        <w:iCs/>
                        <w:noProof/>
                        <w:color w:val="000000"/>
                        <w:sz w:val="20"/>
                        <w:szCs w:val="24"/>
                        <w:lang w:val="ro-RO"/>
                      </w:rPr>
                    </w:pPr>
                    <w:r w:rsidRPr="00A63A6D">
                      <w:rPr>
                        <w:rFonts w:ascii="Arial" w:eastAsia="Times New Roman" w:hAnsi="Arial" w:cs="Arial"/>
                        <w:bCs/>
                        <w:iCs/>
                        <w:noProof/>
                        <w:color w:val="000000"/>
                        <w:sz w:val="20"/>
                        <w:szCs w:val="24"/>
                        <w:lang w:val="ro-RO"/>
                      </w:rPr>
                      <w:t>17 04 05</w:t>
                    </w:r>
                  </w:p>
                </w:tc>
                <w:tc>
                  <w:tcPr>
                    <w:tcW w:w="2225" w:type="dxa"/>
                    <w:shd w:val="clear" w:color="auto" w:fill="auto"/>
                  </w:tcPr>
                  <w:p w:rsidR="00A63A6D" w:rsidRPr="00A63A6D" w:rsidRDefault="00A63A6D" w:rsidP="00A63A6D">
                    <w:pPr>
                      <w:spacing w:before="40" w:after="0" w:line="240" w:lineRule="auto"/>
                      <w:jc w:val="center"/>
                      <w:rPr>
                        <w:rFonts w:ascii="Arial" w:eastAsia="Times New Roman" w:hAnsi="Arial" w:cs="Arial"/>
                        <w:bCs/>
                        <w:iCs/>
                        <w:noProof/>
                        <w:color w:val="000000"/>
                        <w:sz w:val="20"/>
                        <w:szCs w:val="24"/>
                        <w:lang w:val="ro-RO"/>
                      </w:rPr>
                    </w:pPr>
                    <w:r w:rsidRPr="00A63A6D">
                      <w:rPr>
                        <w:rFonts w:ascii="Arial" w:eastAsia="Times New Roman" w:hAnsi="Arial" w:cs="Arial"/>
                        <w:bCs/>
                        <w:iCs/>
                        <w:noProof/>
                        <w:color w:val="000000"/>
                        <w:sz w:val="20"/>
                        <w:szCs w:val="24"/>
                        <w:lang w:val="ro-RO"/>
                      </w:rPr>
                      <w:t>fier si otel</w:t>
                    </w:r>
                  </w:p>
                </w:tc>
                <w:tc>
                  <w:tcPr>
                    <w:tcW w:w="1214" w:type="dxa"/>
                    <w:shd w:val="clear" w:color="auto" w:fill="auto"/>
                  </w:tcPr>
                  <w:p w:rsidR="00A63A6D" w:rsidRPr="00A63A6D" w:rsidRDefault="00A63A6D" w:rsidP="00A63A6D">
                    <w:pPr>
                      <w:spacing w:before="40" w:after="0" w:line="240" w:lineRule="auto"/>
                      <w:jc w:val="center"/>
                      <w:rPr>
                        <w:rFonts w:ascii="Arial" w:eastAsia="Times New Roman" w:hAnsi="Arial" w:cs="Arial"/>
                        <w:bCs/>
                        <w:iCs/>
                        <w:noProof/>
                        <w:color w:val="000000"/>
                        <w:sz w:val="20"/>
                        <w:szCs w:val="24"/>
                        <w:lang w:val="ro-RO"/>
                      </w:rPr>
                    </w:pPr>
                    <w:r w:rsidRPr="00A63A6D">
                      <w:rPr>
                        <w:rFonts w:ascii="Arial" w:eastAsia="Times New Roman" w:hAnsi="Arial" w:cs="Arial"/>
                        <w:bCs/>
                        <w:iCs/>
                        <w:noProof/>
                        <w:color w:val="000000"/>
                        <w:sz w:val="20"/>
                        <w:szCs w:val="24"/>
                        <w:lang w:val="ro-RO"/>
                      </w:rPr>
                      <w:t>din procesul tehnologic</w:t>
                    </w:r>
                  </w:p>
                </w:tc>
                <w:tc>
                  <w:tcPr>
                    <w:tcW w:w="910" w:type="dxa"/>
                    <w:shd w:val="clear" w:color="auto" w:fill="auto"/>
                  </w:tcPr>
                  <w:p w:rsidR="00A63A6D" w:rsidRPr="00A63A6D" w:rsidRDefault="00A63A6D" w:rsidP="00A63A6D">
                    <w:pPr>
                      <w:spacing w:before="40" w:after="0" w:line="240" w:lineRule="auto"/>
                      <w:jc w:val="center"/>
                      <w:rPr>
                        <w:rFonts w:ascii="Arial" w:eastAsia="Times New Roman" w:hAnsi="Arial" w:cs="Arial"/>
                        <w:bCs/>
                        <w:iCs/>
                        <w:noProof/>
                        <w:color w:val="000000"/>
                        <w:sz w:val="20"/>
                        <w:szCs w:val="24"/>
                        <w:lang w:val="ro-RO"/>
                      </w:rPr>
                    </w:pPr>
                    <w:r w:rsidRPr="00A63A6D">
                      <w:rPr>
                        <w:rFonts w:ascii="Arial" w:eastAsia="Times New Roman" w:hAnsi="Arial" w:cs="Arial"/>
                        <w:bCs/>
                        <w:iCs/>
                        <w:noProof/>
                        <w:color w:val="000000"/>
                        <w:sz w:val="20"/>
                        <w:szCs w:val="24"/>
                        <w:lang w:val="ro-RO"/>
                      </w:rPr>
                      <w:t>60,00</w:t>
                    </w:r>
                  </w:p>
                </w:tc>
                <w:tc>
                  <w:tcPr>
                    <w:tcW w:w="1012" w:type="dxa"/>
                    <w:shd w:val="clear" w:color="auto" w:fill="auto"/>
                  </w:tcPr>
                  <w:p w:rsidR="00A63A6D" w:rsidRPr="00A63A6D" w:rsidRDefault="00A63A6D" w:rsidP="00A63A6D">
                    <w:pPr>
                      <w:spacing w:before="40" w:after="0" w:line="240" w:lineRule="auto"/>
                      <w:jc w:val="center"/>
                      <w:rPr>
                        <w:rFonts w:ascii="Arial" w:eastAsia="Times New Roman" w:hAnsi="Arial" w:cs="Arial"/>
                        <w:bCs/>
                        <w:iCs/>
                        <w:noProof/>
                        <w:color w:val="000000"/>
                        <w:sz w:val="20"/>
                        <w:szCs w:val="24"/>
                        <w:lang w:val="ro-RO"/>
                      </w:rPr>
                    </w:pPr>
                    <w:r w:rsidRPr="00A63A6D">
                      <w:rPr>
                        <w:rFonts w:ascii="Arial" w:eastAsia="Times New Roman" w:hAnsi="Arial" w:cs="Arial"/>
                        <w:bCs/>
                        <w:iCs/>
                        <w:noProof/>
                        <w:color w:val="000000"/>
                        <w:sz w:val="20"/>
                        <w:szCs w:val="24"/>
                        <w:lang w:val="ro-RO"/>
                      </w:rPr>
                      <w:t>Tone/an</w:t>
                    </w:r>
                  </w:p>
                </w:tc>
                <w:tc>
                  <w:tcPr>
                    <w:tcW w:w="1113" w:type="dxa"/>
                    <w:shd w:val="clear" w:color="auto" w:fill="auto"/>
                  </w:tcPr>
                  <w:p w:rsidR="00A63A6D" w:rsidRPr="00A63A6D" w:rsidRDefault="00A63A6D" w:rsidP="00A63A6D">
                    <w:pPr>
                      <w:spacing w:before="40" w:after="0" w:line="240" w:lineRule="auto"/>
                      <w:jc w:val="center"/>
                      <w:rPr>
                        <w:rFonts w:ascii="Arial" w:eastAsia="Times New Roman" w:hAnsi="Arial" w:cs="Arial"/>
                        <w:bCs/>
                        <w:iCs/>
                        <w:noProof/>
                        <w:color w:val="000000"/>
                        <w:sz w:val="20"/>
                        <w:szCs w:val="24"/>
                        <w:lang w:val="ro-RO"/>
                      </w:rPr>
                    </w:pPr>
                    <w:r w:rsidRPr="00A63A6D">
                      <w:rPr>
                        <w:rFonts w:ascii="Arial" w:eastAsia="Times New Roman" w:hAnsi="Arial" w:cs="Arial"/>
                        <w:bCs/>
                        <w:iCs/>
                        <w:noProof/>
                        <w:color w:val="000000"/>
                        <w:sz w:val="20"/>
                        <w:szCs w:val="24"/>
                        <w:lang w:val="ro-RO"/>
                      </w:rPr>
                      <w:t>Valorificare</w:t>
                    </w:r>
                  </w:p>
                </w:tc>
                <w:tc>
                  <w:tcPr>
                    <w:tcW w:w="607" w:type="dxa"/>
                    <w:shd w:val="clear" w:color="auto" w:fill="auto"/>
                  </w:tcPr>
                  <w:p w:rsidR="00A63A6D" w:rsidRPr="00A63A6D" w:rsidRDefault="00A63A6D" w:rsidP="00A63A6D">
                    <w:pPr>
                      <w:spacing w:before="40" w:after="0" w:line="240" w:lineRule="auto"/>
                      <w:jc w:val="center"/>
                      <w:rPr>
                        <w:rFonts w:ascii="Arial" w:eastAsia="Times New Roman" w:hAnsi="Arial" w:cs="Arial"/>
                        <w:bCs/>
                        <w:iCs/>
                        <w:noProof/>
                        <w:color w:val="000000"/>
                        <w:sz w:val="20"/>
                        <w:szCs w:val="24"/>
                        <w:lang w:val="ro-RO"/>
                      </w:rPr>
                    </w:pPr>
                    <w:r w:rsidRPr="00A63A6D">
                      <w:rPr>
                        <w:rFonts w:ascii="Arial" w:eastAsia="Times New Roman" w:hAnsi="Arial" w:cs="Arial"/>
                        <w:bCs/>
                        <w:iCs/>
                        <w:noProof/>
                        <w:color w:val="000000"/>
                        <w:sz w:val="20"/>
                        <w:szCs w:val="24"/>
                        <w:lang w:val="ro-RO"/>
                      </w:rPr>
                      <w:t>R 12</w:t>
                    </w:r>
                  </w:p>
                </w:tc>
                <w:tc>
                  <w:tcPr>
                    <w:tcW w:w="1416" w:type="dxa"/>
                    <w:shd w:val="clear" w:color="auto" w:fill="auto"/>
                  </w:tcPr>
                  <w:p w:rsidR="00A63A6D" w:rsidRPr="00A63A6D" w:rsidRDefault="00A63A6D" w:rsidP="00A63A6D">
                    <w:pPr>
                      <w:spacing w:before="40" w:after="0" w:line="240" w:lineRule="auto"/>
                      <w:jc w:val="center"/>
                      <w:rPr>
                        <w:rFonts w:ascii="Arial" w:eastAsia="Times New Roman" w:hAnsi="Arial" w:cs="Arial"/>
                        <w:bCs/>
                        <w:iCs/>
                        <w:noProof/>
                        <w:color w:val="000000"/>
                        <w:sz w:val="20"/>
                        <w:szCs w:val="24"/>
                        <w:lang w:val="ro-RO"/>
                      </w:rPr>
                    </w:pPr>
                    <w:r w:rsidRPr="00A63A6D">
                      <w:rPr>
                        <w:rFonts w:ascii="Arial" w:eastAsia="Times New Roman" w:hAnsi="Arial" w:cs="Arial"/>
                        <w:bCs/>
                        <w:iCs/>
                        <w:noProof/>
                        <w:color w:val="000000"/>
                        <w:sz w:val="20"/>
                        <w:szCs w:val="24"/>
                        <w:lang w:val="ro-RO"/>
                      </w:rPr>
                      <w:t>Schimb de deseuri in vederea efectuarii oricareia dintre operatiile numerotate de la R1 la R11</w:t>
                    </w:r>
                  </w:p>
                </w:tc>
              </w:tr>
              <w:tr w:rsidR="00A63A6D" w:rsidRPr="00A63A6D" w:rsidTr="00B0061B">
                <w:tc>
                  <w:tcPr>
                    <w:tcW w:w="809" w:type="dxa"/>
                    <w:shd w:val="clear" w:color="auto" w:fill="auto"/>
                  </w:tcPr>
                  <w:p w:rsidR="00A63A6D" w:rsidRPr="00A63A6D" w:rsidRDefault="00A63A6D" w:rsidP="00A63A6D">
                    <w:pPr>
                      <w:spacing w:before="40" w:after="0" w:line="240" w:lineRule="auto"/>
                      <w:jc w:val="center"/>
                      <w:rPr>
                        <w:rFonts w:ascii="Arial" w:eastAsia="Times New Roman" w:hAnsi="Arial" w:cs="Arial"/>
                        <w:bCs/>
                        <w:iCs/>
                        <w:noProof/>
                        <w:color w:val="000000"/>
                        <w:sz w:val="20"/>
                        <w:szCs w:val="24"/>
                        <w:lang w:val="ro-RO"/>
                      </w:rPr>
                    </w:pPr>
                    <w:r w:rsidRPr="00A63A6D">
                      <w:rPr>
                        <w:rFonts w:ascii="Arial" w:eastAsia="Times New Roman" w:hAnsi="Arial" w:cs="Arial"/>
                        <w:bCs/>
                        <w:iCs/>
                        <w:noProof/>
                        <w:color w:val="000000"/>
                        <w:sz w:val="20"/>
                        <w:szCs w:val="24"/>
                        <w:lang w:val="ro-RO"/>
                      </w:rPr>
                      <w:t>13 02 08*</w:t>
                    </w:r>
                  </w:p>
                </w:tc>
                <w:tc>
                  <w:tcPr>
                    <w:tcW w:w="2225" w:type="dxa"/>
                    <w:shd w:val="clear" w:color="auto" w:fill="auto"/>
                  </w:tcPr>
                  <w:p w:rsidR="00A63A6D" w:rsidRPr="00A63A6D" w:rsidRDefault="00A63A6D" w:rsidP="00A63A6D">
                    <w:pPr>
                      <w:spacing w:before="40" w:after="0" w:line="240" w:lineRule="auto"/>
                      <w:jc w:val="center"/>
                      <w:rPr>
                        <w:rFonts w:ascii="Arial" w:eastAsia="Times New Roman" w:hAnsi="Arial" w:cs="Arial"/>
                        <w:bCs/>
                        <w:iCs/>
                        <w:noProof/>
                        <w:color w:val="000000"/>
                        <w:sz w:val="20"/>
                        <w:szCs w:val="24"/>
                        <w:lang w:val="ro-RO"/>
                      </w:rPr>
                    </w:pPr>
                    <w:r w:rsidRPr="00A63A6D">
                      <w:rPr>
                        <w:rFonts w:ascii="Arial" w:eastAsia="Times New Roman" w:hAnsi="Arial" w:cs="Arial"/>
                        <w:bCs/>
                        <w:iCs/>
                        <w:noProof/>
                        <w:color w:val="000000"/>
                        <w:sz w:val="20"/>
                        <w:szCs w:val="24"/>
                        <w:lang w:val="ro-RO"/>
                      </w:rPr>
                      <w:t>alte uleiuri de motor, de transmisie si de ungere</w:t>
                    </w:r>
                  </w:p>
                </w:tc>
                <w:tc>
                  <w:tcPr>
                    <w:tcW w:w="1214" w:type="dxa"/>
                    <w:shd w:val="clear" w:color="auto" w:fill="auto"/>
                  </w:tcPr>
                  <w:p w:rsidR="00A63A6D" w:rsidRPr="00A63A6D" w:rsidRDefault="00A63A6D" w:rsidP="00A63A6D">
                    <w:pPr>
                      <w:spacing w:before="40" w:after="0" w:line="240" w:lineRule="auto"/>
                      <w:jc w:val="center"/>
                      <w:rPr>
                        <w:rFonts w:ascii="Arial" w:eastAsia="Times New Roman" w:hAnsi="Arial" w:cs="Arial"/>
                        <w:bCs/>
                        <w:iCs/>
                        <w:noProof/>
                        <w:color w:val="000000"/>
                        <w:sz w:val="20"/>
                        <w:szCs w:val="24"/>
                        <w:lang w:val="ro-RO"/>
                      </w:rPr>
                    </w:pPr>
                    <w:r w:rsidRPr="00A63A6D">
                      <w:rPr>
                        <w:rFonts w:ascii="Arial" w:eastAsia="Times New Roman" w:hAnsi="Arial" w:cs="Arial"/>
                        <w:bCs/>
                        <w:iCs/>
                        <w:noProof/>
                        <w:color w:val="000000"/>
                        <w:sz w:val="20"/>
                        <w:szCs w:val="24"/>
                        <w:lang w:val="ro-RO"/>
                      </w:rPr>
                      <w:t>de la instalatii</w:t>
                    </w:r>
                  </w:p>
                </w:tc>
                <w:tc>
                  <w:tcPr>
                    <w:tcW w:w="910" w:type="dxa"/>
                    <w:shd w:val="clear" w:color="auto" w:fill="auto"/>
                  </w:tcPr>
                  <w:p w:rsidR="00A63A6D" w:rsidRPr="00A63A6D" w:rsidRDefault="00A63A6D" w:rsidP="00A63A6D">
                    <w:pPr>
                      <w:spacing w:before="40" w:after="0" w:line="240" w:lineRule="auto"/>
                      <w:jc w:val="center"/>
                      <w:rPr>
                        <w:rFonts w:ascii="Arial" w:eastAsia="Times New Roman" w:hAnsi="Arial" w:cs="Arial"/>
                        <w:bCs/>
                        <w:iCs/>
                        <w:noProof/>
                        <w:color w:val="000000"/>
                        <w:sz w:val="20"/>
                        <w:szCs w:val="24"/>
                        <w:lang w:val="ro-RO"/>
                      </w:rPr>
                    </w:pPr>
                    <w:r w:rsidRPr="00A63A6D">
                      <w:rPr>
                        <w:rFonts w:ascii="Arial" w:eastAsia="Times New Roman" w:hAnsi="Arial" w:cs="Arial"/>
                        <w:bCs/>
                        <w:iCs/>
                        <w:noProof/>
                        <w:color w:val="000000"/>
                        <w:sz w:val="20"/>
                        <w:szCs w:val="24"/>
                        <w:lang w:val="ro-RO"/>
                      </w:rPr>
                      <w:t>5,00</w:t>
                    </w:r>
                  </w:p>
                </w:tc>
                <w:tc>
                  <w:tcPr>
                    <w:tcW w:w="1012" w:type="dxa"/>
                    <w:shd w:val="clear" w:color="auto" w:fill="auto"/>
                  </w:tcPr>
                  <w:p w:rsidR="00A63A6D" w:rsidRPr="00A63A6D" w:rsidRDefault="00A63A6D" w:rsidP="00A63A6D">
                    <w:pPr>
                      <w:spacing w:before="40" w:after="0" w:line="240" w:lineRule="auto"/>
                      <w:jc w:val="center"/>
                      <w:rPr>
                        <w:rFonts w:ascii="Arial" w:eastAsia="Times New Roman" w:hAnsi="Arial" w:cs="Arial"/>
                        <w:bCs/>
                        <w:iCs/>
                        <w:noProof/>
                        <w:color w:val="000000"/>
                        <w:sz w:val="20"/>
                        <w:szCs w:val="24"/>
                        <w:lang w:val="ro-RO"/>
                      </w:rPr>
                    </w:pPr>
                    <w:r w:rsidRPr="00A63A6D">
                      <w:rPr>
                        <w:rFonts w:ascii="Arial" w:eastAsia="Times New Roman" w:hAnsi="Arial" w:cs="Arial"/>
                        <w:bCs/>
                        <w:iCs/>
                        <w:noProof/>
                        <w:color w:val="000000"/>
                        <w:sz w:val="20"/>
                        <w:szCs w:val="24"/>
                        <w:lang w:val="ro-RO"/>
                      </w:rPr>
                      <w:t>Tone/an</w:t>
                    </w:r>
                  </w:p>
                </w:tc>
                <w:tc>
                  <w:tcPr>
                    <w:tcW w:w="1113" w:type="dxa"/>
                    <w:shd w:val="clear" w:color="auto" w:fill="auto"/>
                  </w:tcPr>
                  <w:p w:rsidR="00A63A6D" w:rsidRPr="00A63A6D" w:rsidRDefault="00A63A6D" w:rsidP="00A63A6D">
                    <w:pPr>
                      <w:spacing w:before="40" w:after="0" w:line="240" w:lineRule="auto"/>
                      <w:jc w:val="center"/>
                      <w:rPr>
                        <w:rFonts w:ascii="Arial" w:eastAsia="Times New Roman" w:hAnsi="Arial" w:cs="Arial"/>
                        <w:bCs/>
                        <w:iCs/>
                        <w:noProof/>
                        <w:color w:val="000000"/>
                        <w:sz w:val="20"/>
                        <w:szCs w:val="24"/>
                        <w:lang w:val="ro-RO"/>
                      </w:rPr>
                    </w:pPr>
                    <w:r w:rsidRPr="00A63A6D">
                      <w:rPr>
                        <w:rFonts w:ascii="Arial" w:eastAsia="Times New Roman" w:hAnsi="Arial" w:cs="Arial"/>
                        <w:bCs/>
                        <w:iCs/>
                        <w:noProof/>
                        <w:color w:val="000000"/>
                        <w:sz w:val="20"/>
                        <w:szCs w:val="24"/>
                        <w:lang w:val="ro-RO"/>
                      </w:rPr>
                      <w:t>Valorificare</w:t>
                    </w:r>
                  </w:p>
                </w:tc>
                <w:tc>
                  <w:tcPr>
                    <w:tcW w:w="607" w:type="dxa"/>
                    <w:shd w:val="clear" w:color="auto" w:fill="auto"/>
                  </w:tcPr>
                  <w:p w:rsidR="00A63A6D" w:rsidRPr="00A63A6D" w:rsidRDefault="00A63A6D" w:rsidP="00A63A6D">
                    <w:pPr>
                      <w:spacing w:before="40" w:after="0" w:line="240" w:lineRule="auto"/>
                      <w:jc w:val="center"/>
                      <w:rPr>
                        <w:rFonts w:ascii="Arial" w:eastAsia="Times New Roman" w:hAnsi="Arial" w:cs="Arial"/>
                        <w:bCs/>
                        <w:iCs/>
                        <w:noProof/>
                        <w:color w:val="000000"/>
                        <w:sz w:val="20"/>
                        <w:szCs w:val="24"/>
                        <w:lang w:val="ro-RO"/>
                      </w:rPr>
                    </w:pPr>
                    <w:r w:rsidRPr="00A63A6D">
                      <w:rPr>
                        <w:rFonts w:ascii="Arial" w:eastAsia="Times New Roman" w:hAnsi="Arial" w:cs="Arial"/>
                        <w:bCs/>
                        <w:iCs/>
                        <w:noProof/>
                        <w:color w:val="000000"/>
                        <w:sz w:val="20"/>
                        <w:szCs w:val="24"/>
                        <w:lang w:val="ro-RO"/>
                      </w:rPr>
                      <w:t>R 12</w:t>
                    </w:r>
                  </w:p>
                </w:tc>
                <w:tc>
                  <w:tcPr>
                    <w:tcW w:w="1416" w:type="dxa"/>
                    <w:shd w:val="clear" w:color="auto" w:fill="auto"/>
                  </w:tcPr>
                  <w:p w:rsidR="00A63A6D" w:rsidRPr="00A63A6D" w:rsidRDefault="00A63A6D" w:rsidP="00A63A6D">
                    <w:pPr>
                      <w:spacing w:before="40" w:after="0" w:line="240" w:lineRule="auto"/>
                      <w:jc w:val="center"/>
                      <w:rPr>
                        <w:rFonts w:ascii="Arial" w:eastAsia="Times New Roman" w:hAnsi="Arial" w:cs="Arial"/>
                        <w:bCs/>
                        <w:iCs/>
                        <w:noProof/>
                        <w:color w:val="000000"/>
                        <w:sz w:val="20"/>
                        <w:szCs w:val="24"/>
                        <w:lang w:val="ro-RO"/>
                      </w:rPr>
                    </w:pPr>
                    <w:r w:rsidRPr="00A63A6D">
                      <w:rPr>
                        <w:rFonts w:ascii="Arial" w:eastAsia="Times New Roman" w:hAnsi="Arial" w:cs="Arial"/>
                        <w:bCs/>
                        <w:iCs/>
                        <w:noProof/>
                        <w:color w:val="000000"/>
                        <w:sz w:val="20"/>
                        <w:szCs w:val="24"/>
                        <w:lang w:val="ro-RO"/>
                      </w:rPr>
                      <w:t xml:space="preserve">Schimb de deseuri in </w:t>
                    </w:r>
                    <w:r w:rsidRPr="00A63A6D">
                      <w:rPr>
                        <w:rFonts w:ascii="Arial" w:eastAsia="Times New Roman" w:hAnsi="Arial" w:cs="Arial"/>
                        <w:bCs/>
                        <w:iCs/>
                        <w:noProof/>
                        <w:color w:val="000000"/>
                        <w:sz w:val="20"/>
                        <w:szCs w:val="24"/>
                        <w:lang w:val="ro-RO"/>
                      </w:rPr>
                      <w:lastRenderedPageBreak/>
                      <w:t>vederea efectuarii oricareia dintre operatiile numerotate de la R1 la R11</w:t>
                    </w:r>
                  </w:p>
                </w:tc>
              </w:tr>
              <w:tr w:rsidR="00A63A6D" w:rsidRPr="00A63A6D" w:rsidTr="00B0061B">
                <w:tc>
                  <w:tcPr>
                    <w:tcW w:w="809" w:type="dxa"/>
                    <w:shd w:val="clear" w:color="auto" w:fill="auto"/>
                  </w:tcPr>
                  <w:p w:rsidR="00A63A6D" w:rsidRPr="00A63A6D" w:rsidRDefault="00A63A6D" w:rsidP="00A63A6D">
                    <w:pPr>
                      <w:spacing w:before="40" w:after="0" w:line="240" w:lineRule="auto"/>
                      <w:jc w:val="center"/>
                      <w:rPr>
                        <w:rFonts w:ascii="Arial" w:eastAsia="Times New Roman" w:hAnsi="Arial" w:cs="Arial"/>
                        <w:bCs/>
                        <w:iCs/>
                        <w:noProof/>
                        <w:color w:val="000000"/>
                        <w:sz w:val="20"/>
                        <w:szCs w:val="24"/>
                        <w:lang w:val="ro-RO"/>
                      </w:rPr>
                    </w:pPr>
                    <w:r w:rsidRPr="00A63A6D">
                      <w:rPr>
                        <w:rFonts w:ascii="Arial" w:eastAsia="Times New Roman" w:hAnsi="Arial" w:cs="Arial"/>
                        <w:bCs/>
                        <w:iCs/>
                        <w:noProof/>
                        <w:color w:val="000000"/>
                        <w:sz w:val="20"/>
                        <w:szCs w:val="24"/>
                        <w:lang w:val="ro-RO"/>
                      </w:rPr>
                      <w:lastRenderedPageBreak/>
                      <w:t>16 01 03</w:t>
                    </w:r>
                  </w:p>
                </w:tc>
                <w:tc>
                  <w:tcPr>
                    <w:tcW w:w="2225" w:type="dxa"/>
                    <w:shd w:val="clear" w:color="auto" w:fill="auto"/>
                  </w:tcPr>
                  <w:p w:rsidR="00A63A6D" w:rsidRPr="00A63A6D" w:rsidRDefault="00A63A6D" w:rsidP="00A63A6D">
                    <w:pPr>
                      <w:spacing w:before="40" w:after="0" w:line="240" w:lineRule="auto"/>
                      <w:jc w:val="center"/>
                      <w:rPr>
                        <w:rFonts w:ascii="Arial" w:eastAsia="Times New Roman" w:hAnsi="Arial" w:cs="Arial"/>
                        <w:bCs/>
                        <w:iCs/>
                        <w:noProof/>
                        <w:color w:val="000000"/>
                        <w:sz w:val="20"/>
                        <w:szCs w:val="24"/>
                        <w:lang w:val="ro-RO"/>
                      </w:rPr>
                    </w:pPr>
                    <w:r w:rsidRPr="00A63A6D">
                      <w:rPr>
                        <w:rFonts w:ascii="Arial" w:eastAsia="Times New Roman" w:hAnsi="Arial" w:cs="Arial"/>
                        <w:bCs/>
                        <w:iCs/>
                        <w:noProof/>
                        <w:color w:val="000000"/>
                        <w:sz w:val="20"/>
                        <w:szCs w:val="24"/>
                        <w:lang w:val="ro-RO"/>
                      </w:rPr>
                      <w:t>anvelope scoase din uz</w:t>
                    </w:r>
                  </w:p>
                </w:tc>
                <w:tc>
                  <w:tcPr>
                    <w:tcW w:w="1214" w:type="dxa"/>
                    <w:shd w:val="clear" w:color="auto" w:fill="auto"/>
                  </w:tcPr>
                  <w:p w:rsidR="00A63A6D" w:rsidRPr="00A63A6D" w:rsidRDefault="00A63A6D" w:rsidP="00A63A6D">
                    <w:pPr>
                      <w:spacing w:before="40" w:after="0" w:line="240" w:lineRule="auto"/>
                      <w:jc w:val="center"/>
                      <w:rPr>
                        <w:rFonts w:ascii="Arial" w:eastAsia="Times New Roman" w:hAnsi="Arial" w:cs="Arial"/>
                        <w:bCs/>
                        <w:iCs/>
                        <w:noProof/>
                        <w:color w:val="000000"/>
                        <w:sz w:val="20"/>
                        <w:szCs w:val="24"/>
                        <w:lang w:val="ro-RO"/>
                      </w:rPr>
                    </w:pPr>
                    <w:r w:rsidRPr="00A63A6D">
                      <w:rPr>
                        <w:rFonts w:ascii="Arial" w:eastAsia="Times New Roman" w:hAnsi="Arial" w:cs="Arial"/>
                        <w:bCs/>
                        <w:iCs/>
                        <w:noProof/>
                        <w:color w:val="000000"/>
                        <w:sz w:val="20"/>
                        <w:szCs w:val="24"/>
                        <w:lang w:val="ro-RO"/>
                      </w:rPr>
                      <w:t>de la mijloacele de transport</w:t>
                    </w:r>
                  </w:p>
                </w:tc>
                <w:tc>
                  <w:tcPr>
                    <w:tcW w:w="910" w:type="dxa"/>
                    <w:shd w:val="clear" w:color="auto" w:fill="auto"/>
                  </w:tcPr>
                  <w:p w:rsidR="00A63A6D" w:rsidRPr="00A63A6D" w:rsidRDefault="00A63A6D" w:rsidP="00A63A6D">
                    <w:pPr>
                      <w:spacing w:before="40" w:after="0" w:line="240" w:lineRule="auto"/>
                      <w:jc w:val="center"/>
                      <w:rPr>
                        <w:rFonts w:ascii="Arial" w:eastAsia="Times New Roman" w:hAnsi="Arial" w:cs="Arial"/>
                        <w:bCs/>
                        <w:iCs/>
                        <w:noProof/>
                        <w:color w:val="000000"/>
                        <w:sz w:val="20"/>
                        <w:szCs w:val="24"/>
                        <w:lang w:val="ro-RO"/>
                      </w:rPr>
                    </w:pPr>
                    <w:r w:rsidRPr="00A63A6D">
                      <w:rPr>
                        <w:rFonts w:ascii="Arial" w:eastAsia="Times New Roman" w:hAnsi="Arial" w:cs="Arial"/>
                        <w:bCs/>
                        <w:iCs/>
                        <w:noProof/>
                        <w:color w:val="000000"/>
                        <w:sz w:val="20"/>
                        <w:szCs w:val="24"/>
                        <w:lang w:val="ro-RO"/>
                      </w:rPr>
                      <w:t>1,20</w:t>
                    </w:r>
                  </w:p>
                </w:tc>
                <w:tc>
                  <w:tcPr>
                    <w:tcW w:w="1012" w:type="dxa"/>
                    <w:shd w:val="clear" w:color="auto" w:fill="auto"/>
                  </w:tcPr>
                  <w:p w:rsidR="00A63A6D" w:rsidRPr="00A63A6D" w:rsidRDefault="00A63A6D" w:rsidP="00A63A6D">
                    <w:pPr>
                      <w:spacing w:before="40" w:after="0" w:line="240" w:lineRule="auto"/>
                      <w:jc w:val="center"/>
                      <w:rPr>
                        <w:rFonts w:ascii="Arial" w:eastAsia="Times New Roman" w:hAnsi="Arial" w:cs="Arial"/>
                        <w:bCs/>
                        <w:iCs/>
                        <w:noProof/>
                        <w:color w:val="000000"/>
                        <w:sz w:val="20"/>
                        <w:szCs w:val="24"/>
                        <w:lang w:val="ro-RO"/>
                      </w:rPr>
                    </w:pPr>
                    <w:r w:rsidRPr="00A63A6D">
                      <w:rPr>
                        <w:rFonts w:ascii="Arial" w:eastAsia="Times New Roman" w:hAnsi="Arial" w:cs="Arial"/>
                        <w:bCs/>
                        <w:iCs/>
                        <w:noProof/>
                        <w:color w:val="000000"/>
                        <w:sz w:val="20"/>
                        <w:szCs w:val="24"/>
                        <w:lang w:val="ro-RO"/>
                      </w:rPr>
                      <w:t>Tone/an</w:t>
                    </w:r>
                  </w:p>
                </w:tc>
                <w:tc>
                  <w:tcPr>
                    <w:tcW w:w="1113" w:type="dxa"/>
                    <w:shd w:val="clear" w:color="auto" w:fill="auto"/>
                  </w:tcPr>
                  <w:p w:rsidR="00A63A6D" w:rsidRPr="00A63A6D" w:rsidRDefault="00A63A6D" w:rsidP="00A63A6D">
                    <w:pPr>
                      <w:spacing w:before="40" w:after="0" w:line="240" w:lineRule="auto"/>
                      <w:jc w:val="center"/>
                      <w:rPr>
                        <w:rFonts w:ascii="Arial" w:eastAsia="Times New Roman" w:hAnsi="Arial" w:cs="Arial"/>
                        <w:bCs/>
                        <w:iCs/>
                        <w:noProof/>
                        <w:color w:val="000000"/>
                        <w:sz w:val="20"/>
                        <w:szCs w:val="24"/>
                        <w:lang w:val="ro-RO"/>
                      </w:rPr>
                    </w:pPr>
                    <w:r w:rsidRPr="00A63A6D">
                      <w:rPr>
                        <w:rFonts w:ascii="Arial" w:eastAsia="Times New Roman" w:hAnsi="Arial" w:cs="Arial"/>
                        <w:bCs/>
                        <w:iCs/>
                        <w:noProof/>
                        <w:color w:val="000000"/>
                        <w:sz w:val="20"/>
                        <w:szCs w:val="24"/>
                        <w:lang w:val="ro-RO"/>
                      </w:rPr>
                      <w:t>Valorificare</w:t>
                    </w:r>
                  </w:p>
                </w:tc>
                <w:tc>
                  <w:tcPr>
                    <w:tcW w:w="607" w:type="dxa"/>
                    <w:shd w:val="clear" w:color="auto" w:fill="auto"/>
                  </w:tcPr>
                  <w:p w:rsidR="00A63A6D" w:rsidRPr="00A63A6D" w:rsidRDefault="00A63A6D" w:rsidP="00A63A6D">
                    <w:pPr>
                      <w:spacing w:before="40" w:after="0" w:line="240" w:lineRule="auto"/>
                      <w:jc w:val="center"/>
                      <w:rPr>
                        <w:rFonts w:ascii="Arial" w:eastAsia="Times New Roman" w:hAnsi="Arial" w:cs="Arial"/>
                        <w:bCs/>
                        <w:iCs/>
                        <w:noProof/>
                        <w:color w:val="000000"/>
                        <w:sz w:val="20"/>
                        <w:szCs w:val="24"/>
                        <w:lang w:val="ro-RO"/>
                      </w:rPr>
                    </w:pPr>
                    <w:r w:rsidRPr="00A63A6D">
                      <w:rPr>
                        <w:rFonts w:ascii="Arial" w:eastAsia="Times New Roman" w:hAnsi="Arial" w:cs="Arial"/>
                        <w:bCs/>
                        <w:iCs/>
                        <w:noProof/>
                        <w:color w:val="000000"/>
                        <w:sz w:val="20"/>
                        <w:szCs w:val="24"/>
                        <w:lang w:val="ro-RO"/>
                      </w:rPr>
                      <w:t>R 12</w:t>
                    </w:r>
                  </w:p>
                </w:tc>
                <w:tc>
                  <w:tcPr>
                    <w:tcW w:w="1416" w:type="dxa"/>
                    <w:shd w:val="clear" w:color="auto" w:fill="auto"/>
                  </w:tcPr>
                  <w:p w:rsidR="00A63A6D" w:rsidRPr="00A63A6D" w:rsidRDefault="00A63A6D" w:rsidP="00A63A6D">
                    <w:pPr>
                      <w:spacing w:before="40" w:after="0" w:line="240" w:lineRule="auto"/>
                      <w:jc w:val="center"/>
                      <w:rPr>
                        <w:rFonts w:ascii="Arial" w:eastAsia="Times New Roman" w:hAnsi="Arial" w:cs="Arial"/>
                        <w:bCs/>
                        <w:iCs/>
                        <w:noProof/>
                        <w:color w:val="000000"/>
                        <w:sz w:val="20"/>
                        <w:szCs w:val="24"/>
                        <w:lang w:val="ro-RO"/>
                      </w:rPr>
                    </w:pPr>
                    <w:r w:rsidRPr="00A63A6D">
                      <w:rPr>
                        <w:rFonts w:ascii="Arial" w:eastAsia="Times New Roman" w:hAnsi="Arial" w:cs="Arial"/>
                        <w:bCs/>
                        <w:iCs/>
                        <w:noProof/>
                        <w:color w:val="000000"/>
                        <w:sz w:val="20"/>
                        <w:szCs w:val="24"/>
                        <w:lang w:val="ro-RO"/>
                      </w:rPr>
                      <w:t>Schimb de deseuri in vederea efectuarii oricareia dintre operatiile numerotate de la R1 la R11</w:t>
                    </w:r>
                  </w:p>
                </w:tc>
              </w:tr>
              <w:tr w:rsidR="00A63A6D" w:rsidRPr="00A63A6D" w:rsidTr="00B0061B">
                <w:tc>
                  <w:tcPr>
                    <w:tcW w:w="809" w:type="dxa"/>
                    <w:shd w:val="clear" w:color="auto" w:fill="auto"/>
                  </w:tcPr>
                  <w:p w:rsidR="00A63A6D" w:rsidRPr="00A63A6D" w:rsidRDefault="00A63A6D" w:rsidP="00A63A6D">
                    <w:pPr>
                      <w:spacing w:before="40" w:after="0" w:line="240" w:lineRule="auto"/>
                      <w:jc w:val="center"/>
                      <w:rPr>
                        <w:rFonts w:ascii="Arial" w:eastAsia="Times New Roman" w:hAnsi="Arial" w:cs="Arial"/>
                        <w:bCs/>
                        <w:iCs/>
                        <w:noProof/>
                        <w:color w:val="000000"/>
                        <w:sz w:val="20"/>
                        <w:szCs w:val="24"/>
                        <w:lang w:val="ro-RO"/>
                      </w:rPr>
                    </w:pPr>
                    <w:r w:rsidRPr="00A63A6D">
                      <w:rPr>
                        <w:rFonts w:ascii="Arial" w:eastAsia="Times New Roman" w:hAnsi="Arial" w:cs="Arial"/>
                        <w:bCs/>
                        <w:iCs/>
                        <w:noProof/>
                        <w:color w:val="000000"/>
                        <w:sz w:val="20"/>
                        <w:szCs w:val="24"/>
                        <w:lang w:val="ro-RO"/>
                      </w:rPr>
                      <w:t>15 01 03</w:t>
                    </w:r>
                  </w:p>
                </w:tc>
                <w:tc>
                  <w:tcPr>
                    <w:tcW w:w="2225" w:type="dxa"/>
                    <w:shd w:val="clear" w:color="auto" w:fill="auto"/>
                  </w:tcPr>
                  <w:p w:rsidR="00A63A6D" w:rsidRPr="00A63A6D" w:rsidRDefault="00A63A6D" w:rsidP="00A63A6D">
                    <w:pPr>
                      <w:spacing w:before="40" w:after="0" w:line="240" w:lineRule="auto"/>
                      <w:jc w:val="center"/>
                      <w:rPr>
                        <w:rFonts w:ascii="Arial" w:eastAsia="Times New Roman" w:hAnsi="Arial" w:cs="Arial"/>
                        <w:bCs/>
                        <w:iCs/>
                        <w:noProof/>
                        <w:color w:val="000000"/>
                        <w:sz w:val="20"/>
                        <w:szCs w:val="24"/>
                        <w:lang w:val="ro-RO"/>
                      </w:rPr>
                    </w:pPr>
                    <w:r w:rsidRPr="00A63A6D">
                      <w:rPr>
                        <w:rFonts w:ascii="Arial" w:eastAsia="Times New Roman" w:hAnsi="Arial" w:cs="Arial"/>
                        <w:bCs/>
                        <w:iCs/>
                        <w:noProof/>
                        <w:color w:val="000000"/>
                        <w:sz w:val="20"/>
                        <w:szCs w:val="24"/>
                        <w:lang w:val="ro-RO"/>
                      </w:rPr>
                      <w:t>ambalaje de lemn</w:t>
                    </w:r>
                  </w:p>
                </w:tc>
                <w:tc>
                  <w:tcPr>
                    <w:tcW w:w="1214" w:type="dxa"/>
                    <w:shd w:val="clear" w:color="auto" w:fill="auto"/>
                  </w:tcPr>
                  <w:p w:rsidR="00A63A6D" w:rsidRPr="00A63A6D" w:rsidRDefault="00A63A6D" w:rsidP="00A63A6D">
                    <w:pPr>
                      <w:spacing w:before="40" w:after="0" w:line="240" w:lineRule="auto"/>
                      <w:jc w:val="center"/>
                      <w:rPr>
                        <w:rFonts w:ascii="Arial" w:eastAsia="Times New Roman" w:hAnsi="Arial" w:cs="Arial"/>
                        <w:bCs/>
                        <w:iCs/>
                        <w:noProof/>
                        <w:color w:val="000000"/>
                        <w:sz w:val="20"/>
                        <w:szCs w:val="24"/>
                        <w:lang w:val="ro-RO"/>
                      </w:rPr>
                    </w:pPr>
                    <w:r w:rsidRPr="00A63A6D">
                      <w:rPr>
                        <w:rFonts w:ascii="Arial" w:eastAsia="Times New Roman" w:hAnsi="Arial" w:cs="Arial"/>
                        <w:bCs/>
                        <w:iCs/>
                        <w:noProof/>
                        <w:color w:val="000000"/>
                        <w:sz w:val="20"/>
                        <w:szCs w:val="24"/>
                        <w:lang w:val="ro-RO"/>
                      </w:rPr>
                      <w:t xml:space="preserve">de la </w:t>
                    </w:r>
                  </w:p>
                </w:tc>
                <w:tc>
                  <w:tcPr>
                    <w:tcW w:w="910" w:type="dxa"/>
                    <w:shd w:val="clear" w:color="auto" w:fill="auto"/>
                  </w:tcPr>
                  <w:p w:rsidR="00A63A6D" w:rsidRPr="00A63A6D" w:rsidRDefault="00A63A6D" w:rsidP="00A63A6D">
                    <w:pPr>
                      <w:spacing w:before="40" w:after="0" w:line="240" w:lineRule="auto"/>
                      <w:jc w:val="center"/>
                      <w:rPr>
                        <w:rFonts w:ascii="Arial" w:eastAsia="Times New Roman" w:hAnsi="Arial" w:cs="Arial"/>
                        <w:bCs/>
                        <w:iCs/>
                        <w:noProof/>
                        <w:color w:val="000000"/>
                        <w:sz w:val="20"/>
                        <w:szCs w:val="24"/>
                        <w:lang w:val="ro-RO"/>
                      </w:rPr>
                    </w:pPr>
                    <w:r w:rsidRPr="00A63A6D">
                      <w:rPr>
                        <w:rFonts w:ascii="Arial" w:eastAsia="Times New Roman" w:hAnsi="Arial" w:cs="Arial"/>
                        <w:bCs/>
                        <w:iCs/>
                        <w:noProof/>
                        <w:color w:val="000000"/>
                        <w:sz w:val="20"/>
                        <w:szCs w:val="24"/>
                        <w:lang w:val="ro-RO"/>
                      </w:rPr>
                      <w:t>100,00</w:t>
                    </w:r>
                  </w:p>
                </w:tc>
                <w:tc>
                  <w:tcPr>
                    <w:tcW w:w="1012" w:type="dxa"/>
                    <w:shd w:val="clear" w:color="auto" w:fill="auto"/>
                  </w:tcPr>
                  <w:p w:rsidR="00A63A6D" w:rsidRPr="00A63A6D" w:rsidRDefault="00A63A6D" w:rsidP="00A63A6D">
                    <w:pPr>
                      <w:spacing w:before="40" w:after="0" w:line="240" w:lineRule="auto"/>
                      <w:jc w:val="center"/>
                      <w:rPr>
                        <w:rFonts w:ascii="Arial" w:eastAsia="Times New Roman" w:hAnsi="Arial" w:cs="Arial"/>
                        <w:bCs/>
                        <w:iCs/>
                        <w:noProof/>
                        <w:color w:val="000000"/>
                        <w:sz w:val="20"/>
                        <w:szCs w:val="24"/>
                        <w:lang w:val="ro-RO"/>
                      </w:rPr>
                    </w:pPr>
                    <w:r w:rsidRPr="00A63A6D">
                      <w:rPr>
                        <w:rFonts w:ascii="Arial" w:eastAsia="Times New Roman" w:hAnsi="Arial" w:cs="Arial"/>
                        <w:bCs/>
                        <w:iCs/>
                        <w:noProof/>
                        <w:color w:val="000000"/>
                        <w:sz w:val="20"/>
                        <w:szCs w:val="24"/>
                        <w:lang w:val="ro-RO"/>
                      </w:rPr>
                      <w:t>Tone/an</w:t>
                    </w:r>
                  </w:p>
                </w:tc>
                <w:tc>
                  <w:tcPr>
                    <w:tcW w:w="1113" w:type="dxa"/>
                    <w:shd w:val="clear" w:color="auto" w:fill="auto"/>
                  </w:tcPr>
                  <w:p w:rsidR="00A63A6D" w:rsidRPr="00A63A6D" w:rsidRDefault="00A63A6D" w:rsidP="00A63A6D">
                    <w:pPr>
                      <w:spacing w:before="40" w:after="0" w:line="240" w:lineRule="auto"/>
                      <w:jc w:val="center"/>
                      <w:rPr>
                        <w:rFonts w:ascii="Arial" w:eastAsia="Times New Roman" w:hAnsi="Arial" w:cs="Arial"/>
                        <w:bCs/>
                        <w:iCs/>
                        <w:noProof/>
                        <w:color w:val="000000"/>
                        <w:sz w:val="20"/>
                        <w:szCs w:val="24"/>
                        <w:lang w:val="ro-RO"/>
                      </w:rPr>
                    </w:pPr>
                    <w:r w:rsidRPr="00A63A6D">
                      <w:rPr>
                        <w:rFonts w:ascii="Arial" w:eastAsia="Times New Roman" w:hAnsi="Arial" w:cs="Arial"/>
                        <w:bCs/>
                        <w:iCs/>
                        <w:noProof/>
                        <w:color w:val="000000"/>
                        <w:sz w:val="20"/>
                        <w:szCs w:val="24"/>
                        <w:lang w:val="ro-RO"/>
                      </w:rPr>
                      <w:t>Valorificare</w:t>
                    </w:r>
                  </w:p>
                </w:tc>
                <w:tc>
                  <w:tcPr>
                    <w:tcW w:w="607" w:type="dxa"/>
                    <w:shd w:val="clear" w:color="auto" w:fill="auto"/>
                  </w:tcPr>
                  <w:p w:rsidR="00A63A6D" w:rsidRPr="00A63A6D" w:rsidRDefault="00A63A6D" w:rsidP="00A63A6D">
                    <w:pPr>
                      <w:spacing w:before="40" w:after="0" w:line="240" w:lineRule="auto"/>
                      <w:jc w:val="center"/>
                      <w:rPr>
                        <w:rFonts w:ascii="Arial" w:eastAsia="Times New Roman" w:hAnsi="Arial" w:cs="Arial"/>
                        <w:bCs/>
                        <w:iCs/>
                        <w:noProof/>
                        <w:color w:val="000000"/>
                        <w:sz w:val="20"/>
                        <w:szCs w:val="24"/>
                        <w:lang w:val="ro-RO"/>
                      </w:rPr>
                    </w:pPr>
                    <w:r w:rsidRPr="00A63A6D">
                      <w:rPr>
                        <w:rFonts w:ascii="Arial" w:eastAsia="Times New Roman" w:hAnsi="Arial" w:cs="Arial"/>
                        <w:bCs/>
                        <w:iCs/>
                        <w:noProof/>
                        <w:color w:val="000000"/>
                        <w:sz w:val="20"/>
                        <w:szCs w:val="24"/>
                        <w:lang w:val="ro-RO"/>
                      </w:rPr>
                      <w:t>R 12</w:t>
                    </w:r>
                  </w:p>
                </w:tc>
                <w:tc>
                  <w:tcPr>
                    <w:tcW w:w="1416" w:type="dxa"/>
                    <w:shd w:val="clear" w:color="auto" w:fill="auto"/>
                  </w:tcPr>
                  <w:p w:rsidR="00A63A6D" w:rsidRPr="00A63A6D" w:rsidRDefault="00A63A6D" w:rsidP="00A63A6D">
                    <w:pPr>
                      <w:spacing w:before="40" w:after="0" w:line="240" w:lineRule="auto"/>
                      <w:jc w:val="center"/>
                      <w:rPr>
                        <w:rFonts w:ascii="Arial" w:eastAsia="Times New Roman" w:hAnsi="Arial" w:cs="Arial"/>
                        <w:bCs/>
                        <w:iCs/>
                        <w:noProof/>
                        <w:color w:val="000000"/>
                        <w:sz w:val="20"/>
                        <w:szCs w:val="24"/>
                        <w:lang w:val="ro-RO"/>
                      </w:rPr>
                    </w:pPr>
                    <w:r w:rsidRPr="00A63A6D">
                      <w:rPr>
                        <w:rFonts w:ascii="Arial" w:eastAsia="Times New Roman" w:hAnsi="Arial" w:cs="Arial"/>
                        <w:bCs/>
                        <w:iCs/>
                        <w:noProof/>
                        <w:color w:val="000000"/>
                        <w:sz w:val="20"/>
                        <w:szCs w:val="24"/>
                        <w:lang w:val="ro-RO"/>
                      </w:rPr>
                      <w:t>Schimb de deseuri in vederea efectuarii oricareia dintre operatiile numerotate de la R1 la R11</w:t>
                    </w:r>
                  </w:p>
                </w:tc>
              </w:tr>
              <w:tr w:rsidR="00A63A6D" w:rsidRPr="00A63A6D" w:rsidTr="00B0061B">
                <w:tc>
                  <w:tcPr>
                    <w:tcW w:w="809" w:type="dxa"/>
                    <w:shd w:val="clear" w:color="auto" w:fill="auto"/>
                  </w:tcPr>
                  <w:p w:rsidR="00A63A6D" w:rsidRPr="00A63A6D" w:rsidRDefault="00A63A6D" w:rsidP="00A63A6D">
                    <w:pPr>
                      <w:spacing w:before="40" w:after="0" w:line="240" w:lineRule="auto"/>
                      <w:jc w:val="center"/>
                      <w:rPr>
                        <w:rFonts w:ascii="Arial" w:eastAsia="Times New Roman" w:hAnsi="Arial" w:cs="Arial"/>
                        <w:bCs/>
                        <w:iCs/>
                        <w:noProof/>
                        <w:color w:val="000000"/>
                        <w:sz w:val="20"/>
                        <w:szCs w:val="24"/>
                        <w:lang w:val="ro-RO"/>
                      </w:rPr>
                    </w:pPr>
                    <w:r w:rsidRPr="00A63A6D">
                      <w:rPr>
                        <w:rFonts w:ascii="Arial" w:eastAsia="Times New Roman" w:hAnsi="Arial" w:cs="Arial"/>
                        <w:bCs/>
                        <w:iCs/>
                        <w:noProof/>
                        <w:color w:val="000000"/>
                        <w:sz w:val="20"/>
                        <w:szCs w:val="24"/>
                        <w:lang w:val="ro-RO"/>
                      </w:rPr>
                      <w:t>15 01 02</w:t>
                    </w:r>
                  </w:p>
                </w:tc>
                <w:tc>
                  <w:tcPr>
                    <w:tcW w:w="2225" w:type="dxa"/>
                    <w:shd w:val="clear" w:color="auto" w:fill="auto"/>
                  </w:tcPr>
                  <w:p w:rsidR="00A63A6D" w:rsidRPr="00A63A6D" w:rsidRDefault="00A63A6D" w:rsidP="00A63A6D">
                    <w:pPr>
                      <w:spacing w:before="40" w:after="0" w:line="240" w:lineRule="auto"/>
                      <w:jc w:val="center"/>
                      <w:rPr>
                        <w:rFonts w:ascii="Arial" w:eastAsia="Times New Roman" w:hAnsi="Arial" w:cs="Arial"/>
                        <w:bCs/>
                        <w:iCs/>
                        <w:noProof/>
                        <w:color w:val="000000"/>
                        <w:sz w:val="20"/>
                        <w:szCs w:val="24"/>
                        <w:lang w:val="ro-RO"/>
                      </w:rPr>
                    </w:pPr>
                    <w:r w:rsidRPr="00A63A6D">
                      <w:rPr>
                        <w:rFonts w:ascii="Arial" w:eastAsia="Times New Roman" w:hAnsi="Arial" w:cs="Arial"/>
                        <w:bCs/>
                        <w:iCs/>
                        <w:noProof/>
                        <w:color w:val="000000"/>
                        <w:sz w:val="20"/>
                        <w:szCs w:val="24"/>
                        <w:lang w:val="ro-RO"/>
                      </w:rPr>
                      <w:t>ambalaje de materiale plastice</w:t>
                    </w:r>
                  </w:p>
                </w:tc>
                <w:tc>
                  <w:tcPr>
                    <w:tcW w:w="1214" w:type="dxa"/>
                    <w:shd w:val="clear" w:color="auto" w:fill="auto"/>
                  </w:tcPr>
                  <w:p w:rsidR="00A63A6D" w:rsidRPr="00A63A6D" w:rsidRDefault="00A63A6D" w:rsidP="00A63A6D">
                    <w:pPr>
                      <w:spacing w:before="40" w:after="0" w:line="240" w:lineRule="auto"/>
                      <w:jc w:val="center"/>
                      <w:rPr>
                        <w:rFonts w:ascii="Arial" w:eastAsia="Times New Roman" w:hAnsi="Arial" w:cs="Arial"/>
                        <w:bCs/>
                        <w:iCs/>
                        <w:noProof/>
                        <w:color w:val="000000"/>
                        <w:sz w:val="20"/>
                        <w:szCs w:val="24"/>
                        <w:lang w:val="ro-RO"/>
                      </w:rPr>
                    </w:pPr>
                    <w:r w:rsidRPr="00A63A6D">
                      <w:rPr>
                        <w:rFonts w:ascii="Arial" w:eastAsia="Times New Roman" w:hAnsi="Arial" w:cs="Arial"/>
                        <w:bCs/>
                        <w:iCs/>
                        <w:noProof/>
                        <w:color w:val="000000"/>
                        <w:sz w:val="20"/>
                        <w:szCs w:val="24"/>
                        <w:lang w:val="ro-RO"/>
                      </w:rPr>
                      <w:t>de la materialele auxiliare</w:t>
                    </w:r>
                  </w:p>
                </w:tc>
                <w:tc>
                  <w:tcPr>
                    <w:tcW w:w="910" w:type="dxa"/>
                    <w:shd w:val="clear" w:color="auto" w:fill="auto"/>
                  </w:tcPr>
                  <w:p w:rsidR="00A63A6D" w:rsidRPr="00A63A6D" w:rsidRDefault="00A63A6D" w:rsidP="00A63A6D">
                    <w:pPr>
                      <w:spacing w:before="40" w:after="0" w:line="240" w:lineRule="auto"/>
                      <w:jc w:val="center"/>
                      <w:rPr>
                        <w:rFonts w:ascii="Arial" w:eastAsia="Times New Roman" w:hAnsi="Arial" w:cs="Arial"/>
                        <w:bCs/>
                        <w:iCs/>
                        <w:noProof/>
                        <w:color w:val="000000"/>
                        <w:sz w:val="20"/>
                        <w:szCs w:val="24"/>
                        <w:lang w:val="ro-RO"/>
                      </w:rPr>
                    </w:pPr>
                    <w:r w:rsidRPr="00A63A6D">
                      <w:rPr>
                        <w:rFonts w:ascii="Arial" w:eastAsia="Times New Roman" w:hAnsi="Arial" w:cs="Arial"/>
                        <w:bCs/>
                        <w:iCs/>
                        <w:noProof/>
                        <w:color w:val="000000"/>
                        <w:sz w:val="20"/>
                        <w:szCs w:val="24"/>
                        <w:lang w:val="ro-RO"/>
                      </w:rPr>
                      <w:t>75,00</w:t>
                    </w:r>
                  </w:p>
                </w:tc>
                <w:tc>
                  <w:tcPr>
                    <w:tcW w:w="1012" w:type="dxa"/>
                    <w:shd w:val="clear" w:color="auto" w:fill="auto"/>
                  </w:tcPr>
                  <w:p w:rsidR="00A63A6D" w:rsidRPr="00A63A6D" w:rsidRDefault="00A63A6D" w:rsidP="00A63A6D">
                    <w:pPr>
                      <w:spacing w:before="40" w:after="0" w:line="240" w:lineRule="auto"/>
                      <w:jc w:val="center"/>
                      <w:rPr>
                        <w:rFonts w:ascii="Arial" w:eastAsia="Times New Roman" w:hAnsi="Arial" w:cs="Arial"/>
                        <w:bCs/>
                        <w:iCs/>
                        <w:noProof/>
                        <w:color w:val="000000"/>
                        <w:sz w:val="20"/>
                        <w:szCs w:val="24"/>
                        <w:lang w:val="ro-RO"/>
                      </w:rPr>
                    </w:pPr>
                    <w:r w:rsidRPr="00A63A6D">
                      <w:rPr>
                        <w:rFonts w:ascii="Arial" w:eastAsia="Times New Roman" w:hAnsi="Arial" w:cs="Arial"/>
                        <w:bCs/>
                        <w:iCs/>
                        <w:noProof/>
                        <w:color w:val="000000"/>
                        <w:sz w:val="20"/>
                        <w:szCs w:val="24"/>
                        <w:lang w:val="ro-RO"/>
                      </w:rPr>
                      <w:t>Tone/an</w:t>
                    </w:r>
                  </w:p>
                </w:tc>
                <w:tc>
                  <w:tcPr>
                    <w:tcW w:w="1113" w:type="dxa"/>
                    <w:shd w:val="clear" w:color="auto" w:fill="auto"/>
                  </w:tcPr>
                  <w:p w:rsidR="00A63A6D" w:rsidRPr="00A63A6D" w:rsidRDefault="00A63A6D" w:rsidP="00A63A6D">
                    <w:pPr>
                      <w:spacing w:before="40" w:after="0" w:line="240" w:lineRule="auto"/>
                      <w:jc w:val="center"/>
                      <w:rPr>
                        <w:rFonts w:ascii="Arial" w:eastAsia="Times New Roman" w:hAnsi="Arial" w:cs="Arial"/>
                        <w:bCs/>
                        <w:iCs/>
                        <w:noProof/>
                        <w:color w:val="000000"/>
                        <w:sz w:val="20"/>
                        <w:szCs w:val="24"/>
                        <w:lang w:val="ro-RO"/>
                      </w:rPr>
                    </w:pPr>
                    <w:r w:rsidRPr="00A63A6D">
                      <w:rPr>
                        <w:rFonts w:ascii="Arial" w:eastAsia="Times New Roman" w:hAnsi="Arial" w:cs="Arial"/>
                        <w:bCs/>
                        <w:iCs/>
                        <w:noProof/>
                        <w:color w:val="000000"/>
                        <w:sz w:val="20"/>
                        <w:szCs w:val="24"/>
                        <w:lang w:val="ro-RO"/>
                      </w:rPr>
                      <w:t>Valorificare</w:t>
                    </w:r>
                  </w:p>
                </w:tc>
                <w:tc>
                  <w:tcPr>
                    <w:tcW w:w="607" w:type="dxa"/>
                    <w:shd w:val="clear" w:color="auto" w:fill="auto"/>
                  </w:tcPr>
                  <w:p w:rsidR="00A63A6D" w:rsidRPr="00A63A6D" w:rsidRDefault="00A63A6D" w:rsidP="00A63A6D">
                    <w:pPr>
                      <w:spacing w:before="40" w:after="0" w:line="240" w:lineRule="auto"/>
                      <w:jc w:val="center"/>
                      <w:rPr>
                        <w:rFonts w:ascii="Arial" w:eastAsia="Times New Roman" w:hAnsi="Arial" w:cs="Arial"/>
                        <w:bCs/>
                        <w:iCs/>
                        <w:noProof/>
                        <w:color w:val="000000"/>
                        <w:sz w:val="20"/>
                        <w:szCs w:val="24"/>
                        <w:lang w:val="ro-RO"/>
                      </w:rPr>
                    </w:pPr>
                    <w:r w:rsidRPr="00A63A6D">
                      <w:rPr>
                        <w:rFonts w:ascii="Arial" w:eastAsia="Times New Roman" w:hAnsi="Arial" w:cs="Arial"/>
                        <w:bCs/>
                        <w:iCs/>
                        <w:noProof/>
                        <w:color w:val="000000"/>
                        <w:sz w:val="20"/>
                        <w:szCs w:val="24"/>
                        <w:lang w:val="ro-RO"/>
                      </w:rPr>
                      <w:t>R 12</w:t>
                    </w:r>
                  </w:p>
                </w:tc>
                <w:tc>
                  <w:tcPr>
                    <w:tcW w:w="1416" w:type="dxa"/>
                    <w:shd w:val="clear" w:color="auto" w:fill="auto"/>
                  </w:tcPr>
                  <w:p w:rsidR="00A63A6D" w:rsidRPr="00A63A6D" w:rsidRDefault="00A63A6D" w:rsidP="00A63A6D">
                    <w:pPr>
                      <w:spacing w:before="40" w:after="0" w:line="240" w:lineRule="auto"/>
                      <w:jc w:val="center"/>
                      <w:rPr>
                        <w:rFonts w:ascii="Arial" w:eastAsia="Times New Roman" w:hAnsi="Arial" w:cs="Arial"/>
                        <w:bCs/>
                        <w:iCs/>
                        <w:noProof/>
                        <w:color w:val="000000"/>
                        <w:sz w:val="20"/>
                        <w:szCs w:val="24"/>
                        <w:lang w:val="ro-RO"/>
                      </w:rPr>
                    </w:pPr>
                    <w:r w:rsidRPr="00A63A6D">
                      <w:rPr>
                        <w:rFonts w:ascii="Arial" w:eastAsia="Times New Roman" w:hAnsi="Arial" w:cs="Arial"/>
                        <w:bCs/>
                        <w:iCs/>
                        <w:noProof/>
                        <w:color w:val="000000"/>
                        <w:sz w:val="20"/>
                        <w:szCs w:val="24"/>
                        <w:lang w:val="ro-RO"/>
                      </w:rPr>
                      <w:t>Schimb de deseuri in vederea efectuarii oricareia dintre operatiile numerotate de la R1 la R11</w:t>
                    </w:r>
                  </w:p>
                </w:tc>
              </w:tr>
              <w:tr w:rsidR="00A63A6D" w:rsidRPr="00A63A6D" w:rsidTr="00B0061B">
                <w:tc>
                  <w:tcPr>
                    <w:tcW w:w="809" w:type="dxa"/>
                    <w:shd w:val="clear" w:color="auto" w:fill="auto"/>
                  </w:tcPr>
                  <w:p w:rsidR="00A63A6D" w:rsidRPr="00A63A6D" w:rsidRDefault="00A63A6D" w:rsidP="00A63A6D">
                    <w:pPr>
                      <w:spacing w:before="40" w:after="0" w:line="240" w:lineRule="auto"/>
                      <w:jc w:val="center"/>
                      <w:rPr>
                        <w:rFonts w:ascii="Arial" w:eastAsia="Times New Roman" w:hAnsi="Arial" w:cs="Arial"/>
                        <w:bCs/>
                        <w:iCs/>
                        <w:noProof/>
                        <w:color w:val="000000"/>
                        <w:sz w:val="20"/>
                        <w:szCs w:val="24"/>
                        <w:lang w:val="ro-RO"/>
                      </w:rPr>
                    </w:pPr>
                    <w:r w:rsidRPr="00A63A6D">
                      <w:rPr>
                        <w:rFonts w:ascii="Arial" w:eastAsia="Times New Roman" w:hAnsi="Arial" w:cs="Arial"/>
                        <w:bCs/>
                        <w:iCs/>
                        <w:noProof/>
                        <w:color w:val="000000"/>
                        <w:sz w:val="20"/>
                        <w:szCs w:val="24"/>
                        <w:lang w:val="ro-RO"/>
                      </w:rPr>
                      <w:t>20 03 01</w:t>
                    </w:r>
                  </w:p>
                </w:tc>
                <w:tc>
                  <w:tcPr>
                    <w:tcW w:w="2225" w:type="dxa"/>
                    <w:shd w:val="clear" w:color="auto" w:fill="auto"/>
                  </w:tcPr>
                  <w:p w:rsidR="00A63A6D" w:rsidRPr="00A63A6D" w:rsidRDefault="00A63A6D" w:rsidP="00A63A6D">
                    <w:pPr>
                      <w:spacing w:before="40" w:after="0" w:line="240" w:lineRule="auto"/>
                      <w:jc w:val="center"/>
                      <w:rPr>
                        <w:rFonts w:ascii="Arial" w:eastAsia="Times New Roman" w:hAnsi="Arial" w:cs="Arial"/>
                        <w:bCs/>
                        <w:iCs/>
                        <w:noProof/>
                        <w:color w:val="000000"/>
                        <w:sz w:val="20"/>
                        <w:szCs w:val="24"/>
                        <w:lang w:val="ro-RO"/>
                      </w:rPr>
                    </w:pPr>
                    <w:r w:rsidRPr="00A63A6D">
                      <w:rPr>
                        <w:rFonts w:ascii="Arial" w:eastAsia="Times New Roman" w:hAnsi="Arial" w:cs="Arial"/>
                        <w:bCs/>
                        <w:iCs/>
                        <w:noProof/>
                        <w:color w:val="000000"/>
                        <w:sz w:val="20"/>
                        <w:szCs w:val="24"/>
                        <w:lang w:val="ro-RO"/>
                      </w:rPr>
                      <w:t>deseuri municipale amestecate</w:t>
                    </w:r>
                  </w:p>
                </w:tc>
                <w:tc>
                  <w:tcPr>
                    <w:tcW w:w="1214" w:type="dxa"/>
                    <w:shd w:val="clear" w:color="auto" w:fill="auto"/>
                  </w:tcPr>
                  <w:p w:rsidR="00A63A6D" w:rsidRPr="00A63A6D" w:rsidRDefault="00A63A6D" w:rsidP="00A63A6D">
                    <w:pPr>
                      <w:spacing w:before="40" w:after="0" w:line="240" w:lineRule="auto"/>
                      <w:jc w:val="center"/>
                      <w:rPr>
                        <w:rFonts w:ascii="Arial" w:eastAsia="Times New Roman" w:hAnsi="Arial" w:cs="Arial"/>
                        <w:bCs/>
                        <w:iCs/>
                        <w:noProof/>
                        <w:color w:val="000000"/>
                        <w:sz w:val="20"/>
                        <w:szCs w:val="24"/>
                        <w:lang w:val="ro-RO"/>
                      </w:rPr>
                    </w:pPr>
                    <w:r w:rsidRPr="00A63A6D">
                      <w:rPr>
                        <w:rFonts w:ascii="Arial" w:eastAsia="Times New Roman" w:hAnsi="Arial" w:cs="Arial"/>
                        <w:bCs/>
                        <w:iCs/>
                        <w:noProof/>
                        <w:color w:val="000000"/>
                        <w:sz w:val="20"/>
                        <w:szCs w:val="24"/>
                        <w:lang w:val="ro-RO"/>
                      </w:rPr>
                      <w:t>de la personalul angajat</w:t>
                    </w:r>
                  </w:p>
                </w:tc>
                <w:tc>
                  <w:tcPr>
                    <w:tcW w:w="910" w:type="dxa"/>
                    <w:shd w:val="clear" w:color="auto" w:fill="auto"/>
                  </w:tcPr>
                  <w:p w:rsidR="00A63A6D" w:rsidRPr="00A63A6D" w:rsidRDefault="00A63A6D" w:rsidP="00A63A6D">
                    <w:pPr>
                      <w:spacing w:before="40" w:after="0" w:line="240" w:lineRule="auto"/>
                      <w:jc w:val="center"/>
                      <w:rPr>
                        <w:rFonts w:ascii="Arial" w:eastAsia="Times New Roman" w:hAnsi="Arial" w:cs="Arial"/>
                        <w:bCs/>
                        <w:iCs/>
                        <w:noProof/>
                        <w:color w:val="000000"/>
                        <w:sz w:val="20"/>
                        <w:szCs w:val="24"/>
                        <w:lang w:val="ro-RO"/>
                      </w:rPr>
                    </w:pPr>
                    <w:r w:rsidRPr="00A63A6D">
                      <w:rPr>
                        <w:rFonts w:ascii="Arial" w:eastAsia="Times New Roman" w:hAnsi="Arial" w:cs="Arial"/>
                        <w:bCs/>
                        <w:iCs/>
                        <w:noProof/>
                        <w:color w:val="000000"/>
                        <w:sz w:val="20"/>
                        <w:szCs w:val="24"/>
                        <w:lang w:val="ro-RO"/>
                      </w:rPr>
                      <w:t>19,02</w:t>
                    </w:r>
                  </w:p>
                </w:tc>
                <w:tc>
                  <w:tcPr>
                    <w:tcW w:w="1012" w:type="dxa"/>
                    <w:shd w:val="clear" w:color="auto" w:fill="auto"/>
                  </w:tcPr>
                  <w:p w:rsidR="00A63A6D" w:rsidRPr="00A63A6D" w:rsidRDefault="00A63A6D" w:rsidP="00A63A6D">
                    <w:pPr>
                      <w:spacing w:before="40" w:after="0" w:line="240" w:lineRule="auto"/>
                      <w:jc w:val="center"/>
                      <w:rPr>
                        <w:rFonts w:ascii="Arial" w:eastAsia="Times New Roman" w:hAnsi="Arial" w:cs="Arial"/>
                        <w:bCs/>
                        <w:iCs/>
                        <w:noProof/>
                        <w:color w:val="000000"/>
                        <w:sz w:val="20"/>
                        <w:szCs w:val="24"/>
                        <w:lang w:val="ro-RO"/>
                      </w:rPr>
                    </w:pPr>
                    <w:r w:rsidRPr="00A63A6D">
                      <w:rPr>
                        <w:rFonts w:ascii="Arial" w:eastAsia="Times New Roman" w:hAnsi="Arial" w:cs="Arial"/>
                        <w:bCs/>
                        <w:iCs/>
                        <w:noProof/>
                        <w:color w:val="000000"/>
                        <w:sz w:val="20"/>
                        <w:szCs w:val="24"/>
                        <w:lang w:val="ro-RO"/>
                      </w:rPr>
                      <w:t>Tone/an</w:t>
                    </w:r>
                  </w:p>
                </w:tc>
                <w:tc>
                  <w:tcPr>
                    <w:tcW w:w="1113" w:type="dxa"/>
                    <w:shd w:val="clear" w:color="auto" w:fill="auto"/>
                  </w:tcPr>
                  <w:p w:rsidR="00A63A6D" w:rsidRPr="00A63A6D" w:rsidRDefault="00A63A6D" w:rsidP="00A63A6D">
                    <w:pPr>
                      <w:spacing w:before="40" w:after="0" w:line="240" w:lineRule="auto"/>
                      <w:jc w:val="center"/>
                      <w:rPr>
                        <w:rFonts w:ascii="Arial" w:eastAsia="Times New Roman" w:hAnsi="Arial" w:cs="Arial"/>
                        <w:bCs/>
                        <w:iCs/>
                        <w:noProof/>
                        <w:color w:val="000000"/>
                        <w:sz w:val="20"/>
                        <w:szCs w:val="24"/>
                        <w:lang w:val="ro-RO"/>
                      </w:rPr>
                    </w:pPr>
                    <w:r w:rsidRPr="00A63A6D">
                      <w:rPr>
                        <w:rFonts w:ascii="Arial" w:eastAsia="Times New Roman" w:hAnsi="Arial" w:cs="Arial"/>
                        <w:bCs/>
                        <w:iCs/>
                        <w:noProof/>
                        <w:color w:val="000000"/>
                        <w:sz w:val="20"/>
                        <w:szCs w:val="24"/>
                        <w:lang w:val="ro-RO"/>
                      </w:rPr>
                      <w:t>Eliminare</w:t>
                    </w:r>
                  </w:p>
                </w:tc>
                <w:tc>
                  <w:tcPr>
                    <w:tcW w:w="607" w:type="dxa"/>
                    <w:shd w:val="clear" w:color="auto" w:fill="auto"/>
                  </w:tcPr>
                  <w:p w:rsidR="00A63A6D" w:rsidRPr="00A63A6D" w:rsidRDefault="00A63A6D" w:rsidP="00A63A6D">
                    <w:pPr>
                      <w:spacing w:before="40" w:after="0" w:line="240" w:lineRule="auto"/>
                      <w:jc w:val="center"/>
                      <w:rPr>
                        <w:rFonts w:ascii="Arial" w:eastAsia="Times New Roman" w:hAnsi="Arial" w:cs="Arial"/>
                        <w:bCs/>
                        <w:iCs/>
                        <w:noProof/>
                        <w:color w:val="000000"/>
                        <w:sz w:val="20"/>
                        <w:szCs w:val="24"/>
                        <w:lang w:val="ro-RO"/>
                      </w:rPr>
                    </w:pPr>
                    <w:r w:rsidRPr="00A63A6D">
                      <w:rPr>
                        <w:rFonts w:ascii="Arial" w:eastAsia="Times New Roman" w:hAnsi="Arial" w:cs="Arial"/>
                        <w:bCs/>
                        <w:iCs/>
                        <w:noProof/>
                        <w:color w:val="000000"/>
                        <w:sz w:val="20"/>
                        <w:szCs w:val="24"/>
                        <w:lang w:val="ro-RO"/>
                      </w:rPr>
                      <w:t>D 5</w:t>
                    </w:r>
                  </w:p>
                </w:tc>
                <w:tc>
                  <w:tcPr>
                    <w:tcW w:w="1416" w:type="dxa"/>
                    <w:shd w:val="clear" w:color="auto" w:fill="auto"/>
                  </w:tcPr>
                  <w:p w:rsidR="00A63A6D" w:rsidRPr="00A63A6D" w:rsidRDefault="00A63A6D" w:rsidP="00A63A6D">
                    <w:pPr>
                      <w:spacing w:before="40" w:after="0" w:line="240" w:lineRule="auto"/>
                      <w:jc w:val="center"/>
                      <w:rPr>
                        <w:rFonts w:ascii="Arial" w:eastAsia="Times New Roman" w:hAnsi="Arial" w:cs="Arial"/>
                        <w:bCs/>
                        <w:iCs/>
                        <w:noProof/>
                        <w:color w:val="000000"/>
                        <w:sz w:val="20"/>
                        <w:szCs w:val="24"/>
                        <w:lang w:val="ro-RO"/>
                      </w:rPr>
                    </w:pPr>
                    <w:r w:rsidRPr="00A63A6D">
                      <w:rPr>
                        <w:rFonts w:ascii="Arial" w:eastAsia="Times New Roman" w:hAnsi="Arial" w:cs="Arial"/>
                        <w:bCs/>
                        <w:iCs/>
                        <w:noProof/>
                        <w:color w:val="000000"/>
                        <w:sz w:val="20"/>
                        <w:szCs w:val="24"/>
                        <w:lang w:val="ro-RO"/>
                      </w:rPr>
                      <w:t>Depozitarea in depozite special amenajate (de exemplu, dispunerea in celule etanse separate, care sunt acoperite si izolate unele fata de celelalte si fata de mediu si altele asemenea)</w:t>
                    </w:r>
                  </w:p>
                </w:tc>
              </w:tr>
            </w:tbl>
            <w:p w:rsidR="0035571C" w:rsidRDefault="00FA6012" w:rsidP="0035571C">
              <w:pPr>
                <w:autoSpaceDE w:val="0"/>
                <w:autoSpaceDN w:val="0"/>
                <w:adjustRightInd w:val="0"/>
                <w:spacing w:after="0" w:line="240" w:lineRule="auto"/>
                <w:jc w:val="both"/>
                <w:rPr>
                  <w:rFonts w:ascii="Arial" w:eastAsia="Times New Roman" w:hAnsi="Arial" w:cs="Arial"/>
                  <w:b/>
                  <w:bCs/>
                  <w:sz w:val="24"/>
                  <w:szCs w:val="24"/>
                  <w:lang w:val="ro-RO" w:eastAsia="ro-RO"/>
                </w:rPr>
              </w:pPr>
            </w:p>
          </w:sdtContent>
        </w:sdt>
        <w:sdt>
          <w:sdtPr>
            <w:rPr>
              <w:rStyle w:val="StyleHiddenChar"/>
              <w:rFonts w:eastAsia="Calibri"/>
            </w:rPr>
            <w:alias w:val="Deșeuri transportate"/>
            <w:tag w:val="DeseuriTransportateModel"/>
            <w:id w:val="1304201301"/>
            <w:lock w:val="sdtContentLocked"/>
            <w:placeholder>
              <w:docPart w:val="89D1F764C411478DBDC4E6B899137DE6"/>
            </w:placeholder>
          </w:sdtPr>
          <w:sdtContent>
            <w:p w:rsidR="004F4CA3" w:rsidRPr="0035571C" w:rsidRDefault="00A63A6D" w:rsidP="0035571C">
              <w:pPr>
                <w:autoSpaceDE w:val="0"/>
                <w:autoSpaceDN w:val="0"/>
                <w:adjustRightInd w:val="0"/>
                <w:spacing w:after="0" w:line="240" w:lineRule="auto"/>
                <w:jc w:val="both"/>
                <w:rPr>
                  <w:rFonts w:ascii="Arial" w:eastAsia="Times New Roman" w:hAnsi="Arial" w:cs="Arial"/>
                  <w:b/>
                  <w:bCs/>
                  <w:sz w:val="24"/>
                  <w:szCs w:val="24"/>
                  <w:lang w:val="ro-RO" w:eastAsia="ro-RO"/>
                </w:rPr>
              </w:pPr>
              <w:r w:rsidRPr="00A63A6D">
                <w:rPr>
                  <w:rStyle w:val="StyleHiddenChar"/>
                  <w:rFonts w:eastAsia="Calibri"/>
                </w:rPr>
                <w:t xml:space="preserve"> </w:t>
              </w:r>
            </w:p>
          </w:sdtContent>
        </w:sdt>
        <w:sdt>
          <w:sdtPr>
            <w:rPr>
              <w:rFonts w:ascii="Arial" w:hAnsi="Arial" w:cs="Arial"/>
              <w:b/>
              <w:bCs/>
              <w:noProof/>
              <w:color w:val="FF0000"/>
              <w:sz w:val="24"/>
              <w:szCs w:val="24"/>
              <w:lang w:val="ro-RO"/>
            </w:rPr>
            <w:alias w:val="Câmp editabil text"/>
            <w:tag w:val="CampEditabil"/>
            <w:id w:val="882910251"/>
            <w:placeholder>
              <w:docPart w:val="F22EE5E049664E99AB40EBECAFF61CDC"/>
            </w:placeholder>
          </w:sdtPr>
          <w:sdtEndPr>
            <w:rPr>
              <w:color w:val="000000"/>
            </w:rPr>
          </w:sdtEndPr>
          <w:sdtContent>
            <w:p w:rsidR="00562F0F" w:rsidRPr="005334C8" w:rsidRDefault="00562F0F" w:rsidP="00562F0F">
              <w:pPr>
                <w:tabs>
                  <w:tab w:val="left" w:pos="420"/>
                  <w:tab w:val="left" w:pos="513"/>
                </w:tabs>
                <w:spacing w:after="0" w:line="240" w:lineRule="auto"/>
                <w:ind w:left="420" w:hanging="420"/>
                <w:jc w:val="both"/>
                <w:rPr>
                  <w:rFonts w:ascii="Arial" w:hAnsi="Arial" w:cs="Arial"/>
                  <w:b/>
                  <w:bCs/>
                  <w:noProof/>
                  <w:sz w:val="24"/>
                  <w:szCs w:val="24"/>
                  <w:lang w:val="ro-RO"/>
                </w:rPr>
              </w:pPr>
              <w:r w:rsidRPr="005334C8">
                <w:rPr>
                  <w:rFonts w:ascii="Arial" w:hAnsi="Arial" w:cs="Arial"/>
                  <w:b/>
                  <w:bCs/>
                  <w:noProof/>
                  <w:sz w:val="24"/>
                  <w:szCs w:val="24"/>
                  <w:lang w:val="ro-RO"/>
                </w:rPr>
                <w:t>Deşeuri eliminate</w:t>
              </w:r>
            </w:p>
            <w:tbl>
              <w:tblPr>
                <w:tblW w:w="93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09"/>
                <w:gridCol w:w="2225"/>
                <w:gridCol w:w="1214"/>
                <w:gridCol w:w="910"/>
                <w:gridCol w:w="1012"/>
                <w:gridCol w:w="1113"/>
                <w:gridCol w:w="607"/>
                <w:gridCol w:w="1416"/>
              </w:tblGrid>
              <w:tr w:rsidR="005334C8" w:rsidRPr="005334C8" w:rsidTr="001A5BDD">
                <w:trPr>
                  <w:cantSplit/>
                  <w:trHeight w:val="1701"/>
                </w:trPr>
                <w:tc>
                  <w:tcPr>
                    <w:tcW w:w="809" w:type="dxa"/>
                    <w:shd w:val="clear" w:color="auto" w:fill="C0C0C0"/>
                    <w:vAlign w:val="center"/>
                  </w:tcPr>
                  <w:p w:rsidR="00562F0F" w:rsidRPr="005334C8" w:rsidRDefault="00562F0F" w:rsidP="001A5BDD">
                    <w:pPr>
                      <w:spacing w:before="40" w:after="0" w:line="240" w:lineRule="auto"/>
                      <w:jc w:val="center"/>
                      <w:rPr>
                        <w:rFonts w:ascii="Arial" w:eastAsia="Times New Roman" w:hAnsi="Arial" w:cs="Arial"/>
                        <w:b/>
                        <w:bCs/>
                        <w:iCs/>
                        <w:noProof/>
                        <w:sz w:val="20"/>
                        <w:szCs w:val="24"/>
                        <w:lang w:val="ro-RO"/>
                      </w:rPr>
                    </w:pPr>
                    <w:r w:rsidRPr="005334C8">
                      <w:rPr>
                        <w:rFonts w:ascii="Arial" w:eastAsia="Times New Roman" w:hAnsi="Arial" w:cs="Arial"/>
                        <w:b/>
                        <w:bCs/>
                        <w:iCs/>
                        <w:noProof/>
                        <w:sz w:val="20"/>
                        <w:szCs w:val="24"/>
                        <w:lang w:val="ro-RO"/>
                      </w:rPr>
                      <w:t>Cod deșeu</w:t>
                    </w:r>
                  </w:p>
                </w:tc>
                <w:tc>
                  <w:tcPr>
                    <w:tcW w:w="2225" w:type="dxa"/>
                    <w:shd w:val="clear" w:color="auto" w:fill="C0C0C0"/>
                    <w:vAlign w:val="center"/>
                  </w:tcPr>
                  <w:p w:rsidR="00562F0F" w:rsidRPr="005334C8" w:rsidRDefault="00562F0F" w:rsidP="001A5BDD">
                    <w:pPr>
                      <w:spacing w:before="40" w:after="0" w:line="240" w:lineRule="auto"/>
                      <w:jc w:val="center"/>
                      <w:rPr>
                        <w:rFonts w:ascii="Arial" w:eastAsia="Times New Roman" w:hAnsi="Arial" w:cs="Arial"/>
                        <w:b/>
                        <w:bCs/>
                        <w:iCs/>
                        <w:noProof/>
                        <w:sz w:val="20"/>
                        <w:szCs w:val="24"/>
                        <w:lang w:val="ro-RO"/>
                      </w:rPr>
                    </w:pPr>
                    <w:r w:rsidRPr="005334C8">
                      <w:rPr>
                        <w:rFonts w:ascii="Arial" w:eastAsia="Times New Roman" w:hAnsi="Arial" w:cs="Arial"/>
                        <w:b/>
                        <w:bCs/>
                        <w:iCs/>
                        <w:noProof/>
                        <w:sz w:val="20"/>
                        <w:szCs w:val="24"/>
                        <w:lang w:val="ro-RO"/>
                      </w:rPr>
                      <w:t>Denumire deșeu</w:t>
                    </w:r>
                  </w:p>
                </w:tc>
                <w:tc>
                  <w:tcPr>
                    <w:tcW w:w="1214" w:type="dxa"/>
                    <w:shd w:val="clear" w:color="auto" w:fill="C0C0C0"/>
                    <w:vAlign w:val="center"/>
                  </w:tcPr>
                  <w:p w:rsidR="00562F0F" w:rsidRPr="005334C8" w:rsidRDefault="00562F0F" w:rsidP="001A5BDD">
                    <w:pPr>
                      <w:spacing w:before="40" w:after="0" w:line="240" w:lineRule="auto"/>
                      <w:jc w:val="center"/>
                      <w:rPr>
                        <w:rFonts w:ascii="Arial" w:eastAsia="Times New Roman" w:hAnsi="Arial" w:cs="Arial"/>
                        <w:b/>
                        <w:bCs/>
                        <w:iCs/>
                        <w:noProof/>
                        <w:sz w:val="20"/>
                        <w:szCs w:val="24"/>
                        <w:lang w:val="ro-RO"/>
                      </w:rPr>
                    </w:pPr>
                    <w:r w:rsidRPr="005334C8">
                      <w:rPr>
                        <w:rFonts w:ascii="Arial" w:eastAsia="Times New Roman" w:hAnsi="Arial" w:cs="Arial"/>
                        <w:b/>
                        <w:bCs/>
                        <w:iCs/>
                        <w:noProof/>
                        <w:sz w:val="20"/>
                        <w:szCs w:val="24"/>
                        <w:lang w:val="ro-RO"/>
                      </w:rPr>
                      <w:t>Sursă generatoare</w:t>
                    </w:r>
                  </w:p>
                </w:tc>
                <w:tc>
                  <w:tcPr>
                    <w:tcW w:w="910" w:type="dxa"/>
                    <w:shd w:val="clear" w:color="auto" w:fill="C0C0C0"/>
                    <w:textDirection w:val="btLr"/>
                    <w:vAlign w:val="center"/>
                  </w:tcPr>
                  <w:p w:rsidR="00562F0F" w:rsidRPr="005334C8" w:rsidRDefault="00562F0F" w:rsidP="001A5BDD">
                    <w:pPr>
                      <w:spacing w:before="40" w:after="0" w:line="240" w:lineRule="auto"/>
                      <w:ind w:left="113" w:right="113"/>
                      <w:jc w:val="center"/>
                      <w:rPr>
                        <w:rFonts w:ascii="Arial" w:eastAsia="Times New Roman" w:hAnsi="Arial" w:cs="Arial"/>
                        <w:b/>
                        <w:bCs/>
                        <w:iCs/>
                        <w:noProof/>
                        <w:sz w:val="20"/>
                        <w:szCs w:val="24"/>
                        <w:lang w:val="ro-RO"/>
                      </w:rPr>
                    </w:pPr>
                    <w:r w:rsidRPr="005334C8">
                      <w:rPr>
                        <w:rFonts w:ascii="Arial" w:eastAsia="Times New Roman" w:hAnsi="Arial" w:cs="Arial"/>
                        <w:b/>
                        <w:bCs/>
                        <w:iCs/>
                        <w:noProof/>
                        <w:sz w:val="20"/>
                        <w:szCs w:val="24"/>
                        <w:lang w:val="ro-RO"/>
                      </w:rPr>
                      <w:t>Cantitate</w:t>
                    </w:r>
                  </w:p>
                </w:tc>
                <w:tc>
                  <w:tcPr>
                    <w:tcW w:w="1012" w:type="dxa"/>
                    <w:shd w:val="clear" w:color="auto" w:fill="C0C0C0"/>
                    <w:vAlign w:val="center"/>
                  </w:tcPr>
                  <w:p w:rsidR="00562F0F" w:rsidRPr="005334C8" w:rsidRDefault="00562F0F" w:rsidP="001A5BDD">
                    <w:pPr>
                      <w:spacing w:before="40" w:after="0" w:line="240" w:lineRule="auto"/>
                      <w:jc w:val="center"/>
                      <w:rPr>
                        <w:rFonts w:ascii="Arial" w:eastAsia="Times New Roman" w:hAnsi="Arial" w:cs="Arial"/>
                        <w:b/>
                        <w:bCs/>
                        <w:iCs/>
                        <w:noProof/>
                        <w:sz w:val="20"/>
                        <w:szCs w:val="24"/>
                        <w:lang w:val="ro-RO"/>
                      </w:rPr>
                    </w:pPr>
                    <w:r w:rsidRPr="005334C8">
                      <w:rPr>
                        <w:rFonts w:ascii="Arial" w:eastAsia="Times New Roman" w:hAnsi="Arial" w:cs="Arial"/>
                        <w:b/>
                        <w:bCs/>
                        <w:iCs/>
                        <w:noProof/>
                        <w:sz w:val="20"/>
                        <w:szCs w:val="24"/>
                        <w:lang w:val="ro-RO"/>
                      </w:rPr>
                      <w:t>UM</w:t>
                    </w:r>
                  </w:p>
                </w:tc>
                <w:tc>
                  <w:tcPr>
                    <w:tcW w:w="1113" w:type="dxa"/>
                    <w:shd w:val="clear" w:color="auto" w:fill="C0C0C0"/>
                    <w:vAlign w:val="center"/>
                  </w:tcPr>
                  <w:p w:rsidR="00562F0F" w:rsidRPr="005334C8" w:rsidRDefault="00562F0F" w:rsidP="001A5BDD">
                    <w:pPr>
                      <w:spacing w:before="40" w:after="0" w:line="240" w:lineRule="auto"/>
                      <w:jc w:val="center"/>
                      <w:rPr>
                        <w:rFonts w:ascii="Arial" w:eastAsia="Times New Roman" w:hAnsi="Arial" w:cs="Arial"/>
                        <w:b/>
                        <w:bCs/>
                        <w:iCs/>
                        <w:noProof/>
                        <w:sz w:val="20"/>
                        <w:szCs w:val="24"/>
                        <w:lang w:val="ro-RO"/>
                      </w:rPr>
                    </w:pPr>
                    <w:r w:rsidRPr="005334C8">
                      <w:rPr>
                        <w:rFonts w:ascii="Arial" w:eastAsia="Times New Roman" w:hAnsi="Arial" w:cs="Arial"/>
                        <w:b/>
                        <w:bCs/>
                        <w:iCs/>
                        <w:noProof/>
                        <w:sz w:val="20"/>
                        <w:szCs w:val="24"/>
                        <w:lang w:val="ro-RO"/>
                      </w:rPr>
                      <w:t>Operațiune valorificare / eliminare</w:t>
                    </w:r>
                  </w:p>
                </w:tc>
                <w:tc>
                  <w:tcPr>
                    <w:tcW w:w="607" w:type="dxa"/>
                    <w:shd w:val="clear" w:color="auto" w:fill="C0C0C0"/>
                    <w:textDirection w:val="btLr"/>
                    <w:vAlign w:val="center"/>
                  </w:tcPr>
                  <w:p w:rsidR="00562F0F" w:rsidRPr="005334C8" w:rsidRDefault="00562F0F" w:rsidP="001A5BDD">
                    <w:pPr>
                      <w:spacing w:before="40" w:after="0" w:line="240" w:lineRule="auto"/>
                      <w:ind w:left="113" w:right="113"/>
                      <w:jc w:val="center"/>
                      <w:rPr>
                        <w:rFonts w:ascii="Arial" w:eastAsia="Times New Roman" w:hAnsi="Arial" w:cs="Arial"/>
                        <w:b/>
                        <w:bCs/>
                        <w:iCs/>
                        <w:noProof/>
                        <w:sz w:val="20"/>
                        <w:szCs w:val="24"/>
                        <w:lang w:val="ro-RO"/>
                      </w:rPr>
                    </w:pPr>
                    <w:r w:rsidRPr="005334C8">
                      <w:rPr>
                        <w:rFonts w:ascii="Arial" w:eastAsia="Times New Roman" w:hAnsi="Arial" w:cs="Arial"/>
                        <w:b/>
                        <w:bCs/>
                        <w:iCs/>
                        <w:noProof/>
                        <w:sz w:val="20"/>
                        <w:szCs w:val="24"/>
                        <w:lang w:val="ro-RO"/>
                      </w:rPr>
                      <w:t>Cod operațiune</w:t>
                    </w:r>
                  </w:p>
                </w:tc>
                <w:tc>
                  <w:tcPr>
                    <w:tcW w:w="1416" w:type="dxa"/>
                    <w:shd w:val="clear" w:color="auto" w:fill="C0C0C0"/>
                    <w:vAlign w:val="center"/>
                  </w:tcPr>
                  <w:p w:rsidR="00562F0F" w:rsidRPr="005334C8" w:rsidRDefault="00562F0F" w:rsidP="001A5BDD">
                    <w:pPr>
                      <w:spacing w:before="40" w:after="0" w:line="240" w:lineRule="auto"/>
                      <w:jc w:val="center"/>
                      <w:rPr>
                        <w:rFonts w:ascii="Arial" w:eastAsia="Times New Roman" w:hAnsi="Arial" w:cs="Arial"/>
                        <w:b/>
                        <w:bCs/>
                        <w:iCs/>
                        <w:noProof/>
                        <w:sz w:val="20"/>
                        <w:szCs w:val="24"/>
                        <w:lang w:val="ro-RO"/>
                      </w:rPr>
                    </w:pPr>
                    <w:r w:rsidRPr="005334C8">
                      <w:rPr>
                        <w:rFonts w:ascii="Arial" w:eastAsia="Times New Roman" w:hAnsi="Arial" w:cs="Arial"/>
                        <w:b/>
                        <w:bCs/>
                        <w:iCs/>
                        <w:noProof/>
                        <w:sz w:val="20"/>
                        <w:szCs w:val="24"/>
                        <w:lang w:val="ro-RO"/>
                      </w:rPr>
                      <w:t>Denumire operațiune</w:t>
                    </w:r>
                  </w:p>
                </w:tc>
              </w:tr>
              <w:tr w:rsidR="00C16130" w:rsidRPr="00184952" w:rsidTr="001A5BDD">
                <w:tc>
                  <w:tcPr>
                    <w:tcW w:w="809" w:type="dxa"/>
                    <w:shd w:val="clear" w:color="auto" w:fill="auto"/>
                  </w:tcPr>
                  <w:p w:rsidR="00C16130" w:rsidRPr="00A63A6D" w:rsidRDefault="00C16130" w:rsidP="00B73252">
                    <w:pPr>
                      <w:spacing w:before="40" w:after="0" w:line="240" w:lineRule="auto"/>
                      <w:jc w:val="center"/>
                      <w:rPr>
                        <w:rFonts w:ascii="Arial" w:eastAsia="Times New Roman" w:hAnsi="Arial" w:cs="Arial"/>
                        <w:bCs/>
                        <w:iCs/>
                        <w:noProof/>
                        <w:color w:val="000000"/>
                        <w:sz w:val="20"/>
                        <w:szCs w:val="24"/>
                        <w:lang w:val="ro-RO"/>
                      </w:rPr>
                    </w:pPr>
                    <w:r w:rsidRPr="00A63A6D">
                      <w:rPr>
                        <w:rFonts w:ascii="Arial" w:eastAsia="Times New Roman" w:hAnsi="Arial" w:cs="Arial"/>
                        <w:bCs/>
                        <w:iCs/>
                        <w:noProof/>
                        <w:color w:val="000000"/>
                        <w:sz w:val="20"/>
                        <w:szCs w:val="24"/>
                        <w:lang w:val="ro-RO"/>
                      </w:rPr>
                      <w:t>20 03 01</w:t>
                    </w:r>
                  </w:p>
                </w:tc>
                <w:tc>
                  <w:tcPr>
                    <w:tcW w:w="2225" w:type="dxa"/>
                    <w:shd w:val="clear" w:color="auto" w:fill="auto"/>
                  </w:tcPr>
                  <w:p w:rsidR="00C16130" w:rsidRPr="00A63A6D" w:rsidRDefault="00C16130" w:rsidP="00B73252">
                    <w:pPr>
                      <w:spacing w:before="40" w:after="0" w:line="240" w:lineRule="auto"/>
                      <w:jc w:val="center"/>
                      <w:rPr>
                        <w:rFonts w:ascii="Arial" w:eastAsia="Times New Roman" w:hAnsi="Arial" w:cs="Arial"/>
                        <w:bCs/>
                        <w:iCs/>
                        <w:noProof/>
                        <w:color w:val="000000"/>
                        <w:sz w:val="20"/>
                        <w:szCs w:val="24"/>
                        <w:lang w:val="ro-RO"/>
                      </w:rPr>
                    </w:pPr>
                    <w:r w:rsidRPr="00A63A6D">
                      <w:rPr>
                        <w:rFonts w:ascii="Arial" w:eastAsia="Times New Roman" w:hAnsi="Arial" w:cs="Arial"/>
                        <w:bCs/>
                        <w:iCs/>
                        <w:noProof/>
                        <w:color w:val="000000"/>
                        <w:sz w:val="20"/>
                        <w:szCs w:val="24"/>
                        <w:lang w:val="ro-RO"/>
                      </w:rPr>
                      <w:t>deseuri municipale amestecate</w:t>
                    </w:r>
                  </w:p>
                </w:tc>
                <w:tc>
                  <w:tcPr>
                    <w:tcW w:w="1214" w:type="dxa"/>
                    <w:shd w:val="clear" w:color="auto" w:fill="auto"/>
                  </w:tcPr>
                  <w:p w:rsidR="00C16130" w:rsidRPr="00A63A6D" w:rsidRDefault="00C16130" w:rsidP="00B73252">
                    <w:pPr>
                      <w:spacing w:before="40" w:after="0" w:line="240" w:lineRule="auto"/>
                      <w:jc w:val="center"/>
                      <w:rPr>
                        <w:rFonts w:ascii="Arial" w:eastAsia="Times New Roman" w:hAnsi="Arial" w:cs="Arial"/>
                        <w:bCs/>
                        <w:iCs/>
                        <w:noProof/>
                        <w:color w:val="000000"/>
                        <w:sz w:val="20"/>
                        <w:szCs w:val="24"/>
                        <w:lang w:val="ro-RO"/>
                      </w:rPr>
                    </w:pPr>
                    <w:r w:rsidRPr="00A63A6D">
                      <w:rPr>
                        <w:rFonts w:ascii="Arial" w:eastAsia="Times New Roman" w:hAnsi="Arial" w:cs="Arial"/>
                        <w:bCs/>
                        <w:iCs/>
                        <w:noProof/>
                        <w:color w:val="000000"/>
                        <w:sz w:val="20"/>
                        <w:szCs w:val="24"/>
                        <w:lang w:val="ro-RO"/>
                      </w:rPr>
                      <w:t>de la personalul angajat</w:t>
                    </w:r>
                  </w:p>
                </w:tc>
                <w:tc>
                  <w:tcPr>
                    <w:tcW w:w="910" w:type="dxa"/>
                    <w:shd w:val="clear" w:color="auto" w:fill="auto"/>
                  </w:tcPr>
                  <w:p w:rsidR="00C16130" w:rsidRPr="00A63A6D" w:rsidRDefault="00C16130" w:rsidP="00B73252">
                    <w:pPr>
                      <w:spacing w:before="40" w:after="0" w:line="240" w:lineRule="auto"/>
                      <w:jc w:val="center"/>
                      <w:rPr>
                        <w:rFonts w:ascii="Arial" w:eastAsia="Times New Roman" w:hAnsi="Arial" w:cs="Arial"/>
                        <w:bCs/>
                        <w:iCs/>
                        <w:noProof/>
                        <w:color w:val="000000"/>
                        <w:sz w:val="20"/>
                        <w:szCs w:val="24"/>
                        <w:lang w:val="ro-RO"/>
                      </w:rPr>
                    </w:pPr>
                    <w:r w:rsidRPr="00A63A6D">
                      <w:rPr>
                        <w:rFonts w:ascii="Arial" w:eastAsia="Times New Roman" w:hAnsi="Arial" w:cs="Arial"/>
                        <w:bCs/>
                        <w:iCs/>
                        <w:noProof/>
                        <w:color w:val="000000"/>
                        <w:sz w:val="20"/>
                        <w:szCs w:val="24"/>
                        <w:lang w:val="ro-RO"/>
                      </w:rPr>
                      <w:t>19,02</w:t>
                    </w:r>
                  </w:p>
                </w:tc>
                <w:tc>
                  <w:tcPr>
                    <w:tcW w:w="1012" w:type="dxa"/>
                    <w:shd w:val="clear" w:color="auto" w:fill="auto"/>
                  </w:tcPr>
                  <w:p w:rsidR="00C16130" w:rsidRPr="00A63A6D" w:rsidRDefault="00C16130" w:rsidP="00B73252">
                    <w:pPr>
                      <w:spacing w:before="40" w:after="0" w:line="240" w:lineRule="auto"/>
                      <w:jc w:val="center"/>
                      <w:rPr>
                        <w:rFonts w:ascii="Arial" w:eastAsia="Times New Roman" w:hAnsi="Arial" w:cs="Arial"/>
                        <w:bCs/>
                        <w:iCs/>
                        <w:noProof/>
                        <w:color w:val="000000"/>
                        <w:sz w:val="20"/>
                        <w:szCs w:val="24"/>
                        <w:lang w:val="ro-RO"/>
                      </w:rPr>
                    </w:pPr>
                    <w:r w:rsidRPr="00A63A6D">
                      <w:rPr>
                        <w:rFonts w:ascii="Arial" w:eastAsia="Times New Roman" w:hAnsi="Arial" w:cs="Arial"/>
                        <w:bCs/>
                        <w:iCs/>
                        <w:noProof/>
                        <w:color w:val="000000"/>
                        <w:sz w:val="20"/>
                        <w:szCs w:val="24"/>
                        <w:lang w:val="ro-RO"/>
                      </w:rPr>
                      <w:t>Tone/an</w:t>
                    </w:r>
                  </w:p>
                </w:tc>
                <w:tc>
                  <w:tcPr>
                    <w:tcW w:w="1113" w:type="dxa"/>
                    <w:shd w:val="clear" w:color="auto" w:fill="auto"/>
                  </w:tcPr>
                  <w:p w:rsidR="00C16130" w:rsidRPr="00A63A6D" w:rsidRDefault="00C16130" w:rsidP="00B73252">
                    <w:pPr>
                      <w:spacing w:before="40" w:after="0" w:line="240" w:lineRule="auto"/>
                      <w:jc w:val="center"/>
                      <w:rPr>
                        <w:rFonts w:ascii="Arial" w:eastAsia="Times New Roman" w:hAnsi="Arial" w:cs="Arial"/>
                        <w:bCs/>
                        <w:iCs/>
                        <w:noProof/>
                        <w:color w:val="000000"/>
                        <w:sz w:val="20"/>
                        <w:szCs w:val="24"/>
                        <w:lang w:val="ro-RO"/>
                      </w:rPr>
                    </w:pPr>
                    <w:r w:rsidRPr="00A63A6D">
                      <w:rPr>
                        <w:rFonts w:ascii="Arial" w:eastAsia="Times New Roman" w:hAnsi="Arial" w:cs="Arial"/>
                        <w:bCs/>
                        <w:iCs/>
                        <w:noProof/>
                        <w:color w:val="000000"/>
                        <w:sz w:val="20"/>
                        <w:szCs w:val="24"/>
                        <w:lang w:val="ro-RO"/>
                      </w:rPr>
                      <w:t>Eliminare</w:t>
                    </w:r>
                  </w:p>
                </w:tc>
                <w:tc>
                  <w:tcPr>
                    <w:tcW w:w="607" w:type="dxa"/>
                    <w:shd w:val="clear" w:color="auto" w:fill="auto"/>
                  </w:tcPr>
                  <w:p w:rsidR="00C16130" w:rsidRPr="00A63A6D" w:rsidRDefault="00C16130" w:rsidP="00B73252">
                    <w:pPr>
                      <w:spacing w:before="40" w:after="0" w:line="240" w:lineRule="auto"/>
                      <w:jc w:val="center"/>
                      <w:rPr>
                        <w:rFonts w:ascii="Arial" w:eastAsia="Times New Roman" w:hAnsi="Arial" w:cs="Arial"/>
                        <w:bCs/>
                        <w:iCs/>
                        <w:noProof/>
                        <w:color w:val="000000"/>
                        <w:sz w:val="20"/>
                        <w:szCs w:val="24"/>
                        <w:lang w:val="ro-RO"/>
                      </w:rPr>
                    </w:pPr>
                    <w:r w:rsidRPr="00A63A6D">
                      <w:rPr>
                        <w:rFonts w:ascii="Arial" w:eastAsia="Times New Roman" w:hAnsi="Arial" w:cs="Arial"/>
                        <w:bCs/>
                        <w:iCs/>
                        <w:noProof/>
                        <w:color w:val="000000"/>
                        <w:sz w:val="20"/>
                        <w:szCs w:val="24"/>
                        <w:lang w:val="ro-RO"/>
                      </w:rPr>
                      <w:t>D 5</w:t>
                    </w:r>
                  </w:p>
                </w:tc>
                <w:tc>
                  <w:tcPr>
                    <w:tcW w:w="1416" w:type="dxa"/>
                    <w:shd w:val="clear" w:color="auto" w:fill="auto"/>
                  </w:tcPr>
                  <w:p w:rsidR="00C16130" w:rsidRPr="00A63A6D" w:rsidRDefault="00C16130" w:rsidP="00B73252">
                    <w:pPr>
                      <w:spacing w:before="40" w:after="0" w:line="240" w:lineRule="auto"/>
                      <w:jc w:val="center"/>
                      <w:rPr>
                        <w:rFonts w:ascii="Arial" w:eastAsia="Times New Roman" w:hAnsi="Arial" w:cs="Arial"/>
                        <w:bCs/>
                        <w:iCs/>
                        <w:noProof/>
                        <w:color w:val="000000"/>
                        <w:sz w:val="20"/>
                        <w:szCs w:val="24"/>
                        <w:lang w:val="ro-RO"/>
                      </w:rPr>
                    </w:pPr>
                    <w:r w:rsidRPr="00A63A6D">
                      <w:rPr>
                        <w:rFonts w:ascii="Arial" w:eastAsia="Times New Roman" w:hAnsi="Arial" w:cs="Arial"/>
                        <w:bCs/>
                        <w:iCs/>
                        <w:noProof/>
                        <w:color w:val="000000"/>
                        <w:sz w:val="20"/>
                        <w:szCs w:val="24"/>
                        <w:lang w:val="ro-RO"/>
                      </w:rPr>
                      <w:t xml:space="preserve">Depozitarea in depozite special amenajate (de exemplu, dispunerea in celule etanse separate, care sunt acoperite </w:t>
                    </w:r>
                    <w:r w:rsidRPr="00A63A6D">
                      <w:rPr>
                        <w:rFonts w:ascii="Arial" w:eastAsia="Times New Roman" w:hAnsi="Arial" w:cs="Arial"/>
                        <w:bCs/>
                        <w:iCs/>
                        <w:noProof/>
                        <w:color w:val="000000"/>
                        <w:sz w:val="20"/>
                        <w:szCs w:val="24"/>
                        <w:lang w:val="ro-RO"/>
                      </w:rPr>
                      <w:lastRenderedPageBreak/>
                      <w:t>si izolate unele fata de celelalte si fata de mediu si altele asemenea)</w:t>
                    </w:r>
                  </w:p>
                </w:tc>
              </w:tr>
            </w:tbl>
            <w:p w:rsidR="004F4CA3" w:rsidRDefault="00FA6012" w:rsidP="00E24ABB">
              <w:pPr>
                <w:tabs>
                  <w:tab w:val="left" w:pos="360"/>
                  <w:tab w:val="left" w:pos="720"/>
                  <w:tab w:val="left" w:pos="1800"/>
                </w:tabs>
                <w:spacing w:after="0" w:line="240" w:lineRule="auto"/>
                <w:ind w:right="1"/>
                <w:jc w:val="both"/>
                <w:rPr>
                  <w:rFonts w:ascii="Arial" w:hAnsi="Arial" w:cs="Arial"/>
                  <w:b/>
                  <w:bCs/>
                  <w:noProof/>
                  <w:color w:val="000000"/>
                  <w:sz w:val="24"/>
                  <w:szCs w:val="24"/>
                  <w:lang w:val="ro-RO"/>
                </w:rPr>
              </w:pPr>
            </w:p>
          </w:sdtContent>
        </w:sdt>
        <w:p w:rsidR="004F4CA3" w:rsidRPr="005E45DF" w:rsidRDefault="004F4CA3" w:rsidP="00E24ABB">
          <w:pPr>
            <w:tabs>
              <w:tab w:val="left" w:pos="360"/>
              <w:tab w:val="left" w:pos="720"/>
              <w:tab w:val="left" w:pos="1800"/>
            </w:tabs>
            <w:spacing w:after="0" w:line="240" w:lineRule="auto"/>
            <w:ind w:right="1"/>
            <w:jc w:val="both"/>
            <w:rPr>
              <w:rFonts w:ascii="Arial" w:hAnsi="Arial" w:cs="Arial"/>
              <w:noProof/>
              <w:color w:val="000000"/>
              <w:sz w:val="24"/>
              <w:szCs w:val="24"/>
              <w:lang w:val="ro-RO"/>
            </w:rPr>
          </w:pPr>
          <w:r w:rsidRPr="005E45DF">
            <w:rPr>
              <w:rFonts w:ascii="Arial" w:hAnsi="Arial" w:cs="Arial"/>
              <w:b/>
              <w:bCs/>
              <w:noProof/>
              <w:color w:val="000000"/>
              <w:sz w:val="24"/>
              <w:szCs w:val="24"/>
              <w:lang w:val="ro-RO"/>
            </w:rPr>
            <w:t>11.</w:t>
          </w:r>
          <w:r>
            <w:rPr>
              <w:rFonts w:ascii="Arial" w:hAnsi="Arial" w:cs="Arial"/>
              <w:b/>
              <w:bCs/>
              <w:noProof/>
              <w:color w:val="000000"/>
              <w:sz w:val="24"/>
              <w:szCs w:val="24"/>
              <w:lang w:val="ro-RO"/>
            </w:rPr>
            <w:t>7</w:t>
          </w:r>
          <w:r w:rsidRPr="005E45DF">
            <w:rPr>
              <w:rFonts w:ascii="Arial" w:hAnsi="Arial" w:cs="Arial"/>
              <w:b/>
              <w:bCs/>
              <w:noProof/>
              <w:color w:val="000000"/>
              <w:sz w:val="24"/>
              <w:szCs w:val="24"/>
              <w:lang w:val="ro-RO"/>
            </w:rPr>
            <w:t>.</w:t>
          </w:r>
          <w:r w:rsidRPr="005E45DF">
            <w:rPr>
              <w:rFonts w:ascii="Arial" w:hAnsi="Arial" w:cs="Arial"/>
              <w:noProof/>
              <w:color w:val="000000"/>
              <w:sz w:val="24"/>
              <w:szCs w:val="24"/>
              <w:lang w:val="ro-RO"/>
            </w:rPr>
            <w:t xml:space="preserve"> Nu trebuie eliminate/depozitate alte deşeuri nici pe amplasament, nici în afara amplasamentului fără a informa în prealabil autoritatea competentă pentru protecţia mediului şi fără acordul scris al acesteia. </w:t>
          </w:r>
        </w:p>
        <w:p w:rsidR="004F4CA3" w:rsidRPr="005E45DF" w:rsidRDefault="004F4CA3" w:rsidP="00E24ABB">
          <w:pPr>
            <w:tabs>
              <w:tab w:val="left" w:pos="360"/>
              <w:tab w:val="left" w:pos="720"/>
              <w:tab w:val="left" w:pos="1800"/>
            </w:tabs>
            <w:spacing w:after="0" w:line="240" w:lineRule="auto"/>
            <w:ind w:right="1"/>
            <w:jc w:val="both"/>
            <w:rPr>
              <w:rFonts w:ascii="Arial" w:hAnsi="Arial" w:cs="Arial"/>
              <w:noProof/>
              <w:color w:val="000000"/>
              <w:sz w:val="24"/>
              <w:szCs w:val="24"/>
              <w:lang w:val="ro-RO"/>
            </w:rPr>
          </w:pPr>
          <w:r w:rsidRPr="005E45DF">
            <w:rPr>
              <w:rFonts w:ascii="Arial" w:hAnsi="Arial" w:cs="Arial"/>
              <w:b/>
              <w:bCs/>
              <w:noProof/>
              <w:color w:val="000000"/>
              <w:sz w:val="24"/>
              <w:szCs w:val="24"/>
              <w:lang w:val="ro-RO"/>
            </w:rPr>
            <w:t>11.</w:t>
          </w:r>
          <w:r>
            <w:rPr>
              <w:rFonts w:ascii="Arial" w:hAnsi="Arial" w:cs="Arial"/>
              <w:b/>
              <w:bCs/>
              <w:noProof/>
              <w:color w:val="000000"/>
              <w:sz w:val="24"/>
              <w:szCs w:val="24"/>
              <w:lang w:val="ro-RO"/>
            </w:rPr>
            <w:t>8</w:t>
          </w:r>
          <w:r w:rsidRPr="005E45DF">
            <w:rPr>
              <w:rFonts w:ascii="Arial" w:hAnsi="Arial" w:cs="Arial"/>
              <w:b/>
              <w:bCs/>
              <w:noProof/>
              <w:color w:val="000000"/>
              <w:sz w:val="24"/>
              <w:szCs w:val="24"/>
              <w:lang w:val="ro-RO"/>
            </w:rPr>
            <w:t>.</w:t>
          </w:r>
          <w:r w:rsidRPr="005E45DF">
            <w:rPr>
              <w:rFonts w:ascii="Arial" w:hAnsi="Arial" w:cs="Arial"/>
              <w:noProof/>
              <w:color w:val="000000"/>
              <w:sz w:val="24"/>
              <w:szCs w:val="24"/>
              <w:lang w:val="ro-RO"/>
            </w:rPr>
            <w:t xml:space="preserve"> Gestionarea tuturor categoriilor de deşeuri se va realiza cu respectarea strictǎ a prevederilor </w:t>
          </w:r>
          <w:sdt>
            <w:sdtPr>
              <w:rPr>
                <w:rFonts w:ascii="Arial" w:hAnsi="Arial" w:cs="Arial"/>
                <w:noProof/>
                <w:color w:val="000000"/>
                <w:sz w:val="24"/>
                <w:szCs w:val="24"/>
                <w:lang w:val="ro-RO"/>
              </w:rPr>
              <w:alias w:val="Câmp editabil text"/>
              <w:tag w:val="CampEditabil"/>
              <w:id w:val="1337498133"/>
              <w:placeholder>
                <w:docPart w:val="F4676902B12843CCBB34C79F736980C4"/>
              </w:placeholder>
            </w:sdtPr>
            <w:sdtContent>
              <w:r w:rsidRPr="005E45DF">
                <w:rPr>
                  <w:rFonts w:ascii="Arial" w:hAnsi="Arial" w:cs="Arial"/>
                  <w:noProof/>
                  <w:color w:val="000000"/>
                  <w:sz w:val="24"/>
                  <w:szCs w:val="24"/>
                  <w:lang w:val="ro-RO"/>
                </w:rPr>
                <w:t>Legea nr. 211/2010 privind regimul deseurilor.</w:t>
              </w:r>
            </w:sdtContent>
          </w:sdt>
          <w:r>
            <w:rPr>
              <w:rFonts w:ascii="Arial" w:hAnsi="Arial" w:cs="Arial"/>
              <w:noProof/>
              <w:color w:val="000000"/>
              <w:sz w:val="24"/>
              <w:szCs w:val="24"/>
              <w:lang w:val="ro-RO"/>
            </w:rPr>
            <w:t xml:space="preserve"> </w:t>
          </w:r>
          <w:r w:rsidRPr="005E45DF">
            <w:rPr>
              <w:rFonts w:ascii="Arial" w:hAnsi="Arial" w:cs="Arial"/>
              <w:noProof/>
              <w:color w:val="000000"/>
              <w:sz w:val="24"/>
              <w:szCs w:val="24"/>
              <w:lang w:val="ro-RO"/>
            </w:rPr>
            <w:t>Deşeurile vor fi colectare şi depozitate temporar pe tipuri şi categorii, fǎrǎ a se amesteca.</w:t>
          </w:r>
        </w:p>
        <w:p w:rsidR="004F4CA3" w:rsidRDefault="004F4CA3" w:rsidP="00E24ABB">
          <w:pPr>
            <w:tabs>
              <w:tab w:val="left" w:pos="360"/>
              <w:tab w:val="left" w:pos="720"/>
              <w:tab w:val="left" w:pos="1800"/>
            </w:tabs>
            <w:spacing w:after="0" w:line="240" w:lineRule="auto"/>
            <w:ind w:right="1"/>
            <w:jc w:val="both"/>
            <w:rPr>
              <w:rFonts w:ascii="Arial" w:hAnsi="Arial" w:cs="Arial"/>
              <w:noProof/>
              <w:sz w:val="24"/>
              <w:szCs w:val="24"/>
              <w:lang w:val="ro-RO"/>
            </w:rPr>
          </w:pPr>
          <w:r w:rsidRPr="005E45DF">
            <w:rPr>
              <w:rFonts w:ascii="Arial" w:hAnsi="Arial" w:cs="Arial"/>
              <w:b/>
              <w:bCs/>
              <w:noProof/>
              <w:color w:val="000000"/>
              <w:sz w:val="24"/>
              <w:szCs w:val="24"/>
              <w:lang w:val="ro-RO"/>
            </w:rPr>
            <w:t>11.</w:t>
          </w:r>
          <w:r>
            <w:rPr>
              <w:rFonts w:ascii="Arial" w:hAnsi="Arial" w:cs="Arial"/>
              <w:b/>
              <w:bCs/>
              <w:noProof/>
              <w:color w:val="000000"/>
              <w:sz w:val="24"/>
              <w:szCs w:val="24"/>
              <w:lang w:val="ro-RO"/>
            </w:rPr>
            <w:t>9</w:t>
          </w:r>
          <w:r w:rsidRPr="005E45DF">
            <w:rPr>
              <w:rFonts w:ascii="Arial" w:hAnsi="Arial" w:cs="Arial"/>
              <w:b/>
              <w:bCs/>
              <w:noProof/>
              <w:color w:val="000000"/>
              <w:sz w:val="24"/>
              <w:szCs w:val="24"/>
              <w:lang w:val="ro-RO"/>
            </w:rPr>
            <w:t>.</w:t>
          </w:r>
          <w:r w:rsidRPr="005E45DF">
            <w:rPr>
              <w:rFonts w:ascii="Arial" w:hAnsi="Arial" w:cs="Arial"/>
              <w:noProof/>
              <w:color w:val="000000"/>
              <w:sz w:val="24"/>
              <w:szCs w:val="24"/>
              <w:lang w:val="ro-RO"/>
            </w:rPr>
            <w:t xml:space="preserve"> Deşeurile industriale recuperabile: hârtie, ambalaje PET, metale uzate, uleiuri uzate, baterii - vor fi colectate separat şi valorificate în conformitate cu legislaţia  în </w:t>
          </w:r>
          <w:r w:rsidRPr="009E1F30">
            <w:rPr>
              <w:rFonts w:ascii="Arial" w:hAnsi="Arial" w:cs="Arial"/>
              <w:noProof/>
              <w:sz w:val="24"/>
              <w:szCs w:val="24"/>
              <w:lang w:val="ro-RO"/>
            </w:rPr>
            <w:t xml:space="preserve">vigoare: </w:t>
          </w:r>
        </w:p>
        <w:sdt>
          <w:sdtPr>
            <w:rPr>
              <w:rFonts w:ascii="Arial" w:hAnsi="Arial" w:cs="Arial"/>
              <w:b/>
              <w:bCs/>
              <w:noProof/>
              <w:lang w:val="ro-RO"/>
            </w:rPr>
            <w:alias w:val="Câmp editabil text"/>
            <w:tag w:val="CampEditabil"/>
            <w:id w:val="-139428164"/>
            <w:placeholder>
              <w:docPart w:val="7629CE1F826B44A087B5D24005C56520"/>
            </w:placeholder>
          </w:sdtPr>
          <w:sdtContent>
            <w:p w:rsidR="004F4CA3" w:rsidRPr="001662CC" w:rsidRDefault="004F4CA3" w:rsidP="00F12532">
              <w:pPr>
                <w:pStyle w:val="ListParagraph"/>
                <w:numPr>
                  <w:ilvl w:val="0"/>
                  <w:numId w:val="13"/>
                </w:numPr>
                <w:tabs>
                  <w:tab w:val="left" w:pos="546"/>
                  <w:tab w:val="left" w:pos="851"/>
                </w:tabs>
                <w:jc w:val="both"/>
                <w:rPr>
                  <w:rFonts w:ascii="Arial" w:hAnsi="Arial" w:cs="Arial"/>
                  <w:noProof/>
                  <w:spacing w:val="-12"/>
                  <w:lang w:val="ro-RO"/>
                </w:rPr>
              </w:pPr>
              <w:r w:rsidRPr="001662CC">
                <w:rPr>
                  <w:rFonts w:ascii="Arial" w:hAnsi="Arial" w:cs="Arial"/>
                  <w:noProof/>
                  <w:lang w:val="ro-RO"/>
                </w:rPr>
                <w:t>HG. 166/2004  modificată şi completată cu HG 989/2005 privind aprobarea proiectului „Dezvoltarea sistemului de colectare a deşeurilor de  ambalaje PET postconsum în vederea reciclării”;</w:t>
              </w:r>
            </w:p>
            <w:p w:rsidR="004F4CA3" w:rsidRPr="001662CC" w:rsidRDefault="004F4CA3" w:rsidP="00F12532">
              <w:pPr>
                <w:pStyle w:val="ListParagraph"/>
                <w:numPr>
                  <w:ilvl w:val="0"/>
                  <w:numId w:val="13"/>
                </w:numPr>
                <w:tabs>
                  <w:tab w:val="left" w:pos="360"/>
                  <w:tab w:val="left" w:pos="720"/>
                  <w:tab w:val="left" w:pos="851"/>
                  <w:tab w:val="left" w:pos="1800"/>
                </w:tabs>
                <w:ind w:right="-23"/>
                <w:jc w:val="both"/>
                <w:rPr>
                  <w:rFonts w:ascii="Arial" w:hAnsi="Arial" w:cs="Arial"/>
                  <w:noProof/>
                  <w:lang w:val="ro-RO"/>
                </w:rPr>
              </w:pPr>
              <w:r w:rsidRPr="001662CC">
                <w:rPr>
                  <w:rFonts w:ascii="Arial" w:hAnsi="Arial" w:cs="Arial"/>
                  <w:noProof/>
                  <w:lang w:val="ro-RO"/>
                </w:rPr>
                <w:t>HG. 170/2004 privind gestionarea anvelopelor uzate, cu modificările şi completările ulterioare;</w:t>
              </w:r>
            </w:p>
            <w:p w:rsidR="004F4CA3" w:rsidRPr="001662CC" w:rsidRDefault="009D72A8" w:rsidP="009D72A8">
              <w:pPr>
                <w:pStyle w:val="ListParagraph"/>
                <w:numPr>
                  <w:ilvl w:val="0"/>
                  <w:numId w:val="13"/>
                </w:numPr>
                <w:tabs>
                  <w:tab w:val="left" w:pos="360"/>
                  <w:tab w:val="left" w:pos="720"/>
                  <w:tab w:val="left" w:pos="851"/>
                  <w:tab w:val="left" w:pos="1800"/>
                  <w:tab w:val="left" w:pos="8824"/>
                </w:tabs>
                <w:ind w:right="18"/>
                <w:jc w:val="both"/>
                <w:rPr>
                  <w:rFonts w:ascii="Arial" w:hAnsi="Arial" w:cs="Arial"/>
                  <w:noProof/>
                  <w:lang w:val="ro-RO"/>
                </w:rPr>
              </w:pPr>
              <w:r>
                <w:rPr>
                  <w:rFonts w:ascii="Arial" w:hAnsi="Arial" w:cs="Arial"/>
                  <w:noProof/>
                  <w:lang w:val="ro-RO"/>
                </w:rPr>
                <w:t>Legea</w:t>
              </w:r>
              <w:r w:rsidRPr="009D72A8">
                <w:rPr>
                  <w:rFonts w:ascii="Arial" w:hAnsi="Arial" w:cs="Arial"/>
                  <w:noProof/>
                  <w:lang w:val="ro-RO"/>
                </w:rPr>
                <w:t xml:space="preserve"> 249/</w:t>
              </w:r>
              <w:r>
                <w:rPr>
                  <w:rFonts w:ascii="Arial" w:hAnsi="Arial" w:cs="Arial"/>
                  <w:noProof/>
                  <w:lang w:val="ro-RO"/>
                </w:rPr>
                <w:t>2015</w:t>
              </w:r>
              <w:r w:rsidRPr="009D72A8">
                <w:rPr>
                  <w:rFonts w:ascii="Arial" w:hAnsi="Arial" w:cs="Arial"/>
                  <w:noProof/>
                  <w:lang w:val="ro-RO"/>
                </w:rPr>
                <w:t xml:space="preserve"> privind  modalitatea de gestionare a ambalajelor si deseurilor de ambalaje,</w:t>
              </w:r>
              <w:r w:rsidR="004F4CA3" w:rsidRPr="001662CC">
                <w:rPr>
                  <w:rFonts w:ascii="Arial" w:hAnsi="Arial" w:cs="Arial"/>
                  <w:noProof/>
                  <w:lang w:val="ro-RO"/>
                </w:rPr>
                <w:tab/>
              </w:r>
            </w:p>
            <w:p w:rsidR="004F4CA3" w:rsidRDefault="004F4CA3" w:rsidP="00F12532">
              <w:pPr>
                <w:pStyle w:val="ListParagraph"/>
                <w:numPr>
                  <w:ilvl w:val="0"/>
                  <w:numId w:val="13"/>
                </w:numPr>
                <w:tabs>
                  <w:tab w:val="left" w:pos="360"/>
                  <w:tab w:val="left" w:pos="720"/>
                  <w:tab w:val="left" w:pos="851"/>
                  <w:tab w:val="left" w:pos="1800"/>
                </w:tabs>
                <w:jc w:val="both"/>
                <w:rPr>
                  <w:rFonts w:ascii="Arial" w:hAnsi="Arial" w:cs="Arial"/>
                  <w:noProof/>
                  <w:lang w:val="ro-RO"/>
                </w:rPr>
              </w:pPr>
              <w:r w:rsidRPr="001662CC">
                <w:rPr>
                  <w:rFonts w:ascii="Arial" w:hAnsi="Arial" w:cs="Arial"/>
                  <w:noProof/>
                  <w:lang w:val="ro-RO"/>
                </w:rPr>
                <w:t>HG 235/2007 privind gestionarea uleiurilor uzate;</w:t>
              </w:r>
            </w:p>
            <w:p w:rsidR="004F4CA3" w:rsidRPr="0031729E" w:rsidRDefault="004F4CA3" w:rsidP="00F12532">
              <w:pPr>
                <w:pStyle w:val="ListParagraph"/>
                <w:numPr>
                  <w:ilvl w:val="0"/>
                  <w:numId w:val="13"/>
                </w:numPr>
                <w:tabs>
                  <w:tab w:val="left" w:pos="360"/>
                  <w:tab w:val="left" w:pos="720"/>
                  <w:tab w:val="left" w:pos="851"/>
                  <w:tab w:val="left" w:pos="1800"/>
                </w:tabs>
                <w:ind w:right="1"/>
                <w:jc w:val="both"/>
                <w:rPr>
                  <w:rFonts w:ascii="Arial" w:hAnsi="Arial" w:cs="Arial"/>
                  <w:b/>
                  <w:bCs/>
                  <w:noProof/>
                  <w:lang w:val="ro-RO"/>
                </w:rPr>
              </w:pPr>
              <w:r w:rsidRPr="0031729E">
                <w:rPr>
                  <w:rFonts w:ascii="Arial" w:hAnsi="Arial" w:cs="Arial"/>
                  <w:noProof/>
                  <w:spacing w:val="-10"/>
                  <w:lang w:val="ro-RO"/>
                </w:rPr>
                <w:t xml:space="preserve">HG. 1132/2008 </w:t>
              </w:r>
              <w:r w:rsidRPr="0031729E">
                <w:rPr>
                  <w:rFonts w:ascii="Arial" w:hAnsi="Arial" w:cs="Arial"/>
                  <w:noProof/>
                  <w:lang w:val="ro-RO"/>
                </w:rPr>
                <w:t>privind regimul bateriilor şi acumulatorilor şi a deşeurilor de baterii şi acumulatori cu modificările şi completările ulterioare</w:t>
              </w:r>
              <w:r w:rsidRPr="0031729E">
                <w:rPr>
                  <w:rFonts w:ascii="Arial" w:hAnsi="Arial" w:cs="Arial"/>
                  <w:noProof/>
                  <w:spacing w:val="-10"/>
                  <w:lang w:val="ro-RO"/>
                </w:rPr>
                <w:t>.</w:t>
              </w:r>
            </w:p>
          </w:sdtContent>
        </w:sdt>
        <w:p w:rsidR="004F4CA3" w:rsidRPr="009E1F30" w:rsidRDefault="004F4CA3" w:rsidP="00E24ABB">
          <w:pPr>
            <w:tabs>
              <w:tab w:val="left" w:pos="360"/>
              <w:tab w:val="left" w:pos="720"/>
              <w:tab w:val="left" w:pos="1800"/>
            </w:tabs>
            <w:spacing w:after="0" w:line="240" w:lineRule="auto"/>
            <w:ind w:right="1"/>
            <w:jc w:val="both"/>
            <w:rPr>
              <w:rFonts w:ascii="Arial" w:hAnsi="Arial" w:cs="Arial"/>
              <w:b/>
              <w:bCs/>
              <w:noProof/>
              <w:sz w:val="24"/>
              <w:szCs w:val="24"/>
              <w:lang w:val="ro-RO"/>
            </w:rPr>
          </w:pPr>
          <w:r w:rsidRPr="009E1F30">
            <w:rPr>
              <w:rFonts w:ascii="Arial" w:hAnsi="Arial" w:cs="Arial"/>
              <w:b/>
              <w:bCs/>
              <w:noProof/>
              <w:sz w:val="24"/>
              <w:szCs w:val="24"/>
              <w:lang w:val="ro-RO"/>
            </w:rPr>
            <w:t>11.</w:t>
          </w:r>
          <w:r>
            <w:rPr>
              <w:rFonts w:ascii="Arial" w:hAnsi="Arial" w:cs="Arial"/>
              <w:b/>
              <w:bCs/>
              <w:noProof/>
              <w:sz w:val="24"/>
              <w:szCs w:val="24"/>
              <w:lang w:val="ro-RO"/>
            </w:rPr>
            <w:t>10</w:t>
          </w:r>
          <w:r w:rsidRPr="009E1F30">
            <w:rPr>
              <w:rFonts w:ascii="Arial" w:hAnsi="Arial" w:cs="Arial"/>
              <w:b/>
              <w:bCs/>
              <w:i/>
              <w:iCs/>
              <w:noProof/>
              <w:sz w:val="24"/>
              <w:szCs w:val="24"/>
              <w:lang w:val="ro-RO"/>
            </w:rPr>
            <w:t>.</w:t>
          </w:r>
          <w:r w:rsidRPr="009E1F30">
            <w:rPr>
              <w:rFonts w:ascii="Arial" w:hAnsi="Arial" w:cs="Arial"/>
              <w:b/>
              <w:bCs/>
              <w:noProof/>
              <w:sz w:val="24"/>
              <w:szCs w:val="24"/>
              <w:lang w:val="ro-RO"/>
            </w:rPr>
            <w:t xml:space="preserve"> </w:t>
          </w:r>
          <w:sdt>
            <w:sdtPr>
              <w:rPr>
                <w:rFonts w:ascii="Arial" w:hAnsi="Arial" w:cs="Arial"/>
                <w:b/>
                <w:bCs/>
                <w:noProof/>
                <w:sz w:val="24"/>
                <w:szCs w:val="24"/>
                <w:lang w:val="ro-RO"/>
              </w:rPr>
              <w:alias w:val="Câmp editabil text"/>
              <w:tag w:val="CampEditabil"/>
              <w:id w:val="-1128771861"/>
              <w:placeholder>
                <w:docPart w:val="51F180693DB745B585CFBA37E6B6983A"/>
              </w:placeholder>
            </w:sdtPr>
            <w:sdtContent>
              <w:r w:rsidRPr="009E1F30">
                <w:rPr>
                  <w:rFonts w:ascii="Arial" w:hAnsi="Arial" w:cs="Arial"/>
                  <w:noProof/>
                  <w:sz w:val="24"/>
                  <w:szCs w:val="24"/>
                  <w:lang w:val="ro-RO"/>
                </w:rPr>
                <w:t>În conformitate cu H.G.124/2003 privind prevenirea, reducerea şi controlul poluării mediului cu azbest, modificatǎ cu H.G. 734/2006, începând cu data de 1 ianuarie 2007</w:t>
              </w:r>
              <w:r w:rsidRPr="009E1F30">
                <w:rPr>
                  <w:rFonts w:ascii="Arial" w:hAnsi="Arial" w:cs="Arial"/>
                  <w:b/>
                  <w:bCs/>
                  <w:noProof/>
                  <w:sz w:val="24"/>
                  <w:szCs w:val="24"/>
                  <w:lang w:val="ro-RO"/>
                </w:rPr>
                <w:t xml:space="preserve"> </w:t>
              </w:r>
              <w:r w:rsidRPr="009E1F30">
                <w:rPr>
                  <w:rFonts w:ascii="Arial" w:hAnsi="Arial" w:cs="Arial"/>
                  <w:noProof/>
                  <w:sz w:val="24"/>
                  <w:szCs w:val="24"/>
                  <w:lang w:val="ro-RO"/>
                </w:rPr>
                <w:t>se interzic toate activităţile de comercializare şi de utilizare a azbestului şi a produselor care conţin azbest, cu precizarea din H.G. 734/2006, art.13 „Produsele care conţin azbest şi care au fost instalate sau se aflau în funcţiune înainte de data de 1 ianuarie 2005 pot fi utilizate pânǎ la încheierea ciclului de viaţǎ al acestora.” Materialele de construcţie cu conţinut de azbest vor fi eliminate în conformitate cu prevederile Ordinului 95/2005, privind stabilirea criteriilor de acceptare şi procedurilor preliminare de acceptare a deşeurilor la depozitare şi lista naţională de deşeuri acceptate în fiecare clasă de depozit de deşeuri.</w:t>
              </w:r>
              <w:r>
                <w:rPr>
                  <w:rFonts w:ascii="Arial" w:hAnsi="Arial" w:cs="Arial"/>
                  <w:noProof/>
                  <w:sz w:val="24"/>
                  <w:szCs w:val="24"/>
                  <w:lang w:val="ro-RO"/>
                </w:rPr>
                <w:t xml:space="preserve"> </w:t>
              </w:r>
            </w:sdtContent>
          </w:sdt>
          <w:r>
            <w:rPr>
              <w:rFonts w:ascii="Arial" w:hAnsi="Arial" w:cs="Arial"/>
              <w:b/>
              <w:bCs/>
              <w:noProof/>
              <w:sz w:val="24"/>
              <w:szCs w:val="24"/>
              <w:lang w:val="ro-RO"/>
            </w:rPr>
            <w:t xml:space="preserve"> </w:t>
          </w:r>
        </w:p>
        <w:p w:rsidR="004F4CA3" w:rsidRPr="005E45DF" w:rsidRDefault="004F4CA3" w:rsidP="00E24ABB">
          <w:pPr>
            <w:tabs>
              <w:tab w:val="left" w:pos="360"/>
              <w:tab w:val="left" w:pos="720"/>
              <w:tab w:val="left" w:pos="1800"/>
            </w:tabs>
            <w:spacing w:after="0" w:line="240" w:lineRule="auto"/>
            <w:ind w:right="1"/>
            <w:jc w:val="both"/>
            <w:rPr>
              <w:rFonts w:ascii="Arial" w:hAnsi="Arial" w:cs="Arial"/>
              <w:noProof/>
              <w:color w:val="000000"/>
              <w:sz w:val="24"/>
              <w:szCs w:val="24"/>
              <w:lang w:val="ro-RO"/>
            </w:rPr>
          </w:pPr>
          <w:r w:rsidRPr="005E45DF">
            <w:rPr>
              <w:rFonts w:ascii="Arial" w:hAnsi="Arial" w:cs="Arial"/>
              <w:b/>
              <w:bCs/>
              <w:noProof/>
              <w:color w:val="000000"/>
              <w:sz w:val="24"/>
              <w:szCs w:val="24"/>
              <w:lang w:val="ro-RO"/>
            </w:rPr>
            <w:t>11.1</w:t>
          </w:r>
          <w:r>
            <w:rPr>
              <w:rFonts w:ascii="Arial" w:hAnsi="Arial" w:cs="Arial"/>
              <w:b/>
              <w:bCs/>
              <w:noProof/>
              <w:color w:val="000000"/>
              <w:sz w:val="24"/>
              <w:szCs w:val="24"/>
              <w:lang w:val="ro-RO"/>
            </w:rPr>
            <w:t>1</w:t>
          </w:r>
          <w:r w:rsidRPr="005E45DF">
            <w:rPr>
              <w:rFonts w:ascii="Arial" w:hAnsi="Arial" w:cs="Arial"/>
              <w:b/>
              <w:bCs/>
              <w:noProof/>
              <w:color w:val="000000"/>
              <w:sz w:val="24"/>
              <w:szCs w:val="24"/>
              <w:lang w:val="ro-RO"/>
            </w:rPr>
            <w:t xml:space="preserve">. </w:t>
          </w:r>
          <w:r w:rsidRPr="005E45DF">
            <w:rPr>
              <w:rFonts w:ascii="Arial" w:hAnsi="Arial" w:cs="Arial"/>
              <w:noProof/>
              <w:color w:val="000000"/>
              <w:sz w:val="24"/>
              <w:szCs w:val="24"/>
              <w:lang w:val="ro-RO"/>
            </w:rPr>
            <w:t xml:space="preserve">Deşeurile transportate în afara amplasamentului pentru recuperare sau eliminare trebuie transportate doar de un operator autorizat pentru astfel de activităţi cu deşeuri. </w:t>
          </w:r>
        </w:p>
        <w:p w:rsidR="004F4CA3" w:rsidRPr="005E45DF" w:rsidRDefault="004F4CA3" w:rsidP="00E24ABB">
          <w:pPr>
            <w:spacing w:after="0" w:line="240" w:lineRule="auto"/>
            <w:jc w:val="both"/>
            <w:rPr>
              <w:rFonts w:ascii="Arial" w:hAnsi="Arial" w:cs="Arial"/>
              <w:noProof/>
              <w:color w:val="000000"/>
              <w:sz w:val="24"/>
              <w:szCs w:val="24"/>
              <w:lang w:val="ro-RO"/>
            </w:rPr>
          </w:pPr>
          <w:r w:rsidRPr="005E45DF">
            <w:rPr>
              <w:rFonts w:ascii="Arial" w:hAnsi="Arial" w:cs="Arial"/>
              <w:b/>
              <w:bCs/>
              <w:noProof/>
              <w:color w:val="000000"/>
              <w:sz w:val="24"/>
              <w:szCs w:val="24"/>
              <w:lang w:val="ro-RO"/>
            </w:rPr>
            <w:t>11.1</w:t>
          </w:r>
          <w:r>
            <w:rPr>
              <w:rFonts w:ascii="Arial" w:hAnsi="Arial" w:cs="Arial"/>
              <w:b/>
              <w:bCs/>
              <w:noProof/>
              <w:color w:val="000000"/>
              <w:sz w:val="24"/>
              <w:szCs w:val="24"/>
              <w:lang w:val="ro-RO"/>
            </w:rPr>
            <w:t>2</w:t>
          </w:r>
          <w:r w:rsidRPr="005E45DF">
            <w:rPr>
              <w:rFonts w:ascii="Arial" w:hAnsi="Arial" w:cs="Arial"/>
              <w:b/>
              <w:bCs/>
              <w:noProof/>
              <w:color w:val="000000"/>
              <w:sz w:val="24"/>
              <w:szCs w:val="24"/>
              <w:lang w:val="ro-RO"/>
            </w:rPr>
            <w:t xml:space="preserve">. </w:t>
          </w:r>
          <w:r w:rsidRPr="005E45DF">
            <w:rPr>
              <w:rFonts w:ascii="Arial" w:hAnsi="Arial" w:cs="Arial"/>
              <w:bCs/>
              <w:noProof/>
              <w:color w:val="000000"/>
              <w:sz w:val="24"/>
              <w:szCs w:val="24"/>
              <w:lang w:val="ro-RO"/>
            </w:rPr>
            <w:t xml:space="preserve">Operatorul </w:t>
          </w:r>
          <w:r w:rsidRPr="005E45DF">
            <w:rPr>
              <w:rFonts w:ascii="Arial" w:hAnsi="Arial" w:cs="Arial"/>
              <w:noProof/>
              <w:color w:val="000000"/>
              <w:sz w:val="24"/>
              <w:szCs w:val="24"/>
              <w:lang w:val="ro-RO"/>
            </w:rPr>
            <w:t>autorizaţiei trebuie să se asigure că deşeurile transferate către o altă persoană sunt ambalate, identificate şi inscripţionate în conformitate cu standardele naţionale, europene şi cu oricare standarde în vigoare privind  o astfel de inscripţionare. Până la colectare, recuperare sau eliminare, toate deşeurile trebuie depozitate în zone desemnate, protejate corespunzator împotriva dispersiei în mediu. Deşeurile trebuie clar identificate, inscripţionate şi separate corespunzător.</w:t>
          </w:r>
        </w:p>
        <w:sdt>
          <w:sdtPr>
            <w:rPr>
              <w:rFonts w:ascii="Arial" w:hAnsi="Arial" w:cs="Arial"/>
              <w:noProof/>
              <w:color w:val="000000"/>
              <w:lang w:val="ro-RO"/>
            </w:rPr>
            <w:alias w:val="Câmp editabil text"/>
            <w:tag w:val="CampEditabil"/>
            <w:id w:val="2096979430"/>
            <w:placeholder>
              <w:docPart w:val="C1378525C2444DF48B1F7456D5CE9B79"/>
            </w:placeholder>
          </w:sdtPr>
          <w:sdtContent>
            <w:p w:rsidR="0035571C" w:rsidRPr="0035571C" w:rsidRDefault="0035571C" w:rsidP="0035571C">
              <w:pPr>
                <w:spacing w:after="0" w:line="240" w:lineRule="auto"/>
                <w:jc w:val="both"/>
                <w:rPr>
                  <w:rFonts w:ascii="Arial" w:hAnsi="Arial" w:cs="Arial"/>
                  <w:b/>
                  <w:sz w:val="24"/>
                  <w:szCs w:val="24"/>
                  <w:lang w:val="ro-RO"/>
                </w:rPr>
              </w:pPr>
              <w:r w:rsidRPr="0035571C">
                <w:rPr>
                  <w:rFonts w:ascii="Arial" w:hAnsi="Arial" w:cs="Arial"/>
                  <w:b/>
                  <w:sz w:val="24"/>
                  <w:szCs w:val="24"/>
                  <w:lang w:val="ro-RO"/>
                </w:rPr>
                <w:t>11.13</w:t>
              </w:r>
              <w:r w:rsidRPr="0035571C">
                <w:rPr>
                  <w:rFonts w:ascii="Arial" w:hAnsi="Arial" w:cs="Arial"/>
                  <w:sz w:val="24"/>
                  <w:szCs w:val="24"/>
                  <w:lang w:val="ro-RO"/>
                </w:rPr>
                <w:t xml:space="preserve">. Transportul deşeurilor pentru eliminarea în afara unităţii, va fi efectuată de persoane fizice sau juridice autorizate în conformitate cu prevederile </w:t>
              </w:r>
              <w:r w:rsidRPr="0035571C">
                <w:rPr>
                  <w:rFonts w:ascii="Arial" w:hAnsi="Arial" w:cs="Arial"/>
                  <w:b/>
                  <w:sz w:val="24"/>
                  <w:szCs w:val="24"/>
                  <w:lang w:val="ro-RO"/>
                </w:rPr>
                <w:t>H.G nr. 1061/2008.</w:t>
              </w:r>
            </w:p>
            <w:p w:rsidR="0035571C" w:rsidRPr="0035571C" w:rsidRDefault="0035571C" w:rsidP="0035571C">
              <w:pPr>
                <w:spacing w:after="0" w:line="240" w:lineRule="auto"/>
                <w:jc w:val="both"/>
                <w:rPr>
                  <w:rFonts w:ascii="Arial" w:hAnsi="Arial" w:cs="Arial"/>
                  <w:color w:val="FF0000"/>
                  <w:sz w:val="24"/>
                  <w:szCs w:val="24"/>
                  <w:lang w:val="ro-RO"/>
                </w:rPr>
              </w:pPr>
              <w:r w:rsidRPr="0035571C">
                <w:rPr>
                  <w:rFonts w:ascii="Arial" w:hAnsi="Arial" w:cs="Arial"/>
                  <w:b/>
                  <w:bCs/>
                  <w:sz w:val="24"/>
                  <w:szCs w:val="24"/>
                  <w:lang w:val="ro-RO"/>
                </w:rPr>
                <w:t xml:space="preserve">11.14. </w:t>
              </w:r>
              <w:r w:rsidRPr="0035571C">
                <w:rPr>
                  <w:rFonts w:ascii="Arial" w:hAnsi="Arial" w:cs="Arial"/>
                  <w:sz w:val="24"/>
                  <w:szCs w:val="24"/>
                  <w:lang w:val="ro-RO"/>
                </w:rPr>
                <w:t xml:space="preserve">Eliminarea şi valorificarea deşeurilor specifice se va face  în conformitate cu  prevederile următoarelor acte legislative: </w:t>
              </w:r>
            </w:p>
            <w:p w:rsidR="0035571C" w:rsidRPr="0035571C" w:rsidRDefault="0035571C" w:rsidP="0035571C">
              <w:pPr>
                <w:numPr>
                  <w:ilvl w:val="2"/>
                  <w:numId w:val="55"/>
                </w:numPr>
                <w:spacing w:after="0" w:line="240" w:lineRule="auto"/>
                <w:ind w:left="360"/>
                <w:jc w:val="both"/>
                <w:rPr>
                  <w:rFonts w:ascii="Arial" w:hAnsi="Arial" w:cs="Arial"/>
                  <w:sz w:val="24"/>
                  <w:szCs w:val="24"/>
                  <w:lang w:val="ro-RO"/>
                </w:rPr>
              </w:pPr>
              <w:r w:rsidRPr="0035571C">
                <w:rPr>
                  <w:rFonts w:ascii="Arial" w:hAnsi="Arial" w:cs="Arial"/>
                  <w:b/>
                  <w:sz w:val="24"/>
                  <w:szCs w:val="24"/>
                  <w:lang w:val="ro-RO"/>
                </w:rPr>
                <w:t>H.G. nr. 124/2003</w:t>
              </w:r>
              <w:r w:rsidRPr="0035571C">
                <w:rPr>
                  <w:rFonts w:ascii="Arial" w:hAnsi="Arial" w:cs="Arial"/>
                  <w:sz w:val="24"/>
                  <w:szCs w:val="24"/>
                  <w:lang w:val="ro-RO"/>
                </w:rPr>
                <w:t xml:space="preserve"> privind prevenirea, reducerea şi controlul poluării mediului cu azbest, actualizata;</w:t>
              </w:r>
            </w:p>
            <w:p w:rsidR="0035571C" w:rsidRPr="0035571C" w:rsidRDefault="0035571C" w:rsidP="0035571C">
              <w:pPr>
                <w:numPr>
                  <w:ilvl w:val="0"/>
                  <w:numId w:val="55"/>
                </w:numPr>
                <w:suppressAutoHyphens/>
                <w:spacing w:after="0" w:line="100" w:lineRule="atLeast"/>
                <w:ind w:left="360"/>
                <w:contextualSpacing/>
                <w:jc w:val="both"/>
                <w:rPr>
                  <w:rFonts w:ascii="Arial" w:eastAsia="Times New Roman" w:hAnsi="Arial" w:cs="Arial"/>
                  <w:sz w:val="24"/>
                  <w:szCs w:val="24"/>
                  <w:lang w:val="ro-RO"/>
                </w:rPr>
              </w:pPr>
              <w:r w:rsidRPr="0035571C">
                <w:rPr>
                  <w:rFonts w:ascii="Arial" w:eastAsia="Times New Roman" w:hAnsi="Arial" w:cs="Arial"/>
                  <w:b/>
                  <w:sz w:val="24"/>
                  <w:szCs w:val="24"/>
                  <w:lang w:val="ro-RO"/>
                </w:rPr>
                <w:t>Legea nr. 211/2011</w:t>
              </w:r>
              <w:r w:rsidRPr="0035571C">
                <w:rPr>
                  <w:rFonts w:ascii="Arial" w:eastAsia="Times New Roman" w:hAnsi="Arial" w:cs="Arial"/>
                  <w:sz w:val="24"/>
                  <w:szCs w:val="24"/>
                  <w:lang w:val="ro-RO"/>
                </w:rPr>
                <w:t xml:space="preserve"> </w:t>
              </w:r>
              <w:r w:rsidRPr="0035571C">
                <w:rPr>
                  <w:rFonts w:ascii="Arial" w:eastAsia="Times New Roman" w:hAnsi="Arial" w:cs="Arial"/>
                  <w:i/>
                  <w:sz w:val="24"/>
                  <w:szCs w:val="24"/>
                  <w:lang w:val="ro-RO"/>
                </w:rPr>
                <w:t xml:space="preserve">privind regimul deseurilor, republicata </w:t>
              </w:r>
              <w:r w:rsidRPr="0035571C">
                <w:rPr>
                  <w:rFonts w:ascii="Arial" w:eastAsia="Times New Roman" w:hAnsi="Arial" w:cs="Arial"/>
                  <w:sz w:val="24"/>
                  <w:szCs w:val="24"/>
                  <w:lang w:val="ro-RO"/>
                </w:rPr>
                <w:t>cu modificarile si completarile ulterioare:</w:t>
              </w:r>
            </w:p>
            <w:p w:rsidR="004F4CA3" w:rsidRDefault="00FA6012" w:rsidP="00E24ABB">
              <w:pPr>
                <w:spacing w:after="0"/>
                <w:jc w:val="both"/>
                <w:rPr>
                  <w:rFonts w:ascii="Arial" w:hAnsi="Arial" w:cs="Arial"/>
                  <w:noProof/>
                  <w:color w:val="000000"/>
                  <w:lang w:val="ro-RO"/>
                </w:rPr>
              </w:pPr>
            </w:p>
          </w:sdtContent>
        </w:sdt>
        <w:p w:rsidR="004F4CA3" w:rsidRDefault="004F4CA3" w:rsidP="005842C2">
          <w:pPr>
            <w:pStyle w:val="Heading1"/>
          </w:pPr>
          <w:r>
            <w:lastRenderedPageBreak/>
            <w:t xml:space="preserve">12. </w:t>
          </w:r>
          <w:r w:rsidRPr="005E45DF">
            <w:t>INTERVENŢIA RAPIDĂ, PREVENIREA ŞI MANAGEMENTUL SITUAŢIILOR  DE URGENŢĂ</w:t>
          </w:r>
        </w:p>
        <w:sdt>
          <w:sdtPr>
            <w:rPr>
              <w:rFonts w:ascii="Arial" w:hAnsi="Arial" w:cs="Arial"/>
              <w:lang w:val="ro-RO"/>
            </w:rPr>
            <w:alias w:val="Câmp editabil text"/>
            <w:tag w:val="CampEditabil"/>
            <w:id w:val="199837233"/>
            <w:placeholder>
              <w:docPart w:val="884E163167804D15B64FB8EC19EB9C59"/>
            </w:placeholder>
          </w:sdtPr>
          <w:sdtEndPr>
            <w:rPr>
              <w:rFonts w:ascii="Calibri" w:hAnsi="Calibri" w:cs="Times New Roman"/>
            </w:rPr>
          </w:sdtEndPr>
          <w:sdtContent>
            <w:p w:rsidR="004F4CA3" w:rsidRDefault="004F4CA3" w:rsidP="00E24ABB">
              <w:pPr>
                <w:spacing w:after="0" w:line="240" w:lineRule="auto"/>
                <w:jc w:val="both"/>
                <w:rPr>
                  <w:rFonts w:ascii="Arial" w:hAnsi="Arial" w:cs="Arial"/>
                  <w:lang w:val="ro-RO"/>
                </w:rPr>
              </w:pPr>
            </w:p>
            <w:p w:rsidR="004F4CA3" w:rsidRPr="005E45DF" w:rsidRDefault="004F4CA3" w:rsidP="00E24ABB">
              <w:pPr>
                <w:spacing w:after="0" w:line="240" w:lineRule="auto"/>
                <w:jc w:val="both"/>
                <w:rPr>
                  <w:rFonts w:ascii="Arial" w:hAnsi="Arial" w:cs="Arial"/>
                  <w:b/>
                  <w:sz w:val="24"/>
                  <w:szCs w:val="24"/>
                  <w:lang w:val="ro-RO"/>
                </w:rPr>
              </w:pPr>
              <w:r w:rsidRPr="005E45DF">
                <w:rPr>
                  <w:rFonts w:ascii="Arial" w:hAnsi="Arial" w:cs="Arial"/>
                  <w:b/>
                  <w:sz w:val="24"/>
                  <w:szCs w:val="24"/>
                  <w:lang w:val="ro-RO"/>
                </w:rPr>
                <w:t>Instalaţia intr</w:t>
              </w:r>
              <w:r>
                <w:rPr>
                  <w:rFonts w:ascii="Arial" w:hAnsi="Arial" w:cs="Arial"/>
                  <w:b/>
                  <w:sz w:val="24"/>
                  <w:szCs w:val="24"/>
                  <w:lang w:val="ro-RO"/>
                </w:rPr>
                <w:t>ă</w:t>
              </w:r>
              <w:r w:rsidRPr="005E45DF">
                <w:rPr>
                  <w:rFonts w:ascii="Arial" w:hAnsi="Arial" w:cs="Arial"/>
                  <w:b/>
                  <w:sz w:val="24"/>
                  <w:szCs w:val="24"/>
                  <w:lang w:val="ro-RO"/>
                </w:rPr>
                <w:t xml:space="preserve"> sub Directiva SEVESO cu raport de securitate </w:t>
              </w:r>
            </w:p>
            <w:p w:rsidR="004F4CA3" w:rsidRPr="00CC5EEC" w:rsidRDefault="004F4CA3" w:rsidP="00E24ABB">
              <w:pPr>
                <w:spacing w:after="0" w:line="240" w:lineRule="auto"/>
                <w:jc w:val="both"/>
                <w:rPr>
                  <w:rFonts w:ascii="Arial" w:hAnsi="Arial" w:cs="Arial"/>
                  <w:sz w:val="24"/>
                  <w:szCs w:val="24"/>
                  <w:lang w:val="ro-RO"/>
                </w:rPr>
              </w:pPr>
              <w:r w:rsidRPr="005E45DF">
                <w:rPr>
                  <w:rFonts w:ascii="Arial" w:hAnsi="Arial" w:cs="Arial"/>
                  <w:b/>
                  <w:bCs/>
                  <w:sz w:val="24"/>
                  <w:szCs w:val="24"/>
                  <w:lang w:val="ro-RO"/>
                </w:rPr>
                <w:t>12.1.</w:t>
              </w:r>
              <w:r w:rsidRPr="005E45DF">
                <w:rPr>
                  <w:rFonts w:ascii="Arial" w:hAnsi="Arial" w:cs="Arial"/>
                  <w:sz w:val="24"/>
                  <w:szCs w:val="24"/>
                  <w:lang w:val="ro-RO"/>
                </w:rPr>
                <w:t xml:space="preserve"> Amplasamentul </w:t>
              </w:r>
              <w:r w:rsidR="0072354A" w:rsidRPr="00CC5EEC">
                <w:rPr>
                  <w:rFonts w:ascii="Arial" w:hAnsi="Arial" w:cs="Arial"/>
                  <w:sz w:val="24"/>
                  <w:szCs w:val="24"/>
                  <w:lang w:val="ro-RO"/>
                </w:rPr>
                <w:t>nu</w:t>
              </w:r>
              <w:r w:rsidR="0072354A">
                <w:rPr>
                  <w:rFonts w:ascii="Arial" w:hAnsi="Arial" w:cs="Arial"/>
                  <w:sz w:val="24"/>
                  <w:szCs w:val="24"/>
                  <w:lang w:val="ro-RO"/>
                </w:rPr>
                <w:t xml:space="preserve"> </w:t>
              </w:r>
              <w:r w:rsidRPr="005E45DF">
                <w:rPr>
                  <w:rFonts w:ascii="Arial" w:hAnsi="Arial" w:cs="Arial"/>
                  <w:sz w:val="24"/>
                  <w:szCs w:val="24"/>
                  <w:lang w:val="ro-RO"/>
                </w:rPr>
                <w:t>intră sub incidenţa HG 804/2007 privind controlul asupra pericolelor de accident major, în care sunt im</w:t>
              </w:r>
              <w:r w:rsidR="00CC5EEC">
                <w:rPr>
                  <w:rFonts w:ascii="Arial" w:hAnsi="Arial" w:cs="Arial"/>
                  <w:sz w:val="24"/>
                  <w:szCs w:val="24"/>
                  <w:lang w:val="ro-RO"/>
                </w:rPr>
                <w:t xml:space="preserve">plicate substanţe periculoase. </w:t>
              </w:r>
            </w:p>
          </w:sdtContent>
        </w:sdt>
        <w:sdt>
          <w:sdtPr>
            <w:rPr>
              <w:rFonts w:ascii="Arial" w:eastAsia="Calibri" w:hAnsi="Arial" w:cs="Arial"/>
              <w:b/>
              <w:bCs/>
              <w:iCs/>
              <w:noProof/>
              <w:sz w:val="22"/>
              <w:szCs w:val="22"/>
              <w:lang w:val="ro-RO"/>
            </w:rPr>
            <w:alias w:val="Câmp editabil text"/>
            <w:tag w:val="CampEditabil"/>
            <w:id w:val="1213312199"/>
            <w:placeholder>
              <w:docPart w:val="697122ABD52D45BDAEEC22193FE40BFE"/>
            </w:placeholder>
          </w:sdtPr>
          <w:sdtContent>
            <w:p w:rsidR="004F4CA3" w:rsidRPr="00D65B0C" w:rsidRDefault="004F4CA3" w:rsidP="0072354A">
              <w:pPr>
                <w:pStyle w:val="BodyText"/>
                <w:rPr>
                  <w:rFonts w:ascii="Arial" w:hAnsi="Arial" w:cs="Arial"/>
                  <w:lang w:val="ro-RO"/>
                </w:rPr>
              </w:pPr>
            </w:p>
            <w:p w:rsidR="004F4CA3" w:rsidRPr="00B74844" w:rsidRDefault="004F4CA3" w:rsidP="00E24ABB">
              <w:pPr>
                <w:spacing w:after="0" w:line="240" w:lineRule="auto"/>
                <w:jc w:val="both"/>
                <w:rPr>
                  <w:rFonts w:ascii="Arial" w:hAnsi="Arial" w:cs="Arial"/>
                  <w:b/>
                  <w:bCs/>
                  <w:noProof/>
                  <w:sz w:val="24"/>
                  <w:szCs w:val="24"/>
                  <w:lang w:val="ro-RO"/>
                </w:rPr>
              </w:pPr>
              <w:r w:rsidRPr="00D65B0C">
                <w:rPr>
                  <w:rFonts w:ascii="Arial" w:hAnsi="Arial" w:cs="Arial"/>
                  <w:b/>
                  <w:sz w:val="24"/>
                  <w:szCs w:val="24"/>
                  <w:lang w:val="ro-RO"/>
                </w:rPr>
                <w:t>Instalaţia</w:t>
              </w:r>
              <w:r w:rsidRPr="0076378B">
                <w:rPr>
                  <w:rFonts w:ascii="Arial" w:hAnsi="Arial" w:cs="Arial"/>
                  <w:b/>
                  <w:color w:val="FF0000"/>
                  <w:sz w:val="24"/>
                  <w:szCs w:val="24"/>
                  <w:lang w:val="ro-RO"/>
                </w:rPr>
                <w:t xml:space="preserve"> </w:t>
              </w:r>
              <w:r w:rsidRPr="00B74844">
                <w:rPr>
                  <w:rFonts w:ascii="Arial" w:hAnsi="Arial" w:cs="Arial"/>
                  <w:b/>
                  <w:sz w:val="24"/>
                  <w:szCs w:val="24"/>
                  <w:lang w:val="ro-RO"/>
                </w:rPr>
                <w:t>nu intră sub Directiva SEVESO</w:t>
              </w:r>
              <w:r w:rsidR="0076378B" w:rsidRPr="00B74844">
                <w:rPr>
                  <w:rFonts w:ascii="Arial" w:hAnsi="Arial" w:cs="Arial"/>
                  <w:b/>
                  <w:sz w:val="24"/>
                  <w:szCs w:val="24"/>
                  <w:lang w:val="ro-RO"/>
                </w:rPr>
                <w:t>.</w:t>
              </w:r>
            </w:p>
            <w:p w:rsidR="004F4CA3" w:rsidRPr="00AB39ED" w:rsidRDefault="004F4CA3" w:rsidP="00E24ABB">
              <w:pPr>
                <w:spacing w:after="0" w:line="240" w:lineRule="auto"/>
                <w:jc w:val="both"/>
                <w:rPr>
                  <w:rFonts w:ascii="Arial" w:hAnsi="Arial" w:cs="Arial"/>
                  <w:b/>
                  <w:bCs/>
                  <w:iCs/>
                  <w:noProof/>
                  <w:sz w:val="24"/>
                  <w:szCs w:val="24"/>
                  <w:lang w:val="ro-RO"/>
                </w:rPr>
              </w:pPr>
              <w:r w:rsidRPr="00B74844">
                <w:rPr>
                  <w:rFonts w:ascii="Arial" w:hAnsi="Arial" w:cs="Arial"/>
                  <w:b/>
                  <w:bCs/>
                  <w:noProof/>
                  <w:sz w:val="24"/>
                  <w:szCs w:val="24"/>
                  <w:lang w:val="ro-RO"/>
                </w:rPr>
                <w:t xml:space="preserve">12.1. </w:t>
              </w:r>
              <w:r w:rsidRPr="00B74844">
                <w:rPr>
                  <w:rFonts w:ascii="Arial" w:hAnsi="Arial" w:cs="Arial"/>
                  <w:bCs/>
                  <w:noProof/>
                  <w:sz w:val="24"/>
                  <w:szCs w:val="24"/>
                  <w:lang w:val="ro-RO"/>
                </w:rPr>
                <w:t>Pe amplasament se</w:t>
              </w:r>
              <w:r w:rsidRPr="00B74844">
                <w:rPr>
                  <w:rFonts w:ascii="Arial" w:hAnsi="Arial" w:cs="Arial"/>
                  <w:b/>
                  <w:bCs/>
                  <w:noProof/>
                  <w:sz w:val="24"/>
                  <w:szCs w:val="24"/>
                  <w:lang w:val="ro-RO"/>
                </w:rPr>
                <w:t xml:space="preserve"> </w:t>
              </w:r>
              <w:r w:rsidRPr="00B74844">
                <w:rPr>
                  <w:rFonts w:ascii="Arial" w:hAnsi="Arial" w:cs="Arial"/>
                  <w:noProof/>
                  <w:sz w:val="24"/>
                  <w:szCs w:val="24"/>
                  <w:lang w:val="ro-RO"/>
                </w:rPr>
                <w:t>utilizează substanţe chimice periculoase dar, prin cantităţile prezent</w:t>
              </w:r>
              <w:r w:rsidR="0076378B" w:rsidRPr="00B74844">
                <w:rPr>
                  <w:rFonts w:ascii="Arial" w:hAnsi="Arial" w:cs="Arial"/>
                  <w:noProof/>
                  <w:sz w:val="24"/>
                  <w:szCs w:val="24"/>
                  <w:lang w:val="ro-RO"/>
                </w:rPr>
                <w:t>e, nu intră sub incidenţa Legii 59 /2016</w:t>
              </w:r>
              <w:r w:rsidRPr="00B74844">
                <w:rPr>
                  <w:rFonts w:ascii="Arial" w:hAnsi="Arial" w:cs="Arial"/>
                  <w:noProof/>
                  <w:sz w:val="24"/>
                  <w:szCs w:val="24"/>
                  <w:lang w:val="ro-RO"/>
                </w:rPr>
                <w:t xml:space="preserve"> </w:t>
              </w:r>
              <w:r w:rsidRPr="00D65B0C">
                <w:rPr>
                  <w:rFonts w:ascii="Arial" w:hAnsi="Arial" w:cs="Arial"/>
                  <w:noProof/>
                  <w:sz w:val="24"/>
                  <w:szCs w:val="24"/>
                  <w:lang w:val="ro-RO"/>
                </w:rPr>
                <w:t>privind controlul asupra pericolelor de accident major în care sunt implicate substanţe periculoase.</w:t>
              </w:r>
            </w:p>
          </w:sdtContent>
        </w:sdt>
        <w:p w:rsidR="004F4CA3" w:rsidRDefault="004F4CA3" w:rsidP="00E24ABB">
          <w:pPr>
            <w:spacing w:after="0" w:line="240" w:lineRule="auto"/>
            <w:jc w:val="both"/>
            <w:rPr>
              <w:rFonts w:ascii="Arial" w:hAnsi="Arial" w:cs="Arial"/>
              <w:b/>
              <w:bCs/>
              <w:iCs/>
              <w:noProof/>
              <w:sz w:val="24"/>
              <w:szCs w:val="24"/>
              <w:lang w:val="ro-RO"/>
            </w:rPr>
          </w:pPr>
        </w:p>
        <w:sdt>
          <w:sdtPr>
            <w:rPr>
              <w:rStyle w:val="StyleHiddenChar"/>
              <w:rFonts w:eastAsia="Calibri"/>
            </w:rPr>
            <w:alias w:val="Prevenirea situațiilor de urgență"/>
            <w:tag w:val="SituatieUrgentaModel"/>
            <w:id w:val="-770308450"/>
            <w:lock w:val="sdtContentLocked"/>
            <w:placeholder>
              <w:docPart w:val="89D1F764C411478DBDC4E6B899137DE6"/>
            </w:placeholder>
          </w:sdtPr>
          <w:sdtContent>
            <w:p w:rsidR="004F4CA3" w:rsidRDefault="0072354A" w:rsidP="0072354A">
              <w:pPr>
                <w:spacing w:after="0" w:line="240" w:lineRule="auto"/>
                <w:jc w:val="both"/>
                <w:rPr>
                  <w:rFonts w:ascii="Arial" w:hAnsi="Arial" w:cs="Arial"/>
                  <w:b/>
                  <w:bCs/>
                  <w:iCs/>
                  <w:noProof/>
                  <w:sz w:val="24"/>
                  <w:szCs w:val="24"/>
                  <w:lang w:val="ro-RO"/>
                </w:rPr>
              </w:pPr>
              <w:r w:rsidRPr="0072354A">
                <w:rPr>
                  <w:rStyle w:val="StyleHiddenChar"/>
                  <w:rFonts w:eastAsia="Calibri"/>
                </w:rPr>
                <w:t xml:space="preserve"> </w:t>
              </w:r>
            </w:p>
          </w:sdtContent>
        </w:sdt>
        <w:p w:rsidR="004F4CA3" w:rsidRDefault="00FA6012" w:rsidP="0072354A">
          <w:pPr>
            <w:spacing w:after="0" w:line="240" w:lineRule="auto"/>
            <w:jc w:val="both"/>
            <w:rPr>
              <w:rFonts w:ascii="Arial" w:hAnsi="Arial" w:cs="Arial"/>
              <w:b/>
              <w:bCs/>
              <w:iCs/>
              <w:noProof/>
              <w:sz w:val="24"/>
              <w:szCs w:val="24"/>
              <w:lang w:val="ro-RO"/>
            </w:rPr>
          </w:pPr>
          <w:sdt>
            <w:sdtPr>
              <w:rPr>
                <w:rStyle w:val="StyleHiddenChar"/>
                <w:rFonts w:eastAsia="Calibri"/>
              </w:rPr>
              <w:alias w:val="Pericole și consecințe ale accidentelor majore identificate"/>
              <w:tag w:val="PericoleAccidenteMajoreModel"/>
              <w:id w:val="190200855"/>
              <w:lock w:val="sdtContentLocked"/>
              <w:placeholder>
                <w:docPart w:val="89D1F764C411478DBDC4E6B899137DE6"/>
              </w:placeholder>
            </w:sdtPr>
            <w:sdtContent>
              <w:r w:rsidR="0072354A" w:rsidRPr="0072354A">
                <w:rPr>
                  <w:rStyle w:val="StyleHiddenChar"/>
                  <w:rFonts w:eastAsia="Calibri"/>
                </w:rPr>
                <w:t xml:space="preserve"> </w:t>
              </w:r>
            </w:sdtContent>
          </w:sdt>
          <w:sdt>
            <w:sdtPr>
              <w:rPr>
                <w:rStyle w:val="StyleHiddenChar"/>
                <w:rFonts w:eastAsia="Calibri"/>
              </w:rPr>
              <w:alias w:val="Sisteme de siguranță existente"/>
              <w:tag w:val="SistemeSigurantaModel"/>
              <w:id w:val="-1353175283"/>
              <w:lock w:val="sdtContentLocked"/>
              <w:placeholder>
                <w:docPart w:val="89D1F764C411478DBDC4E6B899137DE6"/>
              </w:placeholder>
            </w:sdtPr>
            <w:sdtContent>
              <w:r w:rsidR="0072354A" w:rsidRPr="0072354A">
                <w:rPr>
                  <w:rStyle w:val="StyleHiddenChar"/>
                  <w:rFonts w:eastAsia="Calibri"/>
                </w:rPr>
                <w:t xml:space="preserve"> </w:t>
              </w:r>
            </w:sdtContent>
          </w:sdt>
        </w:p>
        <w:sdt>
          <w:sdtPr>
            <w:rPr>
              <w:rFonts w:ascii="Arial" w:hAnsi="Arial" w:cs="Arial"/>
              <w:b/>
              <w:bCs/>
              <w:iCs/>
              <w:noProof/>
              <w:sz w:val="24"/>
              <w:szCs w:val="24"/>
              <w:lang w:val="ro-RO"/>
            </w:rPr>
            <w:alias w:val="Câmp editabil text"/>
            <w:tag w:val="CampEditabil"/>
            <w:id w:val="332731660"/>
            <w:placeholder>
              <w:docPart w:val="F207213AC8184C5E99B7D7D01E9E3ED2"/>
            </w:placeholder>
          </w:sdtPr>
          <w:sdtContent>
            <w:p w:rsidR="001A6A7C" w:rsidRDefault="001A6A7C" w:rsidP="00E24ABB">
              <w:pPr>
                <w:spacing w:after="0" w:line="240" w:lineRule="auto"/>
                <w:jc w:val="both"/>
                <w:rPr>
                  <w:rFonts w:ascii="Arial" w:hAnsi="Arial" w:cs="Arial"/>
                  <w:b/>
                  <w:bCs/>
                  <w:iCs/>
                  <w:noProof/>
                  <w:sz w:val="24"/>
                  <w:szCs w:val="24"/>
                  <w:lang w:val="ro-RO"/>
                </w:rPr>
              </w:pPr>
            </w:p>
            <w:sdt>
              <w:sdtPr>
                <w:rPr>
                  <w:rFonts w:ascii="Arial" w:hAnsi="Arial" w:cs="Arial"/>
                  <w:b/>
                  <w:bCs/>
                  <w:iCs/>
                  <w:noProof/>
                  <w:sz w:val="24"/>
                  <w:szCs w:val="24"/>
                  <w:lang w:val="ro-RO"/>
                </w:rPr>
                <w:alias w:val="Pericole și consecințe ale accidentelor majore identificate"/>
                <w:tag w:val="PericoleAccidenteMajoreModel"/>
                <w:id w:val="-732241846"/>
                <w:lock w:val="contentLocked"/>
                <w:placeholder>
                  <w:docPart w:val="BB413F3B2ACE473EA62C41BCBC90E9F7"/>
                </w:placeholder>
              </w:sdtPr>
              <w:sdtContent>
                <w:tbl>
                  <w:tblPr>
                    <w:tblW w:w="933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590"/>
                    <w:gridCol w:w="2872"/>
                    <w:gridCol w:w="2872"/>
                  </w:tblGrid>
                  <w:tr w:rsidR="001A6A7C" w:rsidRPr="0010552C" w:rsidTr="00F92CDC">
                    <w:tc>
                      <w:tcPr>
                        <w:tcW w:w="3590" w:type="dxa"/>
                        <w:shd w:val="clear" w:color="auto" w:fill="C0C0C0"/>
                        <w:vAlign w:val="center"/>
                      </w:tcPr>
                      <w:p w:rsidR="001A6A7C" w:rsidRPr="0010552C" w:rsidRDefault="001A6A7C" w:rsidP="00F92CDC">
                        <w:pPr>
                          <w:spacing w:before="40" w:after="0" w:line="360" w:lineRule="auto"/>
                          <w:jc w:val="center"/>
                          <w:rPr>
                            <w:rFonts w:ascii="Arial" w:hAnsi="Arial" w:cs="Arial"/>
                            <w:b/>
                            <w:bCs/>
                            <w:iCs/>
                            <w:noProof/>
                            <w:sz w:val="20"/>
                            <w:szCs w:val="24"/>
                            <w:lang w:val="ro-RO"/>
                          </w:rPr>
                        </w:pPr>
                        <w:r w:rsidRPr="0010552C">
                          <w:rPr>
                            <w:rFonts w:ascii="Arial" w:hAnsi="Arial" w:cs="Arial"/>
                            <w:b/>
                            <w:bCs/>
                            <w:iCs/>
                            <w:noProof/>
                            <w:sz w:val="20"/>
                            <w:szCs w:val="24"/>
                            <w:lang w:val="ro-RO"/>
                          </w:rPr>
                          <w:t>Instalații relevante din punct de vedere al securității</w:t>
                        </w:r>
                      </w:p>
                    </w:tc>
                    <w:tc>
                      <w:tcPr>
                        <w:tcW w:w="2872" w:type="dxa"/>
                        <w:shd w:val="clear" w:color="auto" w:fill="C0C0C0"/>
                        <w:vAlign w:val="center"/>
                      </w:tcPr>
                      <w:p w:rsidR="001A6A7C" w:rsidRPr="0010552C" w:rsidRDefault="001A6A7C" w:rsidP="00F92CDC">
                        <w:pPr>
                          <w:spacing w:before="40" w:after="0" w:line="360" w:lineRule="auto"/>
                          <w:jc w:val="center"/>
                          <w:rPr>
                            <w:rFonts w:ascii="Arial" w:hAnsi="Arial" w:cs="Arial"/>
                            <w:b/>
                            <w:bCs/>
                            <w:iCs/>
                            <w:noProof/>
                            <w:sz w:val="20"/>
                            <w:szCs w:val="24"/>
                            <w:lang w:val="ro-RO"/>
                          </w:rPr>
                        </w:pPr>
                        <w:r w:rsidRPr="0010552C">
                          <w:rPr>
                            <w:rFonts w:ascii="Arial" w:hAnsi="Arial" w:cs="Arial"/>
                            <w:b/>
                            <w:bCs/>
                            <w:iCs/>
                            <w:noProof/>
                            <w:sz w:val="20"/>
                            <w:szCs w:val="24"/>
                            <w:lang w:val="ro-RO"/>
                          </w:rPr>
                          <w:t>Cauze</w:t>
                        </w:r>
                      </w:p>
                    </w:tc>
                    <w:tc>
                      <w:tcPr>
                        <w:tcW w:w="2872" w:type="dxa"/>
                        <w:shd w:val="clear" w:color="auto" w:fill="C0C0C0"/>
                        <w:vAlign w:val="center"/>
                      </w:tcPr>
                      <w:p w:rsidR="001A6A7C" w:rsidRPr="0010552C" w:rsidRDefault="001A6A7C" w:rsidP="00F92CDC">
                        <w:pPr>
                          <w:spacing w:before="40" w:after="0" w:line="360" w:lineRule="auto"/>
                          <w:jc w:val="center"/>
                          <w:rPr>
                            <w:rFonts w:ascii="Arial" w:hAnsi="Arial" w:cs="Arial"/>
                            <w:b/>
                            <w:bCs/>
                            <w:iCs/>
                            <w:noProof/>
                            <w:sz w:val="20"/>
                            <w:szCs w:val="24"/>
                            <w:lang w:val="ro-RO"/>
                          </w:rPr>
                        </w:pPr>
                        <w:r w:rsidRPr="0010552C">
                          <w:rPr>
                            <w:rFonts w:ascii="Arial" w:hAnsi="Arial" w:cs="Arial"/>
                            <w:b/>
                            <w:bCs/>
                            <w:iCs/>
                            <w:noProof/>
                            <w:sz w:val="20"/>
                            <w:szCs w:val="24"/>
                            <w:lang w:val="ro-RO"/>
                          </w:rPr>
                          <w:t>Efecte</w:t>
                        </w:r>
                      </w:p>
                    </w:tc>
                  </w:tr>
                  <w:tr w:rsidR="001A6A7C" w:rsidRPr="0010552C" w:rsidTr="00F92CDC">
                    <w:tc>
                      <w:tcPr>
                        <w:tcW w:w="3590" w:type="dxa"/>
                        <w:shd w:val="clear" w:color="auto" w:fill="auto"/>
                      </w:tcPr>
                      <w:p w:rsidR="001A6A7C" w:rsidRPr="0010552C" w:rsidRDefault="001A6A7C" w:rsidP="00F92CDC">
                        <w:pPr>
                          <w:spacing w:before="40" w:after="0" w:line="360" w:lineRule="auto"/>
                          <w:jc w:val="center"/>
                          <w:rPr>
                            <w:rFonts w:ascii="Arial" w:hAnsi="Arial" w:cs="Arial"/>
                            <w:bCs/>
                            <w:iCs/>
                            <w:noProof/>
                            <w:sz w:val="20"/>
                            <w:szCs w:val="24"/>
                            <w:lang w:val="ro-RO"/>
                          </w:rPr>
                        </w:pPr>
                      </w:p>
                    </w:tc>
                    <w:tc>
                      <w:tcPr>
                        <w:tcW w:w="2872" w:type="dxa"/>
                        <w:shd w:val="clear" w:color="auto" w:fill="auto"/>
                      </w:tcPr>
                      <w:p w:rsidR="001A6A7C" w:rsidRPr="0010552C" w:rsidRDefault="001A6A7C" w:rsidP="00F92CDC">
                        <w:pPr>
                          <w:spacing w:before="40" w:after="0" w:line="360" w:lineRule="auto"/>
                          <w:jc w:val="center"/>
                          <w:rPr>
                            <w:rFonts w:ascii="Arial" w:hAnsi="Arial" w:cs="Arial"/>
                            <w:bCs/>
                            <w:iCs/>
                            <w:noProof/>
                            <w:sz w:val="20"/>
                            <w:szCs w:val="24"/>
                            <w:lang w:val="ro-RO"/>
                          </w:rPr>
                        </w:pPr>
                      </w:p>
                    </w:tc>
                    <w:tc>
                      <w:tcPr>
                        <w:tcW w:w="2872" w:type="dxa"/>
                        <w:shd w:val="clear" w:color="auto" w:fill="auto"/>
                      </w:tcPr>
                      <w:p w:rsidR="001A6A7C" w:rsidRPr="0010552C" w:rsidRDefault="001A6A7C" w:rsidP="00F92CDC">
                        <w:pPr>
                          <w:spacing w:before="40" w:after="0" w:line="360" w:lineRule="auto"/>
                          <w:jc w:val="center"/>
                          <w:rPr>
                            <w:rFonts w:ascii="Arial" w:hAnsi="Arial" w:cs="Arial"/>
                            <w:bCs/>
                            <w:iCs/>
                            <w:noProof/>
                            <w:sz w:val="20"/>
                            <w:szCs w:val="24"/>
                            <w:lang w:val="ro-RO"/>
                          </w:rPr>
                        </w:pPr>
                      </w:p>
                    </w:tc>
                  </w:tr>
                </w:tbl>
                <w:p w:rsidR="001A6A7C" w:rsidRDefault="00FA6012" w:rsidP="00F92CDC">
                  <w:pPr>
                    <w:spacing w:after="0" w:line="240" w:lineRule="auto"/>
                    <w:jc w:val="both"/>
                    <w:rPr>
                      <w:rFonts w:ascii="Arial" w:hAnsi="Arial" w:cs="Arial"/>
                      <w:b/>
                      <w:bCs/>
                      <w:iCs/>
                      <w:noProof/>
                      <w:sz w:val="24"/>
                      <w:szCs w:val="24"/>
                      <w:lang w:val="ro-RO"/>
                    </w:rPr>
                  </w:pPr>
                </w:p>
              </w:sdtContent>
            </w:sdt>
            <w:sdt>
              <w:sdtPr>
                <w:rPr>
                  <w:rFonts w:ascii="Arial" w:hAnsi="Arial" w:cs="Arial"/>
                  <w:b/>
                  <w:bCs/>
                  <w:iCs/>
                  <w:noProof/>
                  <w:sz w:val="24"/>
                  <w:szCs w:val="24"/>
                  <w:lang w:val="ro-RO"/>
                </w:rPr>
                <w:alias w:val="Sisteme de siguranță existente"/>
                <w:tag w:val="SistemeSigurantaModel"/>
                <w:id w:val="-598492305"/>
                <w:lock w:val="contentLocked"/>
                <w:placeholder>
                  <w:docPart w:val="BB413F3B2ACE473EA62C41BCBC90E9F7"/>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667"/>
                    <w:gridCol w:w="6666"/>
                  </w:tblGrid>
                  <w:tr w:rsidR="001A6A7C" w:rsidRPr="00902381" w:rsidTr="00F92CDC">
                    <w:tc>
                      <w:tcPr>
                        <w:tcW w:w="2667" w:type="dxa"/>
                        <w:shd w:val="clear" w:color="auto" w:fill="C0C0C0"/>
                        <w:vAlign w:val="center"/>
                      </w:tcPr>
                      <w:p w:rsidR="001A6A7C" w:rsidRPr="00902381" w:rsidRDefault="001A6A7C" w:rsidP="00F92CDC">
                        <w:pPr>
                          <w:spacing w:before="40" w:after="0" w:line="240" w:lineRule="auto"/>
                          <w:jc w:val="center"/>
                          <w:rPr>
                            <w:rFonts w:ascii="Arial" w:hAnsi="Arial" w:cs="Arial"/>
                            <w:b/>
                            <w:bCs/>
                            <w:iCs/>
                            <w:noProof/>
                            <w:sz w:val="20"/>
                            <w:szCs w:val="24"/>
                            <w:lang w:val="ro-RO"/>
                          </w:rPr>
                        </w:pPr>
                        <w:r w:rsidRPr="00902381">
                          <w:rPr>
                            <w:rFonts w:ascii="Arial" w:hAnsi="Arial" w:cs="Arial"/>
                            <w:b/>
                            <w:bCs/>
                            <w:iCs/>
                            <w:noProof/>
                            <w:sz w:val="20"/>
                            <w:szCs w:val="24"/>
                            <w:lang w:val="ro-RO"/>
                          </w:rPr>
                          <w:t>Instalația</w:t>
                        </w:r>
                      </w:p>
                    </w:tc>
                    <w:tc>
                      <w:tcPr>
                        <w:tcW w:w="6666" w:type="dxa"/>
                        <w:shd w:val="clear" w:color="auto" w:fill="C0C0C0"/>
                        <w:vAlign w:val="center"/>
                      </w:tcPr>
                      <w:p w:rsidR="001A6A7C" w:rsidRPr="00902381" w:rsidRDefault="001A6A7C" w:rsidP="00F92CDC">
                        <w:pPr>
                          <w:spacing w:before="40" w:after="0" w:line="240" w:lineRule="auto"/>
                          <w:jc w:val="center"/>
                          <w:rPr>
                            <w:rFonts w:ascii="Arial" w:hAnsi="Arial" w:cs="Arial"/>
                            <w:b/>
                            <w:bCs/>
                            <w:iCs/>
                            <w:noProof/>
                            <w:sz w:val="20"/>
                            <w:szCs w:val="24"/>
                            <w:lang w:val="ro-RO"/>
                          </w:rPr>
                        </w:pPr>
                        <w:r w:rsidRPr="00902381">
                          <w:rPr>
                            <w:rFonts w:ascii="Arial" w:hAnsi="Arial" w:cs="Arial"/>
                            <w:b/>
                            <w:bCs/>
                            <w:iCs/>
                            <w:noProof/>
                            <w:sz w:val="20"/>
                            <w:szCs w:val="24"/>
                            <w:lang w:val="ro-RO"/>
                          </w:rPr>
                          <w:t>Echipamente de funcționare în siguranță</w:t>
                        </w:r>
                      </w:p>
                    </w:tc>
                  </w:tr>
                  <w:tr w:rsidR="001A6A7C" w:rsidRPr="00902381" w:rsidTr="00F92CDC">
                    <w:tc>
                      <w:tcPr>
                        <w:tcW w:w="2667" w:type="dxa"/>
                        <w:shd w:val="clear" w:color="auto" w:fill="auto"/>
                      </w:tcPr>
                      <w:p w:rsidR="001A6A7C" w:rsidRPr="00902381" w:rsidRDefault="001A6A7C" w:rsidP="00F92CDC">
                        <w:pPr>
                          <w:spacing w:before="40" w:after="0" w:line="240" w:lineRule="auto"/>
                          <w:jc w:val="center"/>
                          <w:rPr>
                            <w:rFonts w:ascii="Arial" w:hAnsi="Arial" w:cs="Arial"/>
                            <w:bCs/>
                            <w:iCs/>
                            <w:noProof/>
                            <w:sz w:val="20"/>
                            <w:szCs w:val="24"/>
                            <w:lang w:val="ro-RO"/>
                          </w:rPr>
                        </w:pPr>
                      </w:p>
                    </w:tc>
                    <w:tc>
                      <w:tcPr>
                        <w:tcW w:w="6666" w:type="dxa"/>
                        <w:shd w:val="clear" w:color="auto" w:fill="auto"/>
                      </w:tcPr>
                      <w:p w:rsidR="001A6A7C" w:rsidRPr="00902381" w:rsidRDefault="001A6A7C" w:rsidP="00F92CDC">
                        <w:pPr>
                          <w:spacing w:before="40" w:after="0" w:line="240" w:lineRule="auto"/>
                          <w:jc w:val="center"/>
                          <w:rPr>
                            <w:rFonts w:ascii="Arial" w:hAnsi="Arial" w:cs="Arial"/>
                            <w:bCs/>
                            <w:iCs/>
                            <w:noProof/>
                            <w:sz w:val="20"/>
                            <w:szCs w:val="24"/>
                            <w:lang w:val="ro-RO"/>
                          </w:rPr>
                        </w:pPr>
                      </w:p>
                    </w:tc>
                  </w:tr>
                </w:tbl>
                <w:p w:rsidR="004F4CA3" w:rsidRDefault="00FA6012" w:rsidP="00E24ABB">
                  <w:pPr>
                    <w:spacing w:after="0" w:line="240" w:lineRule="auto"/>
                    <w:jc w:val="both"/>
                    <w:rPr>
                      <w:rFonts w:ascii="Arial" w:hAnsi="Arial" w:cs="Arial"/>
                      <w:b/>
                      <w:bCs/>
                      <w:iCs/>
                      <w:noProof/>
                      <w:sz w:val="24"/>
                      <w:szCs w:val="24"/>
                      <w:lang w:val="ro-RO"/>
                    </w:rPr>
                  </w:pPr>
                </w:p>
              </w:sdtContent>
            </w:sdt>
          </w:sdtContent>
        </w:sdt>
        <w:p w:rsidR="004F4CA3" w:rsidRPr="00AB39ED" w:rsidRDefault="004F4CA3" w:rsidP="00E24ABB">
          <w:pPr>
            <w:spacing w:after="0" w:line="240" w:lineRule="auto"/>
            <w:jc w:val="both"/>
            <w:rPr>
              <w:rFonts w:ascii="Arial" w:hAnsi="Arial" w:cs="Arial"/>
              <w:b/>
              <w:noProof/>
              <w:sz w:val="24"/>
              <w:szCs w:val="24"/>
              <w:lang w:val="ro-RO"/>
            </w:rPr>
          </w:pPr>
          <w:r w:rsidRPr="00AB39ED">
            <w:rPr>
              <w:rFonts w:ascii="Arial" w:hAnsi="Arial" w:cs="Arial"/>
              <w:b/>
              <w:bCs/>
              <w:iCs/>
              <w:noProof/>
              <w:sz w:val="24"/>
              <w:szCs w:val="24"/>
              <w:lang w:val="ro-RO"/>
            </w:rPr>
            <w:t>12.2.</w:t>
          </w:r>
          <w:r w:rsidRPr="00AB39ED">
            <w:rPr>
              <w:rFonts w:ascii="Arial" w:hAnsi="Arial" w:cs="Arial"/>
              <w:noProof/>
              <w:sz w:val="24"/>
              <w:szCs w:val="24"/>
              <w:lang w:val="ro-RO"/>
            </w:rPr>
            <w:t xml:space="preserve"> </w:t>
          </w:r>
          <w:r w:rsidRPr="00AB39ED">
            <w:rPr>
              <w:rFonts w:ascii="Arial" w:hAnsi="Arial" w:cs="Arial"/>
              <w:b/>
              <w:iCs/>
              <w:noProof/>
              <w:sz w:val="24"/>
              <w:szCs w:val="24"/>
              <w:lang w:val="ro-RO"/>
            </w:rPr>
            <w:t>Plan operativ de prevenire şi management al situaţiilor de urgenţă</w:t>
          </w:r>
        </w:p>
        <w:p w:rsidR="004F4CA3" w:rsidRPr="00AB39ED" w:rsidRDefault="004F4CA3" w:rsidP="00E24ABB">
          <w:pPr>
            <w:spacing w:after="0" w:line="240" w:lineRule="auto"/>
            <w:jc w:val="both"/>
            <w:rPr>
              <w:rFonts w:ascii="Arial" w:hAnsi="Arial" w:cs="Arial"/>
              <w:noProof/>
              <w:sz w:val="24"/>
              <w:szCs w:val="24"/>
              <w:lang w:val="ro-RO"/>
            </w:rPr>
          </w:pPr>
          <w:r w:rsidRPr="00AB39ED">
            <w:rPr>
              <w:rFonts w:ascii="Arial" w:hAnsi="Arial" w:cs="Arial"/>
              <w:b/>
              <w:noProof/>
              <w:sz w:val="24"/>
              <w:szCs w:val="24"/>
              <w:lang w:val="ro-RO"/>
            </w:rPr>
            <w:t xml:space="preserve">12.2.1. </w:t>
          </w:r>
          <w:r w:rsidRPr="00AB39ED">
            <w:rPr>
              <w:rFonts w:ascii="Arial" w:hAnsi="Arial" w:cs="Arial"/>
              <w:noProof/>
              <w:sz w:val="24"/>
              <w:szCs w:val="24"/>
              <w:lang w:val="ro-RO"/>
            </w:rPr>
            <w:t xml:space="preserve">Operatorul deţine un </w:t>
          </w:r>
          <w:r w:rsidRPr="000E54E2">
            <w:rPr>
              <w:rFonts w:ascii="Arial" w:hAnsi="Arial" w:cs="Arial"/>
              <w:iCs/>
              <w:noProof/>
              <w:sz w:val="24"/>
              <w:szCs w:val="24"/>
              <w:lang w:val="ro-RO"/>
            </w:rPr>
            <w:t>Plan operativ de prevenire şi management al situaţiilor de urgenţă,</w:t>
          </w:r>
          <w:r w:rsidRPr="000E54E2">
            <w:rPr>
              <w:rFonts w:ascii="Arial" w:hAnsi="Arial" w:cs="Arial"/>
              <w:b/>
              <w:bCs/>
              <w:iCs/>
              <w:noProof/>
              <w:sz w:val="24"/>
              <w:szCs w:val="24"/>
              <w:lang w:val="ro-RO"/>
            </w:rPr>
            <w:t xml:space="preserve"> </w:t>
          </w:r>
          <w:r w:rsidRPr="000E54E2">
            <w:rPr>
              <w:rFonts w:ascii="Arial" w:hAnsi="Arial" w:cs="Arial"/>
              <w:noProof/>
              <w:sz w:val="24"/>
              <w:szCs w:val="24"/>
              <w:lang w:val="ro-RO"/>
            </w:rPr>
            <w:t>plan care trateazǎ peri</w:t>
          </w:r>
          <w:r w:rsidRPr="00AB39ED">
            <w:rPr>
              <w:rFonts w:ascii="Arial" w:hAnsi="Arial" w:cs="Arial"/>
              <w:noProof/>
              <w:sz w:val="24"/>
              <w:szCs w:val="24"/>
              <w:lang w:val="ro-RO"/>
            </w:rPr>
            <w:t>colele de pe amplasament, în special în legătură cu prevenirea accidentelor cu un posibil impact asupra mediului, care conţine cel puţin:</w:t>
          </w:r>
        </w:p>
        <w:p w:rsidR="004F4CA3" w:rsidRPr="00AB39ED" w:rsidRDefault="004F4CA3" w:rsidP="00F12532">
          <w:pPr>
            <w:numPr>
              <w:ilvl w:val="0"/>
              <w:numId w:val="10"/>
            </w:numPr>
            <w:spacing w:after="0" w:line="240" w:lineRule="auto"/>
            <w:jc w:val="both"/>
            <w:rPr>
              <w:rFonts w:ascii="Arial" w:hAnsi="Arial" w:cs="Arial"/>
              <w:noProof/>
              <w:sz w:val="24"/>
              <w:szCs w:val="24"/>
              <w:lang w:val="ro-RO"/>
            </w:rPr>
          </w:pPr>
          <w:r w:rsidRPr="00AB39ED">
            <w:rPr>
              <w:rFonts w:ascii="Arial" w:hAnsi="Arial" w:cs="Arial"/>
              <w:noProof/>
              <w:sz w:val="24"/>
              <w:szCs w:val="24"/>
              <w:lang w:val="ro-RO"/>
            </w:rPr>
            <w:t>Planul reţelelor de alimentare cu apǎ şi punctele de racord la aceste reţele;</w:t>
          </w:r>
        </w:p>
        <w:p w:rsidR="004F4CA3" w:rsidRPr="00AB39ED" w:rsidRDefault="004F4CA3" w:rsidP="00F12532">
          <w:pPr>
            <w:numPr>
              <w:ilvl w:val="0"/>
              <w:numId w:val="10"/>
            </w:numPr>
            <w:spacing w:after="0" w:line="240" w:lineRule="auto"/>
            <w:jc w:val="both"/>
            <w:rPr>
              <w:rFonts w:ascii="Arial" w:hAnsi="Arial" w:cs="Arial"/>
              <w:noProof/>
              <w:sz w:val="24"/>
              <w:szCs w:val="24"/>
              <w:lang w:val="ro-RO"/>
            </w:rPr>
          </w:pPr>
          <w:r w:rsidRPr="00AB39ED">
            <w:rPr>
              <w:rFonts w:ascii="Arial" w:hAnsi="Arial" w:cs="Arial"/>
              <w:noProof/>
              <w:sz w:val="24"/>
              <w:szCs w:val="24"/>
              <w:lang w:val="ro-RO"/>
            </w:rPr>
            <w:t>Planul reţelelor de canalizare;</w:t>
          </w:r>
        </w:p>
        <w:p w:rsidR="004F4CA3" w:rsidRPr="00AB39ED" w:rsidRDefault="004F4CA3" w:rsidP="00F12532">
          <w:pPr>
            <w:numPr>
              <w:ilvl w:val="0"/>
              <w:numId w:val="10"/>
            </w:numPr>
            <w:spacing w:after="0" w:line="240" w:lineRule="auto"/>
            <w:jc w:val="both"/>
            <w:rPr>
              <w:rFonts w:ascii="Arial" w:hAnsi="Arial" w:cs="Arial"/>
              <w:noProof/>
              <w:sz w:val="24"/>
              <w:szCs w:val="24"/>
              <w:lang w:val="ro-RO"/>
            </w:rPr>
          </w:pPr>
          <w:r w:rsidRPr="00AB39ED">
            <w:rPr>
              <w:rFonts w:ascii="Arial" w:hAnsi="Arial" w:cs="Arial"/>
              <w:noProof/>
              <w:sz w:val="24"/>
              <w:szCs w:val="24"/>
              <w:lang w:val="ro-RO"/>
            </w:rPr>
            <w:t>Identificarea pericolelor posibile din cadrul instalaţiei;</w:t>
          </w:r>
        </w:p>
        <w:p w:rsidR="004F4CA3" w:rsidRPr="00AB39ED" w:rsidRDefault="004F4CA3" w:rsidP="00F12532">
          <w:pPr>
            <w:numPr>
              <w:ilvl w:val="0"/>
              <w:numId w:val="10"/>
            </w:numPr>
            <w:spacing w:after="0" w:line="240" w:lineRule="auto"/>
            <w:jc w:val="both"/>
            <w:rPr>
              <w:rFonts w:ascii="Arial" w:hAnsi="Arial" w:cs="Arial"/>
              <w:noProof/>
              <w:sz w:val="24"/>
              <w:szCs w:val="24"/>
              <w:lang w:val="ro-RO"/>
            </w:rPr>
          </w:pPr>
          <w:r w:rsidRPr="00AB39ED">
            <w:rPr>
              <w:rFonts w:ascii="Arial" w:hAnsi="Arial" w:cs="Arial"/>
              <w:noProof/>
              <w:sz w:val="24"/>
              <w:szCs w:val="24"/>
              <w:lang w:val="ro-RO"/>
            </w:rPr>
            <w:t>Evaluarea riscurilor, accidentelor şi consecinţelor posibile;</w:t>
          </w:r>
        </w:p>
        <w:p w:rsidR="004F4CA3" w:rsidRPr="00AB39ED" w:rsidRDefault="004F4CA3" w:rsidP="00F12532">
          <w:pPr>
            <w:numPr>
              <w:ilvl w:val="0"/>
              <w:numId w:val="10"/>
            </w:numPr>
            <w:spacing w:after="0" w:line="240" w:lineRule="auto"/>
            <w:jc w:val="both"/>
            <w:rPr>
              <w:rFonts w:ascii="Arial" w:hAnsi="Arial" w:cs="Arial"/>
              <w:noProof/>
              <w:sz w:val="24"/>
              <w:szCs w:val="24"/>
              <w:lang w:val="ro-RO"/>
            </w:rPr>
          </w:pPr>
          <w:r w:rsidRPr="00AB39ED">
            <w:rPr>
              <w:rFonts w:ascii="Arial" w:hAnsi="Arial" w:cs="Arial"/>
              <w:noProof/>
              <w:sz w:val="24"/>
              <w:szCs w:val="24"/>
              <w:lang w:val="ro-RO"/>
            </w:rPr>
            <w:t>Implementarea mǎsurilor de reducere a riscurilor de accidente şi consecinţele lor;</w:t>
          </w:r>
        </w:p>
        <w:p w:rsidR="004F4CA3" w:rsidRPr="00AB39ED" w:rsidRDefault="004F4CA3" w:rsidP="00F12532">
          <w:pPr>
            <w:numPr>
              <w:ilvl w:val="0"/>
              <w:numId w:val="10"/>
            </w:numPr>
            <w:spacing w:after="0" w:line="240" w:lineRule="auto"/>
            <w:jc w:val="both"/>
            <w:rPr>
              <w:rFonts w:ascii="Arial" w:hAnsi="Arial" w:cs="Arial"/>
              <w:noProof/>
              <w:sz w:val="24"/>
              <w:szCs w:val="24"/>
              <w:lang w:val="ro-RO"/>
            </w:rPr>
          </w:pPr>
          <w:r w:rsidRPr="00AB39ED">
            <w:rPr>
              <w:rFonts w:ascii="Arial" w:hAnsi="Arial" w:cs="Arial"/>
              <w:caps/>
              <w:noProof/>
              <w:sz w:val="24"/>
              <w:szCs w:val="24"/>
              <w:lang w:val="ro-RO"/>
            </w:rPr>
            <w:t>a</w:t>
          </w:r>
          <w:r w:rsidRPr="00AB39ED">
            <w:rPr>
              <w:rFonts w:ascii="Arial" w:hAnsi="Arial" w:cs="Arial"/>
              <w:noProof/>
              <w:sz w:val="24"/>
              <w:szCs w:val="24"/>
              <w:lang w:val="ro-RO"/>
            </w:rPr>
            <w:t>mplasarea şi caracteristicile echipamentelor care pot fi utilizate în situaţii de urgenţǎ.</w:t>
          </w:r>
        </w:p>
        <w:p w:rsidR="009579FC" w:rsidRPr="009579FC" w:rsidRDefault="004F4CA3" w:rsidP="009579FC">
          <w:pPr>
            <w:spacing w:after="0" w:line="240" w:lineRule="auto"/>
            <w:rPr>
              <w:rFonts w:ascii="Arial" w:hAnsi="Arial" w:cs="Arial"/>
              <w:noProof/>
              <w:spacing w:val="-6"/>
              <w:sz w:val="24"/>
              <w:szCs w:val="24"/>
              <w:lang w:val="ro-RO"/>
            </w:rPr>
          </w:pPr>
          <w:r w:rsidRPr="00AB39ED">
            <w:rPr>
              <w:rFonts w:ascii="Arial" w:hAnsi="Arial" w:cs="Arial"/>
              <w:b/>
              <w:bCs/>
              <w:iCs/>
              <w:noProof/>
              <w:sz w:val="24"/>
              <w:szCs w:val="24"/>
              <w:lang w:val="ro-RO"/>
            </w:rPr>
            <w:t>12.2.2.</w:t>
          </w:r>
          <w:r w:rsidRPr="00AB39ED">
            <w:rPr>
              <w:rFonts w:ascii="Arial" w:hAnsi="Arial" w:cs="Arial"/>
              <w:noProof/>
              <w:sz w:val="24"/>
              <w:szCs w:val="24"/>
              <w:lang w:val="ro-RO"/>
            </w:rPr>
            <w:t xml:space="preserve"> </w:t>
          </w:r>
          <w:r w:rsidRPr="00AB39ED">
            <w:rPr>
              <w:rFonts w:ascii="Arial" w:hAnsi="Arial" w:cs="Arial"/>
              <w:noProof/>
              <w:spacing w:val="-6"/>
              <w:sz w:val="24"/>
              <w:szCs w:val="24"/>
              <w:lang w:val="ro-RO"/>
            </w:rPr>
            <w:t>Planul operativ de prevenire şi management al situaţiilor de urgenţă trebuie să includă prevederi pentru minimizarea efectelor asupra mediului apărute în urma oricărei situaţii de urgenţă.</w:t>
          </w:r>
        </w:p>
        <w:p w:rsidR="004F4CA3" w:rsidRPr="00AB39ED" w:rsidRDefault="004F4CA3" w:rsidP="00E24ABB">
          <w:pPr>
            <w:spacing w:after="0" w:line="240" w:lineRule="auto"/>
            <w:jc w:val="both"/>
            <w:rPr>
              <w:rFonts w:ascii="Arial" w:hAnsi="Arial" w:cs="Arial"/>
              <w:noProof/>
              <w:sz w:val="24"/>
              <w:szCs w:val="24"/>
              <w:lang w:val="ro-RO"/>
            </w:rPr>
          </w:pPr>
          <w:r w:rsidRPr="00AB39ED">
            <w:rPr>
              <w:rFonts w:ascii="Arial" w:hAnsi="Arial" w:cs="Arial"/>
              <w:b/>
              <w:bCs/>
              <w:iCs/>
              <w:noProof/>
              <w:sz w:val="24"/>
              <w:szCs w:val="24"/>
              <w:lang w:val="ro-RO"/>
            </w:rPr>
            <w:t>12.2.3.</w:t>
          </w:r>
          <w:r w:rsidRPr="00AB39ED">
            <w:rPr>
              <w:rFonts w:ascii="Arial" w:hAnsi="Arial" w:cs="Arial"/>
              <w:noProof/>
              <w:sz w:val="24"/>
              <w:szCs w:val="24"/>
              <w:lang w:val="ro-RO"/>
            </w:rPr>
            <w:t xml:space="preserve"> Planul operativ de prevenire şi management al situaţiilor de urgenţă trebuie să fie revizuit anual şi actualizat după cum este necesar. El trebuie să fie disponibil pe amplasament în orice moment pentru inspecţie de către personalul cu drept de control al autorităţilor de specialitate.</w:t>
          </w:r>
        </w:p>
        <w:p w:rsidR="004F4CA3" w:rsidRPr="00AB39ED" w:rsidRDefault="004F4CA3" w:rsidP="00E24ABB">
          <w:pPr>
            <w:spacing w:after="0" w:line="240" w:lineRule="auto"/>
            <w:jc w:val="both"/>
            <w:rPr>
              <w:rFonts w:ascii="Arial" w:hAnsi="Arial" w:cs="Arial"/>
              <w:noProof/>
              <w:color w:val="000000"/>
              <w:sz w:val="24"/>
              <w:szCs w:val="24"/>
              <w:lang w:val="ro-RO"/>
            </w:rPr>
          </w:pPr>
          <w:r w:rsidRPr="00AB39ED">
            <w:rPr>
              <w:rFonts w:ascii="Arial" w:hAnsi="Arial" w:cs="Arial"/>
              <w:b/>
              <w:bCs/>
              <w:iCs/>
              <w:noProof/>
              <w:color w:val="000000"/>
              <w:sz w:val="24"/>
              <w:szCs w:val="24"/>
              <w:lang w:val="ro-RO"/>
            </w:rPr>
            <w:t>12.2.4.</w:t>
          </w:r>
          <w:r w:rsidRPr="00AB39ED">
            <w:rPr>
              <w:rFonts w:ascii="Arial" w:hAnsi="Arial" w:cs="Arial"/>
              <w:noProof/>
              <w:color w:val="000000"/>
              <w:sz w:val="24"/>
              <w:szCs w:val="24"/>
              <w:lang w:val="ro-RO"/>
            </w:rPr>
            <w:t xml:space="preserve"> Operatorul trebuie să deţină mijloacele materiale necesare în caz de poluări accidentale şi să acţioneze în conformitate cu prevederile planului mai sus menţionat.</w:t>
          </w:r>
        </w:p>
        <w:sdt>
          <w:sdtPr>
            <w:rPr>
              <w:rFonts w:ascii="Arial" w:hAnsi="Arial" w:cs="Arial"/>
              <w:b/>
              <w:sz w:val="24"/>
              <w:szCs w:val="24"/>
              <w:lang w:val="ro-RO"/>
            </w:rPr>
            <w:alias w:val="Câmp editabil text"/>
            <w:tag w:val="CampEditabil"/>
            <w:id w:val="-1504115982"/>
            <w:placeholder>
              <w:docPart w:val="85308A95A2A74FB6B1AE327827385A39"/>
            </w:placeholder>
          </w:sdtPr>
          <w:sdtEndPr>
            <w:rPr>
              <w:b w:val="0"/>
            </w:rPr>
          </w:sdtEndPr>
          <w:sdtContent>
            <w:p w:rsidR="004F4CA3" w:rsidRPr="00184952" w:rsidRDefault="009579FC" w:rsidP="00184952">
              <w:pPr>
                <w:spacing w:after="0" w:line="240" w:lineRule="auto"/>
                <w:rPr>
                  <w:rFonts w:ascii="Arial" w:hAnsi="Arial" w:cs="Arial"/>
                  <w:sz w:val="24"/>
                  <w:szCs w:val="24"/>
                  <w:lang w:val="ro-RO"/>
                </w:rPr>
              </w:pPr>
              <w:r w:rsidRPr="00B74844">
                <w:rPr>
                  <w:rFonts w:ascii="Arial" w:hAnsi="Arial" w:cs="Arial"/>
                  <w:sz w:val="24"/>
                  <w:szCs w:val="24"/>
                  <w:lang w:val="ro-RO"/>
                </w:rPr>
                <w:t>In vederea inlaturarii efectelor unei eventuale poluari accidentale, s-au dotat locurile unde acestea sunt posibile cu materiale si mijloace necesare conform planului de masuri.</w:t>
              </w:r>
            </w:p>
          </w:sdtContent>
        </w:sdt>
        <w:p w:rsidR="004F4CA3" w:rsidRPr="00AB39ED" w:rsidRDefault="004F4CA3" w:rsidP="00E24ABB">
          <w:pPr>
            <w:spacing w:after="0" w:line="240" w:lineRule="auto"/>
            <w:jc w:val="both"/>
            <w:rPr>
              <w:rFonts w:ascii="Arial" w:hAnsi="Arial" w:cs="Arial"/>
              <w:b/>
              <w:sz w:val="24"/>
              <w:szCs w:val="24"/>
              <w:lang w:val="ro-RO"/>
            </w:rPr>
          </w:pPr>
          <w:r w:rsidRPr="00AB39ED">
            <w:rPr>
              <w:rFonts w:ascii="Arial" w:hAnsi="Arial" w:cs="Arial"/>
              <w:b/>
              <w:sz w:val="24"/>
              <w:szCs w:val="24"/>
              <w:lang w:val="ro-RO"/>
            </w:rPr>
            <w:t xml:space="preserve">12.3. Program de revizii şi reparaţii a utilajelor şi instalaţiilor din dotare </w:t>
          </w:r>
        </w:p>
        <w:p w:rsidR="004F4CA3" w:rsidRPr="00937954" w:rsidRDefault="009579FC" w:rsidP="00E24ABB">
          <w:pPr>
            <w:spacing w:after="0" w:line="240" w:lineRule="auto"/>
            <w:jc w:val="both"/>
            <w:rPr>
              <w:rFonts w:ascii="Arial" w:hAnsi="Arial" w:cs="Arial"/>
              <w:sz w:val="24"/>
              <w:szCs w:val="24"/>
              <w:lang w:val="ro-RO"/>
            </w:rPr>
          </w:pPr>
          <w:r>
            <w:rPr>
              <w:rFonts w:ascii="Arial" w:hAnsi="Arial" w:cs="Arial"/>
              <w:b/>
              <w:sz w:val="24"/>
              <w:szCs w:val="24"/>
              <w:lang w:val="ro-RO"/>
            </w:rPr>
            <w:t>12.3</w:t>
          </w:r>
          <w:r w:rsidR="004F4CA3" w:rsidRPr="00937954">
            <w:rPr>
              <w:rFonts w:ascii="Arial" w:hAnsi="Arial" w:cs="Arial"/>
              <w:b/>
              <w:sz w:val="24"/>
              <w:szCs w:val="24"/>
              <w:lang w:val="ro-RO"/>
            </w:rPr>
            <w:t>.1.</w:t>
          </w:r>
          <w:r w:rsidR="004F4CA3" w:rsidRPr="00937954">
            <w:rPr>
              <w:rFonts w:ascii="Arial" w:hAnsi="Arial" w:cs="Arial"/>
              <w:sz w:val="24"/>
              <w:szCs w:val="24"/>
              <w:lang w:val="ro-RO"/>
            </w:rPr>
            <w:t xml:space="preserve"> Operatorul trebuie să întocmeascã şi sã implementeze un </w:t>
          </w:r>
          <w:r w:rsidR="004F4CA3" w:rsidRPr="00937954">
            <w:rPr>
              <w:rFonts w:ascii="Arial" w:hAnsi="Arial" w:cs="Arial"/>
              <w:i/>
              <w:sz w:val="24"/>
              <w:szCs w:val="24"/>
              <w:lang w:val="ro-RO"/>
            </w:rPr>
            <w:t>Program anual de revizii şi reparaţii</w:t>
          </w:r>
          <w:r w:rsidR="004F4CA3" w:rsidRPr="00937954">
            <w:rPr>
              <w:rFonts w:ascii="Arial" w:hAnsi="Arial" w:cs="Arial"/>
              <w:sz w:val="24"/>
              <w:szCs w:val="24"/>
              <w:lang w:val="ro-RO"/>
            </w:rPr>
            <w:t xml:space="preserve"> pentru utilajele şi instalaţiile din dotarea societăţii, contribuind în acest fel la reducerea riscului apariţiei unor situaţii neprevăzute, cu consecinţe grave asupra mediului înconjurător.</w:t>
          </w:r>
        </w:p>
        <w:p w:rsidR="004F4CA3" w:rsidRPr="00937954" w:rsidRDefault="009579FC" w:rsidP="00E24ABB">
          <w:pPr>
            <w:spacing w:after="0" w:line="240" w:lineRule="auto"/>
            <w:jc w:val="both"/>
            <w:rPr>
              <w:rFonts w:ascii="Arial" w:hAnsi="Arial" w:cs="Arial"/>
              <w:sz w:val="24"/>
              <w:szCs w:val="24"/>
              <w:lang w:val="ro-RO"/>
            </w:rPr>
          </w:pPr>
          <w:r>
            <w:rPr>
              <w:rFonts w:ascii="Arial" w:hAnsi="Arial" w:cs="Arial"/>
              <w:b/>
              <w:sz w:val="24"/>
              <w:szCs w:val="24"/>
              <w:lang w:val="ro-RO"/>
            </w:rPr>
            <w:t>12.3</w:t>
          </w:r>
          <w:r w:rsidR="004F4CA3" w:rsidRPr="00937954">
            <w:rPr>
              <w:rFonts w:ascii="Arial" w:hAnsi="Arial" w:cs="Arial"/>
              <w:b/>
              <w:sz w:val="24"/>
              <w:szCs w:val="24"/>
              <w:lang w:val="ro-RO"/>
            </w:rPr>
            <w:t>.2.</w:t>
          </w:r>
          <w:r w:rsidR="004F4CA3" w:rsidRPr="00937954">
            <w:rPr>
              <w:rFonts w:ascii="Arial" w:hAnsi="Arial" w:cs="Arial"/>
              <w:sz w:val="24"/>
              <w:szCs w:val="24"/>
              <w:lang w:val="ro-RO"/>
            </w:rPr>
            <w:t xml:space="preserve"> Planul de întreţinere şi reparaţii trebuie să cuprindă toate utilităţile de care dispune amplasamentul (depozitele pentru materii prime şi auxiliare, instalaţii de </w:t>
          </w:r>
          <w:r w:rsidR="004F4CA3" w:rsidRPr="00937954">
            <w:rPr>
              <w:rFonts w:ascii="Arial" w:hAnsi="Arial" w:cs="Arial"/>
              <w:sz w:val="24"/>
              <w:szCs w:val="24"/>
              <w:lang w:val="ro-RO"/>
            </w:rPr>
            <w:lastRenderedPageBreak/>
            <w:t>alimentare cu apă şi combustibil, clădiri, instalaţii de ventilaţie, incălzire şi iluminat, depozite de deşeuri, etc.)</w:t>
          </w:r>
        </w:p>
        <w:p w:rsidR="004F4CA3" w:rsidRPr="00937954" w:rsidRDefault="009579FC" w:rsidP="00E24ABB">
          <w:pPr>
            <w:spacing w:after="0" w:line="240" w:lineRule="auto"/>
            <w:jc w:val="both"/>
            <w:rPr>
              <w:rFonts w:ascii="Arial" w:hAnsi="Arial" w:cs="Arial"/>
              <w:sz w:val="24"/>
              <w:szCs w:val="24"/>
              <w:lang w:val="ro-RO"/>
            </w:rPr>
          </w:pPr>
          <w:r>
            <w:rPr>
              <w:rFonts w:ascii="Arial" w:hAnsi="Arial" w:cs="Arial"/>
              <w:b/>
              <w:sz w:val="24"/>
              <w:szCs w:val="24"/>
              <w:lang w:val="ro-RO"/>
            </w:rPr>
            <w:t>12.3</w:t>
          </w:r>
          <w:r w:rsidR="004F4CA3" w:rsidRPr="00937954">
            <w:rPr>
              <w:rFonts w:ascii="Arial" w:hAnsi="Arial" w:cs="Arial"/>
              <w:b/>
              <w:sz w:val="24"/>
              <w:szCs w:val="24"/>
              <w:lang w:val="ro-RO"/>
            </w:rPr>
            <w:t>.3.</w:t>
          </w:r>
          <w:r w:rsidR="004F4CA3" w:rsidRPr="00937954">
            <w:rPr>
              <w:rFonts w:ascii="Arial" w:hAnsi="Arial" w:cs="Arial"/>
              <w:sz w:val="24"/>
              <w:szCs w:val="24"/>
              <w:lang w:val="ro-RO"/>
            </w:rPr>
            <w:t xml:space="preserve"> Periodicitatea operaţiilor de întreţinere şi reparaţii trebuie să corespundă cu prescripţiile furnizorului de echipamente.</w:t>
          </w:r>
        </w:p>
        <w:p w:rsidR="004F4CA3" w:rsidRPr="00937954" w:rsidRDefault="004F4CA3" w:rsidP="00E24ABB">
          <w:pPr>
            <w:spacing w:after="0" w:line="240" w:lineRule="auto"/>
            <w:jc w:val="both"/>
            <w:rPr>
              <w:rFonts w:ascii="Arial" w:hAnsi="Arial" w:cs="Arial"/>
              <w:sz w:val="24"/>
              <w:szCs w:val="24"/>
              <w:lang w:val="ro-RO"/>
            </w:rPr>
          </w:pPr>
          <w:r w:rsidRPr="00937954">
            <w:rPr>
              <w:rFonts w:ascii="Arial" w:hAnsi="Arial" w:cs="Arial"/>
              <w:b/>
              <w:sz w:val="24"/>
              <w:szCs w:val="24"/>
              <w:lang w:val="ro-RO"/>
            </w:rPr>
            <w:t>12</w:t>
          </w:r>
          <w:r w:rsidR="009579FC">
            <w:rPr>
              <w:rFonts w:ascii="Arial" w:hAnsi="Arial" w:cs="Arial"/>
              <w:b/>
              <w:sz w:val="24"/>
              <w:szCs w:val="24"/>
              <w:lang w:val="ro-RO"/>
            </w:rPr>
            <w:t>.3</w:t>
          </w:r>
          <w:r w:rsidRPr="00937954">
            <w:rPr>
              <w:rFonts w:ascii="Arial" w:hAnsi="Arial" w:cs="Arial"/>
              <w:b/>
              <w:sz w:val="24"/>
              <w:szCs w:val="24"/>
              <w:lang w:val="ro-RO"/>
            </w:rPr>
            <w:t>.4.</w:t>
          </w:r>
          <w:r w:rsidRPr="00937954">
            <w:rPr>
              <w:rFonts w:ascii="Arial" w:hAnsi="Arial" w:cs="Arial"/>
              <w:sz w:val="24"/>
              <w:szCs w:val="24"/>
              <w:lang w:val="ro-RO"/>
            </w:rPr>
            <w:t xml:space="preserve"> Activităţile prevăzute în Planul de înteţinere şi reparaţii va fi consemnat într-un registru. Acesta va cuprinde minim următoarele date:</w:t>
          </w:r>
        </w:p>
        <w:p w:rsidR="004F4CA3" w:rsidRPr="00AB39ED" w:rsidRDefault="004F4CA3" w:rsidP="00E24ABB">
          <w:pPr>
            <w:spacing w:after="0" w:line="240" w:lineRule="auto"/>
            <w:ind w:firstLine="709"/>
            <w:jc w:val="both"/>
            <w:rPr>
              <w:rFonts w:ascii="Arial" w:hAnsi="Arial" w:cs="Arial"/>
              <w:sz w:val="24"/>
              <w:szCs w:val="24"/>
              <w:lang w:val="ro-RO"/>
            </w:rPr>
          </w:pPr>
          <w:r w:rsidRPr="00AB39ED">
            <w:rPr>
              <w:rFonts w:ascii="Arial" w:hAnsi="Arial" w:cs="Arial"/>
              <w:sz w:val="24"/>
              <w:szCs w:val="24"/>
              <w:lang w:val="ro-RO"/>
            </w:rPr>
            <w:t>- obiectivul supus reparaţiei sau verificării;</w:t>
          </w:r>
        </w:p>
        <w:p w:rsidR="004F4CA3" w:rsidRPr="00AB39ED" w:rsidRDefault="004F4CA3" w:rsidP="00E24ABB">
          <w:pPr>
            <w:spacing w:after="0" w:line="240" w:lineRule="auto"/>
            <w:ind w:firstLine="709"/>
            <w:jc w:val="both"/>
            <w:rPr>
              <w:rFonts w:ascii="Arial" w:hAnsi="Arial" w:cs="Arial"/>
              <w:sz w:val="24"/>
              <w:szCs w:val="24"/>
              <w:lang w:val="ro-RO"/>
            </w:rPr>
          </w:pPr>
          <w:r w:rsidRPr="00AB39ED">
            <w:rPr>
              <w:rFonts w:ascii="Arial" w:hAnsi="Arial" w:cs="Arial"/>
              <w:sz w:val="24"/>
              <w:szCs w:val="24"/>
              <w:lang w:val="ro-RO"/>
            </w:rPr>
            <w:t>- data efectuării intervenţiei;</w:t>
          </w:r>
        </w:p>
        <w:p w:rsidR="004F4CA3" w:rsidRPr="00AB39ED" w:rsidRDefault="004F4CA3" w:rsidP="00E24ABB">
          <w:pPr>
            <w:spacing w:after="0" w:line="240" w:lineRule="auto"/>
            <w:ind w:firstLine="709"/>
            <w:jc w:val="both"/>
            <w:rPr>
              <w:rFonts w:ascii="Arial" w:hAnsi="Arial" w:cs="Arial"/>
              <w:sz w:val="24"/>
              <w:szCs w:val="24"/>
              <w:lang w:val="ro-RO"/>
            </w:rPr>
          </w:pPr>
          <w:r w:rsidRPr="00AB39ED">
            <w:rPr>
              <w:rFonts w:ascii="Arial" w:hAnsi="Arial" w:cs="Arial"/>
              <w:sz w:val="24"/>
              <w:szCs w:val="24"/>
              <w:lang w:val="ro-RO"/>
            </w:rPr>
            <w:t>- felul intervenţiei (planificată sau neplanificată);</w:t>
          </w:r>
        </w:p>
        <w:p w:rsidR="004F4CA3" w:rsidRPr="00AB39ED" w:rsidRDefault="004F4CA3" w:rsidP="00E24ABB">
          <w:pPr>
            <w:spacing w:after="0" w:line="240" w:lineRule="auto"/>
            <w:ind w:firstLine="709"/>
            <w:jc w:val="both"/>
            <w:rPr>
              <w:rFonts w:ascii="Arial" w:hAnsi="Arial" w:cs="Arial"/>
              <w:sz w:val="24"/>
              <w:szCs w:val="24"/>
              <w:lang w:val="ro-RO"/>
            </w:rPr>
          </w:pPr>
          <w:r w:rsidRPr="00AB39ED">
            <w:rPr>
              <w:rFonts w:ascii="Arial" w:hAnsi="Arial" w:cs="Arial"/>
              <w:sz w:val="24"/>
              <w:szCs w:val="24"/>
              <w:lang w:val="ro-RO"/>
            </w:rPr>
            <w:t>- tipul operaţiei executate;</w:t>
          </w:r>
        </w:p>
        <w:p w:rsidR="004F4CA3" w:rsidRPr="00AB39ED" w:rsidRDefault="004F4CA3" w:rsidP="00E24ABB">
          <w:pPr>
            <w:spacing w:after="0" w:line="240" w:lineRule="auto"/>
            <w:ind w:firstLine="709"/>
            <w:jc w:val="both"/>
            <w:rPr>
              <w:rFonts w:ascii="Arial" w:hAnsi="Arial" w:cs="Arial"/>
              <w:sz w:val="24"/>
              <w:szCs w:val="24"/>
              <w:lang w:val="ro-RO"/>
            </w:rPr>
          </w:pPr>
          <w:r w:rsidRPr="00AB39ED">
            <w:rPr>
              <w:rFonts w:ascii="Arial" w:hAnsi="Arial" w:cs="Arial"/>
              <w:sz w:val="24"/>
              <w:szCs w:val="24"/>
              <w:lang w:val="ro-RO"/>
            </w:rPr>
            <w:t>- responsabilul execuţiei lucrării;</w:t>
          </w:r>
        </w:p>
        <w:p w:rsidR="00906361" w:rsidRPr="00906361" w:rsidRDefault="004F4CA3" w:rsidP="00906361">
          <w:pPr>
            <w:pStyle w:val="BodyTextIndent3"/>
            <w:ind w:left="0"/>
            <w:rPr>
              <w:rFonts w:ascii="Arial" w:eastAsia="Calibri" w:hAnsi="Arial" w:cs="Arial"/>
              <w:lang w:val="ro-RO"/>
            </w:rPr>
          </w:pPr>
          <w:r w:rsidRPr="00AB39ED">
            <w:rPr>
              <w:rFonts w:ascii="Arial" w:eastAsia="Calibri" w:hAnsi="Arial" w:cs="Arial"/>
              <w:lang w:val="ro-RO"/>
            </w:rPr>
            <w:t xml:space="preserve">           - fonduri repartizate reparaţiilor sau intervenţiilor.</w:t>
          </w:r>
        </w:p>
        <w:sdt>
          <w:sdtPr>
            <w:rPr>
              <w:rFonts w:ascii="Arial" w:hAnsi="Arial" w:cs="Arial"/>
              <w:color w:val="000000" w:themeColor="text1"/>
              <w:sz w:val="24"/>
              <w:szCs w:val="24"/>
              <w:lang w:val="ro-RO"/>
            </w:rPr>
            <w:alias w:val="Câmp editabil text"/>
            <w:tag w:val="CampEditabil"/>
            <w:id w:val="771979197"/>
            <w:placeholder>
              <w:docPart w:val="E782D00312FD4F1C8D8E6481830AEB33"/>
            </w:placeholder>
          </w:sdtPr>
          <w:sdtContent>
            <w:p w:rsidR="00906361" w:rsidRPr="00B74844" w:rsidRDefault="00906361" w:rsidP="00906361">
              <w:pPr>
                <w:spacing w:after="0" w:line="240" w:lineRule="auto"/>
                <w:rPr>
                  <w:rFonts w:ascii="Arial" w:hAnsi="Arial" w:cs="Arial"/>
                  <w:color w:val="000000" w:themeColor="text1"/>
                  <w:sz w:val="24"/>
                  <w:szCs w:val="24"/>
                  <w:lang w:val="ro-RO"/>
                </w:rPr>
              </w:pPr>
              <w:r w:rsidRPr="00B74844">
                <w:rPr>
                  <w:rFonts w:ascii="Arial" w:hAnsi="Arial" w:cs="Arial"/>
                  <w:color w:val="000000" w:themeColor="text1"/>
                  <w:sz w:val="24"/>
                  <w:szCs w:val="24"/>
                  <w:lang w:val="ro-RO"/>
                </w:rPr>
                <w:t>Planul de intretinere si reparatii planificate/neplanificate se intocmeste la inceputul fiecarui an si se completeaza in cursul anului pentru utilajele/instalatiile noi intrate.</w:t>
              </w:r>
            </w:p>
            <w:p w:rsidR="00906361" w:rsidRPr="00B74844" w:rsidRDefault="00906361" w:rsidP="00906361">
              <w:pPr>
                <w:spacing w:after="0" w:line="240" w:lineRule="auto"/>
                <w:rPr>
                  <w:rFonts w:ascii="Arial" w:hAnsi="Arial" w:cs="Arial"/>
                  <w:color w:val="000000" w:themeColor="text1"/>
                  <w:sz w:val="24"/>
                  <w:szCs w:val="24"/>
                  <w:lang w:val="ro-RO"/>
                </w:rPr>
              </w:pPr>
              <w:r w:rsidRPr="00B74844">
                <w:rPr>
                  <w:rFonts w:ascii="Arial" w:hAnsi="Arial" w:cs="Arial"/>
                  <w:color w:val="000000" w:themeColor="text1"/>
                  <w:sz w:val="24"/>
                  <w:szCs w:val="24"/>
                  <w:lang w:val="ro-RO"/>
                </w:rPr>
                <w:t xml:space="preserve">In registru de evidenta a lucrarilor prevazute in </w:t>
              </w:r>
              <w:r w:rsidRPr="00B74844">
                <w:rPr>
                  <w:rFonts w:ascii="Arial" w:hAnsi="Arial" w:cs="Arial"/>
                  <w:sz w:val="24"/>
                  <w:szCs w:val="24"/>
                  <w:lang w:val="ro-RO"/>
                </w:rPr>
                <w:t xml:space="preserve">planul de înteţinere şi reparaţii sunt consemnate </w:t>
              </w:r>
              <w:r w:rsidRPr="00B74844">
                <w:rPr>
                  <w:rFonts w:ascii="Arial" w:hAnsi="Arial" w:cs="Arial"/>
                  <w:color w:val="000000" w:themeColor="text1"/>
                  <w:sz w:val="24"/>
                  <w:szCs w:val="24"/>
                  <w:lang w:val="ro-RO"/>
                </w:rPr>
                <w:t xml:space="preserve">toate datele prevazute la art.12.2.4. </w:t>
              </w:r>
            </w:p>
            <w:p w:rsidR="00906361" w:rsidRPr="001060B0" w:rsidRDefault="00906361" w:rsidP="00906361">
              <w:pPr>
                <w:spacing w:after="0" w:line="240" w:lineRule="auto"/>
                <w:rPr>
                  <w:rFonts w:ascii="Arial" w:hAnsi="Arial" w:cs="Arial"/>
                  <w:color w:val="000000" w:themeColor="text1"/>
                  <w:sz w:val="24"/>
                  <w:szCs w:val="24"/>
                  <w:lang w:val="ro-RO"/>
                </w:rPr>
              </w:pPr>
              <w:r w:rsidRPr="00B74844">
                <w:rPr>
                  <w:rFonts w:ascii="Arial" w:hAnsi="Arial" w:cs="Arial"/>
                  <w:color w:val="000000" w:themeColor="text1"/>
                  <w:sz w:val="24"/>
                  <w:szCs w:val="24"/>
                  <w:lang w:val="ro-RO"/>
                </w:rPr>
                <w:t xml:space="preserve">Pentru reparatii si interventii sunt asigurate fonduri proprii private. </w:t>
              </w:r>
            </w:p>
          </w:sdtContent>
        </w:sdt>
        <w:p w:rsidR="004F4CA3" w:rsidRDefault="004F4CA3" w:rsidP="00E24ABB">
          <w:pPr>
            <w:spacing w:after="0" w:line="240" w:lineRule="auto"/>
            <w:jc w:val="both"/>
            <w:rPr>
              <w:rFonts w:ascii="Times New Roman" w:hAnsi="Times New Roman"/>
              <w:sz w:val="24"/>
              <w:szCs w:val="24"/>
              <w:lang w:val="ro-RO"/>
            </w:rPr>
          </w:pPr>
        </w:p>
        <w:p w:rsidR="004F4CA3" w:rsidRPr="00AB39ED" w:rsidRDefault="004F4CA3" w:rsidP="005842C2">
          <w:pPr>
            <w:pStyle w:val="Heading1"/>
          </w:pPr>
          <w:r>
            <w:t xml:space="preserve">13. </w:t>
          </w:r>
          <w:r w:rsidRPr="00AB39ED">
            <w:t>MONITORIZAREA  ACTIVITĂŢII</w:t>
          </w:r>
        </w:p>
        <w:p w:rsidR="004F4CA3" w:rsidRPr="00AB39ED" w:rsidRDefault="004F4CA3" w:rsidP="00E24ABB">
          <w:pPr>
            <w:spacing w:after="0" w:line="240" w:lineRule="auto"/>
            <w:rPr>
              <w:rFonts w:ascii="Arial" w:hAnsi="Arial" w:cs="Arial"/>
              <w:lang w:val="ro-RO"/>
            </w:rPr>
          </w:pPr>
        </w:p>
        <w:p w:rsidR="004F4CA3" w:rsidRPr="00AB39ED" w:rsidRDefault="004F4CA3" w:rsidP="00E24ABB">
          <w:pPr>
            <w:spacing w:after="0" w:line="240" w:lineRule="auto"/>
            <w:ind w:right="-360"/>
            <w:jc w:val="both"/>
            <w:rPr>
              <w:rFonts w:ascii="Arial" w:hAnsi="Arial" w:cs="Arial"/>
              <w:b/>
              <w:caps/>
              <w:sz w:val="24"/>
              <w:szCs w:val="24"/>
              <w:lang w:val="ro-RO"/>
            </w:rPr>
          </w:pPr>
          <w:r w:rsidRPr="00AB39ED">
            <w:rPr>
              <w:rFonts w:ascii="Arial" w:hAnsi="Arial" w:cs="Arial"/>
              <w:b/>
              <w:caps/>
              <w:sz w:val="24"/>
              <w:szCs w:val="24"/>
              <w:lang w:val="ro-RO"/>
            </w:rPr>
            <w:t xml:space="preserve">13.1.   </w:t>
          </w:r>
          <w:r w:rsidRPr="00AB39ED">
            <w:rPr>
              <w:rFonts w:ascii="Arial" w:hAnsi="Arial" w:cs="Arial"/>
              <w:b/>
              <w:sz w:val="24"/>
              <w:szCs w:val="24"/>
              <w:lang w:val="ro-RO"/>
            </w:rPr>
            <w:t>Prevederi generale privind monitorizarea</w:t>
          </w:r>
        </w:p>
        <w:p w:rsidR="004F4CA3" w:rsidRPr="00AB39ED" w:rsidRDefault="004F4CA3" w:rsidP="00E24ABB">
          <w:pPr>
            <w:tabs>
              <w:tab w:val="left" w:pos="360"/>
              <w:tab w:val="left" w:pos="720"/>
              <w:tab w:val="left" w:pos="1800"/>
            </w:tabs>
            <w:spacing w:after="0" w:line="240" w:lineRule="auto"/>
            <w:jc w:val="both"/>
            <w:rPr>
              <w:rFonts w:ascii="Arial" w:hAnsi="Arial" w:cs="Arial"/>
              <w:sz w:val="24"/>
              <w:szCs w:val="24"/>
              <w:lang w:val="ro-RO"/>
            </w:rPr>
          </w:pPr>
          <w:r w:rsidRPr="00AB39ED">
            <w:rPr>
              <w:rFonts w:ascii="Arial" w:hAnsi="Arial" w:cs="Arial"/>
              <w:b/>
              <w:sz w:val="24"/>
              <w:szCs w:val="24"/>
              <w:lang w:val="ro-RO"/>
            </w:rPr>
            <w:t>13.1.1</w:t>
          </w:r>
          <w:r w:rsidRPr="00AB39ED">
            <w:rPr>
              <w:rFonts w:ascii="Arial" w:hAnsi="Arial" w:cs="Arial"/>
              <w:b/>
              <w:bCs/>
              <w:sz w:val="24"/>
              <w:szCs w:val="24"/>
              <w:lang w:val="ro-RO"/>
            </w:rPr>
            <w:t>.</w:t>
          </w:r>
          <w:r w:rsidRPr="00AB39ED">
            <w:rPr>
              <w:rFonts w:ascii="Arial" w:hAnsi="Arial" w:cs="Arial"/>
              <w:bCs/>
              <w:sz w:val="24"/>
              <w:szCs w:val="24"/>
              <w:lang w:val="ro-RO"/>
            </w:rPr>
            <w:t xml:space="preserve"> Operatorul </w:t>
          </w:r>
          <w:r w:rsidRPr="00AB39ED">
            <w:rPr>
              <w:rFonts w:ascii="Arial" w:hAnsi="Arial" w:cs="Arial"/>
              <w:sz w:val="24"/>
              <w:szCs w:val="24"/>
              <w:lang w:val="ro-RO"/>
            </w:rPr>
            <w:t xml:space="preserve">are obligaţia să monitorizeze nivelul emisiilor de poluanţi conform prezentei autorizaţii integrate de mediu şi să raporteze datele de monitorizare către autoritatea competentă de protecţie a mediului. </w:t>
          </w:r>
        </w:p>
        <w:p w:rsidR="004F4CA3" w:rsidRPr="00AB39ED" w:rsidRDefault="004F4CA3" w:rsidP="00E24ABB">
          <w:pPr>
            <w:tabs>
              <w:tab w:val="left" w:pos="360"/>
              <w:tab w:val="left" w:pos="720"/>
              <w:tab w:val="left" w:pos="1800"/>
            </w:tabs>
            <w:spacing w:after="0" w:line="240" w:lineRule="auto"/>
            <w:jc w:val="both"/>
            <w:rPr>
              <w:rFonts w:ascii="Arial" w:hAnsi="Arial" w:cs="Arial"/>
              <w:sz w:val="24"/>
              <w:szCs w:val="24"/>
              <w:lang w:val="ro-RO"/>
            </w:rPr>
          </w:pPr>
          <w:r w:rsidRPr="00AB39ED">
            <w:rPr>
              <w:rFonts w:ascii="Arial" w:hAnsi="Arial" w:cs="Arial"/>
              <w:b/>
              <w:sz w:val="24"/>
              <w:szCs w:val="24"/>
              <w:lang w:val="ro-RO"/>
            </w:rPr>
            <w:t>13.1.2.</w:t>
          </w:r>
          <w:r w:rsidRPr="00AB39ED">
            <w:rPr>
              <w:rFonts w:ascii="Arial" w:hAnsi="Arial" w:cs="Arial"/>
              <w:sz w:val="24"/>
              <w:szCs w:val="24"/>
              <w:lang w:val="ro-RO"/>
            </w:rPr>
            <w:t xml:space="preserve"> Monitorizarea fiecǎrei emisii trebuie realizată aşa cum s-a precizat în prezenta autorizaţie, respectând condiţiile generale prevăzute de standardele specifice.</w:t>
          </w:r>
        </w:p>
        <w:p w:rsidR="004F4CA3" w:rsidRPr="00AB39ED" w:rsidRDefault="004F4CA3" w:rsidP="00E24ABB">
          <w:pPr>
            <w:tabs>
              <w:tab w:val="left" w:pos="360"/>
              <w:tab w:val="left" w:pos="720"/>
              <w:tab w:val="left" w:pos="1800"/>
            </w:tabs>
            <w:spacing w:after="0" w:line="240" w:lineRule="auto"/>
            <w:jc w:val="both"/>
            <w:rPr>
              <w:rFonts w:ascii="Arial" w:hAnsi="Arial" w:cs="Arial"/>
              <w:b/>
              <w:sz w:val="24"/>
              <w:szCs w:val="24"/>
              <w:lang w:val="ro-RO"/>
            </w:rPr>
          </w:pPr>
          <w:r w:rsidRPr="00AB39ED">
            <w:rPr>
              <w:rFonts w:ascii="Arial" w:hAnsi="Arial" w:cs="Arial"/>
              <w:b/>
              <w:sz w:val="24"/>
              <w:szCs w:val="24"/>
              <w:lang w:val="ro-RO"/>
            </w:rPr>
            <w:t>13.1.3.</w:t>
          </w:r>
          <w:r w:rsidRPr="00AB39ED">
            <w:rPr>
              <w:rFonts w:ascii="Arial" w:hAnsi="Arial" w:cs="Arial"/>
              <w:sz w:val="24"/>
              <w:szCs w:val="24"/>
              <w:lang w:val="ro-RO"/>
            </w:rPr>
            <w:t xml:space="preserve"> Prelevarea şi analiza probelor pentru monitorizarea factorilor de mediu se va realiza prin laborator propriu sau de către laboratoare acreditate, prin metode de analiză conform standardelor de metodă.</w:t>
          </w:r>
        </w:p>
        <w:p w:rsidR="004F4CA3" w:rsidRPr="00AB39ED" w:rsidRDefault="004F4CA3" w:rsidP="00E24ABB">
          <w:pPr>
            <w:pStyle w:val="BodyText"/>
            <w:tabs>
              <w:tab w:val="left" w:pos="0"/>
            </w:tabs>
            <w:rPr>
              <w:rFonts w:ascii="Arial" w:hAnsi="Arial" w:cs="Arial"/>
              <w:lang w:val="ro-RO"/>
            </w:rPr>
          </w:pPr>
          <w:r w:rsidRPr="00AB39ED">
            <w:rPr>
              <w:rFonts w:ascii="Arial" w:hAnsi="Arial" w:cs="Arial"/>
              <w:b/>
              <w:lang w:val="ro-RO"/>
            </w:rPr>
            <w:t>13.1.4.</w:t>
          </w:r>
          <w:r w:rsidRPr="00AB39ED">
            <w:rPr>
              <w:rFonts w:ascii="Arial" w:hAnsi="Arial" w:cs="Arial"/>
              <w:lang w:val="ro-RO"/>
            </w:rPr>
            <w:t xml:space="preserve"> Echipamentele</w:t>
          </w:r>
          <w:r w:rsidRPr="00AB39ED">
            <w:rPr>
              <w:rFonts w:ascii="Arial" w:hAnsi="Arial" w:cs="Arial"/>
              <w:i/>
              <w:lang w:val="ro-RO"/>
            </w:rPr>
            <w:t xml:space="preserve"> </w:t>
          </w:r>
          <w:r w:rsidRPr="00AB39ED">
            <w:rPr>
              <w:rFonts w:ascii="Arial" w:hAnsi="Arial" w:cs="Arial"/>
              <w:lang w:val="ro-RO"/>
            </w:rPr>
            <w:t xml:space="preserve">de monitorizare şi analiză trebuie exploatate şi întreţinute astfel încât monitorizarea să reflecte cu precizie emisiile sau evacuările. </w:t>
          </w:r>
        </w:p>
        <w:p w:rsidR="004F4CA3" w:rsidRPr="00AB39ED" w:rsidRDefault="004F4CA3" w:rsidP="00E24ABB">
          <w:pPr>
            <w:tabs>
              <w:tab w:val="left" w:pos="360"/>
              <w:tab w:val="left" w:pos="720"/>
              <w:tab w:val="left" w:pos="1800"/>
            </w:tabs>
            <w:spacing w:after="0" w:line="240" w:lineRule="auto"/>
            <w:ind w:right="3"/>
            <w:jc w:val="both"/>
            <w:rPr>
              <w:rFonts w:ascii="Arial" w:hAnsi="Arial" w:cs="Arial"/>
              <w:sz w:val="24"/>
              <w:szCs w:val="24"/>
              <w:lang w:val="ro-RO"/>
            </w:rPr>
          </w:pPr>
          <w:r w:rsidRPr="00AB39ED">
            <w:rPr>
              <w:rFonts w:ascii="Arial" w:hAnsi="Arial" w:cs="Arial"/>
              <w:b/>
              <w:sz w:val="24"/>
              <w:szCs w:val="24"/>
              <w:lang w:val="ro-RO"/>
            </w:rPr>
            <w:t>13.1.5.</w:t>
          </w:r>
          <w:r w:rsidRPr="00AB39ED">
            <w:rPr>
              <w:rFonts w:ascii="Arial" w:hAnsi="Arial" w:cs="Arial"/>
              <w:sz w:val="24"/>
              <w:szCs w:val="24"/>
              <w:lang w:val="ro-RO"/>
            </w:rPr>
            <w:t xml:space="preserve"> </w:t>
          </w:r>
          <w:r w:rsidRPr="00AB39ED">
            <w:rPr>
              <w:rFonts w:ascii="Arial" w:hAnsi="Arial" w:cs="Arial"/>
              <w:bCs/>
              <w:sz w:val="24"/>
              <w:szCs w:val="24"/>
              <w:lang w:val="ro-RO"/>
            </w:rPr>
            <w:t xml:space="preserve">Operatorul </w:t>
          </w:r>
          <w:r w:rsidRPr="00AB39ED">
            <w:rPr>
              <w:rFonts w:ascii="Arial" w:hAnsi="Arial" w:cs="Arial"/>
              <w:sz w:val="24"/>
              <w:szCs w:val="24"/>
              <w:lang w:val="ro-RO"/>
            </w:rPr>
            <w:t xml:space="preserve">trebuie să înregistreze într-un registrul special punctele de prelevare a probelor, analizele, măsurătorile, metodele de determinare, condiţiile de prelevare, condiţiile atmosferice în care se face prelevarea, rezultatul măsurătorilor şi date privind eroarea de măsurare şi incertitudinea măsurătorilor. </w:t>
          </w:r>
        </w:p>
        <w:p w:rsidR="004F4CA3" w:rsidRPr="00AB39ED" w:rsidRDefault="004F4CA3" w:rsidP="00E24ABB">
          <w:pPr>
            <w:spacing w:after="0" w:line="240" w:lineRule="auto"/>
            <w:jc w:val="both"/>
            <w:rPr>
              <w:rFonts w:ascii="Arial" w:hAnsi="Arial" w:cs="Arial"/>
              <w:spacing w:val="-4"/>
              <w:sz w:val="24"/>
              <w:szCs w:val="24"/>
              <w:lang w:val="ro-RO"/>
            </w:rPr>
          </w:pPr>
          <w:r w:rsidRPr="00AB39ED">
            <w:rPr>
              <w:rFonts w:ascii="Arial" w:hAnsi="Arial" w:cs="Arial"/>
              <w:b/>
              <w:sz w:val="24"/>
              <w:szCs w:val="24"/>
              <w:lang w:val="ro-RO"/>
            </w:rPr>
            <w:t>13.1.6.</w:t>
          </w:r>
          <w:r w:rsidRPr="00AB39ED">
            <w:rPr>
              <w:rFonts w:ascii="Arial" w:hAnsi="Arial" w:cs="Arial"/>
              <w:sz w:val="24"/>
              <w:szCs w:val="24"/>
              <w:lang w:val="ro-RO"/>
            </w:rPr>
            <w:t xml:space="preserve"> </w:t>
          </w:r>
          <w:r w:rsidRPr="00AB39ED">
            <w:rPr>
              <w:rFonts w:ascii="Arial" w:hAnsi="Arial" w:cs="Arial"/>
              <w:bCs/>
              <w:sz w:val="24"/>
              <w:szCs w:val="24"/>
              <w:lang w:val="ro-RO"/>
            </w:rPr>
            <w:t xml:space="preserve">Operatorul </w:t>
          </w:r>
          <w:r w:rsidRPr="00AB39ED">
            <w:rPr>
              <w:rFonts w:ascii="Arial" w:hAnsi="Arial" w:cs="Arial"/>
              <w:spacing w:val="-4"/>
              <w:sz w:val="24"/>
              <w:szCs w:val="24"/>
              <w:lang w:val="ro-RO"/>
            </w:rPr>
            <w:t>are obligaţia sa înregistreze şi sa arhiveze buletinele de analizǎ emise de terţi.</w:t>
          </w:r>
        </w:p>
        <w:p w:rsidR="004F4CA3" w:rsidRPr="00AB39ED" w:rsidRDefault="004F4CA3" w:rsidP="00E24ABB">
          <w:pPr>
            <w:pStyle w:val="BodyText"/>
            <w:rPr>
              <w:rFonts w:ascii="Arial" w:hAnsi="Arial" w:cs="Arial"/>
              <w:lang w:val="ro-RO"/>
            </w:rPr>
          </w:pPr>
          <w:r w:rsidRPr="00AB39ED">
            <w:rPr>
              <w:rFonts w:ascii="Arial" w:hAnsi="Arial" w:cs="Arial"/>
              <w:b/>
              <w:lang w:val="ro-RO"/>
            </w:rPr>
            <w:t>13.1.5.</w:t>
          </w:r>
          <w:r w:rsidRPr="00AB39ED">
            <w:rPr>
              <w:rFonts w:ascii="Arial" w:hAnsi="Arial" w:cs="Arial"/>
              <w:lang w:val="ro-RO"/>
            </w:rPr>
            <w:t xml:space="preserve"> Monitorizarea emisiilor se va realiza astfel încît valorile determinate să poată fi comparate cu valorile limită impuse prin prezenta autorizaţie.</w:t>
          </w:r>
        </w:p>
        <w:p w:rsidR="004F4CA3" w:rsidRPr="00AB39ED" w:rsidRDefault="004F4CA3" w:rsidP="00E24ABB">
          <w:pPr>
            <w:pStyle w:val="BodyText"/>
            <w:rPr>
              <w:rFonts w:ascii="Arial" w:hAnsi="Arial" w:cs="Arial"/>
              <w:lang w:val="ro-RO"/>
            </w:rPr>
          </w:pPr>
          <w:r w:rsidRPr="00AB39ED">
            <w:rPr>
              <w:rFonts w:ascii="Arial" w:hAnsi="Arial" w:cs="Arial"/>
              <w:b/>
              <w:lang w:val="ro-RO"/>
            </w:rPr>
            <w:t>13.1.7.</w:t>
          </w:r>
          <w:r w:rsidRPr="00AB39ED">
            <w:rPr>
              <w:rFonts w:ascii="Arial" w:hAnsi="Arial" w:cs="Arial"/>
              <w:lang w:val="ro-RO"/>
            </w:rPr>
            <w:t xml:space="preserve"> Toate rezultatele măsurătorilor trebuie prelucrate şi prezentate într-o formă adecvată pentru a permite ACPM să verifice conformitatea cu condiţiile de funcţionare autorizate şi valorile limită de emisie  stabilite.</w:t>
          </w:r>
        </w:p>
        <w:p w:rsidR="004F4CA3" w:rsidRPr="00AB39ED" w:rsidRDefault="004F4CA3" w:rsidP="00E24ABB">
          <w:pPr>
            <w:tabs>
              <w:tab w:val="left" w:pos="360"/>
              <w:tab w:val="left" w:pos="720"/>
              <w:tab w:val="left" w:pos="1800"/>
            </w:tabs>
            <w:spacing w:after="0" w:line="240" w:lineRule="auto"/>
            <w:ind w:right="3"/>
            <w:jc w:val="both"/>
            <w:rPr>
              <w:rFonts w:ascii="Arial" w:hAnsi="Arial" w:cs="Arial"/>
              <w:spacing w:val="-6"/>
              <w:sz w:val="24"/>
              <w:szCs w:val="24"/>
              <w:lang w:val="ro-RO"/>
            </w:rPr>
          </w:pPr>
          <w:r w:rsidRPr="00AB39ED">
            <w:rPr>
              <w:rFonts w:ascii="Arial" w:hAnsi="Arial" w:cs="Arial"/>
              <w:b/>
              <w:sz w:val="24"/>
              <w:szCs w:val="24"/>
              <w:lang w:val="ro-RO"/>
            </w:rPr>
            <w:t>13.1.8.</w:t>
          </w:r>
          <w:r w:rsidRPr="00AB39ED">
            <w:rPr>
              <w:rFonts w:ascii="Arial" w:hAnsi="Arial" w:cs="Arial"/>
              <w:i/>
              <w:sz w:val="24"/>
              <w:szCs w:val="24"/>
              <w:lang w:val="ro-RO"/>
            </w:rPr>
            <w:t xml:space="preserve"> </w:t>
          </w:r>
          <w:r>
            <w:rPr>
              <w:rFonts w:ascii="Arial" w:hAnsi="Arial" w:cs="Arial"/>
              <w:sz w:val="24"/>
              <w:szCs w:val="24"/>
              <w:lang w:val="ro-RO"/>
            </w:rPr>
            <w:t>Operatorul</w:t>
          </w:r>
          <w:r w:rsidRPr="00AB39ED">
            <w:rPr>
              <w:rFonts w:ascii="Arial" w:hAnsi="Arial" w:cs="Arial"/>
              <w:sz w:val="24"/>
              <w:szCs w:val="24"/>
              <w:lang w:val="ro-RO"/>
            </w:rPr>
            <w:t xml:space="preserve"> trebuie să asigure accesul sigur şi permanent la toate puncte de prelevare şi monitorizare.</w:t>
          </w:r>
        </w:p>
        <w:p w:rsidR="004F4CA3" w:rsidRPr="00AB39ED" w:rsidRDefault="004F4CA3" w:rsidP="00E24ABB">
          <w:pPr>
            <w:spacing w:after="0" w:line="240" w:lineRule="auto"/>
            <w:ind w:right="-23"/>
            <w:jc w:val="both"/>
            <w:rPr>
              <w:rFonts w:ascii="Arial" w:hAnsi="Arial" w:cs="Arial"/>
              <w:bCs/>
              <w:sz w:val="24"/>
              <w:szCs w:val="24"/>
              <w:lang w:val="ro-RO"/>
            </w:rPr>
          </w:pPr>
          <w:r w:rsidRPr="00AB39ED">
            <w:rPr>
              <w:rFonts w:ascii="Arial" w:hAnsi="Arial" w:cs="Arial"/>
              <w:b/>
              <w:sz w:val="24"/>
              <w:szCs w:val="24"/>
              <w:lang w:val="ro-RO"/>
            </w:rPr>
            <w:t>13.1.9.</w:t>
          </w:r>
          <w:r w:rsidRPr="00AB39ED">
            <w:rPr>
              <w:rFonts w:ascii="Arial" w:hAnsi="Arial" w:cs="Arial"/>
              <w:bCs/>
              <w:sz w:val="24"/>
              <w:szCs w:val="24"/>
              <w:lang w:val="ro-RO"/>
            </w:rPr>
            <w:t xml:space="preserve"> Operatorul va asigura </w:t>
          </w:r>
          <w:r>
            <w:rPr>
              <w:rFonts w:ascii="Arial" w:hAnsi="Arial" w:cs="Arial"/>
              <w:bCs/>
              <w:sz w:val="24"/>
              <w:szCs w:val="24"/>
              <w:lang w:val="ro-RO"/>
            </w:rPr>
            <w:t>ş</w:t>
          </w:r>
          <w:r w:rsidRPr="00AB39ED">
            <w:rPr>
              <w:rFonts w:ascii="Arial" w:hAnsi="Arial" w:cs="Arial"/>
              <w:bCs/>
              <w:sz w:val="24"/>
              <w:szCs w:val="24"/>
              <w:lang w:val="ro-RO"/>
            </w:rPr>
            <w:t xml:space="preserve">i monitorizarea tehnologică/monitorizarea variabilelor de proces, </w:t>
          </w:r>
          <w:r>
            <w:rPr>
              <w:rFonts w:ascii="Arial" w:hAnsi="Arial" w:cs="Arial"/>
              <w:bCs/>
              <w:sz w:val="24"/>
              <w:szCs w:val="24"/>
              <w:lang w:val="ro-RO"/>
            </w:rPr>
            <w:t>î</w:t>
          </w:r>
          <w:r w:rsidRPr="00AB39ED">
            <w:rPr>
              <w:rFonts w:ascii="Arial" w:hAnsi="Arial" w:cs="Arial"/>
              <w:bCs/>
              <w:sz w:val="24"/>
              <w:szCs w:val="24"/>
              <w:lang w:val="ro-RO"/>
            </w:rPr>
            <w:t>n conformitate cu specificul activit</w:t>
          </w:r>
          <w:r>
            <w:rPr>
              <w:rFonts w:ascii="Arial" w:hAnsi="Arial" w:cs="Arial"/>
              <w:bCs/>
              <w:sz w:val="24"/>
              <w:szCs w:val="24"/>
              <w:lang w:val="ro-RO"/>
            </w:rPr>
            <w:t>ăţ</w:t>
          </w:r>
          <w:r w:rsidRPr="00AB39ED">
            <w:rPr>
              <w:rFonts w:ascii="Arial" w:hAnsi="Arial" w:cs="Arial"/>
              <w:bCs/>
              <w:sz w:val="24"/>
              <w:szCs w:val="24"/>
              <w:lang w:val="ro-RO"/>
            </w:rPr>
            <w:t>ii.</w:t>
          </w:r>
        </w:p>
        <w:p w:rsidR="004F4CA3" w:rsidRPr="00AB39ED" w:rsidRDefault="004F4CA3" w:rsidP="003D1201">
          <w:pPr>
            <w:spacing w:after="0" w:line="240" w:lineRule="auto"/>
            <w:ind w:right="-23"/>
            <w:jc w:val="both"/>
            <w:rPr>
              <w:rFonts w:ascii="Arial" w:hAnsi="Arial" w:cs="Arial"/>
              <w:b/>
              <w:sz w:val="24"/>
              <w:szCs w:val="24"/>
              <w:lang w:val="ro-RO"/>
            </w:rPr>
          </w:pPr>
          <w:r w:rsidRPr="00AB39ED">
            <w:rPr>
              <w:rFonts w:ascii="Arial" w:hAnsi="Arial" w:cs="Arial"/>
              <w:b/>
              <w:sz w:val="24"/>
              <w:szCs w:val="24"/>
              <w:lang w:val="ro-RO"/>
            </w:rPr>
            <w:t>13.1.10.</w:t>
          </w:r>
          <w:r w:rsidRPr="00AB39ED">
            <w:rPr>
              <w:rFonts w:ascii="Arial" w:hAnsi="Arial" w:cs="Arial"/>
              <w:sz w:val="24"/>
              <w:szCs w:val="24"/>
              <w:lang w:val="ro-RO"/>
            </w:rPr>
            <w:t xml:space="preserve"> Frecvenţa, metodele şi scopul monitorizării, prelevării şi analizelor, aşa cum sunt prevăzute în prezenta autorizaţie, pot fi modificate doar cu acordul scris al autorităţii competente pentru protecţia mediului</w:t>
          </w:r>
          <w:r w:rsidR="003D1201">
            <w:rPr>
              <w:rFonts w:ascii="Arial" w:hAnsi="Arial" w:cs="Arial"/>
              <w:sz w:val="24"/>
              <w:szCs w:val="24"/>
              <w:lang w:val="ro-RO"/>
            </w:rPr>
            <w:t xml:space="preserve"> </w:t>
          </w:r>
          <w:sdt>
            <w:sdtPr>
              <w:rPr>
                <w:rFonts w:ascii="Arial" w:hAnsi="Arial" w:cs="Arial"/>
                <w:b/>
                <w:sz w:val="24"/>
                <w:szCs w:val="24"/>
                <w:highlight w:val="yellow"/>
                <w:lang w:val="ro-RO"/>
              </w:rPr>
              <w:alias w:val="Câmp editabil text"/>
              <w:tag w:val="CampEditabil"/>
              <w:id w:val="1725566269"/>
              <w:placeholder>
                <w:docPart w:val="8450207F48CC42B49370409F89AEF30D"/>
              </w:placeholder>
            </w:sdtPr>
            <w:sdtEndPr>
              <w:rPr>
                <w:highlight w:val="none"/>
              </w:rPr>
            </w:sdtEndPr>
            <w:sdtContent>
              <w:r w:rsidR="003D1201">
                <w:rPr>
                  <w:rFonts w:ascii="Arial" w:hAnsi="Arial" w:cs="Arial"/>
                  <w:b/>
                  <w:sz w:val="24"/>
                  <w:szCs w:val="24"/>
                  <w:lang w:val="ro-RO"/>
                </w:rPr>
                <w:t xml:space="preserve"> </w:t>
              </w:r>
              <w:r w:rsidR="003D1201" w:rsidRPr="003D1201">
                <w:rPr>
                  <w:rFonts w:ascii="Arial" w:hAnsi="Arial" w:cs="Arial"/>
                  <w:sz w:val="24"/>
                  <w:szCs w:val="24"/>
                  <w:lang w:val="ro-RO"/>
                </w:rPr>
                <w:t>- APM Brasov</w:t>
              </w:r>
              <w:r w:rsidR="003D1201">
                <w:rPr>
                  <w:rFonts w:ascii="Arial" w:hAnsi="Arial" w:cs="Arial"/>
                  <w:b/>
                  <w:sz w:val="24"/>
                  <w:szCs w:val="24"/>
                  <w:lang w:val="ro-RO"/>
                </w:rPr>
                <w:t>.</w:t>
              </w:r>
            </w:sdtContent>
          </w:sdt>
        </w:p>
        <w:p w:rsidR="004F4CA3" w:rsidRPr="00AB39ED" w:rsidRDefault="004F4CA3" w:rsidP="00E24ABB">
          <w:pPr>
            <w:tabs>
              <w:tab w:val="left" w:pos="360"/>
              <w:tab w:val="left" w:pos="720"/>
              <w:tab w:val="left" w:pos="1800"/>
            </w:tabs>
            <w:spacing w:before="120" w:after="0" w:line="240" w:lineRule="auto"/>
            <w:ind w:right="72"/>
            <w:jc w:val="both"/>
            <w:rPr>
              <w:rFonts w:ascii="Arial" w:hAnsi="Arial" w:cs="Arial"/>
              <w:b/>
              <w:sz w:val="24"/>
              <w:szCs w:val="24"/>
              <w:lang w:val="ro-RO"/>
            </w:rPr>
          </w:pPr>
          <w:r w:rsidRPr="00AB39ED">
            <w:rPr>
              <w:rFonts w:ascii="Arial" w:hAnsi="Arial" w:cs="Arial"/>
              <w:b/>
              <w:sz w:val="24"/>
              <w:szCs w:val="24"/>
              <w:lang w:val="ro-RO"/>
            </w:rPr>
            <w:t>13.2.  Monitorizarea emisiilor în aer</w:t>
          </w:r>
        </w:p>
        <w:p w:rsidR="004F4CA3" w:rsidRDefault="004F4CA3" w:rsidP="00E24ABB">
          <w:pPr>
            <w:tabs>
              <w:tab w:val="left" w:pos="360"/>
              <w:tab w:val="left" w:pos="720"/>
              <w:tab w:val="left" w:pos="1800"/>
            </w:tabs>
            <w:spacing w:after="0" w:line="240" w:lineRule="auto"/>
            <w:ind w:right="6"/>
            <w:jc w:val="both"/>
            <w:rPr>
              <w:rFonts w:ascii="Arial" w:hAnsi="Arial" w:cs="Arial"/>
              <w:bCs/>
              <w:sz w:val="24"/>
              <w:szCs w:val="24"/>
              <w:lang w:val="ro-RO"/>
            </w:rPr>
          </w:pPr>
          <w:r w:rsidRPr="000E54E2">
            <w:rPr>
              <w:rFonts w:ascii="Arial" w:hAnsi="Arial" w:cs="Arial"/>
              <w:bCs/>
              <w:sz w:val="24"/>
              <w:szCs w:val="24"/>
              <w:lang w:val="ro-RO"/>
            </w:rPr>
            <w:t xml:space="preserve">Monitorizarea emisiilor gazoase se va face în conformitate cu prevederile </w:t>
          </w:r>
          <w:sdt>
            <w:sdtPr>
              <w:rPr>
                <w:rFonts w:ascii="Arial" w:hAnsi="Arial" w:cs="Arial"/>
                <w:bCs/>
                <w:sz w:val="24"/>
                <w:szCs w:val="24"/>
                <w:lang w:val="ro-RO"/>
              </w:rPr>
              <w:alias w:val="Câmp editabil text"/>
              <w:tag w:val="CampEditabil"/>
              <w:id w:val="-1947375314"/>
              <w:placeholder>
                <w:docPart w:val="EFEC0416D8D14A4F8BACBE6023CE51A4"/>
              </w:placeholder>
            </w:sdtPr>
            <w:sdtContent>
              <w:r w:rsidRPr="000E54E2">
                <w:rPr>
                  <w:rFonts w:ascii="Arial" w:hAnsi="Arial" w:cs="Arial"/>
                  <w:bCs/>
                  <w:sz w:val="24"/>
                  <w:szCs w:val="24"/>
                  <w:lang w:val="ro-RO"/>
                </w:rPr>
                <w:t>SR EN-15259/2008-Calitatea aerului, mǎsurarea emisiilor surselor fixe, cerinţe referitoare la secţiuni şi amplasamente de mǎsurare, precum şi la obiectivul, planul şi raportul de mǎsurare.</w:t>
              </w:r>
              <w:r>
                <w:rPr>
                  <w:rFonts w:ascii="Arial" w:hAnsi="Arial" w:cs="Arial"/>
                  <w:bCs/>
                  <w:sz w:val="24"/>
                  <w:szCs w:val="24"/>
                  <w:lang w:val="ro-RO"/>
                </w:rPr>
                <w:t xml:space="preserve"> </w:t>
              </w:r>
            </w:sdtContent>
          </w:sdt>
          <w:r>
            <w:rPr>
              <w:rFonts w:ascii="Arial" w:hAnsi="Arial" w:cs="Arial"/>
              <w:bCs/>
              <w:sz w:val="24"/>
              <w:szCs w:val="24"/>
              <w:lang w:val="ro-RO"/>
            </w:rPr>
            <w:t xml:space="preserve"> </w:t>
          </w:r>
        </w:p>
        <w:p w:rsidR="004F4CA3" w:rsidRPr="00AB39ED" w:rsidRDefault="004F4CA3" w:rsidP="00E24ABB">
          <w:pPr>
            <w:spacing w:after="0" w:line="240" w:lineRule="auto"/>
            <w:jc w:val="both"/>
            <w:rPr>
              <w:rFonts w:ascii="Arial" w:hAnsi="Arial" w:cs="Arial"/>
              <w:b/>
              <w:sz w:val="24"/>
              <w:szCs w:val="24"/>
              <w:lang w:val="ro-RO"/>
            </w:rPr>
          </w:pPr>
          <w:r w:rsidRPr="00AB39ED">
            <w:rPr>
              <w:rFonts w:ascii="Arial" w:hAnsi="Arial" w:cs="Arial"/>
              <w:b/>
              <w:sz w:val="24"/>
              <w:szCs w:val="24"/>
              <w:lang w:val="ro-RO"/>
            </w:rPr>
            <w:lastRenderedPageBreak/>
            <w:t xml:space="preserve">13.2.1. </w:t>
          </w:r>
          <w:r w:rsidRPr="00AB39ED">
            <w:rPr>
              <w:rFonts w:ascii="Arial" w:hAnsi="Arial" w:cs="Arial"/>
              <w:b/>
              <w:caps/>
              <w:sz w:val="24"/>
              <w:szCs w:val="24"/>
              <w:lang w:val="ro-RO"/>
            </w:rPr>
            <w:t>e</w:t>
          </w:r>
          <w:r w:rsidRPr="00AB39ED">
            <w:rPr>
              <w:rFonts w:ascii="Arial" w:hAnsi="Arial" w:cs="Arial"/>
              <w:b/>
              <w:sz w:val="24"/>
              <w:szCs w:val="24"/>
              <w:lang w:val="ro-RO"/>
            </w:rPr>
            <w:t>misii din surse dirijate</w:t>
          </w:r>
        </w:p>
        <w:sdt>
          <w:sdtPr>
            <w:rPr>
              <w:rFonts w:ascii="Times New Roman" w:hAnsi="Times New Roman"/>
              <w:b/>
              <w:sz w:val="24"/>
              <w:szCs w:val="24"/>
              <w:lang w:val="ro-RO"/>
            </w:rPr>
            <w:alias w:val="Câmp editabil text"/>
            <w:tag w:val="CampEditabil"/>
            <w:id w:val="834650768"/>
            <w:placeholder>
              <w:docPart w:val="0C7E6E46D1584FE3A69011437113C3F9"/>
            </w:placeholder>
          </w:sdtPr>
          <w:sdtEndPr>
            <w:rPr>
              <w:b w:val="0"/>
            </w:rPr>
          </w:sdtEndPr>
          <w:sdtContent>
            <w:sdt>
              <w:sdtPr>
                <w:rPr>
                  <w:rFonts w:ascii="Times New Roman" w:hAnsi="Times New Roman"/>
                  <w:b/>
                  <w:sz w:val="24"/>
                  <w:szCs w:val="24"/>
                  <w:lang w:val="ro-RO"/>
                </w:rPr>
                <w:alias w:val="Câmp editabil text"/>
                <w:tag w:val="CampEditabil"/>
                <w:id w:val="1922982359"/>
                <w:placeholder>
                  <w:docPart w:val="E7CC0F8A17644B2194F6126035D02270"/>
                </w:placeholder>
              </w:sdtPr>
              <w:sdtEndPr>
                <w:rPr>
                  <w:rFonts w:ascii="Arial" w:hAnsi="Arial" w:cs="Arial"/>
                  <w:b w:val="0"/>
                </w:rPr>
              </w:sdtEndPr>
              <w:sdtContent>
                <w:p w:rsidR="00A7381C" w:rsidRPr="00A7381C" w:rsidRDefault="00A7381C" w:rsidP="00A7381C">
                  <w:pPr>
                    <w:spacing w:after="0" w:line="240" w:lineRule="auto"/>
                    <w:jc w:val="both"/>
                    <w:rPr>
                      <w:rFonts w:ascii="Times New Roman" w:hAnsi="Times New Roman"/>
                      <w:b/>
                      <w:sz w:val="24"/>
                      <w:szCs w:val="24"/>
                      <w:lang w:val="ro-RO"/>
                    </w:rPr>
                  </w:pPr>
                </w:p>
                <w:tbl>
                  <w:tblPr>
                    <w:tblW w:w="9331"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33"/>
                    <w:gridCol w:w="1555"/>
                    <w:gridCol w:w="1220"/>
                    <w:gridCol w:w="1170"/>
                    <w:gridCol w:w="982"/>
                    <w:gridCol w:w="8"/>
                    <w:gridCol w:w="37"/>
                    <w:gridCol w:w="938"/>
                    <w:gridCol w:w="933"/>
                    <w:gridCol w:w="1555"/>
                  </w:tblGrid>
                  <w:tr w:rsidR="00A7381C" w:rsidRPr="00CC5EEC" w:rsidTr="00FF0561">
                    <w:trPr>
                      <w:cantSplit/>
                      <w:trHeight w:val="1134"/>
                    </w:trPr>
                    <w:tc>
                      <w:tcPr>
                        <w:tcW w:w="933" w:type="dxa"/>
                        <w:shd w:val="clear" w:color="auto" w:fill="C0C0C0"/>
                        <w:textDirection w:val="btLr"/>
                        <w:vAlign w:val="center"/>
                      </w:tcPr>
                      <w:p w:rsidR="00A7381C" w:rsidRPr="00CC5EEC" w:rsidRDefault="00A7381C" w:rsidP="00A7381C">
                        <w:pPr>
                          <w:spacing w:after="0" w:line="240" w:lineRule="auto"/>
                          <w:jc w:val="both"/>
                          <w:rPr>
                            <w:rFonts w:ascii="Arial" w:hAnsi="Arial" w:cs="Arial"/>
                            <w:b/>
                            <w:lang w:val="ro-RO"/>
                          </w:rPr>
                        </w:pPr>
                        <w:r w:rsidRPr="00CC5EEC">
                          <w:rPr>
                            <w:rFonts w:ascii="Arial" w:hAnsi="Arial" w:cs="Arial"/>
                            <w:b/>
                            <w:lang w:val="ro-RO"/>
                          </w:rPr>
                          <w:t>Activitate IED</w:t>
                        </w:r>
                      </w:p>
                    </w:tc>
                    <w:tc>
                      <w:tcPr>
                        <w:tcW w:w="1555" w:type="dxa"/>
                        <w:shd w:val="clear" w:color="auto" w:fill="C0C0C0"/>
                        <w:vAlign w:val="center"/>
                      </w:tcPr>
                      <w:p w:rsidR="00A7381C" w:rsidRPr="00CC5EEC" w:rsidRDefault="00A7381C" w:rsidP="007F6626">
                        <w:pPr>
                          <w:spacing w:after="0" w:line="240" w:lineRule="auto"/>
                          <w:jc w:val="center"/>
                          <w:rPr>
                            <w:rFonts w:ascii="Arial" w:hAnsi="Arial" w:cs="Arial"/>
                            <w:b/>
                            <w:lang w:val="ro-RO"/>
                          </w:rPr>
                        </w:pPr>
                        <w:r w:rsidRPr="00CC5EEC">
                          <w:rPr>
                            <w:rFonts w:ascii="Arial" w:hAnsi="Arial" w:cs="Arial"/>
                            <w:b/>
                            <w:lang w:val="ro-RO"/>
                          </w:rPr>
                          <w:t>Denumire coș</w:t>
                        </w:r>
                      </w:p>
                    </w:tc>
                    <w:tc>
                      <w:tcPr>
                        <w:tcW w:w="1220" w:type="dxa"/>
                        <w:shd w:val="clear" w:color="auto" w:fill="C0C0C0"/>
                        <w:vAlign w:val="center"/>
                      </w:tcPr>
                      <w:p w:rsidR="00A7381C" w:rsidRPr="00CC5EEC" w:rsidRDefault="00A7381C" w:rsidP="007F6626">
                        <w:pPr>
                          <w:spacing w:after="0" w:line="240" w:lineRule="auto"/>
                          <w:jc w:val="center"/>
                          <w:rPr>
                            <w:rFonts w:ascii="Arial" w:hAnsi="Arial" w:cs="Arial"/>
                            <w:b/>
                            <w:lang w:val="ro-RO"/>
                          </w:rPr>
                        </w:pPr>
                        <w:r w:rsidRPr="00CC5EEC">
                          <w:rPr>
                            <w:rFonts w:ascii="Arial" w:hAnsi="Arial" w:cs="Arial"/>
                            <w:b/>
                            <w:lang w:val="ro-RO"/>
                          </w:rPr>
                          <w:t>Poluant</w:t>
                        </w:r>
                      </w:p>
                    </w:tc>
                    <w:tc>
                      <w:tcPr>
                        <w:tcW w:w="1170" w:type="dxa"/>
                        <w:shd w:val="clear" w:color="auto" w:fill="C0C0C0"/>
                        <w:vAlign w:val="center"/>
                      </w:tcPr>
                      <w:p w:rsidR="00A7381C" w:rsidRPr="00CC5EEC" w:rsidRDefault="00A7381C" w:rsidP="007F6626">
                        <w:pPr>
                          <w:spacing w:after="0" w:line="240" w:lineRule="auto"/>
                          <w:jc w:val="center"/>
                          <w:rPr>
                            <w:rFonts w:ascii="Arial" w:hAnsi="Arial" w:cs="Arial"/>
                            <w:b/>
                            <w:lang w:val="ro-RO"/>
                          </w:rPr>
                        </w:pPr>
                        <w:r w:rsidRPr="00CC5EEC">
                          <w:rPr>
                            <w:rFonts w:ascii="Arial" w:hAnsi="Arial" w:cs="Arial"/>
                            <w:b/>
                            <w:lang w:val="ro-RO"/>
                          </w:rPr>
                          <w:t>Tip de monitorizare</w:t>
                        </w:r>
                      </w:p>
                    </w:tc>
                    <w:tc>
                      <w:tcPr>
                        <w:tcW w:w="1965" w:type="dxa"/>
                        <w:gridSpan w:val="4"/>
                        <w:shd w:val="clear" w:color="auto" w:fill="C0C0C0"/>
                        <w:vAlign w:val="center"/>
                      </w:tcPr>
                      <w:p w:rsidR="00A7381C" w:rsidRPr="00CC5EEC" w:rsidRDefault="00A7381C" w:rsidP="007F6626">
                        <w:pPr>
                          <w:spacing w:after="0" w:line="240" w:lineRule="auto"/>
                          <w:jc w:val="center"/>
                          <w:rPr>
                            <w:rFonts w:ascii="Arial" w:hAnsi="Arial" w:cs="Arial"/>
                            <w:b/>
                            <w:lang w:val="ro-RO"/>
                          </w:rPr>
                        </w:pPr>
                        <w:r w:rsidRPr="00CC5EEC">
                          <w:rPr>
                            <w:rFonts w:ascii="Arial" w:hAnsi="Arial" w:cs="Arial"/>
                            <w:b/>
                            <w:lang w:val="ro-RO"/>
                          </w:rPr>
                          <w:t>Metodă de analiză</w:t>
                        </w:r>
                      </w:p>
                    </w:tc>
                    <w:tc>
                      <w:tcPr>
                        <w:tcW w:w="933" w:type="dxa"/>
                        <w:shd w:val="clear" w:color="auto" w:fill="C0C0C0"/>
                        <w:textDirection w:val="btLr"/>
                        <w:vAlign w:val="center"/>
                      </w:tcPr>
                      <w:p w:rsidR="00A7381C" w:rsidRPr="00CC5EEC" w:rsidRDefault="00A7381C" w:rsidP="007F6626">
                        <w:pPr>
                          <w:spacing w:after="0" w:line="240" w:lineRule="auto"/>
                          <w:jc w:val="center"/>
                          <w:rPr>
                            <w:rFonts w:ascii="Arial" w:hAnsi="Arial" w:cs="Arial"/>
                            <w:b/>
                            <w:lang w:val="ro-RO"/>
                          </w:rPr>
                        </w:pPr>
                        <w:r w:rsidRPr="00CC5EEC">
                          <w:rPr>
                            <w:rFonts w:ascii="Arial" w:hAnsi="Arial" w:cs="Arial"/>
                            <w:b/>
                            <w:lang w:val="ro-RO"/>
                          </w:rPr>
                          <w:t>Perioada de mediere</w:t>
                        </w:r>
                      </w:p>
                    </w:tc>
                    <w:tc>
                      <w:tcPr>
                        <w:tcW w:w="1555" w:type="dxa"/>
                        <w:shd w:val="clear" w:color="auto" w:fill="C0C0C0"/>
                        <w:vAlign w:val="center"/>
                      </w:tcPr>
                      <w:p w:rsidR="00A7381C" w:rsidRPr="00CC5EEC" w:rsidRDefault="00A7381C" w:rsidP="007F6626">
                        <w:pPr>
                          <w:spacing w:after="0" w:line="240" w:lineRule="auto"/>
                          <w:jc w:val="center"/>
                          <w:rPr>
                            <w:rFonts w:ascii="Arial" w:hAnsi="Arial" w:cs="Arial"/>
                            <w:b/>
                            <w:lang w:val="ro-RO"/>
                          </w:rPr>
                        </w:pPr>
                        <w:r w:rsidRPr="00CC5EEC">
                          <w:rPr>
                            <w:rFonts w:ascii="Arial" w:hAnsi="Arial" w:cs="Arial"/>
                            <w:b/>
                            <w:lang w:val="ro-RO"/>
                          </w:rPr>
                          <w:t>Condiții de referință</w:t>
                        </w:r>
                      </w:p>
                    </w:tc>
                  </w:tr>
                  <w:tr w:rsidR="00A7381C" w:rsidRPr="00CC5EEC" w:rsidTr="00FF0561">
                    <w:tc>
                      <w:tcPr>
                        <w:tcW w:w="933" w:type="dxa"/>
                        <w:vMerge w:val="restart"/>
                        <w:shd w:val="clear" w:color="auto" w:fill="auto"/>
                      </w:tcPr>
                      <w:p w:rsidR="00A7381C" w:rsidRPr="003732C1" w:rsidRDefault="00A7381C" w:rsidP="00A7381C">
                        <w:pPr>
                          <w:spacing w:after="0" w:line="240" w:lineRule="auto"/>
                          <w:jc w:val="both"/>
                          <w:rPr>
                            <w:rFonts w:ascii="Arial" w:hAnsi="Arial" w:cs="Arial"/>
                            <w:sz w:val="20"/>
                            <w:szCs w:val="20"/>
                            <w:lang w:val="ro-RO"/>
                          </w:rPr>
                        </w:pPr>
                        <w:r w:rsidRPr="003732C1">
                          <w:rPr>
                            <w:rFonts w:ascii="Arial" w:hAnsi="Arial" w:cs="Arial"/>
                            <w:sz w:val="20"/>
                            <w:szCs w:val="20"/>
                            <w:lang w:val="ro-RO"/>
                          </w:rPr>
                          <w:t>1.1</w:t>
                        </w:r>
                      </w:p>
                    </w:tc>
                    <w:tc>
                      <w:tcPr>
                        <w:tcW w:w="1555" w:type="dxa"/>
                        <w:vMerge w:val="restart"/>
                        <w:shd w:val="clear" w:color="auto" w:fill="auto"/>
                      </w:tcPr>
                      <w:p w:rsidR="00A7381C" w:rsidRPr="003732C1" w:rsidRDefault="00A7381C" w:rsidP="00A7381C">
                        <w:pPr>
                          <w:spacing w:after="0" w:line="240" w:lineRule="auto"/>
                          <w:jc w:val="both"/>
                          <w:rPr>
                            <w:rFonts w:ascii="Arial" w:hAnsi="Arial" w:cs="Arial"/>
                            <w:sz w:val="20"/>
                            <w:szCs w:val="20"/>
                            <w:lang w:val="ro-RO"/>
                          </w:rPr>
                        </w:pPr>
                        <w:r w:rsidRPr="003732C1">
                          <w:rPr>
                            <w:rFonts w:ascii="Arial" w:hAnsi="Arial" w:cs="Arial"/>
                            <w:sz w:val="20"/>
                            <w:szCs w:val="20"/>
                            <w:lang w:val="ro-RO"/>
                          </w:rPr>
                          <w:t>Coşul de dispersie al cazanului C1</w:t>
                        </w:r>
                      </w:p>
                    </w:tc>
                    <w:tc>
                      <w:tcPr>
                        <w:tcW w:w="1220" w:type="dxa"/>
                        <w:shd w:val="clear" w:color="auto" w:fill="auto"/>
                      </w:tcPr>
                      <w:p w:rsidR="00A7381C" w:rsidRPr="003732C1" w:rsidRDefault="00A7381C" w:rsidP="003B153C">
                        <w:pPr>
                          <w:spacing w:after="0" w:line="240" w:lineRule="auto"/>
                          <w:jc w:val="center"/>
                          <w:rPr>
                            <w:rFonts w:ascii="Arial" w:hAnsi="Arial" w:cs="Arial"/>
                            <w:sz w:val="20"/>
                            <w:szCs w:val="20"/>
                            <w:lang w:val="ro-RO"/>
                          </w:rPr>
                        </w:pPr>
                        <w:r w:rsidRPr="003732C1">
                          <w:rPr>
                            <w:rFonts w:ascii="Arial" w:hAnsi="Arial" w:cs="Arial"/>
                            <w:sz w:val="20"/>
                            <w:szCs w:val="20"/>
                            <w:lang w:val="ro-RO"/>
                          </w:rPr>
                          <w:t>CO</w:t>
                        </w:r>
                      </w:p>
                      <w:p w:rsidR="00A7381C" w:rsidRPr="003732C1" w:rsidRDefault="00A7381C" w:rsidP="003B153C">
                        <w:pPr>
                          <w:spacing w:after="0" w:line="240" w:lineRule="auto"/>
                          <w:jc w:val="center"/>
                          <w:rPr>
                            <w:rFonts w:ascii="Arial" w:hAnsi="Arial" w:cs="Arial"/>
                            <w:sz w:val="20"/>
                            <w:szCs w:val="20"/>
                            <w:lang w:val="ro-RO"/>
                          </w:rPr>
                        </w:pPr>
                      </w:p>
                    </w:tc>
                    <w:tc>
                      <w:tcPr>
                        <w:tcW w:w="1170" w:type="dxa"/>
                        <w:shd w:val="clear" w:color="auto" w:fill="auto"/>
                      </w:tcPr>
                      <w:p w:rsidR="00A7381C" w:rsidRPr="003732C1" w:rsidRDefault="00A7381C" w:rsidP="00A7381C">
                        <w:pPr>
                          <w:spacing w:after="0" w:line="240" w:lineRule="auto"/>
                          <w:jc w:val="both"/>
                          <w:rPr>
                            <w:rFonts w:ascii="Arial" w:hAnsi="Arial" w:cs="Arial"/>
                            <w:sz w:val="20"/>
                            <w:szCs w:val="20"/>
                            <w:lang w:val="ro-RO"/>
                          </w:rPr>
                        </w:pPr>
                        <w:r w:rsidRPr="003732C1">
                          <w:rPr>
                            <w:rFonts w:ascii="Arial" w:hAnsi="Arial" w:cs="Arial"/>
                            <w:sz w:val="20"/>
                            <w:szCs w:val="20"/>
                            <w:lang w:val="ro-RO"/>
                          </w:rPr>
                          <w:t>Discontinuu</w:t>
                        </w:r>
                      </w:p>
                      <w:p w:rsidR="00A7381C" w:rsidRPr="003732C1" w:rsidRDefault="00A7381C" w:rsidP="00A7381C">
                        <w:pPr>
                          <w:spacing w:after="0" w:line="240" w:lineRule="auto"/>
                          <w:jc w:val="both"/>
                          <w:rPr>
                            <w:rFonts w:ascii="Arial" w:hAnsi="Arial" w:cs="Arial"/>
                            <w:sz w:val="20"/>
                            <w:szCs w:val="20"/>
                            <w:lang w:val="ro-RO"/>
                          </w:rPr>
                        </w:pPr>
                        <w:r w:rsidRPr="003732C1">
                          <w:rPr>
                            <w:rFonts w:ascii="Arial" w:hAnsi="Arial" w:cs="Arial"/>
                            <w:sz w:val="20"/>
                            <w:szCs w:val="20"/>
                            <w:lang w:val="ro-RO"/>
                          </w:rPr>
                          <w:t xml:space="preserve">Anual </w:t>
                        </w:r>
                      </w:p>
                    </w:tc>
                    <w:tc>
                      <w:tcPr>
                        <w:tcW w:w="1965" w:type="dxa"/>
                        <w:gridSpan w:val="4"/>
                        <w:shd w:val="clear" w:color="auto" w:fill="auto"/>
                      </w:tcPr>
                      <w:p w:rsidR="00A7381C" w:rsidRPr="003732C1" w:rsidRDefault="00A7381C" w:rsidP="00A7381C">
                        <w:pPr>
                          <w:spacing w:after="0" w:line="240" w:lineRule="auto"/>
                          <w:jc w:val="both"/>
                          <w:rPr>
                            <w:rFonts w:ascii="Arial" w:hAnsi="Arial" w:cs="Arial"/>
                            <w:bCs/>
                            <w:sz w:val="20"/>
                            <w:szCs w:val="20"/>
                            <w:lang w:val="ro-RO"/>
                          </w:rPr>
                        </w:pPr>
                        <w:r w:rsidRPr="003732C1">
                          <w:rPr>
                            <w:rFonts w:ascii="Arial" w:hAnsi="Arial" w:cs="Arial"/>
                            <w:bCs/>
                            <w:sz w:val="20"/>
                            <w:szCs w:val="20"/>
                            <w:lang w:val="ro-RO"/>
                          </w:rPr>
                          <w:t xml:space="preserve">EN 15058 </w:t>
                        </w:r>
                      </w:p>
                      <w:p w:rsidR="00A7381C" w:rsidRPr="003732C1" w:rsidRDefault="00A7381C" w:rsidP="00A7381C">
                        <w:pPr>
                          <w:spacing w:after="0" w:line="240" w:lineRule="auto"/>
                          <w:jc w:val="both"/>
                          <w:rPr>
                            <w:rFonts w:ascii="Arial" w:hAnsi="Arial" w:cs="Arial"/>
                            <w:sz w:val="20"/>
                            <w:szCs w:val="20"/>
                            <w:lang w:val="ro-RO"/>
                          </w:rPr>
                        </w:pPr>
                      </w:p>
                    </w:tc>
                    <w:tc>
                      <w:tcPr>
                        <w:tcW w:w="933" w:type="dxa"/>
                        <w:vMerge w:val="restart"/>
                        <w:shd w:val="clear" w:color="auto" w:fill="auto"/>
                      </w:tcPr>
                      <w:p w:rsidR="00A7381C" w:rsidRPr="003732C1" w:rsidRDefault="00A7381C" w:rsidP="00A7381C">
                        <w:pPr>
                          <w:spacing w:after="0" w:line="240" w:lineRule="auto"/>
                          <w:jc w:val="both"/>
                          <w:rPr>
                            <w:rFonts w:ascii="Arial" w:hAnsi="Arial" w:cs="Arial"/>
                            <w:sz w:val="20"/>
                            <w:szCs w:val="20"/>
                            <w:lang w:val="ro-RO"/>
                          </w:rPr>
                        </w:pPr>
                        <w:r w:rsidRPr="003732C1">
                          <w:rPr>
                            <w:rFonts w:ascii="Arial" w:hAnsi="Arial" w:cs="Arial"/>
                            <w:sz w:val="20"/>
                            <w:szCs w:val="20"/>
                            <w:lang w:val="ro-RO"/>
                          </w:rPr>
                          <w:t>Perioada de eşantionare</w:t>
                        </w:r>
                      </w:p>
                    </w:tc>
                    <w:tc>
                      <w:tcPr>
                        <w:tcW w:w="1555" w:type="dxa"/>
                        <w:vMerge w:val="restart"/>
                        <w:shd w:val="clear" w:color="auto" w:fill="auto"/>
                      </w:tcPr>
                      <w:p w:rsidR="00A7381C" w:rsidRPr="00CC5EEC" w:rsidRDefault="00A7381C" w:rsidP="00A7381C">
                        <w:pPr>
                          <w:spacing w:after="0" w:line="240" w:lineRule="auto"/>
                          <w:jc w:val="both"/>
                          <w:rPr>
                            <w:rFonts w:ascii="Arial" w:hAnsi="Arial" w:cs="Arial"/>
                            <w:lang w:val="ro-RO"/>
                          </w:rPr>
                        </w:pPr>
                        <w:r w:rsidRPr="00CC5EEC">
                          <w:rPr>
                            <w:rFonts w:ascii="Arial" w:hAnsi="Arial" w:cs="Arial"/>
                            <w:lang w:val="ro-RO"/>
                          </w:rPr>
                          <w:t>3% O2, 273K, 101,3kPa, gaz uscat</w:t>
                        </w:r>
                      </w:p>
                    </w:tc>
                  </w:tr>
                  <w:tr w:rsidR="00A7381C" w:rsidRPr="00CC5EEC" w:rsidTr="00FF0561">
                    <w:tc>
                      <w:tcPr>
                        <w:tcW w:w="933" w:type="dxa"/>
                        <w:vMerge/>
                        <w:shd w:val="clear" w:color="auto" w:fill="auto"/>
                      </w:tcPr>
                      <w:p w:rsidR="00A7381C" w:rsidRPr="003732C1" w:rsidRDefault="00A7381C" w:rsidP="00A7381C">
                        <w:pPr>
                          <w:spacing w:after="0" w:line="240" w:lineRule="auto"/>
                          <w:jc w:val="both"/>
                          <w:rPr>
                            <w:rFonts w:ascii="Arial" w:hAnsi="Arial" w:cs="Arial"/>
                            <w:sz w:val="20"/>
                            <w:szCs w:val="20"/>
                            <w:lang w:val="ro-RO"/>
                          </w:rPr>
                        </w:pPr>
                      </w:p>
                    </w:tc>
                    <w:tc>
                      <w:tcPr>
                        <w:tcW w:w="1555" w:type="dxa"/>
                        <w:vMerge/>
                        <w:shd w:val="clear" w:color="auto" w:fill="auto"/>
                      </w:tcPr>
                      <w:p w:rsidR="00A7381C" w:rsidRPr="003732C1" w:rsidRDefault="00A7381C" w:rsidP="00A7381C">
                        <w:pPr>
                          <w:spacing w:after="0" w:line="240" w:lineRule="auto"/>
                          <w:jc w:val="both"/>
                          <w:rPr>
                            <w:rFonts w:ascii="Arial" w:hAnsi="Arial" w:cs="Arial"/>
                            <w:sz w:val="20"/>
                            <w:szCs w:val="20"/>
                            <w:lang w:val="ro-RO"/>
                          </w:rPr>
                        </w:pPr>
                      </w:p>
                    </w:tc>
                    <w:tc>
                      <w:tcPr>
                        <w:tcW w:w="1220" w:type="dxa"/>
                        <w:shd w:val="clear" w:color="auto" w:fill="auto"/>
                      </w:tcPr>
                      <w:p w:rsidR="00A7381C" w:rsidRPr="003732C1" w:rsidRDefault="00A7381C" w:rsidP="003B153C">
                        <w:pPr>
                          <w:spacing w:after="0" w:line="240" w:lineRule="auto"/>
                          <w:jc w:val="center"/>
                          <w:rPr>
                            <w:rFonts w:ascii="Arial" w:hAnsi="Arial" w:cs="Arial"/>
                            <w:sz w:val="20"/>
                            <w:szCs w:val="20"/>
                            <w:lang w:val="ro-RO"/>
                          </w:rPr>
                        </w:pPr>
                        <w:r w:rsidRPr="003732C1">
                          <w:rPr>
                            <w:rFonts w:ascii="Arial" w:hAnsi="Arial" w:cs="Arial"/>
                            <w:sz w:val="20"/>
                            <w:szCs w:val="20"/>
                            <w:lang w:val="ro-RO"/>
                          </w:rPr>
                          <w:t>NOx</w:t>
                        </w:r>
                      </w:p>
                    </w:tc>
                    <w:tc>
                      <w:tcPr>
                        <w:tcW w:w="1170" w:type="dxa"/>
                        <w:shd w:val="clear" w:color="auto" w:fill="auto"/>
                      </w:tcPr>
                      <w:p w:rsidR="00A7381C" w:rsidRPr="003732C1" w:rsidRDefault="00A7381C" w:rsidP="00A7381C">
                        <w:pPr>
                          <w:spacing w:after="0" w:line="240" w:lineRule="auto"/>
                          <w:jc w:val="both"/>
                          <w:rPr>
                            <w:rFonts w:ascii="Arial" w:hAnsi="Arial" w:cs="Arial"/>
                            <w:sz w:val="20"/>
                            <w:szCs w:val="20"/>
                            <w:lang w:val="ro-RO"/>
                          </w:rPr>
                        </w:pPr>
                        <w:r w:rsidRPr="003732C1">
                          <w:rPr>
                            <w:rFonts w:ascii="Arial" w:hAnsi="Arial" w:cs="Arial"/>
                            <w:sz w:val="20"/>
                            <w:szCs w:val="20"/>
                            <w:lang w:val="ro-RO"/>
                          </w:rPr>
                          <w:t>Discontinuu</w:t>
                        </w:r>
                      </w:p>
                      <w:p w:rsidR="00A7381C" w:rsidRPr="003732C1" w:rsidRDefault="00A7381C" w:rsidP="00A7381C">
                        <w:pPr>
                          <w:spacing w:after="0" w:line="240" w:lineRule="auto"/>
                          <w:jc w:val="both"/>
                          <w:rPr>
                            <w:rFonts w:ascii="Arial" w:hAnsi="Arial" w:cs="Arial"/>
                            <w:sz w:val="20"/>
                            <w:szCs w:val="20"/>
                            <w:lang w:val="ro-RO"/>
                          </w:rPr>
                        </w:pPr>
                        <w:r w:rsidRPr="003732C1">
                          <w:rPr>
                            <w:rFonts w:ascii="Arial" w:hAnsi="Arial" w:cs="Arial"/>
                            <w:sz w:val="20"/>
                            <w:szCs w:val="20"/>
                            <w:lang w:val="ro-RO"/>
                          </w:rPr>
                          <w:t>Anual</w:t>
                        </w:r>
                      </w:p>
                    </w:tc>
                    <w:tc>
                      <w:tcPr>
                        <w:tcW w:w="1965" w:type="dxa"/>
                        <w:gridSpan w:val="4"/>
                        <w:shd w:val="clear" w:color="auto" w:fill="auto"/>
                      </w:tcPr>
                      <w:p w:rsidR="00A7381C" w:rsidRPr="003732C1" w:rsidRDefault="00A7381C" w:rsidP="00A7381C">
                        <w:pPr>
                          <w:spacing w:after="0" w:line="240" w:lineRule="auto"/>
                          <w:jc w:val="both"/>
                          <w:rPr>
                            <w:rFonts w:ascii="Arial" w:hAnsi="Arial" w:cs="Arial"/>
                            <w:sz w:val="20"/>
                            <w:szCs w:val="20"/>
                            <w:lang w:val="ro-RO"/>
                          </w:rPr>
                        </w:pPr>
                        <w:r w:rsidRPr="003732C1">
                          <w:rPr>
                            <w:rFonts w:ascii="Arial" w:hAnsi="Arial" w:cs="Arial"/>
                            <w:sz w:val="20"/>
                            <w:szCs w:val="20"/>
                            <w:lang w:val="ro-RO"/>
                          </w:rPr>
                          <w:t>EN 14792</w:t>
                        </w:r>
                      </w:p>
                    </w:tc>
                    <w:tc>
                      <w:tcPr>
                        <w:tcW w:w="933" w:type="dxa"/>
                        <w:vMerge/>
                        <w:shd w:val="clear" w:color="auto" w:fill="auto"/>
                      </w:tcPr>
                      <w:p w:rsidR="00A7381C" w:rsidRPr="003732C1" w:rsidRDefault="00A7381C" w:rsidP="00A7381C">
                        <w:pPr>
                          <w:spacing w:after="0" w:line="240" w:lineRule="auto"/>
                          <w:jc w:val="both"/>
                          <w:rPr>
                            <w:rFonts w:ascii="Arial" w:hAnsi="Arial" w:cs="Arial"/>
                            <w:sz w:val="20"/>
                            <w:szCs w:val="20"/>
                            <w:lang w:val="ro-RO"/>
                          </w:rPr>
                        </w:pPr>
                      </w:p>
                    </w:tc>
                    <w:tc>
                      <w:tcPr>
                        <w:tcW w:w="1555" w:type="dxa"/>
                        <w:vMerge/>
                        <w:shd w:val="clear" w:color="auto" w:fill="auto"/>
                      </w:tcPr>
                      <w:p w:rsidR="00A7381C" w:rsidRPr="00CC5EEC" w:rsidRDefault="00A7381C" w:rsidP="00A7381C">
                        <w:pPr>
                          <w:spacing w:after="0" w:line="240" w:lineRule="auto"/>
                          <w:jc w:val="both"/>
                          <w:rPr>
                            <w:rFonts w:ascii="Arial" w:hAnsi="Arial" w:cs="Arial"/>
                            <w:lang w:val="ro-RO"/>
                          </w:rPr>
                        </w:pPr>
                      </w:p>
                    </w:tc>
                  </w:tr>
                  <w:tr w:rsidR="00A7381C" w:rsidRPr="00CC5EEC" w:rsidTr="00FF0561">
                    <w:tc>
                      <w:tcPr>
                        <w:tcW w:w="933" w:type="dxa"/>
                        <w:vMerge w:val="restart"/>
                        <w:shd w:val="clear" w:color="auto" w:fill="auto"/>
                      </w:tcPr>
                      <w:p w:rsidR="00A7381C" w:rsidRPr="003732C1" w:rsidRDefault="00A7381C" w:rsidP="00A7381C">
                        <w:pPr>
                          <w:spacing w:after="0" w:line="240" w:lineRule="auto"/>
                          <w:jc w:val="both"/>
                          <w:rPr>
                            <w:rFonts w:ascii="Arial" w:hAnsi="Arial" w:cs="Arial"/>
                            <w:sz w:val="20"/>
                            <w:szCs w:val="20"/>
                            <w:lang w:val="ro-RO"/>
                          </w:rPr>
                        </w:pPr>
                        <w:r w:rsidRPr="003732C1">
                          <w:rPr>
                            <w:rFonts w:ascii="Arial" w:hAnsi="Arial" w:cs="Arial"/>
                            <w:sz w:val="20"/>
                            <w:szCs w:val="20"/>
                            <w:lang w:val="ro-RO"/>
                          </w:rPr>
                          <w:t>1.1</w:t>
                        </w:r>
                      </w:p>
                    </w:tc>
                    <w:tc>
                      <w:tcPr>
                        <w:tcW w:w="1555" w:type="dxa"/>
                        <w:vMerge w:val="restart"/>
                        <w:shd w:val="clear" w:color="auto" w:fill="auto"/>
                      </w:tcPr>
                      <w:p w:rsidR="00A7381C" w:rsidRPr="003732C1" w:rsidRDefault="00A7381C" w:rsidP="00A7381C">
                        <w:pPr>
                          <w:spacing w:after="0" w:line="240" w:lineRule="auto"/>
                          <w:jc w:val="both"/>
                          <w:rPr>
                            <w:rFonts w:ascii="Arial" w:hAnsi="Arial" w:cs="Arial"/>
                            <w:sz w:val="20"/>
                            <w:szCs w:val="20"/>
                            <w:lang w:val="ro-RO"/>
                          </w:rPr>
                        </w:pPr>
                        <w:r w:rsidRPr="003732C1">
                          <w:rPr>
                            <w:rFonts w:ascii="Arial" w:hAnsi="Arial" w:cs="Arial"/>
                            <w:sz w:val="20"/>
                            <w:szCs w:val="20"/>
                            <w:lang w:val="ro-RO"/>
                          </w:rPr>
                          <w:t>Coşul de dispersie al cazanului C2</w:t>
                        </w:r>
                      </w:p>
                    </w:tc>
                    <w:tc>
                      <w:tcPr>
                        <w:tcW w:w="1220" w:type="dxa"/>
                        <w:shd w:val="clear" w:color="auto" w:fill="auto"/>
                      </w:tcPr>
                      <w:p w:rsidR="00A7381C" w:rsidRPr="003732C1" w:rsidRDefault="00A7381C" w:rsidP="003B153C">
                        <w:pPr>
                          <w:spacing w:after="0" w:line="240" w:lineRule="auto"/>
                          <w:jc w:val="center"/>
                          <w:rPr>
                            <w:rFonts w:ascii="Arial" w:hAnsi="Arial" w:cs="Arial"/>
                            <w:sz w:val="20"/>
                            <w:szCs w:val="20"/>
                            <w:lang w:val="ro-RO"/>
                          </w:rPr>
                        </w:pPr>
                        <w:r w:rsidRPr="003732C1">
                          <w:rPr>
                            <w:rFonts w:ascii="Arial" w:hAnsi="Arial" w:cs="Arial"/>
                            <w:sz w:val="20"/>
                            <w:szCs w:val="20"/>
                            <w:lang w:val="ro-RO"/>
                          </w:rPr>
                          <w:t>CO</w:t>
                        </w:r>
                      </w:p>
                      <w:p w:rsidR="00A7381C" w:rsidRPr="003732C1" w:rsidRDefault="00A7381C" w:rsidP="003B153C">
                        <w:pPr>
                          <w:spacing w:after="0" w:line="240" w:lineRule="auto"/>
                          <w:jc w:val="center"/>
                          <w:rPr>
                            <w:rFonts w:ascii="Arial" w:hAnsi="Arial" w:cs="Arial"/>
                            <w:sz w:val="20"/>
                            <w:szCs w:val="20"/>
                            <w:lang w:val="ro-RO"/>
                          </w:rPr>
                        </w:pPr>
                      </w:p>
                    </w:tc>
                    <w:tc>
                      <w:tcPr>
                        <w:tcW w:w="1170" w:type="dxa"/>
                        <w:shd w:val="clear" w:color="auto" w:fill="auto"/>
                      </w:tcPr>
                      <w:p w:rsidR="00A7381C" w:rsidRPr="003732C1" w:rsidRDefault="00A7381C" w:rsidP="00A7381C">
                        <w:pPr>
                          <w:spacing w:after="0" w:line="240" w:lineRule="auto"/>
                          <w:jc w:val="both"/>
                          <w:rPr>
                            <w:rFonts w:ascii="Arial" w:hAnsi="Arial" w:cs="Arial"/>
                            <w:sz w:val="20"/>
                            <w:szCs w:val="20"/>
                            <w:lang w:val="ro-RO"/>
                          </w:rPr>
                        </w:pPr>
                        <w:r w:rsidRPr="003732C1">
                          <w:rPr>
                            <w:rFonts w:ascii="Arial" w:hAnsi="Arial" w:cs="Arial"/>
                            <w:sz w:val="20"/>
                            <w:szCs w:val="20"/>
                            <w:lang w:val="ro-RO"/>
                          </w:rPr>
                          <w:t xml:space="preserve">Discontinuu </w:t>
                        </w:r>
                      </w:p>
                      <w:p w:rsidR="00A7381C" w:rsidRPr="003732C1" w:rsidRDefault="00A7381C" w:rsidP="00A7381C">
                        <w:pPr>
                          <w:spacing w:after="0" w:line="240" w:lineRule="auto"/>
                          <w:jc w:val="both"/>
                          <w:rPr>
                            <w:rFonts w:ascii="Arial" w:hAnsi="Arial" w:cs="Arial"/>
                            <w:sz w:val="20"/>
                            <w:szCs w:val="20"/>
                            <w:lang w:val="ro-RO"/>
                          </w:rPr>
                        </w:pPr>
                        <w:r w:rsidRPr="003732C1">
                          <w:rPr>
                            <w:rFonts w:ascii="Arial" w:hAnsi="Arial" w:cs="Arial"/>
                            <w:sz w:val="20"/>
                            <w:szCs w:val="20"/>
                            <w:lang w:val="ro-RO"/>
                          </w:rPr>
                          <w:t>Anual</w:t>
                        </w:r>
                      </w:p>
                    </w:tc>
                    <w:tc>
                      <w:tcPr>
                        <w:tcW w:w="1965" w:type="dxa"/>
                        <w:gridSpan w:val="4"/>
                        <w:shd w:val="clear" w:color="auto" w:fill="auto"/>
                      </w:tcPr>
                      <w:p w:rsidR="00A7381C" w:rsidRPr="003732C1" w:rsidRDefault="00A7381C" w:rsidP="00A7381C">
                        <w:pPr>
                          <w:spacing w:after="0" w:line="240" w:lineRule="auto"/>
                          <w:jc w:val="both"/>
                          <w:rPr>
                            <w:rFonts w:ascii="Arial" w:hAnsi="Arial" w:cs="Arial"/>
                            <w:bCs/>
                            <w:sz w:val="20"/>
                            <w:szCs w:val="20"/>
                            <w:lang w:val="ro-RO"/>
                          </w:rPr>
                        </w:pPr>
                        <w:r w:rsidRPr="003732C1">
                          <w:rPr>
                            <w:rFonts w:ascii="Arial" w:hAnsi="Arial" w:cs="Arial"/>
                            <w:bCs/>
                            <w:sz w:val="20"/>
                            <w:szCs w:val="20"/>
                            <w:lang w:val="ro-RO"/>
                          </w:rPr>
                          <w:t xml:space="preserve">EN 15058 </w:t>
                        </w:r>
                      </w:p>
                      <w:p w:rsidR="00A7381C" w:rsidRPr="003732C1" w:rsidRDefault="00A7381C" w:rsidP="00A7381C">
                        <w:pPr>
                          <w:spacing w:after="0" w:line="240" w:lineRule="auto"/>
                          <w:jc w:val="both"/>
                          <w:rPr>
                            <w:rFonts w:ascii="Arial" w:hAnsi="Arial" w:cs="Arial"/>
                            <w:sz w:val="20"/>
                            <w:szCs w:val="20"/>
                            <w:lang w:val="ro-RO"/>
                          </w:rPr>
                        </w:pPr>
                      </w:p>
                    </w:tc>
                    <w:tc>
                      <w:tcPr>
                        <w:tcW w:w="933" w:type="dxa"/>
                        <w:vMerge w:val="restart"/>
                        <w:shd w:val="clear" w:color="auto" w:fill="auto"/>
                      </w:tcPr>
                      <w:p w:rsidR="00A7381C" w:rsidRPr="003732C1" w:rsidRDefault="00A7381C" w:rsidP="00A7381C">
                        <w:pPr>
                          <w:spacing w:after="0" w:line="240" w:lineRule="auto"/>
                          <w:jc w:val="both"/>
                          <w:rPr>
                            <w:rFonts w:ascii="Arial" w:hAnsi="Arial" w:cs="Arial"/>
                            <w:sz w:val="20"/>
                            <w:szCs w:val="20"/>
                            <w:lang w:val="ro-RO"/>
                          </w:rPr>
                        </w:pPr>
                        <w:r w:rsidRPr="003732C1">
                          <w:rPr>
                            <w:rFonts w:ascii="Arial" w:hAnsi="Arial" w:cs="Arial"/>
                            <w:sz w:val="20"/>
                            <w:szCs w:val="20"/>
                            <w:lang w:val="ro-RO"/>
                          </w:rPr>
                          <w:t>Perioada de eşantionare</w:t>
                        </w:r>
                      </w:p>
                    </w:tc>
                    <w:tc>
                      <w:tcPr>
                        <w:tcW w:w="1555" w:type="dxa"/>
                        <w:vMerge w:val="restart"/>
                        <w:shd w:val="clear" w:color="auto" w:fill="auto"/>
                      </w:tcPr>
                      <w:p w:rsidR="00A7381C" w:rsidRPr="00CC5EEC" w:rsidRDefault="00A7381C" w:rsidP="00A7381C">
                        <w:pPr>
                          <w:spacing w:after="0" w:line="240" w:lineRule="auto"/>
                          <w:jc w:val="both"/>
                          <w:rPr>
                            <w:rFonts w:ascii="Arial" w:hAnsi="Arial" w:cs="Arial"/>
                            <w:lang w:val="ro-RO"/>
                          </w:rPr>
                        </w:pPr>
                        <w:r w:rsidRPr="00CC5EEC">
                          <w:rPr>
                            <w:rFonts w:ascii="Arial" w:hAnsi="Arial" w:cs="Arial"/>
                            <w:lang w:val="ro-RO"/>
                          </w:rPr>
                          <w:t>3% O2, 273K, 101,3kPa, gaz uscat</w:t>
                        </w:r>
                      </w:p>
                    </w:tc>
                  </w:tr>
                  <w:tr w:rsidR="00A7381C" w:rsidRPr="00CC5EEC" w:rsidTr="00FF0561">
                    <w:tc>
                      <w:tcPr>
                        <w:tcW w:w="933" w:type="dxa"/>
                        <w:vMerge/>
                        <w:shd w:val="clear" w:color="auto" w:fill="auto"/>
                      </w:tcPr>
                      <w:p w:rsidR="00A7381C" w:rsidRPr="003732C1" w:rsidRDefault="00A7381C" w:rsidP="00A7381C">
                        <w:pPr>
                          <w:spacing w:after="0" w:line="240" w:lineRule="auto"/>
                          <w:jc w:val="both"/>
                          <w:rPr>
                            <w:rFonts w:ascii="Arial" w:hAnsi="Arial" w:cs="Arial"/>
                            <w:sz w:val="20"/>
                            <w:szCs w:val="20"/>
                            <w:lang w:val="ro-RO"/>
                          </w:rPr>
                        </w:pPr>
                      </w:p>
                    </w:tc>
                    <w:tc>
                      <w:tcPr>
                        <w:tcW w:w="1555" w:type="dxa"/>
                        <w:vMerge/>
                        <w:shd w:val="clear" w:color="auto" w:fill="auto"/>
                      </w:tcPr>
                      <w:p w:rsidR="00A7381C" w:rsidRPr="003732C1" w:rsidRDefault="00A7381C" w:rsidP="00A7381C">
                        <w:pPr>
                          <w:spacing w:after="0" w:line="240" w:lineRule="auto"/>
                          <w:jc w:val="both"/>
                          <w:rPr>
                            <w:rFonts w:ascii="Arial" w:hAnsi="Arial" w:cs="Arial"/>
                            <w:sz w:val="20"/>
                            <w:szCs w:val="20"/>
                            <w:lang w:val="ro-RO"/>
                          </w:rPr>
                        </w:pPr>
                      </w:p>
                    </w:tc>
                    <w:tc>
                      <w:tcPr>
                        <w:tcW w:w="1220" w:type="dxa"/>
                        <w:shd w:val="clear" w:color="auto" w:fill="auto"/>
                      </w:tcPr>
                      <w:p w:rsidR="00A7381C" w:rsidRPr="003732C1" w:rsidRDefault="00A7381C" w:rsidP="003B153C">
                        <w:pPr>
                          <w:spacing w:after="0" w:line="240" w:lineRule="auto"/>
                          <w:jc w:val="center"/>
                          <w:rPr>
                            <w:rFonts w:ascii="Arial" w:hAnsi="Arial" w:cs="Arial"/>
                            <w:sz w:val="20"/>
                            <w:szCs w:val="20"/>
                            <w:lang w:val="ro-RO"/>
                          </w:rPr>
                        </w:pPr>
                        <w:r w:rsidRPr="003732C1">
                          <w:rPr>
                            <w:rFonts w:ascii="Arial" w:hAnsi="Arial" w:cs="Arial"/>
                            <w:sz w:val="20"/>
                            <w:szCs w:val="20"/>
                            <w:lang w:val="ro-RO"/>
                          </w:rPr>
                          <w:t>NOx</w:t>
                        </w:r>
                      </w:p>
                    </w:tc>
                    <w:tc>
                      <w:tcPr>
                        <w:tcW w:w="1170" w:type="dxa"/>
                        <w:shd w:val="clear" w:color="auto" w:fill="auto"/>
                      </w:tcPr>
                      <w:p w:rsidR="00A7381C" w:rsidRPr="003732C1" w:rsidRDefault="00A7381C" w:rsidP="00A7381C">
                        <w:pPr>
                          <w:spacing w:after="0" w:line="240" w:lineRule="auto"/>
                          <w:jc w:val="both"/>
                          <w:rPr>
                            <w:rFonts w:ascii="Arial" w:hAnsi="Arial" w:cs="Arial"/>
                            <w:sz w:val="20"/>
                            <w:szCs w:val="20"/>
                            <w:lang w:val="ro-RO"/>
                          </w:rPr>
                        </w:pPr>
                        <w:r w:rsidRPr="003732C1">
                          <w:rPr>
                            <w:rFonts w:ascii="Arial" w:hAnsi="Arial" w:cs="Arial"/>
                            <w:sz w:val="20"/>
                            <w:szCs w:val="20"/>
                            <w:lang w:val="ro-RO"/>
                          </w:rPr>
                          <w:t>Discontinuu</w:t>
                        </w:r>
                      </w:p>
                      <w:p w:rsidR="00A7381C" w:rsidRPr="003732C1" w:rsidRDefault="00A7381C" w:rsidP="00A7381C">
                        <w:pPr>
                          <w:spacing w:after="0" w:line="240" w:lineRule="auto"/>
                          <w:jc w:val="both"/>
                          <w:rPr>
                            <w:rFonts w:ascii="Arial" w:hAnsi="Arial" w:cs="Arial"/>
                            <w:sz w:val="20"/>
                            <w:szCs w:val="20"/>
                            <w:lang w:val="ro-RO"/>
                          </w:rPr>
                        </w:pPr>
                        <w:r w:rsidRPr="003732C1">
                          <w:rPr>
                            <w:rFonts w:ascii="Arial" w:hAnsi="Arial" w:cs="Arial"/>
                            <w:sz w:val="20"/>
                            <w:szCs w:val="20"/>
                            <w:lang w:val="ro-RO"/>
                          </w:rPr>
                          <w:t>Anual</w:t>
                        </w:r>
                      </w:p>
                    </w:tc>
                    <w:tc>
                      <w:tcPr>
                        <w:tcW w:w="1965" w:type="dxa"/>
                        <w:gridSpan w:val="4"/>
                        <w:shd w:val="clear" w:color="auto" w:fill="auto"/>
                      </w:tcPr>
                      <w:p w:rsidR="00A7381C" w:rsidRPr="003732C1" w:rsidRDefault="00A7381C" w:rsidP="00A7381C">
                        <w:pPr>
                          <w:spacing w:after="0" w:line="240" w:lineRule="auto"/>
                          <w:jc w:val="both"/>
                          <w:rPr>
                            <w:rFonts w:ascii="Arial" w:hAnsi="Arial" w:cs="Arial"/>
                            <w:sz w:val="20"/>
                            <w:szCs w:val="20"/>
                            <w:lang w:val="ro-RO"/>
                          </w:rPr>
                        </w:pPr>
                        <w:r w:rsidRPr="003732C1">
                          <w:rPr>
                            <w:rFonts w:ascii="Arial" w:hAnsi="Arial" w:cs="Arial"/>
                            <w:sz w:val="20"/>
                            <w:szCs w:val="20"/>
                            <w:lang w:val="ro-RO"/>
                          </w:rPr>
                          <w:t>EN 14792</w:t>
                        </w:r>
                      </w:p>
                    </w:tc>
                    <w:tc>
                      <w:tcPr>
                        <w:tcW w:w="933" w:type="dxa"/>
                        <w:vMerge/>
                        <w:shd w:val="clear" w:color="auto" w:fill="auto"/>
                      </w:tcPr>
                      <w:p w:rsidR="00A7381C" w:rsidRPr="003732C1" w:rsidRDefault="00A7381C" w:rsidP="00A7381C">
                        <w:pPr>
                          <w:spacing w:after="0" w:line="240" w:lineRule="auto"/>
                          <w:jc w:val="both"/>
                          <w:rPr>
                            <w:rFonts w:ascii="Arial" w:hAnsi="Arial" w:cs="Arial"/>
                            <w:sz w:val="20"/>
                            <w:szCs w:val="20"/>
                            <w:lang w:val="ro-RO"/>
                          </w:rPr>
                        </w:pPr>
                      </w:p>
                    </w:tc>
                    <w:tc>
                      <w:tcPr>
                        <w:tcW w:w="1555" w:type="dxa"/>
                        <w:vMerge/>
                        <w:shd w:val="clear" w:color="auto" w:fill="auto"/>
                      </w:tcPr>
                      <w:p w:rsidR="00A7381C" w:rsidRPr="00CC5EEC" w:rsidRDefault="00A7381C" w:rsidP="00A7381C">
                        <w:pPr>
                          <w:spacing w:after="0" w:line="240" w:lineRule="auto"/>
                          <w:jc w:val="both"/>
                          <w:rPr>
                            <w:rFonts w:ascii="Arial" w:hAnsi="Arial" w:cs="Arial"/>
                            <w:lang w:val="ro-RO"/>
                          </w:rPr>
                        </w:pPr>
                      </w:p>
                    </w:tc>
                  </w:tr>
                  <w:tr w:rsidR="00A7381C" w:rsidRPr="00CC5EEC" w:rsidTr="00FF0561">
                    <w:tc>
                      <w:tcPr>
                        <w:tcW w:w="933" w:type="dxa"/>
                        <w:vMerge w:val="restart"/>
                        <w:shd w:val="clear" w:color="auto" w:fill="auto"/>
                      </w:tcPr>
                      <w:p w:rsidR="00A7381C" w:rsidRPr="003732C1" w:rsidRDefault="00A7381C" w:rsidP="00A7381C">
                        <w:pPr>
                          <w:spacing w:after="0" w:line="240" w:lineRule="auto"/>
                          <w:jc w:val="both"/>
                          <w:rPr>
                            <w:rFonts w:ascii="Arial" w:hAnsi="Arial" w:cs="Arial"/>
                            <w:sz w:val="20"/>
                            <w:szCs w:val="20"/>
                            <w:lang w:val="ro-RO"/>
                          </w:rPr>
                        </w:pPr>
                        <w:r w:rsidRPr="003732C1">
                          <w:rPr>
                            <w:rFonts w:ascii="Arial" w:hAnsi="Arial" w:cs="Arial"/>
                            <w:sz w:val="20"/>
                            <w:szCs w:val="20"/>
                            <w:lang w:val="ro-RO"/>
                          </w:rPr>
                          <w:t>1.1</w:t>
                        </w:r>
                      </w:p>
                    </w:tc>
                    <w:tc>
                      <w:tcPr>
                        <w:tcW w:w="1555" w:type="dxa"/>
                        <w:vMerge w:val="restart"/>
                        <w:shd w:val="clear" w:color="auto" w:fill="auto"/>
                      </w:tcPr>
                      <w:p w:rsidR="00A7381C" w:rsidRPr="003732C1" w:rsidRDefault="00A7381C" w:rsidP="00A7381C">
                        <w:pPr>
                          <w:spacing w:after="0" w:line="240" w:lineRule="auto"/>
                          <w:jc w:val="both"/>
                          <w:rPr>
                            <w:rFonts w:ascii="Arial" w:hAnsi="Arial" w:cs="Arial"/>
                            <w:sz w:val="20"/>
                            <w:szCs w:val="20"/>
                            <w:lang w:val="ro-RO"/>
                          </w:rPr>
                        </w:pPr>
                        <w:r w:rsidRPr="003732C1">
                          <w:rPr>
                            <w:rFonts w:ascii="Arial" w:hAnsi="Arial" w:cs="Arial"/>
                            <w:sz w:val="20"/>
                            <w:szCs w:val="20"/>
                            <w:lang w:val="ro-RO"/>
                          </w:rPr>
                          <w:t>Coşul de dispersie al cazanului C3</w:t>
                        </w:r>
                      </w:p>
                    </w:tc>
                    <w:tc>
                      <w:tcPr>
                        <w:tcW w:w="1220" w:type="dxa"/>
                        <w:shd w:val="clear" w:color="auto" w:fill="auto"/>
                      </w:tcPr>
                      <w:p w:rsidR="00A7381C" w:rsidRPr="003732C1" w:rsidRDefault="00A7381C" w:rsidP="003B153C">
                        <w:pPr>
                          <w:spacing w:after="0" w:line="240" w:lineRule="auto"/>
                          <w:jc w:val="center"/>
                          <w:rPr>
                            <w:rFonts w:ascii="Arial" w:hAnsi="Arial" w:cs="Arial"/>
                            <w:sz w:val="20"/>
                            <w:szCs w:val="20"/>
                            <w:lang w:val="ro-RO"/>
                          </w:rPr>
                        </w:pPr>
                        <w:r w:rsidRPr="003732C1">
                          <w:rPr>
                            <w:rFonts w:ascii="Arial" w:hAnsi="Arial" w:cs="Arial"/>
                            <w:sz w:val="20"/>
                            <w:szCs w:val="20"/>
                            <w:lang w:val="ro-RO"/>
                          </w:rPr>
                          <w:t>CO</w:t>
                        </w:r>
                      </w:p>
                      <w:p w:rsidR="00A7381C" w:rsidRPr="003732C1" w:rsidRDefault="00A7381C" w:rsidP="003B153C">
                        <w:pPr>
                          <w:spacing w:after="0" w:line="240" w:lineRule="auto"/>
                          <w:jc w:val="center"/>
                          <w:rPr>
                            <w:rFonts w:ascii="Arial" w:hAnsi="Arial" w:cs="Arial"/>
                            <w:sz w:val="20"/>
                            <w:szCs w:val="20"/>
                            <w:lang w:val="ro-RO"/>
                          </w:rPr>
                        </w:pPr>
                      </w:p>
                    </w:tc>
                    <w:tc>
                      <w:tcPr>
                        <w:tcW w:w="1170" w:type="dxa"/>
                        <w:shd w:val="clear" w:color="auto" w:fill="auto"/>
                      </w:tcPr>
                      <w:p w:rsidR="00A7381C" w:rsidRPr="003732C1" w:rsidRDefault="00A7381C" w:rsidP="00A7381C">
                        <w:pPr>
                          <w:spacing w:after="0" w:line="240" w:lineRule="auto"/>
                          <w:jc w:val="both"/>
                          <w:rPr>
                            <w:rFonts w:ascii="Arial" w:hAnsi="Arial" w:cs="Arial"/>
                            <w:sz w:val="20"/>
                            <w:szCs w:val="20"/>
                            <w:lang w:val="ro-RO"/>
                          </w:rPr>
                        </w:pPr>
                        <w:r w:rsidRPr="003732C1">
                          <w:rPr>
                            <w:rFonts w:ascii="Arial" w:hAnsi="Arial" w:cs="Arial"/>
                            <w:sz w:val="20"/>
                            <w:szCs w:val="20"/>
                            <w:lang w:val="ro-RO"/>
                          </w:rPr>
                          <w:t xml:space="preserve">Discontinuu </w:t>
                        </w:r>
                      </w:p>
                      <w:p w:rsidR="00A7381C" w:rsidRPr="003732C1" w:rsidRDefault="00A7381C" w:rsidP="00A7381C">
                        <w:pPr>
                          <w:spacing w:after="0" w:line="240" w:lineRule="auto"/>
                          <w:jc w:val="both"/>
                          <w:rPr>
                            <w:rFonts w:ascii="Arial" w:hAnsi="Arial" w:cs="Arial"/>
                            <w:sz w:val="20"/>
                            <w:szCs w:val="20"/>
                            <w:lang w:val="ro-RO"/>
                          </w:rPr>
                        </w:pPr>
                        <w:r w:rsidRPr="003732C1">
                          <w:rPr>
                            <w:rFonts w:ascii="Arial" w:hAnsi="Arial" w:cs="Arial"/>
                            <w:sz w:val="20"/>
                            <w:szCs w:val="20"/>
                            <w:lang w:val="ro-RO"/>
                          </w:rPr>
                          <w:t>Anual</w:t>
                        </w:r>
                      </w:p>
                    </w:tc>
                    <w:tc>
                      <w:tcPr>
                        <w:tcW w:w="1965" w:type="dxa"/>
                        <w:gridSpan w:val="4"/>
                        <w:shd w:val="clear" w:color="auto" w:fill="auto"/>
                      </w:tcPr>
                      <w:p w:rsidR="00A7381C" w:rsidRPr="003732C1" w:rsidRDefault="00A7381C" w:rsidP="00A7381C">
                        <w:pPr>
                          <w:spacing w:after="0" w:line="240" w:lineRule="auto"/>
                          <w:jc w:val="both"/>
                          <w:rPr>
                            <w:rFonts w:ascii="Arial" w:hAnsi="Arial" w:cs="Arial"/>
                            <w:bCs/>
                            <w:sz w:val="20"/>
                            <w:szCs w:val="20"/>
                            <w:lang w:val="ro-RO"/>
                          </w:rPr>
                        </w:pPr>
                        <w:r w:rsidRPr="003732C1">
                          <w:rPr>
                            <w:rFonts w:ascii="Arial" w:hAnsi="Arial" w:cs="Arial"/>
                            <w:bCs/>
                            <w:sz w:val="20"/>
                            <w:szCs w:val="20"/>
                            <w:lang w:val="ro-RO"/>
                          </w:rPr>
                          <w:t xml:space="preserve">EN 15058 </w:t>
                        </w:r>
                      </w:p>
                      <w:p w:rsidR="00A7381C" w:rsidRPr="003732C1" w:rsidRDefault="00A7381C" w:rsidP="00A7381C">
                        <w:pPr>
                          <w:spacing w:after="0" w:line="240" w:lineRule="auto"/>
                          <w:jc w:val="both"/>
                          <w:rPr>
                            <w:rFonts w:ascii="Arial" w:hAnsi="Arial" w:cs="Arial"/>
                            <w:sz w:val="20"/>
                            <w:szCs w:val="20"/>
                            <w:lang w:val="ro-RO"/>
                          </w:rPr>
                        </w:pPr>
                      </w:p>
                    </w:tc>
                    <w:tc>
                      <w:tcPr>
                        <w:tcW w:w="933" w:type="dxa"/>
                        <w:vMerge w:val="restart"/>
                        <w:shd w:val="clear" w:color="auto" w:fill="auto"/>
                      </w:tcPr>
                      <w:p w:rsidR="00A7381C" w:rsidRPr="003732C1" w:rsidRDefault="00A7381C" w:rsidP="00A7381C">
                        <w:pPr>
                          <w:spacing w:after="0" w:line="240" w:lineRule="auto"/>
                          <w:jc w:val="both"/>
                          <w:rPr>
                            <w:rFonts w:ascii="Arial" w:hAnsi="Arial" w:cs="Arial"/>
                            <w:sz w:val="20"/>
                            <w:szCs w:val="20"/>
                            <w:lang w:val="ro-RO"/>
                          </w:rPr>
                        </w:pPr>
                        <w:r w:rsidRPr="003732C1">
                          <w:rPr>
                            <w:rFonts w:ascii="Arial" w:hAnsi="Arial" w:cs="Arial"/>
                            <w:sz w:val="20"/>
                            <w:szCs w:val="20"/>
                            <w:lang w:val="ro-RO"/>
                          </w:rPr>
                          <w:t>Perioada de eşantionare</w:t>
                        </w:r>
                      </w:p>
                    </w:tc>
                    <w:tc>
                      <w:tcPr>
                        <w:tcW w:w="1555" w:type="dxa"/>
                        <w:vMerge w:val="restart"/>
                        <w:shd w:val="clear" w:color="auto" w:fill="auto"/>
                      </w:tcPr>
                      <w:p w:rsidR="00A7381C" w:rsidRPr="00CC5EEC" w:rsidRDefault="00A7381C" w:rsidP="00A7381C">
                        <w:pPr>
                          <w:spacing w:after="0" w:line="240" w:lineRule="auto"/>
                          <w:jc w:val="both"/>
                          <w:rPr>
                            <w:rFonts w:ascii="Arial" w:hAnsi="Arial" w:cs="Arial"/>
                            <w:lang w:val="ro-RO"/>
                          </w:rPr>
                        </w:pPr>
                        <w:r w:rsidRPr="00CC5EEC">
                          <w:rPr>
                            <w:rFonts w:ascii="Arial" w:hAnsi="Arial" w:cs="Arial"/>
                            <w:lang w:val="ro-RO"/>
                          </w:rPr>
                          <w:t>3% O2, 273K, 101,3kPa, gaz uscat</w:t>
                        </w:r>
                      </w:p>
                    </w:tc>
                  </w:tr>
                  <w:tr w:rsidR="00A7381C" w:rsidRPr="00CC5EEC" w:rsidTr="00FF0561">
                    <w:tc>
                      <w:tcPr>
                        <w:tcW w:w="933" w:type="dxa"/>
                        <w:vMerge/>
                        <w:shd w:val="clear" w:color="auto" w:fill="auto"/>
                      </w:tcPr>
                      <w:p w:rsidR="00A7381C" w:rsidRPr="003732C1" w:rsidRDefault="00A7381C" w:rsidP="00A7381C">
                        <w:pPr>
                          <w:spacing w:after="0" w:line="240" w:lineRule="auto"/>
                          <w:jc w:val="both"/>
                          <w:rPr>
                            <w:rFonts w:ascii="Arial" w:hAnsi="Arial" w:cs="Arial"/>
                            <w:sz w:val="20"/>
                            <w:szCs w:val="20"/>
                            <w:lang w:val="ro-RO"/>
                          </w:rPr>
                        </w:pPr>
                      </w:p>
                    </w:tc>
                    <w:tc>
                      <w:tcPr>
                        <w:tcW w:w="1555" w:type="dxa"/>
                        <w:vMerge/>
                        <w:shd w:val="clear" w:color="auto" w:fill="auto"/>
                      </w:tcPr>
                      <w:p w:rsidR="00A7381C" w:rsidRPr="003732C1" w:rsidRDefault="00A7381C" w:rsidP="00A7381C">
                        <w:pPr>
                          <w:spacing w:after="0" w:line="240" w:lineRule="auto"/>
                          <w:jc w:val="both"/>
                          <w:rPr>
                            <w:rFonts w:ascii="Arial" w:hAnsi="Arial" w:cs="Arial"/>
                            <w:sz w:val="20"/>
                            <w:szCs w:val="20"/>
                            <w:lang w:val="ro-RO"/>
                          </w:rPr>
                        </w:pPr>
                      </w:p>
                    </w:tc>
                    <w:tc>
                      <w:tcPr>
                        <w:tcW w:w="1220" w:type="dxa"/>
                        <w:shd w:val="clear" w:color="auto" w:fill="auto"/>
                      </w:tcPr>
                      <w:p w:rsidR="00A7381C" w:rsidRPr="003732C1" w:rsidRDefault="00A7381C" w:rsidP="003B153C">
                        <w:pPr>
                          <w:spacing w:after="0" w:line="240" w:lineRule="auto"/>
                          <w:jc w:val="center"/>
                          <w:rPr>
                            <w:rFonts w:ascii="Arial" w:hAnsi="Arial" w:cs="Arial"/>
                            <w:sz w:val="20"/>
                            <w:szCs w:val="20"/>
                            <w:lang w:val="ro-RO"/>
                          </w:rPr>
                        </w:pPr>
                        <w:r w:rsidRPr="003732C1">
                          <w:rPr>
                            <w:rFonts w:ascii="Arial" w:hAnsi="Arial" w:cs="Arial"/>
                            <w:sz w:val="20"/>
                            <w:szCs w:val="20"/>
                            <w:lang w:val="ro-RO"/>
                          </w:rPr>
                          <w:t>NOx</w:t>
                        </w:r>
                      </w:p>
                    </w:tc>
                    <w:tc>
                      <w:tcPr>
                        <w:tcW w:w="1170" w:type="dxa"/>
                        <w:shd w:val="clear" w:color="auto" w:fill="auto"/>
                      </w:tcPr>
                      <w:p w:rsidR="00A7381C" w:rsidRPr="003732C1" w:rsidRDefault="00A7381C" w:rsidP="00A7381C">
                        <w:pPr>
                          <w:spacing w:after="0" w:line="240" w:lineRule="auto"/>
                          <w:jc w:val="both"/>
                          <w:rPr>
                            <w:rFonts w:ascii="Arial" w:hAnsi="Arial" w:cs="Arial"/>
                            <w:sz w:val="20"/>
                            <w:szCs w:val="20"/>
                            <w:lang w:val="ro-RO"/>
                          </w:rPr>
                        </w:pPr>
                        <w:r w:rsidRPr="003732C1">
                          <w:rPr>
                            <w:rFonts w:ascii="Arial" w:hAnsi="Arial" w:cs="Arial"/>
                            <w:sz w:val="20"/>
                            <w:szCs w:val="20"/>
                            <w:lang w:val="ro-RO"/>
                          </w:rPr>
                          <w:t>Discontinuu</w:t>
                        </w:r>
                      </w:p>
                      <w:p w:rsidR="00A7381C" w:rsidRPr="003732C1" w:rsidRDefault="00A7381C" w:rsidP="00A7381C">
                        <w:pPr>
                          <w:spacing w:after="0" w:line="240" w:lineRule="auto"/>
                          <w:jc w:val="both"/>
                          <w:rPr>
                            <w:rFonts w:ascii="Arial" w:hAnsi="Arial" w:cs="Arial"/>
                            <w:sz w:val="20"/>
                            <w:szCs w:val="20"/>
                            <w:lang w:val="ro-RO"/>
                          </w:rPr>
                        </w:pPr>
                        <w:r w:rsidRPr="003732C1">
                          <w:rPr>
                            <w:rFonts w:ascii="Arial" w:hAnsi="Arial" w:cs="Arial"/>
                            <w:sz w:val="20"/>
                            <w:szCs w:val="20"/>
                            <w:lang w:val="ro-RO"/>
                          </w:rPr>
                          <w:t>Anual</w:t>
                        </w:r>
                      </w:p>
                    </w:tc>
                    <w:tc>
                      <w:tcPr>
                        <w:tcW w:w="1965" w:type="dxa"/>
                        <w:gridSpan w:val="4"/>
                        <w:shd w:val="clear" w:color="auto" w:fill="auto"/>
                      </w:tcPr>
                      <w:p w:rsidR="00A7381C" w:rsidRPr="003732C1" w:rsidRDefault="00A7381C" w:rsidP="00A7381C">
                        <w:pPr>
                          <w:spacing w:after="0" w:line="240" w:lineRule="auto"/>
                          <w:jc w:val="both"/>
                          <w:rPr>
                            <w:rFonts w:ascii="Arial" w:hAnsi="Arial" w:cs="Arial"/>
                            <w:sz w:val="20"/>
                            <w:szCs w:val="20"/>
                            <w:lang w:val="ro-RO"/>
                          </w:rPr>
                        </w:pPr>
                        <w:r w:rsidRPr="003732C1">
                          <w:rPr>
                            <w:rFonts w:ascii="Arial" w:hAnsi="Arial" w:cs="Arial"/>
                            <w:sz w:val="20"/>
                            <w:szCs w:val="20"/>
                            <w:lang w:val="ro-RO"/>
                          </w:rPr>
                          <w:t>EN 14792</w:t>
                        </w:r>
                      </w:p>
                    </w:tc>
                    <w:tc>
                      <w:tcPr>
                        <w:tcW w:w="933" w:type="dxa"/>
                        <w:vMerge/>
                        <w:shd w:val="clear" w:color="auto" w:fill="auto"/>
                      </w:tcPr>
                      <w:p w:rsidR="00A7381C" w:rsidRPr="003732C1" w:rsidRDefault="00A7381C" w:rsidP="00A7381C">
                        <w:pPr>
                          <w:spacing w:after="0" w:line="240" w:lineRule="auto"/>
                          <w:jc w:val="both"/>
                          <w:rPr>
                            <w:rFonts w:ascii="Arial" w:hAnsi="Arial" w:cs="Arial"/>
                            <w:sz w:val="20"/>
                            <w:szCs w:val="20"/>
                            <w:lang w:val="ro-RO"/>
                          </w:rPr>
                        </w:pPr>
                      </w:p>
                    </w:tc>
                    <w:tc>
                      <w:tcPr>
                        <w:tcW w:w="1555" w:type="dxa"/>
                        <w:vMerge/>
                        <w:shd w:val="clear" w:color="auto" w:fill="auto"/>
                      </w:tcPr>
                      <w:p w:rsidR="00A7381C" w:rsidRPr="00CC5EEC" w:rsidRDefault="00A7381C" w:rsidP="00A7381C">
                        <w:pPr>
                          <w:spacing w:after="0" w:line="240" w:lineRule="auto"/>
                          <w:jc w:val="both"/>
                          <w:rPr>
                            <w:rFonts w:ascii="Arial" w:hAnsi="Arial" w:cs="Arial"/>
                            <w:lang w:val="ro-RO"/>
                          </w:rPr>
                        </w:pPr>
                      </w:p>
                    </w:tc>
                  </w:tr>
                  <w:tr w:rsidR="00A7381C" w:rsidRPr="00CC5EEC" w:rsidTr="00FF0561">
                    <w:tc>
                      <w:tcPr>
                        <w:tcW w:w="933" w:type="dxa"/>
                        <w:vMerge w:val="restart"/>
                        <w:shd w:val="clear" w:color="auto" w:fill="auto"/>
                      </w:tcPr>
                      <w:p w:rsidR="00A7381C" w:rsidRPr="003732C1" w:rsidRDefault="00A7381C" w:rsidP="00A7381C">
                        <w:pPr>
                          <w:spacing w:after="0" w:line="240" w:lineRule="auto"/>
                          <w:jc w:val="both"/>
                          <w:rPr>
                            <w:rFonts w:ascii="Arial" w:hAnsi="Arial" w:cs="Arial"/>
                            <w:sz w:val="20"/>
                            <w:szCs w:val="20"/>
                            <w:lang w:val="ro-RO"/>
                          </w:rPr>
                        </w:pPr>
                        <w:r w:rsidRPr="003732C1">
                          <w:rPr>
                            <w:rFonts w:ascii="Arial" w:hAnsi="Arial" w:cs="Arial"/>
                            <w:sz w:val="20"/>
                            <w:szCs w:val="20"/>
                            <w:lang w:val="ro-RO"/>
                          </w:rPr>
                          <w:t>1.1</w:t>
                        </w:r>
                      </w:p>
                    </w:tc>
                    <w:tc>
                      <w:tcPr>
                        <w:tcW w:w="1555" w:type="dxa"/>
                        <w:vMerge w:val="restart"/>
                        <w:shd w:val="clear" w:color="auto" w:fill="auto"/>
                      </w:tcPr>
                      <w:p w:rsidR="00A7381C" w:rsidRPr="003732C1" w:rsidRDefault="00A7381C" w:rsidP="00A7381C">
                        <w:pPr>
                          <w:spacing w:after="0" w:line="240" w:lineRule="auto"/>
                          <w:jc w:val="both"/>
                          <w:rPr>
                            <w:rFonts w:ascii="Arial" w:hAnsi="Arial" w:cs="Arial"/>
                            <w:sz w:val="20"/>
                            <w:szCs w:val="20"/>
                            <w:lang w:val="ro-RO"/>
                          </w:rPr>
                        </w:pPr>
                        <w:r w:rsidRPr="003732C1">
                          <w:rPr>
                            <w:rFonts w:ascii="Arial" w:hAnsi="Arial" w:cs="Arial"/>
                            <w:sz w:val="20"/>
                            <w:szCs w:val="20"/>
                            <w:lang w:val="ro-RO"/>
                          </w:rPr>
                          <w:t>Coşul de dispersie al cazanului C4</w:t>
                        </w:r>
                      </w:p>
                    </w:tc>
                    <w:tc>
                      <w:tcPr>
                        <w:tcW w:w="1220" w:type="dxa"/>
                        <w:shd w:val="clear" w:color="auto" w:fill="auto"/>
                      </w:tcPr>
                      <w:p w:rsidR="00A7381C" w:rsidRPr="003732C1" w:rsidRDefault="00A7381C" w:rsidP="003B153C">
                        <w:pPr>
                          <w:spacing w:after="0" w:line="240" w:lineRule="auto"/>
                          <w:jc w:val="center"/>
                          <w:rPr>
                            <w:rFonts w:ascii="Arial" w:hAnsi="Arial" w:cs="Arial"/>
                            <w:sz w:val="20"/>
                            <w:szCs w:val="20"/>
                            <w:lang w:val="ro-RO"/>
                          </w:rPr>
                        </w:pPr>
                        <w:r w:rsidRPr="003732C1">
                          <w:rPr>
                            <w:rFonts w:ascii="Arial" w:hAnsi="Arial" w:cs="Arial"/>
                            <w:sz w:val="20"/>
                            <w:szCs w:val="20"/>
                            <w:lang w:val="ro-RO"/>
                          </w:rPr>
                          <w:t>CO</w:t>
                        </w:r>
                      </w:p>
                      <w:p w:rsidR="00A7381C" w:rsidRPr="003732C1" w:rsidRDefault="00A7381C" w:rsidP="003B153C">
                        <w:pPr>
                          <w:spacing w:after="0" w:line="240" w:lineRule="auto"/>
                          <w:jc w:val="center"/>
                          <w:rPr>
                            <w:rFonts w:ascii="Arial" w:hAnsi="Arial" w:cs="Arial"/>
                            <w:sz w:val="20"/>
                            <w:szCs w:val="20"/>
                            <w:lang w:val="ro-RO"/>
                          </w:rPr>
                        </w:pPr>
                      </w:p>
                    </w:tc>
                    <w:tc>
                      <w:tcPr>
                        <w:tcW w:w="1170" w:type="dxa"/>
                        <w:shd w:val="clear" w:color="auto" w:fill="auto"/>
                      </w:tcPr>
                      <w:p w:rsidR="00A7381C" w:rsidRPr="003732C1" w:rsidRDefault="00A7381C" w:rsidP="00A7381C">
                        <w:pPr>
                          <w:spacing w:after="0" w:line="240" w:lineRule="auto"/>
                          <w:jc w:val="both"/>
                          <w:rPr>
                            <w:rFonts w:ascii="Arial" w:hAnsi="Arial" w:cs="Arial"/>
                            <w:sz w:val="20"/>
                            <w:szCs w:val="20"/>
                            <w:lang w:val="ro-RO"/>
                          </w:rPr>
                        </w:pPr>
                        <w:r w:rsidRPr="003732C1">
                          <w:rPr>
                            <w:rFonts w:ascii="Arial" w:hAnsi="Arial" w:cs="Arial"/>
                            <w:sz w:val="20"/>
                            <w:szCs w:val="20"/>
                            <w:lang w:val="ro-RO"/>
                          </w:rPr>
                          <w:t xml:space="preserve">Discontinuu </w:t>
                        </w:r>
                      </w:p>
                      <w:p w:rsidR="00A7381C" w:rsidRPr="003732C1" w:rsidRDefault="00A7381C" w:rsidP="00A7381C">
                        <w:pPr>
                          <w:spacing w:after="0" w:line="240" w:lineRule="auto"/>
                          <w:jc w:val="both"/>
                          <w:rPr>
                            <w:rFonts w:ascii="Arial" w:hAnsi="Arial" w:cs="Arial"/>
                            <w:sz w:val="20"/>
                            <w:szCs w:val="20"/>
                            <w:lang w:val="ro-RO"/>
                          </w:rPr>
                        </w:pPr>
                        <w:r w:rsidRPr="003732C1">
                          <w:rPr>
                            <w:rFonts w:ascii="Arial" w:hAnsi="Arial" w:cs="Arial"/>
                            <w:sz w:val="20"/>
                            <w:szCs w:val="20"/>
                            <w:lang w:val="ro-RO"/>
                          </w:rPr>
                          <w:t>Anual</w:t>
                        </w:r>
                      </w:p>
                    </w:tc>
                    <w:tc>
                      <w:tcPr>
                        <w:tcW w:w="1965" w:type="dxa"/>
                        <w:gridSpan w:val="4"/>
                        <w:shd w:val="clear" w:color="auto" w:fill="auto"/>
                      </w:tcPr>
                      <w:p w:rsidR="00A7381C" w:rsidRPr="003732C1" w:rsidRDefault="00A7381C" w:rsidP="00A7381C">
                        <w:pPr>
                          <w:spacing w:after="0" w:line="240" w:lineRule="auto"/>
                          <w:jc w:val="both"/>
                          <w:rPr>
                            <w:rFonts w:ascii="Arial" w:hAnsi="Arial" w:cs="Arial"/>
                            <w:bCs/>
                            <w:sz w:val="20"/>
                            <w:szCs w:val="20"/>
                            <w:lang w:val="ro-RO"/>
                          </w:rPr>
                        </w:pPr>
                        <w:r w:rsidRPr="003732C1">
                          <w:rPr>
                            <w:rFonts w:ascii="Arial" w:hAnsi="Arial" w:cs="Arial"/>
                            <w:bCs/>
                            <w:sz w:val="20"/>
                            <w:szCs w:val="20"/>
                            <w:lang w:val="ro-RO"/>
                          </w:rPr>
                          <w:t xml:space="preserve">EN 15058 </w:t>
                        </w:r>
                      </w:p>
                      <w:p w:rsidR="00A7381C" w:rsidRPr="003732C1" w:rsidRDefault="00A7381C" w:rsidP="00A7381C">
                        <w:pPr>
                          <w:spacing w:after="0" w:line="240" w:lineRule="auto"/>
                          <w:jc w:val="both"/>
                          <w:rPr>
                            <w:rFonts w:ascii="Arial" w:hAnsi="Arial" w:cs="Arial"/>
                            <w:sz w:val="20"/>
                            <w:szCs w:val="20"/>
                            <w:lang w:val="ro-RO"/>
                          </w:rPr>
                        </w:pPr>
                      </w:p>
                    </w:tc>
                    <w:tc>
                      <w:tcPr>
                        <w:tcW w:w="933" w:type="dxa"/>
                        <w:vMerge w:val="restart"/>
                        <w:shd w:val="clear" w:color="auto" w:fill="auto"/>
                      </w:tcPr>
                      <w:p w:rsidR="00A7381C" w:rsidRPr="003732C1" w:rsidRDefault="00A7381C" w:rsidP="00A7381C">
                        <w:pPr>
                          <w:spacing w:after="0" w:line="240" w:lineRule="auto"/>
                          <w:jc w:val="both"/>
                          <w:rPr>
                            <w:rFonts w:ascii="Arial" w:hAnsi="Arial" w:cs="Arial"/>
                            <w:sz w:val="20"/>
                            <w:szCs w:val="20"/>
                            <w:lang w:val="ro-RO"/>
                          </w:rPr>
                        </w:pPr>
                        <w:r w:rsidRPr="003732C1">
                          <w:rPr>
                            <w:rFonts w:ascii="Arial" w:hAnsi="Arial" w:cs="Arial"/>
                            <w:sz w:val="20"/>
                            <w:szCs w:val="20"/>
                            <w:lang w:val="ro-RO"/>
                          </w:rPr>
                          <w:t>Perioada de eşantionare</w:t>
                        </w:r>
                      </w:p>
                    </w:tc>
                    <w:tc>
                      <w:tcPr>
                        <w:tcW w:w="1555" w:type="dxa"/>
                        <w:vMerge w:val="restart"/>
                        <w:shd w:val="clear" w:color="auto" w:fill="auto"/>
                      </w:tcPr>
                      <w:p w:rsidR="00A7381C" w:rsidRPr="00CC5EEC" w:rsidRDefault="00A7381C" w:rsidP="00A7381C">
                        <w:pPr>
                          <w:spacing w:after="0" w:line="240" w:lineRule="auto"/>
                          <w:jc w:val="both"/>
                          <w:rPr>
                            <w:rFonts w:ascii="Arial" w:hAnsi="Arial" w:cs="Arial"/>
                            <w:lang w:val="ro-RO"/>
                          </w:rPr>
                        </w:pPr>
                        <w:r w:rsidRPr="00CC5EEC">
                          <w:rPr>
                            <w:rFonts w:ascii="Arial" w:hAnsi="Arial" w:cs="Arial"/>
                            <w:lang w:val="ro-RO"/>
                          </w:rPr>
                          <w:t>3% O2, 273K, 101,3kPa, gaz uscat</w:t>
                        </w:r>
                      </w:p>
                    </w:tc>
                  </w:tr>
                  <w:tr w:rsidR="00A7381C" w:rsidRPr="00CC5EEC" w:rsidTr="00FF0561">
                    <w:tc>
                      <w:tcPr>
                        <w:tcW w:w="933" w:type="dxa"/>
                        <w:vMerge/>
                        <w:shd w:val="clear" w:color="auto" w:fill="auto"/>
                      </w:tcPr>
                      <w:p w:rsidR="00A7381C" w:rsidRPr="003732C1" w:rsidRDefault="00A7381C" w:rsidP="00A7381C">
                        <w:pPr>
                          <w:spacing w:after="0" w:line="240" w:lineRule="auto"/>
                          <w:jc w:val="both"/>
                          <w:rPr>
                            <w:rFonts w:ascii="Arial" w:hAnsi="Arial" w:cs="Arial"/>
                            <w:sz w:val="20"/>
                            <w:szCs w:val="20"/>
                            <w:lang w:val="ro-RO"/>
                          </w:rPr>
                        </w:pPr>
                      </w:p>
                    </w:tc>
                    <w:tc>
                      <w:tcPr>
                        <w:tcW w:w="1555" w:type="dxa"/>
                        <w:vMerge/>
                        <w:shd w:val="clear" w:color="auto" w:fill="auto"/>
                      </w:tcPr>
                      <w:p w:rsidR="00A7381C" w:rsidRPr="003732C1" w:rsidRDefault="00A7381C" w:rsidP="00A7381C">
                        <w:pPr>
                          <w:spacing w:after="0" w:line="240" w:lineRule="auto"/>
                          <w:jc w:val="both"/>
                          <w:rPr>
                            <w:rFonts w:ascii="Arial" w:hAnsi="Arial" w:cs="Arial"/>
                            <w:sz w:val="20"/>
                            <w:szCs w:val="20"/>
                            <w:lang w:val="ro-RO"/>
                          </w:rPr>
                        </w:pPr>
                      </w:p>
                    </w:tc>
                    <w:tc>
                      <w:tcPr>
                        <w:tcW w:w="1220" w:type="dxa"/>
                        <w:shd w:val="clear" w:color="auto" w:fill="auto"/>
                      </w:tcPr>
                      <w:p w:rsidR="00A7381C" w:rsidRPr="003732C1" w:rsidRDefault="00A7381C" w:rsidP="003B153C">
                        <w:pPr>
                          <w:spacing w:after="0" w:line="240" w:lineRule="auto"/>
                          <w:jc w:val="center"/>
                          <w:rPr>
                            <w:rFonts w:ascii="Arial" w:hAnsi="Arial" w:cs="Arial"/>
                            <w:sz w:val="20"/>
                            <w:szCs w:val="20"/>
                            <w:lang w:val="ro-RO"/>
                          </w:rPr>
                        </w:pPr>
                        <w:r w:rsidRPr="003732C1">
                          <w:rPr>
                            <w:rFonts w:ascii="Arial" w:hAnsi="Arial" w:cs="Arial"/>
                            <w:sz w:val="20"/>
                            <w:szCs w:val="20"/>
                            <w:lang w:val="ro-RO"/>
                          </w:rPr>
                          <w:t>NOx</w:t>
                        </w:r>
                      </w:p>
                    </w:tc>
                    <w:tc>
                      <w:tcPr>
                        <w:tcW w:w="1170" w:type="dxa"/>
                        <w:shd w:val="clear" w:color="auto" w:fill="auto"/>
                      </w:tcPr>
                      <w:p w:rsidR="00A7381C" w:rsidRPr="003732C1" w:rsidRDefault="00A7381C" w:rsidP="00A7381C">
                        <w:pPr>
                          <w:spacing w:after="0" w:line="240" w:lineRule="auto"/>
                          <w:jc w:val="both"/>
                          <w:rPr>
                            <w:rFonts w:ascii="Arial" w:hAnsi="Arial" w:cs="Arial"/>
                            <w:sz w:val="20"/>
                            <w:szCs w:val="20"/>
                            <w:lang w:val="ro-RO"/>
                          </w:rPr>
                        </w:pPr>
                        <w:r w:rsidRPr="003732C1">
                          <w:rPr>
                            <w:rFonts w:ascii="Arial" w:hAnsi="Arial" w:cs="Arial"/>
                            <w:sz w:val="20"/>
                            <w:szCs w:val="20"/>
                            <w:lang w:val="ro-RO"/>
                          </w:rPr>
                          <w:t>Discontinuu</w:t>
                        </w:r>
                      </w:p>
                      <w:p w:rsidR="00A7381C" w:rsidRPr="003732C1" w:rsidRDefault="00A7381C" w:rsidP="00A7381C">
                        <w:pPr>
                          <w:spacing w:after="0" w:line="240" w:lineRule="auto"/>
                          <w:jc w:val="both"/>
                          <w:rPr>
                            <w:rFonts w:ascii="Arial" w:hAnsi="Arial" w:cs="Arial"/>
                            <w:sz w:val="20"/>
                            <w:szCs w:val="20"/>
                            <w:lang w:val="ro-RO"/>
                          </w:rPr>
                        </w:pPr>
                        <w:r w:rsidRPr="003732C1">
                          <w:rPr>
                            <w:rFonts w:ascii="Arial" w:hAnsi="Arial" w:cs="Arial"/>
                            <w:sz w:val="20"/>
                            <w:szCs w:val="20"/>
                            <w:lang w:val="ro-RO"/>
                          </w:rPr>
                          <w:t>Anual</w:t>
                        </w:r>
                      </w:p>
                    </w:tc>
                    <w:tc>
                      <w:tcPr>
                        <w:tcW w:w="1965" w:type="dxa"/>
                        <w:gridSpan w:val="4"/>
                        <w:shd w:val="clear" w:color="auto" w:fill="auto"/>
                      </w:tcPr>
                      <w:p w:rsidR="00A7381C" w:rsidRPr="003732C1" w:rsidRDefault="00A7381C" w:rsidP="00A7381C">
                        <w:pPr>
                          <w:spacing w:after="0" w:line="240" w:lineRule="auto"/>
                          <w:jc w:val="both"/>
                          <w:rPr>
                            <w:rFonts w:ascii="Arial" w:hAnsi="Arial" w:cs="Arial"/>
                            <w:sz w:val="20"/>
                            <w:szCs w:val="20"/>
                            <w:lang w:val="ro-RO"/>
                          </w:rPr>
                        </w:pPr>
                        <w:r w:rsidRPr="003732C1">
                          <w:rPr>
                            <w:rFonts w:ascii="Arial" w:hAnsi="Arial" w:cs="Arial"/>
                            <w:sz w:val="20"/>
                            <w:szCs w:val="20"/>
                            <w:lang w:val="ro-RO"/>
                          </w:rPr>
                          <w:t>EN 14792</w:t>
                        </w:r>
                      </w:p>
                    </w:tc>
                    <w:tc>
                      <w:tcPr>
                        <w:tcW w:w="933" w:type="dxa"/>
                        <w:vMerge/>
                        <w:shd w:val="clear" w:color="auto" w:fill="auto"/>
                      </w:tcPr>
                      <w:p w:rsidR="00A7381C" w:rsidRPr="003732C1" w:rsidRDefault="00A7381C" w:rsidP="00A7381C">
                        <w:pPr>
                          <w:spacing w:after="0" w:line="240" w:lineRule="auto"/>
                          <w:jc w:val="both"/>
                          <w:rPr>
                            <w:rFonts w:ascii="Arial" w:hAnsi="Arial" w:cs="Arial"/>
                            <w:sz w:val="20"/>
                            <w:szCs w:val="20"/>
                            <w:lang w:val="ro-RO"/>
                          </w:rPr>
                        </w:pPr>
                      </w:p>
                    </w:tc>
                    <w:tc>
                      <w:tcPr>
                        <w:tcW w:w="1555" w:type="dxa"/>
                        <w:vMerge/>
                        <w:shd w:val="clear" w:color="auto" w:fill="auto"/>
                      </w:tcPr>
                      <w:p w:rsidR="00A7381C" w:rsidRPr="00CC5EEC" w:rsidRDefault="00A7381C" w:rsidP="00A7381C">
                        <w:pPr>
                          <w:spacing w:after="0" w:line="240" w:lineRule="auto"/>
                          <w:jc w:val="both"/>
                          <w:rPr>
                            <w:rFonts w:ascii="Arial" w:hAnsi="Arial" w:cs="Arial"/>
                            <w:lang w:val="ro-RO"/>
                          </w:rPr>
                        </w:pPr>
                      </w:p>
                    </w:tc>
                  </w:tr>
                  <w:tr w:rsidR="00A7381C" w:rsidRPr="00CC5EEC" w:rsidTr="00FF0561">
                    <w:tc>
                      <w:tcPr>
                        <w:tcW w:w="933" w:type="dxa"/>
                        <w:vMerge w:val="restart"/>
                        <w:shd w:val="clear" w:color="auto" w:fill="auto"/>
                      </w:tcPr>
                      <w:p w:rsidR="00A7381C" w:rsidRPr="003732C1" w:rsidRDefault="00A7381C" w:rsidP="00A7381C">
                        <w:pPr>
                          <w:spacing w:after="0" w:line="240" w:lineRule="auto"/>
                          <w:jc w:val="both"/>
                          <w:rPr>
                            <w:rFonts w:ascii="Arial" w:hAnsi="Arial" w:cs="Arial"/>
                            <w:sz w:val="20"/>
                            <w:szCs w:val="20"/>
                            <w:lang w:val="ro-RO"/>
                          </w:rPr>
                        </w:pPr>
                        <w:r w:rsidRPr="003732C1">
                          <w:rPr>
                            <w:rFonts w:ascii="Arial" w:hAnsi="Arial" w:cs="Arial"/>
                            <w:sz w:val="20"/>
                            <w:szCs w:val="20"/>
                            <w:lang w:val="ro-RO"/>
                          </w:rPr>
                          <w:t>-</w:t>
                        </w:r>
                      </w:p>
                    </w:tc>
                    <w:tc>
                      <w:tcPr>
                        <w:tcW w:w="1555" w:type="dxa"/>
                        <w:vMerge w:val="restart"/>
                        <w:shd w:val="clear" w:color="auto" w:fill="auto"/>
                      </w:tcPr>
                      <w:p w:rsidR="00A7381C" w:rsidRPr="003732C1" w:rsidRDefault="00A7381C" w:rsidP="00A7381C">
                        <w:pPr>
                          <w:spacing w:after="0" w:line="240" w:lineRule="auto"/>
                          <w:jc w:val="both"/>
                          <w:rPr>
                            <w:rFonts w:ascii="Arial" w:hAnsi="Arial" w:cs="Arial"/>
                            <w:sz w:val="20"/>
                            <w:szCs w:val="20"/>
                            <w:lang w:val="ro-RO"/>
                          </w:rPr>
                        </w:pPr>
                        <w:r w:rsidRPr="003732C1">
                          <w:rPr>
                            <w:rFonts w:ascii="Arial" w:hAnsi="Arial" w:cs="Arial"/>
                            <w:sz w:val="20"/>
                            <w:szCs w:val="20"/>
                            <w:lang w:val="ro-RO"/>
                          </w:rPr>
                          <w:t xml:space="preserve">Coşul de dispersie al cazanelor mai mari de 1MW </w:t>
                        </w:r>
                      </w:p>
                    </w:tc>
                    <w:tc>
                      <w:tcPr>
                        <w:tcW w:w="1220" w:type="dxa"/>
                        <w:shd w:val="clear" w:color="auto" w:fill="auto"/>
                      </w:tcPr>
                      <w:p w:rsidR="00A7381C" w:rsidRPr="003732C1" w:rsidRDefault="00A7381C" w:rsidP="003B153C">
                        <w:pPr>
                          <w:spacing w:after="0" w:line="240" w:lineRule="auto"/>
                          <w:jc w:val="center"/>
                          <w:rPr>
                            <w:rFonts w:ascii="Arial" w:hAnsi="Arial" w:cs="Arial"/>
                            <w:sz w:val="20"/>
                            <w:szCs w:val="20"/>
                            <w:lang w:val="ro-RO"/>
                          </w:rPr>
                        </w:pPr>
                        <w:r w:rsidRPr="003732C1">
                          <w:rPr>
                            <w:rFonts w:ascii="Arial" w:hAnsi="Arial" w:cs="Arial"/>
                            <w:sz w:val="20"/>
                            <w:szCs w:val="20"/>
                            <w:lang w:val="ro-RO"/>
                          </w:rPr>
                          <w:t>CO</w:t>
                        </w:r>
                      </w:p>
                      <w:p w:rsidR="00A7381C" w:rsidRPr="003732C1" w:rsidRDefault="00A7381C" w:rsidP="003B153C">
                        <w:pPr>
                          <w:spacing w:after="0" w:line="240" w:lineRule="auto"/>
                          <w:jc w:val="center"/>
                          <w:rPr>
                            <w:rFonts w:ascii="Arial" w:hAnsi="Arial" w:cs="Arial"/>
                            <w:sz w:val="20"/>
                            <w:szCs w:val="20"/>
                            <w:lang w:val="ro-RO"/>
                          </w:rPr>
                        </w:pPr>
                      </w:p>
                    </w:tc>
                    <w:tc>
                      <w:tcPr>
                        <w:tcW w:w="1170" w:type="dxa"/>
                        <w:shd w:val="clear" w:color="auto" w:fill="auto"/>
                      </w:tcPr>
                      <w:p w:rsidR="00A7381C" w:rsidRPr="003732C1" w:rsidRDefault="00A7381C" w:rsidP="00A7381C">
                        <w:pPr>
                          <w:spacing w:after="0" w:line="240" w:lineRule="auto"/>
                          <w:jc w:val="both"/>
                          <w:rPr>
                            <w:rFonts w:ascii="Arial" w:hAnsi="Arial" w:cs="Arial"/>
                            <w:sz w:val="20"/>
                            <w:szCs w:val="20"/>
                            <w:lang w:val="ro-RO"/>
                          </w:rPr>
                        </w:pPr>
                        <w:r w:rsidRPr="003732C1">
                          <w:rPr>
                            <w:rFonts w:ascii="Arial" w:hAnsi="Arial" w:cs="Arial"/>
                            <w:sz w:val="20"/>
                            <w:szCs w:val="20"/>
                            <w:lang w:val="ro-RO"/>
                          </w:rPr>
                          <w:t xml:space="preserve">Discontinuu </w:t>
                        </w:r>
                      </w:p>
                      <w:p w:rsidR="00A7381C" w:rsidRPr="003732C1" w:rsidRDefault="00A7381C" w:rsidP="00A7381C">
                        <w:pPr>
                          <w:spacing w:after="0" w:line="240" w:lineRule="auto"/>
                          <w:jc w:val="both"/>
                          <w:rPr>
                            <w:rFonts w:ascii="Arial" w:hAnsi="Arial" w:cs="Arial"/>
                            <w:sz w:val="20"/>
                            <w:szCs w:val="20"/>
                            <w:lang w:val="ro-RO"/>
                          </w:rPr>
                        </w:pPr>
                        <w:r w:rsidRPr="003732C1">
                          <w:rPr>
                            <w:rFonts w:ascii="Arial" w:hAnsi="Arial" w:cs="Arial"/>
                            <w:sz w:val="20"/>
                            <w:szCs w:val="20"/>
                            <w:lang w:val="ro-RO"/>
                          </w:rPr>
                          <w:t>Anual</w:t>
                        </w:r>
                      </w:p>
                    </w:tc>
                    <w:tc>
                      <w:tcPr>
                        <w:tcW w:w="1965" w:type="dxa"/>
                        <w:gridSpan w:val="4"/>
                        <w:shd w:val="clear" w:color="auto" w:fill="auto"/>
                      </w:tcPr>
                      <w:p w:rsidR="00A7381C" w:rsidRPr="003732C1" w:rsidRDefault="00A7381C" w:rsidP="00A7381C">
                        <w:pPr>
                          <w:spacing w:after="0" w:line="240" w:lineRule="auto"/>
                          <w:jc w:val="both"/>
                          <w:rPr>
                            <w:rFonts w:ascii="Arial" w:hAnsi="Arial" w:cs="Arial"/>
                            <w:bCs/>
                            <w:sz w:val="20"/>
                            <w:szCs w:val="20"/>
                            <w:lang w:val="ro-RO"/>
                          </w:rPr>
                        </w:pPr>
                        <w:r w:rsidRPr="003732C1">
                          <w:rPr>
                            <w:rFonts w:ascii="Arial" w:hAnsi="Arial" w:cs="Arial"/>
                            <w:bCs/>
                            <w:sz w:val="20"/>
                            <w:szCs w:val="20"/>
                            <w:lang w:val="ro-RO"/>
                          </w:rPr>
                          <w:t xml:space="preserve">EN 15058 </w:t>
                        </w:r>
                      </w:p>
                      <w:p w:rsidR="00A7381C" w:rsidRPr="003732C1" w:rsidRDefault="00A7381C" w:rsidP="00A7381C">
                        <w:pPr>
                          <w:spacing w:after="0" w:line="240" w:lineRule="auto"/>
                          <w:jc w:val="both"/>
                          <w:rPr>
                            <w:rFonts w:ascii="Arial" w:hAnsi="Arial" w:cs="Arial"/>
                            <w:sz w:val="20"/>
                            <w:szCs w:val="20"/>
                            <w:lang w:val="ro-RO"/>
                          </w:rPr>
                        </w:pPr>
                      </w:p>
                    </w:tc>
                    <w:tc>
                      <w:tcPr>
                        <w:tcW w:w="933" w:type="dxa"/>
                        <w:vMerge w:val="restart"/>
                        <w:shd w:val="clear" w:color="auto" w:fill="auto"/>
                      </w:tcPr>
                      <w:p w:rsidR="00A7381C" w:rsidRPr="003732C1" w:rsidRDefault="00A7381C" w:rsidP="00A7381C">
                        <w:pPr>
                          <w:spacing w:after="0" w:line="240" w:lineRule="auto"/>
                          <w:jc w:val="both"/>
                          <w:rPr>
                            <w:rFonts w:ascii="Arial" w:hAnsi="Arial" w:cs="Arial"/>
                            <w:sz w:val="20"/>
                            <w:szCs w:val="20"/>
                            <w:lang w:val="ro-RO"/>
                          </w:rPr>
                        </w:pPr>
                        <w:r w:rsidRPr="003732C1">
                          <w:rPr>
                            <w:rFonts w:ascii="Arial" w:hAnsi="Arial" w:cs="Arial"/>
                            <w:sz w:val="20"/>
                            <w:szCs w:val="20"/>
                            <w:lang w:val="ro-RO"/>
                          </w:rPr>
                          <w:t>Perioada de eşantionare</w:t>
                        </w:r>
                      </w:p>
                    </w:tc>
                    <w:tc>
                      <w:tcPr>
                        <w:tcW w:w="1555" w:type="dxa"/>
                        <w:vMerge w:val="restart"/>
                        <w:shd w:val="clear" w:color="auto" w:fill="auto"/>
                      </w:tcPr>
                      <w:p w:rsidR="00A7381C" w:rsidRPr="00CC5EEC" w:rsidRDefault="00A7381C" w:rsidP="00A7381C">
                        <w:pPr>
                          <w:spacing w:after="0" w:line="240" w:lineRule="auto"/>
                          <w:jc w:val="both"/>
                          <w:rPr>
                            <w:rFonts w:ascii="Arial" w:hAnsi="Arial" w:cs="Arial"/>
                            <w:lang w:val="ro-RO"/>
                          </w:rPr>
                        </w:pPr>
                        <w:r w:rsidRPr="00CC5EEC">
                          <w:rPr>
                            <w:rFonts w:ascii="Arial" w:hAnsi="Arial" w:cs="Arial"/>
                            <w:lang w:val="ro-RO"/>
                          </w:rPr>
                          <w:t>3% O2, 273K, 101,3kPa, gaz uscat</w:t>
                        </w:r>
                      </w:p>
                    </w:tc>
                  </w:tr>
                  <w:tr w:rsidR="00A7381C" w:rsidRPr="00CC5EEC" w:rsidTr="00FF0561">
                    <w:tc>
                      <w:tcPr>
                        <w:tcW w:w="933" w:type="dxa"/>
                        <w:vMerge/>
                        <w:shd w:val="clear" w:color="auto" w:fill="auto"/>
                      </w:tcPr>
                      <w:p w:rsidR="00A7381C" w:rsidRPr="003732C1" w:rsidRDefault="00A7381C" w:rsidP="00A7381C">
                        <w:pPr>
                          <w:spacing w:after="0" w:line="240" w:lineRule="auto"/>
                          <w:jc w:val="both"/>
                          <w:rPr>
                            <w:rFonts w:ascii="Arial" w:hAnsi="Arial" w:cs="Arial"/>
                            <w:sz w:val="20"/>
                            <w:szCs w:val="20"/>
                            <w:lang w:val="ro-RO"/>
                          </w:rPr>
                        </w:pPr>
                      </w:p>
                    </w:tc>
                    <w:tc>
                      <w:tcPr>
                        <w:tcW w:w="1555" w:type="dxa"/>
                        <w:vMerge/>
                        <w:shd w:val="clear" w:color="auto" w:fill="auto"/>
                      </w:tcPr>
                      <w:p w:rsidR="00A7381C" w:rsidRPr="003732C1" w:rsidRDefault="00A7381C" w:rsidP="00A7381C">
                        <w:pPr>
                          <w:spacing w:after="0" w:line="240" w:lineRule="auto"/>
                          <w:jc w:val="both"/>
                          <w:rPr>
                            <w:rFonts w:ascii="Arial" w:hAnsi="Arial" w:cs="Arial"/>
                            <w:sz w:val="20"/>
                            <w:szCs w:val="20"/>
                            <w:lang w:val="ro-RO"/>
                          </w:rPr>
                        </w:pPr>
                      </w:p>
                    </w:tc>
                    <w:tc>
                      <w:tcPr>
                        <w:tcW w:w="1220" w:type="dxa"/>
                        <w:shd w:val="clear" w:color="auto" w:fill="auto"/>
                      </w:tcPr>
                      <w:p w:rsidR="00A7381C" w:rsidRPr="003732C1" w:rsidRDefault="00A7381C" w:rsidP="003B153C">
                        <w:pPr>
                          <w:spacing w:after="0" w:line="240" w:lineRule="auto"/>
                          <w:jc w:val="center"/>
                          <w:rPr>
                            <w:rFonts w:ascii="Arial" w:hAnsi="Arial" w:cs="Arial"/>
                            <w:sz w:val="20"/>
                            <w:szCs w:val="20"/>
                            <w:lang w:val="ro-RO"/>
                          </w:rPr>
                        </w:pPr>
                        <w:r w:rsidRPr="003732C1">
                          <w:rPr>
                            <w:rFonts w:ascii="Arial" w:hAnsi="Arial" w:cs="Arial"/>
                            <w:sz w:val="20"/>
                            <w:szCs w:val="20"/>
                            <w:lang w:val="ro-RO"/>
                          </w:rPr>
                          <w:t>NOx</w:t>
                        </w:r>
                      </w:p>
                    </w:tc>
                    <w:tc>
                      <w:tcPr>
                        <w:tcW w:w="1170" w:type="dxa"/>
                        <w:shd w:val="clear" w:color="auto" w:fill="auto"/>
                      </w:tcPr>
                      <w:p w:rsidR="00A7381C" w:rsidRPr="003732C1" w:rsidRDefault="00A7381C" w:rsidP="00A7381C">
                        <w:pPr>
                          <w:spacing w:after="0" w:line="240" w:lineRule="auto"/>
                          <w:jc w:val="both"/>
                          <w:rPr>
                            <w:rFonts w:ascii="Arial" w:hAnsi="Arial" w:cs="Arial"/>
                            <w:sz w:val="20"/>
                            <w:szCs w:val="20"/>
                            <w:lang w:val="ro-RO"/>
                          </w:rPr>
                        </w:pPr>
                        <w:r w:rsidRPr="003732C1">
                          <w:rPr>
                            <w:rFonts w:ascii="Arial" w:hAnsi="Arial" w:cs="Arial"/>
                            <w:sz w:val="20"/>
                            <w:szCs w:val="20"/>
                            <w:lang w:val="ro-RO"/>
                          </w:rPr>
                          <w:t>Discontinuu</w:t>
                        </w:r>
                      </w:p>
                      <w:p w:rsidR="00A7381C" w:rsidRPr="003732C1" w:rsidRDefault="00A7381C" w:rsidP="00A7381C">
                        <w:pPr>
                          <w:spacing w:after="0" w:line="240" w:lineRule="auto"/>
                          <w:jc w:val="both"/>
                          <w:rPr>
                            <w:rFonts w:ascii="Arial" w:hAnsi="Arial" w:cs="Arial"/>
                            <w:sz w:val="20"/>
                            <w:szCs w:val="20"/>
                            <w:lang w:val="ro-RO"/>
                          </w:rPr>
                        </w:pPr>
                        <w:r w:rsidRPr="003732C1">
                          <w:rPr>
                            <w:rFonts w:ascii="Arial" w:hAnsi="Arial" w:cs="Arial"/>
                            <w:sz w:val="20"/>
                            <w:szCs w:val="20"/>
                            <w:lang w:val="ro-RO"/>
                          </w:rPr>
                          <w:t>Anual</w:t>
                        </w:r>
                      </w:p>
                    </w:tc>
                    <w:tc>
                      <w:tcPr>
                        <w:tcW w:w="1965" w:type="dxa"/>
                        <w:gridSpan w:val="4"/>
                        <w:shd w:val="clear" w:color="auto" w:fill="auto"/>
                      </w:tcPr>
                      <w:p w:rsidR="00A7381C" w:rsidRPr="003732C1" w:rsidRDefault="00A7381C" w:rsidP="00A7381C">
                        <w:pPr>
                          <w:spacing w:after="0" w:line="240" w:lineRule="auto"/>
                          <w:jc w:val="both"/>
                          <w:rPr>
                            <w:rFonts w:ascii="Arial" w:hAnsi="Arial" w:cs="Arial"/>
                            <w:sz w:val="20"/>
                            <w:szCs w:val="20"/>
                            <w:lang w:val="ro-RO"/>
                          </w:rPr>
                        </w:pPr>
                        <w:r w:rsidRPr="003732C1">
                          <w:rPr>
                            <w:rFonts w:ascii="Arial" w:hAnsi="Arial" w:cs="Arial"/>
                            <w:sz w:val="20"/>
                            <w:szCs w:val="20"/>
                            <w:lang w:val="ro-RO"/>
                          </w:rPr>
                          <w:t>EN 14792</w:t>
                        </w:r>
                      </w:p>
                    </w:tc>
                    <w:tc>
                      <w:tcPr>
                        <w:tcW w:w="933" w:type="dxa"/>
                        <w:vMerge/>
                        <w:shd w:val="clear" w:color="auto" w:fill="auto"/>
                      </w:tcPr>
                      <w:p w:rsidR="00A7381C" w:rsidRPr="003732C1" w:rsidRDefault="00A7381C" w:rsidP="00A7381C">
                        <w:pPr>
                          <w:spacing w:after="0" w:line="240" w:lineRule="auto"/>
                          <w:jc w:val="both"/>
                          <w:rPr>
                            <w:rFonts w:ascii="Arial" w:hAnsi="Arial" w:cs="Arial"/>
                            <w:sz w:val="20"/>
                            <w:szCs w:val="20"/>
                            <w:lang w:val="ro-RO"/>
                          </w:rPr>
                        </w:pPr>
                      </w:p>
                    </w:tc>
                    <w:tc>
                      <w:tcPr>
                        <w:tcW w:w="1555" w:type="dxa"/>
                        <w:vMerge/>
                        <w:shd w:val="clear" w:color="auto" w:fill="auto"/>
                      </w:tcPr>
                      <w:p w:rsidR="00A7381C" w:rsidRPr="00CC5EEC" w:rsidRDefault="00A7381C" w:rsidP="00A7381C">
                        <w:pPr>
                          <w:spacing w:after="0" w:line="240" w:lineRule="auto"/>
                          <w:jc w:val="both"/>
                          <w:rPr>
                            <w:rFonts w:ascii="Arial" w:hAnsi="Arial" w:cs="Arial"/>
                            <w:lang w:val="ro-RO"/>
                          </w:rPr>
                        </w:pPr>
                      </w:p>
                    </w:tc>
                  </w:tr>
                  <w:tr w:rsidR="00FF0561" w:rsidRPr="00CC5EEC" w:rsidTr="00FF0561">
                    <w:tc>
                      <w:tcPr>
                        <w:tcW w:w="933" w:type="dxa"/>
                        <w:vMerge w:val="restart"/>
                        <w:shd w:val="clear" w:color="auto" w:fill="auto"/>
                      </w:tcPr>
                      <w:p w:rsidR="00FF0561" w:rsidRPr="003732C1" w:rsidRDefault="00FF0561" w:rsidP="00161CE7">
                        <w:pPr>
                          <w:spacing w:after="0" w:line="360" w:lineRule="auto"/>
                          <w:jc w:val="center"/>
                          <w:rPr>
                            <w:rFonts w:ascii="Arial" w:eastAsia="Times New Roman" w:hAnsi="Arial" w:cs="Arial"/>
                            <w:sz w:val="20"/>
                            <w:szCs w:val="20"/>
                            <w:lang w:val="ro-RO"/>
                          </w:rPr>
                        </w:pPr>
                        <w:r w:rsidRPr="003732C1">
                          <w:rPr>
                            <w:rFonts w:ascii="Arial" w:eastAsia="Times New Roman" w:hAnsi="Arial" w:cs="Arial"/>
                            <w:sz w:val="20"/>
                            <w:szCs w:val="20"/>
                            <w:lang w:val="ro-RO"/>
                          </w:rPr>
                          <w:t>5.2 şi sau 5.3</w:t>
                        </w:r>
                      </w:p>
                    </w:tc>
                    <w:tc>
                      <w:tcPr>
                        <w:tcW w:w="1555" w:type="dxa"/>
                        <w:vMerge w:val="restart"/>
                        <w:shd w:val="clear" w:color="auto" w:fill="auto"/>
                      </w:tcPr>
                      <w:p w:rsidR="00FF0561" w:rsidRPr="003732C1" w:rsidRDefault="00FF0561" w:rsidP="00161CE7">
                        <w:pPr>
                          <w:spacing w:after="0" w:line="360" w:lineRule="auto"/>
                          <w:jc w:val="center"/>
                          <w:rPr>
                            <w:rFonts w:ascii="Arial" w:eastAsia="Times New Roman" w:hAnsi="Arial" w:cs="Arial"/>
                            <w:sz w:val="20"/>
                            <w:szCs w:val="20"/>
                            <w:lang w:val="ro-RO"/>
                          </w:rPr>
                        </w:pPr>
                        <w:r w:rsidRPr="003732C1">
                          <w:rPr>
                            <w:rFonts w:ascii="Arial" w:eastAsia="Times New Roman" w:hAnsi="Arial" w:cs="Arial"/>
                            <w:sz w:val="20"/>
                            <w:szCs w:val="20"/>
                            <w:lang w:val="ro-RO"/>
                          </w:rPr>
                          <w:t>Coşul cazanului de coincinerare GIAS</w:t>
                        </w:r>
                      </w:p>
                    </w:tc>
                    <w:tc>
                      <w:tcPr>
                        <w:tcW w:w="1220" w:type="dxa"/>
                        <w:shd w:val="clear" w:color="auto" w:fill="auto"/>
                      </w:tcPr>
                      <w:p w:rsidR="00FF0561" w:rsidRPr="003732C1" w:rsidRDefault="00FF0561" w:rsidP="003B153C">
                        <w:pPr>
                          <w:spacing w:after="0" w:line="360" w:lineRule="auto"/>
                          <w:jc w:val="center"/>
                          <w:rPr>
                            <w:rFonts w:ascii="Arial" w:eastAsia="Times New Roman" w:hAnsi="Arial" w:cs="Arial"/>
                            <w:sz w:val="20"/>
                            <w:szCs w:val="20"/>
                            <w:lang w:val="ro-RO"/>
                          </w:rPr>
                        </w:pPr>
                        <w:r w:rsidRPr="003732C1">
                          <w:rPr>
                            <w:rFonts w:ascii="Arial" w:eastAsia="Times New Roman" w:hAnsi="Arial" w:cs="Arial"/>
                            <w:sz w:val="20"/>
                            <w:szCs w:val="20"/>
                            <w:lang w:val="ro-RO"/>
                          </w:rPr>
                          <w:t>CO</w:t>
                        </w:r>
                      </w:p>
                    </w:tc>
                    <w:tc>
                      <w:tcPr>
                        <w:tcW w:w="1170" w:type="dxa"/>
                        <w:shd w:val="clear" w:color="auto" w:fill="auto"/>
                      </w:tcPr>
                      <w:p w:rsidR="00FF0561" w:rsidRPr="003732C1" w:rsidRDefault="00FF0561" w:rsidP="00161CE7">
                        <w:pPr>
                          <w:spacing w:after="0" w:line="360" w:lineRule="auto"/>
                          <w:jc w:val="center"/>
                          <w:rPr>
                            <w:rFonts w:ascii="Arial" w:eastAsia="Times New Roman" w:hAnsi="Arial" w:cs="Arial"/>
                            <w:sz w:val="20"/>
                            <w:szCs w:val="20"/>
                            <w:lang w:val="ro-RO"/>
                          </w:rPr>
                        </w:pPr>
                        <w:r w:rsidRPr="003732C1">
                          <w:rPr>
                            <w:rFonts w:ascii="Arial" w:eastAsia="Times New Roman" w:hAnsi="Arial" w:cs="Arial"/>
                            <w:sz w:val="20"/>
                            <w:szCs w:val="20"/>
                            <w:lang w:val="ro-RO"/>
                          </w:rPr>
                          <w:t xml:space="preserve">Continuu  </w:t>
                        </w:r>
                      </w:p>
                    </w:tc>
                    <w:tc>
                      <w:tcPr>
                        <w:tcW w:w="990" w:type="dxa"/>
                        <w:gridSpan w:val="2"/>
                        <w:shd w:val="clear" w:color="auto" w:fill="auto"/>
                      </w:tcPr>
                      <w:p w:rsidR="00FF0561" w:rsidRPr="003732C1" w:rsidRDefault="00FF0561" w:rsidP="00161CE7">
                        <w:pPr>
                          <w:spacing w:after="0" w:line="360" w:lineRule="auto"/>
                          <w:jc w:val="center"/>
                          <w:rPr>
                            <w:rFonts w:ascii="Arial" w:eastAsia="Times New Roman" w:hAnsi="Arial" w:cs="Arial"/>
                            <w:sz w:val="20"/>
                            <w:szCs w:val="20"/>
                            <w:lang w:val="ro-RO"/>
                          </w:rPr>
                        </w:pPr>
                        <w:r w:rsidRPr="003732C1">
                          <w:rPr>
                            <w:rFonts w:ascii="Arial" w:eastAsia="Times New Roman" w:hAnsi="Arial" w:cs="Arial"/>
                            <w:sz w:val="20"/>
                            <w:szCs w:val="20"/>
                            <w:lang w:val="ro-RO"/>
                          </w:rPr>
                          <w:t>SAM:</w:t>
                        </w:r>
                      </w:p>
                      <w:p w:rsidR="00FF0561" w:rsidRPr="003732C1" w:rsidRDefault="00FF0561" w:rsidP="00161CE7">
                        <w:pPr>
                          <w:spacing w:after="0" w:line="360" w:lineRule="auto"/>
                          <w:jc w:val="center"/>
                          <w:rPr>
                            <w:rFonts w:ascii="Arial" w:eastAsia="Times New Roman" w:hAnsi="Arial" w:cs="Arial"/>
                            <w:sz w:val="20"/>
                            <w:szCs w:val="20"/>
                            <w:lang w:val="ro-RO"/>
                          </w:rPr>
                        </w:pPr>
                        <w:r w:rsidRPr="003732C1">
                          <w:rPr>
                            <w:rFonts w:ascii="Arial" w:eastAsia="Times New Roman" w:hAnsi="Arial" w:cs="Arial"/>
                            <w:sz w:val="20"/>
                            <w:szCs w:val="20"/>
                            <w:lang w:val="ro-RO"/>
                          </w:rPr>
                          <w:t>FTIR, NDIR</w:t>
                        </w:r>
                      </w:p>
                    </w:tc>
                    <w:tc>
                      <w:tcPr>
                        <w:tcW w:w="975" w:type="dxa"/>
                        <w:gridSpan w:val="2"/>
                        <w:shd w:val="clear" w:color="auto" w:fill="auto"/>
                      </w:tcPr>
                      <w:p w:rsidR="00FF0561" w:rsidRPr="003732C1" w:rsidRDefault="00FF0561" w:rsidP="00161CE7">
                        <w:pPr>
                          <w:spacing w:after="0" w:line="360" w:lineRule="auto"/>
                          <w:jc w:val="center"/>
                          <w:rPr>
                            <w:rFonts w:ascii="Arial" w:eastAsia="Times New Roman" w:hAnsi="Arial" w:cs="Arial"/>
                            <w:sz w:val="20"/>
                            <w:szCs w:val="20"/>
                            <w:lang w:val="ro-RO"/>
                          </w:rPr>
                        </w:pPr>
                        <w:r w:rsidRPr="003732C1">
                          <w:rPr>
                            <w:rFonts w:ascii="Arial" w:eastAsia="Times New Roman" w:hAnsi="Arial" w:cs="Arial"/>
                            <w:sz w:val="20"/>
                            <w:szCs w:val="20"/>
                            <w:lang w:val="ro-RO"/>
                          </w:rPr>
                          <w:t>SRM:</w:t>
                        </w:r>
                      </w:p>
                      <w:p w:rsidR="00FF0561" w:rsidRPr="003732C1" w:rsidRDefault="00FF0561" w:rsidP="00161CE7">
                        <w:pPr>
                          <w:spacing w:after="0" w:line="360" w:lineRule="auto"/>
                          <w:jc w:val="center"/>
                          <w:rPr>
                            <w:rFonts w:ascii="Arial" w:eastAsia="Times New Roman" w:hAnsi="Arial" w:cs="Arial"/>
                            <w:sz w:val="20"/>
                            <w:szCs w:val="20"/>
                            <w:lang w:val="ro-RO"/>
                          </w:rPr>
                        </w:pPr>
                        <w:r w:rsidRPr="003732C1">
                          <w:rPr>
                            <w:rFonts w:ascii="Arial" w:eastAsia="Times New Roman" w:hAnsi="Arial" w:cs="Arial"/>
                            <w:sz w:val="20"/>
                            <w:szCs w:val="20"/>
                            <w:lang w:val="ro-RO"/>
                          </w:rPr>
                          <w:t>EN 15058</w:t>
                        </w:r>
                      </w:p>
                    </w:tc>
                    <w:tc>
                      <w:tcPr>
                        <w:tcW w:w="933" w:type="dxa"/>
                        <w:vMerge w:val="restart"/>
                        <w:shd w:val="clear" w:color="auto" w:fill="auto"/>
                      </w:tcPr>
                      <w:p w:rsidR="00FF0561" w:rsidRPr="003732C1" w:rsidRDefault="00FF0561" w:rsidP="00161CE7">
                        <w:pPr>
                          <w:spacing w:after="0" w:line="360" w:lineRule="auto"/>
                          <w:jc w:val="center"/>
                          <w:rPr>
                            <w:rFonts w:ascii="Arial" w:eastAsia="Times New Roman" w:hAnsi="Arial" w:cs="Arial"/>
                            <w:sz w:val="20"/>
                            <w:szCs w:val="20"/>
                            <w:lang w:val="ro-RO"/>
                          </w:rPr>
                        </w:pPr>
                        <w:r w:rsidRPr="003732C1">
                          <w:rPr>
                            <w:rFonts w:ascii="Arial" w:eastAsia="Times New Roman" w:hAnsi="Arial" w:cs="Arial"/>
                            <w:sz w:val="20"/>
                            <w:szCs w:val="20"/>
                            <w:lang w:val="ro-RO"/>
                          </w:rPr>
                          <w:t>valori medii zilnice</w:t>
                        </w:r>
                      </w:p>
                      <w:p w:rsidR="00FF0561" w:rsidRPr="003732C1" w:rsidRDefault="00FF0561" w:rsidP="00161CE7">
                        <w:pPr>
                          <w:spacing w:after="0" w:line="360" w:lineRule="auto"/>
                          <w:jc w:val="center"/>
                          <w:rPr>
                            <w:rFonts w:ascii="Arial" w:eastAsia="Times New Roman" w:hAnsi="Arial" w:cs="Arial"/>
                            <w:sz w:val="20"/>
                            <w:szCs w:val="20"/>
                            <w:lang w:val="ro-RO"/>
                          </w:rPr>
                        </w:pPr>
                      </w:p>
                    </w:tc>
                    <w:tc>
                      <w:tcPr>
                        <w:tcW w:w="1555" w:type="dxa"/>
                        <w:vMerge w:val="restart"/>
                        <w:shd w:val="clear" w:color="auto" w:fill="auto"/>
                      </w:tcPr>
                      <w:p w:rsidR="00FF0561" w:rsidRPr="00CC5EEC" w:rsidRDefault="00FF0561" w:rsidP="00A7381C">
                        <w:pPr>
                          <w:spacing w:after="0" w:line="240" w:lineRule="auto"/>
                          <w:jc w:val="both"/>
                          <w:rPr>
                            <w:rFonts w:ascii="Arial" w:hAnsi="Arial" w:cs="Arial"/>
                            <w:lang w:val="ro-RO"/>
                          </w:rPr>
                        </w:pPr>
                        <w:r>
                          <w:rPr>
                            <w:rFonts w:ascii="Arial" w:hAnsi="Arial" w:cs="Arial"/>
                            <w:lang w:val="ro-RO"/>
                          </w:rPr>
                          <w:t>10</w:t>
                        </w:r>
                        <w:r w:rsidRPr="00CC5EEC">
                          <w:rPr>
                            <w:rFonts w:ascii="Arial" w:hAnsi="Arial" w:cs="Arial"/>
                            <w:lang w:val="ro-RO"/>
                          </w:rPr>
                          <w:t>% O2, 273K, 101,3kPa, gaz uscat</w:t>
                        </w:r>
                      </w:p>
                      <w:p w:rsidR="00FF0561" w:rsidRPr="00CC5EEC" w:rsidRDefault="00FF0561" w:rsidP="00A7381C">
                        <w:pPr>
                          <w:spacing w:after="0" w:line="240" w:lineRule="auto"/>
                          <w:jc w:val="both"/>
                          <w:rPr>
                            <w:rFonts w:ascii="Arial" w:hAnsi="Arial" w:cs="Arial"/>
                            <w:lang w:val="ro-RO"/>
                          </w:rPr>
                        </w:pPr>
                      </w:p>
                    </w:tc>
                  </w:tr>
                  <w:tr w:rsidR="00FF0561" w:rsidRPr="00CC5EEC" w:rsidTr="00FF0561">
                    <w:tc>
                      <w:tcPr>
                        <w:tcW w:w="933" w:type="dxa"/>
                        <w:vMerge/>
                        <w:shd w:val="clear" w:color="auto" w:fill="auto"/>
                      </w:tcPr>
                      <w:p w:rsidR="00FF0561" w:rsidRPr="003732C1" w:rsidRDefault="00FF0561" w:rsidP="00A7381C">
                        <w:pPr>
                          <w:spacing w:after="0" w:line="240" w:lineRule="auto"/>
                          <w:jc w:val="both"/>
                          <w:rPr>
                            <w:rFonts w:ascii="Arial" w:hAnsi="Arial" w:cs="Arial"/>
                            <w:sz w:val="20"/>
                            <w:szCs w:val="20"/>
                            <w:lang w:val="ro-RO"/>
                          </w:rPr>
                        </w:pPr>
                      </w:p>
                    </w:tc>
                    <w:tc>
                      <w:tcPr>
                        <w:tcW w:w="1555" w:type="dxa"/>
                        <w:vMerge/>
                        <w:shd w:val="clear" w:color="auto" w:fill="auto"/>
                      </w:tcPr>
                      <w:p w:rsidR="00FF0561" w:rsidRPr="003732C1" w:rsidRDefault="00FF0561" w:rsidP="00A7381C">
                        <w:pPr>
                          <w:spacing w:after="0" w:line="240" w:lineRule="auto"/>
                          <w:jc w:val="both"/>
                          <w:rPr>
                            <w:rFonts w:ascii="Arial" w:hAnsi="Arial" w:cs="Arial"/>
                            <w:sz w:val="20"/>
                            <w:szCs w:val="20"/>
                            <w:lang w:val="ro-RO"/>
                          </w:rPr>
                        </w:pPr>
                      </w:p>
                    </w:tc>
                    <w:tc>
                      <w:tcPr>
                        <w:tcW w:w="1220" w:type="dxa"/>
                        <w:shd w:val="clear" w:color="auto" w:fill="auto"/>
                      </w:tcPr>
                      <w:p w:rsidR="00FF0561" w:rsidRPr="003732C1" w:rsidRDefault="00FF0561" w:rsidP="003B153C">
                        <w:pPr>
                          <w:spacing w:after="0" w:line="240" w:lineRule="auto"/>
                          <w:jc w:val="center"/>
                          <w:rPr>
                            <w:rFonts w:ascii="Arial" w:hAnsi="Arial" w:cs="Arial"/>
                            <w:sz w:val="20"/>
                            <w:szCs w:val="20"/>
                            <w:lang w:val="ro-RO"/>
                          </w:rPr>
                        </w:pPr>
                        <w:r w:rsidRPr="003732C1">
                          <w:rPr>
                            <w:rFonts w:ascii="Arial" w:eastAsia="Times New Roman" w:hAnsi="Arial" w:cs="Arial"/>
                            <w:sz w:val="20"/>
                            <w:szCs w:val="20"/>
                            <w:lang w:val="ro-RO"/>
                          </w:rPr>
                          <w:t>NOx</w:t>
                        </w:r>
                      </w:p>
                    </w:tc>
                    <w:tc>
                      <w:tcPr>
                        <w:tcW w:w="1170" w:type="dxa"/>
                        <w:shd w:val="clear" w:color="auto" w:fill="auto"/>
                      </w:tcPr>
                      <w:p w:rsidR="00FF0561" w:rsidRPr="003732C1" w:rsidRDefault="00FF0561" w:rsidP="00A7381C">
                        <w:pPr>
                          <w:spacing w:after="0" w:line="240" w:lineRule="auto"/>
                          <w:jc w:val="both"/>
                          <w:rPr>
                            <w:rFonts w:ascii="Arial" w:hAnsi="Arial" w:cs="Arial"/>
                            <w:sz w:val="20"/>
                            <w:szCs w:val="20"/>
                            <w:lang w:val="ro-RO"/>
                          </w:rPr>
                        </w:pPr>
                        <w:r w:rsidRPr="003732C1">
                          <w:rPr>
                            <w:rFonts w:ascii="Arial" w:eastAsia="Times New Roman" w:hAnsi="Arial" w:cs="Arial"/>
                            <w:sz w:val="20"/>
                            <w:szCs w:val="20"/>
                            <w:lang w:val="ro-RO"/>
                          </w:rPr>
                          <w:t xml:space="preserve">Continuu  </w:t>
                        </w:r>
                      </w:p>
                    </w:tc>
                    <w:tc>
                      <w:tcPr>
                        <w:tcW w:w="1027" w:type="dxa"/>
                        <w:gridSpan w:val="3"/>
                        <w:shd w:val="clear" w:color="auto" w:fill="auto"/>
                      </w:tcPr>
                      <w:p w:rsidR="00FF0561" w:rsidRPr="003732C1" w:rsidRDefault="00FF0561" w:rsidP="00161CE7">
                        <w:pPr>
                          <w:spacing w:after="0" w:line="360" w:lineRule="auto"/>
                          <w:jc w:val="center"/>
                          <w:rPr>
                            <w:rFonts w:ascii="Arial" w:eastAsia="Times New Roman" w:hAnsi="Arial" w:cs="Arial"/>
                            <w:sz w:val="20"/>
                            <w:szCs w:val="20"/>
                            <w:lang w:val="ro-RO"/>
                          </w:rPr>
                        </w:pPr>
                        <w:r w:rsidRPr="003732C1">
                          <w:rPr>
                            <w:rFonts w:ascii="Arial" w:eastAsia="Times New Roman" w:hAnsi="Arial" w:cs="Arial"/>
                            <w:sz w:val="20"/>
                            <w:szCs w:val="20"/>
                            <w:lang w:val="ro-RO"/>
                          </w:rPr>
                          <w:t>SAM:</w:t>
                        </w:r>
                        <w:r w:rsidRPr="003732C1">
                          <w:rPr>
                            <w:sz w:val="20"/>
                            <w:szCs w:val="20"/>
                          </w:rPr>
                          <w:t xml:space="preserve"> </w:t>
                        </w:r>
                        <w:r w:rsidRPr="003732C1">
                          <w:rPr>
                            <w:rFonts w:ascii="Arial" w:eastAsia="Times New Roman" w:hAnsi="Arial" w:cs="Arial"/>
                            <w:sz w:val="20"/>
                            <w:szCs w:val="20"/>
                            <w:lang w:val="ro-RO"/>
                          </w:rPr>
                          <w:t>Chemiluminiscenţă, FTIR, NDIR, NDUV, DOAS</w:t>
                        </w:r>
                      </w:p>
                    </w:tc>
                    <w:tc>
                      <w:tcPr>
                        <w:tcW w:w="938" w:type="dxa"/>
                        <w:shd w:val="clear" w:color="auto" w:fill="auto"/>
                      </w:tcPr>
                      <w:p w:rsidR="00FF0561" w:rsidRPr="003732C1" w:rsidRDefault="00FF0561" w:rsidP="00FF0561">
                        <w:pPr>
                          <w:spacing w:after="0" w:line="360" w:lineRule="auto"/>
                          <w:jc w:val="center"/>
                          <w:rPr>
                            <w:rFonts w:ascii="Arial" w:eastAsia="Times New Roman" w:hAnsi="Arial" w:cs="Arial"/>
                            <w:sz w:val="20"/>
                            <w:szCs w:val="20"/>
                            <w:lang w:val="ro-RO"/>
                          </w:rPr>
                        </w:pPr>
                        <w:r w:rsidRPr="003732C1">
                          <w:rPr>
                            <w:rFonts w:ascii="Arial" w:eastAsia="Times New Roman" w:hAnsi="Arial" w:cs="Arial"/>
                            <w:sz w:val="20"/>
                            <w:szCs w:val="20"/>
                            <w:lang w:val="ro-RO"/>
                          </w:rPr>
                          <w:t>SRM:</w:t>
                        </w:r>
                      </w:p>
                      <w:p w:rsidR="00FF0561" w:rsidRPr="003732C1" w:rsidRDefault="00FF0561" w:rsidP="00FF0561">
                        <w:pPr>
                          <w:spacing w:after="0" w:line="360" w:lineRule="auto"/>
                          <w:jc w:val="center"/>
                          <w:rPr>
                            <w:rFonts w:ascii="Arial" w:eastAsia="Times New Roman" w:hAnsi="Arial" w:cs="Arial"/>
                            <w:sz w:val="20"/>
                            <w:szCs w:val="20"/>
                            <w:lang w:val="ro-RO"/>
                          </w:rPr>
                        </w:pPr>
                        <w:r w:rsidRPr="003732C1">
                          <w:rPr>
                            <w:rFonts w:ascii="Arial" w:eastAsia="Times New Roman" w:hAnsi="Arial" w:cs="Arial"/>
                            <w:sz w:val="20"/>
                            <w:szCs w:val="20"/>
                            <w:lang w:val="ro-RO"/>
                          </w:rPr>
                          <w:t>EN 14792</w:t>
                        </w:r>
                      </w:p>
                      <w:p w:rsidR="00FF0561" w:rsidRPr="003732C1" w:rsidRDefault="00FF0561" w:rsidP="00A7381C">
                        <w:pPr>
                          <w:spacing w:after="0" w:line="240" w:lineRule="auto"/>
                          <w:jc w:val="both"/>
                          <w:rPr>
                            <w:rFonts w:ascii="Arial" w:hAnsi="Arial" w:cs="Arial"/>
                            <w:sz w:val="20"/>
                            <w:szCs w:val="20"/>
                            <w:lang w:val="ro-RO"/>
                          </w:rPr>
                        </w:pPr>
                      </w:p>
                    </w:tc>
                    <w:tc>
                      <w:tcPr>
                        <w:tcW w:w="933" w:type="dxa"/>
                        <w:vMerge/>
                        <w:shd w:val="clear" w:color="auto" w:fill="auto"/>
                      </w:tcPr>
                      <w:p w:rsidR="00FF0561" w:rsidRPr="003732C1" w:rsidRDefault="00FF0561" w:rsidP="00A7381C">
                        <w:pPr>
                          <w:spacing w:after="0" w:line="240" w:lineRule="auto"/>
                          <w:jc w:val="both"/>
                          <w:rPr>
                            <w:rFonts w:ascii="Arial" w:hAnsi="Arial" w:cs="Arial"/>
                            <w:sz w:val="20"/>
                            <w:szCs w:val="20"/>
                            <w:lang w:val="ro-RO"/>
                          </w:rPr>
                        </w:pPr>
                      </w:p>
                    </w:tc>
                    <w:tc>
                      <w:tcPr>
                        <w:tcW w:w="1555" w:type="dxa"/>
                        <w:vMerge/>
                        <w:shd w:val="clear" w:color="auto" w:fill="auto"/>
                      </w:tcPr>
                      <w:p w:rsidR="00FF0561" w:rsidRPr="00CC5EEC" w:rsidRDefault="00FF0561" w:rsidP="00A7381C">
                        <w:pPr>
                          <w:spacing w:after="0" w:line="240" w:lineRule="auto"/>
                          <w:jc w:val="both"/>
                          <w:rPr>
                            <w:rFonts w:ascii="Arial" w:hAnsi="Arial" w:cs="Arial"/>
                            <w:lang w:val="ro-RO"/>
                          </w:rPr>
                        </w:pPr>
                      </w:p>
                    </w:tc>
                  </w:tr>
                  <w:tr w:rsidR="00FF0561" w:rsidRPr="00CC5EEC" w:rsidTr="00FF0561">
                    <w:tc>
                      <w:tcPr>
                        <w:tcW w:w="933" w:type="dxa"/>
                        <w:vMerge/>
                        <w:shd w:val="clear" w:color="auto" w:fill="auto"/>
                      </w:tcPr>
                      <w:p w:rsidR="00FF0561" w:rsidRPr="003732C1" w:rsidRDefault="00FF0561" w:rsidP="00A7381C">
                        <w:pPr>
                          <w:spacing w:after="0" w:line="240" w:lineRule="auto"/>
                          <w:jc w:val="both"/>
                          <w:rPr>
                            <w:rFonts w:ascii="Arial" w:hAnsi="Arial" w:cs="Arial"/>
                            <w:sz w:val="20"/>
                            <w:szCs w:val="20"/>
                            <w:lang w:val="ro-RO"/>
                          </w:rPr>
                        </w:pPr>
                      </w:p>
                    </w:tc>
                    <w:tc>
                      <w:tcPr>
                        <w:tcW w:w="1555" w:type="dxa"/>
                        <w:vMerge/>
                        <w:shd w:val="clear" w:color="auto" w:fill="auto"/>
                      </w:tcPr>
                      <w:p w:rsidR="00FF0561" w:rsidRPr="003732C1" w:rsidRDefault="00FF0561" w:rsidP="00A7381C">
                        <w:pPr>
                          <w:spacing w:after="0" w:line="240" w:lineRule="auto"/>
                          <w:jc w:val="both"/>
                          <w:rPr>
                            <w:rFonts w:ascii="Arial" w:hAnsi="Arial" w:cs="Arial"/>
                            <w:sz w:val="20"/>
                            <w:szCs w:val="20"/>
                            <w:lang w:val="ro-RO"/>
                          </w:rPr>
                        </w:pPr>
                      </w:p>
                    </w:tc>
                    <w:tc>
                      <w:tcPr>
                        <w:tcW w:w="1220" w:type="dxa"/>
                        <w:shd w:val="clear" w:color="auto" w:fill="auto"/>
                      </w:tcPr>
                      <w:p w:rsidR="00FF0561" w:rsidRPr="003732C1" w:rsidRDefault="00FF0561" w:rsidP="003B153C">
                        <w:pPr>
                          <w:spacing w:after="0" w:line="240" w:lineRule="auto"/>
                          <w:jc w:val="center"/>
                          <w:rPr>
                            <w:rFonts w:ascii="Arial" w:hAnsi="Arial" w:cs="Arial"/>
                            <w:sz w:val="20"/>
                            <w:szCs w:val="20"/>
                            <w:lang w:val="ro-RO"/>
                          </w:rPr>
                        </w:pPr>
                        <w:r w:rsidRPr="003732C1">
                          <w:rPr>
                            <w:rFonts w:ascii="Arial" w:eastAsia="Times New Roman" w:hAnsi="Arial" w:cs="Arial"/>
                            <w:sz w:val="20"/>
                            <w:szCs w:val="20"/>
                            <w:lang w:val="ro-RO"/>
                          </w:rPr>
                          <w:t>SO2</w:t>
                        </w:r>
                      </w:p>
                    </w:tc>
                    <w:tc>
                      <w:tcPr>
                        <w:tcW w:w="1170" w:type="dxa"/>
                        <w:shd w:val="clear" w:color="auto" w:fill="auto"/>
                      </w:tcPr>
                      <w:p w:rsidR="00FF0561" w:rsidRPr="003732C1" w:rsidRDefault="00FF0561" w:rsidP="00A7381C">
                        <w:pPr>
                          <w:spacing w:after="0" w:line="240" w:lineRule="auto"/>
                          <w:jc w:val="both"/>
                          <w:rPr>
                            <w:rFonts w:ascii="Arial" w:hAnsi="Arial" w:cs="Arial"/>
                            <w:sz w:val="20"/>
                            <w:szCs w:val="20"/>
                            <w:lang w:val="ro-RO"/>
                          </w:rPr>
                        </w:pPr>
                        <w:r w:rsidRPr="003732C1">
                          <w:rPr>
                            <w:rFonts w:ascii="Arial" w:eastAsia="Times New Roman" w:hAnsi="Arial" w:cs="Arial"/>
                            <w:sz w:val="20"/>
                            <w:szCs w:val="20"/>
                            <w:lang w:val="ro-RO"/>
                          </w:rPr>
                          <w:t xml:space="preserve">Continuu  </w:t>
                        </w:r>
                      </w:p>
                    </w:tc>
                    <w:tc>
                      <w:tcPr>
                        <w:tcW w:w="1027" w:type="dxa"/>
                        <w:gridSpan w:val="3"/>
                        <w:shd w:val="clear" w:color="auto" w:fill="auto"/>
                      </w:tcPr>
                      <w:p w:rsidR="00FF0561" w:rsidRPr="003732C1" w:rsidRDefault="00FF0561" w:rsidP="00A7381C">
                        <w:pPr>
                          <w:spacing w:after="0" w:line="240" w:lineRule="auto"/>
                          <w:jc w:val="both"/>
                          <w:rPr>
                            <w:rFonts w:ascii="Arial" w:hAnsi="Arial" w:cs="Arial"/>
                            <w:sz w:val="20"/>
                            <w:szCs w:val="20"/>
                            <w:lang w:val="ro-RO"/>
                          </w:rPr>
                        </w:pPr>
                        <w:r w:rsidRPr="003732C1">
                          <w:rPr>
                            <w:rFonts w:ascii="Arial" w:eastAsia="Times New Roman" w:hAnsi="Arial" w:cs="Arial"/>
                            <w:sz w:val="20"/>
                            <w:szCs w:val="20"/>
                            <w:lang w:val="ro-RO"/>
                          </w:rPr>
                          <w:t>SAM:</w:t>
                        </w:r>
                        <w:r w:rsidRPr="003732C1">
                          <w:rPr>
                            <w:sz w:val="20"/>
                            <w:szCs w:val="20"/>
                          </w:rPr>
                          <w:t xml:space="preserve"> </w:t>
                        </w:r>
                        <w:r w:rsidRPr="003732C1">
                          <w:rPr>
                            <w:rFonts w:ascii="Arial" w:eastAsia="Times New Roman" w:hAnsi="Arial" w:cs="Arial"/>
                            <w:sz w:val="20"/>
                            <w:szCs w:val="20"/>
                            <w:lang w:val="ro-RO"/>
                          </w:rPr>
                          <w:t>FTIR, NDIR, NDUV, DOAS</w:t>
                        </w:r>
                      </w:p>
                    </w:tc>
                    <w:tc>
                      <w:tcPr>
                        <w:tcW w:w="938" w:type="dxa"/>
                        <w:shd w:val="clear" w:color="auto" w:fill="auto"/>
                      </w:tcPr>
                      <w:p w:rsidR="00FF0561" w:rsidRPr="003732C1" w:rsidRDefault="00FF0561" w:rsidP="00FF0561">
                        <w:pPr>
                          <w:spacing w:after="0" w:line="360" w:lineRule="auto"/>
                          <w:jc w:val="center"/>
                          <w:rPr>
                            <w:rFonts w:ascii="Arial" w:eastAsia="Times New Roman" w:hAnsi="Arial" w:cs="Arial"/>
                            <w:sz w:val="20"/>
                            <w:szCs w:val="20"/>
                            <w:lang w:val="ro-RO"/>
                          </w:rPr>
                        </w:pPr>
                        <w:r w:rsidRPr="003732C1">
                          <w:rPr>
                            <w:rFonts w:ascii="Arial" w:eastAsia="Times New Roman" w:hAnsi="Arial" w:cs="Arial"/>
                            <w:sz w:val="20"/>
                            <w:szCs w:val="20"/>
                            <w:lang w:val="ro-RO"/>
                          </w:rPr>
                          <w:t xml:space="preserve">SRM: </w:t>
                        </w:r>
                      </w:p>
                      <w:p w:rsidR="00FF0561" w:rsidRPr="003732C1" w:rsidRDefault="00FF0561" w:rsidP="00FF0561">
                        <w:pPr>
                          <w:spacing w:after="0" w:line="360" w:lineRule="auto"/>
                          <w:jc w:val="center"/>
                          <w:rPr>
                            <w:rFonts w:ascii="Arial" w:eastAsia="Times New Roman" w:hAnsi="Arial" w:cs="Arial"/>
                            <w:sz w:val="20"/>
                            <w:szCs w:val="20"/>
                            <w:lang w:val="ro-RO"/>
                          </w:rPr>
                        </w:pPr>
                        <w:r w:rsidRPr="003732C1">
                          <w:rPr>
                            <w:rFonts w:ascii="Arial" w:eastAsia="Times New Roman" w:hAnsi="Arial" w:cs="Arial"/>
                            <w:sz w:val="20"/>
                            <w:szCs w:val="20"/>
                            <w:lang w:val="ro-RO"/>
                          </w:rPr>
                          <w:t>EN 14791</w:t>
                        </w:r>
                      </w:p>
                      <w:p w:rsidR="00FF0561" w:rsidRPr="003732C1" w:rsidRDefault="00FF0561" w:rsidP="00A7381C">
                        <w:pPr>
                          <w:spacing w:after="0" w:line="240" w:lineRule="auto"/>
                          <w:jc w:val="both"/>
                          <w:rPr>
                            <w:rFonts w:ascii="Arial" w:hAnsi="Arial" w:cs="Arial"/>
                            <w:sz w:val="20"/>
                            <w:szCs w:val="20"/>
                            <w:lang w:val="ro-RO"/>
                          </w:rPr>
                        </w:pPr>
                      </w:p>
                    </w:tc>
                    <w:tc>
                      <w:tcPr>
                        <w:tcW w:w="933" w:type="dxa"/>
                        <w:vMerge/>
                        <w:shd w:val="clear" w:color="auto" w:fill="auto"/>
                      </w:tcPr>
                      <w:p w:rsidR="00FF0561" w:rsidRPr="003732C1" w:rsidRDefault="00FF0561" w:rsidP="00A7381C">
                        <w:pPr>
                          <w:spacing w:after="0" w:line="240" w:lineRule="auto"/>
                          <w:jc w:val="both"/>
                          <w:rPr>
                            <w:rFonts w:ascii="Arial" w:hAnsi="Arial" w:cs="Arial"/>
                            <w:sz w:val="20"/>
                            <w:szCs w:val="20"/>
                            <w:lang w:val="ro-RO"/>
                          </w:rPr>
                        </w:pPr>
                      </w:p>
                    </w:tc>
                    <w:tc>
                      <w:tcPr>
                        <w:tcW w:w="1555" w:type="dxa"/>
                        <w:vMerge/>
                        <w:shd w:val="clear" w:color="auto" w:fill="auto"/>
                      </w:tcPr>
                      <w:p w:rsidR="00FF0561" w:rsidRPr="00CC5EEC" w:rsidRDefault="00FF0561" w:rsidP="00A7381C">
                        <w:pPr>
                          <w:spacing w:after="0" w:line="240" w:lineRule="auto"/>
                          <w:jc w:val="both"/>
                          <w:rPr>
                            <w:rFonts w:ascii="Arial" w:hAnsi="Arial" w:cs="Arial"/>
                            <w:lang w:val="ro-RO"/>
                          </w:rPr>
                        </w:pPr>
                      </w:p>
                    </w:tc>
                  </w:tr>
                  <w:tr w:rsidR="00FF0561" w:rsidRPr="00CC5EEC" w:rsidTr="00FF0561">
                    <w:tc>
                      <w:tcPr>
                        <w:tcW w:w="933" w:type="dxa"/>
                        <w:vMerge/>
                        <w:shd w:val="clear" w:color="auto" w:fill="auto"/>
                      </w:tcPr>
                      <w:p w:rsidR="00FF0561" w:rsidRPr="003732C1" w:rsidRDefault="00FF0561" w:rsidP="00A7381C">
                        <w:pPr>
                          <w:spacing w:after="0" w:line="240" w:lineRule="auto"/>
                          <w:jc w:val="both"/>
                          <w:rPr>
                            <w:rFonts w:ascii="Arial" w:hAnsi="Arial" w:cs="Arial"/>
                            <w:sz w:val="20"/>
                            <w:szCs w:val="20"/>
                            <w:lang w:val="ro-RO"/>
                          </w:rPr>
                        </w:pPr>
                      </w:p>
                    </w:tc>
                    <w:tc>
                      <w:tcPr>
                        <w:tcW w:w="1555" w:type="dxa"/>
                        <w:vMerge/>
                        <w:shd w:val="clear" w:color="auto" w:fill="auto"/>
                      </w:tcPr>
                      <w:p w:rsidR="00FF0561" w:rsidRPr="003732C1" w:rsidRDefault="00FF0561" w:rsidP="00A7381C">
                        <w:pPr>
                          <w:spacing w:after="0" w:line="240" w:lineRule="auto"/>
                          <w:jc w:val="both"/>
                          <w:rPr>
                            <w:rFonts w:ascii="Arial" w:hAnsi="Arial" w:cs="Arial"/>
                            <w:sz w:val="20"/>
                            <w:szCs w:val="20"/>
                            <w:lang w:val="ro-RO"/>
                          </w:rPr>
                        </w:pPr>
                      </w:p>
                    </w:tc>
                    <w:tc>
                      <w:tcPr>
                        <w:tcW w:w="1220" w:type="dxa"/>
                        <w:shd w:val="clear" w:color="auto" w:fill="auto"/>
                      </w:tcPr>
                      <w:p w:rsidR="00FF0561" w:rsidRPr="003732C1" w:rsidRDefault="00FF0561" w:rsidP="003B153C">
                        <w:pPr>
                          <w:spacing w:after="0" w:line="240" w:lineRule="auto"/>
                          <w:jc w:val="center"/>
                          <w:rPr>
                            <w:rFonts w:ascii="Arial" w:hAnsi="Arial" w:cs="Arial"/>
                            <w:sz w:val="20"/>
                            <w:szCs w:val="20"/>
                            <w:lang w:val="ro-RO"/>
                          </w:rPr>
                        </w:pPr>
                        <w:r w:rsidRPr="003732C1">
                          <w:rPr>
                            <w:rFonts w:ascii="Arial" w:eastAsia="Times New Roman" w:hAnsi="Arial" w:cs="Arial"/>
                            <w:sz w:val="20"/>
                            <w:szCs w:val="20"/>
                            <w:lang w:val="ro-RO"/>
                          </w:rPr>
                          <w:t>pulberi</w:t>
                        </w:r>
                      </w:p>
                    </w:tc>
                    <w:tc>
                      <w:tcPr>
                        <w:tcW w:w="1170" w:type="dxa"/>
                        <w:shd w:val="clear" w:color="auto" w:fill="auto"/>
                      </w:tcPr>
                      <w:p w:rsidR="00FF0561" w:rsidRPr="003732C1" w:rsidRDefault="00FF0561" w:rsidP="00A7381C">
                        <w:pPr>
                          <w:spacing w:after="0" w:line="240" w:lineRule="auto"/>
                          <w:jc w:val="both"/>
                          <w:rPr>
                            <w:rFonts w:ascii="Arial" w:hAnsi="Arial" w:cs="Arial"/>
                            <w:sz w:val="20"/>
                            <w:szCs w:val="20"/>
                            <w:lang w:val="ro-RO"/>
                          </w:rPr>
                        </w:pPr>
                        <w:r w:rsidRPr="003732C1">
                          <w:rPr>
                            <w:rFonts w:ascii="Arial" w:eastAsia="Times New Roman" w:hAnsi="Arial" w:cs="Arial"/>
                            <w:sz w:val="20"/>
                            <w:szCs w:val="20"/>
                            <w:lang w:val="ro-RO"/>
                          </w:rPr>
                          <w:t xml:space="preserve">Continuu  </w:t>
                        </w:r>
                      </w:p>
                    </w:tc>
                    <w:tc>
                      <w:tcPr>
                        <w:tcW w:w="1027" w:type="dxa"/>
                        <w:gridSpan w:val="3"/>
                        <w:shd w:val="clear" w:color="auto" w:fill="auto"/>
                      </w:tcPr>
                      <w:p w:rsidR="00FF0561" w:rsidRPr="003732C1" w:rsidRDefault="00FF0561" w:rsidP="00161CE7">
                        <w:pPr>
                          <w:spacing w:after="0" w:line="360" w:lineRule="auto"/>
                          <w:jc w:val="center"/>
                          <w:rPr>
                            <w:sz w:val="20"/>
                            <w:szCs w:val="20"/>
                          </w:rPr>
                        </w:pPr>
                        <w:r w:rsidRPr="003732C1">
                          <w:rPr>
                            <w:rFonts w:ascii="Arial" w:eastAsia="Times New Roman" w:hAnsi="Arial" w:cs="Arial"/>
                            <w:sz w:val="20"/>
                            <w:szCs w:val="20"/>
                            <w:lang w:val="ro-RO"/>
                          </w:rPr>
                          <w:t>SAM:</w:t>
                        </w:r>
                        <w:r w:rsidRPr="003732C1">
                          <w:rPr>
                            <w:sz w:val="20"/>
                            <w:szCs w:val="20"/>
                          </w:rPr>
                          <w:t xml:space="preserve"> </w:t>
                        </w:r>
                      </w:p>
                      <w:p w:rsidR="00FF0561" w:rsidRPr="003732C1" w:rsidRDefault="00FF0561" w:rsidP="00FF0561">
                        <w:pPr>
                          <w:spacing w:after="0" w:line="360" w:lineRule="auto"/>
                          <w:jc w:val="center"/>
                          <w:rPr>
                            <w:rFonts w:ascii="Arial" w:eastAsia="Times New Roman" w:hAnsi="Arial" w:cs="Arial"/>
                            <w:sz w:val="20"/>
                            <w:szCs w:val="20"/>
                            <w:lang w:val="ro-RO"/>
                          </w:rPr>
                        </w:pPr>
                        <w:r w:rsidRPr="003732C1">
                          <w:rPr>
                            <w:rFonts w:ascii="Arial" w:eastAsia="Times New Roman" w:hAnsi="Arial" w:cs="Arial"/>
                            <w:sz w:val="20"/>
                            <w:szCs w:val="20"/>
                            <w:lang w:val="ro-RO"/>
                          </w:rPr>
                          <w:t>Light attenuation sau scattering, triboelectric</w:t>
                        </w:r>
                      </w:p>
                    </w:tc>
                    <w:tc>
                      <w:tcPr>
                        <w:tcW w:w="938" w:type="dxa"/>
                        <w:shd w:val="clear" w:color="auto" w:fill="auto"/>
                      </w:tcPr>
                      <w:p w:rsidR="003732C1" w:rsidRPr="003732C1" w:rsidRDefault="003732C1" w:rsidP="003732C1">
                        <w:pPr>
                          <w:spacing w:after="0" w:line="360" w:lineRule="auto"/>
                          <w:jc w:val="center"/>
                          <w:rPr>
                            <w:rFonts w:ascii="Arial" w:eastAsia="Times New Roman" w:hAnsi="Arial" w:cs="Arial"/>
                            <w:sz w:val="20"/>
                            <w:szCs w:val="20"/>
                            <w:lang w:val="ro-RO"/>
                          </w:rPr>
                        </w:pPr>
                        <w:r w:rsidRPr="003732C1">
                          <w:rPr>
                            <w:rFonts w:ascii="Arial" w:eastAsia="Times New Roman" w:hAnsi="Arial" w:cs="Arial"/>
                            <w:sz w:val="20"/>
                            <w:szCs w:val="20"/>
                            <w:lang w:val="ro-RO"/>
                          </w:rPr>
                          <w:t>SRM:</w:t>
                        </w:r>
                      </w:p>
                      <w:p w:rsidR="003732C1" w:rsidRPr="003732C1" w:rsidRDefault="003732C1" w:rsidP="003732C1">
                        <w:pPr>
                          <w:spacing w:after="0" w:line="360" w:lineRule="auto"/>
                          <w:jc w:val="center"/>
                          <w:rPr>
                            <w:rFonts w:ascii="Arial" w:eastAsia="Times New Roman" w:hAnsi="Arial" w:cs="Arial"/>
                            <w:sz w:val="20"/>
                            <w:szCs w:val="20"/>
                            <w:lang w:val="ro-RO"/>
                          </w:rPr>
                        </w:pPr>
                        <w:r w:rsidRPr="003732C1">
                          <w:rPr>
                            <w:rFonts w:ascii="Arial" w:eastAsia="Times New Roman" w:hAnsi="Arial" w:cs="Arial"/>
                            <w:sz w:val="20"/>
                            <w:szCs w:val="20"/>
                            <w:lang w:val="ro-RO"/>
                          </w:rPr>
                          <w:t>EN 13284-1</w:t>
                        </w:r>
                      </w:p>
                      <w:p w:rsidR="00FF0561" w:rsidRPr="003732C1" w:rsidRDefault="00FF0561" w:rsidP="00A7381C">
                        <w:pPr>
                          <w:spacing w:after="0" w:line="240" w:lineRule="auto"/>
                          <w:jc w:val="both"/>
                          <w:rPr>
                            <w:rFonts w:ascii="Arial" w:hAnsi="Arial" w:cs="Arial"/>
                            <w:sz w:val="20"/>
                            <w:szCs w:val="20"/>
                            <w:lang w:val="ro-RO"/>
                          </w:rPr>
                        </w:pPr>
                      </w:p>
                    </w:tc>
                    <w:tc>
                      <w:tcPr>
                        <w:tcW w:w="933" w:type="dxa"/>
                        <w:vMerge/>
                        <w:shd w:val="clear" w:color="auto" w:fill="auto"/>
                      </w:tcPr>
                      <w:p w:rsidR="00FF0561" w:rsidRPr="003732C1" w:rsidRDefault="00FF0561" w:rsidP="00A7381C">
                        <w:pPr>
                          <w:spacing w:after="0" w:line="240" w:lineRule="auto"/>
                          <w:jc w:val="both"/>
                          <w:rPr>
                            <w:rFonts w:ascii="Arial" w:hAnsi="Arial" w:cs="Arial"/>
                            <w:sz w:val="20"/>
                            <w:szCs w:val="20"/>
                            <w:lang w:val="ro-RO"/>
                          </w:rPr>
                        </w:pPr>
                      </w:p>
                    </w:tc>
                    <w:tc>
                      <w:tcPr>
                        <w:tcW w:w="1555" w:type="dxa"/>
                        <w:vMerge/>
                        <w:shd w:val="clear" w:color="auto" w:fill="auto"/>
                      </w:tcPr>
                      <w:p w:rsidR="00FF0561" w:rsidRPr="00CC5EEC" w:rsidRDefault="00FF0561" w:rsidP="00A7381C">
                        <w:pPr>
                          <w:spacing w:after="0" w:line="240" w:lineRule="auto"/>
                          <w:jc w:val="both"/>
                          <w:rPr>
                            <w:rFonts w:ascii="Arial" w:hAnsi="Arial" w:cs="Arial"/>
                            <w:lang w:val="ro-RO"/>
                          </w:rPr>
                        </w:pPr>
                      </w:p>
                    </w:tc>
                  </w:tr>
                  <w:tr w:rsidR="003732C1" w:rsidRPr="00CC5EEC" w:rsidTr="003732C1">
                    <w:tc>
                      <w:tcPr>
                        <w:tcW w:w="933" w:type="dxa"/>
                        <w:vMerge/>
                        <w:shd w:val="clear" w:color="auto" w:fill="auto"/>
                      </w:tcPr>
                      <w:p w:rsidR="003732C1" w:rsidRPr="003732C1" w:rsidRDefault="003732C1" w:rsidP="00A7381C">
                        <w:pPr>
                          <w:spacing w:after="0" w:line="240" w:lineRule="auto"/>
                          <w:jc w:val="both"/>
                          <w:rPr>
                            <w:rFonts w:ascii="Arial" w:hAnsi="Arial" w:cs="Arial"/>
                            <w:sz w:val="20"/>
                            <w:szCs w:val="20"/>
                            <w:lang w:val="ro-RO"/>
                          </w:rPr>
                        </w:pPr>
                      </w:p>
                    </w:tc>
                    <w:tc>
                      <w:tcPr>
                        <w:tcW w:w="1555" w:type="dxa"/>
                        <w:vMerge/>
                        <w:shd w:val="clear" w:color="auto" w:fill="auto"/>
                      </w:tcPr>
                      <w:p w:rsidR="003732C1" w:rsidRPr="003732C1" w:rsidRDefault="003732C1" w:rsidP="00A7381C">
                        <w:pPr>
                          <w:spacing w:after="0" w:line="240" w:lineRule="auto"/>
                          <w:jc w:val="both"/>
                          <w:rPr>
                            <w:rFonts w:ascii="Arial" w:hAnsi="Arial" w:cs="Arial"/>
                            <w:sz w:val="20"/>
                            <w:szCs w:val="20"/>
                            <w:lang w:val="ro-RO"/>
                          </w:rPr>
                        </w:pPr>
                      </w:p>
                    </w:tc>
                    <w:tc>
                      <w:tcPr>
                        <w:tcW w:w="1220" w:type="dxa"/>
                        <w:shd w:val="clear" w:color="auto" w:fill="auto"/>
                      </w:tcPr>
                      <w:p w:rsidR="003732C1" w:rsidRPr="003732C1" w:rsidRDefault="003732C1" w:rsidP="003732C1">
                        <w:pPr>
                          <w:spacing w:after="0" w:line="360" w:lineRule="auto"/>
                          <w:jc w:val="center"/>
                          <w:rPr>
                            <w:rFonts w:ascii="Arial" w:eastAsia="Times New Roman" w:hAnsi="Arial" w:cs="Arial"/>
                            <w:sz w:val="20"/>
                            <w:szCs w:val="20"/>
                            <w:lang w:val="ro-RO"/>
                          </w:rPr>
                        </w:pPr>
                        <w:r w:rsidRPr="003732C1">
                          <w:rPr>
                            <w:rFonts w:ascii="Arial" w:eastAsia="Times New Roman" w:hAnsi="Arial" w:cs="Arial"/>
                            <w:sz w:val="20"/>
                            <w:szCs w:val="20"/>
                            <w:lang w:val="ro-RO"/>
                          </w:rPr>
                          <w:t>COV exprimat ca</w:t>
                        </w:r>
                      </w:p>
                      <w:p w:rsidR="003732C1" w:rsidRPr="003732C1" w:rsidRDefault="003732C1" w:rsidP="003732C1">
                        <w:pPr>
                          <w:spacing w:after="0" w:line="240" w:lineRule="auto"/>
                          <w:jc w:val="center"/>
                          <w:rPr>
                            <w:rFonts w:ascii="Arial" w:hAnsi="Arial" w:cs="Arial"/>
                            <w:sz w:val="20"/>
                            <w:szCs w:val="20"/>
                            <w:lang w:val="ro-RO"/>
                          </w:rPr>
                        </w:pPr>
                        <w:r w:rsidRPr="003732C1">
                          <w:rPr>
                            <w:rFonts w:ascii="Arial" w:eastAsia="Times New Roman" w:hAnsi="Arial" w:cs="Arial"/>
                            <w:sz w:val="20"/>
                            <w:szCs w:val="20"/>
                            <w:lang w:val="ro-RO"/>
                          </w:rPr>
                          <w:t>COT</w:t>
                        </w:r>
                      </w:p>
                    </w:tc>
                    <w:tc>
                      <w:tcPr>
                        <w:tcW w:w="1170" w:type="dxa"/>
                        <w:shd w:val="clear" w:color="auto" w:fill="auto"/>
                      </w:tcPr>
                      <w:p w:rsidR="003732C1" w:rsidRPr="003732C1" w:rsidRDefault="003732C1" w:rsidP="00A7381C">
                        <w:pPr>
                          <w:spacing w:after="0" w:line="240" w:lineRule="auto"/>
                          <w:jc w:val="both"/>
                          <w:rPr>
                            <w:rFonts w:ascii="Arial" w:hAnsi="Arial" w:cs="Arial"/>
                            <w:sz w:val="20"/>
                            <w:szCs w:val="20"/>
                            <w:lang w:val="ro-RO"/>
                          </w:rPr>
                        </w:pPr>
                        <w:r w:rsidRPr="003732C1">
                          <w:rPr>
                            <w:rFonts w:ascii="Arial" w:eastAsia="Times New Roman" w:hAnsi="Arial" w:cs="Arial"/>
                            <w:sz w:val="20"/>
                            <w:szCs w:val="20"/>
                            <w:lang w:val="ro-RO"/>
                          </w:rPr>
                          <w:t xml:space="preserve">Continuu  </w:t>
                        </w:r>
                      </w:p>
                    </w:tc>
                    <w:tc>
                      <w:tcPr>
                        <w:tcW w:w="990" w:type="dxa"/>
                        <w:gridSpan w:val="2"/>
                        <w:shd w:val="clear" w:color="auto" w:fill="auto"/>
                      </w:tcPr>
                      <w:p w:rsidR="003732C1" w:rsidRPr="003732C1" w:rsidRDefault="003732C1" w:rsidP="00A7381C">
                        <w:pPr>
                          <w:spacing w:after="0" w:line="240" w:lineRule="auto"/>
                          <w:jc w:val="both"/>
                          <w:rPr>
                            <w:rFonts w:ascii="Arial" w:hAnsi="Arial" w:cs="Arial"/>
                            <w:sz w:val="20"/>
                            <w:szCs w:val="20"/>
                            <w:lang w:val="ro-RO"/>
                          </w:rPr>
                        </w:pPr>
                        <w:r w:rsidRPr="003732C1">
                          <w:rPr>
                            <w:rFonts w:ascii="Arial" w:eastAsia="Times New Roman" w:hAnsi="Arial" w:cs="Arial"/>
                            <w:sz w:val="20"/>
                            <w:szCs w:val="20"/>
                            <w:lang w:val="ro-RO"/>
                          </w:rPr>
                          <w:t>SAM:</w:t>
                        </w:r>
                        <w:r w:rsidRPr="003732C1">
                          <w:rPr>
                            <w:sz w:val="20"/>
                            <w:szCs w:val="20"/>
                          </w:rPr>
                          <w:t xml:space="preserve"> </w:t>
                        </w:r>
                        <w:r w:rsidRPr="003732C1">
                          <w:rPr>
                            <w:rFonts w:ascii="Arial" w:eastAsia="Times New Roman" w:hAnsi="Arial" w:cs="Arial"/>
                            <w:sz w:val="20"/>
                            <w:szCs w:val="20"/>
                            <w:lang w:val="ro-RO"/>
                          </w:rPr>
                          <w:t>FID</w:t>
                        </w:r>
                      </w:p>
                    </w:tc>
                    <w:tc>
                      <w:tcPr>
                        <w:tcW w:w="975" w:type="dxa"/>
                        <w:gridSpan w:val="2"/>
                        <w:shd w:val="clear" w:color="auto" w:fill="auto"/>
                      </w:tcPr>
                      <w:p w:rsidR="003732C1" w:rsidRPr="003732C1" w:rsidRDefault="003732C1" w:rsidP="003732C1">
                        <w:pPr>
                          <w:spacing w:after="0" w:line="360" w:lineRule="auto"/>
                          <w:jc w:val="center"/>
                          <w:rPr>
                            <w:rFonts w:ascii="Arial" w:eastAsia="Times New Roman" w:hAnsi="Arial" w:cs="Arial"/>
                            <w:sz w:val="20"/>
                            <w:szCs w:val="20"/>
                            <w:lang w:val="ro-RO"/>
                          </w:rPr>
                        </w:pPr>
                        <w:r w:rsidRPr="003732C1">
                          <w:rPr>
                            <w:rFonts w:ascii="Arial" w:eastAsia="Times New Roman" w:hAnsi="Arial" w:cs="Arial"/>
                            <w:sz w:val="20"/>
                            <w:szCs w:val="20"/>
                            <w:lang w:val="ro-RO"/>
                          </w:rPr>
                          <w:t>SRM:</w:t>
                        </w:r>
                      </w:p>
                      <w:p w:rsidR="003732C1" w:rsidRPr="003732C1" w:rsidRDefault="003732C1" w:rsidP="003732C1">
                        <w:pPr>
                          <w:spacing w:after="0" w:line="360" w:lineRule="auto"/>
                          <w:jc w:val="center"/>
                          <w:rPr>
                            <w:rFonts w:ascii="Arial" w:eastAsia="Times New Roman" w:hAnsi="Arial" w:cs="Arial"/>
                            <w:sz w:val="20"/>
                            <w:szCs w:val="20"/>
                            <w:lang w:val="ro-RO"/>
                          </w:rPr>
                        </w:pPr>
                        <w:r w:rsidRPr="003732C1">
                          <w:rPr>
                            <w:rFonts w:ascii="Arial" w:eastAsia="Times New Roman" w:hAnsi="Arial" w:cs="Arial"/>
                            <w:sz w:val="20"/>
                            <w:szCs w:val="20"/>
                            <w:lang w:val="ro-RO"/>
                          </w:rPr>
                          <w:t>EN 12619</w:t>
                        </w:r>
                      </w:p>
                      <w:p w:rsidR="003732C1" w:rsidRPr="003732C1" w:rsidRDefault="003732C1" w:rsidP="00A7381C">
                        <w:pPr>
                          <w:spacing w:after="0" w:line="240" w:lineRule="auto"/>
                          <w:jc w:val="both"/>
                          <w:rPr>
                            <w:rFonts w:ascii="Arial" w:hAnsi="Arial" w:cs="Arial"/>
                            <w:sz w:val="20"/>
                            <w:szCs w:val="20"/>
                            <w:lang w:val="ro-RO"/>
                          </w:rPr>
                        </w:pPr>
                      </w:p>
                    </w:tc>
                    <w:tc>
                      <w:tcPr>
                        <w:tcW w:w="933" w:type="dxa"/>
                        <w:vMerge/>
                        <w:shd w:val="clear" w:color="auto" w:fill="auto"/>
                      </w:tcPr>
                      <w:p w:rsidR="003732C1" w:rsidRPr="003732C1" w:rsidRDefault="003732C1" w:rsidP="00A7381C">
                        <w:pPr>
                          <w:spacing w:after="0" w:line="240" w:lineRule="auto"/>
                          <w:jc w:val="both"/>
                          <w:rPr>
                            <w:rFonts w:ascii="Arial" w:hAnsi="Arial" w:cs="Arial"/>
                            <w:sz w:val="20"/>
                            <w:szCs w:val="20"/>
                            <w:lang w:val="ro-RO"/>
                          </w:rPr>
                        </w:pPr>
                      </w:p>
                    </w:tc>
                    <w:tc>
                      <w:tcPr>
                        <w:tcW w:w="1555" w:type="dxa"/>
                        <w:vMerge/>
                        <w:shd w:val="clear" w:color="auto" w:fill="auto"/>
                      </w:tcPr>
                      <w:p w:rsidR="003732C1" w:rsidRPr="00CC5EEC" w:rsidRDefault="003732C1" w:rsidP="00A7381C">
                        <w:pPr>
                          <w:spacing w:after="0" w:line="240" w:lineRule="auto"/>
                          <w:jc w:val="both"/>
                          <w:rPr>
                            <w:rFonts w:ascii="Arial" w:hAnsi="Arial" w:cs="Arial"/>
                            <w:lang w:val="ro-RO"/>
                          </w:rPr>
                        </w:pPr>
                      </w:p>
                    </w:tc>
                  </w:tr>
                  <w:tr w:rsidR="003732C1" w:rsidRPr="00CC5EEC" w:rsidTr="00250181">
                    <w:tc>
                      <w:tcPr>
                        <w:tcW w:w="933" w:type="dxa"/>
                        <w:vMerge/>
                        <w:shd w:val="clear" w:color="auto" w:fill="auto"/>
                      </w:tcPr>
                      <w:p w:rsidR="003732C1" w:rsidRPr="003732C1" w:rsidRDefault="003732C1" w:rsidP="00A7381C">
                        <w:pPr>
                          <w:spacing w:after="0" w:line="240" w:lineRule="auto"/>
                          <w:jc w:val="both"/>
                          <w:rPr>
                            <w:rFonts w:ascii="Arial" w:hAnsi="Arial" w:cs="Arial"/>
                            <w:sz w:val="20"/>
                            <w:szCs w:val="20"/>
                            <w:lang w:val="ro-RO"/>
                          </w:rPr>
                        </w:pPr>
                      </w:p>
                    </w:tc>
                    <w:tc>
                      <w:tcPr>
                        <w:tcW w:w="1555" w:type="dxa"/>
                        <w:vMerge/>
                        <w:shd w:val="clear" w:color="auto" w:fill="auto"/>
                      </w:tcPr>
                      <w:p w:rsidR="003732C1" w:rsidRPr="003732C1" w:rsidRDefault="003732C1" w:rsidP="00A7381C">
                        <w:pPr>
                          <w:spacing w:after="0" w:line="240" w:lineRule="auto"/>
                          <w:jc w:val="both"/>
                          <w:rPr>
                            <w:rFonts w:ascii="Arial" w:hAnsi="Arial" w:cs="Arial"/>
                            <w:sz w:val="20"/>
                            <w:szCs w:val="20"/>
                            <w:lang w:val="ro-RO"/>
                          </w:rPr>
                        </w:pPr>
                      </w:p>
                    </w:tc>
                    <w:tc>
                      <w:tcPr>
                        <w:tcW w:w="1220" w:type="dxa"/>
                        <w:shd w:val="clear" w:color="auto" w:fill="auto"/>
                      </w:tcPr>
                      <w:p w:rsidR="003732C1" w:rsidRPr="003732C1" w:rsidRDefault="003732C1" w:rsidP="003B153C">
                        <w:pPr>
                          <w:spacing w:after="0" w:line="240" w:lineRule="auto"/>
                          <w:jc w:val="center"/>
                          <w:rPr>
                            <w:rFonts w:ascii="Arial" w:hAnsi="Arial" w:cs="Arial"/>
                            <w:sz w:val="20"/>
                            <w:szCs w:val="20"/>
                            <w:lang w:val="ro-RO"/>
                          </w:rPr>
                        </w:pPr>
                        <w:r w:rsidRPr="003732C1">
                          <w:rPr>
                            <w:rFonts w:ascii="Arial" w:eastAsia="Times New Roman" w:hAnsi="Arial" w:cs="Arial"/>
                            <w:sz w:val="20"/>
                            <w:szCs w:val="20"/>
                            <w:lang w:val="ro-RO"/>
                          </w:rPr>
                          <w:t>HCl</w:t>
                        </w:r>
                      </w:p>
                    </w:tc>
                    <w:tc>
                      <w:tcPr>
                        <w:tcW w:w="1170" w:type="dxa"/>
                        <w:shd w:val="clear" w:color="auto" w:fill="auto"/>
                      </w:tcPr>
                      <w:p w:rsidR="003732C1" w:rsidRPr="003732C1" w:rsidRDefault="003732C1" w:rsidP="00A7381C">
                        <w:pPr>
                          <w:spacing w:after="0" w:line="240" w:lineRule="auto"/>
                          <w:jc w:val="both"/>
                          <w:rPr>
                            <w:rFonts w:ascii="Arial" w:hAnsi="Arial" w:cs="Arial"/>
                            <w:sz w:val="20"/>
                            <w:szCs w:val="20"/>
                            <w:lang w:val="ro-RO"/>
                          </w:rPr>
                        </w:pPr>
                        <w:r w:rsidRPr="003732C1">
                          <w:rPr>
                            <w:rFonts w:ascii="Arial" w:eastAsia="Times New Roman" w:hAnsi="Arial" w:cs="Arial"/>
                            <w:sz w:val="20"/>
                            <w:szCs w:val="20"/>
                            <w:lang w:val="ro-RO"/>
                          </w:rPr>
                          <w:t xml:space="preserve">Continuu  </w:t>
                        </w:r>
                      </w:p>
                    </w:tc>
                    <w:tc>
                      <w:tcPr>
                        <w:tcW w:w="982" w:type="dxa"/>
                        <w:shd w:val="clear" w:color="auto" w:fill="auto"/>
                      </w:tcPr>
                      <w:p w:rsidR="003732C1" w:rsidRPr="003732C1" w:rsidRDefault="003732C1" w:rsidP="00A7381C">
                        <w:pPr>
                          <w:spacing w:after="0" w:line="240" w:lineRule="auto"/>
                          <w:jc w:val="both"/>
                          <w:rPr>
                            <w:rFonts w:ascii="Arial" w:hAnsi="Arial" w:cs="Arial"/>
                            <w:sz w:val="20"/>
                            <w:szCs w:val="20"/>
                            <w:lang w:val="ro-RO"/>
                          </w:rPr>
                        </w:pPr>
                        <w:r w:rsidRPr="003732C1">
                          <w:rPr>
                            <w:rFonts w:ascii="Arial" w:eastAsia="Times New Roman" w:hAnsi="Arial" w:cs="Arial"/>
                            <w:sz w:val="20"/>
                            <w:szCs w:val="20"/>
                            <w:lang w:val="ro-RO"/>
                          </w:rPr>
                          <w:t>SAM:</w:t>
                        </w:r>
                        <w:r w:rsidRPr="003732C1">
                          <w:rPr>
                            <w:sz w:val="20"/>
                            <w:szCs w:val="20"/>
                          </w:rPr>
                          <w:t xml:space="preserve"> </w:t>
                        </w:r>
                        <w:r w:rsidRPr="003732C1">
                          <w:rPr>
                            <w:rFonts w:ascii="Arial" w:eastAsia="Times New Roman" w:hAnsi="Arial" w:cs="Arial"/>
                            <w:sz w:val="20"/>
                            <w:szCs w:val="20"/>
                            <w:lang w:val="ro-RO"/>
                          </w:rPr>
                          <w:t xml:space="preserve">FTIR, </w:t>
                        </w:r>
                        <w:r w:rsidRPr="003732C1">
                          <w:rPr>
                            <w:rFonts w:ascii="Arial" w:eastAsia="Times New Roman" w:hAnsi="Arial" w:cs="Arial"/>
                            <w:sz w:val="20"/>
                            <w:szCs w:val="20"/>
                            <w:lang w:val="ro-RO"/>
                          </w:rPr>
                          <w:lastRenderedPageBreak/>
                          <w:t>NDIR cu GFC, TDL</w:t>
                        </w:r>
                      </w:p>
                    </w:tc>
                    <w:tc>
                      <w:tcPr>
                        <w:tcW w:w="983" w:type="dxa"/>
                        <w:gridSpan w:val="3"/>
                        <w:shd w:val="clear" w:color="auto" w:fill="auto"/>
                      </w:tcPr>
                      <w:p w:rsidR="003732C1" w:rsidRPr="003732C1" w:rsidRDefault="003732C1" w:rsidP="003732C1">
                        <w:pPr>
                          <w:spacing w:after="0" w:line="360" w:lineRule="auto"/>
                          <w:jc w:val="center"/>
                          <w:rPr>
                            <w:rFonts w:ascii="Arial" w:eastAsia="Times New Roman" w:hAnsi="Arial" w:cs="Arial"/>
                            <w:sz w:val="20"/>
                            <w:szCs w:val="20"/>
                            <w:lang w:val="ro-RO"/>
                          </w:rPr>
                        </w:pPr>
                        <w:r w:rsidRPr="003732C1">
                          <w:rPr>
                            <w:rFonts w:ascii="Arial" w:eastAsia="Times New Roman" w:hAnsi="Arial" w:cs="Arial"/>
                            <w:sz w:val="20"/>
                            <w:szCs w:val="20"/>
                            <w:lang w:val="ro-RO"/>
                          </w:rPr>
                          <w:lastRenderedPageBreak/>
                          <w:t>SRM:</w:t>
                        </w:r>
                      </w:p>
                      <w:p w:rsidR="003732C1" w:rsidRPr="003732C1" w:rsidRDefault="003732C1" w:rsidP="003732C1">
                        <w:pPr>
                          <w:spacing w:after="0" w:line="360" w:lineRule="auto"/>
                          <w:jc w:val="center"/>
                          <w:rPr>
                            <w:rFonts w:ascii="Arial" w:eastAsia="Times New Roman" w:hAnsi="Arial" w:cs="Arial"/>
                            <w:sz w:val="20"/>
                            <w:szCs w:val="20"/>
                            <w:lang w:val="ro-RO"/>
                          </w:rPr>
                        </w:pPr>
                        <w:r w:rsidRPr="003732C1">
                          <w:rPr>
                            <w:rFonts w:ascii="Arial" w:eastAsia="Times New Roman" w:hAnsi="Arial" w:cs="Arial"/>
                            <w:sz w:val="20"/>
                            <w:szCs w:val="20"/>
                            <w:lang w:val="ro-RO"/>
                          </w:rPr>
                          <w:lastRenderedPageBreak/>
                          <w:t>EN 1911</w:t>
                        </w:r>
                      </w:p>
                      <w:p w:rsidR="003732C1" w:rsidRPr="003732C1" w:rsidRDefault="003732C1" w:rsidP="00A7381C">
                        <w:pPr>
                          <w:spacing w:after="0" w:line="240" w:lineRule="auto"/>
                          <w:jc w:val="both"/>
                          <w:rPr>
                            <w:rFonts w:ascii="Arial" w:hAnsi="Arial" w:cs="Arial"/>
                            <w:sz w:val="20"/>
                            <w:szCs w:val="20"/>
                            <w:lang w:val="ro-RO"/>
                          </w:rPr>
                        </w:pPr>
                      </w:p>
                    </w:tc>
                    <w:tc>
                      <w:tcPr>
                        <w:tcW w:w="933" w:type="dxa"/>
                        <w:vMerge/>
                        <w:shd w:val="clear" w:color="auto" w:fill="auto"/>
                      </w:tcPr>
                      <w:p w:rsidR="003732C1" w:rsidRPr="003732C1" w:rsidRDefault="003732C1" w:rsidP="00A7381C">
                        <w:pPr>
                          <w:spacing w:after="0" w:line="240" w:lineRule="auto"/>
                          <w:jc w:val="both"/>
                          <w:rPr>
                            <w:rFonts w:ascii="Arial" w:hAnsi="Arial" w:cs="Arial"/>
                            <w:sz w:val="20"/>
                            <w:szCs w:val="20"/>
                            <w:lang w:val="ro-RO"/>
                          </w:rPr>
                        </w:pPr>
                      </w:p>
                    </w:tc>
                    <w:tc>
                      <w:tcPr>
                        <w:tcW w:w="1555" w:type="dxa"/>
                        <w:vMerge/>
                        <w:shd w:val="clear" w:color="auto" w:fill="auto"/>
                      </w:tcPr>
                      <w:p w:rsidR="003732C1" w:rsidRPr="00CC5EEC" w:rsidRDefault="003732C1" w:rsidP="00A7381C">
                        <w:pPr>
                          <w:spacing w:after="0" w:line="240" w:lineRule="auto"/>
                          <w:jc w:val="both"/>
                          <w:rPr>
                            <w:rFonts w:ascii="Arial" w:hAnsi="Arial" w:cs="Arial"/>
                            <w:lang w:val="ro-RO"/>
                          </w:rPr>
                        </w:pPr>
                      </w:p>
                    </w:tc>
                  </w:tr>
                  <w:tr w:rsidR="003732C1" w:rsidRPr="00CC5EEC" w:rsidTr="00F11D67">
                    <w:tc>
                      <w:tcPr>
                        <w:tcW w:w="933" w:type="dxa"/>
                        <w:vMerge/>
                        <w:shd w:val="clear" w:color="auto" w:fill="auto"/>
                      </w:tcPr>
                      <w:p w:rsidR="003732C1" w:rsidRPr="003732C1" w:rsidRDefault="003732C1" w:rsidP="00A7381C">
                        <w:pPr>
                          <w:spacing w:after="0" w:line="240" w:lineRule="auto"/>
                          <w:jc w:val="both"/>
                          <w:rPr>
                            <w:rFonts w:ascii="Arial" w:hAnsi="Arial" w:cs="Arial"/>
                            <w:sz w:val="20"/>
                            <w:szCs w:val="20"/>
                            <w:lang w:val="ro-RO"/>
                          </w:rPr>
                        </w:pPr>
                      </w:p>
                    </w:tc>
                    <w:tc>
                      <w:tcPr>
                        <w:tcW w:w="1555" w:type="dxa"/>
                        <w:vMerge/>
                        <w:shd w:val="clear" w:color="auto" w:fill="auto"/>
                      </w:tcPr>
                      <w:p w:rsidR="003732C1" w:rsidRPr="003732C1" w:rsidRDefault="003732C1" w:rsidP="00A7381C">
                        <w:pPr>
                          <w:spacing w:after="0" w:line="240" w:lineRule="auto"/>
                          <w:jc w:val="both"/>
                          <w:rPr>
                            <w:rFonts w:ascii="Arial" w:hAnsi="Arial" w:cs="Arial"/>
                            <w:sz w:val="20"/>
                            <w:szCs w:val="20"/>
                            <w:lang w:val="ro-RO"/>
                          </w:rPr>
                        </w:pPr>
                      </w:p>
                    </w:tc>
                    <w:tc>
                      <w:tcPr>
                        <w:tcW w:w="1220" w:type="dxa"/>
                        <w:shd w:val="clear" w:color="auto" w:fill="auto"/>
                      </w:tcPr>
                      <w:p w:rsidR="003732C1" w:rsidRPr="003732C1" w:rsidRDefault="003732C1" w:rsidP="00A7381C">
                        <w:pPr>
                          <w:spacing w:after="0" w:line="240" w:lineRule="auto"/>
                          <w:jc w:val="both"/>
                          <w:rPr>
                            <w:rFonts w:ascii="Arial" w:hAnsi="Arial" w:cs="Arial"/>
                            <w:sz w:val="20"/>
                            <w:szCs w:val="20"/>
                            <w:lang w:val="ro-RO"/>
                          </w:rPr>
                        </w:pPr>
                        <w:r w:rsidRPr="003732C1">
                          <w:rPr>
                            <w:rFonts w:ascii="Arial" w:eastAsia="Times New Roman" w:hAnsi="Arial" w:cs="Arial"/>
                            <w:sz w:val="20"/>
                            <w:szCs w:val="20"/>
                            <w:lang w:val="ro-RO"/>
                          </w:rPr>
                          <w:t>HF</w:t>
                        </w:r>
                      </w:p>
                    </w:tc>
                    <w:tc>
                      <w:tcPr>
                        <w:tcW w:w="1170" w:type="dxa"/>
                        <w:shd w:val="clear" w:color="auto" w:fill="auto"/>
                      </w:tcPr>
                      <w:p w:rsidR="003732C1" w:rsidRPr="003732C1" w:rsidRDefault="003732C1" w:rsidP="00A7381C">
                        <w:pPr>
                          <w:spacing w:after="0" w:line="240" w:lineRule="auto"/>
                          <w:jc w:val="both"/>
                          <w:rPr>
                            <w:rFonts w:ascii="Arial" w:hAnsi="Arial" w:cs="Arial"/>
                            <w:sz w:val="20"/>
                            <w:szCs w:val="20"/>
                            <w:lang w:val="ro-RO"/>
                          </w:rPr>
                        </w:pPr>
                        <w:r w:rsidRPr="003732C1">
                          <w:rPr>
                            <w:rFonts w:ascii="Arial" w:eastAsia="Times New Roman" w:hAnsi="Arial" w:cs="Arial"/>
                            <w:sz w:val="20"/>
                            <w:szCs w:val="20"/>
                            <w:lang w:val="ro-RO"/>
                          </w:rPr>
                          <w:t xml:space="preserve">Continuu  </w:t>
                        </w:r>
                      </w:p>
                    </w:tc>
                    <w:tc>
                      <w:tcPr>
                        <w:tcW w:w="982" w:type="dxa"/>
                        <w:shd w:val="clear" w:color="auto" w:fill="auto"/>
                      </w:tcPr>
                      <w:p w:rsidR="003732C1" w:rsidRPr="003732C1" w:rsidRDefault="003732C1" w:rsidP="00161CE7">
                        <w:pPr>
                          <w:spacing w:after="0" w:line="360" w:lineRule="auto"/>
                          <w:jc w:val="center"/>
                          <w:rPr>
                            <w:rFonts w:ascii="Arial" w:eastAsia="Times New Roman" w:hAnsi="Arial" w:cs="Arial"/>
                            <w:sz w:val="20"/>
                            <w:szCs w:val="20"/>
                            <w:lang w:val="ro-RO"/>
                          </w:rPr>
                        </w:pPr>
                        <w:r w:rsidRPr="003732C1">
                          <w:rPr>
                            <w:rFonts w:ascii="Arial" w:eastAsia="Times New Roman" w:hAnsi="Arial" w:cs="Arial"/>
                            <w:sz w:val="20"/>
                            <w:szCs w:val="20"/>
                            <w:lang w:val="ro-RO"/>
                          </w:rPr>
                          <w:t>SAM: FTIR, TDL</w:t>
                        </w:r>
                      </w:p>
                    </w:tc>
                    <w:tc>
                      <w:tcPr>
                        <w:tcW w:w="983" w:type="dxa"/>
                        <w:gridSpan w:val="3"/>
                        <w:shd w:val="clear" w:color="auto" w:fill="auto"/>
                      </w:tcPr>
                      <w:p w:rsidR="003732C1" w:rsidRPr="003732C1" w:rsidRDefault="003732C1" w:rsidP="003732C1">
                        <w:pPr>
                          <w:spacing w:after="0" w:line="360" w:lineRule="auto"/>
                          <w:jc w:val="center"/>
                          <w:rPr>
                            <w:rFonts w:ascii="Arial" w:eastAsia="Times New Roman" w:hAnsi="Arial" w:cs="Arial"/>
                            <w:sz w:val="20"/>
                            <w:szCs w:val="20"/>
                            <w:lang w:val="ro-RO"/>
                          </w:rPr>
                        </w:pPr>
                        <w:r w:rsidRPr="003732C1">
                          <w:rPr>
                            <w:rFonts w:ascii="Arial" w:eastAsia="Times New Roman" w:hAnsi="Arial" w:cs="Arial"/>
                            <w:sz w:val="20"/>
                            <w:szCs w:val="20"/>
                            <w:lang w:val="ro-RO"/>
                          </w:rPr>
                          <w:t>SRM:</w:t>
                        </w:r>
                      </w:p>
                      <w:p w:rsidR="003732C1" w:rsidRPr="003732C1" w:rsidRDefault="003732C1" w:rsidP="003732C1">
                        <w:pPr>
                          <w:spacing w:after="0" w:line="240" w:lineRule="auto"/>
                          <w:jc w:val="both"/>
                          <w:rPr>
                            <w:rFonts w:ascii="Arial" w:hAnsi="Arial" w:cs="Arial"/>
                            <w:sz w:val="20"/>
                            <w:szCs w:val="20"/>
                            <w:lang w:val="ro-RO"/>
                          </w:rPr>
                        </w:pPr>
                        <w:r w:rsidRPr="003732C1">
                          <w:rPr>
                            <w:rFonts w:ascii="Arial" w:eastAsia="Times New Roman" w:hAnsi="Arial" w:cs="Arial"/>
                            <w:sz w:val="20"/>
                            <w:szCs w:val="20"/>
                            <w:lang w:val="ro-RO"/>
                          </w:rPr>
                          <w:t>ISO 5713</w:t>
                        </w:r>
                      </w:p>
                    </w:tc>
                    <w:tc>
                      <w:tcPr>
                        <w:tcW w:w="933" w:type="dxa"/>
                        <w:vMerge/>
                        <w:shd w:val="clear" w:color="auto" w:fill="auto"/>
                      </w:tcPr>
                      <w:p w:rsidR="003732C1" w:rsidRPr="003732C1" w:rsidRDefault="003732C1" w:rsidP="00A7381C">
                        <w:pPr>
                          <w:spacing w:after="0" w:line="240" w:lineRule="auto"/>
                          <w:jc w:val="both"/>
                          <w:rPr>
                            <w:rFonts w:ascii="Arial" w:hAnsi="Arial" w:cs="Arial"/>
                            <w:sz w:val="20"/>
                            <w:szCs w:val="20"/>
                            <w:lang w:val="ro-RO"/>
                          </w:rPr>
                        </w:pPr>
                      </w:p>
                    </w:tc>
                    <w:tc>
                      <w:tcPr>
                        <w:tcW w:w="1555" w:type="dxa"/>
                        <w:vMerge/>
                        <w:shd w:val="clear" w:color="auto" w:fill="auto"/>
                      </w:tcPr>
                      <w:p w:rsidR="003732C1" w:rsidRPr="00CC5EEC" w:rsidRDefault="003732C1" w:rsidP="00A7381C">
                        <w:pPr>
                          <w:spacing w:after="0" w:line="240" w:lineRule="auto"/>
                          <w:jc w:val="both"/>
                          <w:rPr>
                            <w:rFonts w:ascii="Arial" w:hAnsi="Arial" w:cs="Arial"/>
                            <w:lang w:val="ro-RO"/>
                          </w:rPr>
                        </w:pPr>
                      </w:p>
                    </w:tc>
                  </w:tr>
                  <w:tr w:rsidR="00FF0561" w:rsidRPr="00CC5EEC" w:rsidTr="003732C1">
                    <w:trPr>
                      <w:trHeight w:val="1129"/>
                    </w:trPr>
                    <w:tc>
                      <w:tcPr>
                        <w:tcW w:w="933" w:type="dxa"/>
                        <w:vMerge/>
                        <w:shd w:val="clear" w:color="auto" w:fill="auto"/>
                      </w:tcPr>
                      <w:p w:rsidR="00FF0561" w:rsidRPr="003732C1" w:rsidRDefault="00FF0561" w:rsidP="00A7381C">
                        <w:pPr>
                          <w:spacing w:after="0" w:line="240" w:lineRule="auto"/>
                          <w:jc w:val="both"/>
                          <w:rPr>
                            <w:rFonts w:ascii="Arial" w:hAnsi="Arial" w:cs="Arial"/>
                            <w:sz w:val="20"/>
                            <w:szCs w:val="20"/>
                            <w:lang w:val="ro-RO"/>
                          </w:rPr>
                        </w:pPr>
                      </w:p>
                    </w:tc>
                    <w:tc>
                      <w:tcPr>
                        <w:tcW w:w="1555" w:type="dxa"/>
                        <w:vMerge/>
                        <w:shd w:val="clear" w:color="auto" w:fill="auto"/>
                      </w:tcPr>
                      <w:p w:rsidR="00FF0561" w:rsidRPr="003732C1" w:rsidRDefault="00FF0561" w:rsidP="00A7381C">
                        <w:pPr>
                          <w:spacing w:after="0" w:line="240" w:lineRule="auto"/>
                          <w:jc w:val="both"/>
                          <w:rPr>
                            <w:rFonts w:ascii="Arial" w:hAnsi="Arial" w:cs="Arial"/>
                            <w:sz w:val="20"/>
                            <w:szCs w:val="20"/>
                            <w:lang w:val="ro-RO"/>
                          </w:rPr>
                        </w:pPr>
                      </w:p>
                    </w:tc>
                    <w:tc>
                      <w:tcPr>
                        <w:tcW w:w="1220" w:type="dxa"/>
                        <w:shd w:val="clear" w:color="auto" w:fill="auto"/>
                      </w:tcPr>
                      <w:p w:rsidR="00FF0561" w:rsidRPr="003732C1" w:rsidRDefault="00FF0561" w:rsidP="00FF0561">
                        <w:pPr>
                          <w:spacing w:after="0" w:line="240" w:lineRule="auto"/>
                          <w:rPr>
                            <w:rFonts w:ascii="Arial" w:hAnsi="Arial" w:cs="Arial"/>
                            <w:sz w:val="20"/>
                            <w:szCs w:val="20"/>
                            <w:lang w:val="ro-RO"/>
                          </w:rPr>
                        </w:pPr>
                        <w:r w:rsidRPr="003732C1">
                          <w:rPr>
                            <w:rFonts w:ascii="Arial" w:eastAsia="Times New Roman" w:hAnsi="Arial" w:cs="Arial"/>
                            <w:sz w:val="20"/>
                            <w:szCs w:val="20"/>
                            <w:lang w:val="ro-RO"/>
                          </w:rPr>
                          <w:t>Dioxine si furani</w:t>
                        </w:r>
                      </w:p>
                    </w:tc>
                    <w:tc>
                      <w:tcPr>
                        <w:tcW w:w="1170" w:type="dxa"/>
                        <w:vMerge w:val="restart"/>
                        <w:shd w:val="clear" w:color="auto" w:fill="auto"/>
                      </w:tcPr>
                      <w:p w:rsidR="00FF0561" w:rsidRPr="003732C1" w:rsidRDefault="00FF0561" w:rsidP="003732C1">
                        <w:pPr>
                          <w:spacing w:after="0" w:line="240" w:lineRule="auto"/>
                          <w:jc w:val="center"/>
                          <w:rPr>
                            <w:rFonts w:ascii="Arial" w:hAnsi="Arial" w:cs="Arial"/>
                            <w:sz w:val="20"/>
                            <w:szCs w:val="20"/>
                            <w:lang w:val="ro-RO"/>
                          </w:rPr>
                        </w:pPr>
                        <w:r w:rsidRPr="003732C1">
                          <w:rPr>
                            <w:rFonts w:ascii="Arial" w:eastAsia="Times New Roman" w:hAnsi="Arial" w:cs="Arial"/>
                            <w:sz w:val="20"/>
                            <w:szCs w:val="20"/>
                            <w:lang w:val="ro-RO"/>
                          </w:rPr>
                          <w:t>Trimestrial în primul an de funcţionare şi apoi semestrial</w:t>
                        </w:r>
                      </w:p>
                    </w:tc>
                    <w:tc>
                      <w:tcPr>
                        <w:tcW w:w="1965" w:type="dxa"/>
                        <w:gridSpan w:val="4"/>
                        <w:shd w:val="clear" w:color="auto" w:fill="auto"/>
                      </w:tcPr>
                      <w:p w:rsidR="00FF0561" w:rsidRPr="003732C1" w:rsidRDefault="00FF0561" w:rsidP="00A7381C">
                        <w:pPr>
                          <w:spacing w:after="0" w:line="240" w:lineRule="auto"/>
                          <w:jc w:val="both"/>
                          <w:rPr>
                            <w:rFonts w:ascii="Arial" w:hAnsi="Arial" w:cs="Arial"/>
                            <w:sz w:val="20"/>
                            <w:szCs w:val="20"/>
                            <w:lang w:val="ro-RO"/>
                          </w:rPr>
                        </w:pPr>
                        <w:r w:rsidRPr="003732C1">
                          <w:rPr>
                            <w:rFonts w:ascii="Arial" w:eastAsia="Times New Roman" w:hAnsi="Arial" w:cs="Arial"/>
                            <w:sz w:val="20"/>
                            <w:szCs w:val="20"/>
                            <w:lang w:val="ro-RO"/>
                          </w:rPr>
                          <w:t>EN 1948 part 1, 2 şi 3</w:t>
                        </w:r>
                      </w:p>
                    </w:tc>
                    <w:tc>
                      <w:tcPr>
                        <w:tcW w:w="933" w:type="dxa"/>
                        <w:shd w:val="clear" w:color="auto" w:fill="auto"/>
                        <w:textDirection w:val="btLr"/>
                      </w:tcPr>
                      <w:p w:rsidR="00FF0561" w:rsidRPr="003732C1" w:rsidRDefault="00FF0561" w:rsidP="003732C1">
                        <w:pPr>
                          <w:spacing w:after="0" w:line="240" w:lineRule="auto"/>
                          <w:jc w:val="center"/>
                          <w:rPr>
                            <w:rFonts w:ascii="Arial" w:hAnsi="Arial" w:cs="Arial"/>
                            <w:sz w:val="20"/>
                            <w:szCs w:val="20"/>
                            <w:lang w:val="ro-RO"/>
                          </w:rPr>
                        </w:pPr>
                        <w:r w:rsidRPr="003732C1">
                          <w:rPr>
                            <w:rFonts w:ascii="Arial" w:eastAsia="Times New Roman" w:hAnsi="Arial" w:cs="Arial"/>
                            <w:sz w:val="20"/>
                            <w:szCs w:val="20"/>
                            <w:lang w:val="ro-RO"/>
                          </w:rPr>
                          <w:t>6 – 8 ore măsurare discontinuă</w:t>
                        </w:r>
                      </w:p>
                    </w:tc>
                    <w:tc>
                      <w:tcPr>
                        <w:tcW w:w="1555" w:type="dxa"/>
                        <w:vMerge/>
                        <w:shd w:val="clear" w:color="auto" w:fill="auto"/>
                      </w:tcPr>
                      <w:p w:rsidR="00FF0561" w:rsidRPr="00CC5EEC" w:rsidRDefault="00FF0561" w:rsidP="00A7381C">
                        <w:pPr>
                          <w:spacing w:after="0" w:line="240" w:lineRule="auto"/>
                          <w:jc w:val="both"/>
                          <w:rPr>
                            <w:rFonts w:ascii="Arial" w:hAnsi="Arial" w:cs="Arial"/>
                            <w:lang w:val="ro-RO"/>
                          </w:rPr>
                        </w:pPr>
                      </w:p>
                    </w:tc>
                  </w:tr>
                  <w:tr w:rsidR="00FF0561" w:rsidRPr="00CC5EEC" w:rsidTr="00FF0561">
                    <w:tc>
                      <w:tcPr>
                        <w:tcW w:w="933" w:type="dxa"/>
                        <w:vMerge/>
                        <w:shd w:val="clear" w:color="auto" w:fill="auto"/>
                      </w:tcPr>
                      <w:p w:rsidR="00FF0561" w:rsidRPr="003732C1" w:rsidRDefault="00FF0561" w:rsidP="00A7381C">
                        <w:pPr>
                          <w:spacing w:after="0" w:line="240" w:lineRule="auto"/>
                          <w:jc w:val="both"/>
                          <w:rPr>
                            <w:rFonts w:ascii="Arial" w:hAnsi="Arial" w:cs="Arial"/>
                            <w:sz w:val="20"/>
                            <w:szCs w:val="20"/>
                            <w:lang w:val="ro-RO"/>
                          </w:rPr>
                        </w:pPr>
                      </w:p>
                    </w:tc>
                    <w:tc>
                      <w:tcPr>
                        <w:tcW w:w="1555" w:type="dxa"/>
                        <w:vMerge/>
                        <w:shd w:val="clear" w:color="auto" w:fill="auto"/>
                      </w:tcPr>
                      <w:p w:rsidR="00FF0561" w:rsidRPr="003732C1" w:rsidRDefault="00FF0561" w:rsidP="00A7381C">
                        <w:pPr>
                          <w:spacing w:after="0" w:line="240" w:lineRule="auto"/>
                          <w:jc w:val="both"/>
                          <w:rPr>
                            <w:rFonts w:ascii="Arial" w:hAnsi="Arial" w:cs="Arial"/>
                            <w:sz w:val="20"/>
                            <w:szCs w:val="20"/>
                            <w:lang w:val="ro-RO"/>
                          </w:rPr>
                        </w:pPr>
                      </w:p>
                    </w:tc>
                    <w:tc>
                      <w:tcPr>
                        <w:tcW w:w="1220" w:type="dxa"/>
                        <w:shd w:val="clear" w:color="auto" w:fill="auto"/>
                      </w:tcPr>
                      <w:p w:rsidR="00FF0561" w:rsidRPr="003732C1" w:rsidRDefault="00FF0561" w:rsidP="00161CE7">
                        <w:pPr>
                          <w:spacing w:after="0" w:line="360" w:lineRule="auto"/>
                          <w:jc w:val="center"/>
                          <w:rPr>
                            <w:rFonts w:ascii="Arial" w:eastAsia="Times New Roman" w:hAnsi="Arial" w:cs="Arial"/>
                            <w:sz w:val="20"/>
                            <w:szCs w:val="20"/>
                            <w:lang w:val="ro-RO"/>
                          </w:rPr>
                        </w:pPr>
                        <w:r w:rsidRPr="003732C1">
                          <w:rPr>
                            <w:rFonts w:ascii="Arial" w:eastAsia="Times New Roman" w:hAnsi="Arial" w:cs="Arial"/>
                            <w:sz w:val="20"/>
                            <w:szCs w:val="20"/>
                            <w:lang w:val="ro-RO"/>
                          </w:rPr>
                          <w:t>Metale grele</w:t>
                        </w:r>
                      </w:p>
                      <w:p w:rsidR="00FF0561" w:rsidRPr="003732C1" w:rsidRDefault="00FF0561" w:rsidP="00161CE7">
                        <w:pPr>
                          <w:spacing w:after="0" w:line="360" w:lineRule="auto"/>
                          <w:jc w:val="center"/>
                          <w:rPr>
                            <w:rFonts w:ascii="Arial" w:eastAsia="Times New Roman" w:hAnsi="Arial" w:cs="Arial"/>
                            <w:sz w:val="20"/>
                            <w:szCs w:val="20"/>
                            <w:lang w:val="ro-RO"/>
                          </w:rPr>
                        </w:pPr>
                        <w:r w:rsidRPr="003732C1">
                          <w:rPr>
                            <w:rFonts w:ascii="Arial" w:eastAsia="Times New Roman" w:hAnsi="Arial" w:cs="Arial"/>
                            <w:sz w:val="20"/>
                            <w:szCs w:val="20"/>
                            <w:lang w:val="ro-RO"/>
                          </w:rPr>
                          <w:t>Σ (As, Sb, Pb, Cr, Co, Cu, Mn, Ni, V)</w:t>
                        </w:r>
                      </w:p>
                      <w:p w:rsidR="00FF0561" w:rsidRPr="003732C1" w:rsidRDefault="00FF0561" w:rsidP="00161CE7">
                        <w:pPr>
                          <w:spacing w:after="0" w:line="360" w:lineRule="auto"/>
                          <w:jc w:val="center"/>
                          <w:rPr>
                            <w:rFonts w:ascii="Arial" w:eastAsia="Times New Roman" w:hAnsi="Arial" w:cs="Arial"/>
                            <w:sz w:val="20"/>
                            <w:szCs w:val="20"/>
                            <w:lang w:val="ro-RO"/>
                          </w:rPr>
                        </w:pPr>
                        <w:r w:rsidRPr="003732C1">
                          <w:rPr>
                            <w:rFonts w:ascii="Arial" w:eastAsia="Times New Roman" w:hAnsi="Arial" w:cs="Arial"/>
                            <w:sz w:val="20"/>
                            <w:szCs w:val="20"/>
                            <w:lang w:val="ro-RO"/>
                          </w:rPr>
                          <w:t>Σ (Cd, Tl)</w:t>
                        </w:r>
                      </w:p>
                      <w:p w:rsidR="00FF0561" w:rsidRPr="003732C1" w:rsidRDefault="00FF0561" w:rsidP="003732C1">
                        <w:pPr>
                          <w:spacing w:after="0" w:line="240" w:lineRule="auto"/>
                          <w:jc w:val="center"/>
                          <w:rPr>
                            <w:rFonts w:ascii="Arial" w:hAnsi="Arial" w:cs="Arial"/>
                            <w:sz w:val="20"/>
                            <w:szCs w:val="20"/>
                            <w:lang w:val="ro-RO"/>
                          </w:rPr>
                        </w:pPr>
                        <w:r w:rsidRPr="003732C1">
                          <w:rPr>
                            <w:rFonts w:ascii="Arial" w:eastAsia="Times New Roman" w:hAnsi="Arial" w:cs="Arial"/>
                            <w:sz w:val="20"/>
                            <w:szCs w:val="20"/>
                            <w:lang w:val="ro-RO"/>
                          </w:rPr>
                          <w:t>Hg</w:t>
                        </w:r>
                      </w:p>
                    </w:tc>
                    <w:tc>
                      <w:tcPr>
                        <w:tcW w:w="1170" w:type="dxa"/>
                        <w:vMerge/>
                        <w:shd w:val="clear" w:color="auto" w:fill="auto"/>
                      </w:tcPr>
                      <w:p w:rsidR="00FF0561" w:rsidRPr="003732C1" w:rsidRDefault="00FF0561" w:rsidP="00A7381C">
                        <w:pPr>
                          <w:spacing w:after="0" w:line="240" w:lineRule="auto"/>
                          <w:jc w:val="both"/>
                          <w:rPr>
                            <w:rFonts w:ascii="Arial" w:hAnsi="Arial" w:cs="Arial"/>
                            <w:sz w:val="20"/>
                            <w:szCs w:val="20"/>
                            <w:lang w:val="ro-RO"/>
                          </w:rPr>
                        </w:pPr>
                      </w:p>
                    </w:tc>
                    <w:tc>
                      <w:tcPr>
                        <w:tcW w:w="1965" w:type="dxa"/>
                        <w:gridSpan w:val="4"/>
                        <w:shd w:val="clear" w:color="auto" w:fill="auto"/>
                      </w:tcPr>
                      <w:p w:rsidR="00FF0561" w:rsidRPr="003732C1" w:rsidRDefault="00FF0561" w:rsidP="00161CE7">
                        <w:pPr>
                          <w:spacing w:after="0" w:line="360" w:lineRule="auto"/>
                          <w:jc w:val="center"/>
                          <w:rPr>
                            <w:rFonts w:ascii="Arial" w:eastAsia="Times New Roman" w:hAnsi="Arial" w:cs="Arial"/>
                            <w:sz w:val="20"/>
                            <w:szCs w:val="20"/>
                            <w:lang w:val="ro-RO"/>
                          </w:rPr>
                        </w:pPr>
                      </w:p>
                      <w:p w:rsidR="00FF0561" w:rsidRPr="003732C1" w:rsidRDefault="00FF0561" w:rsidP="00161CE7">
                        <w:pPr>
                          <w:spacing w:after="0" w:line="360" w:lineRule="auto"/>
                          <w:jc w:val="center"/>
                          <w:rPr>
                            <w:rFonts w:ascii="Arial" w:eastAsia="Times New Roman" w:hAnsi="Arial" w:cs="Arial"/>
                            <w:sz w:val="20"/>
                            <w:szCs w:val="20"/>
                            <w:lang w:val="ro-RO"/>
                          </w:rPr>
                        </w:pPr>
                      </w:p>
                      <w:p w:rsidR="00FF0561" w:rsidRPr="003732C1" w:rsidRDefault="00FF0561" w:rsidP="00161CE7">
                        <w:pPr>
                          <w:spacing w:after="0" w:line="360" w:lineRule="auto"/>
                          <w:jc w:val="center"/>
                          <w:rPr>
                            <w:rFonts w:ascii="Arial" w:eastAsia="Times New Roman" w:hAnsi="Arial" w:cs="Arial"/>
                            <w:sz w:val="20"/>
                            <w:szCs w:val="20"/>
                            <w:lang w:val="ro-RO"/>
                          </w:rPr>
                        </w:pPr>
                      </w:p>
                      <w:p w:rsidR="00FF0561" w:rsidRPr="003732C1" w:rsidRDefault="00FF0561" w:rsidP="00161CE7">
                        <w:pPr>
                          <w:spacing w:after="0" w:line="360" w:lineRule="auto"/>
                          <w:jc w:val="center"/>
                          <w:rPr>
                            <w:rFonts w:ascii="Arial" w:eastAsia="Times New Roman" w:hAnsi="Arial" w:cs="Arial"/>
                            <w:sz w:val="20"/>
                            <w:szCs w:val="20"/>
                            <w:lang w:val="ro-RO"/>
                          </w:rPr>
                        </w:pPr>
                        <w:r w:rsidRPr="003732C1">
                          <w:rPr>
                            <w:rFonts w:ascii="Arial" w:eastAsia="Times New Roman" w:hAnsi="Arial" w:cs="Arial"/>
                            <w:sz w:val="20"/>
                            <w:szCs w:val="20"/>
                            <w:lang w:val="ro-RO"/>
                          </w:rPr>
                          <w:t>EN 14385</w:t>
                        </w:r>
                      </w:p>
                      <w:p w:rsidR="00FF0561" w:rsidRPr="003732C1" w:rsidRDefault="00FF0561" w:rsidP="003732C1">
                        <w:pPr>
                          <w:spacing w:after="0" w:line="360" w:lineRule="auto"/>
                          <w:rPr>
                            <w:rFonts w:ascii="Arial" w:eastAsia="Times New Roman" w:hAnsi="Arial" w:cs="Arial"/>
                            <w:sz w:val="20"/>
                            <w:szCs w:val="20"/>
                            <w:lang w:val="ro-RO"/>
                          </w:rPr>
                        </w:pPr>
                      </w:p>
                      <w:p w:rsidR="003732C1" w:rsidRPr="003732C1" w:rsidRDefault="003732C1" w:rsidP="003732C1">
                        <w:pPr>
                          <w:spacing w:after="0" w:line="360" w:lineRule="auto"/>
                          <w:rPr>
                            <w:rFonts w:ascii="Arial" w:eastAsia="Times New Roman" w:hAnsi="Arial" w:cs="Arial"/>
                            <w:sz w:val="20"/>
                            <w:szCs w:val="20"/>
                            <w:lang w:val="ro-RO"/>
                          </w:rPr>
                        </w:pPr>
                      </w:p>
                      <w:p w:rsidR="00FF0561" w:rsidRPr="003732C1" w:rsidRDefault="00FF0561" w:rsidP="003732C1">
                        <w:pPr>
                          <w:spacing w:after="0" w:line="240" w:lineRule="auto"/>
                          <w:jc w:val="center"/>
                          <w:rPr>
                            <w:rFonts w:ascii="Arial" w:hAnsi="Arial" w:cs="Arial"/>
                            <w:sz w:val="20"/>
                            <w:szCs w:val="20"/>
                            <w:lang w:val="ro-RO"/>
                          </w:rPr>
                        </w:pPr>
                        <w:r w:rsidRPr="003732C1">
                          <w:rPr>
                            <w:rFonts w:ascii="Arial" w:eastAsia="Times New Roman" w:hAnsi="Arial" w:cs="Arial"/>
                            <w:sz w:val="20"/>
                            <w:szCs w:val="20"/>
                            <w:lang w:val="ro-RO"/>
                          </w:rPr>
                          <w:t>EN 13211 pentru mercur</w:t>
                        </w:r>
                      </w:p>
                    </w:tc>
                    <w:tc>
                      <w:tcPr>
                        <w:tcW w:w="933" w:type="dxa"/>
                        <w:shd w:val="clear" w:color="auto" w:fill="auto"/>
                        <w:textDirection w:val="btLr"/>
                      </w:tcPr>
                      <w:p w:rsidR="00FF0561" w:rsidRPr="003732C1" w:rsidRDefault="00FF0561" w:rsidP="003732C1">
                        <w:pPr>
                          <w:spacing w:after="0" w:line="240" w:lineRule="auto"/>
                          <w:jc w:val="center"/>
                          <w:rPr>
                            <w:rFonts w:ascii="Arial" w:hAnsi="Arial" w:cs="Arial"/>
                            <w:sz w:val="20"/>
                            <w:szCs w:val="20"/>
                            <w:lang w:val="ro-RO"/>
                          </w:rPr>
                        </w:pPr>
                        <w:r w:rsidRPr="003732C1">
                          <w:rPr>
                            <w:rFonts w:ascii="Arial" w:eastAsia="Times New Roman" w:hAnsi="Arial" w:cs="Arial"/>
                            <w:sz w:val="20"/>
                            <w:szCs w:val="20"/>
                            <w:lang w:val="ro-RO"/>
                          </w:rPr>
                          <w:t>4 – 8 ore măsurare discontinuă</w:t>
                        </w:r>
                      </w:p>
                    </w:tc>
                    <w:tc>
                      <w:tcPr>
                        <w:tcW w:w="1555" w:type="dxa"/>
                        <w:vMerge/>
                        <w:shd w:val="clear" w:color="auto" w:fill="auto"/>
                      </w:tcPr>
                      <w:p w:rsidR="00FF0561" w:rsidRPr="00CC5EEC" w:rsidRDefault="00FF0561" w:rsidP="00A7381C">
                        <w:pPr>
                          <w:spacing w:after="0" w:line="240" w:lineRule="auto"/>
                          <w:jc w:val="both"/>
                          <w:rPr>
                            <w:rFonts w:ascii="Arial" w:hAnsi="Arial" w:cs="Arial"/>
                            <w:lang w:val="ro-RO"/>
                          </w:rPr>
                        </w:pPr>
                      </w:p>
                    </w:tc>
                  </w:tr>
                </w:tbl>
                <w:p w:rsidR="007F6626" w:rsidRPr="007F6626" w:rsidRDefault="007F6626" w:rsidP="00A7381C">
                  <w:pPr>
                    <w:spacing w:after="0" w:line="240" w:lineRule="auto"/>
                    <w:jc w:val="both"/>
                    <w:rPr>
                      <w:rFonts w:ascii="Arial" w:hAnsi="Arial" w:cs="Arial"/>
                      <w:b/>
                      <w:lang w:val="ro-RO"/>
                    </w:rPr>
                  </w:pPr>
                  <w:r w:rsidRPr="007F6626">
                    <w:rPr>
                      <w:rFonts w:ascii="Arial" w:hAnsi="Arial" w:cs="Arial"/>
                      <w:b/>
                      <w:lang w:val="ro-RO"/>
                    </w:rPr>
                    <w:t xml:space="preserve">Nota: </w:t>
                  </w:r>
                </w:p>
                <w:p w:rsidR="007F6626" w:rsidRPr="007F6626" w:rsidRDefault="007F6626" w:rsidP="00A7381C">
                  <w:pPr>
                    <w:spacing w:after="0" w:line="240" w:lineRule="auto"/>
                    <w:jc w:val="both"/>
                    <w:rPr>
                      <w:rFonts w:ascii="Arial" w:hAnsi="Arial" w:cs="Arial"/>
                      <w:sz w:val="24"/>
                      <w:szCs w:val="24"/>
                      <w:lang w:val="ro-RO"/>
                    </w:rPr>
                  </w:pPr>
                  <w:r>
                    <w:rPr>
                      <w:rFonts w:ascii="Arial" w:hAnsi="Arial" w:cs="Arial"/>
                      <w:lang w:val="ro-RO"/>
                    </w:rPr>
                    <w:t xml:space="preserve">- </w:t>
                  </w:r>
                  <w:r w:rsidRPr="007F6626">
                    <w:rPr>
                      <w:rFonts w:ascii="Arial" w:hAnsi="Arial" w:cs="Arial"/>
                      <w:sz w:val="24"/>
                      <w:szCs w:val="24"/>
                      <w:lang w:val="ro-RO"/>
                    </w:rPr>
                    <w:t>in cazul in care instalatia nu functioneaza in regim continuu, se vor preleva probe dupa fiecare punere in functiune a instalatiei;</w:t>
                  </w:r>
                </w:p>
                <w:p w:rsidR="007F6626" w:rsidRPr="007F6626" w:rsidRDefault="007F6626" w:rsidP="00A7381C">
                  <w:pPr>
                    <w:spacing w:after="0" w:line="240" w:lineRule="auto"/>
                    <w:jc w:val="both"/>
                    <w:rPr>
                      <w:rFonts w:ascii="Arial" w:hAnsi="Arial" w:cs="Arial"/>
                      <w:sz w:val="24"/>
                      <w:szCs w:val="24"/>
                      <w:lang w:val="ro-RO"/>
                    </w:rPr>
                  </w:pPr>
                  <w:r w:rsidRPr="007F6626">
                    <w:rPr>
                      <w:rFonts w:ascii="Arial" w:hAnsi="Arial" w:cs="Arial"/>
                      <w:sz w:val="24"/>
                      <w:szCs w:val="24"/>
                      <w:lang w:val="ro-RO"/>
                    </w:rPr>
                    <w:t>- monitorizarea CO2 se va realiza anual conform Autorizatiei GES si Deciziei 589/2007;</w:t>
                  </w:r>
                </w:p>
                <w:p w:rsidR="00A7381C" w:rsidRPr="007F6626" w:rsidRDefault="007F6626" w:rsidP="00A7381C">
                  <w:pPr>
                    <w:spacing w:after="0" w:line="240" w:lineRule="auto"/>
                    <w:jc w:val="both"/>
                    <w:rPr>
                      <w:rFonts w:ascii="Arial" w:hAnsi="Arial" w:cs="Arial"/>
                      <w:sz w:val="24"/>
                      <w:szCs w:val="24"/>
                      <w:lang w:val="ro-RO"/>
                    </w:rPr>
                  </w:pPr>
                  <w:r w:rsidRPr="007F6626">
                    <w:rPr>
                      <w:rFonts w:ascii="Arial" w:hAnsi="Arial" w:cs="Arial"/>
                      <w:sz w:val="24"/>
                      <w:szCs w:val="24"/>
                      <w:lang w:val="ro-RO"/>
                    </w:rPr>
                    <w:t>- rezultatele monitorizarii se vor prezenta in cadrul RAM pentru anul anterior.</w:t>
                  </w:r>
                </w:p>
              </w:sdtContent>
            </w:sdt>
            <w:p w:rsidR="00A7381C" w:rsidRPr="00CC5EEC" w:rsidRDefault="00A7381C" w:rsidP="00A7381C">
              <w:pPr>
                <w:spacing w:after="0" w:line="240" w:lineRule="auto"/>
                <w:jc w:val="both"/>
                <w:rPr>
                  <w:rFonts w:ascii="Arial" w:hAnsi="Arial" w:cs="Arial"/>
                  <w:bCs/>
                  <w:sz w:val="24"/>
                  <w:szCs w:val="24"/>
                  <w:lang w:val="ro-RO"/>
                </w:rPr>
              </w:pPr>
              <w:r w:rsidRPr="00CC5EEC">
                <w:rPr>
                  <w:rFonts w:ascii="Arial" w:hAnsi="Arial" w:cs="Arial"/>
                  <w:b/>
                  <w:sz w:val="24"/>
                  <w:szCs w:val="24"/>
                  <w:lang w:val="ro-RO"/>
                </w:rPr>
                <w:t>13.2.1.1</w:t>
              </w:r>
              <w:r w:rsidRPr="00CC5EEC">
                <w:rPr>
                  <w:rFonts w:ascii="Arial" w:hAnsi="Arial" w:cs="Arial"/>
                  <w:sz w:val="24"/>
                  <w:szCs w:val="24"/>
                  <w:lang w:val="ro-RO"/>
                </w:rPr>
                <w:t>. La efectuarea măsurătorilor pentru emisiile efluenţilor gazoşi se vor determina şi debitele masice, continutul in umiditate, viteza şi temperatura gazelor, presiunea gazelor şi concentraţia de oxigen.</w:t>
              </w:r>
              <w:r w:rsidRPr="00CC5EEC">
                <w:rPr>
                  <w:rFonts w:ascii="Arial" w:hAnsi="Arial" w:cs="Arial"/>
                  <w:bCs/>
                  <w:sz w:val="24"/>
                  <w:szCs w:val="24"/>
                  <w:lang w:val="ro-RO"/>
                </w:rPr>
                <w:t xml:space="preserve"> </w:t>
              </w:r>
            </w:p>
            <w:p w:rsidR="00A7381C" w:rsidRPr="00CC5EEC" w:rsidRDefault="00A7381C" w:rsidP="00A7381C">
              <w:pPr>
                <w:spacing w:after="0" w:line="240" w:lineRule="auto"/>
                <w:jc w:val="both"/>
                <w:rPr>
                  <w:rFonts w:ascii="Arial" w:hAnsi="Arial" w:cs="Arial"/>
                  <w:bCs/>
                  <w:sz w:val="24"/>
                  <w:szCs w:val="24"/>
                  <w:lang w:val="ro-RO"/>
                </w:rPr>
              </w:pPr>
              <w:r w:rsidRPr="00CC5EEC">
                <w:rPr>
                  <w:rFonts w:ascii="Arial" w:hAnsi="Arial" w:cs="Arial"/>
                  <w:b/>
                  <w:sz w:val="24"/>
                  <w:szCs w:val="24"/>
                  <w:lang w:val="ro-RO"/>
                </w:rPr>
                <w:t>13.2.1.2.</w:t>
              </w:r>
              <w:r w:rsidRPr="00CC5EEC">
                <w:rPr>
                  <w:rFonts w:ascii="Arial" w:hAnsi="Arial" w:cs="Arial"/>
                  <w:sz w:val="24"/>
                  <w:szCs w:val="24"/>
                  <w:lang w:val="ro-RO"/>
                </w:rPr>
                <w:t xml:space="preserve"> </w:t>
              </w:r>
              <w:r w:rsidRPr="00CC5EEC">
                <w:rPr>
                  <w:rFonts w:ascii="Arial" w:hAnsi="Arial" w:cs="Arial"/>
                  <w:bCs/>
                  <w:sz w:val="24"/>
                  <w:szCs w:val="24"/>
                  <w:lang w:val="ro-RO"/>
                </w:rPr>
                <w:t>Monitorizarea emisiilor se va efectua în condiţii de funcţionare normală a instalaţiilor, în faza tehnologică în care emisia poluantului măsurat este maximă.</w:t>
              </w:r>
            </w:p>
            <w:sdt>
              <w:sdtPr>
                <w:rPr>
                  <w:rFonts w:ascii="Arial" w:hAnsi="Arial" w:cs="Arial"/>
                  <w:bCs/>
                  <w:sz w:val="24"/>
                  <w:szCs w:val="24"/>
                  <w:lang w:val="ro-RO"/>
                </w:rPr>
                <w:alias w:val="Câmp editabil text"/>
                <w:tag w:val="CampEditabil"/>
                <w:id w:val="-757053323"/>
                <w:placeholder>
                  <w:docPart w:val="93CC55C5370E4DFF9894A73B7A0214B4"/>
                </w:placeholder>
              </w:sdtPr>
              <w:sdtEndPr>
                <w:rPr>
                  <w:rFonts w:ascii="Times New Roman" w:hAnsi="Times New Roman" w:cs="Times New Roman"/>
                  <w:lang w:val="en-US"/>
                </w:rPr>
              </w:sdtEndPr>
              <w:sdtContent>
                <w:p w:rsidR="00A7381C" w:rsidRPr="00CC5EEC" w:rsidRDefault="00A7381C" w:rsidP="00A7381C">
                  <w:pPr>
                    <w:spacing w:after="0" w:line="240" w:lineRule="auto"/>
                    <w:jc w:val="both"/>
                    <w:rPr>
                      <w:rFonts w:ascii="Arial" w:hAnsi="Arial" w:cs="Arial"/>
                      <w:i/>
                      <w:sz w:val="24"/>
                      <w:szCs w:val="24"/>
                      <w:lang w:val="ro-RO"/>
                    </w:rPr>
                  </w:pPr>
                  <w:r w:rsidRPr="00CC5EEC">
                    <w:rPr>
                      <w:rFonts w:ascii="Arial" w:hAnsi="Arial" w:cs="Arial"/>
                      <w:i/>
                      <w:sz w:val="24"/>
                      <w:szCs w:val="24"/>
                      <w:lang w:val="ro-RO"/>
                    </w:rPr>
                    <w:t xml:space="preserve">Notă: </w:t>
                  </w:r>
                </w:p>
                <w:p w:rsidR="00A7381C" w:rsidRPr="00CC5EEC" w:rsidRDefault="00A7381C" w:rsidP="00A7381C">
                  <w:pPr>
                    <w:spacing w:after="0" w:line="240" w:lineRule="auto"/>
                    <w:jc w:val="both"/>
                    <w:rPr>
                      <w:rFonts w:ascii="Arial" w:hAnsi="Arial" w:cs="Arial"/>
                      <w:i/>
                      <w:sz w:val="24"/>
                      <w:szCs w:val="24"/>
                      <w:lang w:val="ro-RO"/>
                    </w:rPr>
                  </w:pPr>
                  <w:r w:rsidRPr="00CC5EEC">
                    <w:rPr>
                      <w:rFonts w:ascii="Arial" w:hAnsi="Arial" w:cs="Arial"/>
                      <w:i/>
                      <w:sz w:val="24"/>
                      <w:szCs w:val="24"/>
                      <w:lang w:val="ro-RO"/>
                    </w:rPr>
                    <w:t>1. valori medii pe perioada de eşantionare: media a minim trei măsurări discontinue, de cel puţin 30 minute, efectuate în condiții reprezentative (în faza tehnologică în care emisia poluantului măsurat este maximă) care se vor descrie în raportul de încercare şi  condiţii standard</w:t>
                  </w:r>
                </w:p>
                <w:p w:rsidR="00A7381C" w:rsidRPr="00CC5EEC" w:rsidRDefault="00A7381C" w:rsidP="00A7381C">
                  <w:pPr>
                    <w:spacing w:after="0" w:line="240" w:lineRule="auto"/>
                    <w:jc w:val="both"/>
                    <w:rPr>
                      <w:rFonts w:ascii="Arial" w:hAnsi="Arial" w:cs="Arial"/>
                      <w:i/>
                      <w:sz w:val="24"/>
                      <w:szCs w:val="24"/>
                      <w:lang w:val="ro-RO"/>
                    </w:rPr>
                  </w:pPr>
                  <w:r w:rsidRPr="00CC5EEC">
                    <w:rPr>
                      <w:rFonts w:ascii="Arial" w:hAnsi="Arial" w:cs="Arial"/>
                      <w:i/>
                      <w:sz w:val="24"/>
                      <w:szCs w:val="24"/>
                      <w:lang w:val="ro-RO"/>
                    </w:rPr>
                    <w:t>2. punctele de măsurare a concentraţiilor de poluanţi în emisii trebuie să fie accesibile, sigure şi  amplasate într-un loc unde repartiţia substanţelor poluante în secţiunea canalului de evacuare este cât mai omogenă posibil:</w:t>
                  </w:r>
                </w:p>
                <w:p w:rsidR="00A7381C" w:rsidRPr="00CC5EEC" w:rsidRDefault="00A7381C" w:rsidP="00A7381C">
                  <w:pPr>
                    <w:spacing w:after="0" w:line="240" w:lineRule="auto"/>
                    <w:jc w:val="both"/>
                    <w:rPr>
                      <w:rFonts w:ascii="Arial" w:hAnsi="Arial" w:cs="Arial"/>
                      <w:i/>
                      <w:sz w:val="24"/>
                      <w:szCs w:val="24"/>
                      <w:lang w:val="ro-RO"/>
                    </w:rPr>
                  </w:pPr>
                  <w:r w:rsidRPr="00CC5EEC">
                    <w:rPr>
                      <w:rFonts w:ascii="Arial" w:hAnsi="Arial" w:cs="Arial"/>
                      <w:i/>
                      <w:sz w:val="24"/>
                      <w:szCs w:val="24"/>
                      <w:lang w:val="ro-RO"/>
                    </w:rPr>
                    <w:t>- condiţii izocinetice la prelevarea pulberilor</w:t>
                  </w:r>
                </w:p>
                <w:p w:rsidR="00A7381C" w:rsidRPr="00CC5EEC" w:rsidRDefault="00A7381C" w:rsidP="00A7381C">
                  <w:pPr>
                    <w:spacing w:after="0" w:line="240" w:lineRule="auto"/>
                    <w:jc w:val="both"/>
                    <w:rPr>
                      <w:rFonts w:ascii="Arial" w:hAnsi="Arial" w:cs="Arial"/>
                      <w:i/>
                      <w:sz w:val="24"/>
                      <w:szCs w:val="24"/>
                      <w:lang w:val="ro-RO"/>
                    </w:rPr>
                  </w:pPr>
                  <w:r w:rsidRPr="00CC5EEC">
                    <w:rPr>
                      <w:rFonts w:ascii="Arial" w:hAnsi="Arial" w:cs="Arial"/>
                      <w:i/>
                      <w:sz w:val="24"/>
                      <w:szCs w:val="24"/>
                      <w:lang w:val="ro-RO"/>
                    </w:rPr>
                    <w:t>- pe porţiuni rectilinii a conductelor de evacuare cu forme şi secţiuni constante (înainte şi după locul punctului de măsură să fie cel puţin 5, respectiv 3 ori echivalentul diametrului hidraulic al secţiunii de măsurare) pentru poluanţi gazoşi.</w:t>
                  </w:r>
                </w:p>
                <w:p w:rsidR="00A7381C" w:rsidRPr="00CC5EEC" w:rsidRDefault="00A7381C" w:rsidP="00A7381C">
                  <w:pPr>
                    <w:spacing w:after="0" w:line="240" w:lineRule="auto"/>
                    <w:jc w:val="both"/>
                    <w:rPr>
                      <w:rFonts w:ascii="Arial" w:hAnsi="Arial" w:cs="Arial"/>
                      <w:i/>
                      <w:sz w:val="24"/>
                      <w:szCs w:val="24"/>
                      <w:lang w:val="ro-RO"/>
                    </w:rPr>
                  </w:pPr>
                  <w:r w:rsidRPr="00CC5EEC">
                    <w:rPr>
                      <w:rFonts w:ascii="Arial" w:hAnsi="Arial" w:cs="Arial"/>
                      <w:i/>
                      <w:sz w:val="24"/>
                      <w:szCs w:val="24"/>
                      <w:lang w:val="ro-RO"/>
                    </w:rPr>
                    <w:t>3. determinarea concentraţiei substanţelor poluante ale aerului trebuie să fie reprezentative. Prelevarea probelor şi analiza tuturor poluanţilor, precum şi metodele de măsură trebuie efectuate în conformitate cu standardele Comunităţii Europene CEN. Se pot aplica standarde internaţionale sau naţionale care vor asigura furnizarea de date de o calitate ştiinţifică echivalentă.</w:t>
                  </w:r>
                </w:p>
                <w:p w:rsidR="00A7381C" w:rsidRPr="00CC5EEC" w:rsidRDefault="00A7381C" w:rsidP="00A7381C">
                  <w:pPr>
                    <w:spacing w:after="0" w:line="240" w:lineRule="auto"/>
                    <w:jc w:val="both"/>
                    <w:rPr>
                      <w:rFonts w:ascii="Arial" w:hAnsi="Arial" w:cs="Arial"/>
                      <w:i/>
                      <w:sz w:val="24"/>
                      <w:szCs w:val="24"/>
                      <w:lang w:val="ro-RO"/>
                    </w:rPr>
                  </w:pPr>
                  <w:r w:rsidRPr="00CC5EEC">
                    <w:rPr>
                      <w:rFonts w:ascii="Arial" w:hAnsi="Arial" w:cs="Arial"/>
                      <w:i/>
                      <w:sz w:val="24"/>
                      <w:szCs w:val="24"/>
                      <w:lang w:val="ro-RO"/>
                    </w:rPr>
                    <w:t>4. la efectuarea măsurărilor se vor respecta următoarele standarde conexe:</w:t>
                  </w:r>
                </w:p>
                <w:p w:rsidR="00A7381C" w:rsidRPr="00CC5EEC" w:rsidRDefault="00A7381C" w:rsidP="00A7381C">
                  <w:pPr>
                    <w:spacing w:after="0" w:line="240" w:lineRule="auto"/>
                    <w:jc w:val="both"/>
                    <w:rPr>
                      <w:rFonts w:ascii="Arial" w:hAnsi="Arial" w:cs="Arial"/>
                      <w:i/>
                      <w:sz w:val="24"/>
                      <w:szCs w:val="24"/>
                      <w:lang w:val="ro-RO"/>
                    </w:rPr>
                  </w:pPr>
                  <w:r w:rsidRPr="00CC5EEC">
                    <w:rPr>
                      <w:rFonts w:ascii="Arial" w:hAnsi="Arial" w:cs="Arial"/>
                      <w:i/>
                      <w:sz w:val="24"/>
                      <w:szCs w:val="24"/>
                      <w:lang w:val="ro-RO"/>
                    </w:rPr>
                    <w:t>- SR CEN/TS 15675 Calitatea aerului Măsurarea emisiilor de la surse fixe şi aplicarea EN ISO/CEI 17025:2005 pentru măsurările periodice</w:t>
                  </w:r>
                </w:p>
                <w:p w:rsidR="00A7381C" w:rsidRPr="00CC5EEC" w:rsidRDefault="00A7381C" w:rsidP="00A7381C">
                  <w:pPr>
                    <w:spacing w:after="0" w:line="240" w:lineRule="auto"/>
                    <w:jc w:val="both"/>
                    <w:rPr>
                      <w:rFonts w:ascii="Arial" w:hAnsi="Arial" w:cs="Arial"/>
                      <w:i/>
                      <w:sz w:val="24"/>
                      <w:szCs w:val="24"/>
                      <w:lang w:val="ro-RO"/>
                    </w:rPr>
                  </w:pPr>
                  <w:r w:rsidRPr="00CC5EEC">
                    <w:rPr>
                      <w:rFonts w:ascii="Arial" w:hAnsi="Arial" w:cs="Arial"/>
                      <w:i/>
                      <w:sz w:val="24"/>
                      <w:szCs w:val="24"/>
                      <w:lang w:val="ro-RO"/>
                    </w:rPr>
                    <w:t>- SR EN  15259  Măsurarea emisiilor surselor fixe. Cerințe referitoare la secțiuni si amplasamente de măsurare, precum si la obiectivul, planul si raportul de măsurare</w:t>
                  </w:r>
                </w:p>
                <w:p w:rsidR="00A7381C" w:rsidRPr="00CC5EEC" w:rsidRDefault="00A7381C" w:rsidP="00A7381C">
                  <w:pPr>
                    <w:spacing w:after="0" w:line="240" w:lineRule="auto"/>
                    <w:jc w:val="both"/>
                    <w:rPr>
                      <w:rFonts w:ascii="Arial" w:hAnsi="Arial" w:cs="Arial"/>
                      <w:i/>
                      <w:sz w:val="24"/>
                      <w:szCs w:val="24"/>
                      <w:lang w:val="ro-RO"/>
                    </w:rPr>
                  </w:pPr>
                  <w:r w:rsidRPr="00CC5EEC">
                    <w:rPr>
                      <w:rFonts w:ascii="Arial" w:hAnsi="Arial" w:cs="Arial"/>
                      <w:i/>
                      <w:sz w:val="24"/>
                      <w:szCs w:val="24"/>
                      <w:lang w:val="ro-RO"/>
                    </w:rPr>
                    <w:t>- SR ISO 10396 Emisii de la surse fixe. Prelevare pentru determinarea automată a concentraţiilor de gaze emise pentru sisteme fixe de monitorizare;</w:t>
                  </w:r>
                </w:p>
                <w:p w:rsidR="00A7381C" w:rsidRPr="00A7381C" w:rsidRDefault="00A7381C" w:rsidP="00A7381C">
                  <w:pPr>
                    <w:spacing w:after="0" w:line="240" w:lineRule="auto"/>
                    <w:jc w:val="both"/>
                    <w:rPr>
                      <w:rFonts w:ascii="Times New Roman" w:hAnsi="Times New Roman"/>
                      <w:i/>
                      <w:sz w:val="24"/>
                      <w:szCs w:val="24"/>
                      <w:lang w:val="ro-RO"/>
                    </w:rPr>
                  </w:pPr>
                  <w:r w:rsidRPr="00CC5EEC">
                    <w:rPr>
                      <w:rFonts w:ascii="Arial" w:hAnsi="Arial" w:cs="Arial"/>
                      <w:i/>
                      <w:sz w:val="24"/>
                      <w:szCs w:val="24"/>
                      <w:lang w:val="ro-RO"/>
                    </w:rPr>
                    <w:t>- SR EN 14181 Emisii de la surse fixe. Asigurarea calităţii sistemelor automate de măsurare</w:t>
                  </w:r>
                  <w:r>
                    <w:rPr>
                      <w:rFonts w:ascii="Times New Roman" w:hAnsi="Times New Roman"/>
                      <w:i/>
                      <w:sz w:val="24"/>
                      <w:szCs w:val="24"/>
                      <w:lang w:val="ro-RO"/>
                    </w:rPr>
                    <w:t>.</w:t>
                  </w:r>
                </w:p>
              </w:sdtContent>
            </w:sdt>
          </w:sdtContent>
        </w:sdt>
        <w:sdt>
          <w:sdtPr>
            <w:rPr>
              <w:rStyle w:val="StyleHiddenChar"/>
              <w:rFonts w:eastAsia="Calibri"/>
            </w:rPr>
            <w:alias w:val="Monitorizarea emisiilor din surse dirijate"/>
            <w:tag w:val="MonitorizareEmisiiAerModel"/>
            <w:id w:val="-2079114219"/>
            <w:lock w:val="sdtContentLocked"/>
            <w:placeholder>
              <w:docPart w:val="89D1F764C411478DBDC4E6B899137DE6"/>
            </w:placeholder>
          </w:sdtPr>
          <w:sdtContent>
            <w:p w:rsidR="004F4CA3" w:rsidRPr="00A7381C" w:rsidRDefault="00A7381C" w:rsidP="00A7381C">
              <w:pPr>
                <w:spacing w:after="0" w:line="240" w:lineRule="auto"/>
                <w:jc w:val="both"/>
                <w:rPr>
                  <w:rFonts w:ascii="Times New Roman" w:hAnsi="Times New Roman"/>
                  <w:sz w:val="24"/>
                  <w:szCs w:val="24"/>
                  <w:lang w:val="ro-RO"/>
                </w:rPr>
              </w:pPr>
              <w:r w:rsidRPr="00A7381C">
                <w:rPr>
                  <w:rStyle w:val="StyleHiddenChar"/>
                  <w:rFonts w:eastAsia="Calibri"/>
                </w:rPr>
                <w:t xml:space="preserve"> </w:t>
              </w:r>
            </w:p>
          </w:sdtContent>
        </w:sdt>
        <w:p w:rsidR="004F4CA3" w:rsidRDefault="004F4CA3" w:rsidP="00E24ABB">
          <w:pPr>
            <w:spacing w:after="0" w:line="240" w:lineRule="auto"/>
            <w:jc w:val="both"/>
            <w:rPr>
              <w:rFonts w:ascii="Arial" w:eastAsia="Times New Roman" w:hAnsi="Arial" w:cs="Arial"/>
              <w:b/>
              <w:sz w:val="24"/>
              <w:szCs w:val="24"/>
              <w:lang w:val="ro-RO"/>
            </w:rPr>
          </w:pPr>
        </w:p>
        <w:p w:rsidR="004F4CA3" w:rsidRPr="00AB39ED" w:rsidRDefault="004F4CA3" w:rsidP="00E24ABB">
          <w:pPr>
            <w:spacing w:after="0" w:line="240" w:lineRule="auto"/>
            <w:jc w:val="both"/>
            <w:rPr>
              <w:rFonts w:ascii="Arial" w:eastAsia="Times New Roman" w:hAnsi="Arial" w:cs="Arial"/>
              <w:bCs/>
              <w:sz w:val="24"/>
              <w:szCs w:val="24"/>
              <w:lang w:val="ro-RO"/>
            </w:rPr>
          </w:pPr>
          <w:r w:rsidRPr="00AB39ED">
            <w:rPr>
              <w:rFonts w:ascii="Arial" w:eastAsia="Times New Roman" w:hAnsi="Arial" w:cs="Arial"/>
              <w:b/>
              <w:sz w:val="24"/>
              <w:szCs w:val="24"/>
              <w:lang w:val="ro-RO"/>
            </w:rPr>
            <w:t>13.2.1.1.</w:t>
          </w:r>
          <w:r w:rsidRPr="00AB39ED">
            <w:rPr>
              <w:rFonts w:ascii="Arial" w:eastAsia="Times New Roman" w:hAnsi="Arial" w:cs="Arial"/>
              <w:sz w:val="24"/>
              <w:szCs w:val="24"/>
              <w:lang w:val="ro-RO"/>
            </w:rPr>
            <w:t xml:space="preserve"> La efectuarea măsurătorilor pentru emisiile efluenţilor gazoşi se vor determina şi debitele masice, continutul in umiditate, viteza şi temperatura gazelor.</w:t>
          </w:r>
          <w:r w:rsidRPr="00AB39ED">
            <w:rPr>
              <w:rFonts w:ascii="Arial" w:eastAsia="Times New Roman" w:hAnsi="Arial" w:cs="Arial"/>
              <w:bCs/>
              <w:sz w:val="24"/>
              <w:szCs w:val="24"/>
              <w:lang w:val="ro-RO"/>
            </w:rPr>
            <w:t xml:space="preserve"> </w:t>
          </w:r>
        </w:p>
        <w:p w:rsidR="004F4CA3" w:rsidRPr="00AB39ED" w:rsidRDefault="004F4CA3" w:rsidP="00E24ABB">
          <w:pPr>
            <w:spacing w:after="0" w:line="240" w:lineRule="auto"/>
            <w:jc w:val="both"/>
            <w:rPr>
              <w:rFonts w:ascii="Arial" w:eastAsia="Times New Roman" w:hAnsi="Arial" w:cs="Arial"/>
              <w:bCs/>
              <w:sz w:val="24"/>
              <w:szCs w:val="24"/>
              <w:lang w:val="ro-RO"/>
            </w:rPr>
          </w:pPr>
          <w:r w:rsidRPr="00AB39ED">
            <w:rPr>
              <w:rFonts w:ascii="Arial" w:eastAsia="Times New Roman" w:hAnsi="Arial" w:cs="Arial"/>
              <w:b/>
              <w:sz w:val="24"/>
              <w:szCs w:val="24"/>
              <w:lang w:val="ro-RO"/>
            </w:rPr>
            <w:t>13.2.1.2.</w:t>
          </w:r>
          <w:r w:rsidRPr="00AB39ED">
            <w:rPr>
              <w:rFonts w:ascii="Arial" w:eastAsia="Times New Roman" w:hAnsi="Arial" w:cs="Arial"/>
              <w:sz w:val="24"/>
              <w:szCs w:val="24"/>
              <w:lang w:val="ro-RO"/>
            </w:rPr>
            <w:t xml:space="preserve"> </w:t>
          </w:r>
          <w:r w:rsidRPr="00AB39ED">
            <w:rPr>
              <w:rFonts w:ascii="Arial" w:eastAsia="Times New Roman" w:hAnsi="Arial" w:cs="Arial"/>
              <w:bCs/>
              <w:sz w:val="24"/>
              <w:szCs w:val="24"/>
              <w:lang w:val="ro-RO"/>
            </w:rPr>
            <w:t>Monitorizarea emisiilor se va efectua în condiţii de funcţionare normală a instalaţiilor, în faza tehnologică în care emisia poluantului măsurat este maximă.</w:t>
          </w:r>
        </w:p>
        <w:p w:rsidR="004F4CA3" w:rsidRPr="00AB39ED" w:rsidRDefault="004F4CA3" w:rsidP="00F92CDC">
          <w:pPr>
            <w:spacing w:after="0" w:line="240" w:lineRule="auto"/>
            <w:rPr>
              <w:rFonts w:ascii="Arial" w:hAnsi="Arial" w:cs="Arial"/>
              <w:sz w:val="24"/>
              <w:szCs w:val="24"/>
              <w:lang w:val="ro-RO"/>
            </w:rPr>
          </w:pPr>
          <w:r w:rsidRPr="00AB39ED">
            <w:rPr>
              <w:rFonts w:ascii="Arial" w:eastAsia="Times New Roman" w:hAnsi="Arial" w:cs="Arial"/>
              <w:b/>
              <w:bCs/>
              <w:sz w:val="24"/>
              <w:szCs w:val="24"/>
              <w:lang w:val="ro-RO"/>
            </w:rPr>
            <w:t>13.2.1.3.</w:t>
          </w:r>
          <w:r w:rsidRPr="00AB39ED">
            <w:rPr>
              <w:rFonts w:ascii="Arial" w:hAnsi="Arial" w:cs="Arial"/>
              <w:sz w:val="24"/>
              <w:szCs w:val="24"/>
              <w:lang w:val="ro-RO"/>
            </w:rPr>
            <w:t>Pentru determinările de emisii gazoase, în toate cazurile rezultatele măsurătorilor vor fi recalculate pentru condiţii standard, 293K şi 101,3 kPa.</w:t>
          </w:r>
        </w:p>
        <w:p w:rsidR="004F4CA3" w:rsidRPr="00AB39ED" w:rsidRDefault="004F4CA3" w:rsidP="006A0960">
          <w:pPr>
            <w:pStyle w:val="Heading2"/>
            <w:rPr>
              <w:bCs/>
            </w:rPr>
          </w:pPr>
        </w:p>
        <w:sdt>
          <w:sdtPr>
            <w:rPr>
              <w:rFonts w:ascii="Times New Roman" w:eastAsia="Calibri" w:hAnsi="Times New Roman"/>
              <w:b w:val="0"/>
              <w:color w:val="808080"/>
              <w:sz w:val="22"/>
              <w:szCs w:val="22"/>
              <w:lang w:val="en-US"/>
            </w:rPr>
            <w:alias w:val="Câmp editabil text"/>
            <w:tag w:val="CampEditabil"/>
            <w:id w:val="-1291671130"/>
            <w:placeholder>
              <w:docPart w:val="A8296F7849DF47818286538FABBF634A"/>
            </w:placeholder>
          </w:sdtPr>
          <w:sdtContent>
            <w:p w:rsidR="004F4CA3" w:rsidRPr="00AB39ED" w:rsidRDefault="004F4CA3" w:rsidP="001D4CE8">
              <w:pPr>
                <w:pStyle w:val="Heading2"/>
                <w:ind w:left="0" w:firstLine="0"/>
              </w:pPr>
              <w:r w:rsidRPr="00AB39ED">
                <w:t>13.2.2. Monitorizarea calit</w:t>
              </w:r>
              <w:r>
                <w:t>ăţ</w:t>
              </w:r>
              <w:r w:rsidRPr="00AB39ED">
                <w:t>ii aerului</w:t>
              </w:r>
            </w:p>
            <w:p w:rsidR="004F4CA3" w:rsidRPr="00AB39ED" w:rsidRDefault="004F4CA3" w:rsidP="00E24ABB">
              <w:pPr>
                <w:spacing w:after="0"/>
                <w:jc w:val="both"/>
                <w:rPr>
                  <w:rFonts w:ascii="Arial" w:hAnsi="Arial" w:cs="Arial"/>
                  <w:sz w:val="24"/>
                  <w:szCs w:val="24"/>
                  <w:lang w:val="ro-RO"/>
                </w:rPr>
              </w:pPr>
              <w:r w:rsidRPr="00AB39ED">
                <w:rPr>
                  <w:rFonts w:ascii="Arial" w:hAnsi="Arial" w:cs="Arial"/>
                  <w:b/>
                  <w:sz w:val="24"/>
                  <w:szCs w:val="24"/>
                  <w:lang w:val="ro-RO"/>
                </w:rPr>
                <w:t>13.2.2.1</w:t>
              </w:r>
              <w:r w:rsidRPr="00AB39ED">
                <w:rPr>
                  <w:rFonts w:ascii="Arial" w:hAnsi="Arial" w:cs="Arial"/>
                  <w:sz w:val="24"/>
                  <w:szCs w:val="24"/>
                  <w:lang w:val="ro-RO"/>
                </w:rPr>
                <w:t xml:space="preserve"> Operatorul</w:t>
              </w:r>
              <w:r w:rsidRPr="00AB39ED">
                <w:rPr>
                  <w:rFonts w:ascii="Arial" w:hAnsi="Arial" w:cs="Arial"/>
                  <w:i/>
                  <w:sz w:val="24"/>
                  <w:szCs w:val="24"/>
                  <w:lang w:val="ro-RO"/>
                </w:rPr>
                <w:t xml:space="preserve"> </w:t>
              </w:r>
              <w:r w:rsidRPr="00AB39ED">
                <w:rPr>
                  <w:rFonts w:ascii="Arial" w:hAnsi="Arial" w:cs="Arial"/>
                  <w:sz w:val="24"/>
                  <w:szCs w:val="24"/>
                  <w:lang w:val="ro-RO"/>
                </w:rPr>
                <w:t>va măsura, prin metode standardizate, nivelul poluanţilor în aer conform condiţiilor stabilite în tabelul de mai jos: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9"/>
                <w:gridCol w:w="1797"/>
                <w:gridCol w:w="2647"/>
                <w:gridCol w:w="2066"/>
              </w:tblGrid>
              <w:tr w:rsidR="005577E8" w:rsidRPr="005577E8" w:rsidTr="00B0061B">
                <w:trPr>
                  <w:tblHeader/>
                  <w:jc w:val="center"/>
                </w:trPr>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rsidR="005577E8" w:rsidRPr="005577E8" w:rsidRDefault="005577E8" w:rsidP="005577E8">
                    <w:pPr>
                      <w:spacing w:after="0" w:line="240" w:lineRule="auto"/>
                      <w:jc w:val="center"/>
                      <w:rPr>
                        <w:rFonts w:ascii="Arial" w:hAnsi="Arial" w:cs="Arial"/>
                        <w:b/>
                        <w:sz w:val="24"/>
                        <w:szCs w:val="24"/>
                        <w:lang w:val="ro-RO"/>
                      </w:rPr>
                    </w:pPr>
                    <w:r w:rsidRPr="005577E8">
                      <w:rPr>
                        <w:rFonts w:ascii="Arial" w:hAnsi="Arial" w:cs="Arial"/>
                        <w:b/>
                        <w:sz w:val="24"/>
                        <w:szCs w:val="24"/>
                        <w:lang w:val="ro-RO"/>
                      </w:rPr>
                      <w:t>Punct de prelevare</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rsidR="005577E8" w:rsidRPr="005577E8" w:rsidRDefault="005577E8" w:rsidP="005577E8">
                    <w:pPr>
                      <w:spacing w:after="0" w:line="240" w:lineRule="auto"/>
                      <w:jc w:val="center"/>
                      <w:rPr>
                        <w:rFonts w:ascii="Arial" w:hAnsi="Arial" w:cs="Arial"/>
                        <w:b/>
                        <w:sz w:val="24"/>
                        <w:szCs w:val="24"/>
                        <w:lang w:val="ro-RO"/>
                      </w:rPr>
                    </w:pPr>
                    <w:r w:rsidRPr="005577E8">
                      <w:rPr>
                        <w:rFonts w:ascii="Arial" w:hAnsi="Arial" w:cs="Arial"/>
                        <w:b/>
                        <w:sz w:val="24"/>
                        <w:szCs w:val="24"/>
                        <w:lang w:val="ro-RO"/>
                      </w:rPr>
                      <w:t>Parametru</w:t>
                    </w:r>
                  </w:p>
                </w:tc>
                <w:tc>
                  <w:tcPr>
                    <w:tcW w:w="0" w:type="auto"/>
                    <w:tcBorders>
                      <w:top w:val="single" w:sz="4" w:space="0" w:color="auto"/>
                      <w:left w:val="single" w:sz="4" w:space="0" w:color="auto"/>
                      <w:bottom w:val="single" w:sz="4" w:space="0" w:color="auto"/>
                      <w:right w:val="single" w:sz="4" w:space="0" w:color="auto"/>
                    </w:tcBorders>
                    <w:shd w:val="clear" w:color="auto" w:fill="D9D9D9"/>
                    <w:hideMark/>
                  </w:tcPr>
                  <w:p w:rsidR="005577E8" w:rsidRPr="005577E8" w:rsidRDefault="005577E8" w:rsidP="005577E8">
                    <w:pPr>
                      <w:spacing w:after="0" w:line="240" w:lineRule="auto"/>
                      <w:jc w:val="center"/>
                      <w:rPr>
                        <w:rFonts w:ascii="Arial" w:hAnsi="Arial" w:cs="Arial"/>
                        <w:b/>
                        <w:sz w:val="24"/>
                        <w:szCs w:val="24"/>
                        <w:lang w:val="ro-RO"/>
                      </w:rPr>
                    </w:pPr>
                    <w:r w:rsidRPr="005577E8">
                      <w:rPr>
                        <w:rFonts w:ascii="Arial" w:hAnsi="Arial" w:cs="Arial"/>
                        <w:b/>
                        <w:sz w:val="24"/>
                        <w:szCs w:val="24"/>
                        <w:lang w:val="ro-RO"/>
                      </w:rPr>
                      <w:t>Frecvența de  monitorizare</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rsidR="005577E8" w:rsidRPr="005577E8" w:rsidRDefault="005577E8" w:rsidP="005577E8">
                    <w:pPr>
                      <w:spacing w:after="0" w:line="240" w:lineRule="auto"/>
                      <w:jc w:val="center"/>
                      <w:rPr>
                        <w:rFonts w:ascii="Arial" w:hAnsi="Arial" w:cs="Arial"/>
                        <w:b/>
                        <w:sz w:val="24"/>
                        <w:szCs w:val="24"/>
                        <w:lang w:val="ro-RO"/>
                      </w:rPr>
                    </w:pPr>
                    <w:r w:rsidRPr="005577E8">
                      <w:rPr>
                        <w:rFonts w:ascii="Arial" w:hAnsi="Arial" w:cs="Arial"/>
                        <w:b/>
                        <w:sz w:val="24"/>
                        <w:szCs w:val="24"/>
                        <w:lang w:val="ro-RO"/>
                      </w:rPr>
                      <w:t>Metoda de măsurare</w:t>
                    </w:r>
                  </w:p>
                </w:tc>
              </w:tr>
              <w:tr w:rsidR="005577E8" w:rsidRPr="005577E8" w:rsidTr="00B0061B">
                <w:trPr>
                  <w:cantSplit/>
                  <w:trHeight w:val="176"/>
                  <w:jc w:val="center"/>
                </w:trPr>
                <w:tc>
                  <w:tcPr>
                    <w:tcW w:w="0" w:type="auto"/>
                    <w:vMerge w:val="restart"/>
                    <w:tcBorders>
                      <w:left w:val="single" w:sz="4" w:space="0" w:color="auto"/>
                      <w:right w:val="single" w:sz="4" w:space="0" w:color="auto"/>
                    </w:tcBorders>
                    <w:vAlign w:val="center"/>
                  </w:tcPr>
                  <w:p w:rsidR="005577E8" w:rsidRPr="005577E8" w:rsidRDefault="005577E8" w:rsidP="005577E8">
                    <w:pPr>
                      <w:spacing w:after="0" w:line="240" w:lineRule="auto"/>
                      <w:jc w:val="both"/>
                      <w:rPr>
                        <w:rFonts w:ascii="Arial" w:hAnsi="Arial" w:cs="Arial"/>
                        <w:sz w:val="24"/>
                        <w:szCs w:val="24"/>
                        <w:lang w:val="ro-RO"/>
                      </w:rPr>
                    </w:pPr>
                    <w:r w:rsidRPr="005577E8">
                      <w:rPr>
                        <w:rFonts w:ascii="Arial" w:hAnsi="Arial" w:cs="Arial"/>
                        <w:sz w:val="24"/>
                        <w:szCs w:val="24"/>
                        <w:lang w:val="ro-RO"/>
                      </w:rPr>
                      <w:t>În zona rezidenţială cea mai expusă</w:t>
                    </w:r>
                  </w:p>
                </w:tc>
                <w:tc>
                  <w:tcPr>
                    <w:tcW w:w="0" w:type="auto"/>
                    <w:tcBorders>
                      <w:top w:val="single" w:sz="4" w:space="0" w:color="auto"/>
                      <w:left w:val="single" w:sz="4" w:space="0" w:color="auto"/>
                      <w:bottom w:val="single" w:sz="4" w:space="0" w:color="auto"/>
                      <w:right w:val="single" w:sz="4" w:space="0" w:color="auto"/>
                    </w:tcBorders>
                  </w:tcPr>
                  <w:p w:rsidR="005577E8" w:rsidRPr="005577E8" w:rsidRDefault="005577E8" w:rsidP="005577E8">
                    <w:pPr>
                      <w:spacing w:after="0" w:line="240" w:lineRule="auto"/>
                      <w:jc w:val="both"/>
                      <w:rPr>
                        <w:rFonts w:ascii="Arial" w:hAnsi="Arial" w:cs="Arial"/>
                        <w:sz w:val="24"/>
                        <w:szCs w:val="24"/>
                        <w:lang w:val="ro-RO"/>
                      </w:rPr>
                    </w:pPr>
                    <w:r w:rsidRPr="005577E8">
                      <w:rPr>
                        <w:rFonts w:ascii="Arial" w:hAnsi="Arial" w:cs="Arial"/>
                        <w:sz w:val="24"/>
                        <w:szCs w:val="24"/>
                        <w:lang w:val="ro-RO"/>
                      </w:rPr>
                      <w:t>Amoniac</w:t>
                    </w:r>
                  </w:p>
                </w:tc>
                <w:tc>
                  <w:tcPr>
                    <w:tcW w:w="0" w:type="auto"/>
                    <w:tcBorders>
                      <w:top w:val="single" w:sz="4" w:space="0" w:color="auto"/>
                      <w:left w:val="single" w:sz="4" w:space="0" w:color="auto"/>
                      <w:bottom w:val="single" w:sz="4" w:space="0" w:color="auto"/>
                      <w:right w:val="single" w:sz="4" w:space="0" w:color="auto"/>
                    </w:tcBorders>
                  </w:tcPr>
                  <w:p w:rsidR="005577E8" w:rsidRPr="005577E8" w:rsidRDefault="005577E8" w:rsidP="005577E8">
                    <w:pPr>
                      <w:spacing w:after="0" w:line="240" w:lineRule="auto"/>
                      <w:jc w:val="both"/>
                      <w:rPr>
                        <w:rFonts w:ascii="Arial" w:hAnsi="Arial" w:cs="Arial"/>
                        <w:sz w:val="24"/>
                        <w:szCs w:val="24"/>
                        <w:lang w:val="ro-RO"/>
                      </w:rPr>
                    </w:pPr>
                    <w:r w:rsidRPr="005577E8">
                      <w:rPr>
                        <w:rFonts w:ascii="Arial" w:hAnsi="Arial" w:cs="Arial"/>
                        <w:sz w:val="24"/>
                        <w:szCs w:val="24"/>
                        <w:lang w:val="ro-RO"/>
                      </w:rPr>
                      <w:t>Semestrial</w:t>
                    </w:r>
                  </w:p>
                </w:tc>
                <w:tc>
                  <w:tcPr>
                    <w:tcW w:w="0" w:type="auto"/>
                    <w:tcBorders>
                      <w:top w:val="single" w:sz="4" w:space="0" w:color="auto"/>
                      <w:left w:val="single" w:sz="4" w:space="0" w:color="auto"/>
                      <w:bottom w:val="single" w:sz="4" w:space="0" w:color="auto"/>
                      <w:right w:val="single" w:sz="4" w:space="0" w:color="auto"/>
                    </w:tcBorders>
                  </w:tcPr>
                  <w:p w:rsidR="005577E8" w:rsidRPr="005577E8" w:rsidRDefault="005577E8" w:rsidP="005577E8">
                    <w:pPr>
                      <w:spacing w:after="0" w:line="240" w:lineRule="auto"/>
                      <w:jc w:val="both"/>
                      <w:rPr>
                        <w:rFonts w:ascii="Arial" w:hAnsi="Arial" w:cs="Arial"/>
                        <w:sz w:val="24"/>
                        <w:szCs w:val="24"/>
                        <w:lang w:val="ro-RO"/>
                      </w:rPr>
                    </w:pPr>
                    <w:r w:rsidRPr="005577E8">
                      <w:rPr>
                        <w:rFonts w:ascii="Arial" w:hAnsi="Arial" w:cs="Arial"/>
                        <w:sz w:val="24"/>
                        <w:szCs w:val="24"/>
                        <w:lang w:val="ro-RO"/>
                      </w:rPr>
                      <w:t>STAS 10812</w:t>
                    </w:r>
                  </w:p>
                </w:tc>
              </w:tr>
              <w:tr w:rsidR="005577E8" w:rsidRPr="005577E8" w:rsidTr="00B0061B">
                <w:trPr>
                  <w:cantSplit/>
                  <w:trHeight w:val="176"/>
                  <w:jc w:val="center"/>
                </w:trPr>
                <w:tc>
                  <w:tcPr>
                    <w:tcW w:w="0" w:type="auto"/>
                    <w:vMerge/>
                    <w:tcBorders>
                      <w:left w:val="single" w:sz="4" w:space="0" w:color="auto"/>
                      <w:right w:val="single" w:sz="4" w:space="0" w:color="auto"/>
                    </w:tcBorders>
                  </w:tcPr>
                  <w:p w:rsidR="005577E8" w:rsidRPr="005577E8" w:rsidRDefault="005577E8" w:rsidP="005577E8">
                    <w:pPr>
                      <w:spacing w:after="0" w:line="240" w:lineRule="auto"/>
                      <w:jc w:val="both"/>
                      <w:rPr>
                        <w:rFonts w:ascii="Arial" w:hAnsi="Arial" w:cs="Arial"/>
                        <w:b/>
                        <w:sz w:val="24"/>
                        <w:szCs w:val="24"/>
                        <w:lang w:val="ro-RO"/>
                      </w:rPr>
                    </w:pPr>
                  </w:p>
                </w:tc>
                <w:tc>
                  <w:tcPr>
                    <w:tcW w:w="0" w:type="auto"/>
                    <w:tcBorders>
                      <w:top w:val="single" w:sz="4" w:space="0" w:color="auto"/>
                      <w:left w:val="single" w:sz="4" w:space="0" w:color="auto"/>
                      <w:bottom w:val="single" w:sz="4" w:space="0" w:color="auto"/>
                      <w:right w:val="single" w:sz="4" w:space="0" w:color="auto"/>
                    </w:tcBorders>
                  </w:tcPr>
                  <w:p w:rsidR="005577E8" w:rsidRPr="005577E8" w:rsidRDefault="005577E8" w:rsidP="005577E8">
                    <w:pPr>
                      <w:spacing w:after="0" w:line="240" w:lineRule="auto"/>
                      <w:jc w:val="both"/>
                      <w:rPr>
                        <w:rFonts w:ascii="Arial" w:hAnsi="Arial" w:cs="Arial"/>
                        <w:sz w:val="24"/>
                        <w:szCs w:val="24"/>
                        <w:lang w:val="ro-RO"/>
                      </w:rPr>
                    </w:pPr>
                    <w:r w:rsidRPr="005577E8">
                      <w:rPr>
                        <w:rFonts w:ascii="Arial" w:hAnsi="Arial" w:cs="Arial"/>
                        <w:sz w:val="24"/>
                        <w:szCs w:val="24"/>
                        <w:lang w:val="ro-RO"/>
                      </w:rPr>
                      <w:t>Hidrogen sulfurat</w:t>
                    </w:r>
                  </w:p>
                </w:tc>
                <w:tc>
                  <w:tcPr>
                    <w:tcW w:w="0" w:type="auto"/>
                    <w:tcBorders>
                      <w:top w:val="single" w:sz="4" w:space="0" w:color="auto"/>
                      <w:left w:val="single" w:sz="4" w:space="0" w:color="auto"/>
                      <w:bottom w:val="single" w:sz="4" w:space="0" w:color="auto"/>
                      <w:right w:val="single" w:sz="4" w:space="0" w:color="auto"/>
                    </w:tcBorders>
                  </w:tcPr>
                  <w:p w:rsidR="005577E8" w:rsidRPr="005577E8" w:rsidRDefault="005577E8" w:rsidP="005577E8">
                    <w:pPr>
                      <w:spacing w:after="0" w:line="240" w:lineRule="auto"/>
                      <w:jc w:val="both"/>
                      <w:rPr>
                        <w:rFonts w:ascii="Arial" w:hAnsi="Arial" w:cs="Arial"/>
                        <w:sz w:val="24"/>
                        <w:szCs w:val="24"/>
                        <w:lang w:val="ro-RO"/>
                      </w:rPr>
                    </w:pPr>
                    <w:r w:rsidRPr="005577E8">
                      <w:rPr>
                        <w:rFonts w:ascii="Arial" w:hAnsi="Arial" w:cs="Arial"/>
                        <w:sz w:val="24"/>
                        <w:szCs w:val="24"/>
                        <w:lang w:val="ro-RO"/>
                      </w:rPr>
                      <w:t>Semestrial</w:t>
                    </w:r>
                  </w:p>
                </w:tc>
                <w:tc>
                  <w:tcPr>
                    <w:tcW w:w="0" w:type="auto"/>
                    <w:tcBorders>
                      <w:top w:val="single" w:sz="4" w:space="0" w:color="auto"/>
                      <w:left w:val="single" w:sz="4" w:space="0" w:color="auto"/>
                      <w:bottom w:val="single" w:sz="4" w:space="0" w:color="auto"/>
                      <w:right w:val="single" w:sz="4" w:space="0" w:color="auto"/>
                    </w:tcBorders>
                  </w:tcPr>
                  <w:p w:rsidR="005577E8" w:rsidRPr="005577E8" w:rsidRDefault="005577E8" w:rsidP="005577E8">
                    <w:pPr>
                      <w:spacing w:after="0" w:line="240" w:lineRule="auto"/>
                      <w:jc w:val="both"/>
                      <w:rPr>
                        <w:rFonts w:ascii="Arial" w:hAnsi="Arial" w:cs="Arial"/>
                        <w:sz w:val="24"/>
                        <w:szCs w:val="24"/>
                        <w:lang w:val="ro-RO"/>
                      </w:rPr>
                    </w:pPr>
                    <w:r w:rsidRPr="005577E8">
                      <w:rPr>
                        <w:rFonts w:ascii="Arial" w:hAnsi="Arial" w:cs="Arial"/>
                        <w:sz w:val="24"/>
                        <w:szCs w:val="24"/>
                        <w:lang w:val="ro-RO"/>
                      </w:rPr>
                      <w:t>STAS 10814</w:t>
                    </w:r>
                  </w:p>
                </w:tc>
              </w:tr>
              <w:tr w:rsidR="005577E8" w:rsidRPr="005577E8" w:rsidTr="00B0061B">
                <w:trPr>
                  <w:cantSplit/>
                  <w:trHeight w:val="176"/>
                  <w:jc w:val="center"/>
                </w:trPr>
                <w:tc>
                  <w:tcPr>
                    <w:tcW w:w="0" w:type="auto"/>
                    <w:vMerge/>
                    <w:tcBorders>
                      <w:left w:val="single" w:sz="4" w:space="0" w:color="auto"/>
                      <w:right w:val="single" w:sz="4" w:space="0" w:color="auto"/>
                    </w:tcBorders>
                  </w:tcPr>
                  <w:p w:rsidR="005577E8" w:rsidRPr="005577E8" w:rsidRDefault="005577E8" w:rsidP="005577E8">
                    <w:pPr>
                      <w:spacing w:after="0" w:line="240" w:lineRule="auto"/>
                      <w:jc w:val="both"/>
                      <w:rPr>
                        <w:rFonts w:ascii="Arial" w:hAnsi="Arial" w:cs="Arial"/>
                        <w:b/>
                        <w:sz w:val="24"/>
                        <w:szCs w:val="24"/>
                        <w:lang w:val="ro-RO"/>
                      </w:rPr>
                    </w:pPr>
                  </w:p>
                </w:tc>
                <w:tc>
                  <w:tcPr>
                    <w:tcW w:w="0" w:type="auto"/>
                    <w:tcBorders>
                      <w:top w:val="single" w:sz="4" w:space="0" w:color="auto"/>
                      <w:left w:val="single" w:sz="4" w:space="0" w:color="auto"/>
                      <w:bottom w:val="single" w:sz="4" w:space="0" w:color="auto"/>
                      <w:right w:val="single" w:sz="4" w:space="0" w:color="auto"/>
                    </w:tcBorders>
                  </w:tcPr>
                  <w:p w:rsidR="005577E8" w:rsidRPr="005577E8" w:rsidRDefault="005577E8" w:rsidP="005577E8">
                    <w:pPr>
                      <w:spacing w:after="0" w:line="240" w:lineRule="auto"/>
                      <w:jc w:val="both"/>
                      <w:rPr>
                        <w:rFonts w:ascii="Arial" w:hAnsi="Arial" w:cs="Arial"/>
                        <w:sz w:val="24"/>
                        <w:szCs w:val="24"/>
                        <w:lang w:val="ro-RO"/>
                      </w:rPr>
                    </w:pPr>
                    <w:r w:rsidRPr="005577E8">
                      <w:rPr>
                        <w:rFonts w:ascii="Arial" w:hAnsi="Arial" w:cs="Arial"/>
                        <w:sz w:val="24"/>
                        <w:szCs w:val="24"/>
                        <w:lang w:val="ro-RO"/>
                      </w:rPr>
                      <w:t>Pulberi</w:t>
                    </w:r>
                  </w:p>
                </w:tc>
                <w:tc>
                  <w:tcPr>
                    <w:tcW w:w="0" w:type="auto"/>
                    <w:tcBorders>
                      <w:top w:val="single" w:sz="4" w:space="0" w:color="auto"/>
                      <w:left w:val="single" w:sz="4" w:space="0" w:color="auto"/>
                      <w:bottom w:val="single" w:sz="4" w:space="0" w:color="auto"/>
                      <w:right w:val="single" w:sz="4" w:space="0" w:color="auto"/>
                    </w:tcBorders>
                  </w:tcPr>
                  <w:p w:rsidR="005577E8" w:rsidRPr="005577E8" w:rsidRDefault="005577E8" w:rsidP="005577E8">
                    <w:pPr>
                      <w:spacing w:after="0" w:line="240" w:lineRule="auto"/>
                      <w:jc w:val="both"/>
                      <w:rPr>
                        <w:rFonts w:ascii="Arial" w:hAnsi="Arial" w:cs="Arial"/>
                        <w:sz w:val="24"/>
                        <w:szCs w:val="24"/>
                        <w:lang w:val="ro-RO"/>
                      </w:rPr>
                    </w:pPr>
                    <w:r w:rsidRPr="005577E8">
                      <w:rPr>
                        <w:rFonts w:ascii="Arial" w:hAnsi="Arial" w:cs="Arial"/>
                        <w:sz w:val="24"/>
                        <w:szCs w:val="24"/>
                        <w:lang w:val="ro-RO"/>
                      </w:rPr>
                      <w:t xml:space="preserve">Anual </w:t>
                    </w:r>
                  </w:p>
                </w:tc>
                <w:tc>
                  <w:tcPr>
                    <w:tcW w:w="0" w:type="auto"/>
                    <w:tcBorders>
                      <w:top w:val="single" w:sz="4" w:space="0" w:color="auto"/>
                      <w:left w:val="single" w:sz="4" w:space="0" w:color="auto"/>
                      <w:bottom w:val="single" w:sz="4" w:space="0" w:color="auto"/>
                      <w:right w:val="single" w:sz="4" w:space="0" w:color="auto"/>
                    </w:tcBorders>
                  </w:tcPr>
                  <w:p w:rsidR="005577E8" w:rsidRPr="005577E8" w:rsidRDefault="005577E8" w:rsidP="005577E8">
                    <w:pPr>
                      <w:spacing w:after="0" w:line="240" w:lineRule="auto"/>
                      <w:jc w:val="both"/>
                      <w:rPr>
                        <w:rFonts w:ascii="Arial" w:hAnsi="Arial" w:cs="Arial"/>
                        <w:sz w:val="24"/>
                        <w:szCs w:val="24"/>
                        <w:lang w:val="ro-RO"/>
                      </w:rPr>
                    </w:pPr>
                    <w:r w:rsidRPr="005577E8">
                      <w:rPr>
                        <w:rFonts w:ascii="Arial" w:hAnsi="Arial" w:cs="Arial"/>
                        <w:sz w:val="24"/>
                        <w:szCs w:val="24"/>
                        <w:lang w:val="ro-RO"/>
                      </w:rPr>
                      <w:t>EN 12341</w:t>
                    </w:r>
                  </w:p>
                </w:tc>
              </w:tr>
            </w:tbl>
            <w:p w:rsidR="005577E8" w:rsidRPr="005577E8" w:rsidRDefault="005577E8" w:rsidP="005577E8">
              <w:pPr>
                <w:spacing w:after="0" w:line="240" w:lineRule="auto"/>
                <w:jc w:val="both"/>
                <w:rPr>
                  <w:rFonts w:ascii="Arial" w:hAnsi="Arial" w:cs="Arial"/>
                  <w:b/>
                  <w:sz w:val="24"/>
                  <w:szCs w:val="24"/>
                  <w:lang w:val="ro-RO"/>
                </w:rPr>
              </w:pPr>
              <w:r w:rsidRPr="005577E8">
                <w:rPr>
                  <w:rFonts w:ascii="Arial" w:hAnsi="Arial" w:cs="Arial"/>
                  <w:b/>
                  <w:sz w:val="24"/>
                  <w:szCs w:val="24"/>
                  <w:lang w:val="ro-RO"/>
                </w:rPr>
                <w:t>3.2.2.2.Condiţii de realizare a monitorizării:</w:t>
              </w:r>
            </w:p>
            <w:p w:rsidR="005577E8" w:rsidRPr="005577E8" w:rsidRDefault="005577E8" w:rsidP="005577E8">
              <w:pPr>
                <w:spacing w:after="0" w:line="240" w:lineRule="auto"/>
                <w:jc w:val="both"/>
                <w:rPr>
                  <w:rFonts w:ascii="Arial" w:hAnsi="Arial" w:cs="Arial"/>
                  <w:sz w:val="24"/>
                  <w:szCs w:val="24"/>
                  <w:lang w:val="ro-RO"/>
                </w:rPr>
              </w:pPr>
              <w:r w:rsidRPr="005577E8">
                <w:rPr>
                  <w:rFonts w:ascii="Times New Roman" w:hAnsi="Times New Roman"/>
                  <w:sz w:val="24"/>
                  <w:szCs w:val="24"/>
                  <w:lang w:val="ro-RO"/>
                </w:rPr>
                <w:t xml:space="preserve">- </w:t>
              </w:r>
              <w:r w:rsidRPr="005577E8">
                <w:rPr>
                  <w:rFonts w:ascii="Arial" w:hAnsi="Arial" w:cs="Arial"/>
                  <w:sz w:val="24"/>
                  <w:szCs w:val="24"/>
                  <w:lang w:val="ro-RO"/>
                </w:rPr>
                <w:t>realizarea a trei măsurători, în zile diferite;</w:t>
              </w:r>
            </w:p>
            <w:p w:rsidR="005577E8" w:rsidRPr="005577E8" w:rsidRDefault="005577E8" w:rsidP="005577E8">
              <w:pPr>
                <w:spacing w:after="0" w:line="240" w:lineRule="auto"/>
                <w:jc w:val="both"/>
                <w:rPr>
                  <w:rFonts w:ascii="Arial" w:hAnsi="Arial" w:cs="Arial"/>
                  <w:sz w:val="24"/>
                  <w:szCs w:val="24"/>
                  <w:lang w:val="ro-RO"/>
                </w:rPr>
              </w:pPr>
              <w:r w:rsidRPr="005577E8">
                <w:rPr>
                  <w:rFonts w:ascii="Arial" w:hAnsi="Arial" w:cs="Arial"/>
                  <w:sz w:val="24"/>
                  <w:szCs w:val="24"/>
                  <w:lang w:val="ro-RO"/>
                </w:rPr>
                <w:t>- prelevarea probelor se va realiza pe direcţia predominantă a vântului, pe direcţia surselor relevante, în zona cu locuinţe, în condiţii de activitate normală pe amplasament, amonte şi aval de amplasament (pentru a se determina inclusiv nivelul de fond datorat altor surse);</w:t>
              </w:r>
            </w:p>
            <w:p w:rsidR="004F4CA3" w:rsidRPr="001D4CE8" w:rsidRDefault="005577E8" w:rsidP="001D4CE8">
              <w:pPr>
                <w:spacing w:after="0" w:line="240" w:lineRule="auto"/>
                <w:jc w:val="both"/>
                <w:rPr>
                  <w:rFonts w:ascii="Arial" w:hAnsi="Arial" w:cs="Arial"/>
                  <w:sz w:val="24"/>
                  <w:szCs w:val="24"/>
                  <w:lang w:val="ro-RO"/>
                </w:rPr>
              </w:pPr>
              <w:r w:rsidRPr="005577E8">
                <w:rPr>
                  <w:rFonts w:ascii="Arial" w:hAnsi="Arial" w:cs="Arial"/>
                  <w:sz w:val="24"/>
                  <w:szCs w:val="24"/>
                  <w:lang w:val="ro-RO"/>
                </w:rPr>
                <w:t>- se vor evita măsurătorile în condiţii meteorologice extreme</w:t>
              </w:r>
            </w:p>
          </w:sdtContent>
        </w:sdt>
        <w:p w:rsidR="004F4CA3" w:rsidRPr="00B14389" w:rsidRDefault="004F4CA3" w:rsidP="006A0960">
          <w:pPr>
            <w:pStyle w:val="Heading2"/>
          </w:pPr>
          <w:r w:rsidRPr="00B14389">
            <w:t>13.3.   Monitorizarea emisiilor în apă</w:t>
          </w:r>
        </w:p>
        <w:p w:rsidR="004F4CA3" w:rsidRPr="00B14389" w:rsidRDefault="004F4CA3" w:rsidP="00E24ABB">
          <w:pPr>
            <w:spacing w:after="0" w:line="240" w:lineRule="auto"/>
            <w:rPr>
              <w:rFonts w:ascii="Arial" w:hAnsi="Arial" w:cs="Arial"/>
              <w:b/>
              <w:sz w:val="24"/>
              <w:szCs w:val="24"/>
              <w:lang w:val="ro-RO"/>
            </w:rPr>
          </w:pPr>
          <w:r w:rsidRPr="00B14389">
            <w:rPr>
              <w:rFonts w:ascii="Arial" w:hAnsi="Arial" w:cs="Arial"/>
              <w:b/>
              <w:sz w:val="24"/>
              <w:szCs w:val="24"/>
              <w:lang w:val="ro-RO"/>
            </w:rPr>
            <w:t>13.3.1. Monitorizarea apei</w:t>
          </w:r>
        </w:p>
        <w:p w:rsidR="004F4CA3" w:rsidRDefault="00FA6012" w:rsidP="00856760">
          <w:pPr>
            <w:spacing w:after="0"/>
            <w:rPr>
              <w:rFonts w:ascii="Times New Roman" w:hAnsi="Times New Roman"/>
              <w:b/>
              <w:sz w:val="24"/>
              <w:szCs w:val="24"/>
              <w:lang w:val="ro-RO"/>
            </w:rPr>
          </w:pPr>
          <w:sdt>
            <w:sdtPr>
              <w:rPr>
                <w:rStyle w:val="StyleHiddenChar"/>
                <w:rFonts w:eastAsia="Calibri"/>
              </w:rPr>
              <w:alias w:val="Monitorizare apă"/>
              <w:tag w:val="MonitorizareApaModel"/>
              <w:id w:val="718863692"/>
              <w:lock w:val="sdtContentLocked"/>
              <w:placeholder>
                <w:docPart w:val="89D1F764C411478DBDC4E6B899137DE6"/>
              </w:placeholder>
            </w:sdtPr>
            <w:sdtContent>
              <w:r w:rsidR="00856760" w:rsidRPr="00856760">
                <w:rPr>
                  <w:rStyle w:val="StyleHiddenChar"/>
                  <w:rFonts w:eastAsia="Calibri"/>
                </w:rPr>
                <w:t xml:space="preserve"> </w:t>
              </w:r>
            </w:sdtContent>
          </w:sdt>
        </w:p>
        <w:sdt>
          <w:sdtPr>
            <w:rPr>
              <w:rFonts w:ascii="Arial" w:hAnsi="Arial" w:cs="Arial"/>
              <w:b/>
              <w:sz w:val="24"/>
              <w:szCs w:val="24"/>
              <w:lang w:val="ro-RO"/>
            </w:rPr>
            <w:alias w:val="Câmp editabil text"/>
            <w:tag w:val="CampEditabil"/>
            <w:id w:val="1357780968"/>
            <w:placeholder>
              <w:docPart w:val="38C5E719CCC743C4A5A046302B9B12B3"/>
            </w:placeholder>
          </w:sdtPr>
          <w:sdtContent>
            <w:p w:rsidR="00D2765F" w:rsidRDefault="00D2765F" w:rsidP="00E24ABB">
              <w:pPr>
                <w:tabs>
                  <w:tab w:val="left" w:pos="330"/>
                </w:tabs>
                <w:spacing w:after="0" w:line="240" w:lineRule="auto"/>
                <w:jc w:val="both"/>
                <w:rPr>
                  <w:rFonts w:ascii="Arial" w:hAnsi="Arial" w:cs="Arial"/>
                  <w:b/>
                  <w:sz w:val="24"/>
                  <w:szCs w:val="24"/>
                  <w:lang w:val="ro-RO"/>
                </w:rPr>
              </w:pPr>
            </w:p>
            <w:tbl>
              <w:tblPr>
                <w:tblW w:w="9330"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55"/>
                <w:gridCol w:w="1388"/>
                <w:gridCol w:w="1418"/>
                <w:gridCol w:w="1276"/>
                <w:gridCol w:w="2138"/>
                <w:gridCol w:w="1555"/>
              </w:tblGrid>
              <w:tr w:rsidR="00D2765F" w:rsidRPr="0010552C" w:rsidTr="005C6CF4">
                <w:tc>
                  <w:tcPr>
                    <w:tcW w:w="1555" w:type="dxa"/>
                    <w:shd w:val="clear" w:color="auto" w:fill="C0C0C0"/>
                    <w:vAlign w:val="center"/>
                  </w:tcPr>
                  <w:p w:rsidR="00D2765F" w:rsidRPr="001D4CE8" w:rsidRDefault="00D2765F" w:rsidP="00C4600F">
                    <w:pPr>
                      <w:spacing w:before="40" w:after="0" w:line="360" w:lineRule="auto"/>
                      <w:jc w:val="center"/>
                      <w:rPr>
                        <w:rFonts w:ascii="Arial" w:hAnsi="Arial" w:cs="Arial"/>
                        <w:b/>
                        <w:sz w:val="16"/>
                        <w:szCs w:val="16"/>
                        <w:lang w:val="ro-RO"/>
                      </w:rPr>
                    </w:pPr>
                    <w:r w:rsidRPr="001D4CE8">
                      <w:rPr>
                        <w:rFonts w:ascii="Arial" w:hAnsi="Arial" w:cs="Arial"/>
                        <w:b/>
                        <w:sz w:val="16"/>
                        <w:szCs w:val="16"/>
                        <w:lang w:val="ro-RO"/>
                      </w:rPr>
                      <w:t>Loc de prelevare</w:t>
                    </w:r>
                  </w:p>
                </w:tc>
                <w:tc>
                  <w:tcPr>
                    <w:tcW w:w="1388" w:type="dxa"/>
                    <w:shd w:val="clear" w:color="auto" w:fill="C0C0C0"/>
                    <w:vAlign w:val="center"/>
                  </w:tcPr>
                  <w:p w:rsidR="00D2765F" w:rsidRPr="001D4CE8" w:rsidRDefault="00D2765F" w:rsidP="00C4600F">
                    <w:pPr>
                      <w:spacing w:before="40" w:after="0" w:line="360" w:lineRule="auto"/>
                      <w:jc w:val="center"/>
                      <w:rPr>
                        <w:rFonts w:ascii="Arial" w:hAnsi="Arial" w:cs="Arial"/>
                        <w:b/>
                        <w:sz w:val="16"/>
                        <w:szCs w:val="16"/>
                        <w:lang w:val="ro-RO"/>
                      </w:rPr>
                    </w:pPr>
                    <w:r w:rsidRPr="001D4CE8">
                      <w:rPr>
                        <w:rFonts w:ascii="Arial" w:hAnsi="Arial" w:cs="Arial"/>
                        <w:b/>
                        <w:sz w:val="16"/>
                        <w:szCs w:val="16"/>
                        <w:lang w:val="ro-RO"/>
                      </w:rPr>
                      <w:t>Natura apei</w:t>
                    </w:r>
                  </w:p>
                </w:tc>
                <w:tc>
                  <w:tcPr>
                    <w:tcW w:w="1418" w:type="dxa"/>
                    <w:shd w:val="clear" w:color="auto" w:fill="C0C0C0"/>
                    <w:vAlign w:val="center"/>
                  </w:tcPr>
                  <w:p w:rsidR="00D2765F" w:rsidRPr="001D4CE8" w:rsidRDefault="00D2765F" w:rsidP="00C4600F">
                    <w:pPr>
                      <w:spacing w:before="40" w:after="0" w:line="360" w:lineRule="auto"/>
                      <w:jc w:val="center"/>
                      <w:rPr>
                        <w:rFonts w:ascii="Arial" w:hAnsi="Arial" w:cs="Arial"/>
                        <w:b/>
                        <w:sz w:val="16"/>
                        <w:szCs w:val="16"/>
                        <w:lang w:val="ro-RO"/>
                      </w:rPr>
                    </w:pPr>
                    <w:r w:rsidRPr="001D4CE8">
                      <w:rPr>
                        <w:rFonts w:ascii="Arial" w:hAnsi="Arial" w:cs="Arial"/>
                        <w:b/>
                        <w:sz w:val="16"/>
                        <w:szCs w:val="16"/>
                        <w:lang w:val="ro-RO"/>
                      </w:rPr>
                      <w:t>Indicator de calitate</w:t>
                    </w:r>
                  </w:p>
                </w:tc>
                <w:tc>
                  <w:tcPr>
                    <w:tcW w:w="1276" w:type="dxa"/>
                    <w:shd w:val="clear" w:color="auto" w:fill="C0C0C0"/>
                    <w:vAlign w:val="center"/>
                  </w:tcPr>
                  <w:p w:rsidR="00D2765F" w:rsidRPr="001D4CE8" w:rsidRDefault="00D2765F" w:rsidP="00C4600F">
                    <w:pPr>
                      <w:spacing w:before="40" w:after="0" w:line="360" w:lineRule="auto"/>
                      <w:jc w:val="center"/>
                      <w:rPr>
                        <w:rFonts w:ascii="Arial" w:hAnsi="Arial" w:cs="Arial"/>
                        <w:b/>
                        <w:sz w:val="16"/>
                        <w:szCs w:val="16"/>
                        <w:lang w:val="ro-RO"/>
                      </w:rPr>
                    </w:pPr>
                    <w:r w:rsidRPr="001D4CE8">
                      <w:rPr>
                        <w:rFonts w:ascii="Arial" w:hAnsi="Arial" w:cs="Arial"/>
                        <w:b/>
                        <w:sz w:val="16"/>
                        <w:szCs w:val="16"/>
                        <w:lang w:val="ro-RO"/>
                      </w:rPr>
                      <w:t>Tip de monitorizare</w:t>
                    </w:r>
                  </w:p>
                </w:tc>
                <w:tc>
                  <w:tcPr>
                    <w:tcW w:w="2138" w:type="dxa"/>
                    <w:tcBorders>
                      <w:bottom w:val="single" w:sz="4" w:space="0" w:color="auto"/>
                    </w:tcBorders>
                    <w:shd w:val="clear" w:color="auto" w:fill="C0C0C0"/>
                    <w:vAlign w:val="center"/>
                  </w:tcPr>
                  <w:p w:rsidR="00D2765F" w:rsidRPr="001D4CE8" w:rsidRDefault="00D2765F" w:rsidP="00C4600F">
                    <w:pPr>
                      <w:spacing w:before="40" w:after="0" w:line="360" w:lineRule="auto"/>
                      <w:jc w:val="center"/>
                      <w:rPr>
                        <w:rFonts w:ascii="Arial" w:hAnsi="Arial" w:cs="Arial"/>
                        <w:b/>
                        <w:sz w:val="16"/>
                        <w:szCs w:val="16"/>
                        <w:lang w:val="ro-RO"/>
                      </w:rPr>
                    </w:pPr>
                    <w:r w:rsidRPr="001D4CE8">
                      <w:rPr>
                        <w:rFonts w:ascii="Arial" w:hAnsi="Arial" w:cs="Arial"/>
                        <w:b/>
                        <w:sz w:val="16"/>
                        <w:szCs w:val="16"/>
                        <w:lang w:val="ro-RO"/>
                      </w:rPr>
                      <w:t>Frecvență</w:t>
                    </w:r>
                  </w:p>
                </w:tc>
                <w:tc>
                  <w:tcPr>
                    <w:tcW w:w="1555" w:type="dxa"/>
                    <w:shd w:val="clear" w:color="auto" w:fill="C0C0C0"/>
                    <w:vAlign w:val="center"/>
                  </w:tcPr>
                  <w:p w:rsidR="00D2765F" w:rsidRPr="001D4CE8" w:rsidRDefault="00D2765F" w:rsidP="00C4600F">
                    <w:pPr>
                      <w:spacing w:before="40" w:after="0" w:line="360" w:lineRule="auto"/>
                      <w:jc w:val="center"/>
                      <w:rPr>
                        <w:rFonts w:ascii="Arial" w:hAnsi="Arial" w:cs="Arial"/>
                        <w:b/>
                        <w:sz w:val="16"/>
                        <w:szCs w:val="16"/>
                        <w:lang w:val="ro-RO"/>
                      </w:rPr>
                    </w:pPr>
                    <w:r w:rsidRPr="001D4CE8">
                      <w:rPr>
                        <w:rFonts w:ascii="Arial" w:hAnsi="Arial" w:cs="Arial"/>
                        <w:b/>
                        <w:sz w:val="16"/>
                        <w:szCs w:val="16"/>
                        <w:lang w:val="ro-RO"/>
                      </w:rPr>
                      <w:t>Metodă de analiză</w:t>
                    </w:r>
                  </w:p>
                </w:tc>
              </w:tr>
              <w:tr w:rsidR="009E7880" w:rsidRPr="0010552C" w:rsidTr="005C6CF4">
                <w:tc>
                  <w:tcPr>
                    <w:tcW w:w="1555" w:type="dxa"/>
                    <w:vMerge w:val="restart"/>
                    <w:shd w:val="clear" w:color="auto" w:fill="auto"/>
                  </w:tcPr>
                  <w:p w:rsidR="009E7880" w:rsidRPr="001D4CE8" w:rsidRDefault="009E7880" w:rsidP="00D376ED">
                    <w:pPr>
                      <w:autoSpaceDE w:val="0"/>
                      <w:autoSpaceDN w:val="0"/>
                      <w:adjustRightInd w:val="0"/>
                      <w:spacing w:before="120" w:after="120" w:line="300" w:lineRule="exact"/>
                      <w:rPr>
                        <w:rFonts w:ascii="Arial" w:hAnsi="Arial" w:cs="Arial"/>
                        <w:b/>
                        <w:bCs/>
                        <w:sz w:val="16"/>
                        <w:szCs w:val="16"/>
                        <w:lang w:val="pt-BR" w:eastAsia="ro-RO"/>
                      </w:rPr>
                    </w:pPr>
                  </w:p>
                  <w:p w:rsidR="009E7880" w:rsidRPr="001D4CE8" w:rsidRDefault="009E7880" w:rsidP="00D376ED">
                    <w:pPr>
                      <w:autoSpaceDE w:val="0"/>
                      <w:autoSpaceDN w:val="0"/>
                      <w:adjustRightInd w:val="0"/>
                      <w:spacing w:before="120" w:after="120" w:line="300" w:lineRule="exact"/>
                      <w:rPr>
                        <w:rFonts w:ascii="Arial" w:hAnsi="Arial" w:cs="Arial"/>
                        <w:b/>
                        <w:bCs/>
                        <w:sz w:val="16"/>
                        <w:szCs w:val="16"/>
                        <w:lang w:val="pt-BR" w:eastAsia="ro-RO"/>
                      </w:rPr>
                    </w:pPr>
                  </w:p>
                  <w:p w:rsidR="009E7880" w:rsidRPr="001D4CE8" w:rsidRDefault="009E7880" w:rsidP="00D376ED">
                    <w:pPr>
                      <w:autoSpaceDE w:val="0"/>
                      <w:autoSpaceDN w:val="0"/>
                      <w:adjustRightInd w:val="0"/>
                      <w:spacing w:before="120" w:after="120" w:line="300" w:lineRule="exact"/>
                      <w:rPr>
                        <w:rFonts w:ascii="Arial" w:hAnsi="Arial" w:cs="Arial"/>
                        <w:b/>
                        <w:bCs/>
                        <w:sz w:val="16"/>
                        <w:szCs w:val="16"/>
                        <w:lang w:val="pt-BR" w:eastAsia="ro-RO"/>
                      </w:rPr>
                    </w:pPr>
                  </w:p>
                  <w:p w:rsidR="009E7880" w:rsidRPr="001D4CE8" w:rsidRDefault="009E7880" w:rsidP="00D376ED">
                    <w:pPr>
                      <w:autoSpaceDE w:val="0"/>
                      <w:autoSpaceDN w:val="0"/>
                      <w:adjustRightInd w:val="0"/>
                      <w:spacing w:before="120" w:after="120" w:line="300" w:lineRule="exact"/>
                      <w:rPr>
                        <w:rFonts w:ascii="Arial" w:hAnsi="Arial" w:cs="Arial"/>
                        <w:b/>
                        <w:bCs/>
                        <w:sz w:val="16"/>
                        <w:szCs w:val="16"/>
                        <w:lang w:val="pt-BR" w:eastAsia="ro-RO"/>
                      </w:rPr>
                    </w:pPr>
                  </w:p>
                  <w:p w:rsidR="009E7880" w:rsidRPr="001D4CE8" w:rsidRDefault="009E7880" w:rsidP="00D376ED">
                    <w:pPr>
                      <w:autoSpaceDE w:val="0"/>
                      <w:autoSpaceDN w:val="0"/>
                      <w:adjustRightInd w:val="0"/>
                      <w:spacing w:before="120" w:after="120" w:line="300" w:lineRule="exact"/>
                      <w:rPr>
                        <w:rFonts w:ascii="Arial" w:hAnsi="Arial" w:cs="Arial"/>
                        <w:b/>
                        <w:bCs/>
                        <w:sz w:val="16"/>
                        <w:szCs w:val="16"/>
                        <w:lang w:val="pt-BR" w:eastAsia="ro-RO"/>
                      </w:rPr>
                    </w:pPr>
                  </w:p>
                  <w:p w:rsidR="009E7880" w:rsidRPr="001D4CE8" w:rsidRDefault="009E7880" w:rsidP="00D376ED">
                    <w:pPr>
                      <w:autoSpaceDE w:val="0"/>
                      <w:autoSpaceDN w:val="0"/>
                      <w:adjustRightInd w:val="0"/>
                      <w:spacing w:before="120" w:after="120" w:line="300" w:lineRule="exact"/>
                      <w:rPr>
                        <w:rFonts w:ascii="Arial" w:hAnsi="Arial" w:cs="Arial"/>
                        <w:b/>
                        <w:bCs/>
                        <w:sz w:val="16"/>
                        <w:szCs w:val="16"/>
                        <w:lang w:val="pt-BR" w:eastAsia="ro-RO"/>
                      </w:rPr>
                    </w:pPr>
                  </w:p>
                  <w:p w:rsidR="009E7880" w:rsidRPr="001D4CE8" w:rsidRDefault="009E7880" w:rsidP="00D376ED">
                    <w:pPr>
                      <w:autoSpaceDE w:val="0"/>
                      <w:autoSpaceDN w:val="0"/>
                      <w:adjustRightInd w:val="0"/>
                      <w:spacing w:before="120" w:after="120" w:line="300" w:lineRule="exact"/>
                      <w:rPr>
                        <w:rFonts w:ascii="Arial" w:hAnsi="Arial" w:cs="Arial"/>
                        <w:b/>
                        <w:bCs/>
                        <w:sz w:val="16"/>
                        <w:szCs w:val="16"/>
                        <w:lang w:val="pt-BR" w:eastAsia="ro-RO"/>
                      </w:rPr>
                    </w:pPr>
                  </w:p>
                  <w:p w:rsidR="009E7880" w:rsidRPr="001D4CE8" w:rsidRDefault="009E7880" w:rsidP="00D376ED">
                    <w:pPr>
                      <w:autoSpaceDE w:val="0"/>
                      <w:autoSpaceDN w:val="0"/>
                      <w:adjustRightInd w:val="0"/>
                      <w:spacing w:before="120" w:after="120" w:line="300" w:lineRule="exact"/>
                      <w:rPr>
                        <w:rFonts w:ascii="Arial" w:hAnsi="Arial" w:cs="Arial"/>
                        <w:b/>
                        <w:bCs/>
                        <w:sz w:val="16"/>
                        <w:szCs w:val="16"/>
                        <w:lang w:val="pt-BR" w:eastAsia="ro-RO"/>
                      </w:rPr>
                    </w:pPr>
                  </w:p>
                  <w:p w:rsidR="009E7880" w:rsidRPr="001D4CE8" w:rsidRDefault="009E7880" w:rsidP="00D376ED">
                    <w:pPr>
                      <w:autoSpaceDE w:val="0"/>
                      <w:autoSpaceDN w:val="0"/>
                      <w:adjustRightInd w:val="0"/>
                      <w:spacing w:before="120" w:after="120" w:line="300" w:lineRule="exact"/>
                      <w:rPr>
                        <w:rFonts w:ascii="Arial" w:hAnsi="Arial" w:cs="Arial"/>
                        <w:b/>
                        <w:bCs/>
                        <w:sz w:val="16"/>
                        <w:szCs w:val="16"/>
                        <w:lang w:val="pt-BR" w:eastAsia="ro-RO"/>
                      </w:rPr>
                    </w:pPr>
                  </w:p>
                  <w:p w:rsidR="009E7880" w:rsidRPr="001D4CE8" w:rsidRDefault="009E7880" w:rsidP="00D376ED">
                    <w:pPr>
                      <w:autoSpaceDE w:val="0"/>
                      <w:autoSpaceDN w:val="0"/>
                      <w:adjustRightInd w:val="0"/>
                      <w:spacing w:before="120" w:after="120" w:line="300" w:lineRule="exact"/>
                      <w:rPr>
                        <w:rFonts w:ascii="Arial" w:hAnsi="Arial" w:cs="Arial"/>
                        <w:b/>
                        <w:bCs/>
                        <w:sz w:val="16"/>
                        <w:szCs w:val="16"/>
                        <w:lang w:val="pt-BR" w:eastAsia="ro-RO"/>
                      </w:rPr>
                    </w:pPr>
                  </w:p>
                  <w:p w:rsidR="009E7880" w:rsidRPr="001D4CE8" w:rsidRDefault="009E7880" w:rsidP="00D376ED">
                    <w:pPr>
                      <w:autoSpaceDE w:val="0"/>
                      <w:autoSpaceDN w:val="0"/>
                      <w:adjustRightInd w:val="0"/>
                      <w:spacing w:before="120" w:after="120" w:line="300" w:lineRule="exact"/>
                      <w:rPr>
                        <w:rFonts w:ascii="Arial" w:hAnsi="Arial" w:cs="Arial"/>
                        <w:bCs/>
                        <w:sz w:val="16"/>
                        <w:szCs w:val="16"/>
                        <w:lang w:val="pt-BR" w:eastAsia="ro-RO"/>
                      </w:rPr>
                    </w:pPr>
                    <w:r w:rsidRPr="001D4CE8">
                      <w:rPr>
                        <w:rFonts w:ascii="Arial" w:hAnsi="Arial" w:cs="Arial"/>
                        <w:b/>
                        <w:bCs/>
                        <w:sz w:val="16"/>
                        <w:szCs w:val="16"/>
                        <w:lang w:val="pt-BR" w:eastAsia="ro-RO"/>
                      </w:rPr>
                      <w:t>Evacuare în emisar – paraul Bârsa</w:t>
                    </w:r>
                  </w:p>
                </w:tc>
                <w:tc>
                  <w:tcPr>
                    <w:tcW w:w="1388" w:type="dxa"/>
                    <w:vMerge w:val="restart"/>
                    <w:shd w:val="clear" w:color="auto" w:fill="auto"/>
                  </w:tcPr>
                  <w:p w:rsidR="009E7880" w:rsidRPr="001D4CE8" w:rsidRDefault="009E7880" w:rsidP="00D376ED">
                    <w:pPr>
                      <w:autoSpaceDE w:val="0"/>
                      <w:autoSpaceDN w:val="0"/>
                      <w:adjustRightInd w:val="0"/>
                      <w:spacing w:before="120" w:after="120" w:line="300" w:lineRule="exact"/>
                      <w:rPr>
                        <w:rFonts w:ascii="Arial" w:hAnsi="Arial" w:cs="Arial"/>
                        <w:bCs/>
                        <w:sz w:val="16"/>
                        <w:szCs w:val="16"/>
                        <w:lang w:val="pt-BR" w:eastAsia="ro-RO"/>
                      </w:rPr>
                    </w:pPr>
                  </w:p>
                  <w:p w:rsidR="009E7880" w:rsidRPr="001D4CE8" w:rsidRDefault="009E7880" w:rsidP="00D376ED">
                    <w:pPr>
                      <w:autoSpaceDE w:val="0"/>
                      <w:autoSpaceDN w:val="0"/>
                      <w:adjustRightInd w:val="0"/>
                      <w:spacing w:before="120" w:after="120" w:line="300" w:lineRule="exact"/>
                      <w:rPr>
                        <w:rFonts w:ascii="Arial" w:hAnsi="Arial" w:cs="Arial"/>
                        <w:bCs/>
                        <w:sz w:val="16"/>
                        <w:szCs w:val="16"/>
                        <w:lang w:val="pt-BR" w:eastAsia="ro-RO"/>
                      </w:rPr>
                    </w:pPr>
                  </w:p>
                  <w:p w:rsidR="009E7880" w:rsidRPr="001D4CE8" w:rsidRDefault="009E7880" w:rsidP="00D376ED">
                    <w:pPr>
                      <w:autoSpaceDE w:val="0"/>
                      <w:autoSpaceDN w:val="0"/>
                      <w:adjustRightInd w:val="0"/>
                      <w:spacing w:before="120" w:after="120" w:line="300" w:lineRule="exact"/>
                      <w:rPr>
                        <w:rFonts w:ascii="Arial" w:hAnsi="Arial" w:cs="Arial"/>
                        <w:bCs/>
                        <w:sz w:val="16"/>
                        <w:szCs w:val="16"/>
                        <w:lang w:val="pt-BR" w:eastAsia="ro-RO"/>
                      </w:rPr>
                    </w:pPr>
                  </w:p>
                  <w:p w:rsidR="009E7880" w:rsidRPr="001D4CE8" w:rsidRDefault="009E7880" w:rsidP="00D376ED">
                    <w:pPr>
                      <w:autoSpaceDE w:val="0"/>
                      <w:autoSpaceDN w:val="0"/>
                      <w:adjustRightInd w:val="0"/>
                      <w:spacing w:before="120" w:after="120" w:line="300" w:lineRule="exact"/>
                      <w:rPr>
                        <w:rFonts w:ascii="Arial" w:hAnsi="Arial" w:cs="Arial"/>
                        <w:bCs/>
                        <w:sz w:val="16"/>
                        <w:szCs w:val="16"/>
                        <w:lang w:val="pt-BR" w:eastAsia="ro-RO"/>
                      </w:rPr>
                    </w:pPr>
                  </w:p>
                  <w:p w:rsidR="009E7880" w:rsidRPr="001D4CE8" w:rsidRDefault="009E7880" w:rsidP="00D376ED">
                    <w:pPr>
                      <w:autoSpaceDE w:val="0"/>
                      <w:autoSpaceDN w:val="0"/>
                      <w:adjustRightInd w:val="0"/>
                      <w:spacing w:before="120" w:after="120" w:line="300" w:lineRule="exact"/>
                      <w:rPr>
                        <w:rFonts w:ascii="Arial" w:hAnsi="Arial" w:cs="Arial"/>
                        <w:bCs/>
                        <w:sz w:val="16"/>
                        <w:szCs w:val="16"/>
                        <w:lang w:val="pt-BR" w:eastAsia="ro-RO"/>
                      </w:rPr>
                    </w:pPr>
                  </w:p>
                  <w:p w:rsidR="009E7880" w:rsidRPr="001D4CE8" w:rsidRDefault="009E7880" w:rsidP="00D376ED">
                    <w:pPr>
                      <w:autoSpaceDE w:val="0"/>
                      <w:autoSpaceDN w:val="0"/>
                      <w:adjustRightInd w:val="0"/>
                      <w:spacing w:before="120" w:after="120" w:line="300" w:lineRule="exact"/>
                      <w:rPr>
                        <w:rFonts w:ascii="Arial" w:hAnsi="Arial" w:cs="Arial"/>
                        <w:bCs/>
                        <w:sz w:val="16"/>
                        <w:szCs w:val="16"/>
                        <w:lang w:val="pt-BR" w:eastAsia="ro-RO"/>
                      </w:rPr>
                    </w:pPr>
                  </w:p>
                  <w:p w:rsidR="009E7880" w:rsidRPr="001D4CE8" w:rsidRDefault="009E7880" w:rsidP="00D376ED">
                    <w:pPr>
                      <w:autoSpaceDE w:val="0"/>
                      <w:autoSpaceDN w:val="0"/>
                      <w:adjustRightInd w:val="0"/>
                      <w:spacing w:before="120" w:after="120" w:line="300" w:lineRule="exact"/>
                      <w:rPr>
                        <w:rFonts w:ascii="Arial" w:hAnsi="Arial" w:cs="Arial"/>
                        <w:bCs/>
                        <w:sz w:val="16"/>
                        <w:szCs w:val="16"/>
                        <w:lang w:val="pt-BR" w:eastAsia="ro-RO"/>
                      </w:rPr>
                    </w:pPr>
                  </w:p>
                  <w:p w:rsidR="009E7880" w:rsidRPr="001D4CE8" w:rsidRDefault="009E7880" w:rsidP="00D376ED">
                    <w:pPr>
                      <w:autoSpaceDE w:val="0"/>
                      <w:autoSpaceDN w:val="0"/>
                      <w:adjustRightInd w:val="0"/>
                      <w:spacing w:before="120" w:after="120" w:line="300" w:lineRule="exact"/>
                      <w:rPr>
                        <w:rFonts w:ascii="Arial" w:hAnsi="Arial" w:cs="Arial"/>
                        <w:bCs/>
                        <w:sz w:val="16"/>
                        <w:szCs w:val="16"/>
                        <w:lang w:val="pt-BR" w:eastAsia="ro-RO"/>
                      </w:rPr>
                    </w:pPr>
                  </w:p>
                  <w:p w:rsidR="009E7880" w:rsidRPr="001D4CE8" w:rsidRDefault="009E7880" w:rsidP="00D376ED">
                    <w:pPr>
                      <w:autoSpaceDE w:val="0"/>
                      <w:autoSpaceDN w:val="0"/>
                      <w:adjustRightInd w:val="0"/>
                      <w:spacing w:before="120" w:after="120" w:line="300" w:lineRule="exact"/>
                      <w:rPr>
                        <w:rFonts w:ascii="Arial" w:hAnsi="Arial" w:cs="Arial"/>
                        <w:bCs/>
                        <w:sz w:val="16"/>
                        <w:szCs w:val="16"/>
                        <w:lang w:val="pt-BR" w:eastAsia="ro-RO"/>
                      </w:rPr>
                    </w:pPr>
                  </w:p>
                  <w:p w:rsidR="009E7880" w:rsidRPr="001D4CE8" w:rsidRDefault="009E7880" w:rsidP="00D376ED">
                    <w:pPr>
                      <w:autoSpaceDE w:val="0"/>
                      <w:autoSpaceDN w:val="0"/>
                      <w:adjustRightInd w:val="0"/>
                      <w:spacing w:before="120" w:after="120" w:line="300" w:lineRule="exact"/>
                      <w:rPr>
                        <w:rFonts w:ascii="Arial" w:hAnsi="Arial" w:cs="Arial"/>
                        <w:bCs/>
                        <w:sz w:val="16"/>
                        <w:szCs w:val="16"/>
                        <w:lang w:val="pt-BR" w:eastAsia="ro-RO"/>
                      </w:rPr>
                    </w:pPr>
                    <w:r w:rsidRPr="001D4CE8">
                      <w:rPr>
                        <w:rFonts w:ascii="Arial" w:hAnsi="Arial" w:cs="Arial"/>
                        <w:bCs/>
                        <w:sz w:val="16"/>
                        <w:szCs w:val="16"/>
                        <w:lang w:val="pt-BR" w:eastAsia="ro-RO"/>
                      </w:rPr>
                      <w:t xml:space="preserve">Tehnologice, pluviale contaminate si menajere </w:t>
                    </w:r>
                  </w:p>
                </w:tc>
                <w:tc>
                  <w:tcPr>
                    <w:tcW w:w="1418" w:type="dxa"/>
                    <w:shd w:val="clear" w:color="auto" w:fill="auto"/>
                  </w:tcPr>
                  <w:p w:rsidR="009E7880" w:rsidRPr="001D4CE8" w:rsidRDefault="009E7880" w:rsidP="00D376ED">
                    <w:pPr>
                      <w:autoSpaceDE w:val="0"/>
                      <w:autoSpaceDN w:val="0"/>
                      <w:adjustRightInd w:val="0"/>
                      <w:spacing w:after="0" w:line="300" w:lineRule="exact"/>
                      <w:rPr>
                        <w:rFonts w:ascii="Arial" w:hAnsi="Arial" w:cs="Arial"/>
                        <w:bCs/>
                        <w:sz w:val="16"/>
                        <w:szCs w:val="16"/>
                        <w:lang w:eastAsia="ro-RO"/>
                      </w:rPr>
                    </w:pPr>
                    <w:r w:rsidRPr="001D4CE8">
                      <w:rPr>
                        <w:rFonts w:ascii="Arial" w:hAnsi="Arial" w:cs="Arial"/>
                        <w:bCs/>
                        <w:sz w:val="16"/>
                        <w:szCs w:val="16"/>
                        <w:lang w:eastAsia="ro-RO"/>
                      </w:rPr>
                      <w:t xml:space="preserve">- pH, </w:t>
                    </w:r>
                  </w:p>
                  <w:p w:rsidR="009E7880" w:rsidRPr="001D4CE8" w:rsidRDefault="009E7880" w:rsidP="002B494D">
                    <w:pPr>
                      <w:autoSpaceDE w:val="0"/>
                      <w:autoSpaceDN w:val="0"/>
                      <w:adjustRightInd w:val="0"/>
                      <w:spacing w:after="0" w:line="300" w:lineRule="exact"/>
                      <w:rPr>
                        <w:rFonts w:ascii="Arial" w:hAnsi="Arial" w:cs="Arial"/>
                        <w:bCs/>
                        <w:sz w:val="16"/>
                        <w:szCs w:val="16"/>
                        <w:lang w:eastAsia="ro-RO"/>
                      </w:rPr>
                    </w:pPr>
                  </w:p>
                </w:tc>
                <w:tc>
                  <w:tcPr>
                    <w:tcW w:w="1276" w:type="dxa"/>
                    <w:vMerge w:val="restart"/>
                    <w:shd w:val="clear" w:color="auto" w:fill="auto"/>
                  </w:tcPr>
                  <w:p w:rsidR="009E7880" w:rsidRPr="001D4CE8" w:rsidRDefault="009E7880" w:rsidP="00D2765F">
                    <w:pPr>
                      <w:spacing w:before="40" w:after="0" w:line="360" w:lineRule="auto"/>
                      <w:rPr>
                        <w:rFonts w:ascii="Arial" w:hAnsi="Arial" w:cs="Arial"/>
                        <w:sz w:val="16"/>
                        <w:szCs w:val="16"/>
                        <w:lang w:val="ro-RO"/>
                      </w:rPr>
                    </w:pPr>
                  </w:p>
                  <w:p w:rsidR="009E7880" w:rsidRPr="001D4CE8" w:rsidRDefault="009E7880" w:rsidP="00D2765F">
                    <w:pPr>
                      <w:spacing w:before="40" w:after="0" w:line="360" w:lineRule="auto"/>
                      <w:rPr>
                        <w:rFonts w:ascii="Arial" w:hAnsi="Arial" w:cs="Arial"/>
                        <w:sz w:val="16"/>
                        <w:szCs w:val="16"/>
                        <w:lang w:val="ro-RO"/>
                      </w:rPr>
                    </w:pPr>
                  </w:p>
                  <w:p w:rsidR="009E7880" w:rsidRPr="001D4CE8" w:rsidRDefault="009E7880" w:rsidP="00D2765F">
                    <w:pPr>
                      <w:spacing w:before="40" w:after="0" w:line="360" w:lineRule="auto"/>
                      <w:rPr>
                        <w:rFonts w:ascii="Arial" w:hAnsi="Arial" w:cs="Arial"/>
                        <w:sz w:val="16"/>
                        <w:szCs w:val="16"/>
                        <w:lang w:val="ro-RO"/>
                      </w:rPr>
                    </w:pPr>
                  </w:p>
                  <w:p w:rsidR="009E7880" w:rsidRPr="001D4CE8" w:rsidRDefault="009E7880" w:rsidP="00D2765F">
                    <w:pPr>
                      <w:spacing w:before="40" w:after="0" w:line="360" w:lineRule="auto"/>
                      <w:rPr>
                        <w:rFonts w:ascii="Arial" w:hAnsi="Arial" w:cs="Arial"/>
                        <w:sz w:val="16"/>
                        <w:szCs w:val="16"/>
                        <w:lang w:val="ro-RO"/>
                      </w:rPr>
                    </w:pPr>
                    <w:r w:rsidRPr="001D4CE8">
                      <w:rPr>
                        <w:rFonts w:ascii="Arial" w:hAnsi="Arial" w:cs="Arial"/>
                        <w:sz w:val="16"/>
                        <w:szCs w:val="16"/>
                        <w:lang w:val="ro-RO"/>
                      </w:rPr>
                      <w:t xml:space="preserve">   </w:t>
                    </w:r>
                  </w:p>
                  <w:p w:rsidR="009E7880" w:rsidRPr="001D4CE8" w:rsidRDefault="009E7880" w:rsidP="00D2765F">
                    <w:pPr>
                      <w:spacing w:before="40" w:after="0" w:line="360" w:lineRule="auto"/>
                      <w:rPr>
                        <w:rFonts w:ascii="Arial" w:hAnsi="Arial" w:cs="Arial"/>
                        <w:sz w:val="16"/>
                        <w:szCs w:val="16"/>
                        <w:lang w:val="ro-RO"/>
                      </w:rPr>
                    </w:pPr>
                  </w:p>
                  <w:p w:rsidR="009E7880" w:rsidRPr="001D4CE8" w:rsidRDefault="009E7880" w:rsidP="00D2765F">
                    <w:pPr>
                      <w:spacing w:before="40" w:after="0" w:line="360" w:lineRule="auto"/>
                      <w:rPr>
                        <w:rFonts w:ascii="Arial" w:hAnsi="Arial" w:cs="Arial"/>
                        <w:sz w:val="16"/>
                        <w:szCs w:val="16"/>
                        <w:lang w:val="ro-RO"/>
                      </w:rPr>
                    </w:pPr>
                  </w:p>
                  <w:p w:rsidR="009E7880" w:rsidRPr="001D4CE8" w:rsidRDefault="009E7880" w:rsidP="00D2765F">
                    <w:pPr>
                      <w:spacing w:before="40" w:after="0" w:line="360" w:lineRule="auto"/>
                      <w:rPr>
                        <w:rFonts w:ascii="Arial" w:hAnsi="Arial" w:cs="Arial"/>
                        <w:sz w:val="16"/>
                        <w:szCs w:val="16"/>
                        <w:lang w:val="ro-RO"/>
                      </w:rPr>
                    </w:pPr>
                  </w:p>
                  <w:p w:rsidR="009E7880" w:rsidRPr="001D4CE8" w:rsidRDefault="009E7880" w:rsidP="00D2765F">
                    <w:pPr>
                      <w:spacing w:before="40" w:after="0" w:line="360" w:lineRule="auto"/>
                      <w:rPr>
                        <w:rFonts w:ascii="Arial" w:hAnsi="Arial" w:cs="Arial"/>
                        <w:sz w:val="16"/>
                        <w:szCs w:val="16"/>
                        <w:lang w:val="ro-RO"/>
                      </w:rPr>
                    </w:pPr>
                  </w:p>
                  <w:p w:rsidR="009E7880" w:rsidRPr="001D4CE8" w:rsidRDefault="009E7880" w:rsidP="00D2765F">
                    <w:pPr>
                      <w:spacing w:before="40" w:after="0" w:line="360" w:lineRule="auto"/>
                      <w:rPr>
                        <w:rFonts w:ascii="Arial" w:hAnsi="Arial" w:cs="Arial"/>
                        <w:sz w:val="16"/>
                        <w:szCs w:val="16"/>
                        <w:lang w:val="ro-RO"/>
                      </w:rPr>
                    </w:pPr>
                  </w:p>
                  <w:p w:rsidR="009E7880" w:rsidRPr="001D4CE8" w:rsidRDefault="009E7880" w:rsidP="00D2765F">
                    <w:pPr>
                      <w:spacing w:before="40" w:after="0" w:line="360" w:lineRule="auto"/>
                      <w:rPr>
                        <w:rFonts w:ascii="Arial" w:hAnsi="Arial" w:cs="Arial"/>
                        <w:sz w:val="16"/>
                        <w:szCs w:val="16"/>
                        <w:lang w:val="ro-RO"/>
                      </w:rPr>
                    </w:pPr>
                  </w:p>
                  <w:p w:rsidR="009E7880" w:rsidRPr="001D4CE8" w:rsidRDefault="009E7880" w:rsidP="00D2765F">
                    <w:pPr>
                      <w:spacing w:before="40" w:after="0" w:line="360" w:lineRule="auto"/>
                      <w:rPr>
                        <w:rFonts w:ascii="Arial" w:hAnsi="Arial" w:cs="Arial"/>
                        <w:sz w:val="16"/>
                        <w:szCs w:val="16"/>
                        <w:lang w:val="ro-RO"/>
                      </w:rPr>
                    </w:pPr>
                  </w:p>
                  <w:p w:rsidR="009E7880" w:rsidRPr="001D4CE8" w:rsidRDefault="009E7880" w:rsidP="00D2765F">
                    <w:pPr>
                      <w:spacing w:before="40" w:after="0" w:line="360" w:lineRule="auto"/>
                      <w:rPr>
                        <w:rFonts w:ascii="Arial" w:hAnsi="Arial" w:cs="Arial"/>
                        <w:sz w:val="16"/>
                        <w:szCs w:val="16"/>
                        <w:lang w:val="ro-RO"/>
                      </w:rPr>
                    </w:pPr>
                  </w:p>
                  <w:p w:rsidR="009E7880" w:rsidRPr="001D4CE8" w:rsidRDefault="009E7880" w:rsidP="00D2765F">
                    <w:pPr>
                      <w:spacing w:before="40" w:after="0" w:line="360" w:lineRule="auto"/>
                      <w:rPr>
                        <w:rFonts w:ascii="Arial" w:hAnsi="Arial" w:cs="Arial"/>
                        <w:sz w:val="16"/>
                        <w:szCs w:val="16"/>
                        <w:lang w:val="ro-RO"/>
                      </w:rPr>
                    </w:pPr>
                    <w:r w:rsidRPr="001D4CE8">
                      <w:rPr>
                        <w:rFonts w:ascii="Arial" w:hAnsi="Arial" w:cs="Arial"/>
                        <w:sz w:val="16"/>
                        <w:szCs w:val="16"/>
                        <w:lang w:val="ro-RO"/>
                      </w:rPr>
                      <w:t>Continua</w:t>
                    </w:r>
                  </w:p>
                </w:tc>
                <w:tc>
                  <w:tcPr>
                    <w:tcW w:w="2138" w:type="dxa"/>
                    <w:vMerge w:val="restart"/>
                    <w:tcBorders>
                      <w:bottom w:val="single" w:sz="4" w:space="0" w:color="auto"/>
                    </w:tcBorders>
                    <w:shd w:val="clear" w:color="auto" w:fill="auto"/>
                  </w:tcPr>
                  <w:p w:rsidR="009E7880" w:rsidRPr="001D4CE8" w:rsidRDefault="009E7880" w:rsidP="00D376ED">
                    <w:pPr>
                      <w:spacing w:before="120" w:after="120" w:line="300" w:lineRule="exact"/>
                      <w:rPr>
                        <w:rFonts w:ascii="Arial" w:hAnsi="Arial" w:cs="Arial"/>
                        <w:sz w:val="16"/>
                        <w:szCs w:val="16"/>
                        <w:lang w:eastAsia="ro-RO"/>
                      </w:rPr>
                    </w:pPr>
                  </w:p>
                  <w:p w:rsidR="009E7880" w:rsidRPr="001D4CE8" w:rsidRDefault="009E7880" w:rsidP="00D376ED">
                    <w:pPr>
                      <w:spacing w:before="120" w:after="120" w:line="300" w:lineRule="exact"/>
                      <w:rPr>
                        <w:rFonts w:ascii="Arial" w:hAnsi="Arial" w:cs="Arial"/>
                        <w:sz w:val="16"/>
                        <w:szCs w:val="16"/>
                        <w:lang w:eastAsia="ro-RO"/>
                      </w:rPr>
                    </w:pPr>
                  </w:p>
                  <w:p w:rsidR="009E7880" w:rsidRPr="001D4CE8" w:rsidRDefault="009E7880" w:rsidP="008B31B8">
                    <w:pPr>
                      <w:spacing w:before="120" w:after="120" w:line="300" w:lineRule="exact"/>
                      <w:jc w:val="center"/>
                      <w:rPr>
                        <w:rFonts w:ascii="Arial" w:hAnsi="Arial" w:cs="Arial"/>
                        <w:sz w:val="16"/>
                        <w:szCs w:val="16"/>
                        <w:lang w:eastAsia="ro-RO"/>
                      </w:rPr>
                    </w:pPr>
                    <w:r w:rsidRPr="001D4CE8">
                      <w:rPr>
                        <w:rFonts w:ascii="Arial" w:hAnsi="Arial" w:cs="Arial"/>
                        <w:sz w:val="16"/>
                        <w:szCs w:val="16"/>
                        <w:lang w:eastAsia="ro-RO"/>
                      </w:rPr>
                      <w:t>Zilnic/săptămânal, prin laboratorul propriu acreditat,</w:t>
                    </w:r>
                  </w:p>
                  <w:p w:rsidR="009E7880" w:rsidRPr="001D4CE8" w:rsidRDefault="009E7880" w:rsidP="008B31B8">
                    <w:pPr>
                      <w:spacing w:before="120" w:after="120" w:line="300" w:lineRule="exact"/>
                      <w:jc w:val="center"/>
                      <w:rPr>
                        <w:rFonts w:ascii="Arial" w:hAnsi="Arial" w:cs="Arial"/>
                        <w:sz w:val="16"/>
                        <w:szCs w:val="16"/>
                        <w:lang w:eastAsia="ro-RO"/>
                      </w:rPr>
                    </w:pPr>
                    <w:r w:rsidRPr="001D4CE8">
                      <w:rPr>
                        <w:rFonts w:ascii="Arial" w:hAnsi="Arial" w:cs="Arial"/>
                        <w:sz w:val="16"/>
                        <w:szCs w:val="16"/>
                        <w:lang w:eastAsia="ro-RO"/>
                      </w:rPr>
                      <w:t>Lunar, prin alte laboratoare acreditate RENAR</w:t>
                    </w:r>
                  </w:p>
                </w:tc>
                <w:tc>
                  <w:tcPr>
                    <w:tcW w:w="1555" w:type="dxa"/>
                    <w:shd w:val="clear" w:color="auto" w:fill="auto"/>
                  </w:tcPr>
                  <w:p w:rsidR="009E7880" w:rsidRPr="001D4CE8" w:rsidRDefault="009E7880" w:rsidP="0003514B">
                    <w:pPr>
                      <w:pStyle w:val="table"/>
                      <w:spacing w:after="0" w:line="280" w:lineRule="exact"/>
                      <w:rPr>
                        <w:rFonts w:ascii="Arial" w:hAnsi="Arial" w:cs="Arial"/>
                        <w:noProof/>
                        <w:sz w:val="16"/>
                        <w:szCs w:val="16"/>
                        <w:lang w:val="pt-BR"/>
                      </w:rPr>
                    </w:pPr>
                    <w:r w:rsidRPr="001D4CE8">
                      <w:rPr>
                        <w:rFonts w:ascii="Arial" w:hAnsi="Arial" w:cs="Arial"/>
                        <w:noProof/>
                        <w:sz w:val="16"/>
                        <w:szCs w:val="16"/>
                        <w:lang w:val="pt-BR"/>
                      </w:rPr>
                      <w:t>SR ISO 10523/97</w:t>
                    </w:r>
                  </w:p>
                  <w:p w:rsidR="009E7880" w:rsidRPr="001D4CE8" w:rsidRDefault="00657655" w:rsidP="00657655">
                    <w:pPr>
                      <w:spacing w:after="0" w:line="360" w:lineRule="auto"/>
                      <w:rPr>
                        <w:rFonts w:ascii="Arial" w:hAnsi="Arial" w:cs="Arial"/>
                        <w:noProof/>
                        <w:sz w:val="16"/>
                        <w:szCs w:val="16"/>
                        <w:lang w:val="pt-BR"/>
                      </w:rPr>
                    </w:pPr>
                    <w:r w:rsidRPr="001D4CE8">
                      <w:rPr>
                        <w:rFonts w:ascii="Arial" w:hAnsi="Arial" w:cs="Arial"/>
                        <w:noProof/>
                        <w:sz w:val="16"/>
                        <w:szCs w:val="16"/>
                        <w:lang w:val="pt-BR"/>
                      </w:rPr>
                      <w:t>Conf. Procedura Hach;</w:t>
                    </w:r>
                  </w:p>
                </w:tc>
              </w:tr>
              <w:tr w:rsidR="009E7880" w:rsidRPr="0010552C" w:rsidTr="005C6CF4">
                <w:tc>
                  <w:tcPr>
                    <w:tcW w:w="1555" w:type="dxa"/>
                    <w:vMerge/>
                    <w:shd w:val="clear" w:color="auto" w:fill="auto"/>
                  </w:tcPr>
                  <w:p w:rsidR="009E7880" w:rsidRPr="001D4CE8" w:rsidRDefault="009E7880" w:rsidP="00C4600F">
                    <w:pPr>
                      <w:spacing w:before="40" w:after="0" w:line="360" w:lineRule="auto"/>
                      <w:jc w:val="center"/>
                      <w:rPr>
                        <w:rFonts w:ascii="Arial" w:hAnsi="Arial" w:cs="Arial"/>
                        <w:sz w:val="16"/>
                        <w:szCs w:val="16"/>
                        <w:lang w:val="ro-RO"/>
                      </w:rPr>
                    </w:pPr>
                  </w:p>
                </w:tc>
                <w:tc>
                  <w:tcPr>
                    <w:tcW w:w="1388" w:type="dxa"/>
                    <w:vMerge/>
                    <w:shd w:val="clear" w:color="auto" w:fill="auto"/>
                  </w:tcPr>
                  <w:p w:rsidR="009E7880" w:rsidRPr="001D4CE8" w:rsidRDefault="009E7880" w:rsidP="00C4600F">
                    <w:pPr>
                      <w:spacing w:before="40" w:after="0" w:line="360" w:lineRule="auto"/>
                      <w:jc w:val="center"/>
                      <w:rPr>
                        <w:rFonts w:ascii="Arial" w:hAnsi="Arial" w:cs="Arial"/>
                        <w:sz w:val="16"/>
                        <w:szCs w:val="16"/>
                        <w:lang w:val="ro-RO"/>
                      </w:rPr>
                    </w:pPr>
                  </w:p>
                </w:tc>
                <w:tc>
                  <w:tcPr>
                    <w:tcW w:w="1418" w:type="dxa"/>
                    <w:shd w:val="clear" w:color="auto" w:fill="auto"/>
                  </w:tcPr>
                  <w:p w:rsidR="009E7880" w:rsidRPr="001D4CE8" w:rsidRDefault="0076378B" w:rsidP="002B494D">
                    <w:pPr>
                      <w:autoSpaceDE w:val="0"/>
                      <w:autoSpaceDN w:val="0"/>
                      <w:adjustRightInd w:val="0"/>
                      <w:spacing w:after="0" w:line="300" w:lineRule="exact"/>
                      <w:rPr>
                        <w:rFonts w:ascii="Arial" w:hAnsi="Arial" w:cs="Arial"/>
                        <w:bCs/>
                        <w:sz w:val="16"/>
                        <w:szCs w:val="16"/>
                        <w:lang w:eastAsia="ro-RO"/>
                      </w:rPr>
                    </w:pPr>
                    <w:r w:rsidRPr="001D4CE8">
                      <w:rPr>
                        <w:rFonts w:ascii="Arial" w:hAnsi="Arial" w:cs="Arial"/>
                        <w:bCs/>
                        <w:sz w:val="16"/>
                        <w:szCs w:val="16"/>
                        <w:lang w:eastAsia="ro-RO"/>
                      </w:rPr>
                      <w:t>- S</w:t>
                    </w:r>
                    <w:r w:rsidR="009E7880" w:rsidRPr="001D4CE8">
                      <w:rPr>
                        <w:rFonts w:ascii="Arial" w:hAnsi="Arial" w:cs="Arial"/>
                        <w:bCs/>
                        <w:sz w:val="16"/>
                        <w:szCs w:val="16"/>
                        <w:lang w:eastAsia="ro-RO"/>
                      </w:rPr>
                      <w:t xml:space="preserve">uspensii </w:t>
                    </w:r>
                  </w:p>
                </w:tc>
                <w:tc>
                  <w:tcPr>
                    <w:tcW w:w="1276" w:type="dxa"/>
                    <w:vMerge/>
                    <w:shd w:val="clear" w:color="auto" w:fill="auto"/>
                  </w:tcPr>
                  <w:p w:rsidR="009E7880" w:rsidRPr="001D4CE8" w:rsidRDefault="009E7880" w:rsidP="00C4600F">
                    <w:pPr>
                      <w:spacing w:before="40" w:after="0" w:line="360" w:lineRule="auto"/>
                      <w:jc w:val="center"/>
                      <w:rPr>
                        <w:rFonts w:ascii="Arial" w:hAnsi="Arial" w:cs="Arial"/>
                        <w:sz w:val="16"/>
                        <w:szCs w:val="16"/>
                        <w:lang w:val="ro-RO"/>
                      </w:rPr>
                    </w:pPr>
                  </w:p>
                </w:tc>
                <w:tc>
                  <w:tcPr>
                    <w:tcW w:w="2138" w:type="dxa"/>
                    <w:vMerge/>
                    <w:tcBorders>
                      <w:bottom w:val="single" w:sz="4" w:space="0" w:color="auto"/>
                    </w:tcBorders>
                    <w:shd w:val="clear" w:color="auto" w:fill="auto"/>
                  </w:tcPr>
                  <w:p w:rsidR="009E7880" w:rsidRPr="001D4CE8" w:rsidRDefault="009E7880" w:rsidP="00C4600F">
                    <w:pPr>
                      <w:spacing w:before="40" w:after="0" w:line="360" w:lineRule="auto"/>
                      <w:jc w:val="center"/>
                      <w:rPr>
                        <w:rFonts w:ascii="Arial" w:hAnsi="Arial" w:cs="Arial"/>
                        <w:sz w:val="16"/>
                        <w:szCs w:val="16"/>
                        <w:lang w:val="ro-RO"/>
                      </w:rPr>
                    </w:pPr>
                  </w:p>
                </w:tc>
                <w:tc>
                  <w:tcPr>
                    <w:tcW w:w="1555" w:type="dxa"/>
                    <w:shd w:val="clear" w:color="auto" w:fill="auto"/>
                  </w:tcPr>
                  <w:p w:rsidR="009E7880" w:rsidRPr="001D4CE8" w:rsidRDefault="009E7880" w:rsidP="002B494D">
                    <w:pPr>
                      <w:spacing w:after="0" w:line="360" w:lineRule="auto"/>
                      <w:rPr>
                        <w:rFonts w:ascii="Arial" w:hAnsi="Arial" w:cs="Arial"/>
                        <w:noProof/>
                        <w:sz w:val="16"/>
                        <w:szCs w:val="16"/>
                      </w:rPr>
                    </w:pPr>
                    <w:r w:rsidRPr="001D4CE8">
                      <w:rPr>
                        <w:rFonts w:ascii="Arial" w:hAnsi="Arial" w:cs="Arial"/>
                        <w:noProof/>
                        <w:sz w:val="16"/>
                        <w:szCs w:val="16"/>
                      </w:rPr>
                      <w:t>STAS 6953/1981</w:t>
                    </w:r>
                  </w:p>
                </w:tc>
              </w:tr>
              <w:tr w:rsidR="009E7880" w:rsidRPr="0010552C" w:rsidTr="005C6CF4">
                <w:tc>
                  <w:tcPr>
                    <w:tcW w:w="1555" w:type="dxa"/>
                    <w:vMerge/>
                    <w:shd w:val="clear" w:color="auto" w:fill="auto"/>
                  </w:tcPr>
                  <w:p w:rsidR="009E7880" w:rsidRPr="001D4CE8" w:rsidRDefault="009E7880" w:rsidP="00C4600F">
                    <w:pPr>
                      <w:spacing w:before="40" w:after="0" w:line="360" w:lineRule="auto"/>
                      <w:jc w:val="center"/>
                      <w:rPr>
                        <w:rFonts w:ascii="Arial" w:hAnsi="Arial" w:cs="Arial"/>
                        <w:sz w:val="16"/>
                        <w:szCs w:val="16"/>
                        <w:lang w:val="ro-RO"/>
                      </w:rPr>
                    </w:pPr>
                  </w:p>
                </w:tc>
                <w:tc>
                  <w:tcPr>
                    <w:tcW w:w="1388" w:type="dxa"/>
                    <w:vMerge/>
                    <w:shd w:val="clear" w:color="auto" w:fill="auto"/>
                  </w:tcPr>
                  <w:p w:rsidR="009E7880" w:rsidRPr="001D4CE8" w:rsidRDefault="009E7880" w:rsidP="00C4600F">
                    <w:pPr>
                      <w:spacing w:before="40" w:after="0" w:line="360" w:lineRule="auto"/>
                      <w:jc w:val="center"/>
                      <w:rPr>
                        <w:rFonts w:ascii="Arial" w:hAnsi="Arial" w:cs="Arial"/>
                        <w:sz w:val="16"/>
                        <w:szCs w:val="16"/>
                        <w:lang w:val="ro-RO"/>
                      </w:rPr>
                    </w:pPr>
                  </w:p>
                </w:tc>
                <w:tc>
                  <w:tcPr>
                    <w:tcW w:w="1418" w:type="dxa"/>
                    <w:shd w:val="clear" w:color="auto" w:fill="auto"/>
                  </w:tcPr>
                  <w:p w:rsidR="009E7880" w:rsidRPr="001D4CE8" w:rsidRDefault="0076378B" w:rsidP="002B494D">
                    <w:pPr>
                      <w:autoSpaceDE w:val="0"/>
                      <w:autoSpaceDN w:val="0"/>
                      <w:adjustRightInd w:val="0"/>
                      <w:spacing w:after="0" w:line="300" w:lineRule="exact"/>
                      <w:rPr>
                        <w:rFonts w:ascii="Arial" w:hAnsi="Arial" w:cs="Arial"/>
                        <w:bCs/>
                        <w:sz w:val="16"/>
                        <w:szCs w:val="16"/>
                        <w:lang w:eastAsia="ro-RO"/>
                      </w:rPr>
                    </w:pPr>
                    <w:r w:rsidRPr="001D4CE8">
                      <w:rPr>
                        <w:rFonts w:ascii="Arial" w:hAnsi="Arial" w:cs="Arial"/>
                        <w:bCs/>
                        <w:sz w:val="16"/>
                        <w:szCs w:val="16"/>
                        <w:lang w:eastAsia="ro-RO"/>
                      </w:rPr>
                      <w:t>- R</w:t>
                    </w:r>
                    <w:r w:rsidR="009E7880" w:rsidRPr="001D4CE8">
                      <w:rPr>
                        <w:rFonts w:ascii="Arial" w:hAnsi="Arial" w:cs="Arial"/>
                        <w:bCs/>
                        <w:sz w:val="16"/>
                        <w:szCs w:val="16"/>
                        <w:lang w:eastAsia="ro-RO"/>
                      </w:rPr>
                      <w:t>eziduu filtrat la 105</w:t>
                    </w:r>
                    <w:r w:rsidR="009E7880" w:rsidRPr="001D4CE8">
                      <w:rPr>
                        <w:rFonts w:ascii="Arial" w:hAnsi="Arial" w:cs="Arial"/>
                        <w:bCs/>
                        <w:sz w:val="16"/>
                        <w:szCs w:val="16"/>
                        <w:vertAlign w:val="superscript"/>
                        <w:lang w:eastAsia="ro-RO"/>
                      </w:rPr>
                      <w:t>0</w:t>
                    </w:r>
                    <w:r w:rsidR="009E7880" w:rsidRPr="001D4CE8">
                      <w:rPr>
                        <w:rFonts w:ascii="Arial" w:hAnsi="Arial" w:cs="Arial"/>
                        <w:bCs/>
                        <w:sz w:val="16"/>
                        <w:szCs w:val="16"/>
                        <w:lang w:eastAsia="ro-RO"/>
                      </w:rPr>
                      <w:t xml:space="preserve">C </w:t>
                    </w:r>
                  </w:p>
                </w:tc>
                <w:tc>
                  <w:tcPr>
                    <w:tcW w:w="1276" w:type="dxa"/>
                    <w:vMerge/>
                    <w:shd w:val="clear" w:color="auto" w:fill="auto"/>
                  </w:tcPr>
                  <w:p w:rsidR="009E7880" w:rsidRPr="001D4CE8" w:rsidRDefault="009E7880" w:rsidP="00C4600F">
                    <w:pPr>
                      <w:spacing w:before="40" w:after="0" w:line="360" w:lineRule="auto"/>
                      <w:jc w:val="center"/>
                      <w:rPr>
                        <w:rFonts w:ascii="Arial" w:hAnsi="Arial" w:cs="Arial"/>
                        <w:sz w:val="16"/>
                        <w:szCs w:val="16"/>
                        <w:lang w:val="ro-RO"/>
                      </w:rPr>
                    </w:pPr>
                  </w:p>
                </w:tc>
                <w:tc>
                  <w:tcPr>
                    <w:tcW w:w="2138" w:type="dxa"/>
                    <w:vMerge/>
                    <w:tcBorders>
                      <w:bottom w:val="single" w:sz="4" w:space="0" w:color="auto"/>
                    </w:tcBorders>
                    <w:shd w:val="clear" w:color="auto" w:fill="auto"/>
                  </w:tcPr>
                  <w:p w:rsidR="009E7880" w:rsidRPr="001D4CE8" w:rsidRDefault="009E7880" w:rsidP="00C4600F">
                    <w:pPr>
                      <w:spacing w:before="40" w:after="0" w:line="360" w:lineRule="auto"/>
                      <w:jc w:val="center"/>
                      <w:rPr>
                        <w:rFonts w:ascii="Arial" w:hAnsi="Arial" w:cs="Arial"/>
                        <w:sz w:val="16"/>
                        <w:szCs w:val="16"/>
                        <w:lang w:val="ro-RO"/>
                      </w:rPr>
                    </w:pPr>
                  </w:p>
                </w:tc>
                <w:tc>
                  <w:tcPr>
                    <w:tcW w:w="1555" w:type="dxa"/>
                    <w:shd w:val="clear" w:color="auto" w:fill="auto"/>
                  </w:tcPr>
                  <w:p w:rsidR="009E7880" w:rsidRPr="001D4CE8" w:rsidRDefault="009E7880" w:rsidP="002B494D">
                    <w:pPr>
                      <w:spacing w:before="40" w:after="0" w:line="360" w:lineRule="auto"/>
                      <w:rPr>
                        <w:rFonts w:ascii="Arial" w:hAnsi="Arial" w:cs="Arial"/>
                        <w:sz w:val="16"/>
                        <w:szCs w:val="16"/>
                        <w:lang w:val="ro-RO"/>
                      </w:rPr>
                    </w:pPr>
                    <w:r w:rsidRPr="001D4CE8">
                      <w:rPr>
                        <w:rFonts w:ascii="Arial" w:hAnsi="Arial" w:cs="Arial"/>
                        <w:i/>
                        <w:noProof/>
                        <w:sz w:val="16"/>
                        <w:szCs w:val="16"/>
                        <w:lang w:val="it-IT"/>
                      </w:rPr>
                      <w:t>STAS 9187/1984</w:t>
                    </w:r>
                  </w:p>
                </w:tc>
              </w:tr>
              <w:tr w:rsidR="009E7880" w:rsidRPr="0010552C" w:rsidTr="005C6CF4">
                <w:tc>
                  <w:tcPr>
                    <w:tcW w:w="1555" w:type="dxa"/>
                    <w:vMerge/>
                    <w:shd w:val="clear" w:color="auto" w:fill="auto"/>
                  </w:tcPr>
                  <w:p w:rsidR="009E7880" w:rsidRPr="001D4CE8" w:rsidRDefault="009E7880" w:rsidP="00C4600F">
                    <w:pPr>
                      <w:spacing w:before="40" w:after="0" w:line="360" w:lineRule="auto"/>
                      <w:jc w:val="center"/>
                      <w:rPr>
                        <w:rFonts w:ascii="Arial" w:hAnsi="Arial" w:cs="Arial"/>
                        <w:sz w:val="16"/>
                        <w:szCs w:val="16"/>
                        <w:lang w:val="ro-RO"/>
                      </w:rPr>
                    </w:pPr>
                  </w:p>
                </w:tc>
                <w:tc>
                  <w:tcPr>
                    <w:tcW w:w="1388" w:type="dxa"/>
                    <w:vMerge/>
                    <w:shd w:val="clear" w:color="auto" w:fill="auto"/>
                  </w:tcPr>
                  <w:p w:rsidR="009E7880" w:rsidRPr="001D4CE8" w:rsidRDefault="009E7880" w:rsidP="00C4600F">
                    <w:pPr>
                      <w:spacing w:before="40" w:after="0" w:line="360" w:lineRule="auto"/>
                      <w:jc w:val="center"/>
                      <w:rPr>
                        <w:rFonts w:ascii="Arial" w:hAnsi="Arial" w:cs="Arial"/>
                        <w:sz w:val="16"/>
                        <w:szCs w:val="16"/>
                        <w:lang w:val="ro-RO"/>
                      </w:rPr>
                    </w:pPr>
                  </w:p>
                </w:tc>
                <w:tc>
                  <w:tcPr>
                    <w:tcW w:w="1418" w:type="dxa"/>
                    <w:shd w:val="clear" w:color="auto" w:fill="auto"/>
                  </w:tcPr>
                  <w:p w:rsidR="009E7880" w:rsidRPr="001D4CE8" w:rsidRDefault="009E7880" w:rsidP="002B494D">
                    <w:pPr>
                      <w:spacing w:before="40" w:after="0" w:line="360" w:lineRule="auto"/>
                      <w:rPr>
                        <w:rFonts w:ascii="Arial" w:hAnsi="Arial" w:cs="Arial"/>
                        <w:sz w:val="16"/>
                        <w:szCs w:val="16"/>
                        <w:lang w:val="ro-RO"/>
                      </w:rPr>
                    </w:pPr>
                    <w:r w:rsidRPr="001D4CE8">
                      <w:rPr>
                        <w:rFonts w:ascii="Arial" w:hAnsi="Arial" w:cs="Arial"/>
                        <w:bCs/>
                        <w:sz w:val="16"/>
                        <w:szCs w:val="16"/>
                        <w:lang w:eastAsia="ro-RO"/>
                      </w:rPr>
                      <w:t>- CBO</w:t>
                    </w:r>
                    <w:r w:rsidRPr="001D4CE8">
                      <w:rPr>
                        <w:rFonts w:ascii="Arial" w:hAnsi="Arial" w:cs="Arial"/>
                        <w:bCs/>
                        <w:sz w:val="16"/>
                        <w:szCs w:val="16"/>
                        <w:vertAlign w:val="subscript"/>
                        <w:lang w:eastAsia="ro-RO"/>
                      </w:rPr>
                      <w:t>5</w:t>
                    </w:r>
                  </w:p>
                </w:tc>
                <w:tc>
                  <w:tcPr>
                    <w:tcW w:w="1276" w:type="dxa"/>
                    <w:vMerge/>
                    <w:shd w:val="clear" w:color="auto" w:fill="auto"/>
                  </w:tcPr>
                  <w:p w:rsidR="009E7880" w:rsidRPr="001D4CE8" w:rsidRDefault="009E7880" w:rsidP="00C4600F">
                    <w:pPr>
                      <w:spacing w:before="40" w:after="0" w:line="360" w:lineRule="auto"/>
                      <w:jc w:val="center"/>
                      <w:rPr>
                        <w:rFonts w:ascii="Arial" w:hAnsi="Arial" w:cs="Arial"/>
                        <w:sz w:val="16"/>
                        <w:szCs w:val="16"/>
                        <w:lang w:val="ro-RO"/>
                      </w:rPr>
                    </w:pPr>
                  </w:p>
                </w:tc>
                <w:tc>
                  <w:tcPr>
                    <w:tcW w:w="2138" w:type="dxa"/>
                    <w:vMerge/>
                    <w:tcBorders>
                      <w:bottom w:val="single" w:sz="4" w:space="0" w:color="auto"/>
                    </w:tcBorders>
                    <w:shd w:val="clear" w:color="auto" w:fill="auto"/>
                  </w:tcPr>
                  <w:p w:rsidR="009E7880" w:rsidRPr="001D4CE8" w:rsidRDefault="009E7880" w:rsidP="00C4600F">
                    <w:pPr>
                      <w:spacing w:before="40" w:after="0" w:line="360" w:lineRule="auto"/>
                      <w:jc w:val="center"/>
                      <w:rPr>
                        <w:rFonts w:ascii="Arial" w:hAnsi="Arial" w:cs="Arial"/>
                        <w:sz w:val="16"/>
                        <w:szCs w:val="16"/>
                        <w:lang w:val="ro-RO"/>
                      </w:rPr>
                    </w:pPr>
                  </w:p>
                </w:tc>
                <w:tc>
                  <w:tcPr>
                    <w:tcW w:w="1555" w:type="dxa"/>
                    <w:shd w:val="clear" w:color="auto" w:fill="auto"/>
                  </w:tcPr>
                  <w:p w:rsidR="009E7880" w:rsidRPr="001D4CE8" w:rsidRDefault="009E7880" w:rsidP="002B494D">
                    <w:pPr>
                      <w:pStyle w:val="table"/>
                      <w:spacing w:after="0" w:line="280" w:lineRule="exact"/>
                      <w:rPr>
                        <w:rFonts w:ascii="Arial" w:hAnsi="Arial" w:cs="Arial"/>
                        <w:noProof/>
                        <w:sz w:val="16"/>
                        <w:szCs w:val="16"/>
                        <w:lang w:val="pt-BR"/>
                      </w:rPr>
                    </w:pPr>
                    <w:r w:rsidRPr="001D4CE8">
                      <w:rPr>
                        <w:rFonts w:ascii="Arial" w:hAnsi="Arial" w:cs="Arial"/>
                        <w:noProof/>
                        <w:sz w:val="16"/>
                        <w:szCs w:val="16"/>
                        <w:lang w:val="pt-BR"/>
                      </w:rPr>
                      <w:t xml:space="preserve">Metoda respirometrica de analiza Aparat OxiTop  </w:t>
                    </w:r>
                  </w:p>
                </w:tc>
              </w:tr>
              <w:tr w:rsidR="009E7880" w:rsidRPr="0010552C" w:rsidTr="005C6CF4">
                <w:tc>
                  <w:tcPr>
                    <w:tcW w:w="1555" w:type="dxa"/>
                    <w:vMerge/>
                    <w:shd w:val="clear" w:color="auto" w:fill="auto"/>
                  </w:tcPr>
                  <w:p w:rsidR="009E7880" w:rsidRPr="001D4CE8" w:rsidRDefault="009E7880" w:rsidP="00C4600F">
                    <w:pPr>
                      <w:spacing w:before="40" w:after="0" w:line="360" w:lineRule="auto"/>
                      <w:jc w:val="center"/>
                      <w:rPr>
                        <w:rFonts w:ascii="Arial" w:hAnsi="Arial" w:cs="Arial"/>
                        <w:sz w:val="16"/>
                        <w:szCs w:val="16"/>
                        <w:lang w:val="ro-RO"/>
                      </w:rPr>
                    </w:pPr>
                  </w:p>
                </w:tc>
                <w:tc>
                  <w:tcPr>
                    <w:tcW w:w="1388" w:type="dxa"/>
                    <w:vMerge/>
                    <w:shd w:val="clear" w:color="auto" w:fill="auto"/>
                  </w:tcPr>
                  <w:p w:rsidR="009E7880" w:rsidRPr="001D4CE8" w:rsidRDefault="009E7880" w:rsidP="00C4600F">
                    <w:pPr>
                      <w:spacing w:before="40" w:after="0" w:line="360" w:lineRule="auto"/>
                      <w:jc w:val="center"/>
                      <w:rPr>
                        <w:rFonts w:ascii="Arial" w:hAnsi="Arial" w:cs="Arial"/>
                        <w:sz w:val="16"/>
                        <w:szCs w:val="16"/>
                        <w:lang w:val="ro-RO"/>
                      </w:rPr>
                    </w:pPr>
                  </w:p>
                </w:tc>
                <w:tc>
                  <w:tcPr>
                    <w:tcW w:w="1418" w:type="dxa"/>
                    <w:shd w:val="clear" w:color="auto" w:fill="auto"/>
                  </w:tcPr>
                  <w:p w:rsidR="009E7880" w:rsidRPr="001D4CE8" w:rsidRDefault="009E7880" w:rsidP="002B494D">
                    <w:pPr>
                      <w:spacing w:before="40" w:after="0" w:line="360" w:lineRule="auto"/>
                      <w:rPr>
                        <w:rFonts w:ascii="Arial" w:hAnsi="Arial" w:cs="Arial"/>
                        <w:sz w:val="16"/>
                        <w:szCs w:val="16"/>
                        <w:lang w:val="ro-RO"/>
                      </w:rPr>
                    </w:pPr>
                    <w:r w:rsidRPr="001D4CE8">
                      <w:rPr>
                        <w:rFonts w:ascii="Arial" w:hAnsi="Arial" w:cs="Arial"/>
                        <w:bCs/>
                        <w:sz w:val="16"/>
                        <w:szCs w:val="16"/>
                        <w:lang w:eastAsia="ro-RO"/>
                      </w:rPr>
                      <w:t>- CCO</w:t>
                    </w:r>
                    <w:r w:rsidRPr="001D4CE8">
                      <w:rPr>
                        <w:rFonts w:ascii="Arial" w:hAnsi="Arial" w:cs="Arial"/>
                        <w:bCs/>
                        <w:sz w:val="16"/>
                        <w:szCs w:val="16"/>
                        <w:vertAlign w:val="subscript"/>
                        <w:lang w:eastAsia="ro-RO"/>
                      </w:rPr>
                      <w:t>Cr</w:t>
                    </w:r>
                    <w:r w:rsidRPr="001D4CE8">
                      <w:rPr>
                        <w:rFonts w:ascii="Arial" w:hAnsi="Arial" w:cs="Arial"/>
                        <w:bCs/>
                        <w:sz w:val="16"/>
                        <w:szCs w:val="16"/>
                        <w:lang w:eastAsia="ro-RO"/>
                      </w:rPr>
                      <w:t>,</w:t>
                    </w:r>
                  </w:p>
                </w:tc>
                <w:tc>
                  <w:tcPr>
                    <w:tcW w:w="1276" w:type="dxa"/>
                    <w:vMerge/>
                    <w:shd w:val="clear" w:color="auto" w:fill="auto"/>
                  </w:tcPr>
                  <w:p w:rsidR="009E7880" w:rsidRPr="001D4CE8" w:rsidRDefault="009E7880" w:rsidP="00C4600F">
                    <w:pPr>
                      <w:spacing w:before="40" w:after="0" w:line="360" w:lineRule="auto"/>
                      <w:jc w:val="center"/>
                      <w:rPr>
                        <w:rFonts w:ascii="Arial" w:hAnsi="Arial" w:cs="Arial"/>
                        <w:sz w:val="16"/>
                        <w:szCs w:val="16"/>
                        <w:lang w:val="ro-RO"/>
                      </w:rPr>
                    </w:pPr>
                  </w:p>
                </w:tc>
                <w:tc>
                  <w:tcPr>
                    <w:tcW w:w="2138" w:type="dxa"/>
                    <w:vMerge/>
                    <w:tcBorders>
                      <w:bottom w:val="single" w:sz="4" w:space="0" w:color="auto"/>
                    </w:tcBorders>
                    <w:shd w:val="clear" w:color="auto" w:fill="auto"/>
                  </w:tcPr>
                  <w:p w:rsidR="009E7880" w:rsidRPr="001D4CE8" w:rsidRDefault="009E7880" w:rsidP="00C4600F">
                    <w:pPr>
                      <w:spacing w:before="40" w:after="0" w:line="360" w:lineRule="auto"/>
                      <w:jc w:val="center"/>
                      <w:rPr>
                        <w:rFonts w:ascii="Arial" w:hAnsi="Arial" w:cs="Arial"/>
                        <w:sz w:val="16"/>
                        <w:szCs w:val="16"/>
                        <w:lang w:val="ro-RO"/>
                      </w:rPr>
                    </w:pPr>
                  </w:p>
                </w:tc>
                <w:tc>
                  <w:tcPr>
                    <w:tcW w:w="1555" w:type="dxa"/>
                    <w:shd w:val="clear" w:color="auto" w:fill="auto"/>
                  </w:tcPr>
                  <w:p w:rsidR="009E7880" w:rsidRPr="001D4CE8" w:rsidRDefault="009E7880" w:rsidP="002B494D">
                    <w:pPr>
                      <w:autoSpaceDE w:val="0"/>
                      <w:autoSpaceDN w:val="0"/>
                      <w:adjustRightInd w:val="0"/>
                      <w:spacing w:after="0" w:line="300" w:lineRule="exact"/>
                      <w:rPr>
                        <w:rFonts w:ascii="Arial" w:hAnsi="Arial" w:cs="Arial"/>
                        <w:noProof/>
                        <w:sz w:val="16"/>
                        <w:szCs w:val="16"/>
                        <w:lang w:val="it-IT"/>
                      </w:rPr>
                    </w:pPr>
                    <w:r w:rsidRPr="001D4CE8">
                      <w:rPr>
                        <w:rFonts w:ascii="Arial" w:hAnsi="Arial" w:cs="Arial"/>
                        <w:noProof/>
                        <w:sz w:val="16"/>
                        <w:szCs w:val="16"/>
                        <w:lang w:val="it-IT"/>
                      </w:rPr>
                      <w:t>Procedura Hach – metoda 8000 cu bicromat de potasiu prin digestie</w:t>
                    </w:r>
                  </w:p>
                </w:tc>
              </w:tr>
              <w:tr w:rsidR="009E7880" w:rsidRPr="0010552C" w:rsidTr="005C6CF4">
                <w:tc>
                  <w:tcPr>
                    <w:tcW w:w="1555" w:type="dxa"/>
                    <w:vMerge/>
                    <w:shd w:val="clear" w:color="auto" w:fill="auto"/>
                  </w:tcPr>
                  <w:p w:rsidR="009E7880" w:rsidRPr="001D4CE8" w:rsidRDefault="009E7880" w:rsidP="00C4600F">
                    <w:pPr>
                      <w:spacing w:before="40" w:after="0" w:line="360" w:lineRule="auto"/>
                      <w:jc w:val="center"/>
                      <w:rPr>
                        <w:rFonts w:ascii="Arial" w:hAnsi="Arial" w:cs="Arial"/>
                        <w:sz w:val="16"/>
                        <w:szCs w:val="16"/>
                        <w:lang w:val="ro-RO"/>
                      </w:rPr>
                    </w:pPr>
                  </w:p>
                </w:tc>
                <w:tc>
                  <w:tcPr>
                    <w:tcW w:w="1388" w:type="dxa"/>
                    <w:vMerge/>
                    <w:shd w:val="clear" w:color="auto" w:fill="auto"/>
                  </w:tcPr>
                  <w:p w:rsidR="009E7880" w:rsidRPr="001D4CE8" w:rsidRDefault="009E7880" w:rsidP="00C4600F">
                    <w:pPr>
                      <w:spacing w:before="40" w:after="0" w:line="360" w:lineRule="auto"/>
                      <w:jc w:val="center"/>
                      <w:rPr>
                        <w:rFonts w:ascii="Arial" w:hAnsi="Arial" w:cs="Arial"/>
                        <w:sz w:val="16"/>
                        <w:szCs w:val="16"/>
                        <w:lang w:val="ro-RO"/>
                      </w:rPr>
                    </w:pPr>
                  </w:p>
                </w:tc>
                <w:tc>
                  <w:tcPr>
                    <w:tcW w:w="1418" w:type="dxa"/>
                    <w:shd w:val="clear" w:color="auto" w:fill="auto"/>
                  </w:tcPr>
                  <w:p w:rsidR="009E7880" w:rsidRPr="001D4CE8" w:rsidRDefault="009E7880" w:rsidP="002B494D">
                    <w:pPr>
                      <w:spacing w:before="40" w:after="0" w:line="360" w:lineRule="auto"/>
                      <w:rPr>
                        <w:rFonts w:ascii="Arial" w:hAnsi="Arial" w:cs="Arial"/>
                        <w:sz w:val="16"/>
                        <w:szCs w:val="16"/>
                        <w:lang w:val="ro-RO"/>
                      </w:rPr>
                    </w:pPr>
                    <w:r w:rsidRPr="001D4CE8">
                      <w:rPr>
                        <w:rFonts w:ascii="Arial" w:hAnsi="Arial" w:cs="Arial"/>
                        <w:sz w:val="16"/>
                        <w:szCs w:val="16"/>
                        <w:lang w:val="ro-RO"/>
                      </w:rPr>
                      <w:t>- Azot total</w:t>
                    </w:r>
                  </w:p>
                </w:tc>
                <w:tc>
                  <w:tcPr>
                    <w:tcW w:w="1276" w:type="dxa"/>
                    <w:vMerge/>
                    <w:shd w:val="clear" w:color="auto" w:fill="auto"/>
                  </w:tcPr>
                  <w:p w:rsidR="009E7880" w:rsidRPr="001D4CE8" w:rsidRDefault="009E7880" w:rsidP="00C4600F">
                    <w:pPr>
                      <w:spacing w:before="40" w:after="0" w:line="360" w:lineRule="auto"/>
                      <w:jc w:val="center"/>
                      <w:rPr>
                        <w:rFonts w:ascii="Arial" w:hAnsi="Arial" w:cs="Arial"/>
                        <w:sz w:val="16"/>
                        <w:szCs w:val="16"/>
                        <w:lang w:val="ro-RO"/>
                      </w:rPr>
                    </w:pPr>
                  </w:p>
                </w:tc>
                <w:tc>
                  <w:tcPr>
                    <w:tcW w:w="2138" w:type="dxa"/>
                    <w:vMerge/>
                    <w:tcBorders>
                      <w:bottom w:val="single" w:sz="4" w:space="0" w:color="auto"/>
                    </w:tcBorders>
                    <w:shd w:val="clear" w:color="auto" w:fill="auto"/>
                  </w:tcPr>
                  <w:p w:rsidR="009E7880" w:rsidRPr="001D4CE8" w:rsidRDefault="009E7880" w:rsidP="00C4600F">
                    <w:pPr>
                      <w:spacing w:before="40" w:after="0" w:line="360" w:lineRule="auto"/>
                      <w:jc w:val="center"/>
                      <w:rPr>
                        <w:rFonts w:ascii="Arial" w:hAnsi="Arial" w:cs="Arial"/>
                        <w:sz w:val="16"/>
                        <w:szCs w:val="16"/>
                        <w:lang w:val="ro-RO"/>
                      </w:rPr>
                    </w:pPr>
                  </w:p>
                </w:tc>
                <w:tc>
                  <w:tcPr>
                    <w:tcW w:w="1555" w:type="dxa"/>
                    <w:shd w:val="clear" w:color="auto" w:fill="auto"/>
                  </w:tcPr>
                  <w:p w:rsidR="009E7880" w:rsidRPr="001D4CE8" w:rsidRDefault="009E7880" w:rsidP="002B494D">
                    <w:pPr>
                      <w:autoSpaceDE w:val="0"/>
                      <w:autoSpaceDN w:val="0"/>
                      <w:adjustRightInd w:val="0"/>
                      <w:spacing w:after="0" w:line="300" w:lineRule="exact"/>
                      <w:rPr>
                        <w:rFonts w:ascii="Arial" w:hAnsi="Arial" w:cs="Arial"/>
                        <w:bCs/>
                        <w:sz w:val="16"/>
                        <w:szCs w:val="16"/>
                        <w:lang w:eastAsia="ro-RO"/>
                      </w:rPr>
                    </w:pPr>
                    <w:r w:rsidRPr="001D4CE8">
                      <w:rPr>
                        <w:rFonts w:ascii="Arial" w:hAnsi="Arial" w:cs="Arial"/>
                        <w:bCs/>
                        <w:sz w:val="16"/>
                        <w:szCs w:val="16"/>
                        <w:lang w:eastAsia="ro-RO"/>
                      </w:rPr>
                      <w:t>Procedura Hach – metoda 10023 cu salicilat</w:t>
                    </w:r>
                  </w:p>
                </w:tc>
              </w:tr>
              <w:tr w:rsidR="009E7880" w:rsidRPr="0010552C" w:rsidTr="005C6CF4">
                <w:tc>
                  <w:tcPr>
                    <w:tcW w:w="1555" w:type="dxa"/>
                    <w:vMerge/>
                    <w:shd w:val="clear" w:color="auto" w:fill="auto"/>
                  </w:tcPr>
                  <w:p w:rsidR="009E7880" w:rsidRPr="001D4CE8" w:rsidRDefault="009E7880" w:rsidP="00C4600F">
                    <w:pPr>
                      <w:spacing w:before="40" w:after="0" w:line="360" w:lineRule="auto"/>
                      <w:jc w:val="center"/>
                      <w:rPr>
                        <w:rFonts w:ascii="Arial" w:hAnsi="Arial" w:cs="Arial"/>
                        <w:sz w:val="16"/>
                        <w:szCs w:val="16"/>
                        <w:lang w:val="ro-RO"/>
                      </w:rPr>
                    </w:pPr>
                  </w:p>
                </w:tc>
                <w:tc>
                  <w:tcPr>
                    <w:tcW w:w="1388" w:type="dxa"/>
                    <w:vMerge/>
                    <w:shd w:val="clear" w:color="auto" w:fill="auto"/>
                  </w:tcPr>
                  <w:p w:rsidR="009E7880" w:rsidRPr="001D4CE8" w:rsidRDefault="009E7880" w:rsidP="00C4600F">
                    <w:pPr>
                      <w:spacing w:before="40" w:after="0" w:line="360" w:lineRule="auto"/>
                      <w:jc w:val="center"/>
                      <w:rPr>
                        <w:rFonts w:ascii="Arial" w:hAnsi="Arial" w:cs="Arial"/>
                        <w:sz w:val="16"/>
                        <w:szCs w:val="16"/>
                        <w:lang w:val="ro-RO"/>
                      </w:rPr>
                    </w:pPr>
                  </w:p>
                </w:tc>
                <w:tc>
                  <w:tcPr>
                    <w:tcW w:w="1418" w:type="dxa"/>
                    <w:shd w:val="clear" w:color="auto" w:fill="auto"/>
                  </w:tcPr>
                  <w:p w:rsidR="009E7880" w:rsidRPr="001D4CE8" w:rsidRDefault="009E7880" w:rsidP="002B494D">
                    <w:pPr>
                      <w:spacing w:before="40" w:after="0" w:line="360" w:lineRule="auto"/>
                      <w:rPr>
                        <w:rFonts w:ascii="Arial" w:hAnsi="Arial" w:cs="Arial"/>
                        <w:sz w:val="16"/>
                        <w:szCs w:val="16"/>
                        <w:lang w:val="ro-RO"/>
                      </w:rPr>
                    </w:pPr>
                    <w:r w:rsidRPr="001D4CE8">
                      <w:rPr>
                        <w:rFonts w:ascii="Arial" w:hAnsi="Arial" w:cs="Arial"/>
                        <w:sz w:val="16"/>
                        <w:szCs w:val="16"/>
                        <w:lang w:val="ro-RO"/>
                      </w:rPr>
                      <w:t>- Fosfor total</w:t>
                    </w:r>
                  </w:p>
                </w:tc>
                <w:tc>
                  <w:tcPr>
                    <w:tcW w:w="1276" w:type="dxa"/>
                    <w:vMerge/>
                    <w:shd w:val="clear" w:color="auto" w:fill="auto"/>
                  </w:tcPr>
                  <w:p w:rsidR="009E7880" w:rsidRPr="001D4CE8" w:rsidRDefault="009E7880" w:rsidP="00C4600F">
                    <w:pPr>
                      <w:spacing w:before="40" w:after="0" w:line="360" w:lineRule="auto"/>
                      <w:jc w:val="center"/>
                      <w:rPr>
                        <w:rFonts w:ascii="Arial" w:hAnsi="Arial" w:cs="Arial"/>
                        <w:sz w:val="16"/>
                        <w:szCs w:val="16"/>
                        <w:lang w:val="ro-RO"/>
                      </w:rPr>
                    </w:pPr>
                  </w:p>
                </w:tc>
                <w:tc>
                  <w:tcPr>
                    <w:tcW w:w="2138" w:type="dxa"/>
                    <w:vMerge/>
                    <w:tcBorders>
                      <w:bottom w:val="single" w:sz="4" w:space="0" w:color="auto"/>
                    </w:tcBorders>
                    <w:shd w:val="clear" w:color="auto" w:fill="auto"/>
                  </w:tcPr>
                  <w:p w:rsidR="009E7880" w:rsidRPr="001D4CE8" w:rsidRDefault="009E7880" w:rsidP="00C4600F">
                    <w:pPr>
                      <w:spacing w:before="40" w:after="0" w:line="360" w:lineRule="auto"/>
                      <w:jc w:val="center"/>
                      <w:rPr>
                        <w:rFonts w:ascii="Arial" w:hAnsi="Arial" w:cs="Arial"/>
                        <w:sz w:val="16"/>
                        <w:szCs w:val="16"/>
                        <w:lang w:val="ro-RO"/>
                      </w:rPr>
                    </w:pPr>
                  </w:p>
                </w:tc>
                <w:tc>
                  <w:tcPr>
                    <w:tcW w:w="1555" w:type="dxa"/>
                    <w:shd w:val="clear" w:color="auto" w:fill="auto"/>
                  </w:tcPr>
                  <w:p w:rsidR="009E7880" w:rsidRPr="001D4CE8" w:rsidRDefault="009E7880" w:rsidP="002B494D">
                    <w:pPr>
                      <w:spacing w:before="40" w:after="0" w:line="360" w:lineRule="auto"/>
                      <w:rPr>
                        <w:rFonts w:ascii="Arial" w:hAnsi="Arial" w:cs="Arial"/>
                        <w:sz w:val="16"/>
                        <w:szCs w:val="16"/>
                        <w:lang w:val="ro-RO"/>
                      </w:rPr>
                    </w:pPr>
                  </w:p>
                </w:tc>
              </w:tr>
              <w:tr w:rsidR="0076378B" w:rsidRPr="0010552C" w:rsidTr="001D4CE8">
                <w:trPr>
                  <w:trHeight w:val="70"/>
                </w:trPr>
                <w:tc>
                  <w:tcPr>
                    <w:tcW w:w="1555" w:type="dxa"/>
                    <w:vMerge/>
                    <w:shd w:val="clear" w:color="auto" w:fill="auto"/>
                  </w:tcPr>
                  <w:p w:rsidR="0076378B" w:rsidRPr="001D4CE8" w:rsidRDefault="0076378B" w:rsidP="00C4600F">
                    <w:pPr>
                      <w:spacing w:before="40" w:after="0" w:line="360" w:lineRule="auto"/>
                      <w:jc w:val="center"/>
                      <w:rPr>
                        <w:rFonts w:ascii="Arial" w:hAnsi="Arial" w:cs="Arial"/>
                        <w:sz w:val="16"/>
                        <w:szCs w:val="16"/>
                        <w:lang w:val="ro-RO"/>
                      </w:rPr>
                    </w:pPr>
                  </w:p>
                </w:tc>
                <w:tc>
                  <w:tcPr>
                    <w:tcW w:w="1388" w:type="dxa"/>
                    <w:vMerge/>
                    <w:shd w:val="clear" w:color="auto" w:fill="auto"/>
                  </w:tcPr>
                  <w:p w:rsidR="0076378B" w:rsidRPr="001D4CE8" w:rsidRDefault="0076378B" w:rsidP="00C4600F">
                    <w:pPr>
                      <w:spacing w:before="40" w:after="0" w:line="360" w:lineRule="auto"/>
                      <w:jc w:val="center"/>
                      <w:rPr>
                        <w:rFonts w:ascii="Arial" w:hAnsi="Arial" w:cs="Arial"/>
                        <w:sz w:val="16"/>
                        <w:szCs w:val="16"/>
                        <w:lang w:val="ro-RO"/>
                      </w:rPr>
                    </w:pPr>
                  </w:p>
                </w:tc>
                <w:tc>
                  <w:tcPr>
                    <w:tcW w:w="1418" w:type="dxa"/>
                    <w:shd w:val="clear" w:color="auto" w:fill="auto"/>
                  </w:tcPr>
                  <w:p w:rsidR="0076378B" w:rsidRPr="001D4CE8" w:rsidRDefault="0076378B" w:rsidP="002B494D">
                    <w:pPr>
                      <w:spacing w:before="40" w:after="0" w:line="360" w:lineRule="auto"/>
                      <w:rPr>
                        <w:rFonts w:ascii="Arial" w:hAnsi="Arial" w:cs="Arial"/>
                        <w:sz w:val="16"/>
                        <w:szCs w:val="16"/>
                        <w:lang w:val="ro-RO"/>
                      </w:rPr>
                    </w:pPr>
                    <w:r w:rsidRPr="001D4CE8">
                      <w:rPr>
                        <w:rFonts w:ascii="Arial" w:hAnsi="Arial" w:cs="Arial"/>
                        <w:bCs/>
                        <w:sz w:val="16"/>
                        <w:szCs w:val="16"/>
                        <w:lang w:eastAsia="ro-RO"/>
                      </w:rPr>
                      <w:t>- Sulfuri+H</w:t>
                    </w:r>
                    <w:r w:rsidRPr="001D4CE8">
                      <w:rPr>
                        <w:rFonts w:ascii="Arial" w:hAnsi="Arial" w:cs="Arial"/>
                        <w:bCs/>
                        <w:sz w:val="16"/>
                        <w:szCs w:val="16"/>
                        <w:vertAlign w:val="subscript"/>
                        <w:lang w:eastAsia="ro-RO"/>
                      </w:rPr>
                      <w:t>2</w:t>
                    </w:r>
                    <w:r w:rsidRPr="001D4CE8">
                      <w:rPr>
                        <w:rFonts w:ascii="Arial" w:hAnsi="Arial" w:cs="Arial"/>
                        <w:bCs/>
                        <w:sz w:val="16"/>
                        <w:szCs w:val="16"/>
                        <w:lang w:eastAsia="ro-RO"/>
                      </w:rPr>
                      <w:t>S</w:t>
                    </w:r>
                  </w:p>
                  <w:p w:rsidR="0076378B" w:rsidRPr="001D4CE8" w:rsidRDefault="0076378B" w:rsidP="0003514B">
                    <w:pPr>
                      <w:spacing w:before="40" w:after="0" w:line="360" w:lineRule="auto"/>
                      <w:rPr>
                        <w:rFonts w:ascii="Arial" w:hAnsi="Arial" w:cs="Arial"/>
                        <w:sz w:val="16"/>
                        <w:szCs w:val="16"/>
                        <w:lang w:val="ro-RO"/>
                      </w:rPr>
                    </w:pPr>
                    <w:r w:rsidRPr="001D4CE8">
                      <w:rPr>
                        <w:rFonts w:ascii="Arial" w:hAnsi="Arial" w:cs="Arial"/>
                        <w:bCs/>
                        <w:sz w:val="16"/>
                        <w:szCs w:val="16"/>
                        <w:lang w:eastAsia="ro-RO"/>
                      </w:rPr>
                      <w:t xml:space="preserve"> </w:t>
                    </w:r>
                  </w:p>
                </w:tc>
                <w:tc>
                  <w:tcPr>
                    <w:tcW w:w="1276" w:type="dxa"/>
                    <w:vMerge/>
                    <w:shd w:val="clear" w:color="auto" w:fill="auto"/>
                  </w:tcPr>
                  <w:p w:rsidR="0076378B" w:rsidRPr="001D4CE8" w:rsidRDefault="0076378B" w:rsidP="00C4600F">
                    <w:pPr>
                      <w:spacing w:before="40" w:after="0" w:line="360" w:lineRule="auto"/>
                      <w:jc w:val="center"/>
                      <w:rPr>
                        <w:rFonts w:ascii="Arial" w:hAnsi="Arial" w:cs="Arial"/>
                        <w:sz w:val="16"/>
                        <w:szCs w:val="16"/>
                        <w:lang w:val="ro-RO"/>
                      </w:rPr>
                    </w:pPr>
                  </w:p>
                </w:tc>
                <w:tc>
                  <w:tcPr>
                    <w:tcW w:w="2138" w:type="dxa"/>
                    <w:vMerge/>
                    <w:tcBorders>
                      <w:bottom w:val="single" w:sz="4" w:space="0" w:color="auto"/>
                    </w:tcBorders>
                    <w:shd w:val="clear" w:color="auto" w:fill="auto"/>
                  </w:tcPr>
                  <w:p w:rsidR="0076378B" w:rsidRPr="001D4CE8" w:rsidRDefault="0076378B" w:rsidP="00C4600F">
                    <w:pPr>
                      <w:spacing w:before="40" w:after="0" w:line="360" w:lineRule="auto"/>
                      <w:jc w:val="center"/>
                      <w:rPr>
                        <w:rFonts w:ascii="Arial" w:hAnsi="Arial" w:cs="Arial"/>
                        <w:sz w:val="16"/>
                        <w:szCs w:val="16"/>
                        <w:lang w:val="ro-RO"/>
                      </w:rPr>
                    </w:pPr>
                  </w:p>
                </w:tc>
                <w:tc>
                  <w:tcPr>
                    <w:tcW w:w="1555" w:type="dxa"/>
                    <w:shd w:val="clear" w:color="auto" w:fill="auto"/>
                  </w:tcPr>
                  <w:p w:rsidR="0076378B" w:rsidRPr="001D4CE8" w:rsidRDefault="0076378B" w:rsidP="0076378B">
                    <w:pPr>
                      <w:spacing w:before="40" w:after="0" w:line="360" w:lineRule="auto"/>
                      <w:rPr>
                        <w:rFonts w:ascii="Arial" w:hAnsi="Arial" w:cs="Arial"/>
                        <w:sz w:val="16"/>
                        <w:szCs w:val="16"/>
                        <w:lang w:val="ro-RO"/>
                      </w:rPr>
                    </w:pPr>
                  </w:p>
                </w:tc>
              </w:tr>
            </w:tbl>
            <w:p w:rsidR="004F4CA3" w:rsidRDefault="00FA6012" w:rsidP="00E24ABB">
              <w:pPr>
                <w:tabs>
                  <w:tab w:val="left" w:pos="330"/>
                </w:tabs>
                <w:spacing w:after="0" w:line="240" w:lineRule="auto"/>
                <w:jc w:val="both"/>
                <w:rPr>
                  <w:rFonts w:ascii="Arial" w:hAnsi="Arial" w:cs="Arial"/>
                  <w:b/>
                  <w:sz w:val="24"/>
                  <w:szCs w:val="24"/>
                  <w:lang w:val="ro-RO"/>
                </w:rPr>
              </w:pPr>
            </w:p>
          </w:sdtContent>
        </w:sdt>
        <w:p w:rsidR="004F4CA3" w:rsidRDefault="004F4CA3" w:rsidP="00E24ABB">
          <w:pPr>
            <w:tabs>
              <w:tab w:val="left" w:pos="330"/>
            </w:tabs>
            <w:spacing w:after="0" w:line="240" w:lineRule="auto"/>
            <w:jc w:val="both"/>
            <w:rPr>
              <w:rFonts w:ascii="Arial" w:hAnsi="Arial" w:cs="Arial"/>
              <w:b/>
              <w:bCs/>
              <w:sz w:val="24"/>
              <w:szCs w:val="24"/>
              <w:lang w:val="ro-RO"/>
            </w:rPr>
          </w:pPr>
          <w:r w:rsidRPr="00B14389">
            <w:rPr>
              <w:rFonts w:ascii="Arial" w:hAnsi="Arial" w:cs="Arial"/>
              <w:b/>
              <w:sz w:val="24"/>
              <w:szCs w:val="24"/>
              <w:lang w:val="ro-RO"/>
            </w:rPr>
            <w:t>13.4.</w:t>
          </w:r>
          <w:r w:rsidRPr="00B14389">
            <w:rPr>
              <w:rFonts w:ascii="Arial" w:hAnsi="Arial" w:cs="Arial"/>
              <w:sz w:val="24"/>
              <w:szCs w:val="24"/>
              <w:lang w:val="ro-RO"/>
            </w:rPr>
            <w:t xml:space="preserve">  </w:t>
          </w:r>
          <w:r w:rsidRPr="00B14389">
            <w:rPr>
              <w:rFonts w:ascii="Arial" w:hAnsi="Arial" w:cs="Arial"/>
              <w:b/>
              <w:bCs/>
              <w:sz w:val="24"/>
              <w:szCs w:val="24"/>
              <w:lang w:val="ro-RO"/>
            </w:rPr>
            <w:t>Monitorizarea pânzei freatice</w:t>
          </w:r>
        </w:p>
        <w:p w:rsidR="004F4CA3" w:rsidRDefault="004F4CA3" w:rsidP="00E24ABB">
          <w:pPr>
            <w:tabs>
              <w:tab w:val="left" w:pos="330"/>
            </w:tabs>
            <w:spacing w:after="0" w:line="240" w:lineRule="auto"/>
            <w:jc w:val="both"/>
            <w:rPr>
              <w:rFonts w:ascii="Arial" w:hAnsi="Arial" w:cs="Arial"/>
              <w:b/>
              <w:bCs/>
              <w:sz w:val="24"/>
              <w:szCs w:val="24"/>
              <w:lang w:val="ro-RO"/>
            </w:rPr>
          </w:pPr>
        </w:p>
        <w:sdt>
          <w:sdtPr>
            <w:rPr>
              <w:rStyle w:val="StyleHiddenChar"/>
              <w:rFonts w:eastAsia="Calibri"/>
            </w:rPr>
            <w:alias w:val="Monitorizare apă subterană"/>
            <w:tag w:val="MonitorizareApaSubteranaModel"/>
            <w:id w:val="1191026506"/>
            <w:lock w:val="sdtContentLocked"/>
            <w:placeholder>
              <w:docPart w:val="89D1F764C411478DBDC4E6B899137DE6"/>
            </w:placeholder>
          </w:sdtPr>
          <w:sdtContent>
            <w:p w:rsidR="004F4CA3" w:rsidRPr="00B14389" w:rsidRDefault="00CB4E4B" w:rsidP="00CB4E4B">
              <w:pPr>
                <w:tabs>
                  <w:tab w:val="left" w:pos="330"/>
                </w:tabs>
                <w:spacing w:after="0" w:line="240" w:lineRule="auto"/>
                <w:jc w:val="both"/>
                <w:rPr>
                  <w:rFonts w:ascii="Arial" w:hAnsi="Arial" w:cs="Arial"/>
                  <w:b/>
                  <w:bCs/>
                  <w:sz w:val="24"/>
                  <w:szCs w:val="24"/>
                  <w:lang w:val="ro-RO"/>
                </w:rPr>
              </w:pPr>
              <w:r w:rsidRPr="00CB4E4B">
                <w:rPr>
                  <w:rStyle w:val="StyleHiddenChar"/>
                  <w:rFonts w:eastAsia="Calibri"/>
                </w:rPr>
                <w:t xml:space="preserve"> </w:t>
              </w:r>
            </w:p>
          </w:sdtContent>
        </w:sdt>
        <w:sdt>
          <w:sdtPr>
            <w:rPr>
              <w:rFonts w:ascii="Times New Roman" w:hAnsi="Times New Roman"/>
              <w:bCs/>
              <w:sz w:val="24"/>
              <w:szCs w:val="24"/>
              <w:lang w:val="ro-RO"/>
            </w:rPr>
            <w:alias w:val="Câmp editabil text"/>
            <w:tag w:val="CampEditabil"/>
            <w:id w:val="1081877346"/>
            <w:placeholder>
              <w:docPart w:val="0055B7F46A3F42D0A7BB15DFDB614571"/>
            </w:placeholder>
          </w:sdtPr>
          <w:sdtEndPr>
            <w:rPr>
              <w:rFonts w:ascii="Arial" w:hAnsi="Arial" w:cs="Arial"/>
            </w:rPr>
          </w:sdtEndPr>
          <w:sdtContent>
            <w:p w:rsidR="00D2765F" w:rsidRDefault="00D2765F" w:rsidP="00E24ABB">
              <w:pPr>
                <w:tabs>
                  <w:tab w:val="left" w:pos="330"/>
                </w:tabs>
                <w:spacing w:after="0" w:line="240" w:lineRule="auto"/>
                <w:jc w:val="both"/>
                <w:rPr>
                  <w:rFonts w:ascii="Arial" w:hAnsi="Arial" w:cs="Arial"/>
                  <w:bCs/>
                  <w:sz w:val="24"/>
                  <w:szCs w:val="24"/>
                  <w:lang w:val="ro-RO"/>
                </w:rPr>
              </w:pPr>
            </w:p>
            <w:tbl>
              <w:tblPr>
                <w:tblW w:w="933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76"/>
                <w:gridCol w:w="1843"/>
                <w:gridCol w:w="1382"/>
                <w:gridCol w:w="1878"/>
                <w:gridCol w:w="1856"/>
              </w:tblGrid>
              <w:tr w:rsidR="00D2765F" w:rsidRPr="0010552C" w:rsidTr="00B36539">
                <w:tc>
                  <w:tcPr>
                    <w:tcW w:w="2376" w:type="dxa"/>
                    <w:shd w:val="clear" w:color="auto" w:fill="C0C0C0"/>
                    <w:vAlign w:val="center"/>
                  </w:tcPr>
                  <w:p w:rsidR="00D2765F" w:rsidRPr="0010552C" w:rsidRDefault="00D2765F" w:rsidP="00B36539">
                    <w:pPr>
                      <w:spacing w:after="0" w:line="360" w:lineRule="auto"/>
                      <w:rPr>
                        <w:rFonts w:ascii="Arial" w:hAnsi="Arial" w:cs="Arial"/>
                        <w:b/>
                        <w:bCs/>
                        <w:sz w:val="20"/>
                        <w:szCs w:val="24"/>
                        <w:lang w:val="ro-RO"/>
                      </w:rPr>
                    </w:pPr>
                    <w:r w:rsidRPr="0010552C">
                      <w:rPr>
                        <w:rFonts w:ascii="Arial" w:hAnsi="Arial" w:cs="Arial"/>
                        <w:b/>
                        <w:bCs/>
                        <w:sz w:val="20"/>
                        <w:szCs w:val="24"/>
                        <w:lang w:val="ro-RO"/>
                      </w:rPr>
                      <w:t>Loc de prelevare</w:t>
                    </w:r>
                  </w:p>
                </w:tc>
                <w:tc>
                  <w:tcPr>
                    <w:tcW w:w="1843" w:type="dxa"/>
                    <w:shd w:val="clear" w:color="auto" w:fill="C0C0C0"/>
                    <w:vAlign w:val="center"/>
                  </w:tcPr>
                  <w:p w:rsidR="00D2765F" w:rsidRPr="0010552C" w:rsidRDefault="00D2765F" w:rsidP="00B36539">
                    <w:pPr>
                      <w:spacing w:before="40" w:after="0" w:line="360" w:lineRule="auto"/>
                      <w:jc w:val="center"/>
                      <w:rPr>
                        <w:rFonts w:ascii="Arial" w:hAnsi="Arial" w:cs="Arial"/>
                        <w:b/>
                        <w:bCs/>
                        <w:sz w:val="20"/>
                        <w:szCs w:val="24"/>
                        <w:lang w:val="ro-RO"/>
                      </w:rPr>
                    </w:pPr>
                    <w:r w:rsidRPr="0010552C">
                      <w:rPr>
                        <w:rFonts w:ascii="Arial" w:hAnsi="Arial" w:cs="Arial"/>
                        <w:b/>
                        <w:bCs/>
                        <w:sz w:val="20"/>
                        <w:szCs w:val="24"/>
                        <w:lang w:val="ro-RO"/>
                      </w:rPr>
                      <w:t>Indicator de calitate</w:t>
                    </w:r>
                  </w:p>
                </w:tc>
                <w:tc>
                  <w:tcPr>
                    <w:tcW w:w="1382" w:type="dxa"/>
                    <w:shd w:val="clear" w:color="auto" w:fill="C0C0C0"/>
                    <w:vAlign w:val="center"/>
                  </w:tcPr>
                  <w:p w:rsidR="00D2765F" w:rsidRPr="0010552C" w:rsidRDefault="00D2765F" w:rsidP="00C4600F">
                    <w:pPr>
                      <w:spacing w:before="40" w:after="0" w:line="360" w:lineRule="auto"/>
                      <w:jc w:val="center"/>
                      <w:rPr>
                        <w:rFonts w:ascii="Arial" w:hAnsi="Arial" w:cs="Arial"/>
                        <w:b/>
                        <w:bCs/>
                        <w:sz w:val="20"/>
                        <w:szCs w:val="24"/>
                        <w:lang w:val="ro-RO"/>
                      </w:rPr>
                    </w:pPr>
                    <w:r w:rsidRPr="0010552C">
                      <w:rPr>
                        <w:rFonts w:ascii="Arial" w:hAnsi="Arial" w:cs="Arial"/>
                        <w:b/>
                        <w:bCs/>
                        <w:sz w:val="20"/>
                        <w:szCs w:val="24"/>
                        <w:lang w:val="ro-RO"/>
                      </w:rPr>
                      <w:t>Tip de monitorizare</w:t>
                    </w:r>
                  </w:p>
                </w:tc>
                <w:tc>
                  <w:tcPr>
                    <w:tcW w:w="1878" w:type="dxa"/>
                    <w:shd w:val="clear" w:color="auto" w:fill="C0C0C0"/>
                    <w:vAlign w:val="center"/>
                  </w:tcPr>
                  <w:p w:rsidR="00D2765F" w:rsidRPr="0010552C" w:rsidRDefault="00D2765F" w:rsidP="00C4600F">
                    <w:pPr>
                      <w:spacing w:before="40" w:after="0" w:line="360" w:lineRule="auto"/>
                      <w:jc w:val="center"/>
                      <w:rPr>
                        <w:rFonts w:ascii="Arial" w:hAnsi="Arial" w:cs="Arial"/>
                        <w:b/>
                        <w:bCs/>
                        <w:sz w:val="20"/>
                        <w:szCs w:val="24"/>
                        <w:lang w:val="ro-RO"/>
                      </w:rPr>
                    </w:pPr>
                    <w:r w:rsidRPr="0010552C">
                      <w:rPr>
                        <w:rFonts w:ascii="Arial" w:hAnsi="Arial" w:cs="Arial"/>
                        <w:b/>
                        <w:bCs/>
                        <w:sz w:val="20"/>
                        <w:szCs w:val="24"/>
                        <w:lang w:val="ro-RO"/>
                      </w:rPr>
                      <w:t>Frecvență</w:t>
                    </w:r>
                  </w:p>
                </w:tc>
                <w:tc>
                  <w:tcPr>
                    <w:tcW w:w="1856" w:type="dxa"/>
                    <w:shd w:val="clear" w:color="auto" w:fill="C0C0C0"/>
                    <w:vAlign w:val="center"/>
                  </w:tcPr>
                  <w:p w:rsidR="00D2765F" w:rsidRPr="0010552C" w:rsidRDefault="00D2765F" w:rsidP="00C4600F">
                    <w:pPr>
                      <w:spacing w:before="40" w:after="0" w:line="360" w:lineRule="auto"/>
                      <w:jc w:val="center"/>
                      <w:rPr>
                        <w:rFonts w:ascii="Arial" w:hAnsi="Arial" w:cs="Arial"/>
                        <w:b/>
                        <w:bCs/>
                        <w:sz w:val="20"/>
                        <w:szCs w:val="24"/>
                        <w:lang w:val="ro-RO"/>
                      </w:rPr>
                    </w:pPr>
                    <w:r w:rsidRPr="0010552C">
                      <w:rPr>
                        <w:rFonts w:ascii="Arial" w:hAnsi="Arial" w:cs="Arial"/>
                        <w:b/>
                        <w:bCs/>
                        <w:sz w:val="20"/>
                        <w:szCs w:val="24"/>
                        <w:lang w:val="ro-RO"/>
                      </w:rPr>
                      <w:t>Metodă de analiză</w:t>
                    </w:r>
                  </w:p>
                </w:tc>
              </w:tr>
              <w:tr w:rsidR="00B36539" w:rsidRPr="0010552C" w:rsidTr="00B36539">
                <w:trPr>
                  <w:trHeight w:val="579"/>
                </w:trPr>
                <w:tc>
                  <w:tcPr>
                    <w:tcW w:w="2376" w:type="dxa"/>
                    <w:vMerge w:val="restart"/>
                    <w:shd w:val="clear" w:color="auto" w:fill="auto"/>
                  </w:tcPr>
                  <w:p w:rsidR="00B36539" w:rsidRPr="00B74844" w:rsidRDefault="00B36539" w:rsidP="00B36539">
                    <w:pPr>
                      <w:suppressAutoHyphens/>
                      <w:spacing w:after="0" w:line="320" w:lineRule="exact"/>
                      <w:ind w:left="170"/>
                      <w:rPr>
                        <w:rFonts w:ascii="Arial" w:hAnsi="Arial" w:cs="Arial"/>
                        <w:spacing w:val="-2"/>
                        <w:lang w:val="ro-RO"/>
                      </w:rPr>
                    </w:pPr>
                    <w:r w:rsidRPr="00B74844">
                      <w:rPr>
                        <w:rFonts w:ascii="Arial" w:hAnsi="Arial" w:cs="Arial"/>
                        <w:spacing w:val="-2"/>
                        <w:lang w:val="ro-RO"/>
                      </w:rPr>
                      <w:t>FM1 – amonte de statia de epurare   nouă;</w:t>
                    </w:r>
                  </w:p>
                  <w:p w:rsidR="00B36539" w:rsidRPr="00B74844" w:rsidRDefault="00B36539" w:rsidP="00B36539">
                    <w:pPr>
                      <w:suppressAutoHyphens/>
                      <w:spacing w:after="0" w:line="320" w:lineRule="exact"/>
                      <w:ind w:left="170"/>
                      <w:rPr>
                        <w:rFonts w:ascii="Arial" w:hAnsi="Arial" w:cs="Arial"/>
                        <w:spacing w:val="-2"/>
                        <w:lang w:val="ro-RO"/>
                      </w:rPr>
                    </w:pPr>
                    <w:r w:rsidRPr="00B74844">
                      <w:rPr>
                        <w:rFonts w:ascii="Arial" w:hAnsi="Arial" w:cs="Arial"/>
                        <w:spacing w:val="-2"/>
                        <w:lang w:val="ro-RO"/>
                      </w:rPr>
                      <w:t>FM2 – aval de statia de epurare nouă;</w:t>
                    </w:r>
                  </w:p>
                  <w:p w:rsidR="00B36539" w:rsidRPr="00B74844" w:rsidRDefault="00B36539" w:rsidP="00B36539">
                    <w:pPr>
                      <w:suppressAutoHyphens/>
                      <w:spacing w:after="0" w:line="320" w:lineRule="exact"/>
                      <w:ind w:left="170"/>
                      <w:rPr>
                        <w:rFonts w:ascii="Arial" w:hAnsi="Arial" w:cs="Arial"/>
                        <w:spacing w:val="-2"/>
                        <w:lang w:val="ro-RO"/>
                      </w:rPr>
                    </w:pPr>
                    <w:r w:rsidRPr="00B74844">
                      <w:rPr>
                        <w:rFonts w:ascii="Arial" w:hAnsi="Arial" w:cs="Arial"/>
                        <w:spacing w:val="-2"/>
                        <w:lang w:val="ro-RO"/>
                      </w:rPr>
                      <w:t>FM3 (fost F1) – în zona depozitului de carburanti;</w:t>
                    </w:r>
                  </w:p>
                  <w:p w:rsidR="00B36539" w:rsidRPr="00B74844" w:rsidRDefault="00B36539" w:rsidP="00B36539">
                    <w:pPr>
                      <w:spacing w:after="0" w:line="320" w:lineRule="exact"/>
                      <w:ind w:left="170"/>
                      <w:rPr>
                        <w:rFonts w:ascii="Arial" w:hAnsi="Arial" w:cs="Arial"/>
                        <w:bCs/>
                        <w:sz w:val="20"/>
                        <w:szCs w:val="24"/>
                        <w:lang w:val="ro-RO"/>
                      </w:rPr>
                    </w:pPr>
                    <w:r w:rsidRPr="00B74844">
                      <w:rPr>
                        <w:rFonts w:ascii="Arial" w:hAnsi="Arial" w:cs="Arial"/>
                        <w:spacing w:val="-2"/>
                        <w:lang w:val="ro-RO"/>
                      </w:rPr>
                      <w:t>FM4 (fost F2) – drenul pentru urmărirea nivelului hidrostatic al apei, din vechea staţie de epurar (aceasta va fi dezafectată);</w:t>
                    </w:r>
                  </w:p>
                </w:tc>
                <w:tc>
                  <w:tcPr>
                    <w:tcW w:w="1843" w:type="dxa"/>
                  </w:tcPr>
                  <w:p w:rsidR="00B36539" w:rsidRPr="00B74844" w:rsidRDefault="00B36539" w:rsidP="00B36539">
                    <w:pPr>
                      <w:pStyle w:val="BodyTextIndent"/>
                      <w:spacing w:line="300" w:lineRule="exact"/>
                      <w:ind w:left="0"/>
                      <w:jc w:val="center"/>
                      <w:rPr>
                        <w:rFonts w:cs="Arial"/>
                        <w:szCs w:val="18"/>
                        <w:lang w:val="ro-RO"/>
                      </w:rPr>
                    </w:pPr>
                    <w:r w:rsidRPr="00B74844">
                      <w:rPr>
                        <w:rFonts w:cs="Arial"/>
                        <w:szCs w:val="18"/>
                        <w:lang w:val="ro-RO"/>
                      </w:rPr>
                      <w:t>pH</w:t>
                    </w:r>
                  </w:p>
                </w:tc>
                <w:tc>
                  <w:tcPr>
                    <w:tcW w:w="1382" w:type="dxa"/>
                    <w:vMerge w:val="restart"/>
                    <w:shd w:val="clear" w:color="auto" w:fill="auto"/>
                  </w:tcPr>
                  <w:p w:rsidR="00CB4E4B" w:rsidRDefault="00CB4E4B" w:rsidP="00DE4458">
                    <w:pPr>
                      <w:spacing w:before="40" w:after="0" w:line="360" w:lineRule="auto"/>
                      <w:jc w:val="center"/>
                      <w:rPr>
                        <w:rFonts w:ascii="Arial" w:hAnsi="Arial" w:cs="Arial"/>
                        <w:bCs/>
                        <w:sz w:val="20"/>
                        <w:szCs w:val="24"/>
                        <w:lang w:val="ro-RO"/>
                      </w:rPr>
                    </w:pPr>
                  </w:p>
                  <w:p w:rsidR="00CB4E4B" w:rsidRDefault="00CB4E4B" w:rsidP="00DE4458">
                    <w:pPr>
                      <w:spacing w:before="40" w:after="0" w:line="360" w:lineRule="auto"/>
                      <w:jc w:val="center"/>
                      <w:rPr>
                        <w:rFonts w:ascii="Arial" w:hAnsi="Arial" w:cs="Arial"/>
                        <w:bCs/>
                        <w:sz w:val="20"/>
                        <w:szCs w:val="24"/>
                        <w:lang w:val="ro-RO"/>
                      </w:rPr>
                    </w:pPr>
                  </w:p>
                  <w:p w:rsidR="00CB4E4B" w:rsidRDefault="00CB4E4B" w:rsidP="00DE4458">
                    <w:pPr>
                      <w:spacing w:before="40" w:after="0" w:line="360" w:lineRule="auto"/>
                      <w:jc w:val="center"/>
                      <w:rPr>
                        <w:rFonts w:ascii="Arial" w:hAnsi="Arial" w:cs="Arial"/>
                        <w:bCs/>
                        <w:sz w:val="20"/>
                        <w:szCs w:val="24"/>
                        <w:lang w:val="ro-RO"/>
                      </w:rPr>
                    </w:pPr>
                  </w:p>
                  <w:p w:rsidR="00CB4E4B" w:rsidRDefault="00CB4E4B" w:rsidP="00DE4458">
                    <w:pPr>
                      <w:spacing w:before="40" w:after="0" w:line="360" w:lineRule="auto"/>
                      <w:jc w:val="center"/>
                      <w:rPr>
                        <w:rFonts w:ascii="Arial" w:hAnsi="Arial" w:cs="Arial"/>
                        <w:bCs/>
                        <w:sz w:val="20"/>
                        <w:szCs w:val="24"/>
                        <w:lang w:val="ro-RO"/>
                      </w:rPr>
                    </w:pPr>
                  </w:p>
                  <w:p w:rsidR="00CB4E4B" w:rsidRDefault="00CB4E4B" w:rsidP="00DE4458">
                    <w:pPr>
                      <w:spacing w:before="40" w:after="0" w:line="360" w:lineRule="auto"/>
                      <w:jc w:val="center"/>
                      <w:rPr>
                        <w:rFonts w:ascii="Arial" w:hAnsi="Arial" w:cs="Arial"/>
                        <w:bCs/>
                        <w:sz w:val="20"/>
                        <w:szCs w:val="24"/>
                        <w:lang w:val="ro-RO"/>
                      </w:rPr>
                    </w:pPr>
                  </w:p>
                  <w:p w:rsidR="00CB4E4B" w:rsidRDefault="00CB4E4B" w:rsidP="00DE4458">
                    <w:pPr>
                      <w:spacing w:before="40" w:after="0" w:line="360" w:lineRule="auto"/>
                      <w:jc w:val="center"/>
                      <w:rPr>
                        <w:rFonts w:ascii="Arial" w:hAnsi="Arial" w:cs="Arial"/>
                        <w:bCs/>
                        <w:sz w:val="20"/>
                        <w:szCs w:val="24"/>
                        <w:lang w:val="ro-RO"/>
                      </w:rPr>
                    </w:pPr>
                  </w:p>
                  <w:p w:rsidR="00CB4E4B" w:rsidRDefault="00CB4E4B" w:rsidP="00DE4458">
                    <w:pPr>
                      <w:spacing w:before="40" w:after="0" w:line="360" w:lineRule="auto"/>
                      <w:jc w:val="center"/>
                      <w:rPr>
                        <w:rFonts w:ascii="Arial" w:hAnsi="Arial" w:cs="Arial"/>
                        <w:bCs/>
                        <w:sz w:val="20"/>
                        <w:szCs w:val="24"/>
                        <w:lang w:val="ro-RO"/>
                      </w:rPr>
                    </w:pPr>
                  </w:p>
                  <w:p w:rsidR="00B36539" w:rsidRPr="00B74844" w:rsidRDefault="00CB4E4B" w:rsidP="00DE4458">
                    <w:pPr>
                      <w:spacing w:before="40" w:after="0" w:line="360" w:lineRule="auto"/>
                      <w:jc w:val="center"/>
                      <w:rPr>
                        <w:rFonts w:ascii="Arial" w:hAnsi="Arial" w:cs="Arial"/>
                        <w:bCs/>
                        <w:sz w:val="20"/>
                        <w:szCs w:val="24"/>
                        <w:lang w:val="ro-RO"/>
                      </w:rPr>
                    </w:pPr>
                    <w:r>
                      <w:rPr>
                        <w:rFonts w:ascii="Arial" w:hAnsi="Arial" w:cs="Arial"/>
                        <w:bCs/>
                        <w:sz w:val="20"/>
                        <w:szCs w:val="24"/>
                        <w:lang w:val="ro-RO"/>
                      </w:rPr>
                      <w:t>continua</w:t>
                    </w:r>
                  </w:p>
                </w:tc>
                <w:tc>
                  <w:tcPr>
                    <w:tcW w:w="1878" w:type="dxa"/>
                    <w:vMerge w:val="restart"/>
                    <w:shd w:val="clear" w:color="auto" w:fill="auto"/>
                  </w:tcPr>
                  <w:p w:rsidR="00B36539" w:rsidRPr="00B74844" w:rsidRDefault="00B36539" w:rsidP="00DE4458">
                    <w:pPr>
                      <w:spacing w:before="40" w:after="0" w:line="360" w:lineRule="auto"/>
                      <w:jc w:val="center"/>
                      <w:rPr>
                        <w:rFonts w:ascii="Arial" w:hAnsi="Arial" w:cs="Arial"/>
                        <w:bCs/>
                        <w:sz w:val="20"/>
                        <w:szCs w:val="24"/>
                        <w:lang w:val="ro-RO"/>
                      </w:rPr>
                    </w:pPr>
                  </w:p>
                  <w:p w:rsidR="00B36539" w:rsidRPr="00B74844" w:rsidRDefault="00B36539" w:rsidP="00DE4458">
                    <w:pPr>
                      <w:spacing w:before="40" w:after="0" w:line="360" w:lineRule="auto"/>
                      <w:jc w:val="center"/>
                      <w:rPr>
                        <w:rFonts w:ascii="Arial" w:hAnsi="Arial" w:cs="Arial"/>
                        <w:bCs/>
                        <w:sz w:val="20"/>
                        <w:szCs w:val="24"/>
                        <w:lang w:val="ro-RO"/>
                      </w:rPr>
                    </w:pPr>
                  </w:p>
                  <w:p w:rsidR="00B36539" w:rsidRPr="00B74844" w:rsidRDefault="00B36539" w:rsidP="00DE4458">
                    <w:pPr>
                      <w:spacing w:before="40" w:after="0" w:line="360" w:lineRule="auto"/>
                      <w:jc w:val="center"/>
                      <w:rPr>
                        <w:rFonts w:ascii="Arial" w:hAnsi="Arial" w:cs="Arial"/>
                        <w:bCs/>
                        <w:sz w:val="20"/>
                        <w:szCs w:val="24"/>
                        <w:lang w:val="ro-RO"/>
                      </w:rPr>
                    </w:pPr>
                  </w:p>
                  <w:p w:rsidR="00B36539" w:rsidRPr="00B74844" w:rsidRDefault="00B36539" w:rsidP="00DE4458">
                    <w:pPr>
                      <w:spacing w:before="40" w:after="0" w:line="360" w:lineRule="auto"/>
                      <w:jc w:val="center"/>
                      <w:rPr>
                        <w:rFonts w:ascii="Arial" w:hAnsi="Arial" w:cs="Arial"/>
                        <w:bCs/>
                        <w:sz w:val="20"/>
                        <w:szCs w:val="24"/>
                        <w:lang w:val="ro-RO"/>
                      </w:rPr>
                    </w:pPr>
                  </w:p>
                  <w:p w:rsidR="00B36539" w:rsidRPr="00B74844" w:rsidRDefault="00B36539" w:rsidP="00DE4458">
                    <w:pPr>
                      <w:spacing w:before="40" w:after="0" w:line="360" w:lineRule="auto"/>
                      <w:jc w:val="center"/>
                      <w:rPr>
                        <w:rFonts w:ascii="Arial" w:hAnsi="Arial" w:cs="Arial"/>
                        <w:bCs/>
                        <w:sz w:val="20"/>
                        <w:szCs w:val="24"/>
                        <w:lang w:val="ro-RO"/>
                      </w:rPr>
                    </w:pPr>
                  </w:p>
                  <w:p w:rsidR="00B36539" w:rsidRPr="00B74844" w:rsidRDefault="00B36539" w:rsidP="00DE4458">
                    <w:pPr>
                      <w:spacing w:before="40" w:after="0" w:line="360" w:lineRule="auto"/>
                      <w:jc w:val="center"/>
                      <w:rPr>
                        <w:rFonts w:ascii="Arial" w:hAnsi="Arial" w:cs="Arial"/>
                        <w:bCs/>
                        <w:sz w:val="20"/>
                        <w:szCs w:val="24"/>
                        <w:lang w:val="ro-RO"/>
                      </w:rPr>
                    </w:pPr>
                  </w:p>
                  <w:p w:rsidR="00B36539" w:rsidRPr="00B74844" w:rsidRDefault="00B36539" w:rsidP="00DE4458">
                    <w:pPr>
                      <w:spacing w:before="40" w:after="0" w:line="360" w:lineRule="auto"/>
                      <w:jc w:val="center"/>
                      <w:rPr>
                        <w:rFonts w:ascii="Arial" w:hAnsi="Arial" w:cs="Arial"/>
                        <w:bCs/>
                        <w:sz w:val="20"/>
                        <w:szCs w:val="24"/>
                        <w:lang w:val="ro-RO"/>
                      </w:rPr>
                    </w:pPr>
                  </w:p>
                  <w:p w:rsidR="00B36539" w:rsidRPr="00B74844" w:rsidRDefault="00B36539" w:rsidP="00DE4458">
                    <w:pPr>
                      <w:spacing w:before="40" w:after="0" w:line="360" w:lineRule="auto"/>
                      <w:jc w:val="center"/>
                      <w:rPr>
                        <w:rFonts w:ascii="Arial" w:hAnsi="Arial" w:cs="Arial"/>
                        <w:bCs/>
                        <w:lang w:val="ro-RO"/>
                      </w:rPr>
                    </w:pPr>
                    <w:r w:rsidRPr="00B74844">
                      <w:rPr>
                        <w:rFonts w:ascii="Arial" w:hAnsi="Arial" w:cs="Arial"/>
                        <w:bCs/>
                        <w:lang w:val="ro-RO"/>
                      </w:rPr>
                      <w:t>Semestrială</w:t>
                    </w:r>
                  </w:p>
                </w:tc>
                <w:tc>
                  <w:tcPr>
                    <w:tcW w:w="1856" w:type="dxa"/>
                    <w:shd w:val="clear" w:color="auto" w:fill="auto"/>
                  </w:tcPr>
                  <w:p w:rsidR="00B36539" w:rsidRPr="00B74844" w:rsidRDefault="00B36539" w:rsidP="00DE4458">
                    <w:pPr>
                      <w:spacing w:line="340" w:lineRule="exact"/>
                      <w:rPr>
                        <w:rFonts w:ascii="Arial" w:hAnsi="Arial" w:cs="Arial"/>
                        <w:sz w:val="20"/>
                      </w:rPr>
                    </w:pPr>
                    <w:r w:rsidRPr="00B74844">
                      <w:rPr>
                        <w:rFonts w:ascii="Arial" w:hAnsi="Arial" w:cs="Arial"/>
                        <w:sz w:val="20"/>
                      </w:rPr>
                      <w:t>SR ISO 10523/1997</w:t>
                    </w:r>
                  </w:p>
                </w:tc>
              </w:tr>
              <w:tr w:rsidR="00DE4458" w:rsidRPr="0010552C" w:rsidTr="00B36539">
                <w:trPr>
                  <w:trHeight w:val="21"/>
                </w:trPr>
                <w:tc>
                  <w:tcPr>
                    <w:tcW w:w="2376" w:type="dxa"/>
                    <w:vMerge/>
                    <w:shd w:val="clear" w:color="auto" w:fill="auto"/>
                  </w:tcPr>
                  <w:p w:rsidR="00DE4458" w:rsidRPr="00B74844" w:rsidRDefault="00DE4458" w:rsidP="00B36539">
                    <w:pPr>
                      <w:spacing w:after="0" w:line="360" w:lineRule="auto"/>
                      <w:rPr>
                        <w:rFonts w:ascii="Arial" w:hAnsi="Arial" w:cs="Arial"/>
                        <w:bCs/>
                        <w:sz w:val="20"/>
                        <w:szCs w:val="24"/>
                        <w:lang w:val="ro-RO"/>
                      </w:rPr>
                    </w:pPr>
                  </w:p>
                </w:tc>
                <w:tc>
                  <w:tcPr>
                    <w:tcW w:w="1843" w:type="dxa"/>
                  </w:tcPr>
                  <w:p w:rsidR="00DE4458" w:rsidRPr="00B74844" w:rsidRDefault="00DE4458" w:rsidP="00B36539">
                    <w:pPr>
                      <w:pStyle w:val="BodyTextIndent"/>
                      <w:spacing w:line="300" w:lineRule="exact"/>
                      <w:ind w:left="0"/>
                      <w:jc w:val="center"/>
                      <w:rPr>
                        <w:rFonts w:cs="Arial"/>
                        <w:szCs w:val="18"/>
                        <w:lang w:val="ro-RO"/>
                      </w:rPr>
                    </w:pPr>
                    <w:r w:rsidRPr="00B74844">
                      <w:rPr>
                        <w:rFonts w:cs="Arial"/>
                        <w:szCs w:val="18"/>
                        <w:lang w:val="ro-RO"/>
                      </w:rPr>
                      <w:t>MTS</w:t>
                    </w:r>
                  </w:p>
                </w:tc>
                <w:tc>
                  <w:tcPr>
                    <w:tcW w:w="1382" w:type="dxa"/>
                    <w:vMerge/>
                    <w:shd w:val="clear" w:color="auto" w:fill="auto"/>
                  </w:tcPr>
                  <w:p w:rsidR="00DE4458" w:rsidRPr="00B74844" w:rsidRDefault="00DE4458" w:rsidP="00DE4458">
                    <w:pPr>
                      <w:spacing w:before="40" w:after="0" w:line="360" w:lineRule="auto"/>
                      <w:jc w:val="center"/>
                      <w:rPr>
                        <w:rFonts w:ascii="Arial" w:hAnsi="Arial" w:cs="Arial"/>
                        <w:bCs/>
                        <w:sz w:val="20"/>
                        <w:szCs w:val="24"/>
                        <w:lang w:val="ro-RO"/>
                      </w:rPr>
                    </w:pPr>
                  </w:p>
                </w:tc>
                <w:tc>
                  <w:tcPr>
                    <w:tcW w:w="1878" w:type="dxa"/>
                    <w:vMerge/>
                    <w:shd w:val="clear" w:color="auto" w:fill="auto"/>
                  </w:tcPr>
                  <w:p w:rsidR="00DE4458" w:rsidRPr="00B74844" w:rsidRDefault="00DE4458" w:rsidP="00DE4458">
                    <w:pPr>
                      <w:spacing w:before="40" w:after="0" w:line="360" w:lineRule="auto"/>
                      <w:jc w:val="center"/>
                      <w:rPr>
                        <w:rFonts w:ascii="Arial" w:hAnsi="Arial" w:cs="Arial"/>
                        <w:bCs/>
                        <w:sz w:val="20"/>
                        <w:szCs w:val="24"/>
                        <w:lang w:val="ro-RO"/>
                      </w:rPr>
                    </w:pPr>
                  </w:p>
                </w:tc>
                <w:tc>
                  <w:tcPr>
                    <w:tcW w:w="1856" w:type="dxa"/>
                    <w:shd w:val="clear" w:color="auto" w:fill="auto"/>
                  </w:tcPr>
                  <w:p w:rsidR="00DE4458" w:rsidRPr="00B74844" w:rsidRDefault="00DE4458" w:rsidP="00DE4458">
                    <w:pPr>
                      <w:spacing w:line="340" w:lineRule="exact"/>
                      <w:rPr>
                        <w:rFonts w:ascii="Arial" w:hAnsi="Arial" w:cs="Arial"/>
                        <w:sz w:val="20"/>
                      </w:rPr>
                    </w:pPr>
                    <w:r w:rsidRPr="00B74844">
                      <w:rPr>
                        <w:rFonts w:ascii="Arial" w:hAnsi="Arial" w:cs="Arial"/>
                        <w:sz w:val="20"/>
                      </w:rPr>
                      <w:t>SR EN 872/2005</w:t>
                    </w:r>
                  </w:p>
                </w:tc>
              </w:tr>
              <w:tr w:rsidR="00DE4458" w:rsidRPr="0010552C" w:rsidTr="00B36539">
                <w:trPr>
                  <w:trHeight w:val="21"/>
                </w:trPr>
                <w:tc>
                  <w:tcPr>
                    <w:tcW w:w="2376" w:type="dxa"/>
                    <w:vMerge/>
                    <w:shd w:val="clear" w:color="auto" w:fill="auto"/>
                  </w:tcPr>
                  <w:p w:rsidR="00DE4458" w:rsidRPr="00B74844" w:rsidRDefault="00DE4458" w:rsidP="00B36539">
                    <w:pPr>
                      <w:spacing w:after="0" w:line="360" w:lineRule="auto"/>
                      <w:rPr>
                        <w:rFonts w:ascii="Arial" w:hAnsi="Arial" w:cs="Arial"/>
                        <w:bCs/>
                        <w:sz w:val="20"/>
                        <w:szCs w:val="24"/>
                        <w:lang w:val="ro-RO"/>
                      </w:rPr>
                    </w:pPr>
                  </w:p>
                </w:tc>
                <w:tc>
                  <w:tcPr>
                    <w:tcW w:w="1843" w:type="dxa"/>
                  </w:tcPr>
                  <w:p w:rsidR="00DE4458" w:rsidRPr="00B74844" w:rsidRDefault="00DE4458" w:rsidP="00B36539">
                    <w:pPr>
                      <w:pStyle w:val="BodyTextIndent"/>
                      <w:spacing w:line="300" w:lineRule="exact"/>
                      <w:ind w:left="0"/>
                      <w:jc w:val="center"/>
                      <w:rPr>
                        <w:rFonts w:cs="Arial"/>
                        <w:szCs w:val="18"/>
                        <w:lang w:val="ro-RO"/>
                      </w:rPr>
                    </w:pPr>
                    <w:r w:rsidRPr="00B74844">
                      <w:rPr>
                        <w:rFonts w:cs="Arial"/>
                        <w:szCs w:val="18"/>
                        <w:lang w:val="ro-RO"/>
                      </w:rPr>
                      <w:t>CBO</w:t>
                    </w:r>
                    <w:r w:rsidRPr="00B74844">
                      <w:rPr>
                        <w:rFonts w:cs="Arial"/>
                        <w:szCs w:val="18"/>
                        <w:vertAlign w:val="subscript"/>
                        <w:lang w:val="ro-RO"/>
                      </w:rPr>
                      <w:t>5</w:t>
                    </w:r>
                  </w:p>
                </w:tc>
                <w:tc>
                  <w:tcPr>
                    <w:tcW w:w="1382" w:type="dxa"/>
                    <w:vMerge/>
                    <w:shd w:val="clear" w:color="auto" w:fill="auto"/>
                  </w:tcPr>
                  <w:p w:rsidR="00DE4458" w:rsidRPr="00B74844" w:rsidRDefault="00DE4458" w:rsidP="00DE4458">
                    <w:pPr>
                      <w:spacing w:before="40" w:after="0" w:line="360" w:lineRule="auto"/>
                      <w:jc w:val="center"/>
                      <w:rPr>
                        <w:rFonts w:ascii="Arial" w:hAnsi="Arial" w:cs="Arial"/>
                        <w:bCs/>
                        <w:sz w:val="20"/>
                        <w:szCs w:val="24"/>
                        <w:lang w:val="ro-RO"/>
                      </w:rPr>
                    </w:pPr>
                  </w:p>
                </w:tc>
                <w:tc>
                  <w:tcPr>
                    <w:tcW w:w="1878" w:type="dxa"/>
                    <w:vMerge/>
                    <w:shd w:val="clear" w:color="auto" w:fill="auto"/>
                  </w:tcPr>
                  <w:p w:rsidR="00DE4458" w:rsidRPr="00B74844" w:rsidRDefault="00DE4458" w:rsidP="00DE4458">
                    <w:pPr>
                      <w:spacing w:before="40" w:after="0" w:line="360" w:lineRule="auto"/>
                      <w:jc w:val="center"/>
                      <w:rPr>
                        <w:rFonts w:ascii="Arial" w:hAnsi="Arial" w:cs="Arial"/>
                        <w:bCs/>
                        <w:sz w:val="20"/>
                        <w:szCs w:val="24"/>
                        <w:lang w:val="ro-RO"/>
                      </w:rPr>
                    </w:pPr>
                  </w:p>
                </w:tc>
                <w:tc>
                  <w:tcPr>
                    <w:tcW w:w="1856" w:type="dxa"/>
                    <w:shd w:val="clear" w:color="auto" w:fill="auto"/>
                  </w:tcPr>
                  <w:p w:rsidR="00DE4458" w:rsidRPr="00B74844" w:rsidRDefault="00DE4458" w:rsidP="00DE4458">
                    <w:pPr>
                      <w:spacing w:line="340" w:lineRule="exact"/>
                      <w:rPr>
                        <w:rFonts w:ascii="Arial" w:hAnsi="Arial" w:cs="Arial"/>
                        <w:sz w:val="20"/>
                      </w:rPr>
                    </w:pPr>
                    <w:r w:rsidRPr="00B74844">
                      <w:rPr>
                        <w:rFonts w:ascii="Arial" w:hAnsi="Arial" w:cs="Arial"/>
                        <w:sz w:val="20"/>
                      </w:rPr>
                      <w:t>SR EN 1899/1/2/03,02</w:t>
                    </w:r>
                  </w:p>
                </w:tc>
              </w:tr>
              <w:tr w:rsidR="00DE4458" w:rsidRPr="0010552C" w:rsidTr="00B36539">
                <w:trPr>
                  <w:trHeight w:val="21"/>
                </w:trPr>
                <w:tc>
                  <w:tcPr>
                    <w:tcW w:w="2376" w:type="dxa"/>
                    <w:vMerge/>
                    <w:shd w:val="clear" w:color="auto" w:fill="auto"/>
                  </w:tcPr>
                  <w:p w:rsidR="00DE4458" w:rsidRPr="00B74844" w:rsidRDefault="00DE4458" w:rsidP="00B36539">
                    <w:pPr>
                      <w:spacing w:after="0" w:line="360" w:lineRule="auto"/>
                      <w:rPr>
                        <w:rFonts w:ascii="Arial" w:hAnsi="Arial" w:cs="Arial"/>
                        <w:bCs/>
                        <w:sz w:val="20"/>
                        <w:szCs w:val="24"/>
                        <w:lang w:val="ro-RO"/>
                      </w:rPr>
                    </w:pPr>
                  </w:p>
                </w:tc>
                <w:tc>
                  <w:tcPr>
                    <w:tcW w:w="1843" w:type="dxa"/>
                  </w:tcPr>
                  <w:p w:rsidR="00DE4458" w:rsidRPr="00B74844" w:rsidRDefault="00DE4458" w:rsidP="00B36539">
                    <w:pPr>
                      <w:pStyle w:val="BodyTextIndent"/>
                      <w:spacing w:line="300" w:lineRule="exact"/>
                      <w:ind w:left="0"/>
                      <w:jc w:val="center"/>
                      <w:rPr>
                        <w:rFonts w:cs="Arial"/>
                        <w:szCs w:val="18"/>
                        <w:lang w:val="ro-RO"/>
                      </w:rPr>
                    </w:pPr>
                    <w:r w:rsidRPr="00B74844">
                      <w:rPr>
                        <w:rFonts w:cs="Arial"/>
                        <w:szCs w:val="18"/>
                        <w:lang w:val="ro-RO"/>
                      </w:rPr>
                      <w:t>CCO</w:t>
                    </w:r>
                    <w:r w:rsidR="00394DD5" w:rsidRPr="00B74844">
                      <w:rPr>
                        <w:rFonts w:cs="Arial"/>
                        <w:szCs w:val="18"/>
                        <w:vertAlign w:val="subscript"/>
                        <w:lang w:val="ro-RO"/>
                      </w:rPr>
                      <w:t>Cr</w:t>
                    </w:r>
                  </w:p>
                </w:tc>
                <w:tc>
                  <w:tcPr>
                    <w:tcW w:w="1382" w:type="dxa"/>
                    <w:vMerge/>
                    <w:shd w:val="clear" w:color="auto" w:fill="auto"/>
                  </w:tcPr>
                  <w:p w:rsidR="00DE4458" w:rsidRPr="00B74844" w:rsidRDefault="00DE4458" w:rsidP="00DE4458">
                    <w:pPr>
                      <w:spacing w:before="40" w:after="0" w:line="360" w:lineRule="auto"/>
                      <w:jc w:val="center"/>
                      <w:rPr>
                        <w:rFonts w:ascii="Arial" w:hAnsi="Arial" w:cs="Arial"/>
                        <w:bCs/>
                        <w:sz w:val="20"/>
                        <w:szCs w:val="24"/>
                        <w:lang w:val="ro-RO"/>
                      </w:rPr>
                    </w:pPr>
                  </w:p>
                </w:tc>
                <w:tc>
                  <w:tcPr>
                    <w:tcW w:w="1878" w:type="dxa"/>
                    <w:vMerge/>
                    <w:shd w:val="clear" w:color="auto" w:fill="auto"/>
                  </w:tcPr>
                  <w:p w:rsidR="00DE4458" w:rsidRPr="00B74844" w:rsidRDefault="00DE4458" w:rsidP="00DE4458">
                    <w:pPr>
                      <w:spacing w:before="40" w:after="0" w:line="360" w:lineRule="auto"/>
                      <w:jc w:val="center"/>
                      <w:rPr>
                        <w:rFonts w:ascii="Arial" w:hAnsi="Arial" w:cs="Arial"/>
                        <w:bCs/>
                        <w:sz w:val="20"/>
                        <w:szCs w:val="24"/>
                        <w:lang w:val="ro-RO"/>
                      </w:rPr>
                    </w:pPr>
                  </w:p>
                </w:tc>
                <w:tc>
                  <w:tcPr>
                    <w:tcW w:w="1856" w:type="dxa"/>
                    <w:shd w:val="clear" w:color="auto" w:fill="auto"/>
                  </w:tcPr>
                  <w:p w:rsidR="00DE4458" w:rsidRPr="00B74844" w:rsidRDefault="00DE4458" w:rsidP="00DE4458">
                    <w:pPr>
                      <w:spacing w:line="340" w:lineRule="exact"/>
                      <w:rPr>
                        <w:rFonts w:ascii="Arial" w:hAnsi="Arial" w:cs="Arial"/>
                        <w:sz w:val="20"/>
                      </w:rPr>
                    </w:pPr>
                    <w:r w:rsidRPr="00B74844">
                      <w:rPr>
                        <w:rFonts w:ascii="Arial" w:hAnsi="Arial" w:cs="Arial"/>
                        <w:sz w:val="20"/>
                      </w:rPr>
                      <w:t>SR ISO 6439/2006</w:t>
                    </w:r>
                  </w:p>
                </w:tc>
              </w:tr>
              <w:tr w:rsidR="00DE4458" w:rsidRPr="0010552C" w:rsidTr="00B36539">
                <w:trPr>
                  <w:trHeight w:val="21"/>
                </w:trPr>
                <w:tc>
                  <w:tcPr>
                    <w:tcW w:w="2376" w:type="dxa"/>
                    <w:vMerge/>
                    <w:shd w:val="clear" w:color="auto" w:fill="auto"/>
                  </w:tcPr>
                  <w:p w:rsidR="00DE4458" w:rsidRPr="00B74844" w:rsidRDefault="00DE4458" w:rsidP="00B36539">
                    <w:pPr>
                      <w:spacing w:after="0" w:line="360" w:lineRule="auto"/>
                      <w:rPr>
                        <w:rFonts w:ascii="Arial" w:hAnsi="Arial" w:cs="Arial"/>
                        <w:bCs/>
                        <w:sz w:val="20"/>
                        <w:szCs w:val="24"/>
                        <w:lang w:val="ro-RO"/>
                      </w:rPr>
                    </w:pPr>
                  </w:p>
                </w:tc>
                <w:tc>
                  <w:tcPr>
                    <w:tcW w:w="1843" w:type="dxa"/>
                  </w:tcPr>
                  <w:p w:rsidR="00DE4458" w:rsidRPr="00B74844" w:rsidRDefault="00394DD5" w:rsidP="00B36539">
                    <w:pPr>
                      <w:pStyle w:val="BodyTextIndent"/>
                      <w:spacing w:line="300" w:lineRule="exact"/>
                      <w:ind w:left="0"/>
                      <w:jc w:val="center"/>
                      <w:rPr>
                        <w:rFonts w:cs="Arial"/>
                        <w:szCs w:val="18"/>
                        <w:lang w:val="ro-RO"/>
                      </w:rPr>
                    </w:pPr>
                    <w:r w:rsidRPr="00B74844">
                      <w:rPr>
                        <w:rFonts w:cs="Arial"/>
                        <w:szCs w:val="18"/>
                        <w:lang w:val="ro-RO"/>
                      </w:rPr>
                      <w:t>Fenoli</w:t>
                    </w:r>
                  </w:p>
                </w:tc>
                <w:tc>
                  <w:tcPr>
                    <w:tcW w:w="1382" w:type="dxa"/>
                    <w:vMerge/>
                    <w:shd w:val="clear" w:color="auto" w:fill="auto"/>
                  </w:tcPr>
                  <w:p w:rsidR="00DE4458" w:rsidRPr="00B74844" w:rsidRDefault="00DE4458" w:rsidP="00DE4458">
                    <w:pPr>
                      <w:spacing w:before="40" w:after="0" w:line="360" w:lineRule="auto"/>
                      <w:jc w:val="center"/>
                      <w:rPr>
                        <w:rFonts w:ascii="Arial" w:hAnsi="Arial" w:cs="Arial"/>
                        <w:bCs/>
                        <w:sz w:val="20"/>
                        <w:szCs w:val="24"/>
                        <w:lang w:val="ro-RO"/>
                      </w:rPr>
                    </w:pPr>
                  </w:p>
                </w:tc>
                <w:tc>
                  <w:tcPr>
                    <w:tcW w:w="1878" w:type="dxa"/>
                    <w:vMerge/>
                    <w:shd w:val="clear" w:color="auto" w:fill="auto"/>
                  </w:tcPr>
                  <w:p w:rsidR="00DE4458" w:rsidRPr="00B74844" w:rsidRDefault="00DE4458" w:rsidP="00DE4458">
                    <w:pPr>
                      <w:spacing w:before="40" w:after="0" w:line="360" w:lineRule="auto"/>
                      <w:jc w:val="center"/>
                      <w:rPr>
                        <w:rFonts w:ascii="Arial" w:hAnsi="Arial" w:cs="Arial"/>
                        <w:bCs/>
                        <w:sz w:val="20"/>
                        <w:szCs w:val="24"/>
                        <w:lang w:val="ro-RO"/>
                      </w:rPr>
                    </w:pPr>
                  </w:p>
                </w:tc>
                <w:tc>
                  <w:tcPr>
                    <w:tcW w:w="1856" w:type="dxa"/>
                    <w:shd w:val="clear" w:color="auto" w:fill="auto"/>
                  </w:tcPr>
                  <w:p w:rsidR="00DE4458" w:rsidRPr="00B74844" w:rsidRDefault="00DE4458" w:rsidP="00DE4458">
                    <w:pPr>
                      <w:spacing w:line="340" w:lineRule="exact"/>
                      <w:rPr>
                        <w:rFonts w:ascii="Arial" w:hAnsi="Arial" w:cs="Arial"/>
                        <w:sz w:val="20"/>
                      </w:rPr>
                    </w:pPr>
                    <w:r w:rsidRPr="00B74844">
                      <w:rPr>
                        <w:rFonts w:ascii="Arial" w:hAnsi="Arial" w:cs="Arial"/>
                        <w:sz w:val="20"/>
                      </w:rPr>
                      <w:t>SR ISO 11885/2009</w:t>
                    </w:r>
                  </w:p>
                </w:tc>
              </w:tr>
              <w:tr w:rsidR="00DE4458" w:rsidRPr="0010552C" w:rsidTr="00B36539">
                <w:trPr>
                  <w:trHeight w:val="21"/>
                </w:trPr>
                <w:tc>
                  <w:tcPr>
                    <w:tcW w:w="2376" w:type="dxa"/>
                    <w:vMerge/>
                    <w:shd w:val="clear" w:color="auto" w:fill="auto"/>
                  </w:tcPr>
                  <w:p w:rsidR="00DE4458" w:rsidRPr="00B74844" w:rsidRDefault="00DE4458" w:rsidP="00B36539">
                    <w:pPr>
                      <w:spacing w:after="0" w:line="360" w:lineRule="auto"/>
                      <w:rPr>
                        <w:rFonts w:ascii="Arial" w:hAnsi="Arial" w:cs="Arial"/>
                        <w:bCs/>
                        <w:sz w:val="20"/>
                        <w:szCs w:val="24"/>
                        <w:lang w:val="ro-RO"/>
                      </w:rPr>
                    </w:pPr>
                  </w:p>
                </w:tc>
                <w:tc>
                  <w:tcPr>
                    <w:tcW w:w="1843" w:type="dxa"/>
                  </w:tcPr>
                  <w:p w:rsidR="00DE4458" w:rsidRPr="00B74844" w:rsidRDefault="00DE4458" w:rsidP="00B36539">
                    <w:pPr>
                      <w:pStyle w:val="BodyTextIndent"/>
                      <w:spacing w:line="300" w:lineRule="exact"/>
                      <w:ind w:left="0"/>
                      <w:jc w:val="center"/>
                      <w:rPr>
                        <w:rFonts w:cs="Arial"/>
                        <w:szCs w:val="18"/>
                        <w:lang w:val="ro-RO"/>
                      </w:rPr>
                    </w:pPr>
                    <w:r w:rsidRPr="00B74844">
                      <w:rPr>
                        <w:rFonts w:cs="Arial"/>
                        <w:szCs w:val="18"/>
                        <w:lang w:val="ro-RO"/>
                      </w:rPr>
                      <w:t>Nichel (Ni)</w:t>
                    </w:r>
                  </w:p>
                </w:tc>
                <w:tc>
                  <w:tcPr>
                    <w:tcW w:w="1382" w:type="dxa"/>
                    <w:vMerge/>
                    <w:shd w:val="clear" w:color="auto" w:fill="auto"/>
                  </w:tcPr>
                  <w:p w:rsidR="00DE4458" w:rsidRPr="00B74844" w:rsidRDefault="00DE4458" w:rsidP="00DE4458">
                    <w:pPr>
                      <w:spacing w:before="40" w:after="0" w:line="360" w:lineRule="auto"/>
                      <w:jc w:val="center"/>
                      <w:rPr>
                        <w:rFonts w:ascii="Arial" w:hAnsi="Arial" w:cs="Arial"/>
                        <w:bCs/>
                        <w:sz w:val="20"/>
                        <w:szCs w:val="24"/>
                        <w:lang w:val="ro-RO"/>
                      </w:rPr>
                    </w:pPr>
                  </w:p>
                </w:tc>
                <w:tc>
                  <w:tcPr>
                    <w:tcW w:w="1878" w:type="dxa"/>
                    <w:vMerge/>
                    <w:shd w:val="clear" w:color="auto" w:fill="auto"/>
                  </w:tcPr>
                  <w:p w:rsidR="00DE4458" w:rsidRPr="00B74844" w:rsidRDefault="00DE4458" w:rsidP="00DE4458">
                    <w:pPr>
                      <w:spacing w:before="40" w:after="0" w:line="360" w:lineRule="auto"/>
                      <w:jc w:val="center"/>
                      <w:rPr>
                        <w:rFonts w:ascii="Arial" w:hAnsi="Arial" w:cs="Arial"/>
                        <w:bCs/>
                        <w:sz w:val="20"/>
                        <w:szCs w:val="24"/>
                        <w:lang w:val="ro-RO"/>
                      </w:rPr>
                    </w:pPr>
                  </w:p>
                </w:tc>
                <w:tc>
                  <w:tcPr>
                    <w:tcW w:w="1856" w:type="dxa"/>
                    <w:shd w:val="clear" w:color="auto" w:fill="auto"/>
                  </w:tcPr>
                  <w:p w:rsidR="00DE4458" w:rsidRPr="00B74844" w:rsidRDefault="00DE4458" w:rsidP="00DE4458">
                    <w:pPr>
                      <w:spacing w:line="340" w:lineRule="exact"/>
                      <w:rPr>
                        <w:rFonts w:ascii="Arial" w:hAnsi="Arial" w:cs="Arial"/>
                        <w:sz w:val="20"/>
                      </w:rPr>
                    </w:pPr>
                    <w:r w:rsidRPr="00B74844">
                      <w:rPr>
                        <w:rFonts w:ascii="Arial" w:hAnsi="Arial" w:cs="Arial"/>
                        <w:sz w:val="20"/>
                      </w:rPr>
                      <w:t>SR ISO 11885/2009</w:t>
                    </w:r>
                  </w:p>
                </w:tc>
              </w:tr>
              <w:tr w:rsidR="00DE4458" w:rsidRPr="0010552C" w:rsidTr="00B36539">
                <w:trPr>
                  <w:trHeight w:val="21"/>
                </w:trPr>
                <w:tc>
                  <w:tcPr>
                    <w:tcW w:w="2376" w:type="dxa"/>
                    <w:vMerge/>
                    <w:shd w:val="clear" w:color="auto" w:fill="auto"/>
                  </w:tcPr>
                  <w:p w:rsidR="00DE4458" w:rsidRPr="00B74844" w:rsidRDefault="00DE4458" w:rsidP="00B36539">
                    <w:pPr>
                      <w:spacing w:after="0" w:line="360" w:lineRule="auto"/>
                      <w:rPr>
                        <w:rFonts w:ascii="Arial" w:hAnsi="Arial" w:cs="Arial"/>
                        <w:bCs/>
                        <w:sz w:val="20"/>
                        <w:szCs w:val="24"/>
                        <w:lang w:val="ro-RO"/>
                      </w:rPr>
                    </w:pPr>
                  </w:p>
                </w:tc>
                <w:tc>
                  <w:tcPr>
                    <w:tcW w:w="1843" w:type="dxa"/>
                  </w:tcPr>
                  <w:p w:rsidR="00DE4458" w:rsidRPr="00B74844" w:rsidRDefault="00DE4458" w:rsidP="00B36539">
                    <w:pPr>
                      <w:pStyle w:val="BodyTextIndent"/>
                      <w:spacing w:line="300" w:lineRule="exact"/>
                      <w:ind w:left="0"/>
                      <w:jc w:val="center"/>
                      <w:rPr>
                        <w:rFonts w:cs="Arial"/>
                        <w:szCs w:val="18"/>
                        <w:lang w:val="ro-RO"/>
                      </w:rPr>
                    </w:pPr>
                    <w:r w:rsidRPr="00B74844">
                      <w:rPr>
                        <w:rFonts w:cs="Arial"/>
                        <w:szCs w:val="18"/>
                        <w:lang w:val="ro-RO"/>
                      </w:rPr>
                      <w:t>Cupru (Cu)</w:t>
                    </w:r>
                  </w:p>
                </w:tc>
                <w:tc>
                  <w:tcPr>
                    <w:tcW w:w="1382" w:type="dxa"/>
                    <w:vMerge/>
                    <w:shd w:val="clear" w:color="auto" w:fill="auto"/>
                  </w:tcPr>
                  <w:p w:rsidR="00DE4458" w:rsidRPr="00B74844" w:rsidRDefault="00DE4458" w:rsidP="00DE4458">
                    <w:pPr>
                      <w:spacing w:before="40" w:after="0" w:line="360" w:lineRule="auto"/>
                      <w:jc w:val="center"/>
                      <w:rPr>
                        <w:rFonts w:ascii="Arial" w:hAnsi="Arial" w:cs="Arial"/>
                        <w:bCs/>
                        <w:sz w:val="20"/>
                        <w:szCs w:val="24"/>
                        <w:lang w:val="ro-RO"/>
                      </w:rPr>
                    </w:pPr>
                  </w:p>
                </w:tc>
                <w:tc>
                  <w:tcPr>
                    <w:tcW w:w="1878" w:type="dxa"/>
                    <w:vMerge/>
                    <w:shd w:val="clear" w:color="auto" w:fill="auto"/>
                  </w:tcPr>
                  <w:p w:rsidR="00DE4458" w:rsidRPr="00B74844" w:rsidRDefault="00DE4458" w:rsidP="00DE4458">
                    <w:pPr>
                      <w:spacing w:before="40" w:after="0" w:line="360" w:lineRule="auto"/>
                      <w:jc w:val="center"/>
                      <w:rPr>
                        <w:rFonts w:ascii="Arial" w:hAnsi="Arial" w:cs="Arial"/>
                        <w:bCs/>
                        <w:sz w:val="20"/>
                        <w:szCs w:val="24"/>
                        <w:lang w:val="ro-RO"/>
                      </w:rPr>
                    </w:pPr>
                  </w:p>
                </w:tc>
                <w:tc>
                  <w:tcPr>
                    <w:tcW w:w="1856" w:type="dxa"/>
                    <w:shd w:val="clear" w:color="auto" w:fill="auto"/>
                  </w:tcPr>
                  <w:p w:rsidR="00DE4458" w:rsidRPr="00B74844" w:rsidRDefault="00DE4458" w:rsidP="00DE4458">
                    <w:pPr>
                      <w:spacing w:line="340" w:lineRule="exact"/>
                      <w:rPr>
                        <w:rFonts w:ascii="Arial" w:hAnsi="Arial" w:cs="Arial"/>
                        <w:sz w:val="20"/>
                      </w:rPr>
                    </w:pPr>
                    <w:r w:rsidRPr="00B74844">
                      <w:rPr>
                        <w:rFonts w:ascii="Arial" w:hAnsi="Arial" w:cs="Arial"/>
                        <w:sz w:val="20"/>
                      </w:rPr>
                      <w:t>SR ISO 11885/2009</w:t>
                    </w:r>
                  </w:p>
                </w:tc>
              </w:tr>
              <w:tr w:rsidR="00B36539" w:rsidRPr="0010552C" w:rsidTr="00B36539">
                <w:trPr>
                  <w:trHeight w:val="597"/>
                </w:trPr>
                <w:tc>
                  <w:tcPr>
                    <w:tcW w:w="2376" w:type="dxa"/>
                    <w:vMerge/>
                    <w:shd w:val="clear" w:color="auto" w:fill="auto"/>
                  </w:tcPr>
                  <w:p w:rsidR="00B36539" w:rsidRPr="00B74844" w:rsidRDefault="00B36539" w:rsidP="00B36539">
                    <w:pPr>
                      <w:spacing w:after="0" w:line="360" w:lineRule="auto"/>
                      <w:rPr>
                        <w:rFonts w:ascii="Arial" w:hAnsi="Arial" w:cs="Arial"/>
                        <w:bCs/>
                        <w:sz w:val="20"/>
                        <w:szCs w:val="24"/>
                        <w:lang w:val="ro-RO"/>
                      </w:rPr>
                    </w:pPr>
                  </w:p>
                </w:tc>
                <w:tc>
                  <w:tcPr>
                    <w:tcW w:w="1843" w:type="dxa"/>
                  </w:tcPr>
                  <w:p w:rsidR="00B36539" w:rsidRPr="00B74844" w:rsidRDefault="00B36539" w:rsidP="00B36539">
                    <w:pPr>
                      <w:pStyle w:val="BodyTextIndent"/>
                      <w:spacing w:line="300" w:lineRule="exact"/>
                      <w:ind w:left="0"/>
                      <w:jc w:val="center"/>
                      <w:rPr>
                        <w:rFonts w:cs="Arial"/>
                        <w:szCs w:val="18"/>
                        <w:lang w:val="ro-RO"/>
                      </w:rPr>
                    </w:pPr>
                    <w:r w:rsidRPr="00B74844">
                      <w:rPr>
                        <w:rFonts w:cs="Arial"/>
                        <w:szCs w:val="18"/>
                        <w:lang w:val="ro-RO"/>
                      </w:rPr>
                      <w:t>Plumb (Pb)</w:t>
                    </w:r>
                  </w:p>
                </w:tc>
                <w:tc>
                  <w:tcPr>
                    <w:tcW w:w="1382" w:type="dxa"/>
                    <w:vMerge/>
                    <w:shd w:val="clear" w:color="auto" w:fill="auto"/>
                  </w:tcPr>
                  <w:p w:rsidR="00B36539" w:rsidRPr="00B74844" w:rsidRDefault="00B36539" w:rsidP="00DE4458">
                    <w:pPr>
                      <w:spacing w:before="40" w:after="0" w:line="360" w:lineRule="auto"/>
                      <w:jc w:val="center"/>
                      <w:rPr>
                        <w:rFonts w:ascii="Arial" w:hAnsi="Arial" w:cs="Arial"/>
                        <w:bCs/>
                        <w:sz w:val="20"/>
                        <w:szCs w:val="24"/>
                        <w:lang w:val="ro-RO"/>
                      </w:rPr>
                    </w:pPr>
                  </w:p>
                </w:tc>
                <w:tc>
                  <w:tcPr>
                    <w:tcW w:w="1878" w:type="dxa"/>
                    <w:vMerge/>
                    <w:shd w:val="clear" w:color="auto" w:fill="auto"/>
                  </w:tcPr>
                  <w:p w:rsidR="00B36539" w:rsidRPr="00B74844" w:rsidRDefault="00B36539" w:rsidP="00DE4458">
                    <w:pPr>
                      <w:spacing w:before="40" w:after="0" w:line="360" w:lineRule="auto"/>
                      <w:jc w:val="center"/>
                      <w:rPr>
                        <w:rFonts w:ascii="Arial" w:hAnsi="Arial" w:cs="Arial"/>
                        <w:bCs/>
                        <w:sz w:val="20"/>
                        <w:szCs w:val="24"/>
                        <w:lang w:val="ro-RO"/>
                      </w:rPr>
                    </w:pPr>
                  </w:p>
                </w:tc>
                <w:tc>
                  <w:tcPr>
                    <w:tcW w:w="1856" w:type="dxa"/>
                    <w:shd w:val="clear" w:color="auto" w:fill="auto"/>
                  </w:tcPr>
                  <w:p w:rsidR="00B36539" w:rsidRPr="00B74844" w:rsidRDefault="00B36539" w:rsidP="00DE4458">
                    <w:pPr>
                      <w:spacing w:line="340" w:lineRule="exact"/>
                      <w:rPr>
                        <w:rFonts w:ascii="Arial" w:hAnsi="Arial" w:cs="Arial"/>
                        <w:sz w:val="20"/>
                      </w:rPr>
                    </w:pPr>
                    <w:r w:rsidRPr="00B74844">
                      <w:rPr>
                        <w:rFonts w:ascii="Arial" w:hAnsi="Arial" w:cs="Arial"/>
                        <w:sz w:val="20"/>
                      </w:rPr>
                      <w:t>SR ISO 11885/200</w:t>
                    </w:r>
                  </w:p>
                </w:tc>
              </w:tr>
            </w:tbl>
          </w:sdtContent>
        </w:sdt>
        <w:p w:rsidR="00B36539" w:rsidRDefault="00B36539" w:rsidP="00E24ABB">
          <w:pPr>
            <w:spacing w:after="0" w:line="240" w:lineRule="auto"/>
            <w:jc w:val="both"/>
            <w:rPr>
              <w:rFonts w:ascii="Arial" w:hAnsi="Arial" w:cs="Arial"/>
              <w:b/>
              <w:sz w:val="24"/>
              <w:szCs w:val="24"/>
              <w:lang w:val="ro-RO"/>
            </w:rPr>
          </w:pPr>
        </w:p>
        <w:p w:rsidR="004F4CA3" w:rsidRPr="002665DA" w:rsidRDefault="004F4CA3" w:rsidP="00E24ABB">
          <w:pPr>
            <w:spacing w:after="0" w:line="240" w:lineRule="auto"/>
            <w:jc w:val="both"/>
            <w:rPr>
              <w:rFonts w:ascii="Arial" w:hAnsi="Arial" w:cs="Arial"/>
              <w:b/>
              <w:sz w:val="24"/>
              <w:szCs w:val="24"/>
            </w:rPr>
          </w:pPr>
          <w:r w:rsidRPr="002665DA">
            <w:rPr>
              <w:rFonts w:ascii="Arial" w:hAnsi="Arial" w:cs="Arial"/>
              <w:b/>
              <w:sz w:val="24"/>
              <w:szCs w:val="24"/>
              <w:lang w:val="ro-RO"/>
            </w:rPr>
            <w:t>13.5.</w:t>
          </w:r>
          <w:r w:rsidRPr="002665DA">
            <w:rPr>
              <w:rFonts w:ascii="Arial" w:hAnsi="Arial" w:cs="Arial"/>
              <w:sz w:val="24"/>
              <w:szCs w:val="24"/>
              <w:lang w:val="ro-RO"/>
            </w:rPr>
            <w:t xml:space="preserve"> </w:t>
          </w:r>
          <w:r w:rsidRPr="002665DA">
            <w:rPr>
              <w:rFonts w:ascii="Arial" w:hAnsi="Arial" w:cs="Arial"/>
              <w:b/>
              <w:sz w:val="24"/>
              <w:szCs w:val="24"/>
            </w:rPr>
            <w:t>Monitorizarea solului</w:t>
          </w:r>
        </w:p>
        <w:p w:rsidR="004F4CA3" w:rsidRPr="002665DA" w:rsidRDefault="004F4CA3" w:rsidP="00E24ABB">
          <w:pPr>
            <w:pStyle w:val="NoSpacing"/>
            <w:rPr>
              <w:rFonts w:ascii="Arial" w:hAnsi="Arial" w:cs="Arial"/>
              <w:b/>
              <w:sz w:val="24"/>
              <w:szCs w:val="24"/>
            </w:rPr>
          </w:pPr>
        </w:p>
        <w:sdt>
          <w:sdtPr>
            <w:rPr>
              <w:rStyle w:val="StyleHiddenChar"/>
              <w:rFonts w:eastAsia="Calibri"/>
            </w:rPr>
            <w:alias w:val="Monitorizare sol"/>
            <w:tag w:val="MonitorizareSolModel"/>
            <w:id w:val="676549107"/>
            <w:lock w:val="sdtContentLocked"/>
            <w:placeholder>
              <w:docPart w:val="89D1F764C411478DBDC4E6B899137DE6"/>
            </w:placeholder>
          </w:sdtPr>
          <w:sdtContent>
            <w:p w:rsidR="004F4CA3" w:rsidRPr="002C67BA" w:rsidRDefault="00CB4E4B" w:rsidP="00CB4E4B">
              <w:pPr>
                <w:tabs>
                  <w:tab w:val="left" w:pos="330"/>
                </w:tabs>
                <w:spacing w:after="0" w:line="240" w:lineRule="auto"/>
                <w:jc w:val="both"/>
                <w:rPr>
                  <w:rFonts w:ascii="Times New Roman" w:hAnsi="Times New Roman"/>
                  <w:b/>
                  <w:sz w:val="24"/>
                  <w:szCs w:val="24"/>
                </w:rPr>
              </w:pPr>
              <w:r w:rsidRPr="00CB4E4B">
                <w:rPr>
                  <w:rStyle w:val="StyleHiddenChar"/>
                  <w:rFonts w:eastAsia="Calibri"/>
                </w:rPr>
                <w:t xml:space="preserve"> </w:t>
              </w:r>
            </w:p>
          </w:sdtContent>
        </w:sdt>
        <w:sdt>
          <w:sdtPr>
            <w:rPr>
              <w:rFonts w:ascii="Arial" w:hAnsi="Arial" w:cs="Arial"/>
              <w:b/>
              <w:sz w:val="24"/>
              <w:szCs w:val="24"/>
              <w:lang w:val="ro-RO"/>
            </w:rPr>
            <w:alias w:val="Câmp editabil text"/>
            <w:tag w:val="CampEditabil"/>
            <w:id w:val="-211726377"/>
            <w:placeholder>
              <w:docPart w:val="E68E5D1F4B2D46A4A370FD630DA1B253"/>
            </w:placeholder>
          </w:sdtPr>
          <w:sdtEndPr>
            <w:rPr>
              <w:color w:val="FF0000"/>
            </w:rPr>
          </w:sdtEndPr>
          <w:sdtContent>
            <w:p w:rsidR="007F6626" w:rsidRPr="00C06AD3" w:rsidRDefault="007F6626" w:rsidP="00E24ABB">
              <w:pPr>
                <w:tabs>
                  <w:tab w:val="left" w:pos="330"/>
                </w:tabs>
                <w:spacing w:after="0" w:line="240" w:lineRule="auto"/>
                <w:jc w:val="both"/>
                <w:rPr>
                  <w:rFonts w:ascii="Arial" w:hAnsi="Arial" w:cs="Arial"/>
                  <w:b/>
                  <w:sz w:val="24"/>
                  <w:szCs w:val="24"/>
                  <w:lang w:val="ro-RO"/>
                </w:rPr>
              </w:pPr>
              <w:r w:rsidRPr="00C06AD3">
                <w:rPr>
                  <w:rFonts w:ascii="Arial" w:hAnsi="Arial" w:cs="Arial"/>
                  <w:sz w:val="24"/>
                  <w:szCs w:val="24"/>
                  <w:lang w:val="ro-RO"/>
                </w:rPr>
                <w:t>Societatea a intocmit „Studiu de investigare si evaluare a solului si subsolului din zona platformei industriale a ECOPAPER SA Zarnesti – anul 2016.</w:t>
              </w:r>
            </w:p>
            <w:p w:rsidR="007F6626" w:rsidRPr="00C06AD3" w:rsidRDefault="007F6626" w:rsidP="00E24ABB">
              <w:pPr>
                <w:tabs>
                  <w:tab w:val="left" w:pos="330"/>
                </w:tabs>
                <w:spacing w:after="0" w:line="240" w:lineRule="auto"/>
                <w:jc w:val="both"/>
                <w:rPr>
                  <w:rFonts w:ascii="Arial" w:hAnsi="Arial" w:cs="Arial"/>
                  <w:sz w:val="24"/>
                  <w:szCs w:val="24"/>
                  <w:lang w:val="ro-RO"/>
                </w:rPr>
              </w:pPr>
              <w:r w:rsidRPr="00C06AD3">
                <w:rPr>
                  <w:rFonts w:ascii="Arial" w:hAnsi="Arial" w:cs="Arial"/>
                  <w:sz w:val="24"/>
                  <w:szCs w:val="24"/>
                  <w:lang w:val="ro-RO"/>
                </w:rPr>
                <w:t>Titularul activitatii va pune in practica recomandarile</w:t>
              </w:r>
              <w:r w:rsidR="00C06AD3" w:rsidRPr="00C06AD3">
                <w:rPr>
                  <w:rFonts w:ascii="Arial" w:hAnsi="Arial" w:cs="Arial"/>
                  <w:sz w:val="24"/>
                  <w:szCs w:val="24"/>
                  <w:lang w:val="ro-RO"/>
                </w:rPr>
                <w:t xml:space="preserve"> acestui studiu, avand in vedere ca societatea desfasoara in continuare pe amplasament activitati industriale de fabricare  a hartiei.</w:t>
              </w:r>
            </w:p>
            <w:tbl>
              <w:tblPr>
                <w:tblW w:w="9330"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55"/>
                <w:gridCol w:w="1555"/>
                <w:gridCol w:w="1555"/>
                <w:gridCol w:w="1555"/>
                <w:gridCol w:w="1555"/>
                <w:gridCol w:w="1555"/>
              </w:tblGrid>
              <w:tr w:rsidR="00D2765F" w:rsidRPr="0010552C" w:rsidTr="00184952">
                <w:trPr>
                  <w:trHeight w:val="574"/>
                </w:trPr>
                <w:tc>
                  <w:tcPr>
                    <w:tcW w:w="1555" w:type="dxa"/>
                    <w:tcBorders>
                      <w:bottom w:val="single" w:sz="4" w:space="0" w:color="auto"/>
                    </w:tcBorders>
                    <w:shd w:val="clear" w:color="auto" w:fill="C0C0C0"/>
                    <w:vAlign w:val="center"/>
                  </w:tcPr>
                  <w:p w:rsidR="00D2765F" w:rsidRPr="0010552C" w:rsidRDefault="00D2765F" w:rsidP="00C4600F">
                    <w:pPr>
                      <w:spacing w:before="40" w:after="0" w:line="360" w:lineRule="auto"/>
                      <w:jc w:val="center"/>
                      <w:rPr>
                        <w:rFonts w:ascii="Arial" w:hAnsi="Arial" w:cs="Arial"/>
                        <w:b/>
                        <w:sz w:val="20"/>
                        <w:szCs w:val="24"/>
                      </w:rPr>
                    </w:pPr>
                    <w:r w:rsidRPr="0010552C">
                      <w:rPr>
                        <w:rFonts w:ascii="Arial" w:hAnsi="Arial" w:cs="Arial"/>
                        <w:b/>
                        <w:sz w:val="20"/>
                        <w:szCs w:val="24"/>
                      </w:rPr>
                      <w:t>Loc de prelevare</w:t>
                    </w:r>
                  </w:p>
                </w:tc>
                <w:tc>
                  <w:tcPr>
                    <w:tcW w:w="1555" w:type="dxa"/>
                    <w:tcBorders>
                      <w:bottom w:val="single" w:sz="4" w:space="0" w:color="auto"/>
                    </w:tcBorders>
                    <w:shd w:val="clear" w:color="auto" w:fill="C0C0C0"/>
                    <w:vAlign w:val="center"/>
                  </w:tcPr>
                  <w:p w:rsidR="00D2765F" w:rsidRPr="0010552C" w:rsidRDefault="00D2765F" w:rsidP="00C4600F">
                    <w:pPr>
                      <w:spacing w:before="40" w:after="0" w:line="360" w:lineRule="auto"/>
                      <w:jc w:val="center"/>
                      <w:rPr>
                        <w:rFonts w:ascii="Arial" w:hAnsi="Arial" w:cs="Arial"/>
                        <w:b/>
                        <w:sz w:val="20"/>
                        <w:szCs w:val="24"/>
                      </w:rPr>
                    </w:pPr>
                    <w:r w:rsidRPr="0010552C">
                      <w:rPr>
                        <w:rFonts w:ascii="Arial" w:hAnsi="Arial" w:cs="Arial"/>
                        <w:b/>
                        <w:sz w:val="20"/>
                        <w:szCs w:val="24"/>
                      </w:rPr>
                      <w:t>Adâncime (cm)</w:t>
                    </w:r>
                  </w:p>
                </w:tc>
                <w:tc>
                  <w:tcPr>
                    <w:tcW w:w="1555" w:type="dxa"/>
                    <w:tcBorders>
                      <w:bottom w:val="single" w:sz="4" w:space="0" w:color="auto"/>
                    </w:tcBorders>
                    <w:shd w:val="clear" w:color="auto" w:fill="C0C0C0"/>
                    <w:vAlign w:val="center"/>
                  </w:tcPr>
                  <w:p w:rsidR="00D2765F" w:rsidRPr="0010552C" w:rsidRDefault="00D2765F" w:rsidP="00C4600F">
                    <w:pPr>
                      <w:spacing w:before="40" w:after="0" w:line="360" w:lineRule="auto"/>
                      <w:jc w:val="center"/>
                      <w:rPr>
                        <w:rFonts w:ascii="Arial" w:hAnsi="Arial" w:cs="Arial"/>
                        <w:b/>
                        <w:sz w:val="20"/>
                        <w:szCs w:val="24"/>
                      </w:rPr>
                    </w:pPr>
                    <w:r w:rsidRPr="0010552C">
                      <w:rPr>
                        <w:rFonts w:ascii="Arial" w:hAnsi="Arial" w:cs="Arial"/>
                        <w:b/>
                        <w:sz w:val="20"/>
                        <w:szCs w:val="24"/>
                      </w:rPr>
                      <w:t>Indicator analizat</w:t>
                    </w:r>
                  </w:p>
                </w:tc>
                <w:tc>
                  <w:tcPr>
                    <w:tcW w:w="1555" w:type="dxa"/>
                    <w:tcBorders>
                      <w:bottom w:val="single" w:sz="4" w:space="0" w:color="auto"/>
                    </w:tcBorders>
                    <w:shd w:val="clear" w:color="auto" w:fill="C0C0C0"/>
                    <w:vAlign w:val="center"/>
                  </w:tcPr>
                  <w:p w:rsidR="00D2765F" w:rsidRPr="0010552C" w:rsidRDefault="00D2765F" w:rsidP="00C4600F">
                    <w:pPr>
                      <w:spacing w:before="40" w:after="0" w:line="360" w:lineRule="auto"/>
                      <w:jc w:val="center"/>
                      <w:rPr>
                        <w:rFonts w:ascii="Arial" w:hAnsi="Arial" w:cs="Arial"/>
                        <w:b/>
                        <w:sz w:val="20"/>
                        <w:szCs w:val="24"/>
                      </w:rPr>
                    </w:pPr>
                    <w:r w:rsidRPr="0010552C">
                      <w:rPr>
                        <w:rFonts w:ascii="Arial" w:hAnsi="Arial" w:cs="Arial"/>
                        <w:b/>
                        <w:sz w:val="20"/>
                        <w:szCs w:val="24"/>
                      </w:rPr>
                      <w:t>Tip de monitorizare</w:t>
                    </w:r>
                  </w:p>
                </w:tc>
                <w:tc>
                  <w:tcPr>
                    <w:tcW w:w="1555" w:type="dxa"/>
                    <w:tcBorders>
                      <w:bottom w:val="single" w:sz="4" w:space="0" w:color="auto"/>
                    </w:tcBorders>
                    <w:shd w:val="clear" w:color="auto" w:fill="C0C0C0"/>
                    <w:vAlign w:val="center"/>
                  </w:tcPr>
                  <w:p w:rsidR="00D2765F" w:rsidRPr="0010552C" w:rsidRDefault="00D2765F" w:rsidP="00C4600F">
                    <w:pPr>
                      <w:spacing w:before="40" w:after="0" w:line="360" w:lineRule="auto"/>
                      <w:jc w:val="center"/>
                      <w:rPr>
                        <w:rFonts w:ascii="Arial" w:hAnsi="Arial" w:cs="Arial"/>
                        <w:b/>
                        <w:sz w:val="20"/>
                        <w:szCs w:val="24"/>
                      </w:rPr>
                    </w:pPr>
                    <w:r w:rsidRPr="0010552C">
                      <w:rPr>
                        <w:rFonts w:ascii="Arial" w:hAnsi="Arial" w:cs="Arial"/>
                        <w:b/>
                        <w:sz w:val="20"/>
                        <w:szCs w:val="24"/>
                      </w:rPr>
                      <w:t>Frecvență</w:t>
                    </w:r>
                  </w:p>
                </w:tc>
                <w:tc>
                  <w:tcPr>
                    <w:tcW w:w="1555" w:type="dxa"/>
                    <w:tcBorders>
                      <w:bottom w:val="single" w:sz="4" w:space="0" w:color="auto"/>
                    </w:tcBorders>
                    <w:shd w:val="clear" w:color="auto" w:fill="C0C0C0"/>
                    <w:vAlign w:val="center"/>
                  </w:tcPr>
                  <w:p w:rsidR="00D2765F" w:rsidRPr="0010552C" w:rsidRDefault="00D2765F" w:rsidP="00C4600F">
                    <w:pPr>
                      <w:spacing w:before="40" w:after="0" w:line="360" w:lineRule="auto"/>
                      <w:jc w:val="center"/>
                      <w:rPr>
                        <w:rFonts w:ascii="Arial" w:hAnsi="Arial" w:cs="Arial"/>
                        <w:b/>
                        <w:sz w:val="20"/>
                        <w:szCs w:val="24"/>
                      </w:rPr>
                    </w:pPr>
                    <w:r w:rsidRPr="0010552C">
                      <w:rPr>
                        <w:rFonts w:ascii="Arial" w:hAnsi="Arial" w:cs="Arial"/>
                        <w:b/>
                        <w:sz w:val="20"/>
                        <w:szCs w:val="24"/>
                      </w:rPr>
                      <w:t>Metodă de analiză</w:t>
                    </w:r>
                  </w:p>
                </w:tc>
              </w:tr>
            </w:tbl>
            <w:p w:rsidR="004F4CA3" w:rsidRPr="00184952" w:rsidRDefault="00FA6012" w:rsidP="00E24ABB">
              <w:pPr>
                <w:tabs>
                  <w:tab w:val="left" w:pos="330"/>
                </w:tabs>
                <w:spacing w:after="0" w:line="240" w:lineRule="auto"/>
                <w:jc w:val="both"/>
                <w:rPr>
                  <w:rFonts w:ascii="Arial" w:hAnsi="Arial" w:cs="Arial"/>
                  <w:b/>
                  <w:color w:val="FF0000"/>
                  <w:sz w:val="24"/>
                  <w:szCs w:val="24"/>
                  <w:lang w:val="ro-RO"/>
                </w:rPr>
              </w:pPr>
            </w:p>
          </w:sdtContent>
        </w:sdt>
        <w:p w:rsidR="004F4CA3" w:rsidRPr="00B14389" w:rsidRDefault="004F4CA3" w:rsidP="00E24ABB">
          <w:pPr>
            <w:tabs>
              <w:tab w:val="left" w:pos="330"/>
            </w:tabs>
            <w:spacing w:after="0" w:line="240" w:lineRule="auto"/>
            <w:jc w:val="both"/>
            <w:rPr>
              <w:rFonts w:ascii="Arial" w:hAnsi="Arial" w:cs="Arial"/>
              <w:b/>
              <w:sz w:val="24"/>
              <w:szCs w:val="24"/>
              <w:lang w:val="ro-RO"/>
            </w:rPr>
          </w:pPr>
          <w:r w:rsidRPr="00B14389">
            <w:rPr>
              <w:rFonts w:ascii="Arial" w:hAnsi="Arial" w:cs="Arial"/>
              <w:b/>
              <w:sz w:val="24"/>
              <w:szCs w:val="24"/>
              <w:lang w:val="ro-RO"/>
            </w:rPr>
            <w:t>13.6. Monitorizare tehnologică</w:t>
          </w:r>
        </w:p>
        <w:p w:rsidR="004F4CA3" w:rsidRPr="00B14389" w:rsidRDefault="004F4CA3" w:rsidP="00E24ABB">
          <w:pPr>
            <w:spacing w:after="0" w:line="240" w:lineRule="auto"/>
            <w:jc w:val="both"/>
            <w:rPr>
              <w:rFonts w:ascii="Arial" w:hAnsi="Arial" w:cs="Arial"/>
              <w:sz w:val="24"/>
              <w:szCs w:val="24"/>
              <w:lang w:val="ro-RO"/>
            </w:rPr>
          </w:pPr>
          <w:r w:rsidRPr="00B14389">
            <w:rPr>
              <w:rFonts w:ascii="Arial" w:hAnsi="Arial" w:cs="Arial"/>
              <w:b/>
              <w:sz w:val="24"/>
              <w:szCs w:val="24"/>
              <w:lang w:val="ro-RO"/>
            </w:rPr>
            <w:t>13.6.1</w:t>
          </w:r>
          <w:r w:rsidRPr="00B14389">
            <w:rPr>
              <w:rFonts w:ascii="Arial" w:hAnsi="Arial" w:cs="Arial"/>
              <w:sz w:val="24"/>
              <w:szCs w:val="24"/>
              <w:lang w:val="ro-RO"/>
            </w:rPr>
            <w:t xml:space="preserve"> Operatorul are obligaţia să monitorizeze parametrii tehnologici specifici fluxului tehnologic şi să menţină înregistrări corespunzătoare.</w:t>
          </w:r>
        </w:p>
        <w:p w:rsidR="004F4CA3" w:rsidRDefault="004F4CA3" w:rsidP="00E24ABB">
          <w:pPr>
            <w:spacing w:after="0" w:line="240" w:lineRule="auto"/>
            <w:ind w:left="720" w:hanging="720"/>
            <w:jc w:val="both"/>
            <w:rPr>
              <w:rFonts w:ascii="Times New Roman" w:hAnsi="Times New Roman"/>
              <w:sz w:val="24"/>
              <w:szCs w:val="24"/>
              <w:lang w:val="ro-RO"/>
            </w:rPr>
          </w:pPr>
          <w:r w:rsidRPr="00B14389">
            <w:rPr>
              <w:rFonts w:ascii="Arial" w:hAnsi="Arial" w:cs="Arial"/>
              <w:b/>
              <w:sz w:val="24"/>
              <w:szCs w:val="24"/>
              <w:lang w:val="ro-RO"/>
            </w:rPr>
            <w:t>13.6.2.</w:t>
          </w:r>
          <w:r w:rsidRPr="00B14389">
            <w:rPr>
              <w:rFonts w:ascii="Arial" w:hAnsi="Arial" w:cs="Arial"/>
              <w:sz w:val="24"/>
              <w:szCs w:val="24"/>
              <w:lang w:val="ro-RO"/>
            </w:rPr>
            <w:t xml:space="preserve"> Parametrii tehnologici monitoriza</w:t>
          </w:r>
          <w:r w:rsidR="001A6A7C">
            <w:rPr>
              <w:rFonts w:ascii="Arial" w:hAnsi="Arial" w:cs="Arial"/>
              <w:sz w:val="24"/>
              <w:szCs w:val="24"/>
              <w:lang w:val="ro-RO"/>
            </w:rPr>
            <w:t>t</w:t>
          </w:r>
          <w:r w:rsidRPr="00B14389">
            <w:rPr>
              <w:rFonts w:ascii="Arial" w:hAnsi="Arial" w:cs="Arial"/>
              <w:sz w:val="24"/>
              <w:szCs w:val="24"/>
              <w:lang w:val="ro-RO"/>
            </w:rPr>
            <w:t>i/frecventa de monitorizare a acestora:</w:t>
          </w:r>
        </w:p>
        <w:sdt>
          <w:sdtPr>
            <w:rPr>
              <w:rFonts w:ascii="Calibri" w:eastAsia="Calibri" w:hAnsi="Calibri"/>
              <w:b w:val="0"/>
              <w:sz w:val="22"/>
              <w:szCs w:val="22"/>
              <w:highlight w:val="red"/>
              <w:lang w:val="en-US"/>
            </w:rPr>
            <w:alias w:val="Câmp editabil text"/>
            <w:tag w:val="CampEditabil"/>
            <w:id w:val="-267322108"/>
            <w:placeholder>
              <w:docPart w:val="5E6C5D3AB7B6460FB94CC6FAB17D3E84"/>
            </w:placeholder>
          </w:sdtPr>
          <w:sdtEndPr>
            <w:rPr>
              <w:rFonts w:cs="Arial"/>
              <w:highlight w:val="none"/>
            </w:rPr>
          </w:sdtEndPr>
          <w:sdtContent>
            <w:p w:rsidR="00374404" w:rsidRPr="00374404" w:rsidRDefault="007E62F8" w:rsidP="00E74C78">
              <w:pPr>
                <w:pStyle w:val="Heading2"/>
              </w:pPr>
              <w:r w:rsidRPr="00374404">
                <w:t>I. Monitorizarea parametrilor cheie de proces relevanti pentru emisiile in aer</w:t>
              </w:r>
            </w:p>
            <w:p w:rsidR="007E62F8" w:rsidRPr="00CB4E4B" w:rsidRDefault="00374404" w:rsidP="00CB4E4B">
              <w:pPr>
                <w:spacing w:after="0" w:line="240" w:lineRule="auto"/>
                <w:jc w:val="both"/>
                <w:rPr>
                  <w:rFonts w:ascii="Arial" w:hAnsi="Arial" w:cs="Arial"/>
                  <w:sz w:val="24"/>
                  <w:szCs w:val="24"/>
                  <w:lang w:val="ro-RO"/>
                </w:rPr>
              </w:pPr>
              <w:r w:rsidRPr="00CB4E4B">
                <w:rPr>
                  <w:rFonts w:ascii="Arial" w:hAnsi="Arial" w:cs="Arial"/>
                  <w:sz w:val="24"/>
                  <w:szCs w:val="24"/>
                  <w:lang w:val="ro-RO"/>
                </w:rPr>
                <w:t>Parametri: presiune, temperatură, oxigen, CO şi conţinutul de vapori de apă din gaz</w:t>
              </w:r>
              <w:r w:rsidR="007E62F8" w:rsidRPr="00CB4E4B">
                <w:rPr>
                  <w:rFonts w:ascii="Arial" w:hAnsi="Arial" w:cs="Arial"/>
                  <w:sz w:val="24"/>
                  <w:szCs w:val="24"/>
                  <w:lang w:val="ro-RO"/>
                </w:rPr>
                <w:t xml:space="preserve">ele de ardere pentru procesele de ardere </w:t>
              </w:r>
            </w:p>
            <w:p w:rsidR="007E62F8" w:rsidRPr="00CB4E4B" w:rsidRDefault="007E62F8" w:rsidP="00CB4E4B">
              <w:pPr>
                <w:spacing w:after="0" w:line="240" w:lineRule="auto"/>
                <w:rPr>
                  <w:rFonts w:ascii="Arial" w:hAnsi="Arial" w:cs="Arial"/>
                  <w:sz w:val="24"/>
                  <w:szCs w:val="24"/>
                  <w:lang w:val="ro-RO"/>
                </w:rPr>
              </w:pPr>
              <w:r w:rsidRPr="00CB4E4B">
                <w:rPr>
                  <w:rFonts w:ascii="Arial" w:hAnsi="Arial" w:cs="Arial"/>
                  <w:sz w:val="24"/>
                  <w:szCs w:val="24"/>
                  <w:lang w:val="ro-RO"/>
                </w:rPr>
                <w:t xml:space="preserve">Frecventa de monitorizare: continuu </w:t>
              </w:r>
            </w:p>
            <w:p w:rsidR="007E62F8" w:rsidRPr="00374404" w:rsidRDefault="007E62F8" w:rsidP="00E74C78">
              <w:pPr>
                <w:pStyle w:val="Heading2"/>
                <w:ind w:left="0" w:firstLine="0"/>
              </w:pPr>
              <w:r w:rsidRPr="00374404">
                <w:t>II.  Monitorizarea parametrilor cheie de proces relevanti pentru emisiile in apă</w:t>
              </w:r>
            </w:p>
            <w:p w:rsidR="00374404" w:rsidRPr="00E74C78" w:rsidRDefault="00374404" w:rsidP="00E74C78">
              <w:pPr>
                <w:spacing w:after="0" w:line="240" w:lineRule="auto"/>
                <w:rPr>
                  <w:rFonts w:ascii="Arial" w:hAnsi="Arial" w:cs="Arial"/>
                  <w:sz w:val="24"/>
                  <w:szCs w:val="24"/>
                  <w:lang w:val="ro-RO"/>
                </w:rPr>
              </w:pPr>
              <w:r w:rsidRPr="00E74C78">
                <w:rPr>
                  <w:rFonts w:ascii="Arial" w:hAnsi="Arial" w:cs="Arial"/>
                  <w:sz w:val="24"/>
                  <w:szCs w:val="24"/>
                  <w:lang w:val="ro-RO"/>
                </w:rPr>
                <w:t xml:space="preserve">Parametri: </w:t>
              </w:r>
              <w:r w:rsidRPr="00E74C78">
                <w:rPr>
                  <w:rFonts w:ascii="Arial" w:hAnsi="Arial" w:cs="Arial"/>
                  <w:sz w:val="24"/>
                  <w:szCs w:val="24"/>
                  <w:lang w:val="ro-RO"/>
                </w:rPr>
                <w:tab/>
                <w:t xml:space="preserve">Debitul apei uzate, temperatură şi pH </w:t>
              </w:r>
            </w:p>
            <w:p w:rsidR="00374404" w:rsidRPr="00E74C78" w:rsidRDefault="00374404" w:rsidP="00E74C78">
              <w:pPr>
                <w:spacing w:after="0" w:line="240" w:lineRule="auto"/>
                <w:rPr>
                  <w:rFonts w:ascii="Arial" w:hAnsi="Arial" w:cs="Arial"/>
                  <w:sz w:val="24"/>
                  <w:szCs w:val="24"/>
                  <w:lang w:val="ro-RO"/>
                </w:rPr>
              </w:pPr>
              <w:r w:rsidRPr="00E74C78">
                <w:rPr>
                  <w:rFonts w:ascii="Arial" w:hAnsi="Arial" w:cs="Arial"/>
                  <w:sz w:val="24"/>
                  <w:szCs w:val="24"/>
                  <w:lang w:val="ro-RO"/>
                </w:rPr>
                <w:t>Frecventa de monitorizare: Continuă</w:t>
              </w:r>
            </w:p>
            <w:p w:rsidR="00374404" w:rsidRPr="00E74C78" w:rsidRDefault="00374404" w:rsidP="00E74C78">
              <w:pPr>
                <w:spacing w:after="0" w:line="240" w:lineRule="auto"/>
                <w:rPr>
                  <w:rFonts w:ascii="Arial" w:hAnsi="Arial" w:cs="Arial"/>
                  <w:sz w:val="24"/>
                  <w:szCs w:val="24"/>
                  <w:lang w:val="ro-RO"/>
                </w:rPr>
              </w:pPr>
              <w:r w:rsidRPr="00E74C78">
                <w:rPr>
                  <w:rFonts w:ascii="Arial" w:hAnsi="Arial" w:cs="Arial"/>
                  <w:sz w:val="24"/>
                  <w:szCs w:val="24"/>
                  <w:lang w:val="ro-RO"/>
                </w:rPr>
                <w:t>Parametri</w:t>
              </w:r>
              <w:r w:rsidR="009579FC" w:rsidRPr="00E74C78">
                <w:rPr>
                  <w:rFonts w:ascii="Arial" w:hAnsi="Arial" w:cs="Arial"/>
                  <w:sz w:val="24"/>
                  <w:szCs w:val="24"/>
                  <w:lang w:val="ro-RO"/>
                </w:rPr>
                <w:t xml:space="preserve">i: </w:t>
              </w:r>
              <w:r w:rsidRPr="00E74C78">
                <w:rPr>
                  <w:rFonts w:ascii="Arial" w:hAnsi="Arial" w:cs="Arial"/>
                  <w:sz w:val="24"/>
                  <w:szCs w:val="24"/>
                  <w:lang w:val="ro-RO"/>
                </w:rPr>
                <w:t xml:space="preserve">Conţinutul de P şi N în biomasă, indicele de volum al nămolului, excesul de amoniac şi ortofosfat în efluenţi </w:t>
              </w:r>
            </w:p>
            <w:p w:rsidR="004F4CA3" w:rsidRPr="00374404" w:rsidRDefault="00374404" w:rsidP="00E74C78">
              <w:pPr>
                <w:spacing w:after="0" w:line="240" w:lineRule="auto"/>
                <w:rPr>
                  <w:rFonts w:ascii="Arial" w:hAnsi="Arial" w:cs="Arial"/>
                  <w:lang w:val="ro-RO"/>
                </w:rPr>
              </w:pPr>
              <w:r w:rsidRPr="00E74C78">
                <w:rPr>
                  <w:rFonts w:ascii="Arial" w:hAnsi="Arial" w:cs="Arial"/>
                  <w:sz w:val="24"/>
                  <w:szCs w:val="24"/>
                  <w:lang w:val="ro-RO"/>
                </w:rPr>
                <w:t>Frecventa de monitorizare</w:t>
              </w:r>
              <w:r w:rsidR="009579FC" w:rsidRPr="00E74C78">
                <w:rPr>
                  <w:rFonts w:ascii="Arial" w:hAnsi="Arial" w:cs="Arial"/>
                  <w:sz w:val="24"/>
                  <w:szCs w:val="24"/>
                  <w:lang w:val="ro-RO"/>
                </w:rPr>
                <w:t>: Periodică</w:t>
              </w:r>
            </w:p>
          </w:sdtContent>
        </w:sdt>
        <w:p w:rsidR="004F4CA3" w:rsidRPr="00B14389" w:rsidRDefault="004F4CA3" w:rsidP="006A0960">
          <w:pPr>
            <w:pStyle w:val="Heading2"/>
          </w:pPr>
          <w:r w:rsidRPr="00B14389">
            <w:lastRenderedPageBreak/>
            <w:t>13.7.  Monitorizarea deşeurilor</w:t>
          </w:r>
        </w:p>
        <w:p w:rsidR="004F4CA3" w:rsidRPr="00B14389" w:rsidRDefault="004F4CA3" w:rsidP="00E24ABB">
          <w:pPr>
            <w:pStyle w:val="BodyTextIndent"/>
            <w:ind w:left="0"/>
            <w:rPr>
              <w:rFonts w:ascii="Arial" w:hAnsi="Arial" w:cs="Arial"/>
              <w:b/>
              <w:i/>
              <w:lang w:val="ro-RO"/>
            </w:rPr>
          </w:pPr>
          <w:r w:rsidRPr="00B14389">
            <w:rPr>
              <w:rFonts w:ascii="Arial" w:hAnsi="Arial" w:cs="Arial"/>
              <w:b/>
              <w:lang w:val="ro-RO"/>
            </w:rPr>
            <w:t>13.7.1.</w:t>
          </w:r>
          <w:r w:rsidRPr="00B14389">
            <w:rPr>
              <w:rFonts w:ascii="Arial" w:hAnsi="Arial" w:cs="Arial"/>
              <w:b/>
              <w:i/>
              <w:lang w:val="ro-RO"/>
            </w:rPr>
            <w:t xml:space="preserve"> </w:t>
          </w:r>
          <w:r w:rsidRPr="00B14389">
            <w:rPr>
              <w:rFonts w:ascii="Arial" w:hAnsi="Arial" w:cs="Arial"/>
              <w:b/>
              <w:caps/>
              <w:lang w:val="ro-RO"/>
            </w:rPr>
            <w:t>d</w:t>
          </w:r>
          <w:r w:rsidRPr="00B14389">
            <w:rPr>
              <w:rFonts w:ascii="Arial" w:hAnsi="Arial" w:cs="Arial"/>
              <w:b/>
              <w:lang w:val="ro-RO"/>
            </w:rPr>
            <w:t>eşeuri tehnologice</w:t>
          </w:r>
        </w:p>
        <w:p w:rsidR="004F4CA3" w:rsidRPr="007A1A3F" w:rsidRDefault="004F4CA3" w:rsidP="00E24ABB">
          <w:pPr>
            <w:tabs>
              <w:tab w:val="left" w:pos="142"/>
              <w:tab w:val="left" w:pos="360"/>
              <w:tab w:val="left" w:pos="1800"/>
            </w:tabs>
            <w:spacing w:after="0" w:line="240" w:lineRule="auto"/>
            <w:jc w:val="both"/>
            <w:rPr>
              <w:rFonts w:ascii="Arial" w:hAnsi="Arial" w:cs="Arial"/>
              <w:sz w:val="24"/>
              <w:szCs w:val="24"/>
              <w:lang w:val="ro-RO"/>
            </w:rPr>
          </w:pPr>
          <w:r w:rsidRPr="00B14389">
            <w:rPr>
              <w:rFonts w:ascii="Arial" w:hAnsi="Arial" w:cs="Arial"/>
              <w:b/>
              <w:sz w:val="24"/>
              <w:szCs w:val="24"/>
              <w:lang w:val="ro-RO"/>
            </w:rPr>
            <w:t>13.7.1.1</w:t>
          </w:r>
          <w:r w:rsidRPr="00B14389">
            <w:rPr>
              <w:rFonts w:ascii="Arial" w:hAnsi="Arial" w:cs="Arial"/>
              <w:sz w:val="24"/>
              <w:szCs w:val="24"/>
              <w:lang w:val="ro-RO"/>
            </w:rPr>
            <w:t xml:space="preserve"> Monitorizarea deşeurilor se va realiza lunar, pe tipuri de deşeuri generate în </w:t>
          </w:r>
          <w:r w:rsidRPr="000B476A">
            <w:rPr>
              <w:rFonts w:ascii="Arial" w:hAnsi="Arial" w:cs="Arial"/>
              <w:sz w:val="24"/>
              <w:szCs w:val="24"/>
              <w:lang w:val="ro-RO"/>
            </w:rPr>
            <w:t xml:space="preserve">conformitate cu prevederile </w:t>
          </w:r>
          <w:sdt>
            <w:sdtPr>
              <w:rPr>
                <w:rFonts w:ascii="Arial" w:hAnsi="Arial" w:cs="Arial"/>
                <w:sz w:val="24"/>
                <w:szCs w:val="24"/>
                <w:lang w:val="ro-RO"/>
              </w:rPr>
              <w:alias w:val="Câmp editabil text"/>
              <w:tag w:val="CampEditabil"/>
              <w:id w:val="1638610827"/>
              <w:placeholder>
                <w:docPart w:val="0204F5FBA99A48E7A1A925085FEC0171"/>
              </w:placeholder>
            </w:sdtPr>
            <w:sdtContent>
              <w:r w:rsidRPr="000B476A">
                <w:rPr>
                  <w:rFonts w:ascii="Arial" w:hAnsi="Arial" w:cs="Arial"/>
                  <w:sz w:val="24"/>
                  <w:szCs w:val="24"/>
                  <w:lang w:val="ro-RO"/>
                </w:rPr>
                <w:t xml:space="preserve">HG 856/2002 privind evidenţa gestiunii deşeurilor şi pentru aprobarea listei ce cuprinde deşeuri, inclusiv deşeurile periculoase, modificatǎ </w:t>
              </w:r>
              <w:r w:rsidRPr="007A1A3F">
                <w:rPr>
                  <w:rFonts w:ascii="Arial" w:hAnsi="Arial" w:cs="Arial"/>
                  <w:sz w:val="24"/>
                  <w:szCs w:val="24"/>
                  <w:lang w:val="ro-RO"/>
                </w:rPr>
                <w:t>prin HG 210/2007.</w:t>
              </w:r>
              <w:r>
                <w:rPr>
                  <w:rFonts w:ascii="Arial" w:hAnsi="Arial" w:cs="Arial"/>
                  <w:sz w:val="24"/>
                  <w:szCs w:val="24"/>
                  <w:lang w:val="ro-RO"/>
                </w:rPr>
                <w:t xml:space="preserve"> </w:t>
              </w:r>
            </w:sdtContent>
          </w:sdt>
          <w:r>
            <w:rPr>
              <w:rFonts w:ascii="Arial" w:hAnsi="Arial" w:cs="Arial"/>
              <w:sz w:val="24"/>
              <w:szCs w:val="24"/>
              <w:lang w:val="ro-RO"/>
            </w:rPr>
            <w:t xml:space="preserve"> </w:t>
          </w:r>
        </w:p>
        <w:p w:rsidR="004F4CA3" w:rsidRPr="00B14389" w:rsidRDefault="004F4CA3" w:rsidP="00E74C78">
          <w:pPr>
            <w:tabs>
              <w:tab w:val="left" w:pos="360"/>
              <w:tab w:val="left" w:pos="720"/>
              <w:tab w:val="left" w:pos="1800"/>
            </w:tabs>
            <w:spacing w:after="0" w:line="240" w:lineRule="auto"/>
            <w:jc w:val="both"/>
            <w:rPr>
              <w:rFonts w:ascii="Arial" w:hAnsi="Arial" w:cs="Arial"/>
              <w:sz w:val="24"/>
              <w:szCs w:val="24"/>
              <w:lang w:val="ro-RO"/>
            </w:rPr>
          </w:pPr>
          <w:r w:rsidRPr="00B14389">
            <w:rPr>
              <w:rFonts w:ascii="Arial" w:hAnsi="Arial" w:cs="Arial"/>
              <w:b/>
              <w:sz w:val="24"/>
              <w:szCs w:val="24"/>
              <w:lang w:val="ro-RO"/>
            </w:rPr>
            <w:t>13.7.1.2</w:t>
          </w:r>
          <w:r w:rsidRPr="00B14389">
            <w:rPr>
              <w:rFonts w:ascii="Arial" w:hAnsi="Arial" w:cs="Arial"/>
              <w:sz w:val="24"/>
              <w:szCs w:val="24"/>
              <w:lang w:val="ro-RO"/>
            </w:rPr>
            <w:t>.</w:t>
          </w:r>
          <w:r w:rsidRPr="00B14389">
            <w:rPr>
              <w:rFonts w:ascii="Arial" w:hAnsi="Arial" w:cs="Arial"/>
              <w:b/>
              <w:sz w:val="24"/>
              <w:szCs w:val="24"/>
              <w:lang w:val="ro-RO"/>
            </w:rPr>
            <w:t xml:space="preserve"> </w:t>
          </w:r>
          <w:r w:rsidRPr="00B14389">
            <w:rPr>
              <w:rFonts w:ascii="Arial" w:hAnsi="Arial" w:cs="Arial"/>
              <w:sz w:val="24"/>
              <w:szCs w:val="24"/>
              <w:lang w:val="ro-RO"/>
            </w:rPr>
            <w:t>Operatorul</w:t>
          </w:r>
          <w:r w:rsidRPr="00B14389">
            <w:rPr>
              <w:rFonts w:ascii="Arial" w:hAnsi="Arial" w:cs="Arial"/>
              <w:b/>
              <w:sz w:val="24"/>
              <w:szCs w:val="24"/>
              <w:lang w:val="ro-RO"/>
            </w:rPr>
            <w:t xml:space="preserve"> </w:t>
          </w:r>
          <w:r w:rsidRPr="00B14389">
            <w:rPr>
              <w:rFonts w:ascii="Arial" w:hAnsi="Arial" w:cs="Arial"/>
              <w:sz w:val="24"/>
              <w:szCs w:val="24"/>
              <w:lang w:val="ro-RO"/>
            </w:rPr>
            <w:t>are</w:t>
          </w:r>
          <w:r w:rsidRPr="00B14389">
            <w:rPr>
              <w:rFonts w:ascii="Arial" w:hAnsi="Arial" w:cs="Arial"/>
              <w:b/>
              <w:sz w:val="24"/>
              <w:szCs w:val="24"/>
              <w:lang w:val="ro-RO"/>
            </w:rPr>
            <w:t xml:space="preserve"> </w:t>
          </w:r>
          <w:r w:rsidRPr="00B14389">
            <w:rPr>
              <w:rFonts w:ascii="Arial" w:hAnsi="Arial" w:cs="Arial"/>
              <w:sz w:val="24"/>
              <w:szCs w:val="24"/>
              <w:lang w:val="ro-RO"/>
            </w:rPr>
            <w:t>obligaţia întocmirii unui registru complet cu aspecte şi probleme legate de operaţiunile şi practicile de management a deşeurilor de pe amplasament, care trebuie pus la dispoziţia persoanelor autorizate ale autorităţii competente pentru protecţia mediului şi ale autorităţii cu atribuţii de control. Acest registru trebuie să conţină minimum detalii cu privire la:</w:t>
          </w:r>
        </w:p>
        <w:p w:rsidR="004F4CA3" w:rsidRPr="00B14389" w:rsidRDefault="004F4CA3" w:rsidP="009579FC">
          <w:pPr>
            <w:tabs>
              <w:tab w:val="left" w:pos="360"/>
              <w:tab w:val="left" w:pos="720"/>
              <w:tab w:val="left" w:pos="1800"/>
            </w:tabs>
            <w:spacing w:after="0" w:line="240" w:lineRule="auto"/>
            <w:rPr>
              <w:rFonts w:ascii="Arial" w:hAnsi="Arial" w:cs="Arial"/>
              <w:sz w:val="24"/>
              <w:szCs w:val="24"/>
              <w:lang w:val="ro-RO"/>
            </w:rPr>
          </w:pPr>
          <w:r w:rsidRPr="00B14389">
            <w:rPr>
              <w:rFonts w:ascii="Arial" w:hAnsi="Arial" w:cs="Arial"/>
              <w:sz w:val="24"/>
              <w:szCs w:val="24"/>
              <w:lang w:val="ro-RO"/>
            </w:rPr>
            <w:t xml:space="preserve">      -  cantităţile şi codurile deşeurilor;</w:t>
          </w:r>
        </w:p>
        <w:p w:rsidR="004F4CA3" w:rsidRPr="00B14389" w:rsidRDefault="004F4CA3" w:rsidP="009579FC">
          <w:pPr>
            <w:tabs>
              <w:tab w:val="left" w:pos="360"/>
              <w:tab w:val="left" w:pos="720"/>
              <w:tab w:val="left" w:pos="1800"/>
            </w:tabs>
            <w:spacing w:after="0" w:line="240" w:lineRule="auto"/>
            <w:ind w:left="540" w:hanging="540"/>
            <w:rPr>
              <w:rFonts w:ascii="Arial" w:hAnsi="Arial" w:cs="Arial"/>
              <w:sz w:val="24"/>
              <w:szCs w:val="24"/>
              <w:lang w:val="pt-BR"/>
            </w:rPr>
          </w:pPr>
          <w:r w:rsidRPr="00B14389">
            <w:rPr>
              <w:rFonts w:ascii="Arial" w:hAnsi="Arial" w:cs="Arial"/>
              <w:sz w:val="24"/>
              <w:szCs w:val="24"/>
              <w:lang w:val="ro-RO"/>
            </w:rPr>
            <w:t xml:space="preserve">      </w:t>
          </w:r>
          <w:r w:rsidRPr="00B14389">
            <w:rPr>
              <w:rFonts w:ascii="Arial" w:hAnsi="Arial" w:cs="Arial"/>
              <w:sz w:val="24"/>
              <w:szCs w:val="24"/>
              <w:lang w:val="pt-BR"/>
            </w:rPr>
            <w:t>- numele transportatorului deşeurilor şi detaliile de atestare şi de autorizare ale acestuia;</w:t>
          </w:r>
        </w:p>
        <w:p w:rsidR="004F4CA3" w:rsidRPr="00B14389" w:rsidRDefault="004F4CA3" w:rsidP="009579FC">
          <w:pPr>
            <w:tabs>
              <w:tab w:val="left" w:pos="360"/>
              <w:tab w:val="left" w:pos="720"/>
              <w:tab w:val="left" w:pos="1800"/>
            </w:tabs>
            <w:spacing w:after="0" w:line="240" w:lineRule="auto"/>
            <w:ind w:left="540" w:hanging="540"/>
            <w:rPr>
              <w:rFonts w:ascii="Arial" w:hAnsi="Arial" w:cs="Arial"/>
              <w:sz w:val="24"/>
              <w:szCs w:val="24"/>
              <w:lang w:val="pt-BR"/>
            </w:rPr>
          </w:pPr>
          <w:r w:rsidRPr="00B14389">
            <w:rPr>
              <w:rFonts w:ascii="Arial" w:hAnsi="Arial" w:cs="Arial"/>
              <w:sz w:val="24"/>
              <w:szCs w:val="24"/>
              <w:lang w:val="pt-BR"/>
            </w:rPr>
            <w:t xml:space="preserve">      - confirmarea scrisă privind acceptarea şi eliminarea/recuperarea oricăror transporturi de deşeuri periculoase în afara amplasamentului;</w:t>
          </w:r>
        </w:p>
        <w:p w:rsidR="004F4CA3" w:rsidRPr="00B14389" w:rsidRDefault="004F4CA3" w:rsidP="009579FC">
          <w:pPr>
            <w:tabs>
              <w:tab w:val="left" w:pos="360"/>
              <w:tab w:val="left" w:pos="720"/>
              <w:tab w:val="left" w:pos="1800"/>
            </w:tabs>
            <w:spacing w:after="0" w:line="240" w:lineRule="auto"/>
            <w:rPr>
              <w:rFonts w:ascii="Arial" w:hAnsi="Arial" w:cs="Arial"/>
              <w:sz w:val="24"/>
              <w:szCs w:val="24"/>
              <w:lang w:val="pt-BR"/>
            </w:rPr>
          </w:pPr>
          <w:r w:rsidRPr="00B14389">
            <w:rPr>
              <w:rFonts w:ascii="Arial" w:hAnsi="Arial" w:cs="Arial"/>
              <w:sz w:val="24"/>
              <w:szCs w:val="24"/>
              <w:lang w:val="pt-BR"/>
            </w:rPr>
            <w:t xml:space="preserve">      - detalii privind expediţiile respinse;</w:t>
          </w:r>
        </w:p>
        <w:p w:rsidR="004F4CA3" w:rsidRPr="00B14389" w:rsidRDefault="004F4CA3" w:rsidP="00E24ABB">
          <w:pPr>
            <w:tabs>
              <w:tab w:val="left" w:pos="360"/>
              <w:tab w:val="left" w:pos="720"/>
              <w:tab w:val="left" w:pos="1800"/>
            </w:tabs>
            <w:spacing w:after="0" w:line="240" w:lineRule="auto"/>
            <w:jc w:val="both"/>
            <w:rPr>
              <w:rFonts w:ascii="Arial" w:hAnsi="Arial" w:cs="Arial"/>
              <w:i/>
              <w:sz w:val="24"/>
              <w:szCs w:val="24"/>
              <w:lang w:val="pt-BR"/>
            </w:rPr>
          </w:pPr>
          <w:r w:rsidRPr="00B14389">
            <w:rPr>
              <w:rFonts w:ascii="Arial" w:hAnsi="Arial" w:cs="Arial"/>
              <w:sz w:val="24"/>
              <w:szCs w:val="24"/>
              <w:lang w:val="pt-BR"/>
            </w:rPr>
            <w:t xml:space="preserve">      - detalii privind orice amestecare a deşeurilor.</w:t>
          </w:r>
        </w:p>
        <w:p w:rsidR="004F4CA3" w:rsidRPr="00B14389" w:rsidRDefault="004F4CA3" w:rsidP="00E24ABB">
          <w:pPr>
            <w:tabs>
              <w:tab w:val="left" w:pos="360"/>
              <w:tab w:val="left" w:pos="720"/>
              <w:tab w:val="left" w:pos="1800"/>
            </w:tabs>
            <w:spacing w:after="0" w:line="240" w:lineRule="auto"/>
            <w:ind w:right="1"/>
            <w:jc w:val="both"/>
            <w:rPr>
              <w:rFonts w:ascii="Arial" w:hAnsi="Arial" w:cs="Arial"/>
              <w:sz w:val="24"/>
              <w:szCs w:val="24"/>
              <w:lang w:val="pt-BR"/>
            </w:rPr>
          </w:pPr>
          <w:r w:rsidRPr="00B14389">
            <w:rPr>
              <w:rFonts w:ascii="Arial" w:hAnsi="Arial" w:cs="Arial"/>
              <w:sz w:val="24"/>
              <w:szCs w:val="24"/>
              <w:lang w:val="pt-BR"/>
            </w:rPr>
            <w:t>Aceste date trebuie raportate ACPM, ca parte a RAM.</w:t>
          </w:r>
        </w:p>
        <w:p w:rsidR="004F4CA3" w:rsidRPr="00B14389" w:rsidRDefault="004F4CA3" w:rsidP="00E24ABB">
          <w:pPr>
            <w:tabs>
              <w:tab w:val="left" w:pos="360"/>
              <w:tab w:val="left" w:pos="720"/>
              <w:tab w:val="left" w:pos="1800"/>
            </w:tabs>
            <w:spacing w:after="0" w:line="240" w:lineRule="auto"/>
            <w:jc w:val="both"/>
            <w:rPr>
              <w:rFonts w:ascii="Arial" w:hAnsi="Arial" w:cs="Arial"/>
              <w:b/>
              <w:sz w:val="24"/>
              <w:szCs w:val="24"/>
              <w:lang w:val="ro-RO"/>
            </w:rPr>
          </w:pPr>
          <w:r w:rsidRPr="00B14389">
            <w:rPr>
              <w:rFonts w:ascii="Arial" w:hAnsi="Arial" w:cs="Arial"/>
              <w:b/>
              <w:sz w:val="24"/>
              <w:szCs w:val="24"/>
              <w:lang w:val="ro-RO"/>
            </w:rPr>
            <w:t>13.</w:t>
          </w:r>
          <w:r>
            <w:rPr>
              <w:rFonts w:ascii="Arial" w:hAnsi="Arial" w:cs="Arial"/>
              <w:b/>
              <w:sz w:val="24"/>
              <w:szCs w:val="24"/>
              <w:lang w:val="ro-RO"/>
            </w:rPr>
            <w:t>8</w:t>
          </w:r>
          <w:r w:rsidRPr="00B14389">
            <w:rPr>
              <w:rFonts w:ascii="Arial" w:hAnsi="Arial" w:cs="Arial"/>
              <w:b/>
              <w:sz w:val="24"/>
              <w:szCs w:val="24"/>
              <w:lang w:val="ro-RO"/>
            </w:rPr>
            <w:t xml:space="preserve">. </w:t>
          </w:r>
          <w:r>
            <w:rPr>
              <w:rFonts w:ascii="Arial" w:hAnsi="Arial" w:cs="Arial"/>
              <w:b/>
              <w:sz w:val="24"/>
              <w:szCs w:val="24"/>
              <w:lang w:val="ro-RO"/>
            </w:rPr>
            <w:t>Ambalaje şi deşeuri de ambalaje</w:t>
          </w:r>
        </w:p>
        <w:p w:rsidR="004F4CA3" w:rsidRDefault="004F4CA3" w:rsidP="00E24ABB">
          <w:pPr>
            <w:tabs>
              <w:tab w:val="left" w:pos="360"/>
              <w:tab w:val="left" w:pos="720"/>
              <w:tab w:val="left" w:pos="1800"/>
            </w:tabs>
            <w:spacing w:after="0" w:line="240" w:lineRule="auto"/>
            <w:ind w:right="3"/>
            <w:jc w:val="both"/>
            <w:rPr>
              <w:rFonts w:ascii="Arial" w:hAnsi="Arial" w:cs="Arial"/>
              <w:sz w:val="24"/>
              <w:szCs w:val="24"/>
              <w:lang w:val="ro-RO"/>
            </w:rPr>
          </w:pPr>
          <w:r w:rsidRPr="009E1F30">
            <w:rPr>
              <w:rFonts w:ascii="Arial" w:hAnsi="Arial" w:cs="Arial"/>
              <w:sz w:val="24"/>
              <w:szCs w:val="24"/>
              <w:lang w:val="ro-RO"/>
            </w:rPr>
            <w:t xml:space="preserve">Gestionarea ambalajelor şi a deşeurilor de ambalaje se va realiza în conformitate cu prevederile </w:t>
          </w:r>
          <w:sdt>
            <w:sdtPr>
              <w:rPr>
                <w:rFonts w:ascii="Arial" w:hAnsi="Arial" w:cs="Arial"/>
                <w:sz w:val="24"/>
                <w:szCs w:val="24"/>
                <w:lang w:val="ro-RO"/>
              </w:rPr>
              <w:alias w:val="Câmp editabil text"/>
              <w:tag w:val="CampEditabil"/>
              <w:id w:val="-1431658982"/>
              <w:placeholder>
                <w:docPart w:val="12614A9EB78343EC9BF2D31F0B5952A2"/>
              </w:placeholder>
            </w:sdtPr>
            <w:sdtContent>
              <w:r w:rsidR="00E74C78" w:rsidRPr="00E74C78">
                <w:rPr>
                  <w:rFonts w:ascii="Arial" w:hAnsi="Arial" w:cs="Arial"/>
                  <w:sz w:val="24"/>
                  <w:szCs w:val="24"/>
                  <w:lang w:val="ro-RO"/>
                </w:rPr>
                <w:t>Leg</w:t>
              </w:r>
              <w:r w:rsidR="00E74C78">
                <w:rPr>
                  <w:rFonts w:ascii="Arial" w:hAnsi="Arial" w:cs="Arial"/>
                  <w:sz w:val="24"/>
                  <w:szCs w:val="24"/>
                  <w:lang w:val="ro-RO"/>
                </w:rPr>
                <w:t>ii</w:t>
              </w:r>
              <w:r w:rsidR="00E74C78" w:rsidRPr="00E74C78">
                <w:rPr>
                  <w:rFonts w:ascii="Arial" w:hAnsi="Arial" w:cs="Arial"/>
                  <w:sz w:val="24"/>
                  <w:szCs w:val="24"/>
                  <w:lang w:val="ro-RO"/>
                </w:rPr>
                <w:t xml:space="preserve"> nr. 249/2015 privind modalitatea de gestionare a ambalajelor şi deşeurilor de ambalaje;</w:t>
              </w:r>
              <w:r w:rsidRPr="00CB4E4B">
                <w:rPr>
                  <w:rFonts w:ascii="Arial" w:hAnsi="Arial" w:cs="Arial"/>
                  <w:color w:val="FF0000"/>
                  <w:sz w:val="24"/>
                  <w:szCs w:val="24"/>
                  <w:lang w:val="ro-RO"/>
                </w:rPr>
                <w:t xml:space="preserve"> </w:t>
              </w:r>
              <w:r w:rsidRPr="00E74C78">
                <w:rPr>
                  <w:rFonts w:ascii="Arial" w:hAnsi="Arial" w:cs="Arial"/>
                  <w:sz w:val="24"/>
                  <w:szCs w:val="24"/>
                  <w:lang w:val="ro-RO"/>
                </w:rPr>
                <w:t xml:space="preserve">Raportarea datelor referitoare la ambalaje şi deşeuri de ambalaje, cǎtre autoritǎţile competente pentru protecţia mediului se </w:t>
              </w:r>
              <w:r w:rsidRPr="009E1F30">
                <w:rPr>
                  <w:rFonts w:ascii="Arial" w:hAnsi="Arial" w:cs="Arial"/>
                  <w:sz w:val="24"/>
                  <w:szCs w:val="24"/>
                  <w:lang w:val="ro-RO"/>
                </w:rPr>
                <w:t xml:space="preserve">va realiza în conformitate cu OM nr. </w:t>
              </w:r>
              <w:r w:rsidRPr="00F75633">
                <w:rPr>
                  <w:rFonts w:ascii="Arial" w:hAnsi="Arial" w:cs="Arial"/>
                  <w:sz w:val="24"/>
                  <w:szCs w:val="24"/>
                  <w:lang w:val="ro-RO"/>
                </w:rPr>
                <w:t>794/2012 privind procedura de raportare a datelor referitor la ambalaje şi deşeuri de ambalaje.</w:t>
              </w:r>
              <w:r>
                <w:rPr>
                  <w:rFonts w:ascii="Arial" w:hAnsi="Arial" w:cs="Arial"/>
                  <w:sz w:val="24"/>
                  <w:szCs w:val="24"/>
                  <w:lang w:val="ro-RO"/>
                </w:rPr>
                <w:t xml:space="preserve"> </w:t>
              </w:r>
            </w:sdtContent>
          </w:sdt>
          <w:r>
            <w:rPr>
              <w:rFonts w:ascii="Arial" w:hAnsi="Arial" w:cs="Arial"/>
              <w:sz w:val="24"/>
              <w:szCs w:val="24"/>
              <w:lang w:val="ro-RO"/>
            </w:rPr>
            <w:t xml:space="preserve"> </w:t>
          </w:r>
        </w:p>
        <w:sdt>
          <w:sdtPr>
            <w:rPr>
              <w:rStyle w:val="StyleHiddenChar"/>
              <w:rFonts w:eastAsia="Calibri"/>
            </w:rPr>
            <w:alias w:val="Ambalaje rezultate"/>
            <w:tag w:val="AmbalajeModel"/>
            <w:id w:val="-5451339"/>
            <w:lock w:val="sdtContentLocked"/>
            <w:placeholder>
              <w:docPart w:val="89D1F764C411478DBDC4E6B899137DE6"/>
            </w:placeholder>
          </w:sdtPr>
          <w:sdtContent>
            <w:p w:rsidR="004F4CA3" w:rsidRPr="00F75633" w:rsidRDefault="00E74C78" w:rsidP="00E74C78">
              <w:pPr>
                <w:tabs>
                  <w:tab w:val="left" w:pos="360"/>
                  <w:tab w:val="left" w:pos="720"/>
                  <w:tab w:val="left" w:pos="1800"/>
                </w:tabs>
                <w:spacing w:after="0" w:line="240" w:lineRule="auto"/>
                <w:ind w:right="3"/>
                <w:jc w:val="both"/>
                <w:rPr>
                  <w:rFonts w:ascii="Arial" w:hAnsi="Arial" w:cs="Arial"/>
                  <w:sz w:val="24"/>
                  <w:szCs w:val="24"/>
                  <w:lang w:val="ro-RO"/>
                </w:rPr>
              </w:pPr>
              <w:r w:rsidRPr="00E74C78">
                <w:rPr>
                  <w:rStyle w:val="StyleHiddenChar"/>
                  <w:rFonts w:eastAsia="Calibri"/>
                </w:rPr>
                <w:t xml:space="preserve"> </w:t>
              </w:r>
            </w:p>
          </w:sdtContent>
        </w:sdt>
        <w:sdt>
          <w:sdtPr>
            <w:rPr>
              <w:rFonts w:ascii="Arial" w:hAnsi="Arial" w:cs="Arial"/>
              <w:sz w:val="24"/>
              <w:szCs w:val="24"/>
              <w:lang w:val="ro-RO"/>
            </w:rPr>
            <w:alias w:val="Câmp editabil text"/>
            <w:tag w:val="CampEditabil"/>
            <w:id w:val="8269432"/>
            <w:placeholder>
              <w:docPart w:val="5C2BA3752EF942E78DD801B89109D774"/>
            </w:placeholder>
          </w:sdtPr>
          <w:sdtContent>
            <w:p w:rsidR="00F61126" w:rsidRPr="00B74844" w:rsidRDefault="00F61126" w:rsidP="000F79C3">
              <w:pPr>
                <w:tabs>
                  <w:tab w:val="left" w:pos="360"/>
                  <w:tab w:val="left" w:pos="720"/>
                  <w:tab w:val="left" w:pos="1800"/>
                </w:tabs>
                <w:spacing w:line="240" w:lineRule="auto"/>
                <w:ind w:right="3"/>
                <w:jc w:val="both"/>
                <w:rPr>
                  <w:rFonts w:ascii="Arial" w:hAnsi="Arial" w:cs="Arial"/>
                  <w:sz w:val="24"/>
                  <w:szCs w:val="24"/>
                  <w:lang w:val="ro-RO"/>
                </w:rPr>
              </w:pPr>
            </w:p>
            <w:tbl>
              <w:tblPr>
                <w:tblW w:w="9333"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83"/>
                <w:gridCol w:w="4839"/>
                <w:gridCol w:w="1383"/>
                <w:gridCol w:w="1728"/>
              </w:tblGrid>
              <w:tr w:rsidR="00F61126" w:rsidRPr="00B74844" w:rsidTr="006E3E18">
                <w:tc>
                  <w:tcPr>
                    <w:tcW w:w="1383" w:type="dxa"/>
                    <w:shd w:val="clear" w:color="auto" w:fill="C0C0C0"/>
                    <w:vAlign w:val="center"/>
                  </w:tcPr>
                  <w:p w:rsidR="00F61126" w:rsidRPr="00B74844" w:rsidRDefault="00F61126" w:rsidP="006E3E18">
                    <w:pPr>
                      <w:spacing w:before="40" w:after="0" w:line="240" w:lineRule="auto"/>
                      <w:ind w:right="3"/>
                      <w:jc w:val="center"/>
                      <w:rPr>
                        <w:rFonts w:ascii="Arial" w:hAnsi="Arial" w:cs="Arial"/>
                        <w:b/>
                        <w:sz w:val="20"/>
                        <w:szCs w:val="24"/>
                        <w:lang w:val="ro-RO"/>
                      </w:rPr>
                    </w:pPr>
                    <w:r w:rsidRPr="00B74844">
                      <w:rPr>
                        <w:rFonts w:ascii="Arial" w:hAnsi="Arial" w:cs="Arial"/>
                        <w:b/>
                        <w:sz w:val="20"/>
                        <w:szCs w:val="24"/>
                        <w:lang w:val="ro-RO"/>
                      </w:rPr>
                      <w:t>Tip ambalaj</w:t>
                    </w:r>
                  </w:p>
                </w:tc>
                <w:tc>
                  <w:tcPr>
                    <w:tcW w:w="4839" w:type="dxa"/>
                    <w:shd w:val="clear" w:color="auto" w:fill="C0C0C0"/>
                    <w:vAlign w:val="center"/>
                  </w:tcPr>
                  <w:p w:rsidR="00F61126" w:rsidRPr="00B74844" w:rsidRDefault="00F61126" w:rsidP="006E3E18">
                    <w:pPr>
                      <w:spacing w:before="40" w:after="0" w:line="240" w:lineRule="auto"/>
                      <w:ind w:right="3"/>
                      <w:jc w:val="center"/>
                      <w:rPr>
                        <w:rFonts w:ascii="Arial" w:hAnsi="Arial" w:cs="Arial"/>
                        <w:b/>
                        <w:sz w:val="20"/>
                        <w:szCs w:val="24"/>
                        <w:lang w:val="ro-RO"/>
                      </w:rPr>
                    </w:pPr>
                    <w:r w:rsidRPr="00B74844">
                      <w:rPr>
                        <w:rFonts w:ascii="Arial" w:hAnsi="Arial" w:cs="Arial"/>
                        <w:b/>
                        <w:sz w:val="20"/>
                        <w:szCs w:val="24"/>
                        <w:lang w:val="ro-RO"/>
                      </w:rPr>
                      <w:t>Descriere</w:t>
                    </w:r>
                  </w:p>
                </w:tc>
                <w:tc>
                  <w:tcPr>
                    <w:tcW w:w="1383" w:type="dxa"/>
                    <w:shd w:val="clear" w:color="auto" w:fill="C0C0C0"/>
                    <w:vAlign w:val="center"/>
                  </w:tcPr>
                  <w:p w:rsidR="00F61126" w:rsidRPr="00B74844" w:rsidRDefault="00F61126" w:rsidP="006E3E18">
                    <w:pPr>
                      <w:spacing w:before="40" w:after="0" w:line="240" w:lineRule="auto"/>
                      <w:ind w:right="3"/>
                      <w:jc w:val="center"/>
                      <w:rPr>
                        <w:rFonts w:ascii="Arial" w:hAnsi="Arial" w:cs="Arial"/>
                        <w:b/>
                        <w:sz w:val="20"/>
                        <w:szCs w:val="24"/>
                        <w:lang w:val="ro-RO"/>
                      </w:rPr>
                    </w:pPr>
                    <w:r w:rsidRPr="00B74844">
                      <w:rPr>
                        <w:rFonts w:ascii="Arial" w:hAnsi="Arial" w:cs="Arial"/>
                        <w:b/>
                        <w:sz w:val="20"/>
                        <w:szCs w:val="24"/>
                        <w:lang w:val="ro-RO"/>
                      </w:rPr>
                      <w:t>Cantitate</w:t>
                    </w:r>
                  </w:p>
                </w:tc>
                <w:tc>
                  <w:tcPr>
                    <w:tcW w:w="1728" w:type="dxa"/>
                    <w:shd w:val="clear" w:color="auto" w:fill="C0C0C0"/>
                    <w:vAlign w:val="center"/>
                  </w:tcPr>
                  <w:p w:rsidR="00F61126" w:rsidRPr="00B74844" w:rsidRDefault="00F61126" w:rsidP="006E3E18">
                    <w:pPr>
                      <w:spacing w:before="40" w:after="0" w:line="240" w:lineRule="auto"/>
                      <w:ind w:right="3"/>
                      <w:jc w:val="center"/>
                      <w:rPr>
                        <w:rFonts w:ascii="Arial" w:hAnsi="Arial" w:cs="Arial"/>
                        <w:b/>
                        <w:sz w:val="20"/>
                        <w:szCs w:val="24"/>
                        <w:lang w:val="ro-RO"/>
                      </w:rPr>
                    </w:pPr>
                    <w:r w:rsidRPr="00B74844">
                      <w:rPr>
                        <w:rFonts w:ascii="Arial" w:hAnsi="Arial" w:cs="Arial"/>
                        <w:b/>
                        <w:sz w:val="20"/>
                        <w:szCs w:val="24"/>
                        <w:lang w:val="ro-RO"/>
                      </w:rPr>
                      <w:t>UM</w:t>
                    </w:r>
                  </w:p>
                </w:tc>
              </w:tr>
              <w:tr w:rsidR="00F61126" w:rsidRPr="00B74844" w:rsidTr="006E3E18">
                <w:tc>
                  <w:tcPr>
                    <w:tcW w:w="1383" w:type="dxa"/>
                    <w:shd w:val="clear" w:color="auto" w:fill="auto"/>
                  </w:tcPr>
                  <w:p w:rsidR="00F61126" w:rsidRPr="00B74844" w:rsidRDefault="00F61126" w:rsidP="006E3E18">
                    <w:pPr>
                      <w:spacing w:before="40" w:after="0" w:line="240" w:lineRule="auto"/>
                      <w:ind w:right="3"/>
                      <w:jc w:val="center"/>
                      <w:rPr>
                        <w:rFonts w:ascii="Arial" w:hAnsi="Arial" w:cs="Arial"/>
                        <w:sz w:val="20"/>
                        <w:szCs w:val="24"/>
                        <w:lang w:val="ro-RO"/>
                      </w:rPr>
                    </w:pPr>
                    <w:r w:rsidRPr="00B74844">
                      <w:rPr>
                        <w:rFonts w:ascii="Arial" w:hAnsi="Arial" w:cs="Arial"/>
                        <w:sz w:val="20"/>
                        <w:szCs w:val="24"/>
                        <w:lang w:val="ro-RO"/>
                      </w:rPr>
                      <w:t xml:space="preserve"> 15 01 01</w:t>
                    </w:r>
                  </w:p>
                </w:tc>
                <w:tc>
                  <w:tcPr>
                    <w:tcW w:w="4839" w:type="dxa"/>
                    <w:shd w:val="clear" w:color="auto" w:fill="auto"/>
                  </w:tcPr>
                  <w:p w:rsidR="00F61126" w:rsidRPr="00B74844" w:rsidRDefault="00F61126" w:rsidP="00836E9B">
                    <w:pPr>
                      <w:spacing w:before="40" w:after="0" w:line="240" w:lineRule="auto"/>
                      <w:ind w:right="3"/>
                      <w:rPr>
                        <w:rFonts w:ascii="Arial" w:hAnsi="Arial" w:cs="Arial"/>
                        <w:sz w:val="20"/>
                        <w:szCs w:val="24"/>
                        <w:lang w:val="ro-RO"/>
                      </w:rPr>
                    </w:pPr>
                    <w:r w:rsidRPr="00B74844">
                      <w:rPr>
                        <w:rFonts w:ascii="Arial" w:hAnsi="Arial" w:cs="Arial"/>
                        <w:sz w:val="20"/>
                        <w:szCs w:val="24"/>
                        <w:lang w:val="ro-RO"/>
                      </w:rPr>
                      <w:t xml:space="preserve"> </w:t>
                    </w:r>
                    <w:r w:rsidR="00836E9B" w:rsidRPr="00B74844">
                      <w:rPr>
                        <w:rFonts w:ascii="Arial" w:hAnsi="Arial" w:cs="Arial"/>
                        <w:sz w:val="20"/>
                        <w:szCs w:val="24"/>
                        <w:lang w:val="ro-RO"/>
                      </w:rPr>
                      <w:t>Ambalaje de hartie si carton</w:t>
                    </w:r>
                  </w:p>
                </w:tc>
                <w:tc>
                  <w:tcPr>
                    <w:tcW w:w="1383" w:type="dxa"/>
                    <w:shd w:val="clear" w:color="auto" w:fill="auto"/>
                  </w:tcPr>
                  <w:p w:rsidR="00F61126" w:rsidRPr="00B74844" w:rsidRDefault="00F61126" w:rsidP="006E3E18">
                    <w:pPr>
                      <w:spacing w:before="40" w:after="0" w:line="240" w:lineRule="auto"/>
                      <w:ind w:right="3"/>
                      <w:jc w:val="center"/>
                      <w:rPr>
                        <w:rFonts w:ascii="Arial" w:hAnsi="Arial" w:cs="Arial"/>
                        <w:sz w:val="20"/>
                        <w:szCs w:val="24"/>
                        <w:lang w:val="ro-RO"/>
                      </w:rPr>
                    </w:pPr>
                    <w:r w:rsidRPr="00B74844">
                      <w:rPr>
                        <w:rFonts w:ascii="Arial" w:hAnsi="Arial" w:cs="Arial"/>
                        <w:sz w:val="20"/>
                        <w:szCs w:val="24"/>
                        <w:lang w:val="ro-RO"/>
                      </w:rPr>
                      <w:t xml:space="preserve"> </w:t>
                    </w:r>
                    <w:r w:rsidR="000F79C3">
                      <w:rPr>
                        <w:rFonts w:ascii="Arial" w:hAnsi="Arial" w:cs="Arial"/>
                        <w:sz w:val="20"/>
                        <w:szCs w:val="24"/>
                        <w:lang w:val="ro-RO"/>
                      </w:rPr>
                      <w:t>5,89</w:t>
                    </w:r>
                  </w:p>
                </w:tc>
                <w:tc>
                  <w:tcPr>
                    <w:tcW w:w="1728" w:type="dxa"/>
                    <w:shd w:val="clear" w:color="auto" w:fill="auto"/>
                  </w:tcPr>
                  <w:p w:rsidR="00F61126" w:rsidRPr="00B74844" w:rsidRDefault="00F61126" w:rsidP="006E3E18">
                    <w:pPr>
                      <w:spacing w:before="40" w:after="0" w:line="240" w:lineRule="auto"/>
                      <w:ind w:right="3"/>
                      <w:jc w:val="center"/>
                      <w:rPr>
                        <w:rFonts w:ascii="Arial" w:hAnsi="Arial" w:cs="Arial"/>
                        <w:sz w:val="20"/>
                        <w:szCs w:val="24"/>
                        <w:lang w:val="ro-RO"/>
                      </w:rPr>
                    </w:pPr>
                    <w:r w:rsidRPr="00B74844">
                      <w:rPr>
                        <w:rFonts w:ascii="Arial" w:hAnsi="Arial" w:cs="Arial"/>
                        <w:sz w:val="20"/>
                        <w:szCs w:val="24"/>
                        <w:lang w:val="ro-RO"/>
                      </w:rPr>
                      <w:t xml:space="preserve"> </w:t>
                    </w:r>
                    <w:r w:rsidR="00836E9B" w:rsidRPr="00B74844">
                      <w:rPr>
                        <w:rFonts w:ascii="Arial" w:hAnsi="Arial" w:cs="Arial"/>
                        <w:sz w:val="20"/>
                        <w:szCs w:val="24"/>
                        <w:lang w:val="ro-RO"/>
                      </w:rPr>
                      <w:t>Tone</w:t>
                    </w:r>
                  </w:p>
                </w:tc>
              </w:tr>
              <w:tr w:rsidR="00F61126" w:rsidRPr="00B74844" w:rsidTr="006E3E18">
                <w:tc>
                  <w:tcPr>
                    <w:tcW w:w="1383" w:type="dxa"/>
                    <w:shd w:val="clear" w:color="auto" w:fill="auto"/>
                  </w:tcPr>
                  <w:p w:rsidR="00F61126" w:rsidRPr="00B74844" w:rsidRDefault="00F61126" w:rsidP="006E3E18">
                    <w:pPr>
                      <w:spacing w:before="40" w:after="0" w:line="240" w:lineRule="auto"/>
                      <w:ind w:right="3"/>
                      <w:jc w:val="center"/>
                      <w:rPr>
                        <w:rFonts w:ascii="Arial" w:hAnsi="Arial" w:cs="Arial"/>
                        <w:sz w:val="20"/>
                        <w:szCs w:val="24"/>
                        <w:lang w:val="ro-RO"/>
                      </w:rPr>
                    </w:pPr>
                    <w:r w:rsidRPr="00B74844">
                      <w:rPr>
                        <w:rFonts w:ascii="Arial" w:hAnsi="Arial" w:cs="Arial"/>
                        <w:sz w:val="20"/>
                        <w:szCs w:val="24"/>
                        <w:lang w:val="ro-RO"/>
                      </w:rPr>
                      <w:t>15 01 02</w:t>
                    </w:r>
                  </w:p>
                </w:tc>
                <w:tc>
                  <w:tcPr>
                    <w:tcW w:w="4839" w:type="dxa"/>
                    <w:shd w:val="clear" w:color="auto" w:fill="auto"/>
                  </w:tcPr>
                  <w:p w:rsidR="00F61126" w:rsidRPr="00B74844" w:rsidRDefault="00836E9B" w:rsidP="00836E9B">
                    <w:pPr>
                      <w:spacing w:before="40" w:after="0" w:line="240" w:lineRule="auto"/>
                      <w:ind w:right="3"/>
                      <w:rPr>
                        <w:rFonts w:ascii="Arial" w:hAnsi="Arial" w:cs="Arial"/>
                        <w:sz w:val="20"/>
                        <w:szCs w:val="24"/>
                        <w:lang w:val="ro-RO"/>
                      </w:rPr>
                    </w:pPr>
                    <w:r w:rsidRPr="00B74844">
                      <w:rPr>
                        <w:rFonts w:ascii="Arial" w:hAnsi="Arial" w:cs="Arial"/>
                        <w:sz w:val="20"/>
                        <w:szCs w:val="24"/>
                        <w:lang w:val="ro-RO"/>
                      </w:rPr>
                      <w:t>Ambalaje de materiale plastice</w:t>
                    </w:r>
                  </w:p>
                </w:tc>
                <w:tc>
                  <w:tcPr>
                    <w:tcW w:w="1383" w:type="dxa"/>
                    <w:shd w:val="clear" w:color="auto" w:fill="auto"/>
                  </w:tcPr>
                  <w:p w:rsidR="00F61126" w:rsidRPr="00B74844" w:rsidRDefault="000F79C3" w:rsidP="006E3E18">
                    <w:pPr>
                      <w:spacing w:before="40" w:after="0" w:line="240" w:lineRule="auto"/>
                      <w:ind w:right="3"/>
                      <w:jc w:val="center"/>
                      <w:rPr>
                        <w:rFonts w:ascii="Arial" w:hAnsi="Arial" w:cs="Arial"/>
                        <w:sz w:val="20"/>
                        <w:szCs w:val="24"/>
                        <w:lang w:val="ro-RO"/>
                      </w:rPr>
                    </w:pPr>
                    <w:r>
                      <w:rPr>
                        <w:rFonts w:ascii="Arial" w:hAnsi="Arial" w:cs="Arial"/>
                        <w:sz w:val="20"/>
                        <w:szCs w:val="24"/>
                        <w:lang w:val="ro-RO"/>
                      </w:rPr>
                      <w:t>61,97</w:t>
                    </w:r>
                  </w:p>
                </w:tc>
                <w:tc>
                  <w:tcPr>
                    <w:tcW w:w="1728" w:type="dxa"/>
                    <w:shd w:val="clear" w:color="auto" w:fill="auto"/>
                  </w:tcPr>
                  <w:p w:rsidR="00F61126" w:rsidRPr="00B74844" w:rsidRDefault="00836E9B" w:rsidP="006E3E18">
                    <w:pPr>
                      <w:spacing w:before="40" w:after="0" w:line="240" w:lineRule="auto"/>
                      <w:ind w:right="3"/>
                      <w:jc w:val="center"/>
                      <w:rPr>
                        <w:rFonts w:ascii="Arial" w:hAnsi="Arial" w:cs="Arial"/>
                        <w:sz w:val="20"/>
                        <w:szCs w:val="24"/>
                        <w:lang w:val="ro-RO"/>
                      </w:rPr>
                    </w:pPr>
                    <w:r w:rsidRPr="00B74844">
                      <w:rPr>
                        <w:rFonts w:ascii="Arial" w:hAnsi="Arial" w:cs="Arial"/>
                        <w:sz w:val="20"/>
                        <w:szCs w:val="24"/>
                        <w:lang w:val="ro-RO"/>
                      </w:rPr>
                      <w:t>Tone</w:t>
                    </w:r>
                  </w:p>
                </w:tc>
              </w:tr>
              <w:tr w:rsidR="00F61126" w:rsidRPr="00B74844" w:rsidTr="006E3E18">
                <w:tc>
                  <w:tcPr>
                    <w:tcW w:w="1383" w:type="dxa"/>
                    <w:shd w:val="clear" w:color="auto" w:fill="auto"/>
                  </w:tcPr>
                  <w:p w:rsidR="00F61126" w:rsidRPr="00B74844" w:rsidRDefault="00F61126" w:rsidP="006E3E18">
                    <w:pPr>
                      <w:spacing w:before="40" w:after="0" w:line="240" w:lineRule="auto"/>
                      <w:ind w:right="3"/>
                      <w:jc w:val="center"/>
                      <w:rPr>
                        <w:rFonts w:ascii="Arial" w:hAnsi="Arial" w:cs="Arial"/>
                        <w:sz w:val="20"/>
                        <w:szCs w:val="24"/>
                        <w:lang w:val="ro-RO"/>
                      </w:rPr>
                    </w:pPr>
                    <w:r w:rsidRPr="00B74844">
                      <w:rPr>
                        <w:rFonts w:ascii="Arial" w:hAnsi="Arial" w:cs="Arial"/>
                        <w:sz w:val="20"/>
                        <w:szCs w:val="24"/>
                        <w:lang w:val="ro-RO"/>
                      </w:rPr>
                      <w:t xml:space="preserve"> 15 01 03 </w:t>
                    </w:r>
                  </w:p>
                </w:tc>
                <w:tc>
                  <w:tcPr>
                    <w:tcW w:w="4839" w:type="dxa"/>
                    <w:shd w:val="clear" w:color="auto" w:fill="auto"/>
                  </w:tcPr>
                  <w:p w:rsidR="00F61126" w:rsidRPr="00B74844" w:rsidRDefault="00836E9B" w:rsidP="00836E9B">
                    <w:pPr>
                      <w:spacing w:before="40" w:after="0" w:line="240" w:lineRule="auto"/>
                      <w:ind w:right="3"/>
                      <w:rPr>
                        <w:rFonts w:ascii="Arial" w:hAnsi="Arial" w:cs="Arial"/>
                        <w:sz w:val="20"/>
                        <w:szCs w:val="24"/>
                        <w:lang w:val="ro-RO"/>
                      </w:rPr>
                    </w:pPr>
                    <w:r w:rsidRPr="00B74844">
                      <w:rPr>
                        <w:rFonts w:ascii="Arial" w:hAnsi="Arial" w:cs="Arial"/>
                        <w:sz w:val="20"/>
                        <w:szCs w:val="24"/>
                        <w:lang w:val="ro-RO"/>
                      </w:rPr>
                      <w:t>Ambalaje de lemn</w:t>
                    </w:r>
                  </w:p>
                </w:tc>
                <w:tc>
                  <w:tcPr>
                    <w:tcW w:w="1383" w:type="dxa"/>
                    <w:shd w:val="clear" w:color="auto" w:fill="auto"/>
                  </w:tcPr>
                  <w:p w:rsidR="00F61126" w:rsidRPr="00B74844" w:rsidRDefault="000F79C3" w:rsidP="006E3E18">
                    <w:pPr>
                      <w:spacing w:before="40" w:after="0" w:line="240" w:lineRule="auto"/>
                      <w:ind w:right="3"/>
                      <w:jc w:val="center"/>
                      <w:rPr>
                        <w:rFonts w:ascii="Arial" w:hAnsi="Arial" w:cs="Arial"/>
                        <w:sz w:val="20"/>
                        <w:szCs w:val="24"/>
                        <w:lang w:val="ro-RO"/>
                      </w:rPr>
                    </w:pPr>
                    <w:r>
                      <w:rPr>
                        <w:rFonts w:ascii="Arial" w:hAnsi="Arial" w:cs="Arial"/>
                        <w:sz w:val="20"/>
                        <w:szCs w:val="24"/>
                        <w:lang w:val="ro-RO"/>
                      </w:rPr>
                      <w:t>61,17</w:t>
                    </w:r>
                  </w:p>
                </w:tc>
                <w:tc>
                  <w:tcPr>
                    <w:tcW w:w="1728" w:type="dxa"/>
                    <w:shd w:val="clear" w:color="auto" w:fill="auto"/>
                  </w:tcPr>
                  <w:p w:rsidR="00F61126" w:rsidRPr="00B74844" w:rsidRDefault="00836E9B" w:rsidP="006E3E18">
                    <w:pPr>
                      <w:spacing w:before="40" w:after="0" w:line="240" w:lineRule="auto"/>
                      <w:ind w:right="3"/>
                      <w:jc w:val="center"/>
                      <w:rPr>
                        <w:rFonts w:ascii="Arial" w:hAnsi="Arial" w:cs="Arial"/>
                        <w:sz w:val="20"/>
                        <w:szCs w:val="24"/>
                        <w:lang w:val="ro-RO"/>
                      </w:rPr>
                    </w:pPr>
                    <w:r w:rsidRPr="00B74844">
                      <w:rPr>
                        <w:rFonts w:ascii="Arial" w:hAnsi="Arial" w:cs="Arial"/>
                        <w:sz w:val="20"/>
                        <w:szCs w:val="24"/>
                        <w:lang w:val="ro-RO"/>
                      </w:rPr>
                      <w:t>Tone</w:t>
                    </w:r>
                  </w:p>
                </w:tc>
              </w:tr>
              <w:tr w:rsidR="00F61126" w:rsidRPr="00B74844" w:rsidTr="006E3E18">
                <w:tc>
                  <w:tcPr>
                    <w:tcW w:w="1383" w:type="dxa"/>
                    <w:shd w:val="clear" w:color="auto" w:fill="auto"/>
                  </w:tcPr>
                  <w:p w:rsidR="00F61126" w:rsidRPr="00B74844" w:rsidRDefault="00F61126" w:rsidP="006E3E18">
                    <w:pPr>
                      <w:spacing w:before="40" w:after="0" w:line="240" w:lineRule="auto"/>
                      <w:ind w:right="3"/>
                      <w:jc w:val="center"/>
                      <w:rPr>
                        <w:rFonts w:ascii="Arial" w:hAnsi="Arial" w:cs="Arial"/>
                        <w:sz w:val="20"/>
                        <w:szCs w:val="24"/>
                        <w:lang w:val="ro-RO"/>
                      </w:rPr>
                    </w:pPr>
                    <w:r w:rsidRPr="00B74844">
                      <w:rPr>
                        <w:rFonts w:ascii="Arial" w:hAnsi="Arial" w:cs="Arial"/>
                        <w:sz w:val="20"/>
                        <w:szCs w:val="24"/>
                        <w:lang w:val="ro-RO"/>
                      </w:rPr>
                      <w:t>15 01 04</w:t>
                    </w:r>
                  </w:p>
                </w:tc>
                <w:tc>
                  <w:tcPr>
                    <w:tcW w:w="4839" w:type="dxa"/>
                    <w:shd w:val="clear" w:color="auto" w:fill="auto"/>
                  </w:tcPr>
                  <w:p w:rsidR="00F61126" w:rsidRPr="00B74844" w:rsidRDefault="00836E9B" w:rsidP="00836E9B">
                    <w:pPr>
                      <w:spacing w:before="40" w:after="0" w:line="240" w:lineRule="auto"/>
                      <w:ind w:right="3"/>
                      <w:rPr>
                        <w:rFonts w:ascii="Arial" w:hAnsi="Arial" w:cs="Arial"/>
                        <w:sz w:val="20"/>
                        <w:szCs w:val="24"/>
                        <w:lang w:val="ro-RO"/>
                      </w:rPr>
                    </w:pPr>
                    <w:r w:rsidRPr="00B74844">
                      <w:rPr>
                        <w:rFonts w:ascii="Arial" w:hAnsi="Arial" w:cs="Arial"/>
                        <w:sz w:val="20"/>
                        <w:szCs w:val="24"/>
                        <w:lang w:val="ro-RO"/>
                      </w:rPr>
                      <w:t>Ambalaje metalice</w:t>
                    </w:r>
                  </w:p>
                </w:tc>
                <w:tc>
                  <w:tcPr>
                    <w:tcW w:w="1383" w:type="dxa"/>
                    <w:shd w:val="clear" w:color="auto" w:fill="auto"/>
                  </w:tcPr>
                  <w:p w:rsidR="00F61126" w:rsidRPr="00B74844" w:rsidRDefault="000F79C3" w:rsidP="006E3E18">
                    <w:pPr>
                      <w:spacing w:before="40" w:after="0" w:line="240" w:lineRule="auto"/>
                      <w:ind w:right="3"/>
                      <w:jc w:val="center"/>
                      <w:rPr>
                        <w:rFonts w:ascii="Arial" w:hAnsi="Arial" w:cs="Arial"/>
                        <w:sz w:val="20"/>
                        <w:szCs w:val="24"/>
                        <w:lang w:val="ro-RO"/>
                      </w:rPr>
                    </w:pPr>
                    <w:r>
                      <w:rPr>
                        <w:rFonts w:ascii="Arial" w:hAnsi="Arial" w:cs="Arial"/>
                        <w:sz w:val="20"/>
                        <w:szCs w:val="24"/>
                        <w:lang w:val="ro-RO"/>
                      </w:rPr>
                      <w:t>0,353</w:t>
                    </w:r>
                  </w:p>
                </w:tc>
                <w:tc>
                  <w:tcPr>
                    <w:tcW w:w="1728" w:type="dxa"/>
                    <w:shd w:val="clear" w:color="auto" w:fill="auto"/>
                  </w:tcPr>
                  <w:p w:rsidR="00F61126" w:rsidRPr="00B74844" w:rsidRDefault="00836E9B" w:rsidP="006E3E18">
                    <w:pPr>
                      <w:spacing w:before="40" w:after="0" w:line="240" w:lineRule="auto"/>
                      <w:ind w:right="3"/>
                      <w:jc w:val="center"/>
                      <w:rPr>
                        <w:rFonts w:ascii="Arial" w:hAnsi="Arial" w:cs="Arial"/>
                        <w:sz w:val="20"/>
                        <w:szCs w:val="24"/>
                        <w:lang w:val="ro-RO"/>
                      </w:rPr>
                    </w:pPr>
                    <w:r w:rsidRPr="00B74844">
                      <w:rPr>
                        <w:rFonts w:ascii="Arial" w:hAnsi="Arial" w:cs="Arial"/>
                        <w:sz w:val="20"/>
                        <w:szCs w:val="24"/>
                        <w:lang w:val="ro-RO"/>
                      </w:rPr>
                      <w:t>Tone</w:t>
                    </w:r>
                  </w:p>
                </w:tc>
              </w:tr>
            </w:tbl>
            <w:p w:rsidR="004F4CA3" w:rsidRPr="00F75633" w:rsidRDefault="00FA6012" w:rsidP="00E24ABB">
              <w:pPr>
                <w:tabs>
                  <w:tab w:val="left" w:pos="360"/>
                  <w:tab w:val="left" w:pos="720"/>
                  <w:tab w:val="left" w:pos="1800"/>
                </w:tabs>
                <w:spacing w:after="0" w:line="240" w:lineRule="auto"/>
                <w:ind w:right="3"/>
                <w:jc w:val="both"/>
                <w:rPr>
                  <w:rFonts w:ascii="Arial" w:hAnsi="Arial" w:cs="Arial"/>
                  <w:sz w:val="24"/>
                  <w:szCs w:val="24"/>
                  <w:lang w:val="ro-RO"/>
                </w:rPr>
              </w:pPr>
            </w:p>
          </w:sdtContent>
        </w:sdt>
        <w:p w:rsidR="004F4CA3" w:rsidRDefault="004F4CA3" w:rsidP="00E24ABB">
          <w:pPr>
            <w:tabs>
              <w:tab w:val="left" w:pos="3660"/>
            </w:tabs>
            <w:spacing w:after="0" w:line="240" w:lineRule="auto"/>
            <w:jc w:val="both"/>
            <w:rPr>
              <w:rFonts w:ascii="Arial" w:hAnsi="Arial" w:cs="Arial"/>
              <w:b/>
              <w:sz w:val="24"/>
              <w:szCs w:val="24"/>
              <w:lang w:val="ro-RO"/>
            </w:rPr>
          </w:pPr>
          <w:r w:rsidRPr="00B14389">
            <w:rPr>
              <w:rFonts w:ascii="Arial" w:hAnsi="Arial" w:cs="Arial"/>
              <w:b/>
              <w:sz w:val="24"/>
              <w:szCs w:val="24"/>
              <w:lang w:val="ro-RO"/>
            </w:rPr>
            <w:t>13.8. Monitorizare zgomot</w:t>
          </w:r>
        </w:p>
        <w:p w:rsidR="004F4CA3" w:rsidRDefault="004F4CA3" w:rsidP="00E24ABB">
          <w:pPr>
            <w:tabs>
              <w:tab w:val="left" w:pos="3660"/>
            </w:tabs>
            <w:spacing w:after="0" w:line="240" w:lineRule="auto"/>
            <w:jc w:val="both"/>
            <w:rPr>
              <w:rFonts w:ascii="Arial" w:hAnsi="Arial" w:cs="Arial"/>
              <w:b/>
              <w:sz w:val="24"/>
              <w:szCs w:val="24"/>
              <w:lang w:val="ro-RO"/>
            </w:rPr>
          </w:pPr>
        </w:p>
        <w:sdt>
          <w:sdtPr>
            <w:rPr>
              <w:rStyle w:val="StyleHiddenChar"/>
              <w:rFonts w:eastAsia="Calibri"/>
            </w:rPr>
            <w:alias w:val="Monitorizare zgomot"/>
            <w:tag w:val="MonitorizareZgomotModel"/>
            <w:id w:val="586432971"/>
            <w:lock w:val="sdtContentLocked"/>
            <w:placeholder>
              <w:docPart w:val="89D1F764C411478DBDC4E6B899137DE6"/>
            </w:placeholder>
          </w:sdtPr>
          <w:sdtContent>
            <w:p w:rsidR="004F4CA3" w:rsidRPr="00B14389" w:rsidRDefault="00AA48F8" w:rsidP="00AA48F8">
              <w:pPr>
                <w:tabs>
                  <w:tab w:val="left" w:pos="3660"/>
                </w:tabs>
                <w:spacing w:after="0" w:line="240" w:lineRule="auto"/>
                <w:jc w:val="both"/>
                <w:rPr>
                  <w:rFonts w:ascii="Arial" w:hAnsi="Arial" w:cs="Arial"/>
                  <w:b/>
                  <w:sz w:val="24"/>
                  <w:szCs w:val="24"/>
                  <w:lang w:val="ro-RO"/>
                </w:rPr>
              </w:pPr>
              <w:r w:rsidRPr="00AA48F8">
                <w:rPr>
                  <w:rStyle w:val="StyleHiddenChar"/>
                  <w:rFonts w:eastAsia="Calibri"/>
                </w:rPr>
                <w:t xml:space="preserve"> </w:t>
              </w:r>
            </w:p>
          </w:sdtContent>
        </w:sdt>
        <w:sdt>
          <w:sdtPr>
            <w:rPr>
              <w:rFonts w:ascii="Times New Roman" w:hAnsi="Times New Roman"/>
              <w:b/>
              <w:sz w:val="24"/>
              <w:szCs w:val="24"/>
              <w:lang w:val="ro-RO"/>
            </w:rPr>
            <w:alias w:val="Câmp editabil text"/>
            <w:tag w:val="CampEditabil"/>
            <w:id w:val="-1192682534"/>
            <w:placeholder>
              <w:docPart w:val="AF7DC5ECC22D45ADBDD94C2C0B15A017"/>
            </w:placeholder>
          </w:sdtPr>
          <w:sdtContent>
            <w:p w:rsidR="00B800C9" w:rsidRDefault="00B800C9" w:rsidP="00E24ABB">
              <w:pPr>
                <w:spacing w:after="0" w:line="240" w:lineRule="auto"/>
                <w:jc w:val="both"/>
                <w:rPr>
                  <w:rFonts w:ascii="Times New Roman" w:hAnsi="Times New Roman"/>
                  <w:b/>
                  <w:sz w:val="24"/>
                  <w:szCs w:val="24"/>
                  <w:lang w:val="ro-RO"/>
                </w:rPr>
              </w:pPr>
            </w:p>
            <w:tbl>
              <w:tblPr>
                <w:tblW w:w="9332"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988"/>
                <w:gridCol w:w="1678"/>
                <w:gridCol w:w="2333"/>
                <w:gridCol w:w="2333"/>
              </w:tblGrid>
              <w:tr w:rsidR="00B800C9" w:rsidRPr="0010552C" w:rsidTr="001575CB">
                <w:tc>
                  <w:tcPr>
                    <w:tcW w:w="2988" w:type="dxa"/>
                    <w:shd w:val="clear" w:color="auto" w:fill="C0C0C0"/>
                    <w:vAlign w:val="center"/>
                  </w:tcPr>
                  <w:p w:rsidR="00B800C9" w:rsidRPr="0010552C" w:rsidRDefault="00B800C9" w:rsidP="006E3E18">
                    <w:pPr>
                      <w:spacing w:before="40" w:after="0" w:line="360" w:lineRule="auto"/>
                      <w:jc w:val="center"/>
                      <w:rPr>
                        <w:rFonts w:ascii="Arial" w:hAnsi="Arial" w:cs="Arial"/>
                        <w:b/>
                        <w:sz w:val="20"/>
                        <w:szCs w:val="24"/>
                        <w:lang w:val="ro-RO"/>
                      </w:rPr>
                    </w:pPr>
                    <w:r w:rsidRPr="0010552C">
                      <w:rPr>
                        <w:rFonts w:ascii="Arial" w:hAnsi="Arial" w:cs="Arial"/>
                        <w:b/>
                        <w:sz w:val="20"/>
                        <w:szCs w:val="24"/>
                        <w:lang w:val="ro-RO"/>
                      </w:rPr>
                      <w:t>Punct de monitorizare</w:t>
                    </w:r>
                  </w:p>
                </w:tc>
                <w:tc>
                  <w:tcPr>
                    <w:tcW w:w="1678" w:type="dxa"/>
                    <w:shd w:val="clear" w:color="auto" w:fill="C0C0C0"/>
                    <w:vAlign w:val="center"/>
                  </w:tcPr>
                  <w:p w:rsidR="00B800C9" w:rsidRPr="0010552C" w:rsidRDefault="00B800C9" w:rsidP="006E3E18">
                    <w:pPr>
                      <w:spacing w:before="40" w:after="0" w:line="360" w:lineRule="auto"/>
                      <w:jc w:val="center"/>
                      <w:rPr>
                        <w:rFonts w:ascii="Arial" w:hAnsi="Arial" w:cs="Arial"/>
                        <w:b/>
                        <w:sz w:val="20"/>
                        <w:szCs w:val="24"/>
                        <w:lang w:val="ro-RO"/>
                      </w:rPr>
                    </w:pPr>
                    <w:r w:rsidRPr="0010552C">
                      <w:rPr>
                        <w:rFonts w:ascii="Arial" w:hAnsi="Arial" w:cs="Arial"/>
                        <w:b/>
                        <w:sz w:val="20"/>
                        <w:szCs w:val="24"/>
                        <w:lang w:val="ro-RO"/>
                      </w:rPr>
                      <w:t>Parametru</w:t>
                    </w:r>
                  </w:p>
                </w:tc>
                <w:tc>
                  <w:tcPr>
                    <w:tcW w:w="2333" w:type="dxa"/>
                    <w:shd w:val="clear" w:color="auto" w:fill="C0C0C0"/>
                    <w:vAlign w:val="center"/>
                  </w:tcPr>
                  <w:p w:rsidR="00B800C9" w:rsidRPr="0010552C" w:rsidRDefault="00B800C9" w:rsidP="006E3E18">
                    <w:pPr>
                      <w:spacing w:before="40" w:after="0" w:line="360" w:lineRule="auto"/>
                      <w:jc w:val="center"/>
                      <w:rPr>
                        <w:rFonts w:ascii="Arial" w:hAnsi="Arial" w:cs="Arial"/>
                        <w:b/>
                        <w:sz w:val="20"/>
                        <w:szCs w:val="24"/>
                        <w:lang w:val="ro-RO"/>
                      </w:rPr>
                    </w:pPr>
                    <w:r w:rsidRPr="0010552C">
                      <w:rPr>
                        <w:rFonts w:ascii="Arial" w:hAnsi="Arial" w:cs="Arial"/>
                        <w:b/>
                        <w:sz w:val="20"/>
                        <w:szCs w:val="24"/>
                        <w:lang w:val="ro-RO"/>
                      </w:rPr>
                      <w:t>Frecvență de monitorizare</w:t>
                    </w:r>
                  </w:p>
                </w:tc>
                <w:tc>
                  <w:tcPr>
                    <w:tcW w:w="2333" w:type="dxa"/>
                    <w:shd w:val="clear" w:color="auto" w:fill="C0C0C0"/>
                    <w:vAlign w:val="center"/>
                  </w:tcPr>
                  <w:p w:rsidR="00B800C9" w:rsidRPr="0010552C" w:rsidRDefault="00B800C9" w:rsidP="006E3E18">
                    <w:pPr>
                      <w:spacing w:before="40" w:after="0" w:line="360" w:lineRule="auto"/>
                      <w:jc w:val="center"/>
                      <w:rPr>
                        <w:rFonts w:ascii="Arial" w:hAnsi="Arial" w:cs="Arial"/>
                        <w:b/>
                        <w:sz w:val="20"/>
                        <w:szCs w:val="24"/>
                        <w:lang w:val="ro-RO"/>
                      </w:rPr>
                    </w:pPr>
                    <w:r w:rsidRPr="0010552C">
                      <w:rPr>
                        <w:rFonts w:ascii="Arial" w:hAnsi="Arial" w:cs="Arial"/>
                        <w:b/>
                        <w:sz w:val="20"/>
                        <w:szCs w:val="24"/>
                        <w:lang w:val="ro-RO"/>
                      </w:rPr>
                      <w:t>Metodă de analiză</w:t>
                    </w:r>
                  </w:p>
                </w:tc>
              </w:tr>
              <w:tr w:rsidR="00AA48F8" w:rsidRPr="00011F35" w:rsidTr="00B0061B">
                <w:tc>
                  <w:tcPr>
                    <w:tcW w:w="2988" w:type="dxa"/>
                    <w:shd w:val="clear" w:color="auto" w:fill="auto"/>
                    <w:vAlign w:val="center"/>
                  </w:tcPr>
                  <w:p w:rsidR="00AA48F8" w:rsidRPr="00AA48F8" w:rsidRDefault="00AA48F8" w:rsidP="00AA48F8">
                    <w:pPr>
                      <w:spacing w:after="0"/>
                      <w:jc w:val="center"/>
                      <w:rPr>
                        <w:rFonts w:ascii="Arial" w:hAnsi="Arial" w:cs="Arial"/>
                      </w:rPr>
                    </w:pPr>
                    <w:r w:rsidRPr="00AA48F8">
                      <w:rPr>
                        <w:rFonts w:ascii="Arial" w:hAnsi="Arial" w:cs="Arial"/>
                      </w:rPr>
                      <w:t>La faţada celei mai expuse locuinţe, inclusive o măsurare de fond</w:t>
                    </w:r>
                  </w:p>
                </w:tc>
                <w:tc>
                  <w:tcPr>
                    <w:tcW w:w="1678" w:type="dxa"/>
                    <w:shd w:val="clear" w:color="auto" w:fill="auto"/>
                    <w:vAlign w:val="center"/>
                  </w:tcPr>
                  <w:p w:rsidR="00AA48F8" w:rsidRPr="00AA48F8" w:rsidRDefault="00AA48F8" w:rsidP="00AA48F8">
                    <w:pPr>
                      <w:spacing w:after="0"/>
                      <w:jc w:val="center"/>
                      <w:rPr>
                        <w:rFonts w:ascii="Arial" w:hAnsi="Arial" w:cs="Arial"/>
                      </w:rPr>
                    </w:pPr>
                    <w:r w:rsidRPr="00AA48F8">
                      <w:rPr>
                        <w:rFonts w:ascii="Arial" w:hAnsi="Arial" w:cs="Arial"/>
                      </w:rPr>
                      <w:t>Nivel echivalent de zgomot</w:t>
                    </w:r>
                  </w:p>
                </w:tc>
                <w:tc>
                  <w:tcPr>
                    <w:tcW w:w="2333" w:type="dxa"/>
                    <w:shd w:val="clear" w:color="auto" w:fill="auto"/>
                    <w:vAlign w:val="center"/>
                  </w:tcPr>
                  <w:p w:rsidR="00AA48F8" w:rsidRPr="00AA48F8" w:rsidRDefault="00AA48F8" w:rsidP="00AA48F8">
                    <w:pPr>
                      <w:spacing w:after="0"/>
                      <w:jc w:val="center"/>
                      <w:rPr>
                        <w:rFonts w:ascii="Arial" w:hAnsi="Arial" w:cs="Arial"/>
                      </w:rPr>
                    </w:pPr>
                    <w:r w:rsidRPr="00AA48F8">
                      <w:rPr>
                        <w:rFonts w:ascii="Arial" w:hAnsi="Arial" w:cs="Arial"/>
                      </w:rPr>
                      <w:t>Anual</w:t>
                    </w:r>
                  </w:p>
                </w:tc>
                <w:tc>
                  <w:tcPr>
                    <w:tcW w:w="2333" w:type="dxa"/>
                    <w:shd w:val="clear" w:color="auto" w:fill="auto"/>
                  </w:tcPr>
                  <w:p w:rsidR="00AA48F8" w:rsidRPr="00AA48F8" w:rsidRDefault="00AA48F8" w:rsidP="00AA48F8">
                    <w:pPr>
                      <w:spacing w:after="0"/>
                      <w:jc w:val="center"/>
                      <w:rPr>
                        <w:rFonts w:ascii="Arial" w:hAnsi="Arial" w:cs="Arial"/>
                      </w:rPr>
                    </w:pPr>
                    <w:r w:rsidRPr="00AA48F8">
                      <w:rPr>
                        <w:rFonts w:ascii="Arial" w:hAnsi="Arial" w:cs="Arial"/>
                      </w:rPr>
                      <w:t>SR10009/2017,</w:t>
                    </w:r>
                  </w:p>
                  <w:p w:rsidR="00AA48F8" w:rsidRPr="00AA48F8" w:rsidRDefault="00AA48F8" w:rsidP="00AA48F8">
                    <w:pPr>
                      <w:spacing w:after="0"/>
                      <w:jc w:val="center"/>
                      <w:rPr>
                        <w:rFonts w:ascii="Arial" w:hAnsi="Arial" w:cs="Arial"/>
                      </w:rPr>
                    </w:pPr>
                    <w:r w:rsidRPr="00AA48F8">
                      <w:rPr>
                        <w:rFonts w:ascii="Arial" w:hAnsi="Arial" w:cs="Arial"/>
                      </w:rPr>
                      <w:t>STAS 6161-3/82</w:t>
                    </w:r>
                  </w:p>
                  <w:p w:rsidR="00AA48F8" w:rsidRPr="00AA48F8" w:rsidRDefault="00AA48F8" w:rsidP="00AA48F8">
                    <w:pPr>
                      <w:spacing w:after="0"/>
                      <w:jc w:val="center"/>
                      <w:rPr>
                        <w:rFonts w:ascii="Arial" w:hAnsi="Arial" w:cs="Arial"/>
                      </w:rPr>
                    </w:pPr>
                    <w:r w:rsidRPr="00AA48F8">
                      <w:rPr>
                        <w:rFonts w:ascii="Arial" w:hAnsi="Arial" w:cs="Arial"/>
                      </w:rPr>
                      <w:t>OMS 119/2014,</w:t>
                    </w:r>
                  </w:p>
                  <w:p w:rsidR="00AA48F8" w:rsidRPr="00AA48F8" w:rsidRDefault="00AA48F8" w:rsidP="00AA48F8">
                    <w:pPr>
                      <w:spacing w:after="0"/>
                      <w:jc w:val="center"/>
                      <w:rPr>
                        <w:rFonts w:ascii="Arial" w:hAnsi="Arial" w:cs="Arial"/>
                      </w:rPr>
                    </w:pPr>
                    <w:r w:rsidRPr="00AA48F8">
                      <w:rPr>
                        <w:rFonts w:ascii="Arial" w:hAnsi="Arial" w:cs="Arial"/>
                      </w:rPr>
                      <w:t>ISO 1996-2 /08</w:t>
                    </w:r>
                  </w:p>
                </w:tc>
              </w:tr>
            </w:tbl>
            <w:p w:rsidR="004F4CA3" w:rsidRPr="002665DA" w:rsidRDefault="00FA6012" w:rsidP="00B800C9">
              <w:pPr>
                <w:spacing w:after="0" w:line="240" w:lineRule="auto"/>
                <w:ind w:left="-90" w:firstLine="90"/>
                <w:jc w:val="both"/>
                <w:rPr>
                  <w:rFonts w:ascii="Times New Roman" w:hAnsi="Times New Roman"/>
                  <w:b/>
                  <w:sz w:val="24"/>
                  <w:szCs w:val="24"/>
                  <w:lang w:val="ro-RO"/>
                </w:rPr>
              </w:pPr>
            </w:p>
          </w:sdtContent>
        </w:sdt>
        <w:p w:rsidR="004F4CA3" w:rsidRPr="00B14389" w:rsidRDefault="004F4CA3" w:rsidP="00E24ABB">
          <w:pPr>
            <w:spacing w:after="0" w:line="240" w:lineRule="auto"/>
            <w:jc w:val="both"/>
            <w:rPr>
              <w:rFonts w:ascii="Arial" w:hAnsi="Arial" w:cs="Arial"/>
              <w:b/>
              <w:color w:val="000000"/>
              <w:sz w:val="24"/>
              <w:szCs w:val="24"/>
              <w:lang w:val="ro-RO"/>
            </w:rPr>
          </w:pPr>
          <w:r w:rsidRPr="00B14389">
            <w:rPr>
              <w:rFonts w:ascii="Arial" w:hAnsi="Arial" w:cs="Arial"/>
              <w:b/>
              <w:color w:val="000000"/>
              <w:sz w:val="24"/>
              <w:szCs w:val="24"/>
              <w:lang w:val="ro-RO"/>
            </w:rPr>
            <w:t>13.9. Monitorizare miros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9"/>
            <w:gridCol w:w="1797"/>
            <w:gridCol w:w="2647"/>
            <w:gridCol w:w="2066"/>
          </w:tblGrid>
          <w:tr w:rsidR="004D18CF" w:rsidRPr="005577E8" w:rsidTr="001A5BDD">
            <w:trPr>
              <w:tblHeader/>
              <w:jc w:val="center"/>
            </w:trPr>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rsidR="004D18CF" w:rsidRPr="005577E8" w:rsidRDefault="004D18CF" w:rsidP="001A5BDD">
                <w:pPr>
                  <w:spacing w:after="0" w:line="240" w:lineRule="auto"/>
                  <w:jc w:val="center"/>
                  <w:rPr>
                    <w:rFonts w:ascii="Arial" w:hAnsi="Arial" w:cs="Arial"/>
                    <w:b/>
                    <w:sz w:val="24"/>
                    <w:szCs w:val="24"/>
                    <w:lang w:val="ro-RO"/>
                  </w:rPr>
                </w:pPr>
                <w:r w:rsidRPr="005577E8">
                  <w:rPr>
                    <w:rFonts w:ascii="Arial" w:hAnsi="Arial" w:cs="Arial"/>
                    <w:b/>
                    <w:sz w:val="24"/>
                    <w:szCs w:val="24"/>
                    <w:lang w:val="ro-RO"/>
                  </w:rPr>
                  <w:t>Punct de prelevare</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rsidR="004D18CF" w:rsidRPr="005577E8" w:rsidRDefault="004D18CF" w:rsidP="001A5BDD">
                <w:pPr>
                  <w:spacing w:after="0" w:line="240" w:lineRule="auto"/>
                  <w:jc w:val="center"/>
                  <w:rPr>
                    <w:rFonts w:ascii="Arial" w:hAnsi="Arial" w:cs="Arial"/>
                    <w:b/>
                    <w:sz w:val="24"/>
                    <w:szCs w:val="24"/>
                    <w:lang w:val="ro-RO"/>
                  </w:rPr>
                </w:pPr>
                <w:r w:rsidRPr="005577E8">
                  <w:rPr>
                    <w:rFonts w:ascii="Arial" w:hAnsi="Arial" w:cs="Arial"/>
                    <w:b/>
                    <w:sz w:val="24"/>
                    <w:szCs w:val="24"/>
                    <w:lang w:val="ro-RO"/>
                  </w:rPr>
                  <w:t>Parametru</w:t>
                </w:r>
              </w:p>
            </w:tc>
            <w:tc>
              <w:tcPr>
                <w:tcW w:w="0" w:type="auto"/>
                <w:tcBorders>
                  <w:top w:val="single" w:sz="4" w:space="0" w:color="auto"/>
                  <w:left w:val="single" w:sz="4" w:space="0" w:color="auto"/>
                  <w:bottom w:val="single" w:sz="4" w:space="0" w:color="auto"/>
                  <w:right w:val="single" w:sz="4" w:space="0" w:color="auto"/>
                </w:tcBorders>
                <w:shd w:val="clear" w:color="auto" w:fill="D9D9D9"/>
                <w:hideMark/>
              </w:tcPr>
              <w:p w:rsidR="004D18CF" w:rsidRPr="005577E8" w:rsidRDefault="004D18CF" w:rsidP="001A5BDD">
                <w:pPr>
                  <w:spacing w:after="0" w:line="240" w:lineRule="auto"/>
                  <w:jc w:val="center"/>
                  <w:rPr>
                    <w:rFonts w:ascii="Arial" w:hAnsi="Arial" w:cs="Arial"/>
                    <w:b/>
                    <w:sz w:val="24"/>
                    <w:szCs w:val="24"/>
                    <w:lang w:val="ro-RO"/>
                  </w:rPr>
                </w:pPr>
                <w:r w:rsidRPr="005577E8">
                  <w:rPr>
                    <w:rFonts w:ascii="Arial" w:hAnsi="Arial" w:cs="Arial"/>
                    <w:b/>
                    <w:sz w:val="24"/>
                    <w:szCs w:val="24"/>
                    <w:lang w:val="ro-RO"/>
                  </w:rPr>
                  <w:t>Frecvența de  monitorizare</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rsidR="004D18CF" w:rsidRPr="005577E8" w:rsidRDefault="004D18CF" w:rsidP="001A5BDD">
                <w:pPr>
                  <w:spacing w:after="0" w:line="240" w:lineRule="auto"/>
                  <w:jc w:val="center"/>
                  <w:rPr>
                    <w:rFonts w:ascii="Arial" w:hAnsi="Arial" w:cs="Arial"/>
                    <w:b/>
                    <w:sz w:val="24"/>
                    <w:szCs w:val="24"/>
                    <w:lang w:val="ro-RO"/>
                  </w:rPr>
                </w:pPr>
                <w:r w:rsidRPr="005577E8">
                  <w:rPr>
                    <w:rFonts w:ascii="Arial" w:hAnsi="Arial" w:cs="Arial"/>
                    <w:b/>
                    <w:sz w:val="24"/>
                    <w:szCs w:val="24"/>
                    <w:lang w:val="ro-RO"/>
                  </w:rPr>
                  <w:t>Metoda de măsurare</w:t>
                </w:r>
              </w:p>
            </w:tc>
          </w:tr>
          <w:tr w:rsidR="004D18CF" w:rsidRPr="005577E8" w:rsidTr="001A5BDD">
            <w:trPr>
              <w:cantSplit/>
              <w:trHeight w:val="176"/>
              <w:jc w:val="center"/>
            </w:trPr>
            <w:tc>
              <w:tcPr>
                <w:tcW w:w="0" w:type="auto"/>
                <w:vMerge w:val="restart"/>
                <w:tcBorders>
                  <w:left w:val="single" w:sz="4" w:space="0" w:color="auto"/>
                  <w:right w:val="single" w:sz="4" w:space="0" w:color="auto"/>
                </w:tcBorders>
                <w:vAlign w:val="center"/>
              </w:tcPr>
              <w:p w:rsidR="004D18CF" w:rsidRPr="005577E8" w:rsidRDefault="004D18CF" w:rsidP="001A5BDD">
                <w:pPr>
                  <w:spacing w:after="0" w:line="240" w:lineRule="auto"/>
                  <w:jc w:val="both"/>
                  <w:rPr>
                    <w:rFonts w:ascii="Arial" w:hAnsi="Arial" w:cs="Arial"/>
                    <w:sz w:val="24"/>
                    <w:szCs w:val="24"/>
                    <w:lang w:val="ro-RO"/>
                  </w:rPr>
                </w:pPr>
                <w:r w:rsidRPr="005577E8">
                  <w:rPr>
                    <w:rFonts w:ascii="Arial" w:hAnsi="Arial" w:cs="Arial"/>
                    <w:sz w:val="24"/>
                    <w:szCs w:val="24"/>
                    <w:lang w:val="ro-RO"/>
                  </w:rPr>
                  <w:t>În zona rezidenţială cea mai expusă</w:t>
                </w:r>
              </w:p>
            </w:tc>
            <w:tc>
              <w:tcPr>
                <w:tcW w:w="0" w:type="auto"/>
                <w:tcBorders>
                  <w:top w:val="single" w:sz="4" w:space="0" w:color="auto"/>
                  <w:left w:val="single" w:sz="4" w:space="0" w:color="auto"/>
                  <w:bottom w:val="single" w:sz="4" w:space="0" w:color="auto"/>
                  <w:right w:val="single" w:sz="4" w:space="0" w:color="auto"/>
                </w:tcBorders>
              </w:tcPr>
              <w:p w:rsidR="004D18CF" w:rsidRPr="005577E8" w:rsidRDefault="004D18CF" w:rsidP="001A5BDD">
                <w:pPr>
                  <w:spacing w:after="0" w:line="240" w:lineRule="auto"/>
                  <w:jc w:val="both"/>
                  <w:rPr>
                    <w:rFonts w:ascii="Arial" w:hAnsi="Arial" w:cs="Arial"/>
                    <w:sz w:val="24"/>
                    <w:szCs w:val="24"/>
                    <w:lang w:val="ro-RO"/>
                  </w:rPr>
                </w:pPr>
                <w:r w:rsidRPr="005577E8">
                  <w:rPr>
                    <w:rFonts w:ascii="Arial" w:hAnsi="Arial" w:cs="Arial"/>
                    <w:sz w:val="24"/>
                    <w:szCs w:val="24"/>
                    <w:lang w:val="ro-RO"/>
                  </w:rPr>
                  <w:t>Amoniac</w:t>
                </w:r>
              </w:p>
            </w:tc>
            <w:tc>
              <w:tcPr>
                <w:tcW w:w="0" w:type="auto"/>
                <w:tcBorders>
                  <w:top w:val="single" w:sz="4" w:space="0" w:color="auto"/>
                  <w:left w:val="single" w:sz="4" w:space="0" w:color="auto"/>
                  <w:bottom w:val="single" w:sz="4" w:space="0" w:color="auto"/>
                  <w:right w:val="single" w:sz="4" w:space="0" w:color="auto"/>
                </w:tcBorders>
              </w:tcPr>
              <w:p w:rsidR="004D18CF" w:rsidRPr="005577E8" w:rsidRDefault="004D18CF" w:rsidP="001A5BDD">
                <w:pPr>
                  <w:spacing w:after="0" w:line="240" w:lineRule="auto"/>
                  <w:jc w:val="both"/>
                  <w:rPr>
                    <w:rFonts w:ascii="Arial" w:hAnsi="Arial" w:cs="Arial"/>
                    <w:sz w:val="24"/>
                    <w:szCs w:val="24"/>
                    <w:lang w:val="ro-RO"/>
                  </w:rPr>
                </w:pPr>
                <w:r w:rsidRPr="005577E8">
                  <w:rPr>
                    <w:rFonts w:ascii="Arial" w:hAnsi="Arial" w:cs="Arial"/>
                    <w:sz w:val="24"/>
                    <w:szCs w:val="24"/>
                    <w:lang w:val="ro-RO"/>
                  </w:rPr>
                  <w:t>Semestrial</w:t>
                </w:r>
              </w:p>
            </w:tc>
            <w:tc>
              <w:tcPr>
                <w:tcW w:w="0" w:type="auto"/>
                <w:tcBorders>
                  <w:top w:val="single" w:sz="4" w:space="0" w:color="auto"/>
                  <w:left w:val="single" w:sz="4" w:space="0" w:color="auto"/>
                  <w:bottom w:val="single" w:sz="4" w:space="0" w:color="auto"/>
                  <w:right w:val="single" w:sz="4" w:space="0" w:color="auto"/>
                </w:tcBorders>
              </w:tcPr>
              <w:p w:rsidR="004D18CF" w:rsidRPr="005577E8" w:rsidRDefault="004D18CF" w:rsidP="001A5BDD">
                <w:pPr>
                  <w:spacing w:after="0" w:line="240" w:lineRule="auto"/>
                  <w:jc w:val="both"/>
                  <w:rPr>
                    <w:rFonts w:ascii="Arial" w:hAnsi="Arial" w:cs="Arial"/>
                    <w:sz w:val="24"/>
                    <w:szCs w:val="24"/>
                    <w:lang w:val="ro-RO"/>
                  </w:rPr>
                </w:pPr>
                <w:r w:rsidRPr="005577E8">
                  <w:rPr>
                    <w:rFonts w:ascii="Arial" w:hAnsi="Arial" w:cs="Arial"/>
                    <w:sz w:val="24"/>
                    <w:szCs w:val="24"/>
                    <w:lang w:val="ro-RO"/>
                  </w:rPr>
                  <w:t>STAS 10812</w:t>
                </w:r>
              </w:p>
            </w:tc>
          </w:tr>
          <w:tr w:rsidR="00184952" w:rsidRPr="005577E8" w:rsidTr="001A5BDD">
            <w:trPr>
              <w:cantSplit/>
              <w:trHeight w:val="562"/>
              <w:jc w:val="center"/>
            </w:trPr>
            <w:tc>
              <w:tcPr>
                <w:tcW w:w="0" w:type="auto"/>
                <w:vMerge/>
                <w:tcBorders>
                  <w:left w:val="single" w:sz="4" w:space="0" w:color="auto"/>
                  <w:right w:val="single" w:sz="4" w:space="0" w:color="auto"/>
                </w:tcBorders>
              </w:tcPr>
              <w:p w:rsidR="00184952" w:rsidRPr="005577E8" w:rsidRDefault="00184952" w:rsidP="001A5BDD">
                <w:pPr>
                  <w:spacing w:after="0" w:line="240" w:lineRule="auto"/>
                  <w:jc w:val="both"/>
                  <w:rPr>
                    <w:rFonts w:ascii="Arial" w:hAnsi="Arial" w:cs="Arial"/>
                    <w:b/>
                    <w:sz w:val="24"/>
                    <w:szCs w:val="24"/>
                    <w:lang w:val="ro-RO"/>
                  </w:rPr>
                </w:pPr>
              </w:p>
            </w:tc>
            <w:tc>
              <w:tcPr>
                <w:tcW w:w="0" w:type="auto"/>
                <w:tcBorders>
                  <w:top w:val="single" w:sz="4" w:space="0" w:color="auto"/>
                  <w:left w:val="single" w:sz="4" w:space="0" w:color="auto"/>
                  <w:right w:val="single" w:sz="4" w:space="0" w:color="auto"/>
                </w:tcBorders>
              </w:tcPr>
              <w:p w:rsidR="00184952" w:rsidRPr="005577E8" w:rsidRDefault="00184952" w:rsidP="001A5BDD">
                <w:pPr>
                  <w:spacing w:after="0" w:line="240" w:lineRule="auto"/>
                  <w:jc w:val="both"/>
                  <w:rPr>
                    <w:rFonts w:ascii="Arial" w:hAnsi="Arial" w:cs="Arial"/>
                    <w:sz w:val="24"/>
                    <w:szCs w:val="24"/>
                    <w:lang w:val="ro-RO"/>
                  </w:rPr>
                </w:pPr>
                <w:r w:rsidRPr="005577E8">
                  <w:rPr>
                    <w:rFonts w:ascii="Arial" w:hAnsi="Arial" w:cs="Arial"/>
                    <w:sz w:val="24"/>
                    <w:szCs w:val="24"/>
                    <w:lang w:val="ro-RO"/>
                  </w:rPr>
                  <w:t>Hidrogen sulfurat</w:t>
                </w:r>
              </w:p>
            </w:tc>
            <w:tc>
              <w:tcPr>
                <w:tcW w:w="0" w:type="auto"/>
                <w:tcBorders>
                  <w:top w:val="single" w:sz="4" w:space="0" w:color="auto"/>
                  <w:left w:val="single" w:sz="4" w:space="0" w:color="auto"/>
                  <w:right w:val="single" w:sz="4" w:space="0" w:color="auto"/>
                </w:tcBorders>
              </w:tcPr>
              <w:p w:rsidR="00184952" w:rsidRDefault="00184952" w:rsidP="001A5BDD">
                <w:pPr>
                  <w:spacing w:after="0" w:line="240" w:lineRule="auto"/>
                  <w:jc w:val="both"/>
                  <w:rPr>
                    <w:rFonts w:ascii="Arial" w:hAnsi="Arial" w:cs="Arial"/>
                    <w:sz w:val="24"/>
                    <w:szCs w:val="24"/>
                    <w:lang w:val="ro-RO"/>
                  </w:rPr>
                </w:pPr>
              </w:p>
              <w:p w:rsidR="00184952" w:rsidRPr="005577E8" w:rsidRDefault="00184952" w:rsidP="001A5BDD">
                <w:pPr>
                  <w:spacing w:after="0" w:line="240" w:lineRule="auto"/>
                  <w:jc w:val="both"/>
                  <w:rPr>
                    <w:rFonts w:ascii="Arial" w:hAnsi="Arial" w:cs="Arial"/>
                    <w:sz w:val="24"/>
                    <w:szCs w:val="24"/>
                    <w:lang w:val="ro-RO"/>
                  </w:rPr>
                </w:pPr>
                <w:r w:rsidRPr="005577E8">
                  <w:rPr>
                    <w:rFonts w:ascii="Arial" w:hAnsi="Arial" w:cs="Arial"/>
                    <w:sz w:val="24"/>
                    <w:szCs w:val="24"/>
                    <w:lang w:val="ro-RO"/>
                  </w:rPr>
                  <w:t>Semestrial</w:t>
                </w:r>
              </w:p>
            </w:tc>
            <w:tc>
              <w:tcPr>
                <w:tcW w:w="0" w:type="auto"/>
                <w:tcBorders>
                  <w:top w:val="single" w:sz="4" w:space="0" w:color="auto"/>
                  <w:left w:val="single" w:sz="4" w:space="0" w:color="auto"/>
                  <w:right w:val="single" w:sz="4" w:space="0" w:color="auto"/>
                </w:tcBorders>
              </w:tcPr>
              <w:p w:rsidR="00184952" w:rsidRDefault="00184952" w:rsidP="001A5BDD">
                <w:pPr>
                  <w:spacing w:after="0" w:line="240" w:lineRule="auto"/>
                  <w:jc w:val="both"/>
                  <w:rPr>
                    <w:rFonts w:ascii="Arial" w:hAnsi="Arial" w:cs="Arial"/>
                    <w:sz w:val="24"/>
                    <w:szCs w:val="24"/>
                    <w:lang w:val="ro-RO"/>
                  </w:rPr>
                </w:pPr>
              </w:p>
              <w:p w:rsidR="00184952" w:rsidRPr="005577E8" w:rsidRDefault="00184952" w:rsidP="001A5BDD">
                <w:pPr>
                  <w:spacing w:after="0" w:line="240" w:lineRule="auto"/>
                  <w:jc w:val="both"/>
                  <w:rPr>
                    <w:rFonts w:ascii="Arial" w:hAnsi="Arial" w:cs="Arial"/>
                    <w:sz w:val="24"/>
                    <w:szCs w:val="24"/>
                    <w:lang w:val="ro-RO"/>
                  </w:rPr>
                </w:pPr>
                <w:r w:rsidRPr="005577E8">
                  <w:rPr>
                    <w:rFonts w:ascii="Arial" w:hAnsi="Arial" w:cs="Arial"/>
                    <w:sz w:val="24"/>
                    <w:szCs w:val="24"/>
                    <w:lang w:val="ro-RO"/>
                  </w:rPr>
                  <w:t>STAS 10814</w:t>
                </w:r>
              </w:p>
            </w:tc>
          </w:tr>
        </w:tbl>
        <w:p w:rsidR="004F4CA3" w:rsidRPr="00B14389" w:rsidRDefault="004F4CA3" w:rsidP="00E24ABB">
          <w:pPr>
            <w:spacing w:after="0" w:line="240" w:lineRule="auto"/>
            <w:rPr>
              <w:rFonts w:ascii="Arial" w:hAnsi="Arial" w:cs="Arial"/>
              <w:b/>
              <w:sz w:val="24"/>
              <w:szCs w:val="24"/>
              <w:lang w:val="ro-RO"/>
            </w:rPr>
          </w:pPr>
          <w:r w:rsidRPr="00B14389">
            <w:rPr>
              <w:rFonts w:ascii="Arial" w:hAnsi="Arial" w:cs="Arial"/>
              <w:b/>
              <w:sz w:val="24"/>
              <w:szCs w:val="24"/>
              <w:lang w:val="ro-RO"/>
            </w:rPr>
            <w:t>13.10. Monitorizare substanţe şi preparate chimice periculoase</w:t>
          </w:r>
        </w:p>
        <w:sdt>
          <w:sdtPr>
            <w:alias w:val="Câmp editabil text"/>
            <w:tag w:val="CampEditabil"/>
            <w:id w:val="-1423944636"/>
            <w:placeholder>
              <w:docPart w:val="D158F8DCAC6B46E68673E1D7FCFEEBDC"/>
            </w:placeholder>
          </w:sdtPr>
          <w:sdtContent>
            <w:p w:rsidR="004F4CA3" w:rsidRPr="00B14389" w:rsidRDefault="004F4CA3" w:rsidP="00E24ABB">
              <w:pPr>
                <w:spacing w:after="0" w:line="240" w:lineRule="auto"/>
                <w:jc w:val="both"/>
              </w:pPr>
              <w:r w:rsidRPr="00B14389">
                <w:rPr>
                  <w:rFonts w:ascii="Arial" w:hAnsi="Arial" w:cs="Arial"/>
                  <w:b/>
                  <w:sz w:val="24"/>
                  <w:szCs w:val="24"/>
                  <w:lang w:val="ro-RO"/>
                </w:rPr>
                <w:t>13.10.1.</w:t>
              </w:r>
              <w:r>
                <w:rPr>
                  <w:rFonts w:ascii="Arial" w:hAnsi="Arial" w:cs="Arial"/>
                  <w:b/>
                  <w:sz w:val="24"/>
                  <w:szCs w:val="24"/>
                  <w:lang w:val="ro-RO"/>
                </w:rPr>
                <w:t xml:space="preserve"> </w:t>
              </w:r>
              <w:r w:rsidRPr="00B14389">
                <w:rPr>
                  <w:rFonts w:ascii="Arial" w:hAnsi="Arial" w:cs="Arial"/>
                  <w:sz w:val="24"/>
                  <w:szCs w:val="24"/>
                  <w:lang w:val="ro-RO"/>
                </w:rPr>
                <w:t xml:space="preserve">Operatorul va realiza monitorizarea substantelor periculoase pe cantităţi </w:t>
              </w:r>
              <w:r>
                <w:rPr>
                  <w:rFonts w:ascii="Arial" w:hAnsi="Arial" w:cs="Arial"/>
                  <w:sz w:val="24"/>
                  <w:szCs w:val="24"/>
                  <w:lang w:val="ro-RO"/>
                </w:rPr>
                <w:t>şi tipuri de substanţe folosite</w:t>
              </w:r>
            </w:p>
          </w:sdtContent>
        </w:sdt>
        <w:p w:rsidR="004F4CA3" w:rsidRPr="00B14389" w:rsidRDefault="004F4CA3" w:rsidP="006A0960">
          <w:pPr>
            <w:pStyle w:val="Heading2"/>
          </w:pPr>
          <w:r w:rsidRPr="00B14389">
            <w:t>13.11.   Monitorizarea post – închidere</w:t>
          </w:r>
        </w:p>
        <w:p w:rsidR="004D18CF" w:rsidRDefault="004F4CA3" w:rsidP="005842C2">
          <w:pPr>
            <w:pStyle w:val="Heading1"/>
          </w:pPr>
          <w:r w:rsidRPr="004D18CF">
            <w:t>13.11.1</w:t>
          </w:r>
          <w:r w:rsidRPr="00B14389">
            <w:rPr>
              <w:b/>
            </w:rPr>
            <w:t>.</w:t>
          </w:r>
          <w:r w:rsidRPr="00B14389">
            <w:t xml:space="preserve"> În cazul încetării definitive a activităţii vor fi realizate şi urmărite acţiunil</w:t>
          </w:r>
          <w:r w:rsidR="004D18CF">
            <w:t>e conform planului de închidere, respectiv:</w:t>
          </w:r>
        </w:p>
        <w:sdt>
          <w:sdtPr>
            <w:rPr>
              <w:b/>
              <w:bCs/>
            </w:rPr>
            <w:alias w:val="Câmp editabil text"/>
            <w:tag w:val="CampEditabil"/>
            <w:id w:val="-917328555"/>
            <w:placeholder>
              <w:docPart w:val="A165F852207A441FA60306671E00C202"/>
            </w:placeholder>
          </w:sdtPr>
          <w:sdtEndPr>
            <w:rPr>
              <w:b w:val="0"/>
              <w:bCs w:val="0"/>
            </w:rPr>
          </w:sdtEndPr>
          <w:sdtContent>
            <w:bookmarkStart w:id="9" w:name="_Toc527195225" w:displacedByCustomXml="prev"/>
            <w:bookmarkStart w:id="10" w:name="_Toc87858654" w:displacedByCustomXml="prev"/>
            <w:bookmarkStart w:id="11" w:name="_Toc242709401" w:displacedByCustomXml="prev"/>
            <w:p w:rsidR="0076378B" w:rsidRPr="00B74844" w:rsidRDefault="0076378B" w:rsidP="004D18CF">
              <w:pPr>
                <w:spacing w:after="0" w:line="240" w:lineRule="auto"/>
                <w:jc w:val="both"/>
              </w:pPr>
            </w:p>
            <w:p w:rsidR="006B3A4B" w:rsidRPr="004D18CF" w:rsidRDefault="006B3A4B" w:rsidP="004D18CF">
              <w:pPr>
                <w:numPr>
                  <w:ilvl w:val="0"/>
                  <w:numId w:val="15"/>
                </w:numPr>
                <w:spacing w:after="0" w:line="240" w:lineRule="auto"/>
                <w:ind w:left="648"/>
                <w:jc w:val="both"/>
                <w:rPr>
                  <w:rFonts w:ascii="Arial" w:eastAsia="Times New Roman" w:hAnsi="Arial"/>
                  <w:bCs/>
                  <w:noProof/>
                  <w:sz w:val="24"/>
                  <w:szCs w:val="24"/>
                  <w:lang w:eastAsia="ro-RO"/>
                </w:rPr>
              </w:pPr>
              <w:r w:rsidRPr="004D18CF">
                <w:rPr>
                  <w:rFonts w:ascii="Arial" w:eastAsia="Times New Roman" w:hAnsi="Arial"/>
                  <w:bCs/>
                  <w:noProof/>
                  <w:sz w:val="24"/>
                  <w:szCs w:val="24"/>
                  <w:lang w:eastAsia="ro-RO"/>
                </w:rPr>
                <w:t>golirea, spalarea  tuturor rezervoarelor si conductelor, acolo unde se impune,cu preluarea produselor sau substantelor periculoase;</w:t>
              </w:r>
            </w:p>
            <w:p w:rsidR="006B3A4B" w:rsidRPr="004D18CF" w:rsidRDefault="006B3A4B" w:rsidP="004D18CF">
              <w:pPr>
                <w:numPr>
                  <w:ilvl w:val="0"/>
                  <w:numId w:val="15"/>
                </w:numPr>
                <w:spacing w:after="0" w:line="240" w:lineRule="auto"/>
                <w:ind w:left="648"/>
                <w:jc w:val="both"/>
                <w:rPr>
                  <w:rFonts w:ascii="Arial" w:eastAsia="Times New Roman" w:hAnsi="Arial"/>
                  <w:bCs/>
                  <w:noProof/>
                  <w:sz w:val="24"/>
                  <w:szCs w:val="24"/>
                  <w:lang w:val="it-IT" w:eastAsia="ro-RO"/>
                </w:rPr>
              </w:pPr>
              <w:r w:rsidRPr="004D18CF">
                <w:rPr>
                  <w:rFonts w:ascii="Arial" w:eastAsia="Times New Roman" w:hAnsi="Arial"/>
                  <w:bCs/>
                  <w:noProof/>
                  <w:sz w:val="24"/>
                  <w:szCs w:val="24"/>
                  <w:lang w:val="it-IT" w:eastAsia="ro-RO"/>
                </w:rPr>
                <w:t xml:space="preserve">depunerea la autoritatea de mediu, a </w:t>
              </w:r>
              <w:r w:rsidRPr="004D18CF">
                <w:rPr>
                  <w:rFonts w:ascii="Arial" w:eastAsia="Times New Roman" w:hAnsi="Arial"/>
                  <w:bCs/>
                  <w:i/>
                  <w:noProof/>
                  <w:sz w:val="24"/>
                  <w:szCs w:val="24"/>
                  <w:lang w:val="it-IT" w:eastAsia="ro-RO"/>
                </w:rPr>
                <w:t>proiectului de dezafectare</w:t>
              </w:r>
              <w:r w:rsidRPr="004D18CF">
                <w:rPr>
                  <w:rFonts w:ascii="Arial" w:eastAsia="Times New Roman" w:hAnsi="Arial"/>
                  <w:bCs/>
                  <w:noProof/>
                  <w:sz w:val="24"/>
                  <w:szCs w:val="24"/>
                  <w:lang w:val="it-IT" w:eastAsia="ro-RO"/>
                </w:rPr>
                <w:t>, inclusiv a planurilor privind rezervoarele, conductele subterane  si a metodei prin care acestea vor fi mentinute, actualizate sau dezafectate;</w:t>
              </w:r>
            </w:p>
            <w:p w:rsidR="006B3A4B" w:rsidRPr="004D18CF" w:rsidRDefault="006B3A4B" w:rsidP="004D18CF">
              <w:pPr>
                <w:numPr>
                  <w:ilvl w:val="0"/>
                  <w:numId w:val="15"/>
                </w:numPr>
                <w:spacing w:after="0" w:line="240" w:lineRule="auto"/>
                <w:ind w:left="648"/>
                <w:jc w:val="both"/>
                <w:rPr>
                  <w:rFonts w:ascii="Arial" w:eastAsia="Times New Roman" w:hAnsi="Arial"/>
                  <w:bCs/>
                  <w:noProof/>
                  <w:sz w:val="24"/>
                  <w:szCs w:val="24"/>
                  <w:lang w:val="it-IT" w:eastAsia="ro-RO"/>
                </w:rPr>
              </w:pPr>
              <w:r w:rsidRPr="004D18CF">
                <w:rPr>
                  <w:rFonts w:ascii="Arial" w:eastAsia="Times New Roman" w:hAnsi="Arial"/>
                  <w:bCs/>
                  <w:noProof/>
                  <w:sz w:val="24"/>
                  <w:szCs w:val="24"/>
                  <w:lang w:val="it-IT" w:eastAsia="ro-RO"/>
                </w:rPr>
                <w:t>metodele si resursele de curatire a depozitelor interne de deseuri, pentru a indeplini conditiile de predare;</w:t>
              </w:r>
            </w:p>
            <w:p w:rsidR="006B3A4B" w:rsidRPr="004D18CF" w:rsidRDefault="006B3A4B" w:rsidP="004D18CF">
              <w:pPr>
                <w:numPr>
                  <w:ilvl w:val="0"/>
                  <w:numId w:val="15"/>
                </w:numPr>
                <w:spacing w:after="0" w:line="240" w:lineRule="auto"/>
                <w:ind w:left="648"/>
                <w:jc w:val="both"/>
                <w:rPr>
                  <w:rFonts w:ascii="Arial" w:eastAsia="Times New Roman" w:hAnsi="Arial"/>
                  <w:bCs/>
                  <w:noProof/>
                  <w:sz w:val="24"/>
                  <w:szCs w:val="24"/>
                  <w:lang w:val="it-IT" w:eastAsia="ro-RO"/>
                </w:rPr>
              </w:pPr>
              <w:r w:rsidRPr="004D18CF">
                <w:rPr>
                  <w:rFonts w:ascii="Arial" w:eastAsia="Times New Roman" w:hAnsi="Arial"/>
                  <w:bCs/>
                  <w:noProof/>
                  <w:sz w:val="24"/>
                  <w:szCs w:val="24"/>
                  <w:lang w:val="it-IT" w:eastAsia="ro-RO"/>
                </w:rPr>
                <w:t>indepartarea materialelor sau substantelor periculoase, in conditii de securitate, prin valorificarea sau distrugerea lor prin firme autorizate;</w:t>
              </w:r>
            </w:p>
            <w:p w:rsidR="006B3A4B" w:rsidRPr="004D18CF" w:rsidRDefault="006B3A4B" w:rsidP="004D18CF">
              <w:pPr>
                <w:numPr>
                  <w:ilvl w:val="0"/>
                  <w:numId w:val="15"/>
                </w:numPr>
                <w:spacing w:after="0" w:line="240" w:lineRule="auto"/>
                <w:ind w:left="648"/>
                <w:jc w:val="both"/>
                <w:rPr>
                  <w:rFonts w:ascii="Arial" w:eastAsia="Times New Roman" w:hAnsi="Arial"/>
                  <w:bCs/>
                  <w:noProof/>
                  <w:sz w:val="24"/>
                  <w:szCs w:val="24"/>
                  <w:lang w:val="it-IT" w:eastAsia="ro-RO"/>
                </w:rPr>
              </w:pPr>
              <w:r w:rsidRPr="004D18CF">
                <w:rPr>
                  <w:rFonts w:ascii="Arial" w:eastAsia="Times New Roman" w:hAnsi="Arial"/>
                  <w:bCs/>
                  <w:noProof/>
                  <w:sz w:val="24"/>
                  <w:szCs w:val="24"/>
                  <w:lang w:val="it-IT" w:eastAsia="ro-RO"/>
                </w:rPr>
                <w:t>debransarea de la alimentarea cu abur, energie electrica si apa, dupa caz, a zonelor unde se desfasoara lucrul;</w:t>
              </w:r>
            </w:p>
            <w:p w:rsidR="006B3A4B" w:rsidRPr="004D18CF" w:rsidRDefault="006B3A4B" w:rsidP="004D18CF">
              <w:pPr>
                <w:numPr>
                  <w:ilvl w:val="0"/>
                  <w:numId w:val="15"/>
                </w:numPr>
                <w:spacing w:after="0" w:line="240" w:lineRule="auto"/>
                <w:ind w:left="648"/>
                <w:jc w:val="both"/>
                <w:rPr>
                  <w:rFonts w:ascii="Arial" w:eastAsia="Times New Roman" w:hAnsi="Arial"/>
                  <w:bCs/>
                  <w:noProof/>
                  <w:sz w:val="24"/>
                  <w:szCs w:val="24"/>
                  <w:lang w:val="it-IT" w:eastAsia="ro-RO"/>
                </w:rPr>
              </w:pPr>
              <w:r w:rsidRPr="004D18CF">
                <w:rPr>
                  <w:rFonts w:ascii="Arial" w:eastAsia="Times New Roman" w:hAnsi="Arial"/>
                  <w:bCs/>
                  <w:noProof/>
                  <w:sz w:val="24"/>
                  <w:szCs w:val="24"/>
                  <w:lang w:val="it-IT" w:eastAsia="ro-RO"/>
                </w:rPr>
                <w:t>metode de demontare  si demolare a utilajelor si instalatiilor,  constructiilor metalice, constructiilor  speciale si cladirilor, care ofera indrumari privind protectia apelor subterane și de suprafata;</w:t>
              </w:r>
            </w:p>
            <w:p w:rsidR="006B3A4B" w:rsidRPr="004D18CF" w:rsidRDefault="006B3A4B" w:rsidP="004D18CF">
              <w:pPr>
                <w:numPr>
                  <w:ilvl w:val="0"/>
                  <w:numId w:val="15"/>
                </w:numPr>
                <w:spacing w:after="0" w:line="240" w:lineRule="auto"/>
                <w:ind w:left="648"/>
                <w:jc w:val="both"/>
                <w:rPr>
                  <w:rFonts w:ascii="Arial" w:eastAsia="Times New Roman" w:hAnsi="Arial"/>
                  <w:bCs/>
                  <w:noProof/>
                  <w:sz w:val="24"/>
                  <w:szCs w:val="24"/>
                  <w:lang w:val="it-IT" w:eastAsia="ro-RO"/>
                </w:rPr>
              </w:pPr>
              <w:r w:rsidRPr="004D18CF">
                <w:rPr>
                  <w:rFonts w:ascii="Arial" w:eastAsia="Times New Roman" w:hAnsi="Arial"/>
                  <w:bCs/>
                  <w:noProof/>
                  <w:sz w:val="24"/>
                  <w:szCs w:val="24"/>
                  <w:lang w:val="it-IT" w:eastAsia="ro-RO"/>
                </w:rPr>
                <w:t>testarea solului, in cazul constatarii unor poluari in amplasament, propunerea metodelor de remediere.</w:t>
              </w:r>
            </w:p>
            <w:p w:rsidR="006B3A4B" w:rsidRPr="00B74844" w:rsidRDefault="006B3A4B" w:rsidP="006B3A4B">
              <w:pPr>
                <w:spacing w:after="0" w:line="320" w:lineRule="exact"/>
                <w:ind w:left="285"/>
                <w:rPr>
                  <w:rFonts w:ascii="Arial" w:eastAsia="Times New Roman" w:hAnsi="Arial"/>
                  <w:bCs/>
                  <w:noProof/>
                  <w:lang w:val="it-IT" w:eastAsia="ro-RO"/>
                </w:rPr>
              </w:pPr>
            </w:p>
            <w:p w:rsidR="006B3A4B" w:rsidRPr="004D18CF" w:rsidRDefault="006B3A4B" w:rsidP="004D18CF">
              <w:pPr>
                <w:spacing w:after="0" w:line="240" w:lineRule="auto"/>
                <w:ind w:left="285"/>
                <w:jc w:val="both"/>
                <w:rPr>
                  <w:rFonts w:ascii="Arial" w:eastAsia="Times New Roman" w:hAnsi="Arial"/>
                  <w:bCs/>
                  <w:noProof/>
                  <w:sz w:val="24"/>
                  <w:szCs w:val="24"/>
                  <w:lang w:val="it-IT" w:eastAsia="ro-RO"/>
                </w:rPr>
              </w:pPr>
              <w:r w:rsidRPr="004D18CF">
                <w:rPr>
                  <w:rFonts w:ascii="Arial" w:eastAsia="Times New Roman" w:hAnsi="Arial"/>
                  <w:bCs/>
                  <w:noProof/>
                  <w:sz w:val="24"/>
                  <w:szCs w:val="24"/>
                  <w:lang w:val="it-IT" w:eastAsia="ro-RO"/>
                </w:rPr>
                <w:t>Dupa inchiderea amplasamentului se vor impune lucrari de ecologizare, monitorizarea factorilor de mediu: sol, apa freatica.</w:t>
              </w:r>
            </w:p>
            <w:p w:rsidR="006B3A4B" w:rsidRPr="004D18CF" w:rsidRDefault="006B3A4B" w:rsidP="004D18CF">
              <w:pPr>
                <w:spacing w:after="0" w:line="240" w:lineRule="auto"/>
                <w:ind w:left="285"/>
                <w:jc w:val="both"/>
                <w:rPr>
                  <w:rFonts w:ascii="Arial" w:eastAsia="Times New Roman" w:hAnsi="Arial"/>
                  <w:bCs/>
                  <w:noProof/>
                  <w:sz w:val="24"/>
                  <w:szCs w:val="24"/>
                  <w:lang w:val="fr-FR" w:eastAsia="ro-RO"/>
                </w:rPr>
              </w:pPr>
            </w:p>
            <w:p w:rsidR="006B3A4B" w:rsidRPr="004D18CF" w:rsidRDefault="006B3A4B" w:rsidP="004D18CF">
              <w:pPr>
                <w:spacing w:after="0" w:line="240" w:lineRule="auto"/>
                <w:ind w:left="285"/>
                <w:jc w:val="both"/>
                <w:rPr>
                  <w:rFonts w:ascii="Arial" w:eastAsia="Times New Roman" w:hAnsi="Arial"/>
                  <w:bCs/>
                  <w:noProof/>
                  <w:sz w:val="24"/>
                  <w:szCs w:val="24"/>
                  <w:lang w:val="fr-FR" w:eastAsia="ro-RO"/>
                </w:rPr>
              </w:pPr>
              <w:r w:rsidRPr="004D18CF">
                <w:rPr>
                  <w:rFonts w:ascii="Arial" w:eastAsia="Times New Roman" w:hAnsi="Arial"/>
                  <w:bCs/>
                  <w:noProof/>
                  <w:sz w:val="24"/>
                  <w:szCs w:val="24"/>
                  <w:lang w:val="fr-FR" w:eastAsia="ro-RO"/>
                </w:rPr>
                <w:t>Ecologizarea amplasamentului impune:</w:t>
              </w:r>
            </w:p>
            <w:p w:rsidR="006B3A4B" w:rsidRPr="004D18CF" w:rsidRDefault="006B3A4B" w:rsidP="004D18CF">
              <w:pPr>
                <w:numPr>
                  <w:ilvl w:val="0"/>
                  <w:numId w:val="15"/>
                </w:numPr>
                <w:spacing w:after="0" w:line="240" w:lineRule="auto"/>
                <w:jc w:val="both"/>
                <w:rPr>
                  <w:rFonts w:ascii="Arial" w:eastAsia="Times New Roman" w:hAnsi="Arial"/>
                  <w:bCs/>
                  <w:noProof/>
                  <w:sz w:val="24"/>
                  <w:szCs w:val="24"/>
                  <w:lang w:val="it-IT" w:eastAsia="ro-RO"/>
                </w:rPr>
              </w:pPr>
              <w:r w:rsidRPr="004D18CF">
                <w:rPr>
                  <w:rFonts w:ascii="Arial" w:eastAsia="Times New Roman" w:hAnsi="Arial"/>
                  <w:bCs/>
                  <w:noProof/>
                  <w:sz w:val="24"/>
                  <w:szCs w:val="24"/>
                  <w:lang w:val="it-IT" w:eastAsia="ro-RO"/>
                </w:rPr>
                <w:t>eliminarea sau valorificarea tuturor deseurilor rezultate din dezafectari, demolari, asigurarea cladirilor ramase in amplasament si masuri de incadrare in peisaj;</w:t>
              </w:r>
            </w:p>
            <w:p w:rsidR="006B3A4B" w:rsidRPr="004D18CF" w:rsidRDefault="006B3A4B" w:rsidP="004D18CF">
              <w:pPr>
                <w:numPr>
                  <w:ilvl w:val="0"/>
                  <w:numId w:val="15"/>
                </w:numPr>
                <w:spacing w:after="0" w:line="240" w:lineRule="auto"/>
                <w:jc w:val="both"/>
                <w:rPr>
                  <w:rFonts w:ascii="Arial" w:eastAsia="Times New Roman" w:hAnsi="Arial"/>
                  <w:bCs/>
                  <w:noProof/>
                  <w:sz w:val="24"/>
                  <w:szCs w:val="24"/>
                  <w:lang w:val="it-IT" w:eastAsia="ro-RO"/>
                </w:rPr>
              </w:pPr>
              <w:r w:rsidRPr="004D18CF">
                <w:rPr>
                  <w:rFonts w:ascii="Arial" w:eastAsia="Times New Roman" w:hAnsi="Arial"/>
                  <w:bCs/>
                  <w:noProof/>
                  <w:sz w:val="24"/>
                  <w:szCs w:val="24"/>
                  <w:lang w:val="it-IT" w:eastAsia="ro-RO"/>
                </w:rPr>
                <w:t>nivelarea terenului, inierbarea , iar pentru eventualele zone afectate de produse petroliere se vor folosi agenti de biodegradare;</w:t>
              </w:r>
            </w:p>
            <w:p w:rsidR="006B3A4B" w:rsidRPr="004D18CF" w:rsidRDefault="006B3A4B" w:rsidP="004D18CF">
              <w:pPr>
                <w:numPr>
                  <w:ilvl w:val="0"/>
                  <w:numId w:val="15"/>
                </w:numPr>
                <w:spacing w:after="0" w:line="240" w:lineRule="auto"/>
                <w:jc w:val="both"/>
                <w:rPr>
                  <w:rFonts w:ascii="Arial" w:eastAsia="Times New Roman" w:hAnsi="Arial"/>
                  <w:bCs/>
                  <w:noProof/>
                  <w:sz w:val="24"/>
                  <w:szCs w:val="24"/>
                  <w:lang w:val="it-IT" w:eastAsia="ro-RO"/>
                </w:rPr>
              </w:pPr>
              <w:r w:rsidRPr="004D18CF">
                <w:rPr>
                  <w:rFonts w:ascii="Arial" w:eastAsia="Times New Roman" w:hAnsi="Arial"/>
                  <w:bCs/>
                  <w:noProof/>
                  <w:sz w:val="24"/>
                  <w:szCs w:val="24"/>
                  <w:lang w:val="it-IT" w:eastAsia="ro-RO"/>
                </w:rPr>
                <w:t xml:space="preserve">acoperirea finala a fostelor depozite din amplasament, in conditii de siguranta, tinandu-se cont de tipul deseului, utilizarea ulterioara a terenurilor si de incadrarea in peisaj. </w:t>
              </w:r>
            </w:p>
            <w:p w:rsidR="002C4570" w:rsidRPr="004D18CF" w:rsidRDefault="002C4570" w:rsidP="004D18CF">
              <w:pPr>
                <w:spacing w:after="0" w:line="240" w:lineRule="auto"/>
                <w:ind w:left="285"/>
                <w:jc w:val="both"/>
                <w:rPr>
                  <w:rFonts w:ascii="Arial" w:eastAsia="Times New Roman" w:hAnsi="Arial"/>
                  <w:bCs/>
                  <w:noProof/>
                  <w:sz w:val="24"/>
                  <w:szCs w:val="24"/>
                  <w:lang w:val="it-IT" w:eastAsia="ro-RO"/>
                </w:rPr>
              </w:pPr>
              <w:r w:rsidRPr="004D18CF">
                <w:rPr>
                  <w:rFonts w:ascii="Arial" w:eastAsia="Times New Roman" w:hAnsi="Arial"/>
                  <w:bCs/>
                  <w:noProof/>
                  <w:sz w:val="24"/>
                  <w:szCs w:val="24"/>
                  <w:lang w:val="it-IT" w:eastAsia="ro-RO"/>
                </w:rPr>
                <w:t xml:space="preserve">      </w:t>
              </w:r>
              <w:r w:rsidR="006B3A4B" w:rsidRPr="004D18CF">
                <w:rPr>
                  <w:rFonts w:ascii="Arial" w:eastAsia="Times New Roman" w:hAnsi="Arial"/>
                  <w:bCs/>
                  <w:noProof/>
                  <w:sz w:val="24"/>
                  <w:szCs w:val="24"/>
                  <w:lang w:val="it-IT" w:eastAsia="ro-RO"/>
                </w:rPr>
                <w:t xml:space="preserve">Straturile sistemului de acoperire  trebuie sa asigure  atingerea urmatoarelor </w:t>
              </w:r>
            </w:p>
            <w:p w:rsidR="006B3A4B" w:rsidRPr="004D18CF" w:rsidRDefault="002C4570" w:rsidP="004D18CF">
              <w:pPr>
                <w:spacing w:after="0" w:line="240" w:lineRule="auto"/>
                <w:ind w:left="285"/>
                <w:jc w:val="both"/>
                <w:rPr>
                  <w:rFonts w:ascii="Arial" w:eastAsia="Times New Roman" w:hAnsi="Arial"/>
                  <w:bCs/>
                  <w:noProof/>
                  <w:sz w:val="24"/>
                  <w:szCs w:val="24"/>
                  <w:lang w:val="it-IT" w:eastAsia="ro-RO"/>
                </w:rPr>
              </w:pPr>
              <w:r w:rsidRPr="004D18CF">
                <w:rPr>
                  <w:rFonts w:ascii="Arial" w:eastAsia="Times New Roman" w:hAnsi="Arial"/>
                  <w:bCs/>
                  <w:noProof/>
                  <w:sz w:val="24"/>
                  <w:szCs w:val="24"/>
                  <w:lang w:val="it-IT" w:eastAsia="ro-RO"/>
                </w:rPr>
                <w:t xml:space="preserve">      </w:t>
              </w:r>
              <w:r w:rsidR="006B3A4B" w:rsidRPr="004D18CF">
                <w:rPr>
                  <w:rFonts w:ascii="Arial" w:eastAsia="Times New Roman" w:hAnsi="Arial"/>
                  <w:bCs/>
                  <w:noProof/>
                  <w:sz w:val="24"/>
                  <w:szCs w:val="24"/>
                  <w:lang w:val="it-IT" w:eastAsia="ro-RO"/>
                </w:rPr>
                <w:t>obiective:</w:t>
              </w:r>
            </w:p>
            <w:p w:rsidR="002C4570" w:rsidRPr="004D18CF" w:rsidRDefault="002C4570" w:rsidP="004D18CF">
              <w:pPr>
                <w:spacing w:after="0" w:line="240" w:lineRule="auto"/>
                <w:ind w:left="285"/>
                <w:jc w:val="both"/>
                <w:rPr>
                  <w:rFonts w:ascii="Arial" w:eastAsia="Times New Roman" w:hAnsi="Arial"/>
                  <w:bCs/>
                  <w:noProof/>
                  <w:sz w:val="24"/>
                  <w:szCs w:val="24"/>
                  <w:lang w:val="it-IT" w:eastAsia="ro-RO"/>
                </w:rPr>
              </w:pPr>
              <w:r w:rsidRPr="004D18CF">
                <w:rPr>
                  <w:rFonts w:ascii="Arial" w:eastAsia="Times New Roman" w:hAnsi="Arial"/>
                  <w:bCs/>
                  <w:noProof/>
                  <w:sz w:val="24"/>
                  <w:szCs w:val="24"/>
                  <w:lang w:val="it-IT" w:eastAsia="ro-RO"/>
                </w:rPr>
                <w:t xml:space="preserve">       </w:t>
              </w:r>
              <w:r w:rsidR="004D18CF">
                <w:rPr>
                  <w:rFonts w:ascii="Arial" w:eastAsia="Times New Roman" w:hAnsi="Arial"/>
                  <w:bCs/>
                  <w:noProof/>
                  <w:sz w:val="24"/>
                  <w:szCs w:val="24"/>
                  <w:lang w:val="it-IT" w:eastAsia="ro-RO"/>
                </w:rPr>
                <w:t xml:space="preserve">  </w:t>
              </w:r>
              <w:r w:rsidRPr="004D18CF">
                <w:rPr>
                  <w:rFonts w:ascii="Arial" w:eastAsia="Times New Roman" w:hAnsi="Arial"/>
                  <w:bCs/>
                  <w:noProof/>
                  <w:sz w:val="24"/>
                  <w:szCs w:val="24"/>
                  <w:lang w:val="it-IT" w:eastAsia="ro-RO"/>
                </w:rPr>
                <w:t xml:space="preserve">   </w:t>
              </w:r>
              <w:r w:rsidR="006B3A4B" w:rsidRPr="004D18CF">
                <w:rPr>
                  <w:rFonts w:ascii="Arial" w:eastAsia="Times New Roman" w:hAnsi="Arial"/>
                  <w:bCs/>
                  <w:noProof/>
                  <w:sz w:val="24"/>
                  <w:szCs w:val="24"/>
                  <w:lang w:eastAsia="ro-RO"/>
                </w:rPr>
                <w:sym w:font="Symbol" w:char="F0B7"/>
              </w:r>
              <w:r w:rsidR="004D18CF">
                <w:rPr>
                  <w:rFonts w:ascii="Arial" w:eastAsia="Times New Roman" w:hAnsi="Arial"/>
                  <w:bCs/>
                  <w:noProof/>
                  <w:sz w:val="24"/>
                  <w:szCs w:val="24"/>
                  <w:lang w:val="it-IT" w:eastAsia="ro-RO"/>
                </w:rPr>
                <w:t xml:space="preserve">  retinerea deseurilor;</w:t>
              </w:r>
            </w:p>
            <w:p w:rsidR="006B3A4B" w:rsidRPr="004D18CF" w:rsidRDefault="002C4570" w:rsidP="004D18CF">
              <w:pPr>
                <w:spacing w:after="0" w:line="240" w:lineRule="auto"/>
                <w:ind w:left="285"/>
                <w:jc w:val="both"/>
                <w:rPr>
                  <w:rFonts w:ascii="Arial" w:eastAsia="Times New Roman" w:hAnsi="Arial"/>
                  <w:bCs/>
                  <w:noProof/>
                  <w:sz w:val="24"/>
                  <w:szCs w:val="24"/>
                  <w:lang w:val="it-IT" w:eastAsia="ro-RO"/>
                </w:rPr>
              </w:pPr>
              <w:r w:rsidRPr="004D18CF">
                <w:rPr>
                  <w:rFonts w:ascii="Arial" w:eastAsia="Times New Roman" w:hAnsi="Arial"/>
                  <w:bCs/>
                  <w:noProof/>
                  <w:sz w:val="24"/>
                  <w:szCs w:val="24"/>
                  <w:lang w:val="it-IT" w:eastAsia="ro-RO"/>
                </w:rPr>
                <w:t xml:space="preserve">            </w:t>
              </w:r>
              <w:r w:rsidR="006B3A4B" w:rsidRPr="004D18CF">
                <w:rPr>
                  <w:rFonts w:ascii="Arial" w:eastAsia="Times New Roman" w:hAnsi="Arial"/>
                  <w:bCs/>
                  <w:noProof/>
                  <w:sz w:val="24"/>
                  <w:szCs w:val="24"/>
                  <w:lang w:eastAsia="ro-RO"/>
                </w:rPr>
                <w:sym w:font="Symbol" w:char="F0B7"/>
              </w:r>
              <w:r w:rsidR="006B3A4B" w:rsidRPr="004D18CF">
                <w:rPr>
                  <w:rFonts w:ascii="Arial" w:eastAsia="Times New Roman" w:hAnsi="Arial"/>
                  <w:bCs/>
                  <w:noProof/>
                  <w:sz w:val="24"/>
                  <w:szCs w:val="24"/>
                  <w:lang w:val="it-IT" w:eastAsia="ro-RO"/>
                </w:rPr>
                <w:t xml:space="preserve">  gestionarea producerii levigatului (prin controlarea intrarii apelor pluviale); </w:t>
              </w:r>
            </w:p>
            <w:p w:rsidR="006B3A4B" w:rsidRPr="004D18CF" w:rsidRDefault="002C4570" w:rsidP="004D18CF">
              <w:pPr>
                <w:spacing w:after="0" w:line="240" w:lineRule="auto"/>
                <w:ind w:left="285"/>
                <w:jc w:val="both"/>
                <w:rPr>
                  <w:rFonts w:ascii="Arial" w:eastAsia="Times New Roman" w:hAnsi="Arial"/>
                  <w:bCs/>
                  <w:noProof/>
                  <w:sz w:val="24"/>
                  <w:szCs w:val="24"/>
                  <w:lang w:eastAsia="ro-RO"/>
                </w:rPr>
              </w:pPr>
              <w:r w:rsidRPr="004D18CF">
                <w:rPr>
                  <w:rFonts w:ascii="Arial" w:eastAsia="Times New Roman" w:hAnsi="Arial"/>
                  <w:bCs/>
                  <w:noProof/>
                  <w:sz w:val="24"/>
                  <w:szCs w:val="24"/>
                  <w:lang w:val="it-IT" w:eastAsia="ro-RO"/>
                </w:rPr>
                <w:t xml:space="preserve">            </w:t>
              </w:r>
              <w:r w:rsidR="006B3A4B" w:rsidRPr="004D18CF">
                <w:rPr>
                  <w:rFonts w:ascii="Arial" w:eastAsia="Times New Roman" w:hAnsi="Arial"/>
                  <w:bCs/>
                  <w:noProof/>
                  <w:sz w:val="24"/>
                  <w:szCs w:val="24"/>
                  <w:lang w:eastAsia="ro-RO"/>
                </w:rPr>
                <w:sym w:font="Symbol" w:char="F0B7"/>
              </w:r>
              <w:r w:rsidR="006B3A4B" w:rsidRPr="004D18CF">
                <w:rPr>
                  <w:rFonts w:ascii="Arial" w:eastAsia="Times New Roman" w:hAnsi="Arial"/>
                  <w:bCs/>
                  <w:noProof/>
                  <w:sz w:val="24"/>
                  <w:szCs w:val="24"/>
                  <w:lang w:eastAsia="ro-RO"/>
                </w:rPr>
                <w:t xml:space="preserve">  utilizarea ulterioara a terenului.</w:t>
              </w:r>
            </w:p>
            <w:p w:rsidR="006B3A4B" w:rsidRPr="004D18CF" w:rsidRDefault="006B3A4B" w:rsidP="004D18CF">
              <w:pPr>
                <w:numPr>
                  <w:ilvl w:val="0"/>
                  <w:numId w:val="15"/>
                </w:numPr>
                <w:spacing w:after="0" w:line="240" w:lineRule="auto"/>
                <w:jc w:val="both"/>
                <w:rPr>
                  <w:rFonts w:ascii="Arial" w:eastAsia="Times New Roman" w:hAnsi="Arial"/>
                  <w:bCs/>
                  <w:noProof/>
                  <w:sz w:val="24"/>
                  <w:szCs w:val="24"/>
                  <w:lang w:val="it-IT" w:eastAsia="ro-RO"/>
                </w:rPr>
              </w:pPr>
              <w:r w:rsidRPr="004D18CF">
                <w:rPr>
                  <w:rFonts w:ascii="Arial" w:eastAsia="Times New Roman" w:hAnsi="Arial"/>
                  <w:bCs/>
                  <w:noProof/>
                  <w:sz w:val="24"/>
                  <w:szCs w:val="24"/>
                  <w:lang w:val="it-IT" w:eastAsia="ro-RO"/>
                </w:rPr>
                <w:t>monitorizarea apelor freatice sau a solului, dupa inchiderea amplasamentului pe o durata determinata, in functie de rezultatele de evaluare a impactului efectuat pentru inchiderea amplasamentului.</w:t>
              </w:r>
            </w:p>
            <w:p w:rsidR="006B3A4B" w:rsidRPr="00B74844" w:rsidRDefault="006B3A4B" w:rsidP="006B3A4B">
              <w:pPr>
                <w:spacing w:after="0" w:line="320" w:lineRule="exact"/>
                <w:ind w:left="285"/>
                <w:rPr>
                  <w:rFonts w:ascii="Arial" w:eastAsia="Times New Roman" w:hAnsi="Arial"/>
                  <w:b/>
                  <w:bCs/>
                  <w:noProof/>
                  <w:sz w:val="20"/>
                  <w:szCs w:val="24"/>
                  <w:lang w:val="it-IT" w:eastAsia="ro-RO"/>
                </w:rPr>
              </w:pPr>
            </w:p>
            <w:p w:rsidR="006B3A4B" w:rsidRPr="004D18CF" w:rsidRDefault="004D18CF" w:rsidP="004D18CF">
              <w:pPr>
                <w:keepNext/>
                <w:tabs>
                  <w:tab w:val="left" w:pos="709"/>
                </w:tabs>
                <w:spacing w:after="0" w:line="320" w:lineRule="exact"/>
                <w:jc w:val="both"/>
                <w:outlineLvl w:val="1"/>
                <w:rPr>
                  <w:rFonts w:ascii="Arial" w:eastAsia="Times New Roman" w:hAnsi="Arial"/>
                  <w:b/>
                  <w:bCs/>
                  <w:noProof/>
                  <w:sz w:val="24"/>
                  <w:szCs w:val="24"/>
                  <w:lang w:val="en-GB"/>
                </w:rPr>
              </w:pPr>
              <w:r>
                <w:rPr>
                  <w:rFonts w:ascii="Arial" w:eastAsia="Times New Roman" w:hAnsi="Arial"/>
                  <w:b/>
                  <w:bCs/>
                  <w:noProof/>
                  <w:sz w:val="24"/>
                  <w:szCs w:val="24"/>
                  <w:lang w:val="en-GB"/>
                </w:rPr>
                <w:t>1</w:t>
              </w:r>
              <w:r w:rsidR="006B3A4B" w:rsidRPr="00B74844">
                <w:rPr>
                  <w:rFonts w:ascii="Arial" w:eastAsia="Times New Roman" w:hAnsi="Arial"/>
                  <w:b/>
                  <w:bCs/>
                  <w:noProof/>
                  <w:sz w:val="24"/>
                  <w:szCs w:val="24"/>
                  <w:lang w:val="en-GB"/>
                </w:rPr>
                <w:t>3.</w:t>
              </w:r>
              <w:r>
                <w:rPr>
                  <w:rFonts w:ascii="Arial" w:eastAsia="Times New Roman" w:hAnsi="Arial"/>
                  <w:b/>
                  <w:bCs/>
                  <w:noProof/>
                  <w:sz w:val="24"/>
                  <w:szCs w:val="24"/>
                  <w:lang w:val="en-GB"/>
                </w:rPr>
                <w:t>11.2</w:t>
              </w:r>
              <w:r w:rsidR="006B3A4B" w:rsidRPr="00B74844">
                <w:rPr>
                  <w:rFonts w:ascii="Arial" w:eastAsia="Times New Roman" w:hAnsi="Arial"/>
                  <w:b/>
                  <w:bCs/>
                  <w:noProof/>
                  <w:sz w:val="24"/>
                  <w:szCs w:val="24"/>
                  <w:lang w:val="en-GB"/>
                </w:rPr>
                <w:t xml:space="preserve"> Structuri subterane </w:t>
              </w:r>
            </w:p>
            <w:p w:rsidR="006B3A4B" w:rsidRPr="00B74844" w:rsidRDefault="006B3A4B" w:rsidP="00184952">
              <w:pPr>
                <w:spacing w:after="0" w:line="240" w:lineRule="auto"/>
                <w:jc w:val="both"/>
                <w:rPr>
                  <w:rFonts w:ascii="Arial" w:eastAsia="Times New Roman" w:hAnsi="Arial"/>
                  <w:noProof/>
                  <w:sz w:val="24"/>
                  <w:szCs w:val="24"/>
                  <w:lang w:val="ro-RO" w:eastAsia="ro-RO"/>
                </w:rPr>
              </w:pPr>
              <w:r w:rsidRPr="00B74844">
                <w:rPr>
                  <w:rFonts w:ascii="Arial" w:eastAsia="Times New Roman" w:hAnsi="Arial"/>
                  <w:noProof/>
                  <w:sz w:val="24"/>
                  <w:szCs w:val="24"/>
                  <w:lang w:val="it-IT" w:eastAsia="ro-RO"/>
                </w:rPr>
                <w:t>Pentru fiecare structura subterana i</w:t>
              </w:r>
              <w:r w:rsidR="00FC4A43" w:rsidRPr="00B74844">
                <w:rPr>
                  <w:rFonts w:ascii="Arial" w:eastAsia="Times New Roman" w:hAnsi="Arial"/>
                  <w:noProof/>
                  <w:sz w:val="24"/>
                  <w:szCs w:val="24"/>
                  <w:lang w:val="it-IT" w:eastAsia="ro-RO"/>
                </w:rPr>
                <w:t>dentificata in plaul de amplasament</w:t>
              </w:r>
              <w:r w:rsidRPr="00B74844">
                <w:rPr>
                  <w:rFonts w:ascii="Arial" w:eastAsia="Times New Roman" w:hAnsi="Arial"/>
                  <w:noProof/>
                  <w:sz w:val="24"/>
                  <w:szCs w:val="24"/>
                  <w:lang w:val="it-IT" w:eastAsia="ro-RO"/>
                </w:rPr>
                <w:t xml:space="preserve"> se prezinta  pe scurt detalii privind modul in care poate fi golita si curatata/decontaminata si orice alte actiuni care ar putea fi necesare pentru scoaterea lor din functiune in conditii de sig</w:t>
              </w:r>
              <w:r w:rsidR="00FC4A43" w:rsidRPr="00B74844">
                <w:rPr>
                  <w:rFonts w:ascii="Arial" w:eastAsia="Times New Roman" w:hAnsi="Arial"/>
                  <w:noProof/>
                  <w:sz w:val="24"/>
                  <w:szCs w:val="24"/>
                  <w:lang w:val="it-IT" w:eastAsia="ro-RO"/>
                </w:rPr>
                <w:t>uranta atunci cand va fi nevoie</w:t>
              </w:r>
              <w:r w:rsidRPr="00B74844">
                <w:rPr>
                  <w:rFonts w:ascii="Arial" w:eastAsia="Times New Roman" w:hAnsi="Arial"/>
                  <w:noProof/>
                  <w:sz w:val="24"/>
                  <w:szCs w:val="24"/>
                  <w:lang w:val="ro-RO" w:eastAsia="ro-RO"/>
                </w:rPr>
                <w:t>.</w:t>
              </w:r>
            </w:p>
            <w:tbl>
              <w:tblPr>
                <w:tblW w:w="5000" w:type="pct"/>
                <w:tblBorders>
                  <w:top w:val="single" w:sz="18" w:space="0" w:color="008000"/>
                  <w:left w:val="single" w:sz="18" w:space="0" w:color="008000"/>
                  <w:bottom w:val="single" w:sz="18" w:space="0" w:color="008000"/>
                  <w:right w:val="single" w:sz="18" w:space="0" w:color="008000"/>
                  <w:insideH w:val="single" w:sz="6" w:space="0" w:color="008000"/>
                  <w:insideV w:val="single" w:sz="6" w:space="0" w:color="008000"/>
                </w:tblBorders>
                <w:tblLook w:val="0000" w:firstRow="0" w:lastRow="0" w:firstColumn="0" w:lastColumn="0" w:noHBand="0" w:noVBand="0"/>
              </w:tblPr>
              <w:tblGrid>
                <w:gridCol w:w="2773"/>
                <w:gridCol w:w="1602"/>
                <w:gridCol w:w="5174"/>
              </w:tblGrid>
              <w:tr w:rsidR="006B3A4B" w:rsidRPr="00B74844" w:rsidTr="002C4570">
                <w:tc>
                  <w:tcPr>
                    <w:tcW w:w="1452" w:type="pct"/>
                    <w:shd w:val="pct20" w:color="000000" w:fill="FFFFFF"/>
                    <w:vAlign w:val="center"/>
                  </w:tcPr>
                  <w:p w:rsidR="006B3A4B" w:rsidRPr="004D18CF" w:rsidRDefault="006B3A4B" w:rsidP="006B3A4B">
                    <w:pPr>
                      <w:spacing w:after="120" w:line="320" w:lineRule="exact"/>
                      <w:jc w:val="center"/>
                      <w:rPr>
                        <w:rFonts w:ascii="Arial" w:eastAsia="Times New Roman" w:hAnsi="Arial"/>
                        <w:b/>
                        <w:noProof/>
                        <w:sz w:val="20"/>
                        <w:szCs w:val="20"/>
                        <w:lang w:val="it-IT"/>
                      </w:rPr>
                    </w:pPr>
                    <w:r w:rsidRPr="004D18CF">
                      <w:rPr>
                        <w:rFonts w:ascii="Arial" w:eastAsia="Times New Roman" w:hAnsi="Arial"/>
                        <w:b/>
                        <w:noProof/>
                        <w:sz w:val="20"/>
                        <w:szCs w:val="20"/>
                        <w:lang w:val="it-IT"/>
                      </w:rPr>
                      <w:t>Structuri subterane</w:t>
                    </w:r>
                  </w:p>
                </w:tc>
                <w:tc>
                  <w:tcPr>
                    <w:tcW w:w="839" w:type="pct"/>
                    <w:shd w:val="pct20" w:color="000000" w:fill="FFFFFF"/>
                    <w:vAlign w:val="center"/>
                  </w:tcPr>
                  <w:p w:rsidR="006B3A4B" w:rsidRPr="004D18CF" w:rsidRDefault="006B3A4B" w:rsidP="006B3A4B">
                    <w:pPr>
                      <w:spacing w:after="120" w:line="320" w:lineRule="exact"/>
                      <w:jc w:val="center"/>
                      <w:rPr>
                        <w:rFonts w:ascii="Arial" w:eastAsia="Times New Roman" w:hAnsi="Arial"/>
                        <w:b/>
                        <w:noProof/>
                        <w:sz w:val="20"/>
                        <w:szCs w:val="20"/>
                        <w:lang w:val="it-IT"/>
                      </w:rPr>
                    </w:pPr>
                    <w:r w:rsidRPr="004D18CF">
                      <w:rPr>
                        <w:rFonts w:ascii="Arial" w:eastAsia="Times New Roman" w:hAnsi="Arial"/>
                        <w:b/>
                        <w:noProof/>
                        <w:sz w:val="20"/>
                        <w:szCs w:val="20"/>
                        <w:lang w:val="it-IT"/>
                      </w:rPr>
                      <w:t>Continut</w:t>
                    </w:r>
                  </w:p>
                </w:tc>
                <w:tc>
                  <w:tcPr>
                    <w:tcW w:w="2709" w:type="pct"/>
                    <w:shd w:val="pct20" w:color="000000" w:fill="FFFFFF"/>
                    <w:vAlign w:val="center"/>
                  </w:tcPr>
                  <w:p w:rsidR="006B3A4B" w:rsidRPr="004D18CF" w:rsidRDefault="006B3A4B" w:rsidP="006B3A4B">
                    <w:pPr>
                      <w:spacing w:after="120" w:line="320" w:lineRule="exact"/>
                      <w:jc w:val="center"/>
                      <w:rPr>
                        <w:rFonts w:ascii="Arial" w:eastAsia="Times New Roman" w:hAnsi="Arial"/>
                        <w:b/>
                        <w:noProof/>
                        <w:sz w:val="20"/>
                        <w:szCs w:val="20"/>
                        <w:lang w:val="it-IT"/>
                      </w:rPr>
                    </w:pPr>
                    <w:r w:rsidRPr="004D18CF">
                      <w:rPr>
                        <w:rFonts w:ascii="Arial" w:eastAsia="Times New Roman" w:hAnsi="Arial"/>
                        <w:b/>
                        <w:noProof/>
                        <w:sz w:val="20"/>
                        <w:szCs w:val="20"/>
                        <w:lang w:val="it-IT"/>
                      </w:rPr>
                      <w:t>Masuri pentru scoaterea din functiune in conditii de siguranta</w:t>
                    </w:r>
                  </w:p>
                </w:tc>
              </w:tr>
              <w:tr w:rsidR="006B3A4B" w:rsidRPr="00B74844" w:rsidTr="002C4570">
                <w:tc>
                  <w:tcPr>
                    <w:tcW w:w="1452" w:type="pct"/>
                  </w:tcPr>
                  <w:p w:rsidR="006B3A4B" w:rsidRPr="00B74844" w:rsidRDefault="006B3A4B" w:rsidP="006B3A4B">
                    <w:pPr>
                      <w:spacing w:after="120" w:line="320" w:lineRule="exact"/>
                      <w:rPr>
                        <w:rFonts w:ascii="Arial" w:eastAsia="Times New Roman" w:hAnsi="Arial"/>
                        <w:noProof/>
                        <w:sz w:val="20"/>
                        <w:szCs w:val="20"/>
                        <w:lang w:val="it-IT"/>
                      </w:rPr>
                    </w:pPr>
                    <w:r w:rsidRPr="00B74844">
                      <w:rPr>
                        <w:rFonts w:ascii="Arial" w:eastAsia="Times New Roman" w:hAnsi="Arial"/>
                        <w:noProof/>
                        <w:sz w:val="20"/>
                        <w:szCs w:val="20"/>
                        <w:lang w:val="it-IT"/>
                      </w:rPr>
                      <w:t xml:space="preserve">Rezervoare subterane de </w:t>
                    </w:r>
                    <w:r w:rsidRPr="00B74844">
                      <w:rPr>
                        <w:rFonts w:ascii="Arial" w:eastAsia="Times New Roman" w:hAnsi="Arial"/>
                        <w:noProof/>
                        <w:sz w:val="20"/>
                        <w:szCs w:val="20"/>
                        <w:lang w:val="it-IT"/>
                      </w:rPr>
                      <w:lastRenderedPageBreak/>
                      <w:t>combustibil</w:t>
                    </w:r>
                  </w:p>
                </w:tc>
                <w:tc>
                  <w:tcPr>
                    <w:tcW w:w="839" w:type="pct"/>
                  </w:tcPr>
                  <w:p w:rsidR="006B3A4B" w:rsidRPr="00B74844" w:rsidRDefault="006B3A4B" w:rsidP="006B3A4B">
                    <w:pPr>
                      <w:spacing w:after="120" w:line="320" w:lineRule="exact"/>
                      <w:jc w:val="center"/>
                      <w:rPr>
                        <w:rFonts w:ascii="Arial" w:eastAsia="Times New Roman" w:hAnsi="Arial"/>
                        <w:noProof/>
                        <w:sz w:val="20"/>
                        <w:szCs w:val="20"/>
                        <w:lang w:val="fr-FR"/>
                      </w:rPr>
                    </w:pPr>
                    <w:r w:rsidRPr="00B74844">
                      <w:rPr>
                        <w:rFonts w:ascii="Arial" w:eastAsia="Times New Roman" w:hAnsi="Arial"/>
                        <w:noProof/>
                        <w:sz w:val="20"/>
                        <w:szCs w:val="20"/>
                        <w:lang w:val="fr-FR"/>
                      </w:rPr>
                      <w:lastRenderedPageBreak/>
                      <w:t>Motorina</w:t>
                    </w:r>
                  </w:p>
                </w:tc>
                <w:tc>
                  <w:tcPr>
                    <w:tcW w:w="2709" w:type="pct"/>
                  </w:tcPr>
                  <w:p w:rsidR="006B3A4B" w:rsidRPr="00B74844" w:rsidRDefault="006B3A4B" w:rsidP="006B3A4B">
                    <w:pPr>
                      <w:spacing w:after="120" w:line="320" w:lineRule="exact"/>
                      <w:rPr>
                        <w:rFonts w:ascii="Arial" w:eastAsia="Times New Roman" w:hAnsi="Arial"/>
                        <w:noProof/>
                        <w:sz w:val="20"/>
                        <w:szCs w:val="20"/>
                        <w:lang w:val="fr-FR"/>
                      </w:rPr>
                    </w:pPr>
                    <w:r w:rsidRPr="00B74844">
                      <w:rPr>
                        <w:rFonts w:ascii="Arial" w:eastAsia="Times New Roman" w:hAnsi="Arial"/>
                        <w:noProof/>
                        <w:sz w:val="20"/>
                        <w:szCs w:val="20"/>
                        <w:lang w:val="fr-FR"/>
                      </w:rPr>
                      <w:t>Sunt mentionate in instructiunile de lucru</w:t>
                    </w:r>
                  </w:p>
                </w:tc>
              </w:tr>
              <w:tr w:rsidR="006B3A4B" w:rsidRPr="00B74844" w:rsidTr="002C4570">
                <w:tc>
                  <w:tcPr>
                    <w:tcW w:w="1452" w:type="pct"/>
                  </w:tcPr>
                  <w:p w:rsidR="00770114" w:rsidRPr="00B74844" w:rsidRDefault="006B3A4B" w:rsidP="006B3A4B">
                    <w:pPr>
                      <w:spacing w:after="120" w:line="320" w:lineRule="exact"/>
                      <w:rPr>
                        <w:rFonts w:ascii="Arial" w:eastAsia="Times New Roman" w:hAnsi="Arial"/>
                        <w:noProof/>
                        <w:sz w:val="20"/>
                        <w:szCs w:val="20"/>
                        <w:lang w:val="it-IT"/>
                      </w:rPr>
                    </w:pPr>
                    <w:r w:rsidRPr="00B74844">
                      <w:rPr>
                        <w:rFonts w:ascii="Arial" w:eastAsia="Times New Roman" w:hAnsi="Arial"/>
                        <w:noProof/>
                        <w:sz w:val="20"/>
                        <w:szCs w:val="20"/>
                        <w:lang w:val="it-IT"/>
                      </w:rPr>
                      <w:lastRenderedPageBreak/>
                      <w:t xml:space="preserve">Circuitele de canalizare ape uzate cu fibra, menajere si pluviale </w:t>
                    </w:r>
                    <w:r w:rsidR="0036306B" w:rsidRPr="00B74844">
                      <w:rPr>
                        <w:rFonts w:ascii="Arial" w:eastAsia="Times New Roman" w:hAnsi="Arial"/>
                        <w:noProof/>
                        <w:sz w:val="20"/>
                        <w:szCs w:val="20"/>
                        <w:lang w:val="it-IT"/>
                      </w:rPr>
                      <w:t>–</w:t>
                    </w:r>
                    <w:r w:rsidRPr="00B74844">
                      <w:rPr>
                        <w:rFonts w:ascii="Arial" w:eastAsia="Times New Roman" w:hAnsi="Arial"/>
                        <w:noProof/>
                        <w:sz w:val="20"/>
                        <w:szCs w:val="20"/>
                        <w:lang w:val="it-IT"/>
                      </w:rPr>
                      <w:t xml:space="preserve"> existente</w:t>
                    </w:r>
                  </w:p>
                </w:tc>
                <w:tc>
                  <w:tcPr>
                    <w:tcW w:w="839" w:type="pct"/>
                  </w:tcPr>
                  <w:p w:rsidR="006B3A4B" w:rsidRPr="00B74844" w:rsidRDefault="006B3A4B" w:rsidP="006B3A4B">
                    <w:pPr>
                      <w:spacing w:after="120" w:line="320" w:lineRule="exact"/>
                      <w:jc w:val="center"/>
                      <w:rPr>
                        <w:rFonts w:ascii="Arial" w:eastAsia="Times New Roman" w:hAnsi="Arial"/>
                        <w:noProof/>
                        <w:sz w:val="20"/>
                        <w:szCs w:val="20"/>
                        <w:lang w:val="it-IT"/>
                      </w:rPr>
                    </w:pPr>
                    <w:r w:rsidRPr="00B74844">
                      <w:rPr>
                        <w:rFonts w:ascii="Arial" w:eastAsia="Times New Roman" w:hAnsi="Arial"/>
                        <w:noProof/>
                        <w:sz w:val="20"/>
                        <w:szCs w:val="20"/>
                        <w:lang w:val="it-IT"/>
                      </w:rPr>
                      <w:t>Ape uzate</w:t>
                    </w:r>
                  </w:p>
                </w:tc>
                <w:tc>
                  <w:tcPr>
                    <w:tcW w:w="2709" w:type="pct"/>
                  </w:tcPr>
                  <w:p w:rsidR="006B3A4B" w:rsidRPr="00B74844" w:rsidRDefault="006B3A4B" w:rsidP="006B3A4B">
                    <w:pPr>
                      <w:spacing w:after="120" w:line="320" w:lineRule="exact"/>
                      <w:rPr>
                        <w:rFonts w:ascii="Arial" w:eastAsia="Times New Roman" w:hAnsi="Arial"/>
                        <w:noProof/>
                        <w:sz w:val="20"/>
                        <w:szCs w:val="20"/>
                        <w:lang w:val="it-IT"/>
                      </w:rPr>
                    </w:pPr>
                    <w:r w:rsidRPr="00B74844">
                      <w:rPr>
                        <w:rFonts w:ascii="Arial" w:eastAsia="Times New Roman" w:hAnsi="Arial"/>
                        <w:noProof/>
                        <w:sz w:val="20"/>
                        <w:szCs w:val="20"/>
                        <w:lang w:val="it-IT"/>
                      </w:rPr>
                      <w:t>Golire – scurgere gravitationala spre statia de epurare</w:t>
                    </w:r>
                  </w:p>
                </w:tc>
              </w:tr>
              <w:tr w:rsidR="006B3A4B" w:rsidRPr="00B74844" w:rsidTr="002C4570">
                <w:tc>
                  <w:tcPr>
                    <w:tcW w:w="1452" w:type="pct"/>
                  </w:tcPr>
                  <w:p w:rsidR="006B3A4B" w:rsidRPr="00B74844" w:rsidRDefault="006B3A4B" w:rsidP="0036306B">
                    <w:pPr>
                      <w:spacing w:after="120" w:line="320" w:lineRule="exact"/>
                      <w:rPr>
                        <w:rFonts w:ascii="Arial" w:eastAsia="Times New Roman" w:hAnsi="Arial"/>
                        <w:noProof/>
                        <w:sz w:val="20"/>
                        <w:szCs w:val="20"/>
                        <w:lang w:val="it-IT"/>
                      </w:rPr>
                    </w:pPr>
                    <w:r w:rsidRPr="00B74844">
                      <w:rPr>
                        <w:rFonts w:ascii="Arial" w:eastAsia="Times New Roman" w:hAnsi="Arial"/>
                        <w:noProof/>
                        <w:sz w:val="20"/>
                        <w:szCs w:val="20"/>
                        <w:lang w:val="it-IT"/>
                      </w:rPr>
                      <w:t xml:space="preserve">Decantoare longitudinale, bazine de aerare, decantor secundar, bazine de nămol aferente stației  </w:t>
                    </w:r>
                    <w:r w:rsidR="0036306B" w:rsidRPr="00B74844">
                      <w:rPr>
                        <w:rFonts w:ascii="Arial" w:eastAsia="Times New Roman" w:hAnsi="Arial"/>
                        <w:noProof/>
                        <w:sz w:val="20"/>
                        <w:szCs w:val="20"/>
                        <w:lang w:val="it-IT"/>
                      </w:rPr>
                      <w:t>vechi de epurare</w:t>
                    </w:r>
                  </w:p>
                </w:tc>
                <w:tc>
                  <w:tcPr>
                    <w:tcW w:w="839" w:type="pct"/>
                  </w:tcPr>
                  <w:p w:rsidR="006B3A4B" w:rsidRPr="00B74844" w:rsidRDefault="006B3A4B" w:rsidP="006B3A4B">
                    <w:pPr>
                      <w:spacing w:after="120" w:line="320" w:lineRule="exact"/>
                      <w:jc w:val="center"/>
                      <w:rPr>
                        <w:rFonts w:ascii="Arial" w:eastAsia="Times New Roman" w:hAnsi="Arial"/>
                        <w:noProof/>
                        <w:sz w:val="20"/>
                        <w:szCs w:val="20"/>
                        <w:lang w:val="it-IT"/>
                      </w:rPr>
                    </w:pPr>
                    <w:r w:rsidRPr="00B74844">
                      <w:rPr>
                        <w:rFonts w:ascii="Arial" w:eastAsia="Times New Roman" w:hAnsi="Arial"/>
                        <w:noProof/>
                        <w:sz w:val="20"/>
                        <w:szCs w:val="20"/>
                        <w:lang w:val="it-IT"/>
                      </w:rPr>
                      <w:t>Ape uzate și nămoluri</w:t>
                    </w:r>
                  </w:p>
                </w:tc>
                <w:tc>
                  <w:tcPr>
                    <w:tcW w:w="2709" w:type="pct"/>
                  </w:tcPr>
                  <w:p w:rsidR="006B3A4B" w:rsidRPr="00B74844" w:rsidRDefault="006B3A4B" w:rsidP="006B3A4B">
                    <w:pPr>
                      <w:spacing w:after="120" w:line="320" w:lineRule="exact"/>
                      <w:rPr>
                        <w:rFonts w:ascii="Arial" w:eastAsia="Times New Roman" w:hAnsi="Arial"/>
                        <w:noProof/>
                        <w:sz w:val="20"/>
                        <w:szCs w:val="20"/>
                        <w:lang w:val="it-IT"/>
                      </w:rPr>
                    </w:pPr>
                    <w:r w:rsidRPr="00B74844">
                      <w:rPr>
                        <w:rFonts w:ascii="Arial" w:eastAsia="Times New Roman" w:hAnsi="Arial"/>
                        <w:noProof/>
                        <w:sz w:val="20"/>
                        <w:szCs w:val="20"/>
                        <w:lang w:val="it-IT"/>
                      </w:rPr>
                      <w:t>Golire prin scurgere gravitațională / prin pompare</w:t>
                    </w:r>
                  </w:p>
                </w:tc>
              </w:tr>
              <w:tr w:rsidR="006B3A4B" w:rsidRPr="00B74844" w:rsidTr="002C4570">
                <w:tc>
                  <w:tcPr>
                    <w:tcW w:w="1452" w:type="pct"/>
                  </w:tcPr>
                  <w:p w:rsidR="006B3A4B" w:rsidRPr="00B74844" w:rsidRDefault="006B3A4B" w:rsidP="006B3A4B">
                    <w:pPr>
                      <w:spacing w:after="120" w:line="320" w:lineRule="exact"/>
                      <w:rPr>
                        <w:rFonts w:ascii="Arial" w:eastAsia="Times New Roman" w:hAnsi="Arial"/>
                        <w:noProof/>
                        <w:sz w:val="20"/>
                        <w:szCs w:val="20"/>
                        <w:lang w:val="it-IT"/>
                      </w:rPr>
                    </w:pPr>
                    <w:r w:rsidRPr="00B74844">
                      <w:rPr>
                        <w:rFonts w:ascii="Arial" w:eastAsia="Times New Roman" w:hAnsi="Arial"/>
                        <w:noProof/>
                        <w:sz w:val="20"/>
                        <w:szCs w:val="20"/>
                        <w:lang w:val="it-IT"/>
                      </w:rPr>
                      <w:t>Bazin de omogenizare, bazine de aerare, bazine pentru separatorul de impurități grosiere aferente stației noi de epurare</w:t>
                    </w:r>
                  </w:p>
                </w:tc>
                <w:tc>
                  <w:tcPr>
                    <w:tcW w:w="839" w:type="pct"/>
                  </w:tcPr>
                  <w:p w:rsidR="006B3A4B" w:rsidRPr="00B74844" w:rsidRDefault="006B3A4B" w:rsidP="006B3A4B">
                    <w:pPr>
                      <w:spacing w:after="120" w:line="320" w:lineRule="exact"/>
                      <w:jc w:val="center"/>
                      <w:rPr>
                        <w:rFonts w:ascii="Arial" w:eastAsia="Times New Roman" w:hAnsi="Arial"/>
                        <w:noProof/>
                        <w:sz w:val="20"/>
                        <w:szCs w:val="20"/>
                        <w:lang w:val="it-IT"/>
                      </w:rPr>
                    </w:pPr>
                    <w:r w:rsidRPr="00B74844">
                      <w:rPr>
                        <w:rFonts w:ascii="Arial" w:eastAsia="Times New Roman" w:hAnsi="Arial"/>
                        <w:noProof/>
                        <w:sz w:val="20"/>
                        <w:szCs w:val="20"/>
                        <w:lang w:val="it-IT"/>
                      </w:rPr>
                      <w:t>Ape uzate și nămoluri</w:t>
                    </w:r>
                  </w:p>
                </w:tc>
                <w:tc>
                  <w:tcPr>
                    <w:tcW w:w="2709" w:type="pct"/>
                  </w:tcPr>
                  <w:p w:rsidR="006B3A4B" w:rsidRPr="00B74844" w:rsidRDefault="006B3A4B" w:rsidP="006B3A4B">
                    <w:pPr>
                      <w:spacing w:after="120" w:line="320" w:lineRule="exact"/>
                      <w:rPr>
                        <w:rFonts w:ascii="Arial" w:eastAsia="Times New Roman" w:hAnsi="Arial"/>
                        <w:noProof/>
                        <w:sz w:val="20"/>
                        <w:szCs w:val="20"/>
                        <w:lang w:val="it-IT"/>
                      </w:rPr>
                    </w:pPr>
                    <w:r w:rsidRPr="00B74844">
                      <w:rPr>
                        <w:rFonts w:ascii="Arial" w:eastAsia="Times New Roman" w:hAnsi="Arial"/>
                        <w:noProof/>
                        <w:sz w:val="20"/>
                        <w:szCs w:val="20"/>
                        <w:lang w:val="it-IT"/>
                      </w:rPr>
                      <w:t>Golire prin pompare</w:t>
                    </w:r>
                  </w:p>
                </w:tc>
              </w:tr>
              <w:tr w:rsidR="006B3A4B" w:rsidRPr="00B74844" w:rsidTr="002C4570">
                <w:tc>
                  <w:tcPr>
                    <w:tcW w:w="1452" w:type="pct"/>
                  </w:tcPr>
                  <w:p w:rsidR="006B3A4B" w:rsidRPr="00B74844" w:rsidRDefault="006B3A4B" w:rsidP="006B3A4B">
                    <w:pPr>
                      <w:spacing w:after="120" w:line="320" w:lineRule="exact"/>
                      <w:rPr>
                        <w:rFonts w:ascii="Arial" w:eastAsia="Times New Roman" w:hAnsi="Arial"/>
                        <w:noProof/>
                        <w:sz w:val="20"/>
                        <w:szCs w:val="20"/>
                        <w:lang w:val="it-IT"/>
                      </w:rPr>
                    </w:pPr>
                    <w:r w:rsidRPr="00B74844">
                      <w:rPr>
                        <w:rFonts w:ascii="Arial" w:eastAsia="Times New Roman" w:hAnsi="Arial"/>
                        <w:noProof/>
                        <w:sz w:val="20"/>
                        <w:szCs w:val="20"/>
                        <w:lang w:val="it-IT"/>
                      </w:rPr>
                      <w:t>Circuitele de canalizare ape uzate cu fibra, menajere si pluviale – aferente instalațiilor noi</w:t>
                    </w:r>
                  </w:p>
                </w:tc>
                <w:tc>
                  <w:tcPr>
                    <w:tcW w:w="839" w:type="pct"/>
                  </w:tcPr>
                  <w:p w:rsidR="006B3A4B" w:rsidRPr="00B74844" w:rsidRDefault="006B3A4B" w:rsidP="006B3A4B">
                    <w:pPr>
                      <w:spacing w:after="120" w:line="320" w:lineRule="exact"/>
                      <w:jc w:val="center"/>
                      <w:rPr>
                        <w:rFonts w:ascii="Arial" w:eastAsia="Times New Roman" w:hAnsi="Arial"/>
                        <w:noProof/>
                        <w:sz w:val="20"/>
                        <w:szCs w:val="20"/>
                        <w:lang w:val="it-IT"/>
                      </w:rPr>
                    </w:pPr>
                    <w:r w:rsidRPr="00B74844">
                      <w:rPr>
                        <w:rFonts w:ascii="Arial" w:eastAsia="Times New Roman" w:hAnsi="Arial"/>
                        <w:noProof/>
                        <w:sz w:val="20"/>
                        <w:szCs w:val="20"/>
                        <w:lang w:val="it-IT"/>
                      </w:rPr>
                      <w:t>Ape uzate</w:t>
                    </w:r>
                  </w:p>
                </w:tc>
                <w:tc>
                  <w:tcPr>
                    <w:tcW w:w="2709" w:type="pct"/>
                  </w:tcPr>
                  <w:p w:rsidR="006B3A4B" w:rsidRPr="00B74844" w:rsidRDefault="006B3A4B" w:rsidP="006B3A4B">
                    <w:pPr>
                      <w:spacing w:after="120" w:line="320" w:lineRule="exact"/>
                      <w:rPr>
                        <w:rFonts w:ascii="Arial" w:eastAsia="Times New Roman" w:hAnsi="Arial"/>
                        <w:noProof/>
                        <w:sz w:val="20"/>
                        <w:szCs w:val="20"/>
                        <w:lang w:val="it-IT"/>
                      </w:rPr>
                    </w:pPr>
                    <w:r w:rsidRPr="00B74844">
                      <w:rPr>
                        <w:rFonts w:ascii="Arial" w:eastAsia="Times New Roman" w:hAnsi="Arial"/>
                        <w:noProof/>
                        <w:sz w:val="20"/>
                        <w:szCs w:val="20"/>
                        <w:lang w:val="it-IT"/>
                      </w:rPr>
                      <w:t>Golire – scurgere gravitationala spre statia de epurare / spre râul Bârsa(apele pluviale necontaminate de pe acoperișuri)</w:t>
                    </w:r>
                  </w:p>
                </w:tc>
              </w:tr>
            </w:tbl>
            <w:p w:rsidR="006B3A4B" w:rsidRPr="004D18CF" w:rsidRDefault="006B3A4B" w:rsidP="004D18CF">
              <w:pPr>
                <w:keepNext/>
                <w:tabs>
                  <w:tab w:val="left" w:pos="709"/>
                </w:tabs>
                <w:spacing w:after="0" w:line="320" w:lineRule="exact"/>
                <w:jc w:val="both"/>
                <w:outlineLvl w:val="1"/>
                <w:rPr>
                  <w:rFonts w:ascii="Arial" w:eastAsia="Times New Roman" w:hAnsi="Arial"/>
                  <w:b/>
                  <w:bCs/>
                  <w:sz w:val="24"/>
                  <w:szCs w:val="24"/>
                  <w:lang w:val="en-GB"/>
                </w:rPr>
              </w:pPr>
              <w:r w:rsidRPr="00B74844">
                <w:rPr>
                  <w:rFonts w:ascii="Arial" w:eastAsia="Times New Roman" w:hAnsi="Arial"/>
                  <w:b/>
                  <w:bCs/>
                  <w:sz w:val="24"/>
                  <w:szCs w:val="24"/>
                  <w:lang w:val="en-GB"/>
                </w:rPr>
                <w:t>1</w:t>
              </w:r>
              <w:r w:rsidR="004D18CF">
                <w:rPr>
                  <w:rFonts w:ascii="Arial" w:eastAsia="Times New Roman" w:hAnsi="Arial"/>
                  <w:b/>
                  <w:bCs/>
                  <w:sz w:val="24"/>
                  <w:szCs w:val="24"/>
                  <w:lang w:val="en-GB"/>
                </w:rPr>
                <w:t>3</w:t>
              </w:r>
              <w:r w:rsidRPr="00B74844">
                <w:rPr>
                  <w:rFonts w:ascii="Arial" w:eastAsia="Times New Roman" w:hAnsi="Arial"/>
                  <w:b/>
                  <w:bCs/>
                  <w:sz w:val="24"/>
                  <w:szCs w:val="24"/>
                  <w:lang w:val="en-GB"/>
                </w:rPr>
                <w:t>.</w:t>
              </w:r>
              <w:r w:rsidR="004D18CF">
                <w:rPr>
                  <w:rFonts w:ascii="Arial" w:eastAsia="Times New Roman" w:hAnsi="Arial"/>
                  <w:b/>
                  <w:bCs/>
                  <w:sz w:val="24"/>
                  <w:szCs w:val="24"/>
                  <w:lang w:val="en-GB"/>
                </w:rPr>
                <w:t>11.3</w:t>
              </w:r>
              <w:r w:rsidRPr="00B74844">
                <w:rPr>
                  <w:rFonts w:ascii="Arial" w:eastAsia="Times New Roman" w:hAnsi="Arial"/>
                  <w:b/>
                  <w:bCs/>
                  <w:sz w:val="24"/>
                  <w:szCs w:val="24"/>
                  <w:lang w:val="en-GB"/>
                </w:rPr>
                <w:t>. Structuri supraterane</w:t>
              </w:r>
            </w:p>
            <w:p w:rsidR="006B3A4B" w:rsidRPr="004D18CF" w:rsidRDefault="006B3A4B" w:rsidP="004D18CF">
              <w:pPr>
                <w:spacing w:after="0" w:line="240" w:lineRule="auto"/>
                <w:jc w:val="both"/>
                <w:rPr>
                  <w:rFonts w:ascii="Arial" w:eastAsia="Times New Roman" w:hAnsi="Arial"/>
                  <w:sz w:val="24"/>
                  <w:szCs w:val="24"/>
                  <w:lang w:val="ro-RO" w:eastAsia="ro-RO"/>
                </w:rPr>
              </w:pPr>
              <w:r w:rsidRPr="00B74844">
                <w:rPr>
                  <w:rFonts w:ascii="Arial" w:eastAsia="Times New Roman" w:hAnsi="Arial"/>
                  <w:sz w:val="24"/>
                  <w:szCs w:val="24"/>
                  <w:lang w:val="ro-RO" w:eastAsia="ro-RO"/>
                </w:rPr>
                <w:t xml:space="preserve">Pentru fiecare structura supraterana </w:t>
              </w:r>
              <w:r w:rsidR="00FC4A43" w:rsidRPr="00B74844">
                <w:rPr>
                  <w:rFonts w:ascii="Arial" w:eastAsia="Times New Roman" w:hAnsi="Arial"/>
                  <w:sz w:val="24"/>
                  <w:szCs w:val="24"/>
                  <w:lang w:val="ro-RO" w:eastAsia="ro-RO"/>
                </w:rPr>
                <w:t xml:space="preserve">se identifica </w:t>
              </w:r>
              <w:r w:rsidRPr="00B74844">
                <w:rPr>
                  <w:rFonts w:ascii="Arial" w:eastAsia="Times New Roman" w:hAnsi="Arial"/>
                  <w:sz w:val="24"/>
                  <w:szCs w:val="24"/>
                  <w:lang w:val="ro-RO" w:eastAsia="ro-RO"/>
                </w:rPr>
                <w:t>materialele periculo</w:t>
              </w:r>
              <w:r w:rsidR="00FC4A43" w:rsidRPr="00B74844">
                <w:rPr>
                  <w:rFonts w:ascii="Arial" w:eastAsia="Times New Roman" w:hAnsi="Arial"/>
                  <w:sz w:val="24"/>
                  <w:szCs w:val="24"/>
                  <w:lang w:val="ro-RO" w:eastAsia="ro-RO"/>
                </w:rPr>
                <w:t>ase (daca este cazul</w:t>
              </w:r>
              <w:r w:rsidRPr="00B74844">
                <w:rPr>
                  <w:rFonts w:ascii="Arial" w:eastAsia="Times New Roman" w:hAnsi="Arial"/>
                  <w:sz w:val="24"/>
                  <w:szCs w:val="24"/>
                  <w:lang w:val="ro-RO" w:eastAsia="ro-RO"/>
                </w:rPr>
                <w:t>) pentru care ar putea fi necesara o atentie sporita</w:t>
              </w:r>
              <w:r w:rsidR="00FC4A43" w:rsidRPr="00B74844">
                <w:rPr>
                  <w:rFonts w:ascii="Arial" w:eastAsia="Times New Roman" w:hAnsi="Arial"/>
                  <w:sz w:val="24"/>
                  <w:szCs w:val="24"/>
                  <w:lang w:val="ro-RO" w:eastAsia="ro-RO"/>
                </w:rPr>
                <w:t xml:space="preserve"> la demontare si/sau eliminare sim o</w:t>
              </w:r>
              <w:r w:rsidRPr="00B74844">
                <w:rPr>
                  <w:rFonts w:ascii="Arial" w:eastAsia="Times New Roman" w:hAnsi="Arial"/>
                  <w:sz w:val="24"/>
                  <w:szCs w:val="24"/>
                  <w:lang w:val="ro-RO" w:eastAsia="ro-RO"/>
                </w:rPr>
                <w:t>rice alte pericole pe care demontar</w:t>
              </w:r>
              <w:r w:rsidR="004D18CF">
                <w:rPr>
                  <w:rFonts w:ascii="Arial" w:eastAsia="Times New Roman" w:hAnsi="Arial"/>
                  <w:sz w:val="24"/>
                  <w:szCs w:val="24"/>
                  <w:lang w:val="ro-RO" w:eastAsia="ro-RO"/>
                </w:rPr>
                <w:t xml:space="preserve">ea structurii le poate genera. </w:t>
              </w:r>
            </w:p>
            <w:tbl>
              <w:tblPr>
                <w:tblW w:w="5000" w:type="pct"/>
                <w:tblBorders>
                  <w:top w:val="single" w:sz="18" w:space="0" w:color="008000"/>
                  <w:left w:val="single" w:sz="18" w:space="0" w:color="008000"/>
                  <w:bottom w:val="single" w:sz="18" w:space="0" w:color="008000"/>
                  <w:right w:val="single" w:sz="18" w:space="0" w:color="008000"/>
                  <w:insideH w:val="single" w:sz="6" w:space="0" w:color="008000"/>
                  <w:insideV w:val="single" w:sz="6" w:space="0" w:color="008000"/>
                </w:tblBorders>
                <w:tblLook w:val="0000" w:firstRow="0" w:lastRow="0" w:firstColumn="0" w:lastColumn="0" w:noHBand="0" w:noVBand="0"/>
              </w:tblPr>
              <w:tblGrid>
                <w:gridCol w:w="3116"/>
                <w:gridCol w:w="3217"/>
                <w:gridCol w:w="3216"/>
              </w:tblGrid>
              <w:tr w:rsidR="006B3A4B" w:rsidRPr="00B74844" w:rsidTr="002C4570">
                <w:tc>
                  <w:tcPr>
                    <w:tcW w:w="1631" w:type="pct"/>
                    <w:shd w:val="pct20" w:color="000000" w:fill="FFFFFF"/>
                  </w:tcPr>
                  <w:p w:rsidR="006B3A4B" w:rsidRPr="004D18CF" w:rsidRDefault="006B3A4B" w:rsidP="006B3A4B">
                    <w:pPr>
                      <w:spacing w:after="60" w:line="320" w:lineRule="exact"/>
                      <w:jc w:val="center"/>
                      <w:rPr>
                        <w:rFonts w:ascii="Arial" w:eastAsia="Times New Roman" w:hAnsi="Arial"/>
                        <w:b/>
                        <w:bCs/>
                        <w:noProof/>
                        <w:sz w:val="20"/>
                        <w:szCs w:val="20"/>
                        <w:lang w:val="fr-FR"/>
                      </w:rPr>
                    </w:pPr>
                    <w:r w:rsidRPr="004D18CF">
                      <w:rPr>
                        <w:rFonts w:ascii="Arial" w:eastAsia="Times New Roman" w:hAnsi="Arial"/>
                        <w:b/>
                        <w:bCs/>
                        <w:noProof/>
                        <w:sz w:val="20"/>
                        <w:szCs w:val="20"/>
                        <w:lang w:val="fr-FR"/>
                      </w:rPr>
                      <w:t>Cladire sau alta structura</w:t>
                    </w:r>
                  </w:p>
                </w:tc>
                <w:tc>
                  <w:tcPr>
                    <w:tcW w:w="1684" w:type="pct"/>
                    <w:shd w:val="pct20" w:color="000000" w:fill="FFFFFF"/>
                  </w:tcPr>
                  <w:p w:rsidR="006B3A4B" w:rsidRPr="004D18CF" w:rsidRDefault="006B3A4B" w:rsidP="006B3A4B">
                    <w:pPr>
                      <w:spacing w:after="60" w:line="320" w:lineRule="exact"/>
                      <w:jc w:val="center"/>
                      <w:rPr>
                        <w:rFonts w:ascii="Arial" w:eastAsia="Times New Roman" w:hAnsi="Arial"/>
                        <w:b/>
                        <w:bCs/>
                        <w:noProof/>
                        <w:sz w:val="20"/>
                        <w:szCs w:val="20"/>
                        <w:lang w:val="fr-FR"/>
                      </w:rPr>
                    </w:pPr>
                    <w:r w:rsidRPr="004D18CF">
                      <w:rPr>
                        <w:rFonts w:ascii="Arial" w:eastAsia="Times New Roman" w:hAnsi="Arial"/>
                        <w:b/>
                        <w:bCs/>
                        <w:noProof/>
                        <w:sz w:val="20"/>
                        <w:szCs w:val="20"/>
                        <w:lang w:val="fr-FR"/>
                      </w:rPr>
                      <w:t>Materiale periculoase</w:t>
                    </w:r>
                  </w:p>
                </w:tc>
                <w:tc>
                  <w:tcPr>
                    <w:tcW w:w="1684" w:type="pct"/>
                    <w:shd w:val="pct20" w:color="000000" w:fill="FFFFFF"/>
                  </w:tcPr>
                  <w:p w:rsidR="006B3A4B" w:rsidRPr="004D18CF" w:rsidRDefault="006B3A4B" w:rsidP="006B3A4B">
                    <w:pPr>
                      <w:spacing w:after="60" w:line="320" w:lineRule="exact"/>
                      <w:jc w:val="center"/>
                      <w:rPr>
                        <w:rFonts w:ascii="Arial" w:eastAsia="Times New Roman" w:hAnsi="Arial"/>
                        <w:b/>
                        <w:bCs/>
                        <w:noProof/>
                        <w:sz w:val="20"/>
                        <w:szCs w:val="20"/>
                        <w:lang w:val="fr-FR"/>
                      </w:rPr>
                    </w:pPr>
                    <w:r w:rsidRPr="004D18CF">
                      <w:rPr>
                        <w:rFonts w:ascii="Arial" w:eastAsia="Times New Roman" w:hAnsi="Arial"/>
                        <w:b/>
                        <w:bCs/>
                        <w:noProof/>
                        <w:sz w:val="20"/>
                        <w:szCs w:val="20"/>
                        <w:lang w:val="fr-FR"/>
                      </w:rPr>
                      <w:t>Alte pericole potentiale</w:t>
                    </w:r>
                  </w:p>
                </w:tc>
              </w:tr>
              <w:tr w:rsidR="006B3A4B" w:rsidRPr="00B74844" w:rsidTr="002C4570">
                <w:tc>
                  <w:tcPr>
                    <w:tcW w:w="1631" w:type="pct"/>
                  </w:tcPr>
                  <w:p w:rsidR="006B3A4B" w:rsidRPr="00B74844" w:rsidRDefault="006B3A4B" w:rsidP="006B3A4B">
                    <w:pPr>
                      <w:spacing w:after="120" w:line="320" w:lineRule="exact"/>
                      <w:rPr>
                        <w:rFonts w:ascii="Arial" w:eastAsia="Times New Roman" w:hAnsi="Arial"/>
                        <w:noProof/>
                        <w:sz w:val="20"/>
                        <w:szCs w:val="20"/>
                        <w:lang w:val="fr-FR"/>
                      </w:rPr>
                    </w:pPr>
                    <w:r w:rsidRPr="00B74844">
                      <w:rPr>
                        <w:rFonts w:ascii="Arial" w:eastAsia="Times New Roman" w:hAnsi="Arial"/>
                        <w:noProof/>
                        <w:sz w:val="20"/>
                        <w:szCs w:val="20"/>
                        <w:lang w:val="fr-FR"/>
                      </w:rPr>
                      <w:t>Demolari ale cladirilor</w:t>
                    </w:r>
                  </w:p>
                </w:tc>
                <w:tc>
                  <w:tcPr>
                    <w:tcW w:w="1684" w:type="pct"/>
                  </w:tcPr>
                  <w:p w:rsidR="006B3A4B" w:rsidRPr="00B74844" w:rsidRDefault="006B3A4B" w:rsidP="006B3A4B">
                    <w:pPr>
                      <w:spacing w:after="120" w:line="320" w:lineRule="exact"/>
                      <w:rPr>
                        <w:rFonts w:ascii="Arial" w:eastAsia="Times New Roman" w:hAnsi="Arial"/>
                        <w:noProof/>
                        <w:sz w:val="20"/>
                        <w:szCs w:val="20"/>
                        <w:lang w:val="fr-FR"/>
                      </w:rPr>
                    </w:pPr>
                    <w:r w:rsidRPr="00B74844">
                      <w:rPr>
                        <w:rFonts w:ascii="Arial" w:eastAsia="Times New Roman" w:hAnsi="Arial"/>
                        <w:noProof/>
                        <w:sz w:val="20"/>
                        <w:szCs w:val="20"/>
                        <w:lang w:val="fr-FR"/>
                      </w:rPr>
                      <w:t xml:space="preserve"> -</w:t>
                    </w:r>
                  </w:p>
                </w:tc>
                <w:tc>
                  <w:tcPr>
                    <w:tcW w:w="1684" w:type="pct"/>
                  </w:tcPr>
                  <w:p w:rsidR="006B3A4B" w:rsidRPr="00B74844" w:rsidRDefault="006B3A4B" w:rsidP="006B3A4B">
                    <w:pPr>
                      <w:spacing w:after="120" w:line="320" w:lineRule="exact"/>
                      <w:rPr>
                        <w:rFonts w:ascii="Arial" w:eastAsia="Times New Roman" w:hAnsi="Arial"/>
                        <w:noProof/>
                        <w:sz w:val="20"/>
                        <w:szCs w:val="20"/>
                        <w:lang w:val="fr-FR"/>
                      </w:rPr>
                    </w:pPr>
                    <w:r w:rsidRPr="00B74844">
                      <w:rPr>
                        <w:rFonts w:ascii="Arial" w:eastAsia="Times New Roman" w:hAnsi="Arial"/>
                        <w:noProof/>
                        <w:sz w:val="20"/>
                        <w:szCs w:val="20"/>
                        <w:lang w:val="fr-FR"/>
                      </w:rPr>
                      <w:t>-</w:t>
                    </w:r>
                  </w:p>
                </w:tc>
              </w:tr>
            </w:tbl>
            <w:p w:rsidR="006B3A4B" w:rsidRPr="00B74844" w:rsidRDefault="006B3A4B" w:rsidP="006B3A4B">
              <w:pPr>
                <w:keepNext/>
                <w:tabs>
                  <w:tab w:val="left" w:pos="709"/>
                </w:tabs>
                <w:spacing w:after="0" w:line="320" w:lineRule="exact"/>
                <w:jc w:val="both"/>
                <w:outlineLvl w:val="1"/>
                <w:rPr>
                  <w:rFonts w:ascii="Arial" w:eastAsia="Times New Roman" w:hAnsi="Arial"/>
                  <w:b/>
                  <w:bCs/>
                  <w:sz w:val="24"/>
                  <w:szCs w:val="24"/>
                  <w:lang w:val="en-GB"/>
                </w:rPr>
              </w:pPr>
            </w:p>
            <w:p w:rsidR="00FC4A43" w:rsidRPr="00B74844" w:rsidRDefault="00FC4A43" w:rsidP="00FC4A43">
              <w:pPr>
                <w:keepNext/>
                <w:tabs>
                  <w:tab w:val="left" w:pos="709"/>
                </w:tabs>
                <w:spacing w:after="0" w:line="320" w:lineRule="exact"/>
                <w:jc w:val="both"/>
                <w:outlineLvl w:val="1"/>
                <w:rPr>
                  <w:rFonts w:ascii="Arial" w:eastAsia="Times New Roman" w:hAnsi="Arial"/>
                  <w:b/>
                  <w:bCs/>
                  <w:sz w:val="24"/>
                  <w:szCs w:val="24"/>
                  <w:lang w:val="en-GB"/>
                </w:rPr>
              </w:pPr>
              <w:r w:rsidRPr="00B74844">
                <w:rPr>
                  <w:rFonts w:ascii="Arial" w:eastAsia="Times New Roman" w:hAnsi="Arial"/>
                  <w:b/>
                  <w:bCs/>
                  <w:sz w:val="24"/>
                  <w:szCs w:val="24"/>
                  <w:lang w:val="en-GB"/>
                </w:rPr>
                <w:t>1</w:t>
              </w:r>
              <w:r w:rsidR="004D18CF">
                <w:rPr>
                  <w:rFonts w:ascii="Arial" w:eastAsia="Times New Roman" w:hAnsi="Arial"/>
                  <w:b/>
                  <w:bCs/>
                  <w:sz w:val="24"/>
                  <w:szCs w:val="24"/>
                  <w:lang w:val="en-GB"/>
                </w:rPr>
                <w:t>3</w:t>
              </w:r>
              <w:r w:rsidRPr="00B74844">
                <w:rPr>
                  <w:rFonts w:ascii="Arial" w:eastAsia="Times New Roman" w:hAnsi="Arial"/>
                  <w:b/>
                  <w:bCs/>
                  <w:sz w:val="24"/>
                  <w:szCs w:val="24"/>
                  <w:lang w:val="en-GB"/>
                </w:rPr>
                <w:t>.</w:t>
              </w:r>
              <w:r w:rsidR="004D18CF">
                <w:rPr>
                  <w:rFonts w:ascii="Arial" w:eastAsia="Times New Roman" w:hAnsi="Arial"/>
                  <w:b/>
                  <w:bCs/>
                  <w:sz w:val="24"/>
                  <w:szCs w:val="24"/>
                  <w:lang w:val="en-GB"/>
                </w:rPr>
                <w:t>11.4</w:t>
              </w:r>
              <w:r w:rsidRPr="00B74844">
                <w:rPr>
                  <w:rFonts w:ascii="Arial" w:eastAsia="Times New Roman" w:hAnsi="Arial"/>
                  <w:b/>
                  <w:bCs/>
                  <w:sz w:val="24"/>
                  <w:szCs w:val="24"/>
                  <w:lang w:val="en-GB"/>
                </w:rPr>
                <w:t xml:space="preserve"> Depozite de deseuri</w:t>
              </w:r>
            </w:p>
            <w:tbl>
              <w:tblPr>
                <w:tblW w:w="5000" w:type="pct"/>
                <w:tblBorders>
                  <w:top w:val="single" w:sz="18" w:space="0" w:color="008000"/>
                  <w:left w:val="single" w:sz="18" w:space="0" w:color="008000"/>
                  <w:bottom w:val="single" w:sz="18" w:space="0" w:color="008000"/>
                  <w:right w:val="single" w:sz="18" w:space="0" w:color="008000"/>
                  <w:insideH w:val="single" w:sz="6" w:space="0" w:color="008000"/>
                  <w:insideV w:val="single" w:sz="6" w:space="0" w:color="008000"/>
                </w:tblBorders>
                <w:tblLook w:val="0000" w:firstRow="0" w:lastRow="0" w:firstColumn="0" w:lastColumn="0" w:noHBand="0" w:noVBand="0"/>
              </w:tblPr>
              <w:tblGrid>
                <w:gridCol w:w="5174"/>
                <w:gridCol w:w="4375"/>
              </w:tblGrid>
              <w:tr w:rsidR="00FC4A43" w:rsidRPr="00B74844" w:rsidTr="006E3E18">
                <w:tc>
                  <w:tcPr>
                    <w:tcW w:w="2709" w:type="pct"/>
                    <w:shd w:val="pct20" w:color="000000" w:fill="FFFFFF"/>
                    <w:vAlign w:val="center"/>
                  </w:tcPr>
                  <w:p w:rsidR="00FC4A43" w:rsidRPr="004D18CF" w:rsidRDefault="00FC4A43" w:rsidP="004D18CF">
                    <w:pPr>
                      <w:spacing w:after="120" w:line="320" w:lineRule="exact"/>
                      <w:jc w:val="center"/>
                      <w:rPr>
                        <w:rFonts w:ascii="Arial" w:eastAsia="Times New Roman" w:hAnsi="Arial"/>
                        <w:b/>
                        <w:noProof/>
                        <w:sz w:val="20"/>
                        <w:szCs w:val="20"/>
                        <w:lang w:val="fr-FR"/>
                      </w:rPr>
                    </w:pPr>
                    <w:r w:rsidRPr="004D18CF">
                      <w:rPr>
                        <w:rFonts w:ascii="Arial" w:eastAsia="Times New Roman" w:hAnsi="Arial"/>
                        <w:b/>
                        <w:noProof/>
                        <w:sz w:val="20"/>
                        <w:szCs w:val="20"/>
                        <w:lang w:val="fr-FR"/>
                      </w:rPr>
                      <w:t>Depozite de deseuri</w:t>
                    </w:r>
                  </w:p>
                </w:tc>
                <w:tc>
                  <w:tcPr>
                    <w:tcW w:w="2291" w:type="pct"/>
                    <w:shd w:val="pct20" w:color="000000" w:fill="FFFFFF"/>
                    <w:vAlign w:val="center"/>
                  </w:tcPr>
                  <w:p w:rsidR="00FC4A43" w:rsidRPr="00B74844" w:rsidRDefault="00FC4A43" w:rsidP="006E3E18">
                    <w:pPr>
                      <w:spacing w:after="120" w:line="320" w:lineRule="exact"/>
                      <w:rPr>
                        <w:rFonts w:ascii="Arial" w:eastAsia="Times New Roman" w:hAnsi="Arial"/>
                        <w:noProof/>
                        <w:sz w:val="20"/>
                        <w:szCs w:val="20"/>
                        <w:lang w:val="fr-FR"/>
                      </w:rPr>
                    </w:pPr>
                  </w:p>
                </w:tc>
              </w:tr>
              <w:tr w:rsidR="00FC4A43" w:rsidRPr="00B74844" w:rsidTr="006E3E18">
                <w:tc>
                  <w:tcPr>
                    <w:tcW w:w="2709" w:type="pct"/>
                    <w:vAlign w:val="center"/>
                  </w:tcPr>
                  <w:p w:rsidR="00FC4A43" w:rsidRPr="00B74844" w:rsidRDefault="00FC4A43" w:rsidP="006E3E18">
                    <w:pPr>
                      <w:spacing w:after="120" w:line="320" w:lineRule="exact"/>
                      <w:rPr>
                        <w:rFonts w:ascii="Arial" w:eastAsia="Times New Roman" w:hAnsi="Arial"/>
                        <w:noProof/>
                        <w:sz w:val="20"/>
                        <w:szCs w:val="20"/>
                        <w:lang w:val="fr-FR"/>
                      </w:rPr>
                    </w:pPr>
                    <w:r w:rsidRPr="00B74844">
                      <w:rPr>
                        <w:rFonts w:ascii="Arial" w:eastAsia="Times New Roman" w:hAnsi="Arial"/>
                        <w:noProof/>
                        <w:sz w:val="20"/>
                        <w:szCs w:val="20"/>
                        <w:lang w:val="fr-FR"/>
                      </w:rPr>
                      <w:t xml:space="preserve">Depozit industrial de deseuri </w:t>
                    </w:r>
                  </w:p>
                </w:tc>
                <w:tc>
                  <w:tcPr>
                    <w:tcW w:w="2291" w:type="pct"/>
                    <w:vAlign w:val="center"/>
                  </w:tcPr>
                  <w:p w:rsidR="00FC4A43" w:rsidRPr="00B74844" w:rsidRDefault="00FC4A43" w:rsidP="006E3E18">
                    <w:pPr>
                      <w:spacing w:after="120" w:line="320" w:lineRule="exact"/>
                      <w:rPr>
                        <w:rFonts w:ascii="Arial" w:eastAsia="Times New Roman" w:hAnsi="Arial"/>
                        <w:i/>
                        <w:noProof/>
                        <w:sz w:val="20"/>
                        <w:szCs w:val="20"/>
                        <w:lang w:val="it-IT"/>
                      </w:rPr>
                    </w:pPr>
                    <w:r w:rsidRPr="00B74844">
                      <w:rPr>
                        <w:rFonts w:ascii="Arial" w:eastAsia="Times New Roman" w:hAnsi="Arial"/>
                        <w:noProof/>
                        <w:sz w:val="20"/>
                        <w:szCs w:val="20"/>
                        <w:lang w:val="it-IT"/>
                      </w:rPr>
                      <w:t xml:space="preserve">Constituirea unui fond pentru inchiderea si urmarirea post inchidere a depozitului industrial de deseuri (namol) denumit </w:t>
                    </w:r>
                    <w:r w:rsidRPr="00B74844">
                      <w:rPr>
                        <w:rFonts w:ascii="Arial" w:eastAsia="Times New Roman" w:hAnsi="Arial"/>
                        <w:i/>
                        <w:noProof/>
                        <w:sz w:val="20"/>
                        <w:szCs w:val="20"/>
                        <w:lang w:val="it-IT"/>
                      </w:rPr>
                      <w:t xml:space="preserve">“Fond pentru inchiderea depozitului de deseuri si urmarirea acestuia postinchidere” </w:t>
                    </w:r>
                  </w:p>
                </w:tc>
              </w:tr>
              <w:tr w:rsidR="00FC4A43" w:rsidRPr="00B74844" w:rsidTr="006E3E18">
                <w:tc>
                  <w:tcPr>
                    <w:tcW w:w="2709" w:type="pct"/>
                    <w:vAlign w:val="center"/>
                  </w:tcPr>
                  <w:p w:rsidR="00FC4A43" w:rsidRPr="00B74844" w:rsidRDefault="00FC4A43" w:rsidP="006E3E18">
                    <w:pPr>
                      <w:spacing w:after="120" w:line="320" w:lineRule="exact"/>
                      <w:rPr>
                        <w:rFonts w:ascii="Arial" w:eastAsia="Times New Roman" w:hAnsi="Arial"/>
                        <w:noProof/>
                        <w:sz w:val="20"/>
                        <w:szCs w:val="20"/>
                        <w:lang w:val="it-IT"/>
                      </w:rPr>
                    </w:pPr>
                    <w:r w:rsidRPr="00B74844">
                      <w:rPr>
                        <w:rFonts w:ascii="Arial" w:eastAsia="Times New Roman" w:hAnsi="Arial"/>
                        <w:noProof/>
                        <w:sz w:val="20"/>
                        <w:szCs w:val="20"/>
                        <w:lang w:val="it-IT"/>
                      </w:rPr>
                      <w:t>Activitatea de depozitare a fost sistata din anul 2006 , depozitul de deseuri nepericuloase a fost inchis si amenajat  in conformitate cu proiectul tehnic pentru inchidere si amenajare elaborat de S.C. CEPROHART S.A.  Braila.</w:t>
                    </w:r>
                  </w:p>
                  <w:p w:rsidR="00FC4A43" w:rsidRPr="00B74844" w:rsidRDefault="00FC4A43" w:rsidP="006E3E18">
                    <w:pPr>
                      <w:spacing w:after="120" w:line="320" w:lineRule="exact"/>
                      <w:rPr>
                        <w:rFonts w:ascii="Arial" w:eastAsia="Times New Roman" w:hAnsi="Arial"/>
                        <w:noProof/>
                        <w:sz w:val="20"/>
                        <w:szCs w:val="20"/>
                        <w:lang w:val="it-IT"/>
                      </w:rPr>
                    </w:pPr>
                    <w:r w:rsidRPr="00B74844">
                      <w:rPr>
                        <w:rFonts w:ascii="Arial" w:eastAsia="Times New Roman" w:hAnsi="Arial"/>
                        <w:noProof/>
                        <w:sz w:val="20"/>
                        <w:szCs w:val="20"/>
                        <w:lang w:val="it-IT"/>
                      </w:rPr>
                      <w:t>Măsurile din Programul de conformare, anexă la Avizulde Mediu nr. 36/30.11.2006 pentru încetarea activității de depozitare deșeuri au fost realizate conform termenelor stabilite, lucrările de ecologizare au fost finalizate.</w:t>
                    </w:r>
                  </w:p>
                  <w:p w:rsidR="00FC4A43" w:rsidRPr="00B74844" w:rsidRDefault="00FC4A43" w:rsidP="006E3E18">
                    <w:pPr>
                      <w:spacing w:after="120" w:line="320" w:lineRule="exact"/>
                      <w:rPr>
                        <w:rFonts w:ascii="Arial" w:eastAsia="Times New Roman" w:hAnsi="Arial"/>
                        <w:noProof/>
                        <w:sz w:val="20"/>
                        <w:szCs w:val="20"/>
                        <w:lang w:val="it-IT"/>
                      </w:rPr>
                    </w:pPr>
                    <w:r w:rsidRPr="00B74844">
                      <w:rPr>
                        <w:rFonts w:ascii="Arial" w:eastAsia="Times New Roman" w:hAnsi="Arial"/>
                        <w:noProof/>
                        <w:sz w:val="20"/>
                        <w:szCs w:val="20"/>
                        <w:lang w:val="it-IT"/>
                      </w:rPr>
                      <w:lastRenderedPageBreak/>
                      <w:t xml:space="preserve">Se realizează semestrial monitorizarea post-închidere a calității apelor freatice prin cele trei foraje de la depozitul de deșeuri. </w:t>
                    </w:r>
                  </w:p>
                </w:tc>
                <w:tc>
                  <w:tcPr>
                    <w:tcW w:w="2291" w:type="pct"/>
                    <w:vAlign w:val="center"/>
                  </w:tcPr>
                  <w:p w:rsidR="00FC4A43" w:rsidRPr="00B74844" w:rsidRDefault="00FC4A43" w:rsidP="006E3E18">
                    <w:pPr>
                      <w:spacing w:after="120" w:line="320" w:lineRule="exact"/>
                      <w:rPr>
                        <w:rFonts w:ascii="Arial" w:eastAsia="Times New Roman" w:hAnsi="Arial"/>
                        <w:noProof/>
                        <w:sz w:val="20"/>
                        <w:szCs w:val="20"/>
                        <w:lang w:val="it-IT"/>
                      </w:rPr>
                    </w:pPr>
                    <w:r w:rsidRPr="00B74844">
                      <w:rPr>
                        <w:rFonts w:ascii="Arial" w:eastAsia="Times New Roman" w:hAnsi="Arial"/>
                        <w:noProof/>
                        <w:sz w:val="20"/>
                        <w:szCs w:val="20"/>
                        <w:lang w:val="it-IT"/>
                      </w:rPr>
                      <w:lastRenderedPageBreak/>
                      <w:t>-</w:t>
                    </w:r>
                  </w:p>
                </w:tc>
              </w:tr>
            </w:tbl>
            <w:p w:rsidR="00FC4A43" w:rsidRPr="00B74844" w:rsidRDefault="00FC4A43" w:rsidP="00FC4A43">
              <w:pPr>
                <w:keepNext/>
                <w:tabs>
                  <w:tab w:val="left" w:pos="709"/>
                </w:tabs>
                <w:spacing w:after="0" w:line="320" w:lineRule="exact"/>
                <w:jc w:val="both"/>
                <w:outlineLvl w:val="1"/>
                <w:rPr>
                  <w:rFonts w:ascii="Arial" w:eastAsia="Times New Roman" w:hAnsi="Arial"/>
                  <w:b/>
                  <w:bCs/>
                  <w:sz w:val="24"/>
                  <w:szCs w:val="24"/>
                  <w:lang w:val="en-GB"/>
                </w:rPr>
              </w:pPr>
              <w:r w:rsidRPr="00B74844">
                <w:rPr>
                  <w:rFonts w:ascii="Arial" w:eastAsia="Times New Roman" w:hAnsi="Arial"/>
                  <w:b/>
                  <w:bCs/>
                  <w:sz w:val="24"/>
                  <w:szCs w:val="24"/>
                  <w:lang w:val="en-GB"/>
                </w:rPr>
                <w:lastRenderedPageBreak/>
                <w:t>1</w:t>
              </w:r>
              <w:r w:rsidR="004D18CF">
                <w:rPr>
                  <w:rFonts w:ascii="Arial" w:eastAsia="Times New Roman" w:hAnsi="Arial"/>
                  <w:b/>
                  <w:bCs/>
                  <w:sz w:val="24"/>
                  <w:szCs w:val="24"/>
                  <w:lang w:val="en-GB"/>
                </w:rPr>
                <w:t>3</w:t>
              </w:r>
              <w:r w:rsidRPr="00B74844">
                <w:rPr>
                  <w:rFonts w:ascii="Arial" w:eastAsia="Times New Roman" w:hAnsi="Arial"/>
                  <w:b/>
                  <w:bCs/>
                  <w:sz w:val="24"/>
                  <w:szCs w:val="24"/>
                  <w:lang w:val="en-GB"/>
                </w:rPr>
                <w:t>.</w:t>
              </w:r>
              <w:r w:rsidR="004D18CF">
                <w:rPr>
                  <w:rFonts w:ascii="Arial" w:eastAsia="Times New Roman" w:hAnsi="Arial"/>
                  <w:b/>
                  <w:bCs/>
                  <w:sz w:val="24"/>
                  <w:szCs w:val="24"/>
                  <w:lang w:val="en-GB"/>
                </w:rPr>
                <w:t>11</w:t>
              </w:r>
              <w:r w:rsidRPr="00B74844">
                <w:rPr>
                  <w:rFonts w:ascii="Arial" w:eastAsia="Times New Roman" w:hAnsi="Arial"/>
                  <w:b/>
                  <w:bCs/>
                  <w:sz w:val="24"/>
                  <w:szCs w:val="24"/>
                  <w:lang w:val="en-GB"/>
                </w:rPr>
                <w:t>.</w:t>
              </w:r>
              <w:r w:rsidR="004D18CF">
                <w:rPr>
                  <w:rFonts w:ascii="Arial" w:eastAsia="Times New Roman" w:hAnsi="Arial"/>
                  <w:b/>
                  <w:bCs/>
                  <w:sz w:val="24"/>
                  <w:szCs w:val="24"/>
                  <w:lang w:val="en-GB"/>
                </w:rPr>
                <w:t>5</w:t>
              </w:r>
              <w:r w:rsidRPr="00B74844">
                <w:rPr>
                  <w:rFonts w:ascii="Arial" w:eastAsia="Times New Roman" w:hAnsi="Arial"/>
                  <w:b/>
                  <w:bCs/>
                  <w:sz w:val="24"/>
                  <w:szCs w:val="24"/>
                  <w:lang w:val="en-GB"/>
                </w:rPr>
                <w:t xml:space="preserve"> Zone in care se preleveaza probe</w:t>
              </w:r>
            </w:p>
            <w:p w:rsidR="00B800C9" w:rsidRPr="00B74844" w:rsidRDefault="00FC4A43" w:rsidP="004D18CF">
              <w:pPr>
                <w:spacing w:after="0" w:line="240" w:lineRule="auto"/>
                <w:jc w:val="both"/>
                <w:rPr>
                  <w:rFonts w:ascii="Arial" w:eastAsia="Times New Roman" w:hAnsi="Arial"/>
                  <w:noProof/>
                  <w:sz w:val="24"/>
                  <w:szCs w:val="24"/>
                  <w:lang w:val="it-IT" w:eastAsia="ro-RO"/>
                </w:rPr>
              </w:pPr>
              <w:r w:rsidRPr="00B74844">
                <w:rPr>
                  <w:rFonts w:ascii="Arial" w:eastAsia="Times New Roman" w:hAnsi="Arial"/>
                  <w:noProof/>
                  <w:sz w:val="24"/>
                  <w:szCs w:val="24"/>
                  <w:lang w:val="it-IT" w:eastAsia="ro-RO"/>
                </w:rPr>
                <w:t>Pe baza informatiilor cuprinse in Raportul de Amplasament si a operatiilor propuse pentru prevenirea si controlul integrat al poluarii, se identifica zonele care ar putea fi considerate in aceasta etapa ca fiind cele mai importante pentru realizarea analizelor de sol / ape freatice la momentul dezafectarii. Scopul acestor analize este de a stabili gradul de poluare cauzat de activitatile desfasurate si necesitatea de remediere pentru aducerea amplasamentului intr-o stare satisfacatoare, care a fost definita in raporul initial de amplasament.</w:t>
              </w:r>
            </w:p>
            <w:tbl>
              <w:tblPr>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00" w:firstRow="0" w:lastRow="0" w:firstColumn="0" w:lastColumn="0" w:noHBand="0" w:noVBand="0"/>
              </w:tblPr>
              <w:tblGrid>
                <w:gridCol w:w="5176"/>
                <w:gridCol w:w="4373"/>
              </w:tblGrid>
              <w:tr w:rsidR="00FC4A43" w:rsidRPr="00B74844" w:rsidTr="006E3E18">
                <w:tc>
                  <w:tcPr>
                    <w:tcW w:w="2710" w:type="pct"/>
                    <w:tcBorders>
                      <w:top w:val="single" w:sz="18" w:space="0" w:color="008000"/>
                      <w:left w:val="single" w:sz="18" w:space="0" w:color="008000"/>
                      <w:bottom w:val="single" w:sz="18" w:space="0" w:color="008000"/>
                      <w:right w:val="single" w:sz="6" w:space="0" w:color="000000"/>
                    </w:tcBorders>
                    <w:shd w:val="pct20" w:color="000000" w:fill="FFFFFF"/>
                  </w:tcPr>
                  <w:p w:rsidR="00FC4A43" w:rsidRPr="004D18CF" w:rsidRDefault="00FC4A43" w:rsidP="004D18CF">
                    <w:pPr>
                      <w:spacing w:before="60" w:after="60" w:line="320" w:lineRule="exact"/>
                      <w:jc w:val="center"/>
                      <w:rPr>
                        <w:rFonts w:ascii="Arial" w:eastAsia="Times New Roman" w:hAnsi="Arial"/>
                        <w:b/>
                        <w:bCs/>
                        <w:noProof/>
                        <w:sz w:val="20"/>
                        <w:szCs w:val="20"/>
                        <w:lang w:val="it-IT"/>
                      </w:rPr>
                    </w:pPr>
                    <w:r w:rsidRPr="004D18CF">
                      <w:rPr>
                        <w:rFonts w:ascii="Arial" w:eastAsia="Times New Roman" w:hAnsi="Arial"/>
                        <w:b/>
                        <w:bCs/>
                        <w:noProof/>
                        <w:sz w:val="20"/>
                        <w:szCs w:val="20"/>
                        <w:lang w:val="it-IT"/>
                      </w:rPr>
                      <w:t>Zone/locatii in care se preleveaza probe</w:t>
                    </w:r>
                  </w:p>
                </w:tc>
                <w:tc>
                  <w:tcPr>
                    <w:tcW w:w="2290" w:type="pct"/>
                    <w:tcBorders>
                      <w:top w:val="single" w:sz="18" w:space="0" w:color="008000"/>
                      <w:left w:val="single" w:sz="6" w:space="0" w:color="000000"/>
                      <w:bottom w:val="single" w:sz="18" w:space="0" w:color="008000"/>
                      <w:right w:val="single" w:sz="18" w:space="0" w:color="008000"/>
                    </w:tcBorders>
                    <w:shd w:val="pct20" w:color="000000" w:fill="FFFFFF"/>
                  </w:tcPr>
                  <w:p w:rsidR="00FC4A43" w:rsidRPr="004D18CF" w:rsidRDefault="00FC4A43" w:rsidP="004D18CF">
                    <w:pPr>
                      <w:spacing w:before="60" w:after="60" w:line="320" w:lineRule="exact"/>
                      <w:jc w:val="center"/>
                      <w:rPr>
                        <w:rFonts w:ascii="Arial" w:eastAsia="Times New Roman" w:hAnsi="Arial"/>
                        <w:b/>
                        <w:bCs/>
                        <w:noProof/>
                        <w:sz w:val="20"/>
                        <w:szCs w:val="20"/>
                        <w:lang w:val="fr-FR"/>
                      </w:rPr>
                    </w:pPr>
                    <w:r w:rsidRPr="004D18CF">
                      <w:rPr>
                        <w:rFonts w:ascii="Arial" w:eastAsia="Times New Roman" w:hAnsi="Arial"/>
                        <w:b/>
                        <w:bCs/>
                        <w:noProof/>
                        <w:sz w:val="20"/>
                        <w:szCs w:val="20"/>
                        <w:lang w:val="fr-FR"/>
                      </w:rPr>
                      <w:t>Motivatie</w:t>
                    </w:r>
                  </w:p>
                </w:tc>
              </w:tr>
              <w:tr w:rsidR="00FC4A43" w:rsidRPr="00B74844" w:rsidTr="006E3E18">
                <w:tc>
                  <w:tcPr>
                    <w:tcW w:w="2710" w:type="pct"/>
                    <w:tcBorders>
                      <w:top w:val="single" w:sz="18" w:space="0" w:color="008000"/>
                      <w:left w:val="single" w:sz="18" w:space="0" w:color="008000"/>
                      <w:bottom w:val="single" w:sz="6" w:space="0" w:color="000000"/>
                      <w:right w:val="single" w:sz="6" w:space="0" w:color="000000"/>
                    </w:tcBorders>
                  </w:tcPr>
                  <w:p w:rsidR="00FC4A43" w:rsidRPr="00B74844" w:rsidRDefault="00FC4A43" w:rsidP="006E3E18">
                    <w:pPr>
                      <w:spacing w:after="120" w:line="320" w:lineRule="exact"/>
                      <w:rPr>
                        <w:rFonts w:ascii="Arial" w:eastAsia="Times New Roman" w:hAnsi="Arial"/>
                        <w:noProof/>
                        <w:sz w:val="20"/>
                        <w:szCs w:val="20"/>
                        <w:lang w:val="it-IT"/>
                      </w:rPr>
                    </w:pPr>
                    <w:r w:rsidRPr="00B74844">
                      <w:rPr>
                        <w:rFonts w:ascii="Arial" w:eastAsia="Times New Roman" w:hAnsi="Arial"/>
                        <w:noProof/>
                        <w:sz w:val="20"/>
                        <w:szCs w:val="20"/>
                        <w:lang w:val="it-IT"/>
                      </w:rPr>
                      <w:t>Zona depozitului de deseuri industriale</w:t>
                    </w:r>
                  </w:p>
                </w:tc>
                <w:tc>
                  <w:tcPr>
                    <w:tcW w:w="2290" w:type="pct"/>
                    <w:tcBorders>
                      <w:top w:val="single" w:sz="18" w:space="0" w:color="008000"/>
                      <w:left w:val="single" w:sz="6" w:space="0" w:color="000000"/>
                      <w:bottom w:val="single" w:sz="6" w:space="0" w:color="000000"/>
                      <w:right w:val="single" w:sz="18" w:space="0" w:color="008000"/>
                    </w:tcBorders>
                  </w:tcPr>
                  <w:p w:rsidR="00FC4A43" w:rsidRPr="00B74844" w:rsidRDefault="00FC4A43" w:rsidP="006E3E18">
                    <w:pPr>
                      <w:spacing w:after="120" w:line="320" w:lineRule="exact"/>
                      <w:rPr>
                        <w:rFonts w:ascii="Arial" w:eastAsia="Times New Roman" w:hAnsi="Arial"/>
                        <w:noProof/>
                        <w:sz w:val="20"/>
                        <w:szCs w:val="20"/>
                        <w:lang w:val="it-IT"/>
                      </w:rPr>
                    </w:pPr>
                    <w:r w:rsidRPr="00B74844">
                      <w:rPr>
                        <w:rFonts w:ascii="Arial" w:eastAsia="Times New Roman" w:hAnsi="Arial"/>
                        <w:noProof/>
                        <w:sz w:val="20"/>
                        <w:szCs w:val="20"/>
                        <w:lang w:val="it-IT"/>
                      </w:rPr>
                      <w:t>Monitorizare post - inchidere a depozitului</w:t>
                    </w:r>
                  </w:p>
                </w:tc>
              </w:tr>
              <w:tr w:rsidR="00FF7C8C" w:rsidRPr="00B74844" w:rsidTr="006E3E18">
                <w:tc>
                  <w:tcPr>
                    <w:tcW w:w="2710" w:type="pct"/>
                    <w:tcBorders>
                      <w:top w:val="single" w:sz="6" w:space="0" w:color="000000"/>
                      <w:left w:val="single" w:sz="18" w:space="0" w:color="008000"/>
                      <w:bottom w:val="single" w:sz="6" w:space="0" w:color="000000"/>
                      <w:right w:val="single" w:sz="6" w:space="0" w:color="000000"/>
                    </w:tcBorders>
                  </w:tcPr>
                  <w:p w:rsidR="00143E57" w:rsidRDefault="00FF7C8C" w:rsidP="00143E57">
                    <w:pPr>
                      <w:spacing w:after="120" w:line="320" w:lineRule="exact"/>
                      <w:rPr>
                        <w:rFonts w:ascii="Arial" w:eastAsia="Times New Roman" w:hAnsi="Arial"/>
                        <w:noProof/>
                        <w:sz w:val="20"/>
                        <w:szCs w:val="20"/>
                        <w:lang w:val="fr-FR"/>
                      </w:rPr>
                    </w:pPr>
                    <w:r w:rsidRPr="00B74844">
                      <w:rPr>
                        <w:rFonts w:ascii="Arial" w:eastAsia="Times New Roman" w:hAnsi="Arial"/>
                        <w:noProof/>
                        <w:sz w:val="20"/>
                        <w:szCs w:val="20"/>
                        <w:lang w:val="fr-FR"/>
                      </w:rPr>
                      <w:t>Amonte statie de epurare</w:t>
                    </w:r>
                  </w:p>
                  <w:p w:rsidR="00FF7C8C" w:rsidRPr="00B74844" w:rsidRDefault="00FF7C8C" w:rsidP="00143E57">
                    <w:pPr>
                      <w:spacing w:after="120" w:line="320" w:lineRule="exact"/>
                      <w:rPr>
                        <w:rFonts w:ascii="Arial" w:eastAsia="Times New Roman" w:hAnsi="Arial"/>
                        <w:noProof/>
                        <w:sz w:val="20"/>
                        <w:szCs w:val="20"/>
                        <w:lang w:val="fr-FR"/>
                      </w:rPr>
                    </w:pPr>
                    <w:r w:rsidRPr="00B74844">
                      <w:rPr>
                        <w:rFonts w:ascii="Arial" w:eastAsia="Times New Roman" w:hAnsi="Arial"/>
                        <w:noProof/>
                        <w:sz w:val="20"/>
                        <w:szCs w:val="20"/>
                        <w:lang w:val="fr-FR"/>
                      </w:rPr>
                      <w:t>Foraj de observatie/  monitorizare apă freatică: FM1</w:t>
                    </w:r>
                  </w:p>
                </w:tc>
                <w:tc>
                  <w:tcPr>
                    <w:tcW w:w="2290" w:type="pct"/>
                    <w:tcBorders>
                      <w:top w:val="single" w:sz="6" w:space="0" w:color="000000"/>
                      <w:left w:val="single" w:sz="6" w:space="0" w:color="000000"/>
                      <w:bottom w:val="single" w:sz="6" w:space="0" w:color="000000"/>
                      <w:right w:val="single" w:sz="18" w:space="0" w:color="008000"/>
                    </w:tcBorders>
                  </w:tcPr>
                  <w:p w:rsidR="00FF7C8C" w:rsidRPr="00B74844" w:rsidRDefault="00FF7C8C" w:rsidP="006E3E18">
                    <w:pPr>
                      <w:spacing w:after="120" w:line="320" w:lineRule="exact"/>
                      <w:rPr>
                        <w:rFonts w:ascii="Arial" w:eastAsia="Times New Roman" w:hAnsi="Arial"/>
                        <w:noProof/>
                        <w:sz w:val="20"/>
                        <w:szCs w:val="20"/>
                      </w:rPr>
                    </w:pPr>
                    <w:r w:rsidRPr="00B74844">
                      <w:rPr>
                        <w:rFonts w:ascii="Arial" w:eastAsia="Times New Roman" w:hAnsi="Arial"/>
                        <w:noProof/>
                        <w:sz w:val="20"/>
                        <w:szCs w:val="20"/>
                      </w:rPr>
                      <w:t>Monitorizarea calitatii panzei freatice</w:t>
                    </w:r>
                  </w:p>
                </w:tc>
              </w:tr>
              <w:tr w:rsidR="00FF7C8C" w:rsidRPr="00B74844" w:rsidTr="006E3E18">
                <w:tc>
                  <w:tcPr>
                    <w:tcW w:w="2710" w:type="pct"/>
                    <w:tcBorders>
                      <w:top w:val="single" w:sz="6" w:space="0" w:color="000000"/>
                      <w:left w:val="single" w:sz="18" w:space="0" w:color="008000"/>
                      <w:bottom w:val="single" w:sz="6" w:space="0" w:color="000000"/>
                      <w:right w:val="single" w:sz="6" w:space="0" w:color="000000"/>
                    </w:tcBorders>
                  </w:tcPr>
                  <w:p w:rsidR="00FF7C8C" w:rsidRPr="00B74844" w:rsidRDefault="00FF7C8C" w:rsidP="00FF7C8C">
                    <w:pPr>
                      <w:spacing w:after="120" w:line="320" w:lineRule="exact"/>
                      <w:rPr>
                        <w:rFonts w:ascii="Arial" w:eastAsia="Times New Roman" w:hAnsi="Arial"/>
                        <w:noProof/>
                        <w:sz w:val="20"/>
                        <w:szCs w:val="20"/>
                        <w:lang w:val="fr-FR"/>
                      </w:rPr>
                    </w:pPr>
                    <w:r w:rsidRPr="00B74844">
                      <w:rPr>
                        <w:rFonts w:ascii="Arial" w:eastAsia="Times New Roman" w:hAnsi="Arial"/>
                        <w:noProof/>
                        <w:sz w:val="20"/>
                        <w:szCs w:val="20"/>
                        <w:lang w:val="fr-FR"/>
                      </w:rPr>
                      <w:t>Aval statie de epurare</w:t>
                    </w:r>
                  </w:p>
                  <w:p w:rsidR="00FF7C8C" w:rsidRPr="00B74844" w:rsidRDefault="00FF7C8C" w:rsidP="00FF7C8C">
                    <w:pPr>
                      <w:spacing w:after="120" w:line="320" w:lineRule="exact"/>
                      <w:rPr>
                        <w:rFonts w:ascii="Arial" w:eastAsia="Times New Roman" w:hAnsi="Arial"/>
                        <w:noProof/>
                        <w:sz w:val="20"/>
                        <w:szCs w:val="20"/>
                        <w:lang w:val="fr-FR"/>
                      </w:rPr>
                    </w:pPr>
                    <w:r w:rsidRPr="00B74844">
                      <w:rPr>
                        <w:rFonts w:ascii="Arial" w:eastAsia="Times New Roman" w:hAnsi="Arial"/>
                        <w:noProof/>
                        <w:sz w:val="20"/>
                        <w:szCs w:val="20"/>
                        <w:lang w:val="fr-FR"/>
                      </w:rPr>
                      <w:t>Foraj de observatie/  monitorizare apă freatică: FM2</w:t>
                    </w:r>
                  </w:p>
                </w:tc>
                <w:tc>
                  <w:tcPr>
                    <w:tcW w:w="2290" w:type="pct"/>
                    <w:tcBorders>
                      <w:top w:val="single" w:sz="6" w:space="0" w:color="000000"/>
                      <w:left w:val="single" w:sz="6" w:space="0" w:color="000000"/>
                      <w:bottom w:val="single" w:sz="6" w:space="0" w:color="000000"/>
                      <w:right w:val="single" w:sz="18" w:space="0" w:color="008000"/>
                    </w:tcBorders>
                  </w:tcPr>
                  <w:p w:rsidR="00FF7C8C" w:rsidRPr="00B74844" w:rsidRDefault="00FF7C8C" w:rsidP="006E3E18">
                    <w:pPr>
                      <w:spacing w:after="120" w:line="320" w:lineRule="exact"/>
                      <w:rPr>
                        <w:rFonts w:ascii="Arial" w:eastAsia="Times New Roman" w:hAnsi="Arial"/>
                        <w:noProof/>
                        <w:sz w:val="20"/>
                        <w:szCs w:val="20"/>
                      </w:rPr>
                    </w:pPr>
                    <w:r w:rsidRPr="00B74844">
                      <w:rPr>
                        <w:rFonts w:ascii="Arial" w:eastAsia="Times New Roman" w:hAnsi="Arial"/>
                        <w:noProof/>
                        <w:sz w:val="20"/>
                        <w:szCs w:val="20"/>
                      </w:rPr>
                      <w:t>Monitorizarea calitatii panzei freatice</w:t>
                    </w:r>
                  </w:p>
                </w:tc>
              </w:tr>
              <w:tr w:rsidR="00B800C9" w:rsidRPr="00B74844" w:rsidTr="006E3E18">
                <w:tc>
                  <w:tcPr>
                    <w:tcW w:w="2710" w:type="pct"/>
                    <w:tcBorders>
                      <w:top w:val="single" w:sz="6" w:space="0" w:color="000000"/>
                      <w:left w:val="single" w:sz="18" w:space="0" w:color="008000"/>
                      <w:bottom w:val="single" w:sz="6" w:space="0" w:color="000000"/>
                      <w:right w:val="single" w:sz="6" w:space="0" w:color="000000"/>
                    </w:tcBorders>
                  </w:tcPr>
                  <w:p w:rsidR="00B800C9" w:rsidRPr="00B74844" w:rsidRDefault="00B800C9" w:rsidP="006E3E18">
                    <w:pPr>
                      <w:spacing w:after="120" w:line="320" w:lineRule="exact"/>
                      <w:rPr>
                        <w:rFonts w:ascii="Arial" w:eastAsia="Times New Roman" w:hAnsi="Arial"/>
                        <w:noProof/>
                        <w:sz w:val="20"/>
                        <w:szCs w:val="20"/>
                        <w:lang w:val="fr-FR"/>
                      </w:rPr>
                    </w:pPr>
                    <w:r w:rsidRPr="00B74844">
                      <w:rPr>
                        <w:rFonts w:ascii="Arial" w:eastAsia="Times New Roman" w:hAnsi="Arial"/>
                        <w:noProof/>
                        <w:sz w:val="20"/>
                        <w:szCs w:val="20"/>
                        <w:lang w:val="fr-FR"/>
                      </w:rPr>
                      <w:t>Depozit carburanti</w:t>
                    </w:r>
                  </w:p>
                  <w:p w:rsidR="00B800C9" w:rsidRPr="00B74844" w:rsidRDefault="00B800C9" w:rsidP="006E3E18">
                    <w:pPr>
                      <w:spacing w:after="120" w:line="320" w:lineRule="exact"/>
                      <w:rPr>
                        <w:rFonts w:ascii="Arial" w:eastAsia="Times New Roman" w:hAnsi="Arial"/>
                        <w:noProof/>
                        <w:sz w:val="20"/>
                        <w:szCs w:val="20"/>
                        <w:lang w:val="fr-FR"/>
                      </w:rPr>
                    </w:pPr>
                    <w:r w:rsidRPr="00B74844">
                      <w:rPr>
                        <w:rFonts w:ascii="Arial" w:eastAsia="Times New Roman" w:hAnsi="Arial"/>
                        <w:noProof/>
                        <w:sz w:val="20"/>
                        <w:szCs w:val="20"/>
                        <w:lang w:val="fr-FR"/>
                      </w:rPr>
                      <w:t xml:space="preserve">Foraj de observatie/ </w:t>
                    </w:r>
                    <w:r w:rsidR="004D18CF">
                      <w:rPr>
                        <w:rFonts w:ascii="Arial" w:eastAsia="Times New Roman" w:hAnsi="Arial"/>
                        <w:noProof/>
                        <w:sz w:val="20"/>
                        <w:szCs w:val="20"/>
                        <w:lang w:val="fr-FR"/>
                      </w:rPr>
                      <w:t xml:space="preserve"> monitorizare apă freatică: FM3</w:t>
                    </w:r>
                  </w:p>
                </w:tc>
                <w:tc>
                  <w:tcPr>
                    <w:tcW w:w="2290" w:type="pct"/>
                    <w:tcBorders>
                      <w:top w:val="single" w:sz="6" w:space="0" w:color="000000"/>
                      <w:left w:val="single" w:sz="6" w:space="0" w:color="000000"/>
                      <w:bottom w:val="single" w:sz="6" w:space="0" w:color="000000"/>
                      <w:right w:val="single" w:sz="18" w:space="0" w:color="008000"/>
                    </w:tcBorders>
                  </w:tcPr>
                  <w:p w:rsidR="00B800C9" w:rsidRPr="00B74844" w:rsidRDefault="00B800C9" w:rsidP="006E3E18">
                    <w:pPr>
                      <w:spacing w:after="120" w:line="320" w:lineRule="exact"/>
                      <w:rPr>
                        <w:rFonts w:ascii="Arial" w:eastAsia="Times New Roman" w:hAnsi="Arial"/>
                        <w:noProof/>
                        <w:sz w:val="20"/>
                        <w:szCs w:val="20"/>
                      </w:rPr>
                    </w:pPr>
                    <w:r w:rsidRPr="00B74844">
                      <w:rPr>
                        <w:rFonts w:ascii="Arial" w:eastAsia="Times New Roman" w:hAnsi="Arial"/>
                        <w:noProof/>
                        <w:sz w:val="20"/>
                        <w:szCs w:val="20"/>
                      </w:rPr>
                      <w:t>Monitorizarea calitatii panzei freatice</w:t>
                    </w:r>
                  </w:p>
                </w:tc>
              </w:tr>
              <w:tr w:rsidR="006B3A4B" w:rsidRPr="00B74844" w:rsidTr="002C4570">
                <w:tc>
                  <w:tcPr>
                    <w:tcW w:w="2710" w:type="pct"/>
                    <w:tcBorders>
                      <w:top w:val="single" w:sz="6" w:space="0" w:color="000000"/>
                      <w:left w:val="single" w:sz="18" w:space="0" w:color="008000"/>
                      <w:bottom w:val="single" w:sz="6" w:space="0" w:color="000000"/>
                      <w:right w:val="single" w:sz="6" w:space="0" w:color="000000"/>
                    </w:tcBorders>
                  </w:tcPr>
                  <w:p w:rsidR="00FF7C8C" w:rsidRPr="00B74844" w:rsidRDefault="00FF7C8C" w:rsidP="006B3A4B">
                    <w:pPr>
                      <w:spacing w:after="120" w:line="320" w:lineRule="exact"/>
                      <w:rPr>
                        <w:rFonts w:ascii="Arial" w:eastAsia="Times New Roman" w:hAnsi="Arial"/>
                        <w:noProof/>
                        <w:sz w:val="20"/>
                        <w:szCs w:val="20"/>
                        <w:lang w:val="fr-FR"/>
                      </w:rPr>
                    </w:pPr>
                    <w:r w:rsidRPr="00B74844">
                      <w:rPr>
                        <w:rFonts w:ascii="Arial" w:eastAsia="Times New Roman" w:hAnsi="Arial"/>
                        <w:noProof/>
                        <w:sz w:val="20"/>
                        <w:szCs w:val="20"/>
                        <w:lang w:val="fr-FR"/>
                      </w:rPr>
                      <w:t>Dren hidrostatic zona de evacuare din statia veche de epurare</w:t>
                    </w:r>
                  </w:p>
                  <w:p w:rsidR="006B3A4B" w:rsidRPr="00B74844" w:rsidRDefault="006B3A4B" w:rsidP="00FF7C8C">
                    <w:pPr>
                      <w:spacing w:after="120" w:line="320" w:lineRule="exact"/>
                      <w:rPr>
                        <w:rFonts w:ascii="Arial" w:eastAsia="Times New Roman" w:hAnsi="Arial"/>
                        <w:noProof/>
                        <w:sz w:val="20"/>
                        <w:szCs w:val="20"/>
                        <w:lang w:val="fr-FR"/>
                      </w:rPr>
                    </w:pPr>
                    <w:r w:rsidRPr="00B74844">
                      <w:rPr>
                        <w:rFonts w:ascii="Arial" w:eastAsia="Times New Roman" w:hAnsi="Arial"/>
                        <w:noProof/>
                        <w:sz w:val="20"/>
                        <w:szCs w:val="20"/>
                        <w:lang w:val="fr-FR"/>
                      </w:rPr>
                      <w:t>Foraje de observatie / monitorizare apă freatică :</w:t>
                    </w:r>
                    <w:r w:rsidR="00FF7C8C" w:rsidRPr="00B74844">
                      <w:rPr>
                        <w:rFonts w:ascii="Arial" w:eastAsia="Times New Roman" w:hAnsi="Arial"/>
                        <w:noProof/>
                        <w:sz w:val="20"/>
                        <w:szCs w:val="20"/>
                        <w:lang w:val="fr-FR"/>
                      </w:rPr>
                      <w:t xml:space="preserve"> FM4</w:t>
                    </w:r>
                  </w:p>
                </w:tc>
                <w:tc>
                  <w:tcPr>
                    <w:tcW w:w="2290" w:type="pct"/>
                    <w:tcBorders>
                      <w:top w:val="single" w:sz="6" w:space="0" w:color="000000"/>
                      <w:left w:val="single" w:sz="6" w:space="0" w:color="000000"/>
                      <w:bottom w:val="single" w:sz="6" w:space="0" w:color="000000"/>
                      <w:right w:val="single" w:sz="18" w:space="0" w:color="008000"/>
                    </w:tcBorders>
                  </w:tcPr>
                  <w:p w:rsidR="006B3A4B" w:rsidRPr="00B74844" w:rsidRDefault="006B3A4B" w:rsidP="006B3A4B">
                    <w:pPr>
                      <w:spacing w:after="120" w:line="320" w:lineRule="exact"/>
                      <w:rPr>
                        <w:rFonts w:ascii="Arial" w:eastAsia="Times New Roman" w:hAnsi="Arial"/>
                        <w:noProof/>
                        <w:sz w:val="20"/>
                        <w:szCs w:val="20"/>
                      </w:rPr>
                    </w:pPr>
                    <w:r w:rsidRPr="00B74844">
                      <w:rPr>
                        <w:rFonts w:ascii="Arial" w:eastAsia="Times New Roman" w:hAnsi="Arial"/>
                        <w:noProof/>
                        <w:sz w:val="20"/>
                        <w:szCs w:val="20"/>
                      </w:rPr>
                      <w:t>Monitorizarea calitatii panzei freatice</w:t>
                    </w:r>
                  </w:p>
                </w:tc>
              </w:tr>
              <w:tr w:rsidR="006B3A4B" w:rsidRPr="00B74844" w:rsidTr="002C4570">
                <w:tc>
                  <w:tcPr>
                    <w:tcW w:w="2710" w:type="pct"/>
                    <w:tcBorders>
                      <w:top w:val="single" w:sz="6" w:space="0" w:color="000000"/>
                      <w:left w:val="single" w:sz="18" w:space="0" w:color="008000"/>
                      <w:bottom w:val="single" w:sz="18" w:space="0" w:color="008000"/>
                      <w:right w:val="single" w:sz="6" w:space="0" w:color="000000"/>
                    </w:tcBorders>
                  </w:tcPr>
                  <w:p w:rsidR="006B3A4B" w:rsidRPr="00B74844" w:rsidRDefault="006B3A4B" w:rsidP="006B3A4B">
                    <w:pPr>
                      <w:spacing w:after="120" w:line="320" w:lineRule="exact"/>
                      <w:rPr>
                        <w:rFonts w:ascii="Arial" w:eastAsia="Times New Roman" w:hAnsi="Arial"/>
                        <w:noProof/>
                        <w:sz w:val="20"/>
                        <w:szCs w:val="20"/>
                        <w:lang w:val="fr-FR"/>
                      </w:rPr>
                    </w:pPr>
                    <w:r w:rsidRPr="00B74844">
                      <w:rPr>
                        <w:rFonts w:ascii="Arial" w:eastAsia="Times New Roman" w:hAnsi="Arial"/>
                        <w:noProof/>
                        <w:sz w:val="20"/>
                        <w:szCs w:val="20"/>
                        <w:lang w:val="fr-FR"/>
                      </w:rPr>
                      <w:t>Puncte de prelevare probe de sol :</w:t>
                    </w:r>
                  </w:p>
                  <w:p w:rsidR="006B3A4B" w:rsidRPr="00B74844" w:rsidRDefault="006B3A4B" w:rsidP="006B3A4B">
                    <w:pPr>
                      <w:spacing w:after="120" w:line="320" w:lineRule="exact"/>
                      <w:rPr>
                        <w:rFonts w:ascii="Arial" w:eastAsia="Times New Roman" w:hAnsi="Arial"/>
                        <w:noProof/>
                        <w:sz w:val="20"/>
                        <w:szCs w:val="20"/>
                        <w:lang w:val="fr-FR"/>
                      </w:rPr>
                    </w:pPr>
                    <w:r w:rsidRPr="00B74844">
                      <w:rPr>
                        <w:rFonts w:ascii="Arial" w:eastAsia="Times New Roman" w:hAnsi="Arial"/>
                        <w:noProof/>
                        <w:sz w:val="20"/>
                        <w:szCs w:val="20"/>
                        <w:lang w:val="fr-FR"/>
                      </w:rPr>
                      <w:t>P1 – Aval de stația nouă de epurare;</w:t>
                    </w:r>
                  </w:p>
                  <w:p w:rsidR="006B3A4B" w:rsidRPr="00B74844" w:rsidRDefault="006B3A4B" w:rsidP="006B3A4B">
                    <w:pPr>
                      <w:spacing w:after="120" w:line="320" w:lineRule="exact"/>
                      <w:rPr>
                        <w:rFonts w:ascii="Arial" w:eastAsia="Times New Roman" w:hAnsi="Arial"/>
                        <w:noProof/>
                        <w:sz w:val="20"/>
                        <w:szCs w:val="20"/>
                        <w:lang w:val="fr-FR"/>
                      </w:rPr>
                    </w:pPr>
                    <w:r w:rsidRPr="00B74844">
                      <w:rPr>
                        <w:rFonts w:ascii="Arial" w:eastAsia="Times New Roman" w:hAnsi="Arial"/>
                        <w:noProof/>
                        <w:sz w:val="20"/>
                        <w:szCs w:val="20"/>
                        <w:lang w:val="fr-FR"/>
                      </w:rPr>
                      <w:t>P2 – Zonă depozit de carburanți</w:t>
                    </w:r>
                  </w:p>
                  <w:p w:rsidR="006B3A4B" w:rsidRPr="00B74844" w:rsidRDefault="006B3A4B" w:rsidP="006B3A4B">
                    <w:pPr>
                      <w:spacing w:after="120" w:line="320" w:lineRule="exact"/>
                      <w:rPr>
                        <w:rFonts w:ascii="Arial" w:eastAsia="Times New Roman" w:hAnsi="Arial"/>
                        <w:noProof/>
                        <w:sz w:val="20"/>
                        <w:szCs w:val="20"/>
                        <w:lang w:val="fr-FR"/>
                      </w:rPr>
                    </w:pPr>
                    <w:r w:rsidRPr="00B74844">
                      <w:rPr>
                        <w:rFonts w:ascii="Arial" w:eastAsia="Times New Roman" w:hAnsi="Arial"/>
                        <w:noProof/>
                        <w:sz w:val="20"/>
                        <w:szCs w:val="20"/>
                        <w:lang w:val="fr-FR"/>
                      </w:rPr>
                      <w:t>P3 – Zona fostei stații de descărcare păcură</w:t>
                    </w:r>
                    <w:r w:rsidR="00FF7C8C" w:rsidRPr="00B74844">
                      <w:rPr>
                        <w:rFonts w:ascii="Arial" w:eastAsia="Times New Roman" w:hAnsi="Arial"/>
                        <w:noProof/>
                        <w:sz w:val="20"/>
                        <w:szCs w:val="20"/>
                        <w:lang w:val="fr-FR"/>
                      </w:rPr>
                      <w:t xml:space="preserve"> - sud</w:t>
                    </w:r>
                  </w:p>
                  <w:p w:rsidR="006B3A4B" w:rsidRPr="00B74844" w:rsidRDefault="006B3A4B" w:rsidP="006B3A4B">
                    <w:pPr>
                      <w:spacing w:after="120" w:line="320" w:lineRule="exact"/>
                      <w:rPr>
                        <w:rFonts w:ascii="Arial" w:eastAsia="Times New Roman" w:hAnsi="Arial"/>
                        <w:noProof/>
                        <w:sz w:val="20"/>
                        <w:szCs w:val="20"/>
                        <w:lang w:val="fr-FR"/>
                      </w:rPr>
                    </w:pPr>
                    <w:r w:rsidRPr="00B74844">
                      <w:rPr>
                        <w:rFonts w:ascii="Arial" w:eastAsia="Times New Roman" w:hAnsi="Arial"/>
                        <w:noProof/>
                        <w:sz w:val="20"/>
                        <w:szCs w:val="20"/>
                        <w:lang w:val="fr-FR"/>
                      </w:rPr>
                      <w:t>P4 – Zonă evacuare</w:t>
                    </w:r>
                    <w:r w:rsidR="00FF7C8C" w:rsidRPr="00B74844">
                      <w:rPr>
                        <w:rFonts w:ascii="Arial" w:eastAsia="Times New Roman" w:hAnsi="Arial"/>
                        <w:noProof/>
                        <w:sz w:val="20"/>
                        <w:szCs w:val="20"/>
                        <w:lang w:val="fr-FR"/>
                      </w:rPr>
                      <w:t xml:space="preserve"> din stația de epurare veche</w:t>
                    </w:r>
                  </w:p>
                  <w:p w:rsidR="006B3A4B" w:rsidRPr="00B74844" w:rsidRDefault="006B3A4B" w:rsidP="006B3A4B">
                    <w:pPr>
                      <w:spacing w:after="120" w:line="320" w:lineRule="exact"/>
                      <w:rPr>
                        <w:rFonts w:ascii="Arial" w:eastAsia="Times New Roman" w:hAnsi="Arial"/>
                        <w:noProof/>
                        <w:sz w:val="20"/>
                        <w:szCs w:val="20"/>
                        <w:lang w:val="fr-FR"/>
                      </w:rPr>
                    </w:pPr>
                    <w:r w:rsidRPr="00B74844">
                      <w:rPr>
                        <w:rFonts w:ascii="Arial" w:eastAsia="Times New Roman" w:hAnsi="Arial"/>
                        <w:noProof/>
                        <w:sz w:val="20"/>
                        <w:szCs w:val="20"/>
                        <w:lang w:val="fr-FR"/>
                      </w:rPr>
                      <w:t>P5- Zona porții de acces – probă martor</w:t>
                    </w:r>
                  </w:p>
                </w:tc>
                <w:tc>
                  <w:tcPr>
                    <w:tcW w:w="2290" w:type="pct"/>
                    <w:tcBorders>
                      <w:top w:val="single" w:sz="6" w:space="0" w:color="000000"/>
                      <w:left w:val="single" w:sz="6" w:space="0" w:color="000000"/>
                      <w:bottom w:val="single" w:sz="18" w:space="0" w:color="008000"/>
                      <w:right w:val="single" w:sz="18" w:space="0" w:color="008000"/>
                    </w:tcBorders>
                  </w:tcPr>
                  <w:p w:rsidR="006B3A4B" w:rsidRPr="00B74844" w:rsidRDefault="006B3A4B" w:rsidP="006B3A4B">
                    <w:pPr>
                      <w:spacing w:after="120" w:line="320" w:lineRule="exact"/>
                      <w:rPr>
                        <w:rFonts w:ascii="Arial" w:eastAsia="Times New Roman" w:hAnsi="Arial"/>
                        <w:noProof/>
                        <w:sz w:val="20"/>
                        <w:szCs w:val="20"/>
                        <w:lang w:val="it-IT"/>
                      </w:rPr>
                    </w:pPr>
                    <w:r w:rsidRPr="00B74844">
                      <w:rPr>
                        <w:rFonts w:ascii="Arial" w:eastAsia="Times New Roman" w:hAnsi="Arial"/>
                        <w:noProof/>
                        <w:sz w:val="20"/>
                        <w:szCs w:val="20"/>
                        <w:lang w:val="it-IT"/>
                      </w:rPr>
                      <w:t>Monitorizare inchidere si postinchidere a amplasamentului incintei industriale</w:t>
                    </w:r>
                  </w:p>
                </w:tc>
              </w:tr>
            </w:tbl>
            <w:bookmarkEnd w:id="11"/>
            <w:bookmarkEnd w:id="10"/>
            <w:bookmarkEnd w:id="9"/>
            <w:p w:rsidR="00B642AE" w:rsidRPr="004D18CF" w:rsidRDefault="00B642AE" w:rsidP="004D18CF">
              <w:pPr>
                <w:spacing w:after="0" w:line="240" w:lineRule="auto"/>
                <w:jc w:val="both"/>
                <w:rPr>
                  <w:rFonts w:ascii="Arial" w:eastAsia="Times New Roman" w:hAnsi="Arial" w:cs="Arial"/>
                  <w:sz w:val="24"/>
                  <w:szCs w:val="24"/>
                  <w:lang w:val="ro-RO" w:eastAsia="ro-RO"/>
                </w:rPr>
              </w:pPr>
              <w:r w:rsidRPr="00B74844">
                <w:rPr>
                  <w:rFonts w:ascii="Arial" w:eastAsia="Times New Roman" w:hAnsi="Arial" w:cs="Arial"/>
                  <w:lang w:val="ro-RO" w:eastAsia="ro-RO"/>
                </w:rPr>
                <w:t>S</w:t>
              </w:r>
              <w:r w:rsidRPr="004D18CF">
                <w:rPr>
                  <w:rFonts w:ascii="Arial" w:eastAsia="Times New Roman" w:hAnsi="Arial" w:cs="Arial"/>
                  <w:sz w:val="24"/>
                  <w:szCs w:val="24"/>
                  <w:lang w:val="ro-RO" w:eastAsia="ro-RO"/>
                </w:rPr>
                <w:t xml:space="preserve">.C. ECOPAPER S.A. Zărnești deține un </w:t>
              </w:r>
              <w:r w:rsidRPr="004D18CF">
                <w:rPr>
                  <w:rFonts w:ascii="Arial" w:eastAsia="Times New Roman" w:hAnsi="Arial" w:cs="Arial"/>
                  <w:b/>
                  <w:i/>
                  <w:sz w:val="24"/>
                  <w:szCs w:val="24"/>
                  <w:lang w:val="ro-RO" w:eastAsia="ro-RO"/>
                </w:rPr>
                <w:t>Plan de închidere</w:t>
              </w:r>
              <w:r w:rsidRPr="004D18CF">
                <w:rPr>
                  <w:rFonts w:ascii="Arial" w:eastAsia="Times New Roman" w:hAnsi="Arial" w:cs="Arial"/>
                  <w:sz w:val="24"/>
                  <w:szCs w:val="24"/>
                  <w:lang w:val="ro-RO" w:eastAsia="ro-RO"/>
                </w:rPr>
                <w:t xml:space="preserve"> a societății, care cuprinde următoarele acțiuni principale:</w:t>
              </w:r>
            </w:p>
            <w:p w:rsidR="00B642AE" w:rsidRPr="004D18CF" w:rsidRDefault="00B642AE" w:rsidP="004D18CF">
              <w:pPr>
                <w:numPr>
                  <w:ilvl w:val="0"/>
                  <w:numId w:val="16"/>
                </w:numPr>
                <w:spacing w:after="0" w:line="240" w:lineRule="auto"/>
                <w:jc w:val="both"/>
                <w:rPr>
                  <w:rFonts w:ascii="Arial" w:eastAsia="Times New Roman" w:hAnsi="Arial" w:cs="Arial"/>
                  <w:sz w:val="24"/>
                  <w:szCs w:val="24"/>
                  <w:lang w:val="ro-RO" w:eastAsia="ro-RO"/>
                </w:rPr>
              </w:pPr>
              <w:r w:rsidRPr="004D18CF">
                <w:rPr>
                  <w:rFonts w:ascii="Arial" w:eastAsia="Times New Roman" w:hAnsi="Arial" w:cs="Arial"/>
                  <w:sz w:val="24"/>
                  <w:szCs w:val="24"/>
                  <w:lang w:val="ro-RO" w:eastAsia="ro-RO"/>
                </w:rPr>
                <w:t>stabilirea măsurilor de siguranță;</w:t>
              </w:r>
            </w:p>
            <w:p w:rsidR="00B642AE" w:rsidRPr="004D18CF" w:rsidRDefault="00B642AE" w:rsidP="004D18CF">
              <w:pPr>
                <w:numPr>
                  <w:ilvl w:val="0"/>
                  <w:numId w:val="16"/>
                </w:numPr>
                <w:spacing w:after="0" w:line="240" w:lineRule="auto"/>
                <w:jc w:val="both"/>
                <w:rPr>
                  <w:rFonts w:ascii="Arial" w:eastAsia="Times New Roman" w:hAnsi="Arial" w:cs="Arial"/>
                  <w:sz w:val="24"/>
                  <w:szCs w:val="24"/>
                  <w:lang w:val="ro-RO" w:eastAsia="ro-RO"/>
                </w:rPr>
              </w:pPr>
              <w:r w:rsidRPr="004D18CF">
                <w:rPr>
                  <w:rFonts w:ascii="Arial" w:eastAsia="Times New Roman" w:hAnsi="Arial" w:cs="Arial"/>
                  <w:sz w:val="24"/>
                  <w:szCs w:val="24"/>
                  <w:lang w:val="ro-RO" w:eastAsia="ro-RO"/>
                </w:rPr>
                <w:t>stabilirea măsurilor specifice pentru prevenirea poluării apei de suprafaţă, aerului, solului şi apei subterane şi în general, de evitare a oricărui risc de poluare a mediului;</w:t>
              </w:r>
            </w:p>
            <w:p w:rsidR="00B642AE" w:rsidRPr="004D18CF" w:rsidRDefault="00B642AE" w:rsidP="004D18CF">
              <w:pPr>
                <w:numPr>
                  <w:ilvl w:val="0"/>
                  <w:numId w:val="16"/>
                </w:numPr>
                <w:spacing w:after="0" w:line="240" w:lineRule="auto"/>
                <w:jc w:val="both"/>
                <w:rPr>
                  <w:rFonts w:ascii="Arial" w:eastAsia="Times New Roman" w:hAnsi="Arial" w:cs="Arial"/>
                  <w:sz w:val="24"/>
                  <w:szCs w:val="24"/>
                  <w:lang w:val="ro-RO" w:eastAsia="ro-RO"/>
                </w:rPr>
              </w:pPr>
              <w:r w:rsidRPr="004D18CF">
                <w:rPr>
                  <w:rFonts w:ascii="Arial" w:eastAsia="Times New Roman" w:hAnsi="Arial" w:cs="Arial"/>
                  <w:sz w:val="24"/>
                  <w:szCs w:val="24"/>
                  <w:lang w:val="ro-RO" w:eastAsia="ro-RO"/>
                </w:rPr>
                <w:t>golirea, spălarea tuturor rezervoarelor și conductelor, acolo unde se impune, cu valorificarea/eliminarea produselor sau substanțelor periculoase;</w:t>
              </w:r>
            </w:p>
            <w:p w:rsidR="00B642AE" w:rsidRPr="004D18CF" w:rsidRDefault="00B642AE" w:rsidP="004D18CF">
              <w:pPr>
                <w:numPr>
                  <w:ilvl w:val="0"/>
                  <w:numId w:val="16"/>
                </w:numPr>
                <w:spacing w:after="0" w:line="240" w:lineRule="auto"/>
                <w:jc w:val="both"/>
                <w:rPr>
                  <w:rFonts w:ascii="Arial" w:eastAsia="Times New Roman" w:hAnsi="Arial" w:cs="Arial"/>
                  <w:sz w:val="24"/>
                  <w:szCs w:val="24"/>
                  <w:lang w:val="ro-RO" w:eastAsia="ro-RO"/>
                </w:rPr>
              </w:pPr>
              <w:r w:rsidRPr="004D18CF">
                <w:rPr>
                  <w:rFonts w:ascii="Arial" w:eastAsia="Times New Roman" w:hAnsi="Arial" w:cs="Arial"/>
                  <w:sz w:val="24"/>
                  <w:szCs w:val="24"/>
                  <w:lang w:val="ro-RO" w:eastAsia="ro-RO"/>
                </w:rPr>
                <w:t>depunerea la APM a proiectului de dezafectare, inclusiv a planurilor privind rezervoarele,  conductele subterane și a metodei prin care acestea vor fi menținute, actualizate, sau dezafectate;</w:t>
              </w:r>
            </w:p>
            <w:p w:rsidR="00B642AE" w:rsidRPr="004D18CF" w:rsidRDefault="00B642AE" w:rsidP="004D18CF">
              <w:pPr>
                <w:numPr>
                  <w:ilvl w:val="0"/>
                  <w:numId w:val="16"/>
                </w:numPr>
                <w:spacing w:after="0" w:line="240" w:lineRule="auto"/>
                <w:jc w:val="both"/>
                <w:rPr>
                  <w:rFonts w:ascii="Arial" w:eastAsia="Times New Roman" w:hAnsi="Arial" w:cs="Arial"/>
                  <w:sz w:val="24"/>
                  <w:szCs w:val="24"/>
                  <w:lang w:val="ro-RO" w:eastAsia="ro-RO"/>
                </w:rPr>
              </w:pPr>
              <w:r w:rsidRPr="004D18CF">
                <w:rPr>
                  <w:rFonts w:ascii="Arial" w:eastAsia="Times New Roman" w:hAnsi="Arial" w:cs="Arial"/>
                  <w:sz w:val="24"/>
                  <w:szCs w:val="24"/>
                  <w:lang w:val="ro-RO" w:eastAsia="ro-RO"/>
                </w:rPr>
                <w:t>metodele și resursele de curățire a depozitelor interne de deșeuri, pentru a îndeplini condiţiile de predare;</w:t>
              </w:r>
            </w:p>
            <w:p w:rsidR="00B642AE" w:rsidRPr="004D18CF" w:rsidRDefault="00B642AE" w:rsidP="004D18CF">
              <w:pPr>
                <w:numPr>
                  <w:ilvl w:val="0"/>
                  <w:numId w:val="16"/>
                </w:numPr>
                <w:spacing w:after="0" w:line="240" w:lineRule="auto"/>
                <w:jc w:val="both"/>
                <w:rPr>
                  <w:rFonts w:ascii="Arial" w:eastAsia="Times New Roman" w:hAnsi="Arial" w:cs="Arial"/>
                  <w:sz w:val="24"/>
                  <w:szCs w:val="24"/>
                  <w:lang w:val="ro-RO" w:eastAsia="ro-RO"/>
                </w:rPr>
              </w:pPr>
              <w:r w:rsidRPr="004D18CF">
                <w:rPr>
                  <w:rFonts w:ascii="Arial" w:eastAsia="Times New Roman" w:hAnsi="Arial" w:cs="Arial"/>
                  <w:sz w:val="24"/>
                  <w:szCs w:val="24"/>
                  <w:lang w:val="ro-RO" w:eastAsia="ro-RO"/>
                </w:rPr>
                <w:lastRenderedPageBreak/>
                <w:t>îndepartarea materialelor sau substanțelor periculoase în condiţii de securitate, prin valorificarea/ eliminarea lor prin firme autorizate;</w:t>
              </w:r>
            </w:p>
            <w:p w:rsidR="00B642AE" w:rsidRPr="004D18CF" w:rsidRDefault="00B642AE" w:rsidP="004D18CF">
              <w:pPr>
                <w:numPr>
                  <w:ilvl w:val="0"/>
                  <w:numId w:val="16"/>
                </w:numPr>
                <w:spacing w:after="0" w:line="240" w:lineRule="auto"/>
                <w:jc w:val="both"/>
                <w:rPr>
                  <w:rFonts w:ascii="Arial" w:eastAsia="Times New Roman" w:hAnsi="Arial" w:cs="Arial"/>
                  <w:sz w:val="24"/>
                  <w:szCs w:val="24"/>
                  <w:lang w:val="ro-RO" w:eastAsia="ro-RO"/>
                </w:rPr>
              </w:pPr>
              <w:r w:rsidRPr="004D18CF">
                <w:rPr>
                  <w:rFonts w:ascii="Arial" w:eastAsia="Times New Roman" w:hAnsi="Arial" w:cs="Arial"/>
                  <w:sz w:val="24"/>
                  <w:szCs w:val="24"/>
                  <w:lang w:val="ro-RO" w:eastAsia="ro-RO"/>
                </w:rPr>
                <w:t>debranșarea de la alimentarea cu abur, energie electrică și apă, dupa caz, a zonelor unde se desfășoară  intervenția;</w:t>
              </w:r>
            </w:p>
            <w:p w:rsidR="00B642AE" w:rsidRPr="004D18CF" w:rsidRDefault="00B642AE" w:rsidP="004D18CF">
              <w:pPr>
                <w:numPr>
                  <w:ilvl w:val="0"/>
                  <w:numId w:val="16"/>
                </w:numPr>
                <w:spacing w:after="0" w:line="240" w:lineRule="auto"/>
                <w:jc w:val="both"/>
                <w:rPr>
                  <w:rFonts w:ascii="Arial" w:eastAsia="Times New Roman" w:hAnsi="Arial" w:cs="Arial"/>
                  <w:sz w:val="24"/>
                  <w:szCs w:val="24"/>
                  <w:lang w:val="ro-RO" w:eastAsia="ro-RO"/>
                </w:rPr>
              </w:pPr>
              <w:r w:rsidRPr="004D18CF">
                <w:rPr>
                  <w:rFonts w:ascii="Arial" w:eastAsia="Times New Roman" w:hAnsi="Arial" w:cs="Arial"/>
                  <w:sz w:val="24"/>
                  <w:szCs w:val="24"/>
                  <w:lang w:val="ro-RO" w:eastAsia="ro-RO"/>
                </w:rPr>
                <w:t>metode de demontare și demolare a utilajelor și instalațiilor, construcțiilor  metalice, construcțiilor speciale și clădirilor, care oferă măsuri privind protecția apelor subterane și de suprafață;</w:t>
              </w:r>
            </w:p>
            <w:p w:rsidR="00B642AE" w:rsidRPr="004D18CF" w:rsidRDefault="00B642AE" w:rsidP="004D18CF">
              <w:pPr>
                <w:numPr>
                  <w:ilvl w:val="0"/>
                  <w:numId w:val="16"/>
                </w:numPr>
                <w:spacing w:after="0" w:line="240" w:lineRule="auto"/>
                <w:jc w:val="both"/>
                <w:rPr>
                  <w:rFonts w:ascii="Arial" w:eastAsia="Times New Roman" w:hAnsi="Arial" w:cs="Arial"/>
                  <w:sz w:val="24"/>
                  <w:szCs w:val="24"/>
                  <w:lang w:val="it-IT" w:eastAsia="ro-RO"/>
                </w:rPr>
              </w:pPr>
              <w:r w:rsidRPr="004D18CF">
                <w:rPr>
                  <w:rFonts w:ascii="Arial" w:eastAsia="Times New Roman" w:hAnsi="Arial" w:cs="Arial"/>
                  <w:sz w:val="24"/>
                  <w:szCs w:val="24"/>
                  <w:lang w:val="it-IT" w:eastAsia="ro-RO"/>
                </w:rPr>
                <w:t>stabilirea destinaţiei finale a folosinţei terenului;</w:t>
              </w:r>
            </w:p>
            <w:p w:rsidR="00B642AE" w:rsidRPr="004D18CF" w:rsidRDefault="00B642AE" w:rsidP="004D18CF">
              <w:pPr>
                <w:numPr>
                  <w:ilvl w:val="0"/>
                  <w:numId w:val="16"/>
                </w:numPr>
                <w:spacing w:after="0" w:line="240" w:lineRule="auto"/>
                <w:jc w:val="both"/>
                <w:rPr>
                  <w:rFonts w:ascii="Arial" w:eastAsia="Times New Roman" w:hAnsi="Arial" w:cs="Arial"/>
                  <w:sz w:val="24"/>
                  <w:szCs w:val="24"/>
                  <w:lang w:val="pt-BR" w:eastAsia="ro-RO"/>
                </w:rPr>
              </w:pPr>
              <w:r w:rsidRPr="004D18CF">
                <w:rPr>
                  <w:rFonts w:ascii="Arial" w:eastAsia="Times New Roman" w:hAnsi="Arial" w:cs="Arial"/>
                  <w:sz w:val="24"/>
                  <w:szCs w:val="24"/>
                  <w:lang w:val="pt-BR" w:eastAsia="ro-RO"/>
                </w:rPr>
                <w:t>măsuri de remediere a componentelor de mediu afectate;</w:t>
              </w:r>
            </w:p>
            <w:p w:rsidR="00B642AE" w:rsidRPr="004D18CF" w:rsidRDefault="00B642AE" w:rsidP="004D18CF">
              <w:pPr>
                <w:numPr>
                  <w:ilvl w:val="0"/>
                  <w:numId w:val="16"/>
                </w:numPr>
                <w:spacing w:after="0" w:line="240" w:lineRule="auto"/>
                <w:jc w:val="both"/>
                <w:rPr>
                  <w:rFonts w:ascii="Arial" w:eastAsia="Times New Roman" w:hAnsi="Arial" w:cs="Arial"/>
                  <w:sz w:val="24"/>
                  <w:szCs w:val="24"/>
                  <w:lang w:val="pt-BR" w:eastAsia="ro-RO"/>
                </w:rPr>
              </w:pPr>
              <w:r w:rsidRPr="004D18CF">
                <w:rPr>
                  <w:rFonts w:ascii="Arial" w:eastAsia="Times New Roman" w:hAnsi="Arial" w:cs="Arial"/>
                  <w:sz w:val="24"/>
                  <w:szCs w:val="24"/>
                  <w:lang w:val="pt-BR" w:eastAsia="ro-RO"/>
                </w:rPr>
                <w:t>măsuri de igienizare şi reconstrucţie ecologică a amplasamentului, în funcţie de rezultatele Evaluării de mediu pe întreg amplasamentul;</w:t>
              </w:r>
            </w:p>
            <w:p w:rsidR="00B642AE" w:rsidRPr="004D18CF" w:rsidRDefault="00B642AE" w:rsidP="004D18CF">
              <w:pPr>
                <w:numPr>
                  <w:ilvl w:val="0"/>
                  <w:numId w:val="16"/>
                </w:numPr>
                <w:spacing w:after="0" w:line="240" w:lineRule="auto"/>
                <w:jc w:val="both"/>
                <w:rPr>
                  <w:rFonts w:ascii="Arial" w:eastAsia="Times New Roman" w:hAnsi="Arial" w:cs="Arial"/>
                  <w:sz w:val="24"/>
                  <w:szCs w:val="24"/>
                  <w:lang w:val="pt-BR" w:eastAsia="ro-RO"/>
                </w:rPr>
              </w:pPr>
              <w:r w:rsidRPr="004D18CF">
                <w:rPr>
                  <w:rFonts w:ascii="Arial" w:eastAsia="Times New Roman" w:hAnsi="Arial" w:cs="Arial"/>
                  <w:sz w:val="24"/>
                  <w:szCs w:val="24"/>
                  <w:lang w:val="pt-BR" w:eastAsia="ro-RO"/>
                </w:rPr>
                <w:t>precizarea resurselor necesare – materiale, umane şi financiare - şi a responsabilităţilor pentru punerea în aplicare a Planului de închidere;</w:t>
              </w:r>
            </w:p>
            <w:p w:rsidR="00B642AE" w:rsidRPr="00B74844" w:rsidRDefault="00B642AE" w:rsidP="004D18CF">
              <w:pPr>
                <w:numPr>
                  <w:ilvl w:val="0"/>
                  <w:numId w:val="16"/>
                </w:numPr>
                <w:spacing w:after="0" w:line="240" w:lineRule="auto"/>
                <w:jc w:val="both"/>
                <w:rPr>
                  <w:rFonts w:ascii="Arial" w:eastAsia="Times New Roman" w:hAnsi="Arial" w:cs="Arial"/>
                  <w:lang w:val="es-ES" w:eastAsia="ro-RO"/>
                </w:rPr>
              </w:pPr>
              <w:r w:rsidRPr="004D18CF">
                <w:rPr>
                  <w:rFonts w:ascii="Arial" w:eastAsia="Times New Roman" w:hAnsi="Arial" w:cs="Arial"/>
                  <w:sz w:val="24"/>
                  <w:szCs w:val="24"/>
                  <w:lang w:val="es-ES" w:eastAsia="ro-RO"/>
                </w:rPr>
                <w:t>evitarea accidentelor care pot avea un efect dăunător asupra activităţilor</w:t>
              </w:r>
              <w:r w:rsidRPr="00B74844">
                <w:rPr>
                  <w:rFonts w:ascii="Arial" w:eastAsia="Times New Roman" w:hAnsi="Arial" w:cs="Arial"/>
                  <w:lang w:val="es-ES" w:eastAsia="ro-RO"/>
                </w:rPr>
                <w:t xml:space="preserve"> </w:t>
              </w:r>
              <w:r w:rsidRPr="004D18CF">
                <w:rPr>
                  <w:rFonts w:ascii="Arial" w:eastAsia="Times New Roman" w:hAnsi="Arial" w:cs="Arial"/>
                  <w:sz w:val="24"/>
                  <w:szCs w:val="24"/>
                  <w:lang w:val="es-ES" w:eastAsia="ro-RO"/>
                </w:rPr>
                <w:t>din vecinătate</w:t>
              </w:r>
              <w:r w:rsidRPr="00B74844">
                <w:rPr>
                  <w:rFonts w:ascii="Arial" w:eastAsia="Times New Roman" w:hAnsi="Arial" w:cs="Arial"/>
                  <w:lang w:val="es-ES" w:eastAsia="ro-RO"/>
                </w:rPr>
                <w:t>.</w:t>
              </w:r>
            </w:p>
            <w:p w:rsidR="00B642AE" w:rsidRPr="00143E57" w:rsidRDefault="00B642AE" w:rsidP="00143E57">
              <w:pPr>
                <w:spacing w:after="0" w:line="240" w:lineRule="auto"/>
                <w:jc w:val="both"/>
                <w:rPr>
                  <w:rFonts w:ascii="Arial" w:eastAsia="Times New Roman" w:hAnsi="Arial" w:cs="Arial"/>
                  <w:sz w:val="24"/>
                  <w:szCs w:val="24"/>
                  <w:lang w:val="ro-RO"/>
                </w:rPr>
              </w:pPr>
              <w:r w:rsidRPr="00143E57">
                <w:rPr>
                  <w:rFonts w:ascii="Arial" w:eastAsia="Times New Roman" w:hAnsi="Arial" w:cs="Arial"/>
                  <w:sz w:val="24"/>
                  <w:szCs w:val="24"/>
                  <w:lang w:val="ro-RO"/>
                </w:rPr>
                <w:t>La dezafectarea echipamentelor şi instalaţiilor se vor asigura:</w:t>
              </w:r>
            </w:p>
            <w:p w:rsidR="00B642AE" w:rsidRPr="00143E57" w:rsidRDefault="00B642AE" w:rsidP="00143E57">
              <w:pPr>
                <w:spacing w:after="0" w:line="240" w:lineRule="auto"/>
                <w:ind w:left="360"/>
                <w:jc w:val="both"/>
                <w:rPr>
                  <w:rFonts w:ascii="Arial" w:eastAsia="Times New Roman" w:hAnsi="Arial" w:cs="Arial"/>
                  <w:sz w:val="24"/>
                  <w:szCs w:val="24"/>
                  <w:lang w:val="ro-RO"/>
                </w:rPr>
              </w:pPr>
              <w:r w:rsidRPr="00143E57">
                <w:rPr>
                  <w:rFonts w:ascii="Arial" w:eastAsia="Times New Roman" w:hAnsi="Arial" w:cs="Arial"/>
                  <w:sz w:val="24"/>
                  <w:szCs w:val="24"/>
                  <w:lang w:val="ro-RO"/>
                </w:rPr>
                <w:tab/>
              </w:r>
              <w:r w:rsidRPr="00143E57">
                <w:rPr>
                  <w:rFonts w:ascii="Arial" w:eastAsia="Times New Roman" w:hAnsi="Arial" w:cs="Arial"/>
                  <w:sz w:val="24"/>
                  <w:szCs w:val="24"/>
                  <w:lang w:val="pt-BR"/>
                </w:rPr>
                <w:sym w:font="Wingdings" w:char="F046"/>
              </w:r>
              <w:r w:rsidRPr="00143E57">
                <w:rPr>
                  <w:rFonts w:ascii="Arial" w:eastAsia="Times New Roman" w:hAnsi="Arial" w:cs="Arial"/>
                  <w:sz w:val="24"/>
                  <w:szCs w:val="24"/>
                  <w:lang w:val="ro-RO"/>
                </w:rPr>
                <w:t xml:space="preserve"> condiţii sigure de lucru (măsuri de prevenire a incendiilor, măsuri de prevenire a </w:t>
              </w:r>
              <w:r w:rsidRPr="00143E57">
                <w:rPr>
                  <w:rFonts w:ascii="Arial" w:eastAsia="Times New Roman" w:hAnsi="Arial" w:cs="Arial"/>
                  <w:sz w:val="24"/>
                  <w:szCs w:val="24"/>
                  <w:lang w:val="ro-RO"/>
                </w:rPr>
                <w:tab/>
                <w:t xml:space="preserve">unor accidente tehnice şi/sau umane etc.); </w:t>
              </w:r>
            </w:p>
            <w:p w:rsidR="00B642AE" w:rsidRPr="00143E57" w:rsidRDefault="00B642AE" w:rsidP="00143E57">
              <w:pPr>
                <w:spacing w:after="0" w:line="240" w:lineRule="auto"/>
                <w:ind w:left="360"/>
                <w:jc w:val="both"/>
                <w:rPr>
                  <w:rFonts w:ascii="Arial" w:eastAsia="Times New Roman" w:hAnsi="Arial" w:cs="Arial"/>
                  <w:sz w:val="24"/>
                  <w:szCs w:val="24"/>
                  <w:lang w:val="ro-RO"/>
                </w:rPr>
              </w:pPr>
              <w:r w:rsidRPr="00143E57">
                <w:rPr>
                  <w:rFonts w:ascii="Arial" w:eastAsia="Times New Roman" w:hAnsi="Arial" w:cs="Arial"/>
                  <w:sz w:val="24"/>
                  <w:szCs w:val="24"/>
                  <w:lang w:val="ro-RO"/>
                </w:rPr>
                <w:tab/>
              </w:r>
              <w:r w:rsidRPr="00143E57">
                <w:rPr>
                  <w:rFonts w:ascii="Arial" w:eastAsia="Times New Roman" w:hAnsi="Arial" w:cs="Arial"/>
                  <w:sz w:val="24"/>
                  <w:szCs w:val="24"/>
                  <w:lang w:val="pt-BR"/>
                </w:rPr>
                <w:sym w:font="Wingdings" w:char="F046"/>
              </w:r>
              <w:r w:rsidRPr="00143E57">
                <w:rPr>
                  <w:rFonts w:ascii="Arial" w:eastAsia="Times New Roman" w:hAnsi="Arial" w:cs="Arial"/>
                  <w:sz w:val="24"/>
                  <w:szCs w:val="24"/>
                  <w:lang w:val="ro-RO"/>
                </w:rPr>
                <w:t xml:space="preserve"> valorificarea/eliminarea substanţelor periculoase rămase după oprirea procesului de producţie;</w:t>
              </w:r>
            </w:p>
            <w:p w:rsidR="00B642AE" w:rsidRPr="00143E57" w:rsidRDefault="00B642AE" w:rsidP="00143E57">
              <w:pPr>
                <w:spacing w:after="0" w:line="240" w:lineRule="auto"/>
                <w:ind w:left="360"/>
                <w:jc w:val="both"/>
                <w:rPr>
                  <w:rFonts w:ascii="Arial" w:eastAsia="Times New Roman" w:hAnsi="Arial" w:cs="Arial"/>
                  <w:sz w:val="24"/>
                  <w:szCs w:val="24"/>
                  <w:lang w:val="ro-RO"/>
                </w:rPr>
              </w:pPr>
              <w:r w:rsidRPr="00143E57">
                <w:rPr>
                  <w:rFonts w:ascii="Arial" w:eastAsia="Times New Roman" w:hAnsi="Arial" w:cs="Arial"/>
                  <w:sz w:val="24"/>
                  <w:szCs w:val="24"/>
                  <w:lang w:val="ro-RO"/>
                </w:rPr>
                <w:tab/>
              </w:r>
              <w:r w:rsidRPr="00143E57">
                <w:rPr>
                  <w:rFonts w:ascii="Arial" w:eastAsia="Times New Roman" w:hAnsi="Arial" w:cs="Arial"/>
                  <w:sz w:val="24"/>
                  <w:szCs w:val="24"/>
                  <w:lang w:val="pt-BR"/>
                </w:rPr>
                <w:sym w:font="Wingdings" w:char="F046"/>
              </w:r>
              <w:r w:rsidRPr="00143E57">
                <w:rPr>
                  <w:rFonts w:ascii="Arial" w:eastAsia="Times New Roman" w:hAnsi="Arial" w:cs="Arial"/>
                  <w:sz w:val="24"/>
                  <w:szCs w:val="24"/>
                  <w:lang w:val="ro-RO"/>
                </w:rPr>
                <w:t xml:space="preserve"> decizii operative referitoare la destinaţia ulterioară a părţilor şi materialelor </w:t>
              </w:r>
              <w:r w:rsidRPr="00143E57">
                <w:rPr>
                  <w:rFonts w:ascii="Arial" w:eastAsia="Times New Roman" w:hAnsi="Arial" w:cs="Arial"/>
                  <w:sz w:val="24"/>
                  <w:szCs w:val="24"/>
                  <w:lang w:val="ro-RO"/>
                </w:rPr>
                <w:tab/>
                <w:t>rezultate, care nu fac obiectul contractului de valorificare;</w:t>
              </w:r>
            </w:p>
            <w:p w:rsidR="00B642AE" w:rsidRPr="00143E57" w:rsidRDefault="00B642AE" w:rsidP="00143E57">
              <w:pPr>
                <w:spacing w:after="0" w:line="240" w:lineRule="auto"/>
                <w:ind w:left="360"/>
                <w:jc w:val="both"/>
                <w:rPr>
                  <w:rFonts w:ascii="Arial" w:eastAsia="Times New Roman" w:hAnsi="Arial" w:cs="Arial"/>
                  <w:sz w:val="24"/>
                  <w:szCs w:val="24"/>
                  <w:lang w:val="ro-RO"/>
                </w:rPr>
              </w:pPr>
              <w:r w:rsidRPr="00143E57">
                <w:rPr>
                  <w:rFonts w:ascii="Arial" w:eastAsia="Times New Roman" w:hAnsi="Arial" w:cs="Arial"/>
                  <w:sz w:val="24"/>
                  <w:szCs w:val="24"/>
                  <w:lang w:val="ro-RO"/>
                </w:rPr>
                <w:tab/>
              </w:r>
              <w:r w:rsidRPr="00143E57">
                <w:rPr>
                  <w:rFonts w:ascii="Arial" w:eastAsia="Times New Roman" w:hAnsi="Arial" w:cs="Arial"/>
                  <w:sz w:val="24"/>
                  <w:szCs w:val="24"/>
                  <w:lang w:val="pt-BR"/>
                </w:rPr>
                <w:sym w:font="Wingdings" w:char="F046"/>
              </w:r>
              <w:r w:rsidRPr="00143E57">
                <w:rPr>
                  <w:rFonts w:ascii="Arial" w:eastAsia="Times New Roman" w:hAnsi="Arial" w:cs="Arial"/>
                  <w:sz w:val="24"/>
                  <w:szCs w:val="24"/>
                  <w:lang w:val="ro-RO"/>
                </w:rPr>
                <w:t xml:space="preserve"> monitorizarea activităţii şi după caz, intervenţia pentru corectarea acestuia sub aspectul respectării cerinţelor de mediu, SU şi SSM.</w:t>
              </w:r>
            </w:p>
            <w:p w:rsidR="00B642AE" w:rsidRPr="00143E57" w:rsidRDefault="00B642AE" w:rsidP="00143E57">
              <w:pPr>
                <w:spacing w:after="0" w:line="240" w:lineRule="auto"/>
                <w:jc w:val="both"/>
                <w:rPr>
                  <w:rFonts w:ascii="Arial" w:eastAsia="Times New Roman" w:hAnsi="Arial" w:cs="Arial"/>
                  <w:sz w:val="24"/>
                  <w:szCs w:val="24"/>
                  <w:lang w:val="ro-RO"/>
                </w:rPr>
              </w:pPr>
              <w:r w:rsidRPr="00143E57">
                <w:rPr>
                  <w:rFonts w:ascii="Arial" w:eastAsia="Times New Roman" w:hAnsi="Arial" w:cs="Arial"/>
                  <w:sz w:val="24"/>
                  <w:szCs w:val="24"/>
                  <w:lang w:val="ro-RO"/>
                </w:rPr>
                <w:t>Lucrările de dezafectare a instalaţiilor şi echipamentelor trebuie realizate în condiţii controlate, astfel încât să nu se producă poluări ale aerului, solului şi apei. Tratarea şi gestiunea deşeurilor rezultate din dezafectări se va realiza în conformitate cu prevederile legale în vigoare.</w:t>
              </w:r>
            </w:p>
            <w:p w:rsidR="00B642AE" w:rsidRPr="00143E57" w:rsidRDefault="00B642AE" w:rsidP="00143E57">
              <w:pPr>
                <w:spacing w:after="0" w:line="240" w:lineRule="auto"/>
                <w:jc w:val="both"/>
                <w:rPr>
                  <w:rFonts w:ascii="Arial" w:eastAsia="Times New Roman" w:hAnsi="Arial" w:cs="Arial"/>
                  <w:sz w:val="24"/>
                  <w:szCs w:val="24"/>
                  <w:lang w:val="ro-RO"/>
                </w:rPr>
              </w:pPr>
              <w:r w:rsidRPr="00143E57">
                <w:rPr>
                  <w:rFonts w:ascii="Arial" w:eastAsia="Times New Roman" w:hAnsi="Arial" w:cs="Arial"/>
                  <w:sz w:val="24"/>
                  <w:szCs w:val="24"/>
                  <w:lang w:val="ro-RO"/>
                </w:rPr>
                <w:t>După dezafectarea instalaţiilor, în funcţie de starea clădirilor şi a construcţiilor, acestea pot fi utilizate în alte scopuri sau, în situaţia în care sunt foarte deteriorate şi nu prezintă siguranţă, trebuie demolate.</w:t>
              </w:r>
            </w:p>
            <w:p w:rsidR="00143E57" w:rsidRPr="00143E57" w:rsidRDefault="00B642AE" w:rsidP="00143E57">
              <w:pPr>
                <w:spacing w:after="0" w:line="240" w:lineRule="auto"/>
                <w:jc w:val="both"/>
                <w:rPr>
                  <w:rFonts w:ascii="Arial" w:eastAsia="Times New Roman" w:hAnsi="Arial" w:cs="Arial"/>
                  <w:sz w:val="24"/>
                  <w:szCs w:val="24"/>
                  <w:lang w:val="ro-RO"/>
                </w:rPr>
              </w:pPr>
              <w:r w:rsidRPr="00143E57">
                <w:rPr>
                  <w:rFonts w:ascii="Arial" w:eastAsia="Times New Roman" w:hAnsi="Arial" w:cs="Arial"/>
                  <w:sz w:val="24"/>
                  <w:szCs w:val="24"/>
                  <w:lang w:val="ro-RO"/>
                </w:rPr>
                <w:t>Pentru lucrările de demolare, este necesară obţinerea avizelor şi acordurilor de mediu pe baza documentaţiilor tehnice specifice.</w:t>
              </w:r>
            </w:p>
            <w:p w:rsidR="004F4CA3" w:rsidRPr="00143E57" w:rsidRDefault="00FA6012" w:rsidP="00143E57">
              <w:pPr>
                <w:spacing w:after="0" w:line="340" w:lineRule="exact"/>
                <w:jc w:val="both"/>
                <w:rPr>
                  <w:rFonts w:ascii="Arial" w:eastAsia="Times New Roman" w:hAnsi="Arial" w:cs="Arial"/>
                  <w:lang w:val="ro-RO"/>
                </w:rPr>
              </w:pPr>
            </w:p>
          </w:sdtContent>
        </w:sdt>
        <w:p w:rsidR="004F4CA3" w:rsidRPr="00B14389" w:rsidRDefault="004F4CA3" w:rsidP="005842C2">
          <w:pPr>
            <w:pStyle w:val="Heading1"/>
          </w:pPr>
          <w:r>
            <w:t xml:space="preserve">14. </w:t>
          </w:r>
          <w:r w:rsidRPr="00B14389">
            <w:t>RAPORTĂRI CĂTRE AUTORITATEA COMPETENTĂ PENTRU PROTECŢIA MEDIULUI ŞI PERIODICITATEA ACESTORA</w:t>
          </w:r>
        </w:p>
        <w:p w:rsidR="004F4CA3" w:rsidRDefault="004F4CA3" w:rsidP="00E24ABB">
          <w:pPr>
            <w:spacing w:after="0" w:line="240" w:lineRule="auto"/>
            <w:jc w:val="both"/>
            <w:rPr>
              <w:rFonts w:ascii="Arial" w:hAnsi="Arial" w:cs="Arial"/>
              <w:b/>
              <w:sz w:val="24"/>
              <w:szCs w:val="24"/>
              <w:lang w:val="ro-RO"/>
            </w:rPr>
          </w:pPr>
        </w:p>
        <w:p w:rsidR="004F4CA3" w:rsidRPr="00B14389" w:rsidRDefault="004F4CA3" w:rsidP="00E24ABB">
          <w:pPr>
            <w:spacing w:after="0" w:line="240" w:lineRule="auto"/>
            <w:jc w:val="both"/>
            <w:rPr>
              <w:rFonts w:ascii="Arial" w:hAnsi="Arial" w:cs="Arial"/>
              <w:sz w:val="24"/>
              <w:szCs w:val="24"/>
              <w:u w:val="single"/>
              <w:lang w:val="ro-RO"/>
            </w:rPr>
          </w:pPr>
          <w:r w:rsidRPr="00B14389">
            <w:rPr>
              <w:rFonts w:ascii="Arial" w:hAnsi="Arial" w:cs="Arial"/>
              <w:b/>
              <w:sz w:val="24"/>
              <w:szCs w:val="24"/>
              <w:lang w:val="ro-RO"/>
            </w:rPr>
            <w:t>14.1.</w:t>
          </w:r>
          <w:r>
            <w:rPr>
              <w:rFonts w:ascii="Arial" w:hAnsi="Arial" w:cs="Arial"/>
              <w:b/>
              <w:sz w:val="24"/>
              <w:szCs w:val="24"/>
              <w:lang w:val="ro-RO"/>
            </w:rPr>
            <w:t xml:space="preserve"> </w:t>
          </w:r>
          <w:r w:rsidRPr="00B14389">
            <w:rPr>
              <w:rFonts w:ascii="Arial" w:hAnsi="Arial" w:cs="Arial"/>
              <w:b/>
              <w:sz w:val="24"/>
              <w:szCs w:val="24"/>
              <w:lang w:val="ro-RO"/>
            </w:rPr>
            <w:t>Date generale</w:t>
          </w:r>
        </w:p>
        <w:p w:rsidR="004F4CA3" w:rsidRPr="00B14389" w:rsidRDefault="004F4CA3" w:rsidP="00E24ABB">
          <w:pPr>
            <w:pStyle w:val="BodyText"/>
            <w:tabs>
              <w:tab w:val="left" w:pos="180"/>
              <w:tab w:val="left" w:pos="360"/>
            </w:tabs>
            <w:rPr>
              <w:rFonts w:ascii="Arial" w:hAnsi="Arial" w:cs="Arial"/>
              <w:lang w:val="ro-RO"/>
            </w:rPr>
          </w:pPr>
          <w:r w:rsidRPr="00B14389">
            <w:rPr>
              <w:rFonts w:ascii="Arial" w:hAnsi="Arial" w:cs="Arial"/>
              <w:b/>
              <w:lang w:val="ro-RO"/>
            </w:rPr>
            <w:t>14.1.1.</w:t>
          </w:r>
          <w:r w:rsidRPr="00B14389">
            <w:rPr>
              <w:rFonts w:ascii="Arial" w:hAnsi="Arial" w:cs="Arial"/>
              <w:lang w:val="ro-RO"/>
            </w:rPr>
            <w:t xml:space="preserve"> Formatul tuturor registrelor cerute de prezenta autorizaţie trebuie să asigure înregistrarea tuturor datelor specifice necesare raportării rezultatului monitorizării. Registrele trebuie pǎstrate pe amplasament pe durata valabilităţii autorizaţiei integrate de mediu  şi trebuie sǎ fie disponibile pentru inspecţie de cǎtre personalul cu drept de control al autoritǎţilor de specialitate,  în orice moment. </w:t>
          </w:r>
        </w:p>
        <w:p w:rsidR="004F4CA3" w:rsidRPr="00B14389" w:rsidRDefault="004F4CA3" w:rsidP="00E24ABB">
          <w:pPr>
            <w:spacing w:after="0" w:line="240" w:lineRule="auto"/>
            <w:jc w:val="both"/>
            <w:rPr>
              <w:rFonts w:ascii="Arial" w:hAnsi="Arial" w:cs="Arial"/>
              <w:sz w:val="24"/>
              <w:szCs w:val="24"/>
              <w:lang w:val="ro-RO"/>
            </w:rPr>
          </w:pPr>
          <w:r w:rsidRPr="00B14389">
            <w:rPr>
              <w:rFonts w:ascii="Arial" w:hAnsi="Arial" w:cs="Arial"/>
              <w:b/>
              <w:sz w:val="24"/>
              <w:szCs w:val="24"/>
              <w:lang w:val="ro-RO"/>
            </w:rPr>
            <w:t xml:space="preserve">14.1.2. </w:t>
          </w:r>
          <w:r w:rsidRPr="00B14389">
            <w:rPr>
              <w:rFonts w:ascii="Arial" w:hAnsi="Arial" w:cs="Arial"/>
              <w:sz w:val="24"/>
              <w:szCs w:val="24"/>
              <w:lang w:val="ro-RO"/>
            </w:rPr>
            <w:t>Operatorul, prin persoana împuternicitǎ cu atribuţii în domeniul protecţiei mediului, va transmite ACPM raportarile solicitate la datele stabilite.</w:t>
          </w:r>
        </w:p>
        <w:p w:rsidR="004F4CA3" w:rsidRPr="00B14389" w:rsidRDefault="004F4CA3" w:rsidP="00E24ABB">
          <w:pPr>
            <w:spacing w:after="0" w:line="240" w:lineRule="auto"/>
            <w:jc w:val="both"/>
            <w:rPr>
              <w:rFonts w:ascii="Arial" w:hAnsi="Arial" w:cs="Arial"/>
              <w:sz w:val="24"/>
              <w:szCs w:val="24"/>
              <w:lang w:val="ro-RO"/>
            </w:rPr>
          </w:pPr>
          <w:r w:rsidRPr="00B14389">
            <w:rPr>
              <w:rFonts w:ascii="Arial" w:hAnsi="Arial" w:cs="Arial"/>
              <w:b/>
              <w:sz w:val="24"/>
              <w:szCs w:val="24"/>
              <w:lang w:val="ro-RO"/>
            </w:rPr>
            <w:t>14.1.3.</w:t>
          </w:r>
          <w:r w:rsidRPr="00B14389">
            <w:rPr>
              <w:rFonts w:ascii="Arial" w:hAnsi="Arial" w:cs="Arial"/>
              <w:i/>
              <w:sz w:val="24"/>
              <w:szCs w:val="24"/>
              <w:lang w:val="ro-RO"/>
            </w:rPr>
            <w:t xml:space="preserve"> </w:t>
          </w:r>
          <w:r w:rsidRPr="00B14389">
            <w:rPr>
              <w:rFonts w:ascii="Arial" w:hAnsi="Arial" w:cs="Arial"/>
              <w:sz w:val="24"/>
              <w:szCs w:val="24"/>
              <w:lang w:val="ro-RO"/>
            </w:rPr>
            <w:t>Operatorul trebuie sǎ înregistreze toate accidentele/incidentele care afecteazǎ exploatarea normalǎ a activitǎţii şi care pot crea un risc de mediu. Această înregistrare trebuie să includă detalii privind natura, extinderea şi impactul incidentului, precum şi circumstanţele care au dat naştere incidentului. Inregistrarea trebuie să includă toate măsurile corective luate asupra mediului şi evitarea reapariţiei incidentului. După notificarea accident</w:t>
          </w:r>
          <w:r>
            <w:rPr>
              <w:rFonts w:ascii="Arial" w:hAnsi="Arial" w:cs="Arial"/>
              <w:sz w:val="24"/>
              <w:szCs w:val="24"/>
              <w:lang w:val="ro-RO"/>
            </w:rPr>
            <w:t>ului, operatorul</w:t>
          </w:r>
          <w:r w:rsidRPr="00B14389">
            <w:rPr>
              <w:rFonts w:ascii="Arial" w:hAnsi="Arial" w:cs="Arial"/>
              <w:sz w:val="24"/>
              <w:szCs w:val="24"/>
              <w:lang w:val="ro-RO"/>
            </w:rPr>
            <w:t xml:space="preserve"> trebuie să depună la sediile: ACPM şi GNM – Comisariatul judeţean </w:t>
          </w:r>
          <w:sdt>
            <w:sdtPr>
              <w:rPr>
                <w:rFonts w:ascii="Arial" w:hAnsi="Arial" w:cs="Arial"/>
                <w:sz w:val="24"/>
                <w:szCs w:val="24"/>
                <w:lang w:val="ro-RO"/>
              </w:rPr>
              <w:alias w:val="Câmp editabil text"/>
              <w:tag w:val="CampEditabil"/>
              <w:id w:val="1298953342"/>
              <w:placeholder>
                <w:docPart w:val="3583C87ACBE248A38A927D6559963864"/>
              </w:placeholder>
            </w:sdtPr>
            <w:sdtContent>
              <w:r w:rsidR="006B3A4B" w:rsidRPr="00B74844">
                <w:rPr>
                  <w:rFonts w:ascii="Arial" w:hAnsi="Arial" w:cs="Arial"/>
                  <w:sz w:val="24"/>
                  <w:szCs w:val="24"/>
                  <w:lang w:val="ro-RO"/>
                </w:rPr>
                <w:t>Brasov</w:t>
              </w:r>
            </w:sdtContent>
          </w:sdt>
          <w:r w:rsidRPr="00B74844">
            <w:rPr>
              <w:rFonts w:ascii="Arial" w:hAnsi="Arial" w:cs="Arial"/>
              <w:sz w:val="24"/>
              <w:szCs w:val="24"/>
              <w:lang w:val="ro-RO"/>
            </w:rPr>
            <w:t>,</w:t>
          </w:r>
          <w:r w:rsidRPr="00B14389">
            <w:rPr>
              <w:rFonts w:ascii="Arial" w:hAnsi="Arial" w:cs="Arial"/>
              <w:sz w:val="24"/>
              <w:szCs w:val="24"/>
              <w:lang w:val="ro-RO"/>
            </w:rPr>
            <w:t xml:space="preserve"> raportul privind incidentul.</w:t>
          </w:r>
        </w:p>
        <w:p w:rsidR="004F4CA3" w:rsidRPr="00B14389" w:rsidRDefault="004F4CA3" w:rsidP="00E24ABB">
          <w:pPr>
            <w:spacing w:after="0" w:line="240" w:lineRule="auto"/>
            <w:jc w:val="both"/>
            <w:rPr>
              <w:rFonts w:ascii="Arial" w:hAnsi="Arial" w:cs="Arial"/>
              <w:sz w:val="24"/>
              <w:szCs w:val="24"/>
              <w:lang w:val="ro-RO"/>
            </w:rPr>
          </w:pPr>
          <w:r w:rsidRPr="00B14389">
            <w:rPr>
              <w:rFonts w:ascii="Arial" w:hAnsi="Arial" w:cs="Arial"/>
              <w:b/>
              <w:sz w:val="24"/>
              <w:szCs w:val="24"/>
              <w:lang w:val="ro-RO"/>
            </w:rPr>
            <w:lastRenderedPageBreak/>
            <w:t>14.1.4.</w:t>
          </w:r>
          <w:r w:rsidRPr="00B14389">
            <w:rPr>
              <w:rFonts w:ascii="Arial" w:hAnsi="Arial" w:cs="Arial"/>
              <w:sz w:val="24"/>
              <w:szCs w:val="24"/>
              <w:lang w:val="ro-RO"/>
            </w:rPr>
            <w:t xml:space="preserve"> Operatorul trebuie sǎ înregistreze toate reclamaţiile de mediu legate de exploatarea instalatiei. Fiecare astfel de înregistrare trebuie sǎ ofere detalii privind data şi ora reclamaţiei, numele reclamantului şi informaţii cu privire la natura reclamaţiei, mǎsura luatǎ în cazul fiecarei reclamaţii. Operatorul  trebuie sǎ depunǎ un raport la agenţie în luna urmǎtoare primirii reclamaţiei, oferind detalii despre orice reclamaţie care apare. Un rezumat privind numǎrul şi natura reclamaţiilor primite trebuie inclus în RAM.</w:t>
          </w:r>
        </w:p>
        <w:p w:rsidR="004F4CA3" w:rsidRPr="00B14389" w:rsidRDefault="004F4CA3" w:rsidP="00E24ABB">
          <w:pPr>
            <w:spacing w:after="0" w:line="240" w:lineRule="auto"/>
            <w:jc w:val="both"/>
            <w:rPr>
              <w:rFonts w:ascii="Arial" w:hAnsi="Arial" w:cs="Arial"/>
              <w:b/>
              <w:spacing w:val="10"/>
              <w:sz w:val="24"/>
              <w:szCs w:val="24"/>
              <w:lang w:val="ro-RO"/>
            </w:rPr>
          </w:pPr>
        </w:p>
        <w:p w:rsidR="004F4CA3" w:rsidRPr="00B14389" w:rsidRDefault="004F4CA3" w:rsidP="00E24ABB">
          <w:pPr>
            <w:spacing w:after="0" w:line="240" w:lineRule="auto"/>
            <w:jc w:val="both"/>
            <w:rPr>
              <w:rFonts w:ascii="Arial" w:hAnsi="Arial" w:cs="Arial"/>
              <w:spacing w:val="10"/>
              <w:sz w:val="24"/>
              <w:szCs w:val="24"/>
              <w:lang w:val="ro-RO"/>
            </w:rPr>
          </w:pPr>
          <w:r w:rsidRPr="00B14389">
            <w:rPr>
              <w:rFonts w:ascii="Arial" w:hAnsi="Arial" w:cs="Arial"/>
              <w:b/>
              <w:spacing w:val="10"/>
              <w:sz w:val="24"/>
              <w:szCs w:val="24"/>
              <w:lang w:val="ro-RO"/>
            </w:rPr>
            <w:t>14.2.</w:t>
          </w:r>
          <w:r w:rsidRPr="00B14389">
            <w:rPr>
              <w:rFonts w:ascii="Arial" w:hAnsi="Arial" w:cs="Arial"/>
              <w:spacing w:val="10"/>
              <w:sz w:val="24"/>
              <w:szCs w:val="24"/>
              <w:lang w:val="ro-RO"/>
            </w:rPr>
            <w:t xml:space="preserve"> </w:t>
          </w:r>
          <w:r w:rsidRPr="00B14389">
            <w:rPr>
              <w:rFonts w:ascii="Arial" w:hAnsi="Arial" w:cs="Arial"/>
              <w:b/>
              <w:spacing w:val="10"/>
              <w:sz w:val="24"/>
              <w:szCs w:val="24"/>
              <w:lang w:val="ro-RO"/>
            </w:rPr>
            <w:t>Raportarea datelor de monitorizare</w:t>
          </w:r>
        </w:p>
        <w:p w:rsidR="004F4CA3" w:rsidRPr="00B14389" w:rsidRDefault="004F4CA3" w:rsidP="00E24ABB">
          <w:pPr>
            <w:spacing w:after="0" w:line="240" w:lineRule="auto"/>
            <w:jc w:val="both"/>
            <w:rPr>
              <w:rFonts w:ascii="Arial" w:hAnsi="Arial" w:cs="Arial"/>
              <w:sz w:val="24"/>
              <w:szCs w:val="24"/>
              <w:lang w:val="ro-RO"/>
            </w:rPr>
          </w:pPr>
          <w:r w:rsidRPr="00B14389">
            <w:rPr>
              <w:rFonts w:ascii="Arial" w:hAnsi="Arial" w:cs="Arial"/>
              <w:b/>
              <w:spacing w:val="10"/>
              <w:sz w:val="24"/>
              <w:szCs w:val="24"/>
              <w:lang w:val="ro-RO"/>
            </w:rPr>
            <w:t>14.2.1.</w:t>
          </w:r>
          <w:r w:rsidRPr="00B14389">
            <w:rPr>
              <w:rFonts w:ascii="Arial" w:hAnsi="Arial" w:cs="Arial"/>
              <w:sz w:val="24"/>
              <w:szCs w:val="24"/>
              <w:lang w:val="ro-RO"/>
            </w:rPr>
            <w:t xml:space="preserve"> Operatorul</w:t>
          </w:r>
          <w:r w:rsidRPr="00B14389">
            <w:rPr>
              <w:rFonts w:ascii="Arial" w:hAnsi="Arial" w:cs="Arial"/>
              <w:spacing w:val="10"/>
              <w:sz w:val="24"/>
              <w:szCs w:val="24"/>
              <w:lang w:val="ro-RO"/>
            </w:rPr>
            <w:t xml:space="preserve"> va raporta anual datelele de monitorizare în conformitate cu planul de monitorizare stabilit la cap.13 la: ACPM</w:t>
          </w:r>
          <w:r w:rsidRPr="00B14389">
            <w:rPr>
              <w:rFonts w:ascii="Arial" w:hAnsi="Arial" w:cs="Arial"/>
              <w:sz w:val="24"/>
              <w:szCs w:val="24"/>
              <w:lang w:val="ro-RO"/>
            </w:rPr>
            <w:t xml:space="preserve"> </w:t>
          </w:r>
          <w:sdt>
            <w:sdtPr>
              <w:rPr>
                <w:rFonts w:ascii="Arial" w:hAnsi="Arial" w:cs="Arial"/>
                <w:sz w:val="24"/>
                <w:szCs w:val="24"/>
                <w:highlight w:val="yellow"/>
                <w:lang w:val="ro-RO"/>
              </w:rPr>
              <w:alias w:val="Câmp editabil text"/>
              <w:tag w:val="CampEditabil"/>
              <w:id w:val="257410506"/>
              <w:placeholder>
                <w:docPart w:val="EE7B584E976340BCBDF9413ACCFC2F9F"/>
              </w:placeholder>
            </w:sdtPr>
            <w:sdtContent>
              <w:r w:rsidRPr="00B74844">
                <w:rPr>
                  <w:rFonts w:ascii="Arial" w:hAnsi="Arial" w:cs="Arial"/>
                  <w:sz w:val="24"/>
                  <w:szCs w:val="24"/>
                  <w:lang w:val="ro-RO"/>
                </w:rPr>
                <w:t xml:space="preserve">şi la </w:t>
              </w:r>
              <w:r w:rsidRPr="00B74844">
                <w:rPr>
                  <w:rFonts w:ascii="Arial" w:hAnsi="Arial" w:cs="Arial"/>
                  <w:caps/>
                  <w:sz w:val="24"/>
                  <w:szCs w:val="24"/>
                  <w:lang w:val="ro-RO"/>
                </w:rPr>
                <w:t>p</w:t>
              </w:r>
              <w:r w:rsidR="00B1604A" w:rsidRPr="00B74844">
                <w:rPr>
                  <w:rFonts w:ascii="Arial" w:hAnsi="Arial" w:cs="Arial"/>
                  <w:sz w:val="24"/>
                  <w:szCs w:val="24"/>
                  <w:lang w:val="ro-RO"/>
                </w:rPr>
                <w:t xml:space="preserve">rimăria </w:t>
              </w:r>
              <w:r w:rsidR="00143E57">
                <w:rPr>
                  <w:rFonts w:ascii="Arial" w:hAnsi="Arial" w:cs="Arial"/>
                  <w:sz w:val="24"/>
                  <w:szCs w:val="24"/>
                  <w:lang w:val="ro-RO"/>
                </w:rPr>
                <w:t xml:space="preserve">Orasului </w:t>
              </w:r>
              <w:r w:rsidR="00B1604A" w:rsidRPr="00B74844">
                <w:rPr>
                  <w:rFonts w:ascii="Arial" w:hAnsi="Arial" w:cs="Arial"/>
                  <w:sz w:val="24"/>
                  <w:szCs w:val="24"/>
                  <w:lang w:val="ro-RO"/>
                </w:rPr>
                <w:t>Zarnesti</w:t>
              </w:r>
            </w:sdtContent>
          </w:sdt>
          <w:r w:rsidRPr="00B14389">
            <w:rPr>
              <w:rFonts w:ascii="Arial" w:hAnsi="Arial" w:cs="Arial"/>
              <w:sz w:val="24"/>
              <w:szCs w:val="24"/>
              <w:lang w:val="ro-RO"/>
            </w:rPr>
            <w:t xml:space="preserve"> </w:t>
          </w:r>
        </w:p>
        <w:p w:rsidR="004F4CA3" w:rsidRPr="00B14389" w:rsidRDefault="004F4CA3" w:rsidP="00E24ABB">
          <w:pPr>
            <w:tabs>
              <w:tab w:val="left" w:pos="8171"/>
            </w:tabs>
            <w:spacing w:after="0" w:line="240" w:lineRule="auto"/>
            <w:jc w:val="both"/>
            <w:rPr>
              <w:rFonts w:ascii="Arial" w:hAnsi="Arial" w:cs="Arial"/>
              <w:sz w:val="24"/>
              <w:szCs w:val="24"/>
              <w:lang w:val="ro-RO"/>
            </w:rPr>
          </w:pPr>
          <w:r w:rsidRPr="00B14389">
            <w:rPr>
              <w:rFonts w:ascii="Arial" w:hAnsi="Arial" w:cs="Arial"/>
              <w:b/>
              <w:sz w:val="24"/>
              <w:szCs w:val="24"/>
              <w:lang w:val="ro-RO"/>
            </w:rPr>
            <w:t>14.2.2.</w:t>
          </w:r>
          <w:r w:rsidRPr="00B14389">
            <w:rPr>
              <w:rFonts w:ascii="Arial" w:hAnsi="Arial" w:cs="Arial"/>
              <w:sz w:val="24"/>
              <w:szCs w:val="24"/>
              <w:lang w:val="ro-RO"/>
            </w:rPr>
            <w:t xml:space="preserve"> Raportarea va cuprinde cel puţin următoarele:</w:t>
          </w:r>
          <w:r w:rsidRPr="00B14389">
            <w:rPr>
              <w:rFonts w:ascii="Arial" w:hAnsi="Arial" w:cs="Arial"/>
              <w:sz w:val="24"/>
              <w:szCs w:val="24"/>
              <w:lang w:val="ro-RO"/>
            </w:rPr>
            <w:tab/>
          </w:r>
        </w:p>
        <w:p w:rsidR="004F4CA3" w:rsidRPr="00D65B0C" w:rsidRDefault="004F4CA3" w:rsidP="00F12532">
          <w:pPr>
            <w:pStyle w:val="ListParagraph"/>
            <w:numPr>
              <w:ilvl w:val="0"/>
              <w:numId w:val="10"/>
            </w:numPr>
            <w:jc w:val="both"/>
            <w:rPr>
              <w:rFonts w:ascii="Arial" w:hAnsi="Arial" w:cs="Arial"/>
              <w:lang w:val="ro-RO"/>
            </w:rPr>
          </w:pPr>
          <w:r w:rsidRPr="00D65B0C">
            <w:rPr>
              <w:rFonts w:ascii="Arial" w:hAnsi="Arial" w:cs="Arial"/>
              <w:lang w:val="ro-RO"/>
            </w:rPr>
            <w:t>date privind operatorul: nume, sediu;</w:t>
          </w:r>
        </w:p>
        <w:p w:rsidR="004F4CA3" w:rsidRPr="00D65B0C" w:rsidRDefault="004F4CA3" w:rsidP="00F12532">
          <w:pPr>
            <w:pStyle w:val="ListParagraph"/>
            <w:numPr>
              <w:ilvl w:val="0"/>
              <w:numId w:val="10"/>
            </w:numPr>
            <w:jc w:val="both"/>
            <w:rPr>
              <w:rFonts w:ascii="Arial" w:hAnsi="Arial" w:cs="Arial"/>
              <w:lang w:val="ro-RO"/>
            </w:rPr>
          </w:pPr>
          <w:r w:rsidRPr="00D65B0C">
            <w:rPr>
              <w:rFonts w:ascii="Arial" w:hAnsi="Arial" w:cs="Arial"/>
              <w:lang w:val="ro-RO"/>
            </w:rPr>
            <w:t>date privind instalaţia la care se efectuează monitorizarea (pentru fiecare instalaţie monitorizată):</w:t>
          </w:r>
        </w:p>
        <w:p w:rsidR="004F4CA3" w:rsidRPr="00D65B0C" w:rsidRDefault="004F4CA3" w:rsidP="00F12532">
          <w:pPr>
            <w:pStyle w:val="ListParagraph"/>
            <w:numPr>
              <w:ilvl w:val="1"/>
              <w:numId w:val="14"/>
            </w:numPr>
            <w:jc w:val="both"/>
            <w:rPr>
              <w:rFonts w:ascii="Arial" w:hAnsi="Arial" w:cs="Arial"/>
              <w:lang w:val="ro-RO"/>
            </w:rPr>
          </w:pPr>
          <w:r w:rsidRPr="00D65B0C">
            <w:rPr>
              <w:rFonts w:ascii="Arial" w:hAnsi="Arial" w:cs="Arial"/>
              <w:lang w:val="ro-RO"/>
            </w:rPr>
            <w:t>numele instalaţiei;</w:t>
          </w:r>
        </w:p>
        <w:p w:rsidR="004F4CA3" w:rsidRPr="00D65B0C" w:rsidRDefault="004F4CA3" w:rsidP="00F12532">
          <w:pPr>
            <w:pStyle w:val="ListParagraph"/>
            <w:numPr>
              <w:ilvl w:val="1"/>
              <w:numId w:val="14"/>
            </w:numPr>
            <w:jc w:val="both"/>
            <w:rPr>
              <w:rFonts w:ascii="Arial" w:hAnsi="Arial" w:cs="Arial"/>
              <w:lang w:val="ro-RO"/>
            </w:rPr>
          </w:pPr>
          <w:r w:rsidRPr="00D65B0C">
            <w:rPr>
              <w:rFonts w:ascii="Arial" w:hAnsi="Arial" w:cs="Arial"/>
              <w:lang w:val="ro-RO"/>
            </w:rPr>
            <w:t>locaţia instalaţiei;</w:t>
          </w:r>
        </w:p>
        <w:p w:rsidR="004F4CA3" w:rsidRPr="00D65B0C" w:rsidRDefault="004F4CA3" w:rsidP="00F12532">
          <w:pPr>
            <w:pStyle w:val="ListParagraph"/>
            <w:numPr>
              <w:ilvl w:val="1"/>
              <w:numId w:val="14"/>
            </w:numPr>
            <w:jc w:val="both"/>
            <w:rPr>
              <w:rFonts w:ascii="Arial" w:hAnsi="Arial" w:cs="Arial"/>
              <w:lang w:val="ro-RO"/>
            </w:rPr>
          </w:pPr>
          <w:r w:rsidRPr="00D65B0C">
            <w:rPr>
              <w:rFonts w:ascii="Arial" w:hAnsi="Arial" w:cs="Arial"/>
              <w:lang w:val="ro-RO"/>
            </w:rPr>
            <w:t>sursa de emisie;</w:t>
          </w:r>
        </w:p>
        <w:p w:rsidR="004F4CA3" w:rsidRPr="00D65B0C" w:rsidRDefault="004F4CA3" w:rsidP="00F12532">
          <w:pPr>
            <w:pStyle w:val="ListParagraph"/>
            <w:numPr>
              <w:ilvl w:val="1"/>
              <w:numId w:val="14"/>
            </w:numPr>
            <w:jc w:val="both"/>
            <w:rPr>
              <w:rFonts w:ascii="Arial" w:hAnsi="Arial" w:cs="Arial"/>
              <w:lang w:val="ro-RO"/>
            </w:rPr>
          </w:pPr>
          <w:r w:rsidRPr="00D65B0C">
            <w:rPr>
              <w:rFonts w:ascii="Arial" w:hAnsi="Arial" w:cs="Arial"/>
              <w:lang w:val="ro-RO"/>
            </w:rPr>
            <w:t>condiţii de operare a instalaţiei în timpul efectuării măsurătorii;</w:t>
          </w:r>
        </w:p>
        <w:p w:rsidR="004F4CA3" w:rsidRPr="00D65B0C" w:rsidRDefault="004F4CA3" w:rsidP="00F12532">
          <w:pPr>
            <w:pStyle w:val="ListParagraph"/>
            <w:numPr>
              <w:ilvl w:val="1"/>
              <w:numId w:val="14"/>
            </w:numPr>
            <w:jc w:val="both"/>
            <w:rPr>
              <w:rFonts w:ascii="Arial" w:hAnsi="Arial" w:cs="Arial"/>
              <w:lang w:val="ro-RO"/>
            </w:rPr>
          </w:pPr>
          <w:r w:rsidRPr="00D65B0C">
            <w:rPr>
              <w:rFonts w:ascii="Arial" w:hAnsi="Arial" w:cs="Arial"/>
              <w:lang w:val="ro-RO"/>
            </w:rPr>
            <w:t>instalaţii de reţinere a poluanţilor (dacă există) şi starea acestora în momentul măsurătorii;</w:t>
          </w:r>
        </w:p>
        <w:p w:rsidR="004F4CA3" w:rsidRPr="00D65B0C" w:rsidRDefault="004F4CA3" w:rsidP="00F12532">
          <w:pPr>
            <w:pStyle w:val="ListParagraph"/>
            <w:numPr>
              <w:ilvl w:val="0"/>
              <w:numId w:val="10"/>
            </w:numPr>
            <w:jc w:val="both"/>
            <w:rPr>
              <w:rFonts w:ascii="Arial" w:hAnsi="Arial" w:cs="Arial"/>
              <w:lang w:val="ro-RO"/>
            </w:rPr>
          </w:pPr>
          <w:r w:rsidRPr="00D65B0C">
            <w:rPr>
              <w:rFonts w:ascii="Arial" w:hAnsi="Arial" w:cs="Arial"/>
              <w:lang w:val="ro-RO"/>
            </w:rPr>
            <w:t>pentru fiecare poluant monitorizat:</w:t>
          </w:r>
        </w:p>
        <w:p w:rsidR="004F4CA3" w:rsidRPr="00D65B0C" w:rsidRDefault="004F4CA3" w:rsidP="00F12532">
          <w:pPr>
            <w:pStyle w:val="ListParagraph"/>
            <w:numPr>
              <w:ilvl w:val="1"/>
              <w:numId w:val="14"/>
            </w:numPr>
            <w:jc w:val="both"/>
            <w:rPr>
              <w:rFonts w:ascii="Arial" w:hAnsi="Arial" w:cs="Arial"/>
              <w:lang w:val="ro-RO"/>
            </w:rPr>
          </w:pPr>
          <w:r w:rsidRPr="00D65B0C">
            <w:rPr>
              <w:rFonts w:ascii="Arial" w:hAnsi="Arial" w:cs="Arial"/>
              <w:lang w:val="ro-RO"/>
            </w:rPr>
            <w:t>tipul poluantului;</w:t>
          </w:r>
        </w:p>
        <w:p w:rsidR="004F4CA3" w:rsidRPr="00D65B0C" w:rsidRDefault="004F4CA3" w:rsidP="00F12532">
          <w:pPr>
            <w:pStyle w:val="ListParagraph"/>
            <w:numPr>
              <w:ilvl w:val="1"/>
              <w:numId w:val="14"/>
            </w:numPr>
            <w:jc w:val="both"/>
            <w:rPr>
              <w:rFonts w:ascii="Arial" w:hAnsi="Arial" w:cs="Arial"/>
              <w:lang w:val="ro-RO"/>
            </w:rPr>
          </w:pPr>
          <w:r w:rsidRPr="00D65B0C">
            <w:rPr>
              <w:rFonts w:ascii="Arial" w:hAnsi="Arial" w:cs="Arial"/>
              <w:lang w:val="ro-RO"/>
            </w:rPr>
            <w:t>felul măsurătorii: continuu, momentan;</w:t>
          </w:r>
        </w:p>
        <w:p w:rsidR="004F4CA3" w:rsidRPr="00D65B0C" w:rsidRDefault="004F4CA3" w:rsidP="00F12532">
          <w:pPr>
            <w:pStyle w:val="ListParagraph"/>
            <w:numPr>
              <w:ilvl w:val="1"/>
              <w:numId w:val="14"/>
            </w:numPr>
            <w:jc w:val="both"/>
            <w:rPr>
              <w:rFonts w:ascii="Arial" w:hAnsi="Arial" w:cs="Arial"/>
              <w:lang w:val="ro-RO"/>
            </w:rPr>
          </w:pPr>
          <w:r w:rsidRPr="00D65B0C">
            <w:rPr>
              <w:rFonts w:ascii="Arial" w:hAnsi="Arial" w:cs="Arial"/>
              <w:lang w:val="ro-RO"/>
            </w:rPr>
            <w:t>cine a efectuat prelevare şi măsurarea;</w:t>
          </w:r>
        </w:p>
        <w:p w:rsidR="004F4CA3" w:rsidRPr="00D65B0C" w:rsidRDefault="004F4CA3" w:rsidP="00F12532">
          <w:pPr>
            <w:pStyle w:val="ListParagraph"/>
            <w:numPr>
              <w:ilvl w:val="1"/>
              <w:numId w:val="14"/>
            </w:numPr>
            <w:jc w:val="both"/>
            <w:rPr>
              <w:rFonts w:ascii="Arial" w:hAnsi="Arial" w:cs="Arial"/>
              <w:lang w:val="ro-RO"/>
            </w:rPr>
          </w:pPr>
          <w:r w:rsidRPr="00D65B0C">
            <w:rPr>
              <w:rFonts w:ascii="Arial" w:hAnsi="Arial" w:cs="Arial"/>
              <w:lang w:val="ro-RO"/>
            </w:rPr>
            <w:t>metoda de măsurare utilizată - descriere conceptuală;</w:t>
          </w:r>
        </w:p>
        <w:p w:rsidR="004F4CA3" w:rsidRPr="00D65B0C" w:rsidRDefault="004F4CA3" w:rsidP="00F12532">
          <w:pPr>
            <w:pStyle w:val="ListParagraph"/>
            <w:numPr>
              <w:ilvl w:val="1"/>
              <w:numId w:val="14"/>
            </w:numPr>
            <w:jc w:val="both"/>
            <w:rPr>
              <w:rFonts w:ascii="Arial" w:hAnsi="Arial" w:cs="Arial"/>
              <w:lang w:val="ro-RO"/>
            </w:rPr>
          </w:pPr>
          <w:r w:rsidRPr="00D65B0C">
            <w:rPr>
              <w:rFonts w:ascii="Arial" w:hAnsi="Arial" w:cs="Arial"/>
              <w:lang w:val="ro-RO"/>
            </w:rPr>
            <w:t>condiţii de prelevare: locul prelevarii, condiţii meteorologice; metoda de prelevare; etc.</w:t>
          </w:r>
        </w:p>
        <w:p w:rsidR="004F4CA3" w:rsidRPr="00D65B0C" w:rsidRDefault="004F4CA3" w:rsidP="00F12532">
          <w:pPr>
            <w:pStyle w:val="ListParagraph"/>
            <w:numPr>
              <w:ilvl w:val="1"/>
              <w:numId w:val="14"/>
            </w:numPr>
            <w:jc w:val="both"/>
            <w:rPr>
              <w:rFonts w:ascii="Arial" w:hAnsi="Arial" w:cs="Arial"/>
              <w:lang w:val="ro-RO"/>
            </w:rPr>
          </w:pPr>
          <w:r w:rsidRPr="00D65B0C">
            <w:rPr>
              <w:rFonts w:ascii="Arial" w:hAnsi="Arial" w:cs="Arial"/>
              <w:lang w:val="ro-RO"/>
            </w:rPr>
            <w:t>aparatura de măsurare utilizată (cu referire la avizarea metrologică);</w:t>
          </w:r>
        </w:p>
        <w:p w:rsidR="004F4CA3" w:rsidRPr="00D65B0C" w:rsidRDefault="004F4CA3" w:rsidP="00F12532">
          <w:pPr>
            <w:pStyle w:val="ListParagraph"/>
            <w:numPr>
              <w:ilvl w:val="1"/>
              <w:numId w:val="14"/>
            </w:numPr>
            <w:jc w:val="both"/>
            <w:rPr>
              <w:rFonts w:ascii="Arial" w:hAnsi="Arial" w:cs="Arial"/>
              <w:lang w:val="ro-RO"/>
            </w:rPr>
          </w:pPr>
          <w:r w:rsidRPr="00D65B0C">
            <w:rPr>
              <w:rFonts w:ascii="Arial" w:hAnsi="Arial" w:cs="Arial"/>
              <w:lang w:val="ro-RO"/>
            </w:rPr>
            <w:t>rezultatul măsurătorii: valori măsurate, eroarea/incertitudinea de măsurare, valori prelucrate (formula, programul utilizat), comparaţie cu CMA şi VLE conform cap. 10. (în cazul măsurătorilor cu frecvenţă mare se vor prezenta şi prelucrări în Excel a rezultatelor măsurătorilor, comparativ cu CMA şi VLE).</w:t>
          </w:r>
        </w:p>
        <w:p w:rsidR="004F4CA3" w:rsidRPr="00B14389" w:rsidRDefault="004F4CA3" w:rsidP="00E24ABB">
          <w:pPr>
            <w:spacing w:after="0" w:line="240" w:lineRule="auto"/>
            <w:jc w:val="both"/>
            <w:rPr>
              <w:rFonts w:ascii="Arial" w:hAnsi="Arial" w:cs="Arial"/>
              <w:sz w:val="24"/>
              <w:szCs w:val="24"/>
              <w:lang w:val="ro-RO"/>
            </w:rPr>
          </w:pPr>
          <w:r w:rsidRPr="00B14389">
            <w:rPr>
              <w:rFonts w:ascii="Arial" w:hAnsi="Arial" w:cs="Arial"/>
              <w:b/>
              <w:sz w:val="24"/>
              <w:szCs w:val="24"/>
              <w:lang w:val="ro-RO"/>
            </w:rPr>
            <w:t>14.2.3</w:t>
          </w:r>
          <w:r>
            <w:rPr>
              <w:rFonts w:ascii="Arial" w:hAnsi="Arial" w:cs="Arial"/>
              <w:b/>
              <w:sz w:val="24"/>
              <w:szCs w:val="24"/>
              <w:lang w:val="ro-RO"/>
            </w:rPr>
            <w:t>.</w:t>
          </w:r>
          <w:r w:rsidRPr="00B14389">
            <w:rPr>
              <w:rFonts w:ascii="Arial" w:hAnsi="Arial" w:cs="Arial"/>
              <w:sz w:val="24"/>
              <w:szCs w:val="24"/>
              <w:lang w:val="ro-RO"/>
            </w:rPr>
            <w:t xml:space="preserve"> Datele de raportare cuprinse la punctul 14.2.2 vor fi solicitate de operator terţilor cu care se contractează monitorizarea.</w:t>
          </w:r>
        </w:p>
        <w:sdt>
          <w:sdtPr>
            <w:rPr>
              <w:rFonts w:ascii="Arial" w:hAnsi="Arial" w:cs="Arial"/>
              <w:b/>
              <w:bCs/>
              <w:lang w:val="ro-RO"/>
            </w:rPr>
            <w:alias w:val="Câmp editabil text"/>
            <w:tag w:val="CampEditabil"/>
            <w:id w:val="1629435397"/>
            <w:placeholder>
              <w:docPart w:val="CF1AC19E72C24656A49C6E9C7D36321F"/>
            </w:placeholder>
          </w:sdtPr>
          <w:sdtContent>
            <w:sdt>
              <w:sdtPr>
                <w:rPr>
                  <w:rFonts w:ascii="Arial" w:eastAsia="Times New Roman" w:hAnsi="Arial" w:cs="Arial"/>
                  <w:b/>
                  <w:bCs/>
                  <w:sz w:val="24"/>
                  <w:szCs w:val="24"/>
                  <w:lang w:val="ro-RO" w:eastAsia="ro-RO"/>
                </w:rPr>
                <w:alias w:val="Câmp editabil text"/>
                <w:tag w:val="CampEditabil"/>
                <w:id w:val="-555932759"/>
                <w:placeholder>
                  <w:docPart w:val="775434DE2DC7409890BD1863804A680D"/>
                </w:placeholder>
              </w:sdtPr>
              <w:sdtContent>
                <w:p w:rsidR="00866C02" w:rsidRPr="00D17129" w:rsidRDefault="00143E57" w:rsidP="00143E57">
                  <w:pPr>
                    <w:autoSpaceDE w:val="0"/>
                    <w:autoSpaceDN w:val="0"/>
                    <w:adjustRightInd w:val="0"/>
                    <w:spacing w:after="0" w:line="240" w:lineRule="auto"/>
                    <w:jc w:val="both"/>
                    <w:rPr>
                      <w:rFonts w:ascii="Arial" w:eastAsia="Times New Roman" w:hAnsi="Arial" w:cs="Arial"/>
                      <w:b/>
                      <w:bCs/>
                      <w:sz w:val="24"/>
                      <w:szCs w:val="24"/>
                      <w:lang w:val="ro-RO" w:eastAsia="ro-RO"/>
                    </w:rPr>
                  </w:pPr>
                  <w:r w:rsidRPr="00143E57">
                    <w:rPr>
                      <w:rFonts w:ascii="Arial" w:eastAsia="Times New Roman" w:hAnsi="Arial" w:cs="Arial"/>
                      <w:sz w:val="24"/>
                      <w:szCs w:val="24"/>
                      <w:lang w:val="ro-RO" w:eastAsia="ro-RO"/>
                    </w:rPr>
                    <w:t>*Raportarea către Agenţia pentru Protecţia Mediului Braşov a rezultatelor activităţii de monitorizare a emisiilor în mediu şi a nivelului de poluare de impact  se va face la termenele stabilite, în următorul format:</w:t>
                  </w:r>
                </w:p>
                <w:tbl>
                  <w:tblPr>
                    <w:tblW w:w="5176" w:type="pct"/>
                    <w:tblInd w:w="-34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891"/>
                  </w:tblGrid>
                  <w:tr w:rsidR="00143E57" w:rsidRPr="00143E57" w:rsidTr="00143E57">
                    <w:tc>
                      <w:tcPr>
                        <w:tcW w:w="5000" w:type="pct"/>
                        <w:tcBorders>
                          <w:top w:val="single" w:sz="12" w:space="0" w:color="auto"/>
                          <w:left w:val="single" w:sz="12" w:space="0" w:color="auto"/>
                          <w:bottom w:val="single" w:sz="12" w:space="0" w:color="auto"/>
                          <w:right w:val="single" w:sz="12" w:space="0" w:color="auto"/>
                        </w:tcBorders>
                      </w:tcPr>
                      <w:p w:rsidR="00143E57" w:rsidRPr="00143E57" w:rsidRDefault="00143E57" w:rsidP="00143E57">
                        <w:pPr>
                          <w:spacing w:after="0" w:line="240" w:lineRule="auto"/>
                          <w:jc w:val="both"/>
                          <w:rPr>
                            <w:rFonts w:ascii="Arial" w:eastAsia="Times New Roman" w:hAnsi="Arial" w:cs="Arial"/>
                            <w:i/>
                            <w:sz w:val="24"/>
                            <w:szCs w:val="24"/>
                            <w:lang w:val="ro-RO" w:eastAsia="ro-RO"/>
                          </w:rPr>
                        </w:pPr>
                        <w:r w:rsidRPr="00143E57">
                          <w:rPr>
                            <w:rFonts w:ascii="Arial" w:eastAsia="Times New Roman" w:hAnsi="Arial" w:cs="Arial"/>
                            <w:i/>
                            <w:sz w:val="24"/>
                            <w:szCs w:val="24"/>
                            <w:lang w:val="ro-RO" w:eastAsia="ro-RO"/>
                          </w:rPr>
                          <w:t xml:space="preserve">Nume titular activitate: </w:t>
                        </w:r>
                      </w:p>
                      <w:p w:rsidR="00143E57" w:rsidRPr="00143E57" w:rsidRDefault="00143E57" w:rsidP="00143E57">
                        <w:pPr>
                          <w:spacing w:after="0" w:line="240" w:lineRule="auto"/>
                          <w:jc w:val="both"/>
                          <w:rPr>
                            <w:rFonts w:ascii="Arial" w:eastAsia="Times New Roman" w:hAnsi="Arial" w:cs="Arial"/>
                            <w:i/>
                            <w:sz w:val="24"/>
                            <w:szCs w:val="24"/>
                            <w:lang w:val="ro-RO" w:eastAsia="ro-RO"/>
                          </w:rPr>
                        </w:pPr>
                        <w:r w:rsidRPr="00143E57">
                          <w:rPr>
                            <w:rFonts w:ascii="Arial" w:eastAsia="Times New Roman" w:hAnsi="Arial" w:cs="Arial"/>
                            <w:i/>
                            <w:sz w:val="24"/>
                            <w:szCs w:val="24"/>
                            <w:lang w:val="ro-RO" w:eastAsia="ro-RO"/>
                          </w:rPr>
                          <w:t>Date de contact (adresa, telefon, fax, e-mail)</w:t>
                        </w:r>
                      </w:p>
                      <w:p w:rsidR="00143E57" w:rsidRPr="00143E57" w:rsidRDefault="00143E57" w:rsidP="00143E57">
                        <w:pPr>
                          <w:spacing w:after="0" w:line="240" w:lineRule="auto"/>
                          <w:jc w:val="both"/>
                          <w:rPr>
                            <w:rFonts w:ascii="Arial" w:eastAsia="Times New Roman" w:hAnsi="Arial" w:cs="Arial"/>
                            <w:i/>
                            <w:sz w:val="24"/>
                            <w:szCs w:val="24"/>
                            <w:lang w:val="ro-RO" w:eastAsia="ro-RO"/>
                          </w:rPr>
                        </w:pPr>
                      </w:p>
                      <w:p w:rsidR="00143E57" w:rsidRPr="00143E57" w:rsidRDefault="00143E57" w:rsidP="00143E57">
                        <w:pPr>
                          <w:spacing w:after="0" w:line="240" w:lineRule="auto"/>
                          <w:jc w:val="both"/>
                          <w:rPr>
                            <w:rFonts w:ascii="Arial" w:eastAsia="Times New Roman" w:hAnsi="Arial" w:cs="Arial"/>
                            <w:i/>
                            <w:sz w:val="24"/>
                            <w:szCs w:val="24"/>
                            <w:lang w:val="ro-RO" w:eastAsia="ro-RO"/>
                          </w:rPr>
                        </w:pPr>
                        <w:r w:rsidRPr="00143E57">
                          <w:rPr>
                            <w:rFonts w:ascii="Arial" w:eastAsia="Times New Roman" w:hAnsi="Arial" w:cs="Arial"/>
                            <w:i/>
                            <w:sz w:val="24"/>
                            <w:szCs w:val="24"/>
                            <w:lang w:val="ro-RO" w:eastAsia="ro-RO"/>
                          </w:rPr>
                          <w:t>Activitate / amplasament pentru care s-a efectuat monitorizarea:</w:t>
                        </w:r>
                      </w:p>
                      <w:p w:rsidR="00143E57" w:rsidRPr="00143E57" w:rsidRDefault="00143E57" w:rsidP="00143E57">
                        <w:pPr>
                          <w:spacing w:after="0" w:line="240" w:lineRule="auto"/>
                          <w:jc w:val="both"/>
                          <w:rPr>
                            <w:rFonts w:ascii="Arial" w:eastAsia="Times New Roman" w:hAnsi="Arial" w:cs="Arial"/>
                            <w:i/>
                            <w:sz w:val="24"/>
                            <w:szCs w:val="24"/>
                            <w:lang w:val="ro-RO" w:eastAsia="ro-RO"/>
                          </w:rPr>
                        </w:pPr>
                      </w:p>
                      <w:p w:rsidR="00143E57" w:rsidRPr="00143E57" w:rsidRDefault="00143E57" w:rsidP="00143E57">
                        <w:pPr>
                          <w:spacing w:after="0" w:line="240" w:lineRule="auto"/>
                          <w:jc w:val="both"/>
                          <w:rPr>
                            <w:rFonts w:ascii="Arial" w:eastAsia="Times New Roman" w:hAnsi="Arial" w:cs="Arial"/>
                            <w:i/>
                            <w:sz w:val="24"/>
                            <w:szCs w:val="24"/>
                            <w:lang w:val="ro-RO" w:eastAsia="ro-RO"/>
                          </w:rPr>
                        </w:pPr>
                        <w:r w:rsidRPr="00143E57">
                          <w:rPr>
                            <w:rFonts w:ascii="Arial" w:eastAsia="Times New Roman" w:hAnsi="Arial" w:cs="Arial"/>
                            <w:i/>
                            <w:sz w:val="24"/>
                            <w:szCs w:val="24"/>
                            <w:lang w:val="ro-RO" w:eastAsia="ro-RO"/>
                          </w:rPr>
                          <w:t>Perioada de raportare (luna, anul, semestrul, trimestrul):</w:t>
                        </w:r>
                      </w:p>
                      <w:p w:rsidR="00143E57" w:rsidRPr="00143E57" w:rsidRDefault="00143E57" w:rsidP="00143E57">
                        <w:pPr>
                          <w:spacing w:after="0" w:line="240" w:lineRule="auto"/>
                          <w:jc w:val="both"/>
                          <w:rPr>
                            <w:rFonts w:ascii="Arial" w:eastAsia="Times New Roman" w:hAnsi="Arial" w:cs="Arial"/>
                            <w:i/>
                            <w:sz w:val="24"/>
                            <w:szCs w:val="24"/>
                            <w:lang w:val="ro-RO" w:eastAsia="ro-RO"/>
                          </w:rPr>
                        </w:pPr>
                        <w:r w:rsidRPr="00143E57">
                          <w:rPr>
                            <w:rFonts w:ascii="Arial" w:eastAsia="Times New Roman" w:hAnsi="Arial" w:cs="Arial"/>
                            <w:i/>
                            <w:sz w:val="24"/>
                            <w:szCs w:val="24"/>
                            <w:lang w:val="ro-RO" w:eastAsia="ro-RO"/>
                          </w:rPr>
                          <w:t>Factor de mediu sau tip de proba: (apa uzata, apa suprafaţa, foraj, sol, calitate aer, emisie in atmosfera, nivel de zgomot etc.)</w:t>
                        </w:r>
                      </w:p>
                      <w:p w:rsidR="00143E57" w:rsidRPr="00143E57" w:rsidRDefault="00143E57" w:rsidP="00143E57">
                        <w:pPr>
                          <w:spacing w:after="0" w:line="240" w:lineRule="auto"/>
                          <w:jc w:val="both"/>
                          <w:rPr>
                            <w:rFonts w:ascii="Arial" w:eastAsia="Times New Roman" w:hAnsi="Arial" w:cs="Arial"/>
                            <w:i/>
                            <w:sz w:val="24"/>
                            <w:szCs w:val="24"/>
                            <w:lang w:val="ro-RO" w:eastAsia="ro-RO"/>
                          </w:rPr>
                        </w:pPr>
                        <w:r w:rsidRPr="00143E57">
                          <w:rPr>
                            <w:rFonts w:ascii="Arial" w:eastAsia="Times New Roman" w:hAnsi="Arial" w:cs="Arial"/>
                            <w:i/>
                            <w:sz w:val="24"/>
                            <w:szCs w:val="24"/>
                            <w:lang w:val="ro-RO" w:eastAsia="ro-RO"/>
                          </w:rPr>
                          <w:t>Emisie / Imisie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1"/>
                          <w:gridCol w:w="949"/>
                          <w:gridCol w:w="957"/>
                          <w:gridCol w:w="540"/>
                          <w:gridCol w:w="1027"/>
                          <w:gridCol w:w="890"/>
                          <w:gridCol w:w="833"/>
                          <w:gridCol w:w="871"/>
                          <w:gridCol w:w="791"/>
                          <w:gridCol w:w="992"/>
                          <w:gridCol w:w="794"/>
                        </w:tblGrid>
                        <w:tr w:rsidR="00143E57" w:rsidRPr="00143E57">
                          <w:tc>
                            <w:tcPr>
                              <w:tcW w:w="1018" w:type="dxa"/>
                              <w:tcBorders>
                                <w:top w:val="single" w:sz="4" w:space="0" w:color="auto"/>
                                <w:left w:val="single" w:sz="4" w:space="0" w:color="auto"/>
                                <w:bottom w:val="single" w:sz="4" w:space="0" w:color="auto"/>
                                <w:right w:val="single" w:sz="4" w:space="0" w:color="auto"/>
                              </w:tcBorders>
                              <w:hideMark/>
                            </w:tcPr>
                            <w:p w:rsidR="00143E57" w:rsidRPr="00143E57" w:rsidRDefault="00143E57" w:rsidP="00143E57">
                              <w:pPr>
                                <w:spacing w:after="0" w:line="240" w:lineRule="auto"/>
                                <w:jc w:val="both"/>
                                <w:rPr>
                                  <w:rFonts w:ascii="Arial" w:eastAsia="Times New Roman" w:hAnsi="Arial" w:cs="Arial"/>
                                  <w:i/>
                                  <w:spacing w:val="-20"/>
                                  <w:szCs w:val="24"/>
                                  <w:lang w:val="ro-RO" w:eastAsia="ro-RO"/>
                                </w:rPr>
                              </w:pPr>
                              <w:r w:rsidRPr="00143E57">
                                <w:rPr>
                                  <w:rFonts w:ascii="Arial" w:eastAsia="Times New Roman" w:hAnsi="Arial" w:cs="Arial"/>
                                  <w:i/>
                                  <w:spacing w:val="-20"/>
                                  <w:szCs w:val="24"/>
                                  <w:lang w:val="ro-RO" w:eastAsia="ro-RO"/>
                                </w:rPr>
                                <w:t xml:space="preserve">Parametru monitorizat      </w:t>
                              </w:r>
                            </w:p>
                          </w:tc>
                          <w:tc>
                            <w:tcPr>
                              <w:tcW w:w="1071" w:type="dxa"/>
                              <w:tcBorders>
                                <w:top w:val="single" w:sz="4" w:space="0" w:color="auto"/>
                                <w:left w:val="single" w:sz="4" w:space="0" w:color="auto"/>
                                <w:bottom w:val="single" w:sz="4" w:space="0" w:color="auto"/>
                                <w:right w:val="single" w:sz="4" w:space="0" w:color="auto"/>
                              </w:tcBorders>
                              <w:hideMark/>
                            </w:tcPr>
                            <w:p w:rsidR="00143E57" w:rsidRPr="00143E57" w:rsidRDefault="00143E57" w:rsidP="00143E57">
                              <w:pPr>
                                <w:spacing w:after="0" w:line="240" w:lineRule="auto"/>
                                <w:jc w:val="both"/>
                                <w:rPr>
                                  <w:rFonts w:ascii="Arial" w:eastAsia="Times New Roman" w:hAnsi="Arial" w:cs="Arial"/>
                                  <w:i/>
                                  <w:spacing w:val="-20"/>
                                  <w:szCs w:val="24"/>
                                  <w:lang w:val="ro-RO" w:eastAsia="ro-RO"/>
                                </w:rPr>
                              </w:pPr>
                              <w:r w:rsidRPr="00143E57">
                                <w:rPr>
                                  <w:rFonts w:ascii="Arial" w:eastAsia="Times New Roman" w:hAnsi="Arial" w:cs="Arial"/>
                                  <w:i/>
                                  <w:spacing w:val="-20"/>
                                  <w:szCs w:val="24"/>
                                  <w:lang w:val="ro-RO" w:eastAsia="ro-RO"/>
                                </w:rPr>
                                <w:t>Punct de</w:t>
                              </w:r>
                            </w:p>
                            <w:p w:rsidR="00143E57" w:rsidRPr="00143E57" w:rsidRDefault="00143E57" w:rsidP="00143E57">
                              <w:pPr>
                                <w:spacing w:after="0" w:line="240" w:lineRule="auto"/>
                                <w:jc w:val="both"/>
                                <w:rPr>
                                  <w:rFonts w:ascii="Arial" w:eastAsia="Times New Roman" w:hAnsi="Arial" w:cs="Arial"/>
                                  <w:i/>
                                  <w:spacing w:val="-20"/>
                                  <w:szCs w:val="24"/>
                                  <w:lang w:val="ro-RO" w:eastAsia="ro-RO"/>
                                </w:rPr>
                              </w:pPr>
                              <w:r w:rsidRPr="00143E57">
                                <w:rPr>
                                  <w:rFonts w:ascii="Arial" w:eastAsia="Times New Roman" w:hAnsi="Arial" w:cs="Arial"/>
                                  <w:i/>
                                  <w:spacing w:val="-20"/>
                                  <w:szCs w:val="24"/>
                                  <w:lang w:val="ro-RO" w:eastAsia="ro-RO"/>
                                </w:rPr>
                                <w:t>prelevare/</w:t>
                              </w:r>
                            </w:p>
                            <w:p w:rsidR="00143E57" w:rsidRPr="00143E57" w:rsidRDefault="00143E57" w:rsidP="00143E57">
                              <w:pPr>
                                <w:spacing w:after="0" w:line="240" w:lineRule="auto"/>
                                <w:jc w:val="both"/>
                                <w:rPr>
                                  <w:rFonts w:ascii="Arial" w:eastAsia="Times New Roman" w:hAnsi="Arial" w:cs="Arial"/>
                                  <w:i/>
                                  <w:spacing w:val="-20"/>
                                  <w:szCs w:val="24"/>
                                  <w:lang w:val="ro-RO" w:eastAsia="ro-RO"/>
                                </w:rPr>
                              </w:pPr>
                              <w:r w:rsidRPr="00143E57">
                                <w:rPr>
                                  <w:rFonts w:ascii="Arial" w:eastAsia="Times New Roman" w:hAnsi="Arial" w:cs="Arial"/>
                                  <w:i/>
                                  <w:spacing w:val="-20"/>
                                  <w:szCs w:val="24"/>
                                  <w:lang w:val="ro-RO" w:eastAsia="ro-RO"/>
                                </w:rPr>
                                <w:t>măsurare</w:t>
                              </w:r>
                            </w:p>
                          </w:tc>
                          <w:tc>
                            <w:tcPr>
                              <w:tcW w:w="222" w:type="dxa"/>
                              <w:tcBorders>
                                <w:top w:val="single" w:sz="4" w:space="0" w:color="auto"/>
                                <w:left w:val="single" w:sz="4" w:space="0" w:color="auto"/>
                                <w:bottom w:val="single" w:sz="4" w:space="0" w:color="auto"/>
                                <w:right w:val="single" w:sz="4" w:space="0" w:color="auto"/>
                              </w:tcBorders>
                              <w:hideMark/>
                            </w:tcPr>
                            <w:p w:rsidR="00143E57" w:rsidRPr="00143E57" w:rsidRDefault="00143E57" w:rsidP="00143E57">
                              <w:pPr>
                                <w:spacing w:after="0" w:line="240" w:lineRule="auto"/>
                                <w:jc w:val="both"/>
                                <w:rPr>
                                  <w:rFonts w:ascii="Arial" w:eastAsia="Times New Roman" w:hAnsi="Arial" w:cs="Arial"/>
                                  <w:i/>
                                  <w:spacing w:val="-20"/>
                                  <w:szCs w:val="24"/>
                                  <w:lang w:val="ro-RO" w:eastAsia="ro-RO"/>
                                </w:rPr>
                              </w:pPr>
                              <w:r w:rsidRPr="00143E57">
                                <w:rPr>
                                  <w:rFonts w:ascii="Arial" w:eastAsia="Times New Roman" w:hAnsi="Arial" w:cs="Arial"/>
                                  <w:i/>
                                  <w:spacing w:val="-20"/>
                                  <w:szCs w:val="24"/>
                                  <w:lang w:val="ro-RO" w:eastAsia="ro-RO"/>
                                </w:rPr>
                                <w:t>Perioada de mediere**</w:t>
                              </w:r>
                            </w:p>
                          </w:tc>
                          <w:tc>
                            <w:tcPr>
                              <w:tcW w:w="590" w:type="dxa"/>
                              <w:tcBorders>
                                <w:top w:val="single" w:sz="4" w:space="0" w:color="auto"/>
                                <w:left w:val="single" w:sz="4" w:space="0" w:color="auto"/>
                                <w:bottom w:val="single" w:sz="4" w:space="0" w:color="auto"/>
                                <w:right w:val="single" w:sz="4" w:space="0" w:color="auto"/>
                              </w:tcBorders>
                              <w:hideMark/>
                            </w:tcPr>
                            <w:p w:rsidR="00143E57" w:rsidRPr="00143E57" w:rsidRDefault="00143E57" w:rsidP="00143E57">
                              <w:pPr>
                                <w:spacing w:after="0" w:line="240" w:lineRule="auto"/>
                                <w:jc w:val="both"/>
                                <w:rPr>
                                  <w:rFonts w:ascii="Arial" w:eastAsia="Times New Roman" w:hAnsi="Arial" w:cs="Arial"/>
                                  <w:i/>
                                  <w:spacing w:val="-20"/>
                                  <w:szCs w:val="24"/>
                                  <w:lang w:val="ro-RO" w:eastAsia="ro-RO"/>
                                </w:rPr>
                              </w:pPr>
                              <w:r w:rsidRPr="00143E57">
                                <w:rPr>
                                  <w:rFonts w:ascii="Arial" w:eastAsia="Times New Roman" w:hAnsi="Arial" w:cs="Arial"/>
                                  <w:i/>
                                  <w:spacing w:val="-20"/>
                                  <w:szCs w:val="24"/>
                                  <w:lang w:val="ro-RO" w:eastAsia="ro-RO"/>
                                </w:rPr>
                                <w:t xml:space="preserve">U.M    </w:t>
                              </w:r>
                            </w:p>
                          </w:tc>
                          <w:tc>
                            <w:tcPr>
                              <w:tcW w:w="1110" w:type="dxa"/>
                              <w:tcBorders>
                                <w:top w:val="single" w:sz="4" w:space="0" w:color="auto"/>
                                <w:left w:val="single" w:sz="4" w:space="0" w:color="auto"/>
                                <w:bottom w:val="single" w:sz="4" w:space="0" w:color="auto"/>
                                <w:right w:val="single" w:sz="4" w:space="0" w:color="auto"/>
                              </w:tcBorders>
                              <w:hideMark/>
                            </w:tcPr>
                            <w:p w:rsidR="00143E57" w:rsidRPr="00143E57" w:rsidRDefault="00143E57" w:rsidP="00143E57">
                              <w:pPr>
                                <w:spacing w:after="0" w:line="240" w:lineRule="auto"/>
                                <w:jc w:val="both"/>
                                <w:rPr>
                                  <w:rFonts w:ascii="Arial" w:eastAsia="Times New Roman" w:hAnsi="Arial" w:cs="Arial"/>
                                  <w:i/>
                                  <w:spacing w:val="-20"/>
                                  <w:szCs w:val="24"/>
                                  <w:lang w:val="ro-RO" w:eastAsia="ro-RO"/>
                                </w:rPr>
                              </w:pPr>
                              <w:r w:rsidRPr="00143E57">
                                <w:rPr>
                                  <w:rFonts w:ascii="Arial" w:eastAsia="Times New Roman" w:hAnsi="Arial" w:cs="Arial"/>
                                  <w:i/>
                                  <w:spacing w:val="-20"/>
                                  <w:szCs w:val="24"/>
                                  <w:lang w:val="ro-RO" w:eastAsia="ro-RO"/>
                                </w:rPr>
                                <w:t>Valoare medie sau valoare înregistrat</w:t>
                              </w:r>
                              <w:r w:rsidRPr="00143E57">
                                <w:rPr>
                                  <w:rFonts w:ascii="Arial" w:eastAsia="Times New Roman" w:hAnsi="Arial" w:cs="Arial"/>
                                  <w:i/>
                                  <w:spacing w:val="-20"/>
                                  <w:szCs w:val="24"/>
                                  <w:lang w:val="ro-RO" w:eastAsia="ro-RO"/>
                                </w:rPr>
                                <w:lastRenderedPageBreak/>
                                <w:t xml:space="preserve">ă </w:t>
                              </w:r>
                            </w:p>
                          </w:tc>
                          <w:tc>
                            <w:tcPr>
                              <w:tcW w:w="983" w:type="dxa"/>
                              <w:tcBorders>
                                <w:top w:val="single" w:sz="4" w:space="0" w:color="auto"/>
                                <w:left w:val="single" w:sz="4" w:space="0" w:color="auto"/>
                                <w:bottom w:val="single" w:sz="4" w:space="0" w:color="auto"/>
                                <w:right w:val="single" w:sz="4" w:space="0" w:color="auto"/>
                              </w:tcBorders>
                              <w:hideMark/>
                            </w:tcPr>
                            <w:p w:rsidR="00143E57" w:rsidRPr="00143E57" w:rsidRDefault="00143E57" w:rsidP="00143E57">
                              <w:pPr>
                                <w:spacing w:after="0" w:line="240" w:lineRule="auto"/>
                                <w:jc w:val="both"/>
                                <w:rPr>
                                  <w:rFonts w:ascii="Arial" w:eastAsia="Times New Roman" w:hAnsi="Arial" w:cs="Arial"/>
                                  <w:i/>
                                  <w:spacing w:val="-20"/>
                                  <w:szCs w:val="24"/>
                                  <w:lang w:val="ro-RO" w:eastAsia="ro-RO"/>
                                </w:rPr>
                              </w:pPr>
                              <w:r w:rsidRPr="00143E57">
                                <w:rPr>
                                  <w:rFonts w:ascii="Arial" w:eastAsia="Times New Roman" w:hAnsi="Arial" w:cs="Arial"/>
                                  <w:i/>
                                  <w:spacing w:val="-20"/>
                                  <w:szCs w:val="24"/>
                                  <w:lang w:val="ro-RO" w:eastAsia="ro-RO"/>
                                </w:rPr>
                                <w:lastRenderedPageBreak/>
                                <w:t>Valoare</w:t>
                              </w:r>
                            </w:p>
                            <w:p w:rsidR="00143E57" w:rsidRPr="00143E57" w:rsidRDefault="00143E57" w:rsidP="00143E57">
                              <w:pPr>
                                <w:spacing w:after="0" w:line="240" w:lineRule="auto"/>
                                <w:jc w:val="both"/>
                                <w:rPr>
                                  <w:rFonts w:ascii="Arial" w:eastAsia="Times New Roman" w:hAnsi="Arial" w:cs="Arial"/>
                                  <w:i/>
                                  <w:spacing w:val="-20"/>
                                  <w:szCs w:val="24"/>
                                  <w:lang w:val="ro-RO" w:eastAsia="ro-RO"/>
                                </w:rPr>
                              </w:pPr>
                              <w:r w:rsidRPr="00143E57">
                                <w:rPr>
                                  <w:rFonts w:ascii="Arial" w:eastAsia="Times New Roman" w:hAnsi="Arial" w:cs="Arial"/>
                                  <w:i/>
                                  <w:spacing w:val="-20"/>
                                  <w:szCs w:val="24"/>
                                  <w:lang w:val="ro-RO" w:eastAsia="ro-RO"/>
                                </w:rPr>
                                <w:t>Maxima*</w:t>
                              </w:r>
                            </w:p>
                          </w:tc>
                          <w:tc>
                            <w:tcPr>
                              <w:tcW w:w="943" w:type="dxa"/>
                              <w:tcBorders>
                                <w:top w:val="single" w:sz="4" w:space="0" w:color="auto"/>
                                <w:left w:val="single" w:sz="4" w:space="0" w:color="auto"/>
                                <w:bottom w:val="single" w:sz="4" w:space="0" w:color="auto"/>
                                <w:right w:val="single" w:sz="4" w:space="0" w:color="auto"/>
                              </w:tcBorders>
                              <w:hideMark/>
                            </w:tcPr>
                            <w:p w:rsidR="00143E57" w:rsidRPr="00143E57" w:rsidRDefault="00143E57" w:rsidP="00143E57">
                              <w:pPr>
                                <w:spacing w:after="0" w:line="240" w:lineRule="auto"/>
                                <w:jc w:val="both"/>
                                <w:rPr>
                                  <w:rFonts w:ascii="Arial" w:eastAsia="Times New Roman" w:hAnsi="Arial" w:cs="Arial"/>
                                  <w:i/>
                                  <w:spacing w:val="-20"/>
                                  <w:szCs w:val="24"/>
                                  <w:lang w:val="ro-RO" w:eastAsia="ro-RO"/>
                                </w:rPr>
                              </w:pPr>
                              <w:r w:rsidRPr="00143E57">
                                <w:rPr>
                                  <w:rFonts w:ascii="Arial" w:eastAsia="Times New Roman" w:hAnsi="Arial" w:cs="Arial"/>
                                  <w:i/>
                                  <w:spacing w:val="-20"/>
                                  <w:szCs w:val="24"/>
                                  <w:lang w:val="ro-RO" w:eastAsia="ro-RO"/>
                                </w:rPr>
                                <w:t>Valoare</w:t>
                              </w:r>
                            </w:p>
                            <w:p w:rsidR="00143E57" w:rsidRPr="00143E57" w:rsidRDefault="00143E57" w:rsidP="00143E57">
                              <w:pPr>
                                <w:spacing w:after="0" w:line="240" w:lineRule="auto"/>
                                <w:jc w:val="both"/>
                                <w:rPr>
                                  <w:rFonts w:ascii="Arial" w:eastAsia="Times New Roman" w:hAnsi="Arial" w:cs="Arial"/>
                                  <w:i/>
                                  <w:spacing w:val="-20"/>
                                  <w:szCs w:val="24"/>
                                  <w:lang w:val="ro-RO" w:eastAsia="ro-RO"/>
                                </w:rPr>
                              </w:pPr>
                              <w:r w:rsidRPr="00143E57">
                                <w:rPr>
                                  <w:rFonts w:ascii="Arial" w:eastAsia="Times New Roman" w:hAnsi="Arial" w:cs="Arial"/>
                                  <w:i/>
                                  <w:spacing w:val="-20"/>
                                  <w:szCs w:val="24"/>
                                  <w:lang w:val="ro-RO" w:eastAsia="ro-RO"/>
                                </w:rPr>
                                <w:t>Minima*</w:t>
                              </w:r>
                            </w:p>
                          </w:tc>
                          <w:tc>
                            <w:tcPr>
                              <w:tcW w:w="937" w:type="dxa"/>
                              <w:tcBorders>
                                <w:top w:val="single" w:sz="4" w:space="0" w:color="auto"/>
                                <w:left w:val="single" w:sz="4" w:space="0" w:color="auto"/>
                                <w:bottom w:val="single" w:sz="4" w:space="0" w:color="auto"/>
                                <w:right w:val="single" w:sz="4" w:space="0" w:color="auto"/>
                              </w:tcBorders>
                              <w:hideMark/>
                            </w:tcPr>
                            <w:p w:rsidR="00143E57" w:rsidRPr="00143E57" w:rsidRDefault="00143E57" w:rsidP="00143E57">
                              <w:pPr>
                                <w:spacing w:after="0" w:line="240" w:lineRule="auto"/>
                                <w:jc w:val="both"/>
                                <w:rPr>
                                  <w:rFonts w:ascii="Arial" w:eastAsia="Times New Roman" w:hAnsi="Arial" w:cs="Arial"/>
                                  <w:i/>
                                  <w:spacing w:val="-20"/>
                                  <w:szCs w:val="24"/>
                                  <w:lang w:val="ro-RO" w:eastAsia="ro-RO"/>
                                </w:rPr>
                              </w:pPr>
                              <w:r w:rsidRPr="00143E57">
                                <w:rPr>
                                  <w:rFonts w:ascii="Arial" w:eastAsia="Times New Roman" w:hAnsi="Arial" w:cs="Arial"/>
                                  <w:i/>
                                  <w:spacing w:val="-20"/>
                                  <w:szCs w:val="24"/>
                                  <w:lang w:val="ro-RO" w:eastAsia="ro-RO"/>
                                </w:rPr>
                                <w:t xml:space="preserve">Nr. </w:t>
                              </w:r>
                            </w:p>
                            <w:p w:rsidR="00143E57" w:rsidRPr="00143E57" w:rsidRDefault="00143E57" w:rsidP="00143E57">
                              <w:pPr>
                                <w:spacing w:after="0" w:line="240" w:lineRule="auto"/>
                                <w:jc w:val="both"/>
                                <w:rPr>
                                  <w:rFonts w:ascii="Arial" w:eastAsia="Times New Roman" w:hAnsi="Arial" w:cs="Arial"/>
                                  <w:i/>
                                  <w:spacing w:val="-20"/>
                                  <w:szCs w:val="24"/>
                                  <w:lang w:val="ro-RO" w:eastAsia="ro-RO"/>
                                </w:rPr>
                              </w:pPr>
                              <w:r w:rsidRPr="00143E57">
                                <w:rPr>
                                  <w:rFonts w:ascii="Arial" w:eastAsia="Times New Roman" w:hAnsi="Arial" w:cs="Arial"/>
                                  <w:i/>
                                  <w:spacing w:val="-20"/>
                                  <w:szCs w:val="24"/>
                                  <w:lang w:val="ro-RO" w:eastAsia="ro-RO"/>
                                </w:rPr>
                                <w:t xml:space="preserve">măsurări            </w:t>
                              </w:r>
                            </w:p>
                          </w:tc>
                          <w:tc>
                            <w:tcPr>
                              <w:tcW w:w="843" w:type="dxa"/>
                              <w:tcBorders>
                                <w:top w:val="single" w:sz="4" w:space="0" w:color="auto"/>
                                <w:left w:val="single" w:sz="4" w:space="0" w:color="auto"/>
                                <w:bottom w:val="single" w:sz="4" w:space="0" w:color="auto"/>
                                <w:right w:val="single" w:sz="4" w:space="0" w:color="auto"/>
                              </w:tcBorders>
                              <w:hideMark/>
                            </w:tcPr>
                            <w:p w:rsidR="00143E57" w:rsidRPr="00143E57" w:rsidRDefault="00143E57" w:rsidP="00143E57">
                              <w:pPr>
                                <w:spacing w:after="0" w:line="240" w:lineRule="auto"/>
                                <w:jc w:val="both"/>
                                <w:rPr>
                                  <w:rFonts w:ascii="Arial" w:eastAsia="Times New Roman" w:hAnsi="Arial" w:cs="Arial"/>
                                  <w:i/>
                                  <w:spacing w:val="-20"/>
                                  <w:szCs w:val="24"/>
                                  <w:lang w:val="ro-RO" w:eastAsia="ro-RO"/>
                                </w:rPr>
                              </w:pPr>
                              <w:r w:rsidRPr="00143E57">
                                <w:rPr>
                                  <w:rFonts w:ascii="Arial" w:eastAsia="Times New Roman" w:hAnsi="Arial" w:cs="Arial"/>
                                  <w:i/>
                                  <w:spacing w:val="-20"/>
                                  <w:szCs w:val="24"/>
                                  <w:lang w:val="ro-RO" w:eastAsia="ro-RO"/>
                                </w:rPr>
                                <w:t xml:space="preserve">Nr.  </w:t>
                              </w:r>
                            </w:p>
                            <w:p w:rsidR="00143E57" w:rsidRPr="00143E57" w:rsidRDefault="00143E57" w:rsidP="00143E57">
                              <w:pPr>
                                <w:spacing w:after="0" w:line="240" w:lineRule="auto"/>
                                <w:jc w:val="both"/>
                                <w:rPr>
                                  <w:rFonts w:ascii="Arial" w:eastAsia="Times New Roman" w:hAnsi="Arial" w:cs="Arial"/>
                                  <w:i/>
                                  <w:spacing w:val="-20"/>
                                  <w:szCs w:val="24"/>
                                  <w:lang w:val="ro-RO" w:eastAsia="ro-RO"/>
                                </w:rPr>
                              </w:pPr>
                              <w:r w:rsidRPr="00143E57">
                                <w:rPr>
                                  <w:rFonts w:ascii="Arial" w:eastAsia="Times New Roman" w:hAnsi="Arial" w:cs="Arial"/>
                                  <w:i/>
                                  <w:spacing w:val="-20"/>
                                  <w:szCs w:val="24"/>
                                  <w:lang w:val="ro-RO" w:eastAsia="ro-RO"/>
                                </w:rPr>
                                <w:t>depășiri</w:t>
                              </w:r>
                            </w:p>
                            <w:p w:rsidR="00143E57" w:rsidRPr="00143E57" w:rsidRDefault="00143E57" w:rsidP="00143E57">
                              <w:pPr>
                                <w:spacing w:after="0" w:line="240" w:lineRule="auto"/>
                                <w:jc w:val="both"/>
                                <w:rPr>
                                  <w:rFonts w:ascii="Arial" w:eastAsia="Times New Roman" w:hAnsi="Arial" w:cs="Arial"/>
                                  <w:i/>
                                  <w:spacing w:val="-20"/>
                                  <w:szCs w:val="24"/>
                                  <w:lang w:val="ro-RO" w:eastAsia="ro-RO"/>
                                </w:rPr>
                              </w:pPr>
                              <w:r w:rsidRPr="00143E57">
                                <w:rPr>
                                  <w:rFonts w:ascii="Arial" w:eastAsia="Times New Roman" w:hAnsi="Arial" w:cs="Arial"/>
                                  <w:i/>
                                  <w:spacing w:val="-20"/>
                                  <w:szCs w:val="24"/>
                                  <w:lang w:val="ro-RO" w:eastAsia="ro-RO"/>
                                </w:rPr>
                                <w:t xml:space="preserve">CMA sau VL           </w:t>
                              </w:r>
                            </w:p>
                          </w:tc>
                          <w:tc>
                            <w:tcPr>
                              <w:tcW w:w="1083" w:type="dxa"/>
                              <w:tcBorders>
                                <w:top w:val="single" w:sz="4" w:space="0" w:color="auto"/>
                                <w:left w:val="single" w:sz="4" w:space="0" w:color="auto"/>
                                <w:bottom w:val="single" w:sz="4" w:space="0" w:color="auto"/>
                                <w:right w:val="single" w:sz="4" w:space="0" w:color="auto"/>
                              </w:tcBorders>
                              <w:hideMark/>
                            </w:tcPr>
                            <w:p w:rsidR="00143E57" w:rsidRPr="00143E57" w:rsidRDefault="00143E57" w:rsidP="00143E57">
                              <w:pPr>
                                <w:spacing w:after="0" w:line="240" w:lineRule="auto"/>
                                <w:jc w:val="both"/>
                                <w:rPr>
                                  <w:rFonts w:ascii="Arial" w:eastAsia="Times New Roman" w:hAnsi="Arial" w:cs="Arial"/>
                                  <w:i/>
                                  <w:spacing w:val="-20"/>
                                  <w:szCs w:val="24"/>
                                  <w:lang w:val="ro-RO" w:eastAsia="ro-RO"/>
                                </w:rPr>
                              </w:pPr>
                              <w:r w:rsidRPr="00143E57">
                                <w:rPr>
                                  <w:rFonts w:ascii="Arial" w:eastAsia="Times New Roman" w:hAnsi="Arial" w:cs="Arial"/>
                                  <w:i/>
                                  <w:spacing w:val="-20"/>
                                  <w:szCs w:val="24"/>
                                  <w:lang w:val="ro-RO" w:eastAsia="ro-RO"/>
                                </w:rPr>
                                <w:t>CMA /VL conform</w:t>
                              </w:r>
                            </w:p>
                            <w:p w:rsidR="00143E57" w:rsidRPr="00143E57" w:rsidRDefault="00143E57" w:rsidP="00143E57">
                              <w:pPr>
                                <w:spacing w:after="0" w:line="240" w:lineRule="auto"/>
                                <w:jc w:val="both"/>
                                <w:rPr>
                                  <w:rFonts w:ascii="Arial" w:eastAsia="Times New Roman" w:hAnsi="Arial" w:cs="Arial"/>
                                  <w:i/>
                                  <w:spacing w:val="-20"/>
                                  <w:szCs w:val="24"/>
                                  <w:lang w:val="ro-RO" w:eastAsia="ro-RO"/>
                                </w:rPr>
                              </w:pPr>
                              <w:r w:rsidRPr="00143E57">
                                <w:rPr>
                                  <w:rFonts w:ascii="Arial" w:eastAsia="Times New Roman" w:hAnsi="Arial" w:cs="Arial"/>
                                  <w:i/>
                                  <w:spacing w:val="-20"/>
                                  <w:szCs w:val="24"/>
                                  <w:lang w:val="ro-RO" w:eastAsia="ro-RO"/>
                                </w:rPr>
                                <w:t xml:space="preserve">autorizației de mediu      </w:t>
                              </w:r>
                            </w:p>
                          </w:tc>
                          <w:tc>
                            <w:tcPr>
                              <w:tcW w:w="830" w:type="dxa"/>
                              <w:tcBorders>
                                <w:top w:val="single" w:sz="4" w:space="0" w:color="auto"/>
                                <w:left w:val="single" w:sz="4" w:space="0" w:color="auto"/>
                                <w:bottom w:val="single" w:sz="4" w:space="0" w:color="auto"/>
                                <w:right w:val="single" w:sz="4" w:space="0" w:color="auto"/>
                              </w:tcBorders>
                              <w:hideMark/>
                            </w:tcPr>
                            <w:p w:rsidR="00143E57" w:rsidRPr="00143E57" w:rsidRDefault="00143E57" w:rsidP="00143E57">
                              <w:pPr>
                                <w:spacing w:after="0" w:line="240" w:lineRule="auto"/>
                                <w:jc w:val="both"/>
                                <w:rPr>
                                  <w:rFonts w:ascii="Arial" w:eastAsia="Times New Roman" w:hAnsi="Arial" w:cs="Arial"/>
                                  <w:i/>
                                  <w:spacing w:val="-20"/>
                                  <w:szCs w:val="24"/>
                                  <w:lang w:val="ro-RO" w:eastAsia="ro-RO"/>
                                </w:rPr>
                              </w:pPr>
                              <w:r w:rsidRPr="00143E57">
                                <w:rPr>
                                  <w:rFonts w:ascii="Arial" w:eastAsia="Times New Roman" w:hAnsi="Arial" w:cs="Arial"/>
                                  <w:i/>
                                  <w:spacing w:val="-20"/>
                                  <w:szCs w:val="24"/>
                                  <w:lang w:val="ro-RO" w:eastAsia="ro-RO"/>
                                </w:rPr>
                                <w:t>Metoda de analiză</w:t>
                              </w:r>
                            </w:p>
                          </w:tc>
                        </w:tr>
                        <w:tr w:rsidR="00143E57" w:rsidRPr="00143E57">
                          <w:tc>
                            <w:tcPr>
                              <w:tcW w:w="1018" w:type="dxa"/>
                              <w:tcBorders>
                                <w:top w:val="single" w:sz="4" w:space="0" w:color="auto"/>
                                <w:left w:val="single" w:sz="4" w:space="0" w:color="auto"/>
                                <w:bottom w:val="single" w:sz="4" w:space="0" w:color="auto"/>
                                <w:right w:val="single" w:sz="4" w:space="0" w:color="auto"/>
                              </w:tcBorders>
                            </w:tcPr>
                            <w:p w:rsidR="00143E57" w:rsidRPr="00143E57" w:rsidRDefault="00143E57" w:rsidP="00143E57">
                              <w:pPr>
                                <w:spacing w:after="0" w:line="240" w:lineRule="auto"/>
                                <w:jc w:val="both"/>
                                <w:rPr>
                                  <w:rFonts w:ascii="Arial" w:eastAsia="Times New Roman" w:hAnsi="Arial" w:cs="Arial"/>
                                  <w:i/>
                                  <w:spacing w:val="-20"/>
                                  <w:szCs w:val="24"/>
                                  <w:lang w:val="ro-RO" w:eastAsia="ro-RO"/>
                                </w:rPr>
                              </w:pPr>
                            </w:p>
                          </w:tc>
                          <w:tc>
                            <w:tcPr>
                              <w:tcW w:w="1071" w:type="dxa"/>
                              <w:tcBorders>
                                <w:top w:val="single" w:sz="4" w:space="0" w:color="auto"/>
                                <w:left w:val="single" w:sz="4" w:space="0" w:color="auto"/>
                                <w:bottom w:val="single" w:sz="4" w:space="0" w:color="auto"/>
                                <w:right w:val="single" w:sz="4" w:space="0" w:color="auto"/>
                              </w:tcBorders>
                            </w:tcPr>
                            <w:p w:rsidR="00143E57" w:rsidRPr="00143E57" w:rsidRDefault="00143E57" w:rsidP="00143E57">
                              <w:pPr>
                                <w:spacing w:after="0" w:line="240" w:lineRule="auto"/>
                                <w:jc w:val="both"/>
                                <w:rPr>
                                  <w:rFonts w:ascii="Arial" w:eastAsia="Times New Roman" w:hAnsi="Arial" w:cs="Arial"/>
                                  <w:i/>
                                  <w:spacing w:val="-20"/>
                                  <w:szCs w:val="24"/>
                                  <w:lang w:val="ro-RO" w:eastAsia="ro-RO"/>
                                </w:rPr>
                              </w:pPr>
                            </w:p>
                          </w:tc>
                          <w:tc>
                            <w:tcPr>
                              <w:tcW w:w="222" w:type="dxa"/>
                              <w:tcBorders>
                                <w:top w:val="single" w:sz="4" w:space="0" w:color="auto"/>
                                <w:left w:val="single" w:sz="4" w:space="0" w:color="auto"/>
                                <w:bottom w:val="single" w:sz="4" w:space="0" w:color="auto"/>
                                <w:right w:val="single" w:sz="4" w:space="0" w:color="auto"/>
                              </w:tcBorders>
                            </w:tcPr>
                            <w:p w:rsidR="00143E57" w:rsidRPr="00143E57" w:rsidRDefault="00143E57" w:rsidP="00143E57">
                              <w:pPr>
                                <w:spacing w:after="0" w:line="240" w:lineRule="auto"/>
                                <w:jc w:val="both"/>
                                <w:rPr>
                                  <w:rFonts w:ascii="Arial" w:eastAsia="Times New Roman" w:hAnsi="Arial" w:cs="Arial"/>
                                  <w:i/>
                                  <w:spacing w:val="-20"/>
                                  <w:szCs w:val="24"/>
                                  <w:lang w:val="ro-RO" w:eastAsia="ro-RO"/>
                                </w:rPr>
                              </w:pPr>
                            </w:p>
                          </w:tc>
                          <w:tc>
                            <w:tcPr>
                              <w:tcW w:w="590" w:type="dxa"/>
                              <w:tcBorders>
                                <w:top w:val="single" w:sz="4" w:space="0" w:color="auto"/>
                                <w:left w:val="single" w:sz="4" w:space="0" w:color="auto"/>
                                <w:bottom w:val="single" w:sz="4" w:space="0" w:color="auto"/>
                                <w:right w:val="single" w:sz="4" w:space="0" w:color="auto"/>
                              </w:tcBorders>
                            </w:tcPr>
                            <w:p w:rsidR="00143E57" w:rsidRPr="00143E57" w:rsidRDefault="00143E57" w:rsidP="00143E57">
                              <w:pPr>
                                <w:spacing w:after="0" w:line="240" w:lineRule="auto"/>
                                <w:jc w:val="both"/>
                                <w:rPr>
                                  <w:rFonts w:ascii="Arial" w:eastAsia="Times New Roman" w:hAnsi="Arial" w:cs="Arial"/>
                                  <w:i/>
                                  <w:spacing w:val="-20"/>
                                  <w:szCs w:val="24"/>
                                  <w:lang w:val="ro-RO" w:eastAsia="ro-RO"/>
                                </w:rPr>
                              </w:pPr>
                            </w:p>
                          </w:tc>
                          <w:tc>
                            <w:tcPr>
                              <w:tcW w:w="1110" w:type="dxa"/>
                              <w:tcBorders>
                                <w:top w:val="single" w:sz="4" w:space="0" w:color="auto"/>
                                <w:left w:val="single" w:sz="4" w:space="0" w:color="auto"/>
                                <w:bottom w:val="single" w:sz="4" w:space="0" w:color="auto"/>
                                <w:right w:val="single" w:sz="4" w:space="0" w:color="auto"/>
                              </w:tcBorders>
                            </w:tcPr>
                            <w:p w:rsidR="00143E57" w:rsidRPr="00143E57" w:rsidRDefault="00143E57" w:rsidP="00143E57">
                              <w:pPr>
                                <w:spacing w:after="0" w:line="240" w:lineRule="auto"/>
                                <w:jc w:val="both"/>
                                <w:rPr>
                                  <w:rFonts w:ascii="Arial" w:eastAsia="Times New Roman" w:hAnsi="Arial" w:cs="Arial"/>
                                  <w:i/>
                                  <w:spacing w:val="-20"/>
                                  <w:szCs w:val="24"/>
                                  <w:lang w:val="ro-RO" w:eastAsia="ro-RO"/>
                                </w:rPr>
                              </w:pPr>
                            </w:p>
                          </w:tc>
                          <w:tc>
                            <w:tcPr>
                              <w:tcW w:w="983" w:type="dxa"/>
                              <w:tcBorders>
                                <w:top w:val="single" w:sz="4" w:space="0" w:color="auto"/>
                                <w:left w:val="single" w:sz="4" w:space="0" w:color="auto"/>
                                <w:bottom w:val="single" w:sz="4" w:space="0" w:color="auto"/>
                                <w:right w:val="single" w:sz="4" w:space="0" w:color="auto"/>
                              </w:tcBorders>
                            </w:tcPr>
                            <w:p w:rsidR="00143E57" w:rsidRPr="00143E57" w:rsidRDefault="00143E57" w:rsidP="00143E57">
                              <w:pPr>
                                <w:spacing w:after="0" w:line="240" w:lineRule="auto"/>
                                <w:jc w:val="both"/>
                                <w:rPr>
                                  <w:rFonts w:ascii="Arial" w:eastAsia="Times New Roman" w:hAnsi="Arial" w:cs="Arial"/>
                                  <w:i/>
                                  <w:spacing w:val="-20"/>
                                  <w:szCs w:val="24"/>
                                  <w:lang w:val="ro-RO" w:eastAsia="ro-RO"/>
                                </w:rPr>
                              </w:pPr>
                            </w:p>
                          </w:tc>
                          <w:tc>
                            <w:tcPr>
                              <w:tcW w:w="943" w:type="dxa"/>
                              <w:tcBorders>
                                <w:top w:val="single" w:sz="4" w:space="0" w:color="auto"/>
                                <w:left w:val="single" w:sz="4" w:space="0" w:color="auto"/>
                                <w:bottom w:val="single" w:sz="4" w:space="0" w:color="auto"/>
                                <w:right w:val="single" w:sz="4" w:space="0" w:color="auto"/>
                              </w:tcBorders>
                            </w:tcPr>
                            <w:p w:rsidR="00143E57" w:rsidRPr="00143E57" w:rsidRDefault="00143E57" w:rsidP="00143E57">
                              <w:pPr>
                                <w:spacing w:after="0" w:line="240" w:lineRule="auto"/>
                                <w:jc w:val="both"/>
                                <w:rPr>
                                  <w:rFonts w:ascii="Arial" w:eastAsia="Times New Roman" w:hAnsi="Arial" w:cs="Arial"/>
                                  <w:i/>
                                  <w:spacing w:val="-20"/>
                                  <w:szCs w:val="24"/>
                                  <w:lang w:val="ro-RO" w:eastAsia="ro-RO"/>
                                </w:rPr>
                              </w:pPr>
                            </w:p>
                          </w:tc>
                          <w:tc>
                            <w:tcPr>
                              <w:tcW w:w="937" w:type="dxa"/>
                              <w:tcBorders>
                                <w:top w:val="single" w:sz="4" w:space="0" w:color="auto"/>
                                <w:left w:val="single" w:sz="4" w:space="0" w:color="auto"/>
                                <w:bottom w:val="single" w:sz="4" w:space="0" w:color="auto"/>
                                <w:right w:val="single" w:sz="4" w:space="0" w:color="auto"/>
                              </w:tcBorders>
                            </w:tcPr>
                            <w:p w:rsidR="00143E57" w:rsidRPr="00143E57" w:rsidRDefault="00143E57" w:rsidP="00143E57">
                              <w:pPr>
                                <w:spacing w:after="0" w:line="240" w:lineRule="auto"/>
                                <w:jc w:val="both"/>
                                <w:rPr>
                                  <w:rFonts w:ascii="Arial" w:eastAsia="Times New Roman" w:hAnsi="Arial" w:cs="Arial"/>
                                  <w:i/>
                                  <w:spacing w:val="-20"/>
                                  <w:szCs w:val="24"/>
                                  <w:lang w:val="ro-RO" w:eastAsia="ro-RO"/>
                                </w:rPr>
                              </w:pPr>
                            </w:p>
                          </w:tc>
                          <w:tc>
                            <w:tcPr>
                              <w:tcW w:w="843" w:type="dxa"/>
                              <w:tcBorders>
                                <w:top w:val="single" w:sz="4" w:space="0" w:color="auto"/>
                                <w:left w:val="single" w:sz="4" w:space="0" w:color="auto"/>
                                <w:bottom w:val="single" w:sz="4" w:space="0" w:color="auto"/>
                                <w:right w:val="single" w:sz="4" w:space="0" w:color="auto"/>
                              </w:tcBorders>
                            </w:tcPr>
                            <w:p w:rsidR="00143E57" w:rsidRPr="00143E57" w:rsidRDefault="00143E57" w:rsidP="00143E57">
                              <w:pPr>
                                <w:spacing w:after="0" w:line="240" w:lineRule="auto"/>
                                <w:jc w:val="both"/>
                                <w:rPr>
                                  <w:rFonts w:ascii="Arial" w:eastAsia="Times New Roman" w:hAnsi="Arial" w:cs="Arial"/>
                                  <w:i/>
                                  <w:spacing w:val="-20"/>
                                  <w:szCs w:val="24"/>
                                  <w:lang w:val="ro-RO" w:eastAsia="ro-RO"/>
                                </w:rPr>
                              </w:pPr>
                            </w:p>
                          </w:tc>
                          <w:tc>
                            <w:tcPr>
                              <w:tcW w:w="1083" w:type="dxa"/>
                              <w:tcBorders>
                                <w:top w:val="single" w:sz="4" w:space="0" w:color="auto"/>
                                <w:left w:val="single" w:sz="4" w:space="0" w:color="auto"/>
                                <w:bottom w:val="single" w:sz="4" w:space="0" w:color="auto"/>
                                <w:right w:val="single" w:sz="4" w:space="0" w:color="auto"/>
                              </w:tcBorders>
                            </w:tcPr>
                            <w:p w:rsidR="00143E57" w:rsidRPr="00143E57" w:rsidRDefault="00143E57" w:rsidP="00143E57">
                              <w:pPr>
                                <w:spacing w:after="0" w:line="240" w:lineRule="auto"/>
                                <w:jc w:val="both"/>
                                <w:rPr>
                                  <w:rFonts w:ascii="Arial" w:eastAsia="Times New Roman" w:hAnsi="Arial" w:cs="Arial"/>
                                  <w:i/>
                                  <w:spacing w:val="-20"/>
                                  <w:szCs w:val="24"/>
                                  <w:lang w:val="ro-RO" w:eastAsia="ro-RO"/>
                                </w:rPr>
                              </w:pPr>
                            </w:p>
                          </w:tc>
                          <w:tc>
                            <w:tcPr>
                              <w:tcW w:w="830" w:type="dxa"/>
                              <w:tcBorders>
                                <w:top w:val="single" w:sz="4" w:space="0" w:color="auto"/>
                                <w:left w:val="single" w:sz="4" w:space="0" w:color="auto"/>
                                <w:bottom w:val="single" w:sz="4" w:space="0" w:color="auto"/>
                                <w:right w:val="single" w:sz="4" w:space="0" w:color="auto"/>
                              </w:tcBorders>
                            </w:tcPr>
                            <w:p w:rsidR="00143E57" w:rsidRPr="00143E57" w:rsidRDefault="00143E57" w:rsidP="00143E57">
                              <w:pPr>
                                <w:spacing w:after="0" w:line="240" w:lineRule="auto"/>
                                <w:jc w:val="both"/>
                                <w:rPr>
                                  <w:rFonts w:ascii="Arial" w:eastAsia="Times New Roman" w:hAnsi="Arial" w:cs="Arial"/>
                                  <w:i/>
                                  <w:spacing w:val="-20"/>
                                  <w:szCs w:val="24"/>
                                  <w:lang w:val="ro-RO" w:eastAsia="ro-RO"/>
                                </w:rPr>
                              </w:pPr>
                            </w:p>
                          </w:tc>
                        </w:tr>
                        <w:tr w:rsidR="00143E57" w:rsidRPr="00143E57">
                          <w:tc>
                            <w:tcPr>
                              <w:tcW w:w="1018" w:type="dxa"/>
                              <w:tcBorders>
                                <w:top w:val="single" w:sz="4" w:space="0" w:color="auto"/>
                                <w:left w:val="single" w:sz="4" w:space="0" w:color="auto"/>
                                <w:bottom w:val="single" w:sz="4" w:space="0" w:color="auto"/>
                                <w:right w:val="single" w:sz="4" w:space="0" w:color="auto"/>
                              </w:tcBorders>
                            </w:tcPr>
                            <w:p w:rsidR="00143E57" w:rsidRPr="00143E57" w:rsidRDefault="00143E57" w:rsidP="00143E57">
                              <w:pPr>
                                <w:spacing w:after="0" w:line="240" w:lineRule="auto"/>
                                <w:jc w:val="both"/>
                                <w:rPr>
                                  <w:rFonts w:ascii="Arial" w:eastAsia="Times New Roman" w:hAnsi="Arial" w:cs="Arial"/>
                                  <w:i/>
                                  <w:spacing w:val="-20"/>
                                  <w:szCs w:val="24"/>
                                  <w:lang w:val="ro-RO" w:eastAsia="ro-RO"/>
                                </w:rPr>
                              </w:pPr>
                            </w:p>
                          </w:tc>
                          <w:tc>
                            <w:tcPr>
                              <w:tcW w:w="1071" w:type="dxa"/>
                              <w:tcBorders>
                                <w:top w:val="single" w:sz="4" w:space="0" w:color="auto"/>
                                <w:left w:val="single" w:sz="4" w:space="0" w:color="auto"/>
                                <w:bottom w:val="single" w:sz="4" w:space="0" w:color="auto"/>
                                <w:right w:val="single" w:sz="4" w:space="0" w:color="auto"/>
                              </w:tcBorders>
                            </w:tcPr>
                            <w:p w:rsidR="00143E57" w:rsidRPr="00143E57" w:rsidRDefault="00143E57" w:rsidP="00143E57">
                              <w:pPr>
                                <w:spacing w:after="0" w:line="240" w:lineRule="auto"/>
                                <w:jc w:val="both"/>
                                <w:rPr>
                                  <w:rFonts w:ascii="Arial" w:eastAsia="Times New Roman" w:hAnsi="Arial" w:cs="Arial"/>
                                  <w:i/>
                                  <w:spacing w:val="-20"/>
                                  <w:szCs w:val="24"/>
                                  <w:lang w:val="ro-RO" w:eastAsia="ro-RO"/>
                                </w:rPr>
                              </w:pPr>
                            </w:p>
                          </w:tc>
                          <w:tc>
                            <w:tcPr>
                              <w:tcW w:w="222" w:type="dxa"/>
                              <w:tcBorders>
                                <w:top w:val="single" w:sz="4" w:space="0" w:color="auto"/>
                                <w:left w:val="single" w:sz="4" w:space="0" w:color="auto"/>
                                <w:bottom w:val="single" w:sz="4" w:space="0" w:color="auto"/>
                                <w:right w:val="single" w:sz="4" w:space="0" w:color="auto"/>
                              </w:tcBorders>
                            </w:tcPr>
                            <w:p w:rsidR="00143E57" w:rsidRPr="00143E57" w:rsidRDefault="00143E57" w:rsidP="00143E57">
                              <w:pPr>
                                <w:spacing w:after="0" w:line="240" w:lineRule="auto"/>
                                <w:jc w:val="both"/>
                                <w:rPr>
                                  <w:rFonts w:ascii="Arial" w:eastAsia="Times New Roman" w:hAnsi="Arial" w:cs="Arial"/>
                                  <w:i/>
                                  <w:spacing w:val="-20"/>
                                  <w:szCs w:val="24"/>
                                  <w:lang w:val="ro-RO" w:eastAsia="ro-RO"/>
                                </w:rPr>
                              </w:pPr>
                            </w:p>
                          </w:tc>
                          <w:tc>
                            <w:tcPr>
                              <w:tcW w:w="590" w:type="dxa"/>
                              <w:tcBorders>
                                <w:top w:val="single" w:sz="4" w:space="0" w:color="auto"/>
                                <w:left w:val="single" w:sz="4" w:space="0" w:color="auto"/>
                                <w:bottom w:val="single" w:sz="4" w:space="0" w:color="auto"/>
                                <w:right w:val="single" w:sz="4" w:space="0" w:color="auto"/>
                              </w:tcBorders>
                            </w:tcPr>
                            <w:p w:rsidR="00143E57" w:rsidRPr="00143E57" w:rsidRDefault="00143E57" w:rsidP="00143E57">
                              <w:pPr>
                                <w:spacing w:after="0" w:line="240" w:lineRule="auto"/>
                                <w:jc w:val="both"/>
                                <w:rPr>
                                  <w:rFonts w:ascii="Arial" w:eastAsia="Times New Roman" w:hAnsi="Arial" w:cs="Arial"/>
                                  <w:i/>
                                  <w:spacing w:val="-20"/>
                                  <w:szCs w:val="24"/>
                                  <w:lang w:val="ro-RO" w:eastAsia="ro-RO"/>
                                </w:rPr>
                              </w:pPr>
                            </w:p>
                          </w:tc>
                          <w:tc>
                            <w:tcPr>
                              <w:tcW w:w="1110" w:type="dxa"/>
                              <w:tcBorders>
                                <w:top w:val="single" w:sz="4" w:space="0" w:color="auto"/>
                                <w:left w:val="single" w:sz="4" w:space="0" w:color="auto"/>
                                <w:bottom w:val="single" w:sz="4" w:space="0" w:color="auto"/>
                                <w:right w:val="single" w:sz="4" w:space="0" w:color="auto"/>
                              </w:tcBorders>
                            </w:tcPr>
                            <w:p w:rsidR="00143E57" w:rsidRPr="00143E57" w:rsidRDefault="00143E57" w:rsidP="00143E57">
                              <w:pPr>
                                <w:spacing w:after="0" w:line="240" w:lineRule="auto"/>
                                <w:jc w:val="both"/>
                                <w:rPr>
                                  <w:rFonts w:ascii="Arial" w:eastAsia="Times New Roman" w:hAnsi="Arial" w:cs="Arial"/>
                                  <w:i/>
                                  <w:spacing w:val="-20"/>
                                  <w:szCs w:val="24"/>
                                  <w:lang w:val="ro-RO" w:eastAsia="ro-RO"/>
                                </w:rPr>
                              </w:pPr>
                            </w:p>
                          </w:tc>
                          <w:tc>
                            <w:tcPr>
                              <w:tcW w:w="983" w:type="dxa"/>
                              <w:tcBorders>
                                <w:top w:val="single" w:sz="4" w:space="0" w:color="auto"/>
                                <w:left w:val="single" w:sz="4" w:space="0" w:color="auto"/>
                                <w:bottom w:val="single" w:sz="4" w:space="0" w:color="auto"/>
                                <w:right w:val="single" w:sz="4" w:space="0" w:color="auto"/>
                              </w:tcBorders>
                            </w:tcPr>
                            <w:p w:rsidR="00143E57" w:rsidRPr="00143E57" w:rsidRDefault="00143E57" w:rsidP="00143E57">
                              <w:pPr>
                                <w:spacing w:after="0" w:line="240" w:lineRule="auto"/>
                                <w:jc w:val="both"/>
                                <w:rPr>
                                  <w:rFonts w:ascii="Arial" w:eastAsia="Times New Roman" w:hAnsi="Arial" w:cs="Arial"/>
                                  <w:i/>
                                  <w:spacing w:val="-20"/>
                                  <w:szCs w:val="24"/>
                                  <w:lang w:val="ro-RO" w:eastAsia="ro-RO"/>
                                </w:rPr>
                              </w:pPr>
                            </w:p>
                          </w:tc>
                          <w:tc>
                            <w:tcPr>
                              <w:tcW w:w="943" w:type="dxa"/>
                              <w:tcBorders>
                                <w:top w:val="single" w:sz="4" w:space="0" w:color="auto"/>
                                <w:left w:val="single" w:sz="4" w:space="0" w:color="auto"/>
                                <w:bottom w:val="single" w:sz="4" w:space="0" w:color="auto"/>
                                <w:right w:val="single" w:sz="4" w:space="0" w:color="auto"/>
                              </w:tcBorders>
                            </w:tcPr>
                            <w:p w:rsidR="00143E57" w:rsidRPr="00143E57" w:rsidRDefault="00143E57" w:rsidP="00143E57">
                              <w:pPr>
                                <w:spacing w:after="0" w:line="240" w:lineRule="auto"/>
                                <w:jc w:val="both"/>
                                <w:rPr>
                                  <w:rFonts w:ascii="Arial" w:eastAsia="Times New Roman" w:hAnsi="Arial" w:cs="Arial"/>
                                  <w:i/>
                                  <w:spacing w:val="-20"/>
                                  <w:szCs w:val="24"/>
                                  <w:lang w:val="ro-RO" w:eastAsia="ro-RO"/>
                                </w:rPr>
                              </w:pPr>
                            </w:p>
                          </w:tc>
                          <w:tc>
                            <w:tcPr>
                              <w:tcW w:w="937" w:type="dxa"/>
                              <w:tcBorders>
                                <w:top w:val="single" w:sz="4" w:space="0" w:color="auto"/>
                                <w:left w:val="single" w:sz="4" w:space="0" w:color="auto"/>
                                <w:bottom w:val="single" w:sz="4" w:space="0" w:color="auto"/>
                                <w:right w:val="single" w:sz="4" w:space="0" w:color="auto"/>
                              </w:tcBorders>
                            </w:tcPr>
                            <w:p w:rsidR="00143E57" w:rsidRPr="00143E57" w:rsidRDefault="00143E57" w:rsidP="00143E57">
                              <w:pPr>
                                <w:spacing w:after="0" w:line="240" w:lineRule="auto"/>
                                <w:jc w:val="both"/>
                                <w:rPr>
                                  <w:rFonts w:ascii="Arial" w:eastAsia="Times New Roman" w:hAnsi="Arial" w:cs="Arial"/>
                                  <w:i/>
                                  <w:spacing w:val="-20"/>
                                  <w:szCs w:val="24"/>
                                  <w:lang w:val="ro-RO" w:eastAsia="ro-RO"/>
                                </w:rPr>
                              </w:pPr>
                            </w:p>
                          </w:tc>
                          <w:tc>
                            <w:tcPr>
                              <w:tcW w:w="843" w:type="dxa"/>
                              <w:tcBorders>
                                <w:top w:val="single" w:sz="4" w:space="0" w:color="auto"/>
                                <w:left w:val="single" w:sz="4" w:space="0" w:color="auto"/>
                                <w:bottom w:val="single" w:sz="4" w:space="0" w:color="auto"/>
                                <w:right w:val="single" w:sz="4" w:space="0" w:color="auto"/>
                              </w:tcBorders>
                            </w:tcPr>
                            <w:p w:rsidR="00143E57" w:rsidRPr="00143E57" w:rsidRDefault="00143E57" w:rsidP="00143E57">
                              <w:pPr>
                                <w:spacing w:after="0" w:line="240" w:lineRule="auto"/>
                                <w:jc w:val="both"/>
                                <w:rPr>
                                  <w:rFonts w:ascii="Arial" w:eastAsia="Times New Roman" w:hAnsi="Arial" w:cs="Arial"/>
                                  <w:i/>
                                  <w:spacing w:val="-20"/>
                                  <w:szCs w:val="24"/>
                                  <w:lang w:val="ro-RO" w:eastAsia="ro-RO"/>
                                </w:rPr>
                              </w:pPr>
                            </w:p>
                          </w:tc>
                          <w:tc>
                            <w:tcPr>
                              <w:tcW w:w="1083" w:type="dxa"/>
                              <w:tcBorders>
                                <w:top w:val="single" w:sz="4" w:space="0" w:color="auto"/>
                                <w:left w:val="single" w:sz="4" w:space="0" w:color="auto"/>
                                <w:bottom w:val="single" w:sz="4" w:space="0" w:color="auto"/>
                                <w:right w:val="single" w:sz="4" w:space="0" w:color="auto"/>
                              </w:tcBorders>
                            </w:tcPr>
                            <w:p w:rsidR="00143E57" w:rsidRPr="00143E57" w:rsidRDefault="00143E57" w:rsidP="00143E57">
                              <w:pPr>
                                <w:spacing w:after="0" w:line="240" w:lineRule="auto"/>
                                <w:jc w:val="both"/>
                                <w:rPr>
                                  <w:rFonts w:ascii="Arial" w:eastAsia="Times New Roman" w:hAnsi="Arial" w:cs="Arial"/>
                                  <w:i/>
                                  <w:spacing w:val="-20"/>
                                  <w:szCs w:val="24"/>
                                  <w:lang w:val="ro-RO" w:eastAsia="ro-RO"/>
                                </w:rPr>
                              </w:pPr>
                            </w:p>
                          </w:tc>
                          <w:tc>
                            <w:tcPr>
                              <w:tcW w:w="830" w:type="dxa"/>
                              <w:tcBorders>
                                <w:top w:val="single" w:sz="4" w:space="0" w:color="auto"/>
                                <w:left w:val="single" w:sz="4" w:space="0" w:color="auto"/>
                                <w:bottom w:val="single" w:sz="4" w:space="0" w:color="auto"/>
                                <w:right w:val="single" w:sz="4" w:space="0" w:color="auto"/>
                              </w:tcBorders>
                            </w:tcPr>
                            <w:p w:rsidR="00143E57" w:rsidRPr="00143E57" w:rsidRDefault="00143E57" w:rsidP="00143E57">
                              <w:pPr>
                                <w:spacing w:after="0" w:line="240" w:lineRule="auto"/>
                                <w:jc w:val="both"/>
                                <w:rPr>
                                  <w:rFonts w:ascii="Arial" w:eastAsia="Times New Roman" w:hAnsi="Arial" w:cs="Arial"/>
                                  <w:i/>
                                  <w:spacing w:val="-20"/>
                                  <w:szCs w:val="24"/>
                                  <w:lang w:val="ro-RO" w:eastAsia="ro-RO"/>
                                </w:rPr>
                              </w:pPr>
                            </w:p>
                          </w:tc>
                        </w:tr>
                      </w:tbl>
                      <w:p w:rsidR="00143E57" w:rsidRPr="00143E57" w:rsidRDefault="00143E57" w:rsidP="00143E57">
                        <w:pPr>
                          <w:spacing w:after="0" w:line="240" w:lineRule="auto"/>
                          <w:rPr>
                            <w:rFonts w:ascii="Arial" w:eastAsia="Times New Roman" w:hAnsi="Arial" w:cs="Arial"/>
                            <w:i/>
                            <w:sz w:val="24"/>
                            <w:szCs w:val="24"/>
                            <w:lang w:val="ro-RO" w:eastAsia="ro-RO"/>
                          </w:rPr>
                        </w:pPr>
                        <w:r w:rsidRPr="00143E57">
                          <w:rPr>
                            <w:rFonts w:ascii="Arial" w:eastAsia="Times New Roman" w:hAnsi="Arial" w:cs="Arial"/>
                            <w:i/>
                            <w:sz w:val="24"/>
                            <w:szCs w:val="24"/>
                            <w:lang w:val="ro-RO" w:eastAsia="ro-RO"/>
                          </w:rPr>
                          <w:t>CMA - concentrație maximă admisă sau VL – valoare limita</w:t>
                        </w:r>
                      </w:p>
                      <w:p w:rsidR="00143E57" w:rsidRPr="00143E57" w:rsidRDefault="00143E57" w:rsidP="00143E57">
                        <w:pPr>
                          <w:spacing w:after="0" w:line="240" w:lineRule="auto"/>
                          <w:rPr>
                            <w:rFonts w:ascii="Arial" w:eastAsia="Times New Roman" w:hAnsi="Arial" w:cs="Arial"/>
                            <w:i/>
                            <w:sz w:val="24"/>
                            <w:szCs w:val="24"/>
                            <w:lang w:val="ro-RO" w:eastAsia="ro-RO"/>
                          </w:rPr>
                        </w:pPr>
                        <w:r w:rsidRPr="00143E57">
                          <w:rPr>
                            <w:rFonts w:ascii="Arial" w:eastAsia="Times New Roman" w:hAnsi="Arial" w:cs="Arial"/>
                            <w:i/>
                            <w:sz w:val="24"/>
                            <w:szCs w:val="24"/>
                            <w:lang w:val="ro-RO" w:eastAsia="ro-RO"/>
                          </w:rPr>
                          <w:t>U.M. - unitate de măsură</w:t>
                        </w:r>
                      </w:p>
                      <w:p w:rsidR="00143E57" w:rsidRPr="00143E57" w:rsidRDefault="00143E57" w:rsidP="00143E57">
                        <w:pPr>
                          <w:spacing w:after="0" w:line="240" w:lineRule="auto"/>
                          <w:rPr>
                            <w:rFonts w:ascii="Arial" w:eastAsia="Times New Roman" w:hAnsi="Arial" w:cs="Arial"/>
                            <w:i/>
                            <w:sz w:val="24"/>
                            <w:szCs w:val="24"/>
                            <w:lang w:val="ro-RO" w:eastAsia="ro-RO"/>
                          </w:rPr>
                        </w:pPr>
                        <w:r w:rsidRPr="00143E57">
                          <w:rPr>
                            <w:rFonts w:ascii="Arial" w:eastAsia="Times New Roman" w:hAnsi="Arial" w:cs="Arial"/>
                            <w:i/>
                            <w:sz w:val="24"/>
                            <w:szCs w:val="24"/>
                            <w:lang w:val="ro-RO" w:eastAsia="ro-RO"/>
                          </w:rPr>
                          <w:t>* - se completează numai in situația efectuării mai multor măsurări într-o sesiune de măsurare sau în perioada de raportare</w:t>
                        </w:r>
                      </w:p>
                      <w:p w:rsidR="00143E57" w:rsidRPr="00143E57" w:rsidRDefault="00143E57" w:rsidP="00143E57">
                        <w:pPr>
                          <w:spacing w:after="0" w:line="240" w:lineRule="auto"/>
                          <w:rPr>
                            <w:rFonts w:ascii="Arial" w:eastAsia="Times New Roman" w:hAnsi="Arial" w:cs="Arial"/>
                            <w:i/>
                            <w:sz w:val="24"/>
                            <w:szCs w:val="24"/>
                            <w:lang w:val="ro-RO" w:eastAsia="ro-RO"/>
                          </w:rPr>
                        </w:pPr>
                        <w:r w:rsidRPr="00143E57">
                          <w:rPr>
                            <w:rFonts w:ascii="Arial" w:eastAsia="Times New Roman" w:hAnsi="Arial" w:cs="Arial"/>
                            <w:i/>
                            <w:sz w:val="24"/>
                            <w:szCs w:val="24"/>
                            <w:lang w:val="ro-RO" w:eastAsia="ro-RO"/>
                          </w:rPr>
                          <w:t>**- se precizează în cazul măsurărilor de calitate a aerului şi de emisie în atmosferă</w:t>
                        </w:r>
                      </w:p>
                      <w:p w:rsidR="00143E57" w:rsidRPr="00143E57" w:rsidRDefault="00143E57" w:rsidP="00143E57">
                        <w:pPr>
                          <w:spacing w:after="0" w:line="240" w:lineRule="auto"/>
                          <w:rPr>
                            <w:rFonts w:ascii="Arial" w:eastAsia="Times New Roman" w:hAnsi="Arial" w:cs="Arial"/>
                            <w:i/>
                            <w:sz w:val="24"/>
                            <w:szCs w:val="24"/>
                            <w:lang w:val="ro-RO" w:eastAsia="ro-RO"/>
                          </w:rPr>
                        </w:pPr>
                      </w:p>
                      <w:p w:rsidR="00143E57" w:rsidRPr="00143E57" w:rsidRDefault="00143E57" w:rsidP="00143E57">
                        <w:pPr>
                          <w:spacing w:after="0" w:line="240" w:lineRule="auto"/>
                          <w:rPr>
                            <w:rFonts w:ascii="Arial" w:eastAsia="Times New Roman" w:hAnsi="Arial" w:cs="Arial"/>
                            <w:i/>
                            <w:sz w:val="24"/>
                            <w:szCs w:val="24"/>
                            <w:lang w:val="ro-RO" w:eastAsia="ro-RO"/>
                          </w:rPr>
                        </w:pPr>
                        <w:r w:rsidRPr="00143E57">
                          <w:rPr>
                            <w:rFonts w:ascii="Arial" w:eastAsia="Times New Roman" w:hAnsi="Arial" w:cs="Arial"/>
                            <w:i/>
                            <w:sz w:val="24"/>
                            <w:szCs w:val="24"/>
                            <w:lang w:val="ro-RO" w:eastAsia="ro-RO"/>
                          </w:rPr>
                          <w:t>Data:</w:t>
                        </w:r>
                        <w:r w:rsidRPr="00143E57">
                          <w:rPr>
                            <w:rFonts w:ascii="Arial" w:eastAsia="Times New Roman" w:hAnsi="Arial" w:cs="Arial"/>
                            <w:i/>
                            <w:sz w:val="24"/>
                            <w:szCs w:val="24"/>
                            <w:u w:val="single"/>
                            <w:lang w:val="ro-RO" w:eastAsia="ro-RO"/>
                          </w:rPr>
                          <w:tab/>
                        </w:r>
                        <w:r w:rsidRPr="00143E57">
                          <w:rPr>
                            <w:rFonts w:ascii="Arial" w:eastAsia="Times New Roman" w:hAnsi="Arial" w:cs="Arial"/>
                            <w:i/>
                            <w:sz w:val="24"/>
                            <w:szCs w:val="24"/>
                            <w:u w:val="single"/>
                            <w:lang w:val="ro-RO" w:eastAsia="ro-RO"/>
                          </w:rPr>
                          <w:tab/>
                        </w:r>
                        <w:r w:rsidRPr="00143E57">
                          <w:rPr>
                            <w:rFonts w:ascii="Arial" w:eastAsia="Times New Roman" w:hAnsi="Arial" w:cs="Arial"/>
                            <w:i/>
                            <w:sz w:val="24"/>
                            <w:szCs w:val="24"/>
                            <w:u w:val="single"/>
                            <w:lang w:val="ro-RO" w:eastAsia="ro-RO"/>
                          </w:rPr>
                          <w:tab/>
                        </w:r>
                        <w:r w:rsidRPr="00143E57">
                          <w:rPr>
                            <w:rFonts w:ascii="Arial" w:eastAsia="Times New Roman" w:hAnsi="Arial" w:cs="Arial"/>
                            <w:i/>
                            <w:sz w:val="24"/>
                            <w:szCs w:val="24"/>
                            <w:lang w:val="ro-RO" w:eastAsia="ro-RO"/>
                          </w:rPr>
                          <w:tab/>
                        </w:r>
                        <w:r w:rsidRPr="00143E57">
                          <w:rPr>
                            <w:rFonts w:ascii="Arial" w:eastAsia="Times New Roman" w:hAnsi="Arial" w:cs="Arial"/>
                            <w:i/>
                            <w:sz w:val="24"/>
                            <w:szCs w:val="24"/>
                            <w:lang w:val="ro-RO" w:eastAsia="ro-RO"/>
                          </w:rPr>
                          <w:tab/>
                        </w:r>
                        <w:r w:rsidRPr="00143E57">
                          <w:rPr>
                            <w:rFonts w:ascii="Arial" w:eastAsia="Times New Roman" w:hAnsi="Arial" w:cs="Arial"/>
                            <w:i/>
                            <w:sz w:val="24"/>
                            <w:szCs w:val="24"/>
                            <w:lang w:val="ro-RO" w:eastAsia="ro-RO"/>
                          </w:rPr>
                          <w:tab/>
                        </w:r>
                        <w:r w:rsidRPr="00143E57">
                          <w:rPr>
                            <w:rFonts w:ascii="Arial" w:eastAsia="Times New Roman" w:hAnsi="Arial" w:cs="Arial"/>
                            <w:i/>
                            <w:sz w:val="24"/>
                            <w:szCs w:val="24"/>
                            <w:lang w:val="ro-RO" w:eastAsia="ro-RO"/>
                          </w:rPr>
                          <w:tab/>
                        </w:r>
                        <w:r w:rsidRPr="00143E57">
                          <w:rPr>
                            <w:rFonts w:ascii="Arial" w:eastAsia="Times New Roman" w:hAnsi="Arial" w:cs="Arial"/>
                            <w:i/>
                            <w:sz w:val="24"/>
                            <w:szCs w:val="24"/>
                            <w:lang w:val="ro-RO" w:eastAsia="ro-RO"/>
                          </w:rPr>
                          <w:tab/>
                        </w:r>
                        <w:r w:rsidRPr="00143E57">
                          <w:rPr>
                            <w:rFonts w:ascii="Arial" w:eastAsia="Times New Roman" w:hAnsi="Arial" w:cs="Arial"/>
                            <w:i/>
                            <w:sz w:val="24"/>
                            <w:szCs w:val="24"/>
                            <w:lang w:val="ro-RO" w:eastAsia="ro-RO"/>
                          </w:rPr>
                          <w:tab/>
                        </w:r>
                        <w:r w:rsidRPr="00143E57">
                          <w:rPr>
                            <w:rFonts w:ascii="Arial" w:eastAsia="Times New Roman" w:hAnsi="Arial" w:cs="Arial"/>
                            <w:i/>
                            <w:sz w:val="24"/>
                            <w:szCs w:val="24"/>
                            <w:lang w:val="ro-RO" w:eastAsia="ro-RO"/>
                          </w:rPr>
                          <w:tab/>
                        </w:r>
                        <w:r w:rsidRPr="00143E57">
                          <w:rPr>
                            <w:rFonts w:ascii="Arial" w:eastAsia="Times New Roman" w:hAnsi="Arial" w:cs="Arial"/>
                            <w:i/>
                            <w:sz w:val="24"/>
                            <w:szCs w:val="24"/>
                            <w:lang w:val="ro-RO" w:eastAsia="ro-RO"/>
                          </w:rPr>
                          <w:tab/>
                        </w:r>
                        <w:r w:rsidRPr="00143E57">
                          <w:rPr>
                            <w:rFonts w:ascii="Arial" w:eastAsia="Times New Roman" w:hAnsi="Arial" w:cs="Arial"/>
                            <w:i/>
                            <w:sz w:val="24"/>
                            <w:szCs w:val="24"/>
                            <w:lang w:val="ro-RO" w:eastAsia="ro-RO"/>
                          </w:rPr>
                          <w:tab/>
                        </w:r>
                        <w:r w:rsidRPr="00143E57">
                          <w:rPr>
                            <w:rFonts w:ascii="Arial" w:eastAsia="Times New Roman" w:hAnsi="Arial" w:cs="Arial"/>
                            <w:i/>
                            <w:sz w:val="24"/>
                            <w:szCs w:val="24"/>
                            <w:lang w:val="ro-RO" w:eastAsia="ro-RO"/>
                          </w:rPr>
                          <w:tab/>
                        </w:r>
                        <w:r w:rsidRPr="00143E57">
                          <w:rPr>
                            <w:rFonts w:ascii="Arial" w:eastAsia="Times New Roman" w:hAnsi="Arial" w:cs="Arial"/>
                            <w:i/>
                            <w:sz w:val="24"/>
                            <w:szCs w:val="24"/>
                            <w:lang w:val="ro-RO" w:eastAsia="ro-RO"/>
                          </w:rPr>
                          <w:tab/>
                          <w:t>Semnătura reprezentant legal, ştampila unității</w:t>
                        </w:r>
                      </w:p>
                      <w:p w:rsidR="00143E57" w:rsidRPr="00143E57" w:rsidRDefault="00143E57" w:rsidP="00143E57">
                        <w:pPr>
                          <w:spacing w:after="0" w:line="240" w:lineRule="auto"/>
                          <w:rPr>
                            <w:rFonts w:ascii="Arial" w:eastAsia="Times New Roman" w:hAnsi="Arial" w:cs="Arial"/>
                            <w:i/>
                            <w:sz w:val="24"/>
                            <w:szCs w:val="24"/>
                            <w:lang w:val="ro-RO" w:eastAsia="ro-RO"/>
                          </w:rPr>
                        </w:pPr>
                      </w:p>
                      <w:p w:rsidR="00143E57" w:rsidRPr="00143E57" w:rsidRDefault="00143E57" w:rsidP="00143E57">
                        <w:pPr>
                          <w:autoSpaceDE w:val="0"/>
                          <w:autoSpaceDN w:val="0"/>
                          <w:adjustRightInd w:val="0"/>
                          <w:spacing w:after="0" w:line="240" w:lineRule="auto"/>
                          <w:rPr>
                            <w:rFonts w:ascii="Arial" w:eastAsia="Times New Roman" w:hAnsi="Arial" w:cs="Arial"/>
                            <w:i/>
                            <w:sz w:val="24"/>
                            <w:szCs w:val="24"/>
                            <w:u w:val="single"/>
                            <w:lang w:val="ro-RO" w:eastAsia="ro-RO"/>
                          </w:rPr>
                        </w:pPr>
                        <w:r w:rsidRPr="00143E57">
                          <w:rPr>
                            <w:rFonts w:ascii="Arial" w:eastAsia="Times New Roman" w:hAnsi="Arial" w:cs="Arial"/>
                            <w:i/>
                            <w:sz w:val="24"/>
                            <w:szCs w:val="24"/>
                            <w:lang w:val="ro-RO" w:eastAsia="ro-RO"/>
                          </w:rPr>
                          <w:t>Persoana de contact pentru datele înscrise in formular (nume, funcție, telefon, e-mail)</w:t>
                        </w:r>
                        <w:r w:rsidRPr="00143E57">
                          <w:rPr>
                            <w:rFonts w:ascii="Arial" w:eastAsia="Times New Roman" w:hAnsi="Arial" w:cs="Arial"/>
                            <w:i/>
                            <w:sz w:val="24"/>
                            <w:szCs w:val="24"/>
                            <w:u w:val="single"/>
                            <w:lang w:val="ro-RO" w:eastAsia="ro-RO"/>
                          </w:rPr>
                          <w:tab/>
                        </w:r>
                        <w:r w:rsidRPr="00143E57">
                          <w:rPr>
                            <w:rFonts w:ascii="Arial" w:eastAsia="Times New Roman" w:hAnsi="Arial" w:cs="Arial"/>
                            <w:i/>
                            <w:sz w:val="24"/>
                            <w:szCs w:val="24"/>
                            <w:u w:val="single"/>
                            <w:lang w:val="ro-RO" w:eastAsia="ro-RO"/>
                          </w:rPr>
                          <w:tab/>
                        </w:r>
                        <w:r w:rsidRPr="00143E57">
                          <w:rPr>
                            <w:rFonts w:ascii="Arial" w:eastAsia="Times New Roman" w:hAnsi="Arial" w:cs="Arial"/>
                            <w:i/>
                            <w:sz w:val="24"/>
                            <w:szCs w:val="24"/>
                            <w:u w:val="single"/>
                            <w:lang w:val="ro-RO" w:eastAsia="ro-RO"/>
                          </w:rPr>
                          <w:tab/>
                        </w:r>
                        <w:r w:rsidRPr="00143E57">
                          <w:rPr>
                            <w:rFonts w:ascii="Arial" w:eastAsia="Times New Roman" w:hAnsi="Arial" w:cs="Arial"/>
                            <w:i/>
                            <w:sz w:val="24"/>
                            <w:szCs w:val="24"/>
                            <w:u w:val="single"/>
                            <w:lang w:val="ro-RO" w:eastAsia="ro-RO"/>
                          </w:rPr>
                          <w:tab/>
                        </w:r>
                        <w:r w:rsidRPr="00143E57">
                          <w:rPr>
                            <w:rFonts w:ascii="Arial" w:eastAsia="Times New Roman" w:hAnsi="Arial" w:cs="Arial"/>
                            <w:i/>
                            <w:sz w:val="24"/>
                            <w:szCs w:val="24"/>
                            <w:u w:val="single"/>
                            <w:lang w:val="ro-RO" w:eastAsia="ro-RO"/>
                          </w:rPr>
                          <w:tab/>
                        </w:r>
                        <w:r w:rsidRPr="00143E57">
                          <w:rPr>
                            <w:rFonts w:ascii="Arial" w:eastAsia="Times New Roman" w:hAnsi="Arial" w:cs="Arial"/>
                            <w:i/>
                            <w:sz w:val="24"/>
                            <w:szCs w:val="24"/>
                            <w:u w:val="single"/>
                            <w:lang w:val="ro-RO" w:eastAsia="ro-RO"/>
                          </w:rPr>
                          <w:tab/>
                        </w:r>
                        <w:r w:rsidRPr="00143E57">
                          <w:rPr>
                            <w:rFonts w:ascii="Arial" w:eastAsia="Times New Roman" w:hAnsi="Arial" w:cs="Arial"/>
                            <w:i/>
                            <w:sz w:val="24"/>
                            <w:szCs w:val="24"/>
                            <w:u w:val="single"/>
                            <w:lang w:val="ro-RO" w:eastAsia="ro-RO"/>
                          </w:rPr>
                          <w:tab/>
                        </w:r>
                        <w:r w:rsidRPr="00143E57">
                          <w:rPr>
                            <w:rFonts w:ascii="Arial" w:eastAsia="Times New Roman" w:hAnsi="Arial" w:cs="Arial"/>
                            <w:i/>
                            <w:sz w:val="24"/>
                            <w:szCs w:val="24"/>
                            <w:u w:val="single"/>
                            <w:lang w:val="ro-RO" w:eastAsia="ro-RO"/>
                          </w:rPr>
                          <w:tab/>
                        </w:r>
                      </w:p>
                      <w:p w:rsidR="00143E57" w:rsidRPr="00143E57" w:rsidRDefault="00143E57" w:rsidP="00143E57">
                        <w:pPr>
                          <w:autoSpaceDE w:val="0"/>
                          <w:autoSpaceDN w:val="0"/>
                          <w:adjustRightInd w:val="0"/>
                          <w:spacing w:after="0" w:line="240" w:lineRule="auto"/>
                          <w:rPr>
                            <w:rFonts w:ascii="Arial" w:eastAsia="Times New Roman" w:hAnsi="Arial" w:cs="Arial"/>
                            <w:sz w:val="24"/>
                            <w:szCs w:val="24"/>
                            <w:lang w:val="ro-RO" w:eastAsia="ro-RO"/>
                          </w:rPr>
                        </w:pPr>
                      </w:p>
                    </w:tc>
                  </w:tr>
                </w:tbl>
                <w:p w:rsidR="004F4CA3" w:rsidRPr="00143E57" w:rsidRDefault="00FA6012" w:rsidP="00143E57">
                  <w:pPr>
                    <w:spacing w:after="0" w:line="240" w:lineRule="auto"/>
                    <w:ind w:left="-720" w:right="-360" w:firstLine="1080"/>
                    <w:rPr>
                      <w:rFonts w:ascii="Arial" w:eastAsia="Times New Roman" w:hAnsi="Arial" w:cs="Arial"/>
                      <w:b/>
                      <w:bCs/>
                      <w:sz w:val="24"/>
                      <w:szCs w:val="24"/>
                      <w:lang w:val="ro-RO" w:eastAsia="ro-RO"/>
                    </w:rPr>
                  </w:pPr>
                </w:p>
              </w:sdtContent>
            </w:sdt>
          </w:sdtContent>
        </w:sdt>
        <w:p w:rsidR="004F4CA3" w:rsidRPr="00B14389" w:rsidRDefault="004F4CA3" w:rsidP="00E24ABB">
          <w:pPr>
            <w:pStyle w:val="BlockText"/>
            <w:ind w:left="0" w:right="0" w:firstLine="0"/>
            <w:rPr>
              <w:rFonts w:ascii="Arial" w:hAnsi="Arial" w:cs="Arial"/>
              <w:b/>
              <w:lang w:val="ro-RO"/>
            </w:rPr>
          </w:pPr>
          <w:r w:rsidRPr="00B14389">
            <w:rPr>
              <w:rFonts w:ascii="Arial" w:hAnsi="Arial" w:cs="Arial"/>
              <w:b/>
              <w:bCs/>
              <w:lang w:val="ro-RO"/>
            </w:rPr>
            <w:t xml:space="preserve">14.3.  Contribuţia la registrul european al poluanţilor emişi  şi transferaţi (PRTR) </w:t>
          </w:r>
        </w:p>
        <w:p w:rsidR="004F4CA3" w:rsidRPr="00B14389" w:rsidRDefault="004F4CA3" w:rsidP="00143E57">
          <w:pPr>
            <w:tabs>
              <w:tab w:val="left" w:pos="360"/>
              <w:tab w:val="left" w:pos="720"/>
              <w:tab w:val="left" w:pos="1800"/>
            </w:tabs>
            <w:spacing w:after="0" w:line="240" w:lineRule="auto"/>
            <w:ind w:right="6"/>
            <w:jc w:val="both"/>
            <w:rPr>
              <w:rFonts w:ascii="Arial" w:hAnsi="Arial" w:cs="Arial"/>
              <w:sz w:val="24"/>
              <w:szCs w:val="24"/>
              <w:lang w:val="ro-RO"/>
            </w:rPr>
          </w:pPr>
          <w:r w:rsidRPr="00B14389">
            <w:rPr>
              <w:rFonts w:ascii="Arial" w:hAnsi="Arial" w:cs="Arial"/>
              <w:b/>
              <w:sz w:val="24"/>
              <w:szCs w:val="24"/>
              <w:lang w:val="ro-RO"/>
            </w:rPr>
            <w:t>14.3.1.</w:t>
          </w:r>
          <w:r w:rsidRPr="00B14389">
            <w:rPr>
              <w:rFonts w:ascii="Arial" w:hAnsi="Arial" w:cs="Arial"/>
              <w:sz w:val="24"/>
              <w:szCs w:val="24"/>
              <w:lang w:val="ro-RO"/>
            </w:rPr>
            <w:t xml:space="preserve"> </w:t>
          </w:r>
          <w:sdt>
            <w:sdtPr>
              <w:rPr>
                <w:rFonts w:ascii="Arial" w:hAnsi="Arial" w:cs="Arial"/>
                <w:sz w:val="24"/>
                <w:szCs w:val="24"/>
                <w:lang w:val="ro-RO"/>
              </w:rPr>
              <w:alias w:val="Câmp editabil text"/>
              <w:tag w:val="CampEditabil"/>
              <w:id w:val="1637296361"/>
              <w:placeholder>
                <w:docPart w:val="25EB1A93FA4F45FB90F17F4E485238B0"/>
              </w:placeholder>
            </w:sdtPr>
            <w:sdtContent>
              <w:r w:rsidRPr="00B14389">
                <w:rPr>
                  <w:rFonts w:ascii="Arial" w:hAnsi="Arial" w:cs="Arial"/>
                  <w:sz w:val="24"/>
                  <w:szCs w:val="24"/>
                  <w:lang w:val="ro-RO"/>
                </w:rPr>
                <w:t xml:space="preserve">Operatorul are obligaţia de a raporta la ACPM, </w:t>
              </w:r>
              <w:r w:rsidRPr="007A1A3F">
                <w:rPr>
                  <w:rFonts w:ascii="Arial" w:hAnsi="Arial" w:cs="Arial"/>
                  <w:sz w:val="24"/>
                  <w:szCs w:val="24"/>
                  <w:lang w:val="ro-RO"/>
                </w:rPr>
                <w:t>conform  Regulamentului (CE) nr. 166/2006 al Parlamentului European şi al Consiliului din 18.01.2006 privind înfiinţarea Registrului European al Poluanţilor Emişi şi Transferaţi şi modificarea Directivelor Consiliului 91/689/CEE şi 96/61/CE adoptat prin HG 140/2008, cantitãţile anuale, împreunã cu precizarea cã informaţia se bazeazã pe mãsurãtori, calcule sau estimãri a urmãtoarelor:</w:t>
              </w:r>
              <w:r>
                <w:rPr>
                  <w:rFonts w:ascii="Arial" w:hAnsi="Arial" w:cs="Arial"/>
                  <w:sz w:val="24"/>
                  <w:szCs w:val="24"/>
                  <w:lang w:val="ro-RO"/>
                </w:rPr>
                <w:t xml:space="preserve"> </w:t>
              </w:r>
              <w:r w:rsidRPr="00B14389">
                <w:rPr>
                  <w:rFonts w:ascii="Arial" w:hAnsi="Arial" w:cs="Arial"/>
                  <w:sz w:val="24"/>
                  <w:szCs w:val="24"/>
                  <w:lang w:val="ro-RO"/>
                </w:rPr>
                <w:t xml:space="preserve">a) emisiile în aer, apă sau sol, a oricărui poluant specificat în Anexa II Regulamentului (CE) nr. 166/2006 al Parlamentului European şi al Consiliului din 18.01.2006 pentru care valoarea de prag corespunzătoare din </w:t>
              </w:r>
              <w:r w:rsidRPr="00B14389">
                <w:rPr>
                  <w:rFonts w:ascii="Arial" w:hAnsi="Arial" w:cs="Arial"/>
                  <w:caps/>
                  <w:sz w:val="24"/>
                  <w:szCs w:val="24"/>
                  <w:lang w:val="ro-RO"/>
                </w:rPr>
                <w:t>a</w:t>
              </w:r>
              <w:r w:rsidRPr="00B14389">
                <w:rPr>
                  <w:rFonts w:ascii="Arial" w:hAnsi="Arial" w:cs="Arial"/>
                  <w:sz w:val="24"/>
                  <w:szCs w:val="24"/>
                  <w:lang w:val="ro-RO"/>
                </w:rPr>
                <w:t>nexa II este depăşită;</w:t>
              </w:r>
              <w:r>
                <w:rPr>
                  <w:rFonts w:ascii="Arial" w:hAnsi="Arial" w:cs="Arial"/>
                  <w:sz w:val="24"/>
                  <w:szCs w:val="24"/>
                  <w:lang w:val="ro-RO"/>
                </w:rPr>
                <w:t xml:space="preserve"> </w:t>
              </w:r>
              <w:r w:rsidRPr="00B14389">
                <w:rPr>
                  <w:rFonts w:ascii="Arial" w:hAnsi="Arial" w:cs="Arial"/>
                  <w:sz w:val="24"/>
                  <w:szCs w:val="24"/>
                  <w:lang w:val="ro-RO"/>
                </w:rPr>
                <w:t>b) transferurile în afara amplasamentului de deşeuri periculoase care depăşesc 2 tone/an sau de deşeuri nepericuloase care depăşesc 2000 tone/an, pentru orice operaţie de valorificare sau eliminare, cu excepţia celor menţionate în Registru poluanţilor şi pentru transferurile transfrontieră de deşeuri periculoase.</w:t>
              </w:r>
            </w:sdtContent>
          </w:sdt>
          <w:r>
            <w:rPr>
              <w:rFonts w:ascii="Arial" w:hAnsi="Arial" w:cs="Arial"/>
              <w:sz w:val="24"/>
              <w:szCs w:val="24"/>
              <w:lang w:val="ro-RO"/>
            </w:rPr>
            <w:t xml:space="preserve"> </w:t>
          </w:r>
        </w:p>
        <w:p w:rsidR="004F4CA3" w:rsidRPr="00B14389" w:rsidRDefault="004F4CA3" w:rsidP="00143E57">
          <w:pPr>
            <w:autoSpaceDE w:val="0"/>
            <w:autoSpaceDN w:val="0"/>
            <w:adjustRightInd w:val="0"/>
            <w:spacing w:after="0" w:line="240" w:lineRule="auto"/>
            <w:jc w:val="both"/>
            <w:rPr>
              <w:rFonts w:ascii="Arial" w:hAnsi="Arial" w:cs="Arial"/>
              <w:sz w:val="24"/>
              <w:szCs w:val="24"/>
              <w:lang w:val="ro-RO"/>
            </w:rPr>
          </w:pPr>
          <w:r w:rsidRPr="00B14389">
            <w:rPr>
              <w:rFonts w:ascii="Arial" w:hAnsi="Arial" w:cs="Arial"/>
              <w:b/>
              <w:sz w:val="24"/>
              <w:szCs w:val="24"/>
              <w:lang w:val="ro-RO"/>
            </w:rPr>
            <w:t>14.3.2.</w:t>
          </w:r>
          <w:r w:rsidRPr="00B14389">
            <w:rPr>
              <w:rFonts w:ascii="Arial" w:hAnsi="Arial" w:cs="Arial"/>
              <w:sz w:val="24"/>
              <w:szCs w:val="24"/>
              <w:lang w:val="ro-RO"/>
            </w:rPr>
            <w:t xml:space="preserve"> Operatorul trebuie să colecteze informaţiile necesare cu o frecvenţă adecvată pentru a stabili care dintre emisiile şi transferurile în afara amplasamentului fac obiectul cerinţelor de raportare în conformitate cu prevederile paragrafului 1.</w:t>
          </w:r>
        </w:p>
        <w:p w:rsidR="004F4CA3" w:rsidRPr="00B14389" w:rsidRDefault="004F4CA3" w:rsidP="00143E57">
          <w:pPr>
            <w:autoSpaceDE w:val="0"/>
            <w:autoSpaceDN w:val="0"/>
            <w:adjustRightInd w:val="0"/>
            <w:spacing w:after="0" w:line="240" w:lineRule="auto"/>
            <w:jc w:val="both"/>
            <w:rPr>
              <w:rFonts w:ascii="Arial" w:hAnsi="Arial" w:cs="Arial"/>
              <w:sz w:val="24"/>
              <w:szCs w:val="24"/>
              <w:lang w:val="ro-RO"/>
            </w:rPr>
          </w:pPr>
          <w:r w:rsidRPr="00B14389">
            <w:rPr>
              <w:rFonts w:ascii="Arial" w:hAnsi="Arial" w:cs="Arial"/>
              <w:b/>
              <w:sz w:val="24"/>
              <w:szCs w:val="24"/>
              <w:lang w:val="ro-RO"/>
            </w:rPr>
            <w:t>14.3.3</w:t>
          </w:r>
          <w:r w:rsidRPr="00B14389">
            <w:rPr>
              <w:rFonts w:ascii="Arial" w:hAnsi="Arial" w:cs="Arial"/>
              <w:sz w:val="24"/>
              <w:szCs w:val="24"/>
              <w:lang w:val="ro-RO"/>
            </w:rPr>
            <w:t xml:space="preserve">. </w:t>
          </w:r>
          <w:sdt>
            <w:sdtPr>
              <w:rPr>
                <w:rFonts w:ascii="Arial" w:hAnsi="Arial" w:cs="Arial"/>
                <w:sz w:val="24"/>
                <w:szCs w:val="24"/>
                <w:lang w:val="ro-RO"/>
              </w:rPr>
              <w:alias w:val="Câmp editabil text"/>
              <w:tag w:val="CampEditabil"/>
              <w:id w:val="1763567074"/>
              <w:placeholder>
                <w:docPart w:val="0B0A589B15B6483FA46A0C676B6BB844"/>
              </w:placeholder>
            </w:sdtPr>
            <w:sdtContent>
              <w:r w:rsidRPr="00B14389">
                <w:rPr>
                  <w:rFonts w:ascii="Arial" w:hAnsi="Arial" w:cs="Arial"/>
                  <w:sz w:val="24"/>
                  <w:szCs w:val="24"/>
                  <w:lang w:val="ro-RO"/>
                </w:rPr>
                <w:t xml:space="preserve">La pregătirea raportului, operatorul trebuie să utilizeze cele mai bune informaţii disponibile ce pot include date de monitorizare, factori de emisie, ecuaţii de bilanţ de masă, monitorizarea indirectă sau alte tipuri de calcule, raţionamente tehnice şi alte metode în conformitate cu Art. 9 (1) din  </w:t>
              </w:r>
              <w:r w:rsidRPr="00363D04">
                <w:rPr>
                  <w:rFonts w:ascii="Arial" w:hAnsi="Arial" w:cs="Arial"/>
                  <w:sz w:val="24"/>
                  <w:szCs w:val="24"/>
                  <w:lang w:val="ro-RO"/>
                </w:rPr>
                <w:t>Regulamentului (CE) nr. 166/2006 al Parlamentului European şi al Consiliului din 18.01.2006 şi</w:t>
              </w:r>
              <w:r w:rsidRPr="00B14389">
                <w:rPr>
                  <w:rFonts w:ascii="Arial" w:hAnsi="Arial" w:cs="Arial"/>
                  <w:sz w:val="24"/>
                  <w:szCs w:val="24"/>
                  <w:lang w:val="ro-RO"/>
                </w:rPr>
                <w:t xml:space="preserve"> în concordanţă cu metodologiile internaţionale aprobate, unde acestea sunt disponibile.</w:t>
              </w:r>
            </w:sdtContent>
          </w:sdt>
          <w:r>
            <w:rPr>
              <w:rFonts w:ascii="Arial" w:hAnsi="Arial" w:cs="Arial"/>
              <w:sz w:val="24"/>
              <w:szCs w:val="24"/>
              <w:lang w:val="ro-RO"/>
            </w:rPr>
            <w:t xml:space="preserve"> </w:t>
          </w:r>
        </w:p>
        <w:p w:rsidR="004F4CA3" w:rsidRPr="00B14389" w:rsidRDefault="004F4CA3" w:rsidP="00143E57">
          <w:pPr>
            <w:autoSpaceDE w:val="0"/>
            <w:autoSpaceDN w:val="0"/>
            <w:adjustRightInd w:val="0"/>
            <w:spacing w:after="0" w:line="240" w:lineRule="auto"/>
            <w:jc w:val="both"/>
            <w:rPr>
              <w:rFonts w:ascii="Arial" w:hAnsi="Arial" w:cs="Arial"/>
              <w:sz w:val="24"/>
              <w:szCs w:val="24"/>
              <w:lang w:val="ro-RO"/>
            </w:rPr>
          </w:pPr>
          <w:r w:rsidRPr="00B14389">
            <w:rPr>
              <w:rFonts w:ascii="Arial" w:hAnsi="Arial" w:cs="Arial"/>
              <w:b/>
              <w:sz w:val="24"/>
              <w:szCs w:val="24"/>
              <w:lang w:val="ro-RO"/>
            </w:rPr>
            <w:t>14.3.4.</w:t>
          </w:r>
          <w:r w:rsidRPr="00B14389">
            <w:rPr>
              <w:rFonts w:ascii="Arial" w:hAnsi="Arial" w:cs="Arial"/>
              <w:sz w:val="24"/>
              <w:szCs w:val="24"/>
              <w:lang w:val="ro-RO"/>
            </w:rPr>
            <w:t xml:space="preserve"> Operatorul trebuie să asigure calitatea informaţiilor prezentate în raportul transmis autorităţii de mediu.</w:t>
          </w:r>
        </w:p>
        <w:p w:rsidR="004F4CA3" w:rsidRPr="00B14389" w:rsidRDefault="004F4CA3" w:rsidP="00F92CDC">
          <w:pPr>
            <w:autoSpaceDE w:val="0"/>
            <w:autoSpaceDN w:val="0"/>
            <w:adjustRightInd w:val="0"/>
            <w:spacing w:after="0" w:line="240" w:lineRule="auto"/>
            <w:rPr>
              <w:rFonts w:ascii="Arial" w:hAnsi="Arial" w:cs="Arial"/>
              <w:sz w:val="24"/>
              <w:szCs w:val="24"/>
              <w:lang w:val="it-IT"/>
            </w:rPr>
          </w:pPr>
          <w:r w:rsidRPr="00B14389">
            <w:rPr>
              <w:rFonts w:ascii="Arial" w:hAnsi="Arial" w:cs="Arial"/>
              <w:b/>
              <w:sz w:val="24"/>
              <w:szCs w:val="24"/>
              <w:lang w:val="ro-RO"/>
            </w:rPr>
            <w:t>14.3.5.</w:t>
          </w:r>
          <w:r w:rsidRPr="00B14389">
            <w:rPr>
              <w:rFonts w:ascii="Arial" w:hAnsi="Arial" w:cs="Arial"/>
              <w:sz w:val="24"/>
              <w:szCs w:val="24"/>
              <w:lang w:val="ro-RO"/>
            </w:rPr>
            <w:t xml:space="preserve"> Operatorul  trebuie să păstreze şi să pună la dispoziţia autorităţilor competente ale Statelor Membre înregistrările datelor din care au rezultat informaţiile raportate, pe o perioada de 5 ani începând cu sfârşitul anului de raportare în cauză. </w:t>
          </w:r>
          <w:r w:rsidRPr="00B14389">
            <w:rPr>
              <w:rFonts w:ascii="Arial" w:hAnsi="Arial" w:cs="Arial"/>
              <w:sz w:val="24"/>
              <w:szCs w:val="24"/>
              <w:lang w:val="it-IT"/>
            </w:rPr>
            <w:t>Aceste înregistrări trebuie de asemenea să descrie metodologia utilizată pentru colectarea datelor.</w:t>
          </w:r>
        </w:p>
        <w:p w:rsidR="004F4CA3" w:rsidRPr="00B14389" w:rsidRDefault="004F4CA3" w:rsidP="00E24ABB">
          <w:pPr>
            <w:spacing w:after="0" w:line="240" w:lineRule="auto"/>
            <w:jc w:val="both"/>
            <w:rPr>
              <w:rFonts w:ascii="Arial" w:hAnsi="Arial" w:cs="Arial"/>
              <w:sz w:val="24"/>
              <w:szCs w:val="24"/>
              <w:lang w:val="ro-RO"/>
            </w:rPr>
          </w:pPr>
          <w:r w:rsidRPr="00B14389">
            <w:rPr>
              <w:rFonts w:ascii="Arial" w:hAnsi="Arial" w:cs="Arial"/>
              <w:b/>
              <w:sz w:val="24"/>
              <w:szCs w:val="24"/>
              <w:lang w:val="ro-RO"/>
            </w:rPr>
            <w:t xml:space="preserve">14.3.6. </w:t>
          </w:r>
          <w:r w:rsidRPr="00B14389">
            <w:rPr>
              <w:rFonts w:ascii="Arial" w:hAnsi="Arial" w:cs="Arial"/>
              <w:sz w:val="24"/>
              <w:szCs w:val="24"/>
              <w:lang w:val="ro-RO"/>
            </w:rPr>
            <w:t xml:space="preserve">Poluanţii specifici activităţii desfăşurate de operator  încadrată în </w:t>
          </w:r>
          <w:sdt>
            <w:sdtPr>
              <w:rPr>
                <w:rFonts w:ascii="Arial" w:hAnsi="Arial" w:cs="Arial"/>
                <w:sz w:val="24"/>
                <w:szCs w:val="24"/>
                <w:lang w:val="ro-RO"/>
              </w:rPr>
              <w:alias w:val="Câmp editabil text"/>
              <w:tag w:val="CampEditabil"/>
              <w:id w:val="1691411673"/>
              <w:placeholder>
                <w:docPart w:val="B900403FDEAC4F62BBCDF6D68B59D195"/>
              </w:placeholder>
            </w:sdtPr>
            <w:sdtContent>
              <w:r w:rsidRPr="00B14389">
                <w:rPr>
                  <w:rFonts w:ascii="Arial" w:hAnsi="Arial" w:cs="Arial"/>
                  <w:sz w:val="24"/>
                  <w:szCs w:val="24"/>
                  <w:lang w:val="ro-RO"/>
                </w:rPr>
                <w:t>Anexa 1 a Regulamentului (CE) nr. 166/2006 al Parlamentului European şi al Consiliului din 18.01.2006 privind înfiinţarea Registrului European al Poluanţilor Emişi şi Transferaţi,</w:t>
              </w:r>
            </w:sdtContent>
          </w:sdt>
          <w:r>
            <w:rPr>
              <w:rFonts w:ascii="Arial" w:hAnsi="Arial" w:cs="Arial"/>
              <w:sz w:val="24"/>
              <w:szCs w:val="24"/>
              <w:lang w:val="ro-RO"/>
            </w:rPr>
            <w:t xml:space="preserve"> </w:t>
          </w:r>
          <w:sdt>
            <w:sdtPr>
              <w:rPr>
                <w:rFonts w:ascii="Arial" w:hAnsi="Arial" w:cs="Arial"/>
                <w:sz w:val="24"/>
                <w:szCs w:val="24"/>
                <w:lang w:val="ro-RO"/>
              </w:rPr>
              <w:alias w:val="Câmp editabil text"/>
              <w:tag w:val="CampEditabil"/>
              <w:id w:val="-211584575"/>
              <w:placeholder>
                <w:docPart w:val="5660A9E4A97E481DBD2536029A34ED30"/>
              </w:placeholder>
            </w:sdtPr>
            <w:sdtContent>
              <w:r w:rsidR="00742D11" w:rsidRPr="00B74844">
                <w:rPr>
                  <w:rFonts w:ascii="Arial" w:hAnsi="Arial" w:cs="Arial"/>
                  <w:sz w:val="24"/>
                  <w:szCs w:val="24"/>
                  <w:lang w:val="ro-RO"/>
                </w:rPr>
                <w:t>la activitatea Producere de hartie pentru carton ondulat</w:t>
              </w:r>
            </w:sdtContent>
          </w:sdt>
          <w:r w:rsidRPr="00B14389">
            <w:rPr>
              <w:rFonts w:ascii="Arial" w:hAnsi="Arial" w:cs="Arial"/>
              <w:sz w:val="24"/>
              <w:szCs w:val="24"/>
              <w:lang w:val="ro-RO"/>
            </w:rPr>
            <w:t xml:space="preserve"> care trebuie raportaţi în cazul în care valorile prag sunt depăşite sunt următorii:  </w:t>
          </w:r>
        </w:p>
        <w:sdt>
          <w:sdtPr>
            <w:rPr>
              <w:rFonts w:ascii="Times New Roman" w:hAnsi="Times New Roman"/>
              <w:sz w:val="24"/>
              <w:szCs w:val="24"/>
              <w:lang w:val="ro-RO"/>
            </w:rPr>
            <w:alias w:val="Câmp editabil text"/>
            <w:tag w:val="CampEditabil"/>
            <w:id w:val="-2062551837"/>
            <w:placeholder>
              <w:docPart w:val="F99BD68CAF394848AC55313DD25CD2FD"/>
            </w:placeholder>
          </w:sdtPr>
          <w:sdtEndPr>
            <w:rPr>
              <w:color w:val="FF0000"/>
            </w:rPr>
          </w:sdtEndPr>
          <w:sdtContent>
            <w:p w:rsidR="004F4CA3" w:rsidRDefault="004F4CA3" w:rsidP="00E24ABB">
              <w:pPr>
                <w:spacing w:after="0"/>
                <w:jc w:val="both"/>
                <w:rPr>
                  <w:rFonts w:ascii="Times New Roman" w:hAnsi="Times New Roman"/>
                  <w:sz w:val="24"/>
                  <w:szCs w:val="24"/>
                  <w:lang w:val="ro-RO"/>
                </w:rPr>
              </w:pPr>
            </w:p>
            <w:p w:rsidR="001D4CE8" w:rsidRDefault="001D4CE8" w:rsidP="00E24ABB">
              <w:pPr>
                <w:spacing w:after="0"/>
                <w:jc w:val="both"/>
                <w:rPr>
                  <w:rFonts w:ascii="Times New Roman" w:hAnsi="Times New Roman"/>
                  <w:sz w:val="24"/>
                  <w:szCs w:val="24"/>
                  <w:lang w:val="ro-RO"/>
                </w:rPr>
              </w:pPr>
            </w:p>
            <w:p w:rsidR="001D4CE8" w:rsidRDefault="001D4CE8" w:rsidP="00E24ABB">
              <w:pPr>
                <w:spacing w:after="0"/>
                <w:jc w:val="both"/>
                <w:rPr>
                  <w:rFonts w:ascii="Times New Roman" w:hAnsi="Times New Roman"/>
                  <w:sz w:val="24"/>
                  <w:szCs w:val="24"/>
                  <w:lang w:val="ro-RO"/>
                </w:rPr>
              </w:pPr>
            </w:p>
            <w:p w:rsidR="001D4CE8" w:rsidRDefault="001D4CE8" w:rsidP="00E24ABB">
              <w:pPr>
                <w:spacing w:after="0"/>
                <w:jc w:val="both"/>
                <w:rPr>
                  <w:rFonts w:ascii="Times New Roman" w:hAnsi="Times New Roman"/>
                  <w:sz w:val="24"/>
                  <w:szCs w:val="24"/>
                  <w:lang w:val="ro-RO"/>
                </w:rPr>
              </w:pPr>
            </w:p>
            <w:tbl>
              <w:tblPr>
                <w:tblW w:w="94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4"/>
                <w:gridCol w:w="1312"/>
                <w:gridCol w:w="2776"/>
                <w:gridCol w:w="1620"/>
                <w:gridCol w:w="1080"/>
                <w:gridCol w:w="1440"/>
              </w:tblGrid>
              <w:tr w:rsidR="00494077" w:rsidRPr="007B0BC4" w:rsidTr="007B0BC4">
                <w:trPr>
                  <w:tblHeader/>
                  <w:jc w:val="center"/>
                </w:trPr>
                <w:tc>
                  <w:tcPr>
                    <w:tcW w:w="1184"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rsidR="00494077" w:rsidRPr="007B0BC4" w:rsidRDefault="00494077" w:rsidP="00494077">
                    <w:pPr>
                      <w:pStyle w:val="BlockText"/>
                      <w:ind w:left="0" w:right="2" w:firstLine="0"/>
                      <w:jc w:val="center"/>
                      <w:rPr>
                        <w:rFonts w:ascii="Arial" w:hAnsi="Arial" w:cs="Arial"/>
                        <w:b/>
                        <w:sz w:val="22"/>
                        <w:szCs w:val="22"/>
                        <w:lang w:val="ro-RO"/>
                      </w:rPr>
                    </w:pPr>
                    <w:r w:rsidRPr="007B0BC4">
                      <w:rPr>
                        <w:rFonts w:ascii="Arial" w:hAnsi="Arial" w:cs="Arial"/>
                        <w:b/>
                        <w:sz w:val="22"/>
                        <w:szCs w:val="22"/>
                        <w:lang w:val="ro-RO"/>
                      </w:rPr>
                      <w:lastRenderedPageBreak/>
                      <w:t>Numărul poluant</w:t>
                    </w:r>
                  </w:p>
                </w:tc>
                <w:tc>
                  <w:tcPr>
                    <w:tcW w:w="1312"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94077" w:rsidRPr="007B0BC4" w:rsidRDefault="00494077" w:rsidP="00E24ABB">
                    <w:pPr>
                      <w:pStyle w:val="BlockText"/>
                      <w:ind w:left="0" w:right="2" w:firstLine="0"/>
                      <w:jc w:val="center"/>
                      <w:rPr>
                        <w:rFonts w:ascii="Arial" w:hAnsi="Arial" w:cs="Arial"/>
                        <w:b/>
                        <w:sz w:val="22"/>
                        <w:szCs w:val="22"/>
                        <w:lang w:val="ro-RO"/>
                      </w:rPr>
                    </w:pPr>
                    <w:r w:rsidRPr="007B0BC4">
                      <w:rPr>
                        <w:rFonts w:ascii="Arial" w:hAnsi="Arial" w:cs="Arial"/>
                        <w:b/>
                        <w:sz w:val="22"/>
                        <w:szCs w:val="22"/>
                        <w:lang w:val="ro-RO"/>
                      </w:rPr>
                      <w:t>Numărul CAS</w:t>
                    </w:r>
                  </w:p>
                </w:tc>
                <w:tc>
                  <w:tcPr>
                    <w:tcW w:w="2776"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94077" w:rsidRPr="007B0BC4" w:rsidRDefault="00494077" w:rsidP="00E24ABB">
                    <w:pPr>
                      <w:pStyle w:val="BlockText"/>
                      <w:ind w:left="0" w:right="2" w:firstLine="0"/>
                      <w:jc w:val="center"/>
                      <w:rPr>
                        <w:rFonts w:ascii="Arial" w:hAnsi="Arial" w:cs="Arial"/>
                        <w:b/>
                        <w:sz w:val="22"/>
                        <w:szCs w:val="22"/>
                        <w:lang w:val="ro-RO"/>
                      </w:rPr>
                    </w:pPr>
                    <w:r w:rsidRPr="007B0BC4">
                      <w:rPr>
                        <w:rFonts w:ascii="Arial" w:hAnsi="Arial" w:cs="Arial"/>
                        <w:b/>
                        <w:sz w:val="22"/>
                        <w:szCs w:val="22"/>
                        <w:lang w:val="ro-RO"/>
                      </w:rPr>
                      <w:t>Poluanţi /</w:t>
                    </w:r>
                    <w:r w:rsidRPr="007B0BC4">
                      <w:rPr>
                        <w:rFonts w:ascii="Arial" w:hAnsi="Arial" w:cs="Arial"/>
                        <w:b/>
                        <w:caps/>
                        <w:sz w:val="22"/>
                        <w:szCs w:val="22"/>
                        <w:lang w:val="ro-RO"/>
                      </w:rPr>
                      <w:t>s</w:t>
                    </w:r>
                    <w:r w:rsidRPr="007B0BC4">
                      <w:rPr>
                        <w:rFonts w:ascii="Arial" w:hAnsi="Arial" w:cs="Arial"/>
                        <w:b/>
                        <w:sz w:val="22"/>
                        <w:szCs w:val="22"/>
                        <w:lang w:val="ro-RO"/>
                      </w:rPr>
                      <w:t>ubstanţe</w:t>
                    </w:r>
                  </w:p>
                </w:tc>
                <w:tc>
                  <w:tcPr>
                    <w:tcW w:w="414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94077" w:rsidRPr="007B0BC4" w:rsidRDefault="00494077" w:rsidP="00E24ABB">
                    <w:pPr>
                      <w:pStyle w:val="BlockText"/>
                      <w:ind w:left="0" w:right="2" w:firstLine="0"/>
                      <w:jc w:val="center"/>
                      <w:rPr>
                        <w:rFonts w:ascii="Arial" w:hAnsi="Arial" w:cs="Arial"/>
                        <w:b/>
                        <w:sz w:val="22"/>
                        <w:szCs w:val="22"/>
                        <w:lang w:val="ro-RO"/>
                      </w:rPr>
                    </w:pPr>
                    <w:r w:rsidRPr="007B0BC4">
                      <w:rPr>
                        <w:rFonts w:ascii="Arial" w:hAnsi="Arial" w:cs="Arial"/>
                        <w:b/>
                        <w:sz w:val="22"/>
                        <w:szCs w:val="22"/>
                        <w:lang w:val="ro-RO"/>
                      </w:rPr>
                      <w:t>Valoarea prag pentru emisiile</w:t>
                    </w:r>
                  </w:p>
                </w:tc>
              </w:tr>
              <w:tr w:rsidR="00494077" w:rsidRPr="007B0BC4" w:rsidTr="007B0BC4">
                <w:trPr>
                  <w:tblHeader/>
                  <w:jc w:val="center"/>
                </w:trPr>
                <w:tc>
                  <w:tcPr>
                    <w:tcW w:w="1184" w:type="dxa"/>
                    <w:vMerge/>
                    <w:tcBorders>
                      <w:left w:val="single" w:sz="4" w:space="0" w:color="auto"/>
                      <w:bottom w:val="single" w:sz="4" w:space="0" w:color="auto"/>
                      <w:right w:val="single" w:sz="4" w:space="0" w:color="auto"/>
                    </w:tcBorders>
                    <w:shd w:val="clear" w:color="auto" w:fill="D9D9D9" w:themeFill="background1" w:themeFillShade="D9"/>
                    <w:vAlign w:val="center"/>
                  </w:tcPr>
                  <w:p w:rsidR="00494077" w:rsidRPr="007B0BC4" w:rsidRDefault="00494077" w:rsidP="00B73252">
                    <w:pPr>
                      <w:spacing w:after="0" w:line="240" w:lineRule="auto"/>
                      <w:rPr>
                        <w:rFonts w:ascii="Arial" w:eastAsia="Times New Roman" w:hAnsi="Arial" w:cs="Arial"/>
                        <w:b/>
                        <w:lang w:val="ro-RO" w:eastAsia="ro-RO"/>
                      </w:rPr>
                    </w:pPr>
                  </w:p>
                </w:tc>
                <w:tc>
                  <w:tcPr>
                    <w:tcW w:w="1312"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94077" w:rsidRPr="007B0BC4" w:rsidRDefault="00494077" w:rsidP="00E24ABB">
                    <w:pPr>
                      <w:spacing w:after="0" w:line="240" w:lineRule="auto"/>
                      <w:rPr>
                        <w:rFonts w:ascii="Arial" w:eastAsia="Times New Roman" w:hAnsi="Arial" w:cs="Arial"/>
                        <w:b/>
                        <w:lang w:val="ro-RO" w:eastAsia="ro-RO"/>
                      </w:rPr>
                    </w:pPr>
                  </w:p>
                </w:tc>
                <w:tc>
                  <w:tcPr>
                    <w:tcW w:w="2776"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94077" w:rsidRPr="007B0BC4" w:rsidRDefault="00494077" w:rsidP="00E24ABB">
                    <w:pPr>
                      <w:spacing w:after="0" w:line="240" w:lineRule="auto"/>
                      <w:rPr>
                        <w:rFonts w:ascii="Arial" w:eastAsia="Times New Roman" w:hAnsi="Arial" w:cs="Arial"/>
                        <w:b/>
                        <w:lang w:val="ro-RO" w:eastAsia="ro-RO"/>
                      </w:rPr>
                    </w:pPr>
                  </w:p>
                </w:tc>
                <w:tc>
                  <w:tcPr>
                    <w:tcW w:w="16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94077" w:rsidRPr="007B0BC4" w:rsidRDefault="00494077" w:rsidP="00E24ABB">
                    <w:pPr>
                      <w:pStyle w:val="BlockText"/>
                      <w:ind w:left="0" w:right="2" w:firstLine="0"/>
                      <w:jc w:val="center"/>
                      <w:rPr>
                        <w:rFonts w:ascii="Arial" w:hAnsi="Arial" w:cs="Arial"/>
                        <w:b/>
                        <w:sz w:val="22"/>
                        <w:szCs w:val="22"/>
                        <w:lang w:val="ro-RO"/>
                      </w:rPr>
                    </w:pPr>
                    <w:r w:rsidRPr="007B0BC4">
                      <w:rPr>
                        <w:rFonts w:ascii="Arial" w:hAnsi="Arial" w:cs="Arial"/>
                        <w:b/>
                        <w:sz w:val="22"/>
                        <w:szCs w:val="22"/>
                        <w:lang w:val="ro-RO"/>
                      </w:rPr>
                      <w:t xml:space="preserve">Aer </w:t>
                    </w:r>
                  </w:p>
                  <w:p w:rsidR="00494077" w:rsidRPr="007B0BC4" w:rsidRDefault="00494077" w:rsidP="00E24ABB">
                    <w:pPr>
                      <w:pStyle w:val="BlockText"/>
                      <w:ind w:left="0" w:right="2" w:firstLine="0"/>
                      <w:jc w:val="center"/>
                      <w:rPr>
                        <w:rFonts w:ascii="Arial" w:hAnsi="Arial" w:cs="Arial"/>
                        <w:b/>
                        <w:sz w:val="22"/>
                        <w:szCs w:val="22"/>
                        <w:lang w:val="ro-RO"/>
                      </w:rPr>
                    </w:pPr>
                    <w:r w:rsidRPr="007B0BC4">
                      <w:rPr>
                        <w:rFonts w:ascii="Arial" w:hAnsi="Arial" w:cs="Arial"/>
                        <w:b/>
                        <w:sz w:val="22"/>
                        <w:szCs w:val="22"/>
                        <w:lang w:val="ro-RO"/>
                      </w:rPr>
                      <w:t>(kg/an)</w:t>
                    </w: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94077" w:rsidRPr="007B0BC4" w:rsidRDefault="00494077" w:rsidP="00E24ABB">
                    <w:pPr>
                      <w:pStyle w:val="BlockText"/>
                      <w:ind w:left="0" w:right="2" w:firstLine="0"/>
                      <w:jc w:val="center"/>
                      <w:rPr>
                        <w:rFonts w:ascii="Arial" w:hAnsi="Arial" w:cs="Arial"/>
                        <w:b/>
                        <w:sz w:val="22"/>
                        <w:szCs w:val="22"/>
                        <w:lang w:val="ro-RO"/>
                      </w:rPr>
                    </w:pPr>
                    <w:r w:rsidRPr="007B0BC4">
                      <w:rPr>
                        <w:rFonts w:ascii="Arial" w:hAnsi="Arial" w:cs="Arial"/>
                        <w:b/>
                        <w:sz w:val="22"/>
                        <w:szCs w:val="22"/>
                        <w:lang w:val="ro-RO"/>
                      </w:rPr>
                      <w:t>Apa (kg/an)</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94077" w:rsidRPr="007B0BC4" w:rsidRDefault="00494077" w:rsidP="00E24ABB">
                    <w:pPr>
                      <w:pStyle w:val="BlockText"/>
                      <w:ind w:left="0" w:right="2" w:firstLine="0"/>
                      <w:jc w:val="center"/>
                      <w:rPr>
                        <w:rFonts w:ascii="Arial" w:hAnsi="Arial" w:cs="Arial"/>
                        <w:b/>
                        <w:sz w:val="22"/>
                        <w:szCs w:val="22"/>
                        <w:lang w:val="ro-RO"/>
                      </w:rPr>
                    </w:pPr>
                    <w:r w:rsidRPr="007B0BC4">
                      <w:rPr>
                        <w:rFonts w:ascii="Arial" w:hAnsi="Arial" w:cs="Arial"/>
                        <w:b/>
                        <w:sz w:val="22"/>
                        <w:szCs w:val="22"/>
                        <w:lang w:val="ro-RO"/>
                      </w:rPr>
                      <w:t xml:space="preserve">Sol </w:t>
                    </w:r>
                  </w:p>
                  <w:p w:rsidR="00494077" w:rsidRPr="007B0BC4" w:rsidRDefault="00494077" w:rsidP="00E24ABB">
                    <w:pPr>
                      <w:pStyle w:val="BlockText"/>
                      <w:ind w:left="0" w:right="2" w:firstLine="0"/>
                      <w:jc w:val="center"/>
                      <w:rPr>
                        <w:rFonts w:ascii="Arial" w:hAnsi="Arial" w:cs="Arial"/>
                        <w:b/>
                        <w:sz w:val="22"/>
                        <w:szCs w:val="22"/>
                        <w:lang w:val="ro-RO"/>
                      </w:rPr>
                    </w:pPr>
                    <w:r w:rsidRPr="007B0BC4">
                      <w:rPr>
                        <w:rFonts w:ascii="Arial" w:hAnsi="Arial" w:cs="Arial"/>
                        <w:b/>
                        <w:sz w:val="22"/>
                        <w:szCs w:val="22"/>
                        <w:lang w:val="ro-RO"/>
                      </w:rPr>
                      <w:t>(kg/an)</w:t>
                    </w:r>
                  </w:p>
                </w:tc>
              </w:tr>
              <w:tr w:rsidR="007B0BC4" w:rsidRPr="007B0BC4" w:rsidTr="007B0BC4">
                <w:trPr>
                  <w:jc w:val="center"/>
                </w:trPr>
                <w:tc>
                  <w:tcPr>
                    <w:tcW w:w="1184" w:type="dxa"/>
                    <w:tcBorders>
                      <w:top w:val="single" w:sz="4" w:space="0" w:color="auto"/>
                      <w:left w:val="single" w:sz="4" w:space="0" w:color="auto"/>
                      <w:bottom w:val="single" w:sz="4" w:space="0" w:color="auto"/>
                      <w:right w:val="single" w:sz="4" w:space="0" w:color="auto"/>
                    </w:tcBorders>
                  </w:tcPr>
                  <w:p w:rsidR="007B0BC4" w:rsidRPr="005068FA" w:rsidRDefault="00E25CBC" w:rsidP="005842C2">
                    <w:pPr>
                      <w:pStyle w:val="Heading1"/>
                    </w:pPr>
                    <w:r w:rsidRPr="005068FA">
                      <w:t xml:space="preserve">     </w:t>
                    </w:r>
                    <w:r w:rsidR="007B0BC4" w:rsidRPr="005068FA">
                      <w:t>2</w:t>
                    </w:r>
                  </w:p>
                </w:tc>
                <w:tc>
                  <w:tcPr>
                    <w:tcW w:w="1312" w:type="dxa"/>
                    <w:tcBorders>
                      <w:top w:val="single" w:sz="4" w:space="0" w:color="auto"/>
                      <w:left w:val="single" w:sz="4" w:space="0" w:color="auto"/>
                      <w:bottom w:val="single" w:sz="4" w:space="0" w:color="auto"/>
                      <w:right w:val="single" w:sz="4" w:space="0" w:color="auto"/>
                    </w:tcBorders>
                  </w:tcPr>
                  <w:p w:rsidR="007B0BC4" w:rsidRPr="005068FA" w:rsidRDefault="007B0BC4" w:rsidP="005842C2">
                    <w:pPr>
                      <w:pStyle w:val="Heading1"/>
                    </w:pPr>
                    <w:r w:rsidRPr="005068FA">
                      <w:t>630-08-0</w:t>
                    </w:r>
                  </w:p>
                </w:tc>
                <w:tc>
                  <w:tcPr>
                    <w:tcW w:w="2776" w:type="dxa"/>
                    <w:tcBorders>
                      <w:top w:val="single" w:sz="4" w:space="0" w:color="auto"/>
                      <w:left w:val="single" w:sz="4" w:space="0" w:color="auto"/>
                      <w:bottom w:val="single" w:sz="4" w:space="0" w:color="auto"/>
                      <w:right w:val="single" w:sz="4" w:space="0" w:color="auto"/>
                    </w:tcBorders>
                  </w:tcPr>
                  <w:p w:rsidR="007B0BC4" w:rsidRPr="005068FA" w:rsidRDefault="007B0BC4" w:rsidP="005842C2">
                    <w:pPr>
                      <w:pStyle w:val="Heading1"/>
                    </w:pPr>
                    <w:r w:rsidRPr="005068FA">
                      <w:t>Monoxid de carbon (CO)</w:t>
                    </w:r>
                  </w:p>
                </w:tc>
                <w:tc>
                  <w:tcPr>
                    <w:tcW w:w="1620" w:type="dxa"/>
                    <w:tcBorders>
                      <w:top w:val="single" w:sz="4" w:space="0" w:color="auto"/>
                      <w:left w:val="single" w:sz="4" w:space="0" w:color="auto"/>
                      <w:bottom w:val="single" w:sz="4" w:space="0" w:color="auto"/>
                      <w:right w:val="single" w:sz="4" w:space="0" w:color="auto"/>
                    </w:tcBorders>
                  </w:tcPr>
                  <w:p w:rsidR="007B0BC4" w:rsidRPr="005068FA" w:rsidRDefault="007B0BC4" w:rsidP="005842C2">
                    <w:pPr>
                      <w:pStyle w:val="Heading1"/>
                    </w:pPr>
                    <w:r w:rsidRPr="005068FA">
                      <w:t>500000</w:t>
                    </w:r>
                  </w:p>
                </w:tc>
                <w:tc>
                  <w:tcPr>
                    <w:tcW w:w="1080" w:type="dxa"/>
                    <w:tcBorders>
                      <w:top w:val="single" w:sz="4" w:space="0" w:color="auto"/>
                      <w:left w:val="single" w:sz="4" w:space="0" w:color="auto"/>
                      <w:bottom w:val="single" w:sz="4" w:space="0" w:color="auto"/>
                      <w:right w:val="single" w:sz="4" w:space="0" w:color="auto"/>
                    </w:tcBorders>
                  </w:tcPr>
                  <w:p w:rsidR="007B0BC4" w:rsidRPr="005068FA" w:rsidRDefault="007B0BC4" w:rsidP="005842C2">
                    <w:pPr>
                      <w:pStyle w:val="Heading1"/>
                    </w:pPr>
                    <w:r w:rsidRPr="005068FA">
                      <w:t>-</w:t>
                    </w:r>
                  </w:p>
                </w:tc>
                <w:tc>
                  <w:tcPr>
                    <w:tcW w:w="1440" w:type="dxa"/>
                    <w:tcBorders>
                      <w:top w:val="single" w:sz="4" w:space="0" w:color="auto"/>
                      <w:left w:val="single" w:sz="4" w:space="0" w:color="auto"/>
                      <w:bottom w:val="single" w:sz="4" w:space="0" w:color="auto"/>
                      <w:right w:val="single" w:sz="4" w:space="0" w:color="auto"/>
                    </w:tcBorders>
                  </w:tcPr>
                  <w:p w:rsidR="007B0BC4" w:rsidRPr="007B0BC4" w:rsidRDefault="007B0BC4" w:rsidP="005842C2">
                    <w:pPr>
                      <w:pStyle w:val="Heading1"/>
                    </w:pPr>
                    <w:r w:rsidRPr="007B0BC4">
                      <w:t>-</w:t>
                    </w:r>
                  </w:p>
                </w:tc>
              </w:tr>
              <w:tr w:rsidR="007B0BC4" w:rsidRPr="007B0BC4" w:rsidTr="007B0BC4">
                <w:trPr>
                  <w:jc w:val="center"/>
                </w:trPr>
                <w:tc>
                  <w:tcPr>
                    <w:tcW w:w="1184" w:type="dxa"/>
                    <w:tcBorders>
                      <w:top w:val="single" w:sz="4" w:space="0" w:color="auto"/>
                      <w:left w:val="single" w:sz="4" w:space="0" w:color="auto"/>
                      <w:bottom w:val="single" w:sz="4" w:space="0" w:color="auto"/>
                      <w:right w:val="single" w:sz="4" w:space="0" w:color="auto"/>
                    </w:tcBorders>
                  </w:tcPr>
                  <w:p w:rsidR="007B0BC4" w:rsidRPr="005068FA" w:rsidRDefault="00E25CBC" w:rsidP="005842C2">
                    <w:pPr>
                      <w:pStyle w:val="Heading1"/>
                    </w:pPr>
                    <w:r w:rsidRPr="005068FA">
                      <w:t xml:space="preserve">     </w:t>
                    </w:r>
                    <w:r w:rsidR="007B0BC4" w:rsidRPr="005068FA">
                      <w:t>3</w:t>
                    </w:r>
                  </w:p>
                </w:tc>
                <w:tc>
                  <w:tcPr>
                    <w:tcW w:w="1312" w:type="dxa"/>
                    <w:tcBorders>
                      <w:top w:val="single" w:sz="4" w:space="0" w:color="auto"/>
                      <w:left w:val="single" w:sz="4" w:space="0" w:color="auto"/>
                      <w:bottom w:val="single" w:sz="4" w:space="0" w:color="auto"/>
                      <w:right w:val="single" w:sz="4" w:space="0" w:color="auto"/>
                    </w:tcBorders>
                  </w:tcPr>
                  <w:p w:rsidR="007B0BC4" w:rsidRPr="005068FA" w:rsidRDefault="007B0BC4" w:rsidP="005842C2">
                    <w:pPr>
                      <w:pStyle w:val="Heading1"/>
                    </w:pPr>
                    <w:r w:rsidRPr="005068FA">
                      <w:t>124-38-9</w:t>
                    </w:r>
                  </w:p>
                </w:tc>
                <w:tc>
                  <w:tcPr>
                    <w:tcW w:w="2776" w:type="dxa"/>
                    <w:tcBorders>
                      <w:top w:val="single" w:sz="4" w:space="0" w:color="auto"/>
                      <w:left w:val="single" w:sz="4" w:space="0" w:color="auto"/>
                      <w:bottom w:val="single" w:sz="4" w:space="0" w:color="auto"/>
                      <w:right w:val="single" w:sz="4" w:space="0" w:color="auto"/>
                    </w:tcBorders>
                  </w:tcPr>
                  <w:p w:rsidR="007B0BC4" w:rsidRPr="005068FA" w:rsidRDefault="007B0BC4" w:rsidP="005842C2">
                    <w:pPr>
                      <w:pStyle w:val="Heading1"/>
                    </w:pPr>
                    <w:r w:rsidRPr="005068FA">
                      <w:t>Dioxid de carbon (CO2)</w:t>
                    </w:r>
                  </w:p>
                </w:tc>
                <w:tc>
                  <w:tcPr>
                    <w:tcW w:w="1620" w:type="dxa"/>
                    <w:tcBorders>
                      <w:top w:val="single" w:sz="4" w:space="0" w:color="auto"/>
                      <w:left w:val="single" w:sz="4" w:space="0" w:color="auto"/>
                      <w:bottom w:val="single" w:sz="4" w:space="0" w:color="auto"/>
                      <w:right w:val="single" w:sz="4" w:space="0" w:color="auto"/>
                    </w:tcBorders>
                  </w:tcPr>
                  <w:p w:rsidR="007B0BC4" w:rsidRPr="005068FA" w:rsidRDefault="007B0BC4" w:rsidP="005842C2">
                    <w:pPr>
                      <w:pStyle w:val="Heading1"/>
                    </w:pPr>
                    <w:r w:rsidRPr="005068FA">
                      <w:t>100 milioane</w:t>
                    </w:r>
                  </w:p>
                </w:tc>
                <w:tc>
                  <w:tcPr>
                    <w:tcW w:w="1080" w:type="dxa"/>
                    <w:tcBorders>
                      <w:top w:val="single" w:sz="4" w:space="0" w:color="auto"/>
                      <w:left w:val="single" w:sz="4" w:space="0" w:color="auto"/>
                      <w:bottom w:val="single" w:sz="4" w:space="0" w:color="auto"/>
                      <w:right w:val="single" w:sz="4" w:space="0" w:color="auto"/>
                    </w:tcBorders>
                  </w:tcPr>
                  <w:p w:rsidR="007B0BC4" w:rsidRPr="005068FA" w:rsidRDefault="007B0BC4" w:rsidP="005842C2">
                    <w:pPr>
                      <w:pStyle w:val="Heading1"/>
                    </w:pPr>
                    <w:r w:rsidRPr="005068FA">
                      <w:t>-</w:t>
                    </w:r>
                  </w:p>
                </w:tc>
                <w:tc>
                  <w:tcPr>
                    <w:tcW w:w="1440" w:type="dxa"/>
                    <w:tcBorders>
                      <w:top w:val="single" w:sz="4" w:space="0" w:color="auto"/>
                      <w:left w:val="single" w:sz="4" w:space="0" w:color="auto"/>
                      <w:bottom w:val="single" w:sz="4" w:space="0" w:color="auto"/>
                      <w:right w:val="single" w:sz="4" w:space="0" w:color="auto"/>
                    </w:tcBorders>
                  </w:tcPr>
                  <w:p w:rsidR="007B0BC4" w:rsidRPr="007B0BC4" w:rsidRDefault="007B0BC4" w:rsidP="005842C2">
                    <w:pPr>
                      <w:pStyle w:val="Heading1"/>
                    </w:pPr>
                    <w:r w:rsidRPr="007B0BC4">
                      <w:t>-</w:t>
                    </w:r>
                  </w:p>
                </w:tc>
              </w:tr>
              <w:tr w:rsidR="007B0BC4" w:rsidRPr="007B0BC4" w:rsidTr="007B0BC4">
                <w:trPr>
                  <w:jc w:val="center"/>
                </w:trPr>
                <w:tc>
                  <w:tcPr>
                    <w:tcW w:w="1184" w:type="dxa"/>
                    <w:tcBorders>
                      <w:top w:val="single" w:sz="4" w:space="0" w:color="auto"/>
                      <w:left w:val="single" w:sz="4" w:space="0" w:color="auto"/>
                      <w:bottom w:val="single" w:sz="4" w:space="0" w:color="auto"/>
                      <w:right w:val="single" w:sz="4" w:space="0" w:color="auto"/>
                    </w:tcBorders>
                    <w:vAlign w:val="center"/>
                  </w:tcPr>
                  <w:p w:rsidR="007B0BC4" w:rsidRPr="005068FA" w:rsidRDefault="00E25CBC" w:rsidP="007B0BC4">
                    <w:pPr>
                      <w:spacing w:after="0" w:line="240" w:lineRule="auto"/>
                      <w:ind w:firstLineChars="100" w:firstLine="220"/>
                      <w:rPr>
                        <w:rFonts w:ascii="Arial" w:hAnsi="Arial" w:cs="Arial"/>
                        <w:color w:val="000000"/>
                      </w:rPr>
                    </w:pPr>
                    <w:r w:rsidRPr="005068FA">
                      <w:rPr>
                        <w:rFonts w:ascii="Arial" w:hAnsi="Arial" w:cs="Arial"/>
                        <w:color w:val="000000"/>
                      </w:rPr>
                      <w:t xml:space="preserve"> </w:t>
                    </w:r>
                    <w:r w:rsidR="007B0BC4" w:rsidRPr="005068FA">
                      <w:rPr>
                        <w:rFonts w:ascii="Arial" w:hAnsi="Arial" w:cs="Arial"/>
                        <w:color w:val="000000"/>
                      </w:rPr>
                      <w:t>6</w:t>
                    </w:r>
                  </w:p>
                </w:tc>
                <w:tc>
                  <w:tcPr>
                    <w:tcW w:w="1312" w:type="dxa"/>
                    <w:tcBorders>
                      <w:top w:val="single" w:sz="4" w:space="0" w:color="auto"/>
                      <w:left w:val="single" w:sz="4" w:space="0" w:color="auto"/>
                      <w:bottom w:val="single" w:sz="4" w:space="0" w:color="auto"/>
                      <w:right w:val="single" w:sz="4" w:space="0" w:color="auto"/>
                    </w:tcBorders>
                    <w:vAlign w:val="center"/>
                  </w:tcPr>
                  <w:p w:rsidR="007B0BC4" w:rsidRPr="005068FA" w:rsidRDefault="007B0BC4" w:rsidP="00B73252">
                    <w:pPr>
                      <w:spacing w:after="0" w:line="240" w:lineRule="auto"/>
                      <w:rPr>
                        <w:rFonts w:ascii="Arial" w:hAnsi="Arial" w:cs="Arial"/>
                        <w:color w:val="000000"/>
                      </w:rPr>
                    </w:pPr>
                    <w:r w:rsidRPr="005068FA">
                      <w:rPr>
                        <w:rFonts w:ascii="Arial" w:hAnsi="Arial" w:cs="Arial"/>
                        <w:color w:val="000000"/>
                      </w:rPr>
                      <w:t>7664-41-7</w:t>
                    </w:r>
                  </w:p>
                </w:tc>
                <w:tc>
                  <w:tcPr>
                    <w:tcW w:w="2776" w:type="dxa"/>
                    <w:tcBorders>
                      <w:top w:val="single" w:sz="4" w:space="0" w:color="auto"/>
                      <w:left w:val="single" w:sz="4" w:space="0" w:color="auto"/>
                      <w:bottom w:val="single" w:sz="4" w:space="0" w:color="auto"/>
                      <w:right w:val="single" w:sz="4" w:space="0" w:color="auto"/>
                    </w:tcBorders>
                    <w:vAlign w:val="center"/>
                  </w:tcPr>
                  <w:p w:rsidR="007B0BC4" w:rsidRPr="005068FA" w:rsidRDefault="007B0BC4" w:rsidP="00B73252">
                    <w:pPr>
                      <w:spacing w:after="0" w:line="240" w:lineRule="auto"/>
                      <w:rPr>
                        <w:rFonts w:ascii="Arial" w:hAnsi="Arial" w:cs="Arial"/>
                        <w:color w:val="000000"/>
                      </w:rPr>
                    </w:pPr>
                    <w:r w:rsidRPr="005068FA">
                      <w:rPr>
                        <w:rFonts w:ascii="Arial" w:hAnsi="Arial" w:cs="Arial"/>
                        <w:color w:val="000000"/>
                      </w:rPr>
                      <w:t>Amoniac</w:t>
                    </w:r>
                  </w:p>
                </w:tc>
                <w:tc>
                  <w:tcPr>
                    <w:tcW w:w="1620" w:type="dxa"/>
                    <w:tcBorders>
                      <w:top w:val="single" w:sz="4" w:space="0" w:color="auto"/>
                      <w:left w:val="single" w:sz="4" w:space="0" w:color="auto"/>
                      <w:bottom w:val="single" w:sz="4" w:space="0" w:color="auto"/>
                      <w:right w:val="single" w:sz="4" w:space="0" w:color="auto"/>
                    </w:tcBorders>
                    <w:vAlign w:val="center"/>
                  </w:tcPr>
                  <w:p w:rsidR="007B0BC4" w:rsidRPr="005068FA" w:rsidRDefault="007B0BC4" w:rsidP="005068FA">
                    <w:pPr>
                      <w:spacing w:after="0" w:line="240" w:lineRule="auto"/>
                      <w:jc w:val="center"/>
                      <w:rPr>
                        <w:rFonts w:ascii="Arial" w:hAnsi="Arial" w:cs="Arial"/>
                        <w:color w:val="000000"/>
                      </w:rPr>
                    </w:pPr>
                    <w:r w:rsidRPr="005068FA">
                      <w:rPr>
                        <w:rFonts w:ascii="Arial" w:hAnsi="Arial" w:cs="Arial"/>
                        <w:color w:val="000000"/>
                      </w:rPr>
                      <w:t>10000</w:t>
                    </w:r>
                  </w:p>
                </w:tc>
                <w:tc>
                  <w:tcPr>
                    <w:tcW w:w="1080" w:type="dxa"/>
                    <w:tcBorders>
                      <w:top w:val="single" w:sz="4" w:space="0" w:color="auto"/>
                      <w:left w:val="single" w:sz="4" w:space="0" w:color="auto"/>
                      <w:bottom w:val="single" w:sz="4" w:space="0" w:color="auto"/>
                      <w:right w:val="single" w:sz="4" w:space="0" w:color="auto"/>
                    </w:tcBorders>
                    <w:vAlign w:val="center"/>
                  </w:tcPr>
                  <w:p w:rsidR="007B0BC4" w:rsidRPr="005068FA" w:rsidRDefault="007B0BC4" w:rsidP="00E25CBC">
                    <w:pPr>
                      <w:spacing w:after="0" w:line="240" w:lineRule="auto"/>
                      <w:jc w:val="center"/>
                      <w:rPr>
                        <w:rFonts w:ascii="Arial" w:hAnsi="Arial" w:cs="Arial"/>
                        <w:color w:val="000000"/>
                      </w:rPr>
                    </w:pPr>
                    <w:r w:rsidRPr="005068FA">
                      <w:rPr>
                        <w:rFonts w:ascii="Arial" w:hAnsi="Arial" w:cs="Arial"/>
                        <w:color w:val="000000"/>
                      </w:rPr>
                      <w:t>-</w:t>
                    </w:r>
                  </w:p>
                </w:tc>
                <w:tc>
                  <w:tcPr>
                    <w:tcW w:w="1440" w:type="dxa"/>
                    <w:tcBorders>
                      <w:top w:val="single" w:sz="4" w:space="0" w:color="auto"/>
                      <w:left w:val="single" w:sz="4" w:space="0" w:color="auto"/>
                      <w:bottom w:val="single" w:sz="4" w:space="0" w:color="auto"/>
                      <w:right w:val="single" w:sz="4" w:space="0" w:color="auto"/>
                    </w:tcBorders>
                    <w:vAlign w:val="center"/>
                  </w:tcPr>
                  <w:p w:rsidR="007B0BC4" w:rsidRPr="007B0BC4" w:rsidRDefault="007B0BC4" w:rsidP="00E25CBC">
                    <w:pPr>
                      <w:spacing w:after="0" w:line="240" w:lineRule="auto"/>
                      <w:jc w:val="center"/>
                      <w:rPr>
                        <w:rFonts w:ascii="Arial" w:hAnsi="Arial" w:cs="Arial"/>
                        <w:color w:val="000000"/>
                      </w:rPr>
                    </w:pPr>
                    <w:r w:rsidRPr="007B0BC4">
                      <w:rPr>
                        <w:rFonts w:ascii="Arial" w:hAnsi="Arial" w:cs="Arial"/>
                        <w:color w:val="000000"/>
                      </w:rPr>
                      <w:t>-</w:t>
                    </w:r>
                  </w:p>
                </w:tc>
              </w:tr>
              <w:tr w:rsidR="007B0BC4" w:rsidRPr="007B0BC4" w:rsidTr="007B0BC4">
                <w:trPr>
                  <w:jc w:val="center"/>
                </w:trPr>
                <w:tc>
                  <w:tcPr>
                    <w:tcW w:w="1184" w:type="dxa"/>
                    <w:tcBorders>
                      <w:top w:val="single" w:sz="4" w:space="0" w:color="auto"/>
                      <w:left w:val="single" w:sz="4" w:space="0" w:color="auto"/>
                      <w:bottom w:val="single" w:sz="4" w:space="0" w:color="auto"/>
                      <w:right w:val="single" w:sz="4" w:space="0" w:color="auto"/>
                    </w:tcBorders>
                  </w:tcPr>
                  <w:p w:rsidR="007B0BC4" w:rsidRPr="005068FA" w:rsidRDefault="00E25CBC" w:rsidP="005842C2">
                    <w:pPr>
                      <w:pStyle w:val="Heading1"/>
                    </w:pPr>
                    <w:r w:rsidRPr="005068FA">
                      <w:t xml:space="preserve">     </w:t>
                    </w:r>
                    <w:r w:rsidR="007B0BC4" w:rsidRPr="005068FA">
                      <w:t>7</w:t>
                    </w:r>
                  </w:p>
                </w:tc>
                <w:tc>
                  <w:tcPr>
                    <w:tcW w:w="1312" w:type="dxa"/>
                    <w:tcBorders>
                      <w:top w:val="single" w:sz="4" w:space="0" w:color="auto"/>
                      <w:left w:val="single" w:sz="4" w:space="0" w:color="auto"/>
                      <w:bottom w:val="single" w:sz="4" w:space="0" w:color="auto"/>
                      <w:right w:val="single" w:sz="4" w:space="0" w:color="auto"/>
                    </w:tcBorders>
                  </w:tcPr>
                  <w:p w:rsidR="007B0BC4" w:rsidRPr="005068FA" w:rsidRDefault="007B0BC4" w:rsidP="005842C2">
                    <w:pPr>
                      <w:pStyle w:val="Heading1"/>
                    </w:pPr>
                  </w:p>
                </w:tc>
                <w:tc>
                  <w:tcPr>
                    <w:tcW w:w="2776" w:type="dxa"/>
                    <w:tcBorders>
                      <w:top w:val="single" w:sz="4" w:space="0" w:color="auto"/>
                      <w:left w:val="single" w:sz="4" w:space="0" w:color="auto"/>
                      <w:bottom w:val="single" w:sz="4" w:space="0" w:color="auto"/>
                      <w:right w:val="single" w:sz="4" w:space="0" w:color="auto"/>
                    </w:tcBorders>
                  </w:tcPr>
                  <w:p w:rsidR="007B0BC4" w:rsidRPr="005068FA" w:rsidRDefault="007B0BC4" w:rsidP="005842C2">
                    <w:pPr>
                      <w:pStyle w:val="Heading1"/>
                      <w:rPr>
                        <w:vertAlign w:val="subscript"/>
                      </w:rPr>
                    </w:pPr>
                    <w:r w:rsidRPr="005068FA">
                      <w:t>Compusi organici volatili nemetanici (NMVOC)</w:t>
                    </w:r>
                  </w:p>
                </w:tc>
                <w:tc>
                  <w:tcPr>
                    <w:tcW w:w="1620" w:type="dxa"/>
                    <w:tcBorders>
                      <w:top w:val="single" w:sz="4" w:space="0" w:color="auto"/>
                      <w:left w:val="single" w:sz="4" w:space="0" w:color="auto"/>
                      <w:bottom w:val="single" w:sz="4" w:space="0" w:color="auto"/>
                      <w:right w:val="single" w:sz="4" w:space="0" w:color="auto"/>
                    </w:tcBorders>
                  </w:tcPr>
                  <w:p w:rsidR="007B0BC4" w:rsidRPr="005068FA" w:rsidRDefault="007B0BC4" w:rsidP="005842C2">
                    <w:pPr>
                      <w:pStyle w:val="Heading1"/>
                    </w:pPr>
                    <w:r w:rsidRPr="005068FA">
                      <w:t>100 000</w:t>
                    </w:r>
                  </w:p>
                </w:tc>
                <w:tc>
                  <w:tcPr>
                    <w:tcW w:w="1080" w:type="dxa"/>
                    <w:tcBorders>
                      <w:top w:val="single" w:sz="4" w:space="0" w:color="auto"/>
                      <w:left w:val="single" w:sz="4" w:space="0" w:color="auto"/>
                      <w:bottom w:val="single" w:sz="4" w:space="0" w:color="auto"/>
                      <w:right w:val="single" w:sz="4" w:space="0" w:color="auto"/>
                    </w:tcBorders>
                  </w:tcPr>
                  <w:p w:rsidR="007B0BC4" w:rsidRPr="005068FA" w:rsidRDefault="007B0BC4" w:rsidP="005842C2">
                    <w:pPr>
                      <w:pStyle w:val="Heading1"/>
                    </w:pPr>
                    <w:r w:rsidRPr="005068FA">
                      <w:t>-</w:t>
                    </w:r>
                  </w:p>
                </w:tc>
                <w:tc>
                  <w:tcPr>
                    <w:tcW w:w="1440" w:type="dxa"/>
                    <w:tcBorders>
                      <w:top w:val="single" w:sz="4" w:space="0" w:color="auto"/>
                      <w:left w:val="single" w:sz="4" w:space="0" w:color="auto"/>
                      <w:bottom w:val="single" w:sz="4" w:space="0" w:color="auto"/>
                      <w:right w:val="single" w:sz="4" w:space="0" w:color="auto"/>
                    </w:tcBorders>
                  </w:tcPr>
                  <w:p w:rsidR="007B0BC4" w:rsidRPr="007B0BC4" w:rsidRDefault="007B0BC4" w:rsidP="005842C2">
                    <w:pPr>
                      <w:pStyle w:val="Heading1"/>
                    </w:pPr>
                    <w:r w:rsidRPr="007B0BC4">
                      <w:t>-</w:t>
                    </w:r>
                  </w:p>
                </w:tc>
              </w:tr>
              <w:tr w:rsidR="007B0BC4" w:rsidRPr="007B0BC4" w:rsidTr="007B0BC4">
                <w:trPr>
                  <w:jc w:val="center"/>
                </w:trPr>
                <w:tc>
                  <w:tcPr>
                    <w:tcW w:w="1184" w:type="dxa"/>
                    <w:tcBorders>
                      <w:top w:val="single" w:sz="4" w:space="0" w:color="auto"/>
                      <w:left w:val="single" w:sz="4" w:space="0" w:color="auto"/>
                      <w:bottom w:val="single" w:sz="4" w:space="0" w:color="auto"/>
                      <w:right w:val="single" w:sz="4" w:space="0" w:color="auto"/>
                    </w:tcBorders>
                  </w:tcPr>
                  <w:p w:rsidR="007B0BC4" w:rsidRPr="005068FA" w:rsidRDefault="00E25CBC" w:rsidP="005842C2">
                    <w:pPr>
                      <w:pStyle w:val="Heading1"/>
                    </w:pPr>
                    <w:r w:rsidRPr="005068FA">
                      <w:t xml:space="preserve">     </w:t>
                    </w:r>
                    <w:r w:rsidR="007B0BC4" w:rsidRPr="005068FA">
                      <w:t>8</w:t>
                    </w:r>
                  </w:p>
                </w:tc>
                <w:tc>
                  <w:tcPr>
                    <w:tcW w:w="1312" w:type="dxa"/>
                    <w:tcBorders>
                      <w:top w:val="single" w:sz="4" w:space="0" w:color="auto"/>
                      <w:left w:val="single" w:sz="4" w:space="0" w:color="auto"/>
                      <w:bottom w:val="single" w:sz="4" w:space="0" w:color="auto"/>
                      <w:right w:val="single" w:sz="4" w:space="0" w:color="auto"/>
                    </w:tcBorders>
                  </w:tcPr>
                  <w:p w:rsidR="007B0BC4" w:rsidRPr="005068FA" w:rsidRDefault="007B0BC4" w:rsidP="005842C2">
                    <w:pPr>
                      <w:pStyle w:val="Heading1"/>
                    </w:pPr>
                  </w:p>
                </w:tc>
                <w:tc>
                  <w:tcPr>
                    <w:tcW w:w="2776" w:type="dxa"/>
                    <w:tcBorders>
                      <w:top w:val="single" w:sz="4" w:space="0" w:color="auto"/>
                      <w:left w:val="single" w:sz="4" w:space="0" w:color="auto"/>
                      <w:bottom w:val="single" w:sz="4" w:space="0" w:color="auto"/>
                      <w:right w:val="single" w:sz="4" w:space="0" w:color="auto"/>
                    </w:tcBorders>
                  </w:tcPr>
                  <w:p w:rsidR="007B0BC4" w:rsidRPr="005068FA" w:rsidRDefault="007B0BC4" w:rsidP="005842C2">
                    <w:pPr>
                      <w:pStyle w:val="Heading1"/>
                    </w:pPr>
                    <w:r w:rsidRPr="005068FA">
                      <w:t>Oxizi de azot (NOx/NO2)</w:t>
                    </w:r>
                  </w:p>
                </w:tc>
                <w:tc>
                  <w:tcPr>
                    <w:tcW w:w="1620" w:type="dxa"/>
                    <w:tcBorders>
                      <w:top w:val="single" w:sz="4" w:space="0" w:color="auto"/>
                      <w:left w:val="single" w:sz="4" w:space="0" w:color="auto"/>
                      <w:bottom w:val="single" w:sz="4" w:space="0" w:color="auto"/>
                      <w:right w:val="single" w:sz="4" w:space="0" w:color="auto"/>
                    </w:tcBorders>
                  </w:tcPr>
                  <w:p w:rsidR="007B0BC4" w:rsidRPr="005068FA" w:rsidRDefault="007B0BC4" w:rsidP="005842C2">
                    <w:pPr>
                      <w:pStyle w:val="Heading1"/>
                    </w:pPr>
                    <w:r w:rsidRPr="005068FA">
                      <w:t>100 000</w:t>
                    </w:r>
                  </w:p>
                </w:tc>
                <w:tc>
                  <w:tcPr>
                    <w:tcW w:w="1080" w:type="dxa"/>
                    <w:tcBorders>
                      <w:top w:val="single" w:sz="4" w:space="0" w:color="auto"/>
                      <w:left w:val="single" w:sz="4" w:space="0" w:color="auto"/>
                      <w:bottom w:val="single" w:sz="4" w:space="0" w:color="auto"/>
                      <w:right w:val="single" w:sz="4" w:space="0" w:color="auto"/>
                    </w:tcBorders>
                  </w:tcPr>
                  <w:p w:rsidR="007B0BC4" w:rsidRPr="005068FA" w:rsidRDefault="007B0BC4" w:rsidP="005842C2">
                    <w:pPr>
                      <w:pStyle w:val="Heading1"/>
                    </w:pPr>
                    <w:r w:rsidRPr="005068FA">
                      <w:t>-</w:t>
                    </w:r>
                  </w:p>
                </w:tc>
                <w:tc>
                  <w:tcPr>
                    <w:tcW w:w="1440" w:type="dxa"/>
                    <w:tcBorders>
                      <w:top w:val="single" w:sz="4" w:space="0" w:color="auto"/>
                      <w:left w:val="single" w:sz="4" w:space="0" w:color="auto"/>
                      <w:bottom w:val="single" w:sz="4" w:space="0" w:color="auto"/>
                      <w:right w:val="single" w:sz="4" w:space="0" w:color="auto"/>
                    </w:tcBorders>
                  </w:tcPr>
                  <w:p w:rsidR="007B0BC4" w:rsidRPr="007B0BC4" w:rsidRDefault="007B0BC4" w:rsidP="005842C2">
                    <w:pPr>
                      <w:pStyle w:val="Heading1"/>
                    </w:pPr>
                    <w:r w:rsidRPr="007B0BC4">
                      <w:t>-</w:t>
                    </w:r>
                  </w:p>
                </w:tc>
              </w:tr>
              <w:tr w:rsidR="007B0BC4" w:rsidRPr="007B0BC4" w:rsidTr="007B0BC4">
                <w:trPr>
                  <w:jc w:val="center"/>
                </w:trPr>
                <w:tc>
                  <w:tcPr>
                    <w:tcW w:w="1184" w:type="dxa"/>
                    <w:tcBorders>
                      <w:top w:val="single" w:sz="4" w:space="0" w:color="auto"/>
                      <w:left w:val="single" w:sz="4" w:space="0" w:color="auto"/>
                      <w:bottom w:val="single" w:sz="4" w:space="0" w:color="auto"/>
                      <w:right w:val="single" w:sz="4" w:space="0" w:color="auto"/>
                    </w:tcBorders>
                  </w:tcPr>
                  <w:p w:rsidR="007B0BC4" w:rsidRPr="005068FA" w:rsidRDefault="00E25CBC" w:rsidP="005842C2">
                    <w:pPr>
                      <w:pStyle w:val="Heading1"/>
                    </w:pPr>
                    <w:r w:rsidRPr="005068FA">
                      <w:t xml:space="preserve">    </w:t>
                    </w:r>
                    <w:r w:rsidR="007B0BC4" w:rsidRPr="005068FA">
                      <w:t>11</w:t>
                    </w:r>
                  </w:p>
                </w:tc>
                <w:tc>
                  <w:tcPr>
                    <w:tcW w:w="1312" w:type="dxa"/>
                    <w:tcBorders>
                      <w:top w:val="single" w:sz="4" w:space="0" w:color="auto"/>
                      <w:left w:val="single" w:sz="4" w:space="0" w:color="auto"/>
                      <w:bottom w:val="single" w:sz="4" w:space="0" w:color="auto"/>
                      <w:right w:val="single" w:sz="4" w:space="0" w:color="auto"/>
                    </w:tcBorders>
                  </w:tcPr>
                  <w:p w:rsidR="007B0BC4" w:rsidRPr="005068FA" w:rsidRDefault="007B0BC4" w:rsidP="005842C2">
                    <w:pPr>
                      <w:pStyle w:val="Heading1"/>
                    </w:pPr>
                  </w:p>
                </w:tc>
                <w:tc>
                  <w:tcPr>
                    <w:tcW w:w="2776" w:type="dxa"/>
                    <w:tcBorders>
                      <w:top w:val="single" w:sz="4" w:space="0" w:color="auto"/>
                      <w:left w:val="single" w:sz="4" w:space="0" w:color="auto"/>
                      <w:bottom w:val="single" w:sz="4" w:space="0" w:color="auto"/>
                      <w:right w:val="single" w:sz="4" w:space="0" w:color="auto"/>
                    </w:tcBorders>
                  </w:tcPr>
                  <w:p w:rsidR="007B0BC4" w:rsidRPr="005068FA" w:rsidRDefault="007B0BC4" w:rsidP="005842C2">
                    <w:pPr>
                      <w:pStyle w:val="Heading1"/>
                    </w:pPr>
                    <w:r w:rsidRPr="005068FA">
                      <w:t>Oxizi de sulf (SOx/SO2)</w:t>
                    </w:r>
                  </w:p>
                </w:tc>
                <w:tc>
                  <w:tcPr>
                    <w:tcW w:w="1620" w:type="dxa"/>
                    <w:tcBorders>
                      <w:top w:val="single" w:sz="4" w:space="0" w:color="auto"/>
                      <w:left w:val="single" w:sz="4" w:space="0" w:color="auto"/>
                      <w:bottom w:val="single" w:sz="4" w:space="0" w:color="auto"/>
                      <w:right w:val="single" w:sz="4" w:space="0" w:color="auto"/>
                    </w:tcBorders>
                  </w:tcPr>
                  <w:p w:rsidR="007B0BC4" w:rsidRPr="005068FA" w:rsidRDefault="007B0BC4" w:rsidP="005842C2">
                    <w:pPr>
                      <w:pStyle w:val="Heading1"/>
                    </w:pPr>
                    <w:r w:rsidRPr="005068FA">
                      <w:t>150 000</w:t>
                    </w:r>
                  </w:p>
                </w:tc>
                <w:tc>
                  <w:tcPr>
                    <w:tcW w:w="1080" w:type="dxa"/>
                    <w:tcBorders>
                      <w:top w:val="single" w:sz="4" w:space="0" w:color="auto"/>
                      <w:left w:val="single" w:sz="4" w:space="0" w:color="auto"/>
                      <w:bottom w:val="single" w:sz="4" w:space="0" w:color="auto"/>
                      <w:right w:val="single" w:sz="4" w:space="0" w:color="auto"/>
                    </w:tcBorders>
                  </w:tcPr>
                  <w:p w:rsidR="007B0BC4" w:rsidRPr="005068FA" w:rsidRDefault="007B0BC4" w:rsidP="005842C2">
                    <w:pPr>
                      <w:pStyle w:val="Heading1"/>
                    </w:pPr>
                    <w:r w:rsidRPr="005068FA">
                      <w:t>-</w:t>
                    </w:r>
                  </w:p>
                </w:tc>
                <w:tc>
                  <w:tcPr>
                    <w:tcW w:w="1440" w:type="dxa"/>
                    <w:tcBorders>
                      <w:top w:val="single" w:sz="4" w:space="0" w:color="auto"/>
                      <w:left w:val="single" w:sz="4" w:space="0" w:color="auto"/>
                      <w:bottom w:val="single" w:sz="4" w:space="0" w:color="auto"/>
                      <w:right w:val="single" w:sz="4" w:space="0" w:color="auto"/>
                    </w:tcBorders>
                  </w:tcPr>
                  <w:p w:rsidR="007B0BC4" w:rsidRPr="007B0BC4" w:rsidRDefault="007B0BC4" w:rsidP="005842C2">
                    <w:pPr>
                      <w:pStyle w:val="Heading1"/>
                    </w:pPr>
                    <w:r w:rsidRPr="007B0BC4">
                      <w:t>-</w:t>
                    </w:r>
                  </w:p>
                </w:tc>
              </w:tr>
              <w:tr w:rsidR="00D457FB" w:rsidRPr="007B0BC4" w:rsidTr="007B0BC4">
                <w:trPr>
                  <w:jc w:val="center"/>
                </w:trPr>
                <w:tc>
                  <w:tcPr>
                    <w:tcW w:w="1184" w:type="dxa"/>
                    <w:tcBorders>
                      <w:top w:val="single" w:sz="4" w:space="0" w:color="auto"/>
                      <w:left w:val="single" w:sz="4" w:space="0" w:color="auto"/>
                      <w:bottom w:val="single" w:sz="4" w:space="0" w:color="auto"/>
                      <w:right w:val="single" w:sz="4" w:space="0" w:color="auto"/>
                    </w:tcBorders>
                  </w:tcPr>
                  <w:p w:rsidR="00D457FB" w:rsidRPr="005068FA" w:rsidRDefault="00E25CBC" w:rsidP="005842C2">
                    <w:pPr>
                      <w:pStyle w:val="Heading1"/>
                    </w:pPr>
                    <w:r w:rsidRPr="005068FA">
                      <w:t xml:space="preserve">    </w:t>
                    </w:r>
                    <w:r w:rsidR="00D457FB" w:rsidRPr="005068FA">
                      <w:t>17</w:t>
                    </w:r>
                  </w:p>
                </w:tc>
                <w:tc>
                  <w:tcPr>
                    <w:tcW w:w="1312" w:type="dxa"/>
                    <w:tcBorders>
                      <w:top w:val="single" w:sz="4" w:space="0" w:color="auto"/>
                      <w:left w:val="single" w:sz="4" w:space="0" w:color="auto"/>
                      <w:bottom w:val="single" w:sz="4" w:space="0" w:color="auto"/>
                      <w:right w:val="single" w:sz="4" w:space="0" w:color="auto"/>
                    </w:tcBorders>
                  </w:tcPr>
                  <w:p w:rsidR="00D457FB" w:rsidRPr="005068FA" w:rsidRDefault="00D457FB" w:rsidP="005842C2">
                    <w:pPr>
                      <w:pStyle w:val="Heading1"/>
                    </w:pPr>
                  </w:p>
                </w:tc>
                <w:tc>
                  <w:tcPr>
                    <w:tcW w:w="2776" w:type="dxa"/>
                    <w:tcBorders>
                      <w:top w:val="single" w:sz="4" w:space="0" w:color="auto"/>
                      <w:left w:val="single" w:sz="4" w:space="0" w:color="auto"/>
                      <w:bottom w:val="single" w:sz="4" w:space="0" w:color="auto"/>
                      <w:right w:val="single" w:sz="4" w:space="0" w:color="auto"/>
                    </w:tcBorders>
                  </w:tcPr>
                  <w:p w:rsidR="00D457FB" w:rsidRPr="005068FA" w:rsidRDefault="00D457FB" w:rsidP="005842C2">
                    <w:pPr>
                      <w:pStyle w:val="Heading1"/>
                    </w:pPr>
                    <w:r w:rsidRPr="005068FA">
                      <w:t xml:space="preserve">Arsenic si compusi </w:t>
                    </w:r>
                    <w:r w:rsidRPr="005068FA">
                      <w:rPr>
                        <w:color w:val="000000"/>
                      </w:rPr>
                      <w:t>(exprimaţi în As)</w:t>
                    </w:r>
                  </w:p>
                </w:tc>
                <w:tc>
                  <w:tcPr>
                    <w:tcW w:w="1620" w:type="dxa"/>
                    <w:tcBorders>
                      <w:top w:val="single" w:sz="4" w:space="0" w:color="auto"/>
                      <w:left w:val="single" w:sz="4" w:space="0" w:color="auto"/>
                      <w:bottom w:val="single" w:sz="4" w:space="0" w:color="auto"/>
                      <w:right w:val="single" w:sz="4" w:space="0" w:color="auto"/>
                    </w:tcBorders>
                  </w:tcPr>
                  <w:p w:rsidR="00D457FB" w:rsidRPr="005068FA" w:rsidRDefault="00D457FB" w:rsidP="005842C2">
                    <w:pPr>
                      <w:pStyle w:val="Heading1"/>
                    </w:pPr>
                    <w:r w:rsidRPr="005068FA">
                      <w:t>20</w:t>
                    </w:r>
                  </w:p>
                </w:tc>
                <w:tc>
                  <w:tcPr>
                    <w:tcW w:w="1080" w:type="dxa"/>
                    <w:tcBorders>
                      <w:top w:val="single" w:sz="4" w:space="0" w:color="auto"/>
                      <w:left w:val="single" w:sz="4" w:space="0" w:color="auto"/>
                      <w:bottom w:val="single" w:sz="4" w:space="0" w:color="auto"/>
                      <w:right w:val="single" w:sz="4" w:space="0" w:color="auto"/>
                    </w:tcBorders>
                    <w:vAlign w:val="center"/>
                  </w:tcPr>
                  <w:p w:rsidR="00D457FB" w:rsidRPr="005068FA" w:rsidRDefault="00D457FB" w:rsidP="00B73252">
                    <w:pPr>
                      <w:spacing w:after="0" w:line="240" w:lineRule="auto"/>
                      <w:jc w:val="center"/>
                      <w:rPr>
                        <w:rFonts w:ascii="Arial" w:hAnsi="Arial" w:cs="Arial"/>
                        <w:color w:val="000000"/>
                      </w:rPr>
                    </w:pPr>
                    <w:r w:rsidRPr="005068FA">
                      <w:rPr>
                        <w:rFonts w:ascii="Arial" w:hAnsi="Arial" w:cs="Arial"/>
                        <w:color w:val="000000"/>
                      </w:rPr>
                      <w:t>5</w:t>
                    </w:r>
                  </w:p>
                </w:tc>
                <w:tc>
                  <w:tcPr>
                    <w:tcW w:w="1440" w:type="dxa"/>
                    <w:tcBorders>
                      <w:top w:val="single" w:sz="4" w:space="0" w:color="auto"/>
                      <w:left w:val="single" w:sz="4" w:space="0" w:color="auto"/>
                      <w:bottom w:val="single" w:sz="4" w:space="0" w:color="auto"/>
                      <w:right w:val="single" w:sz="4" w:space="0" w:color="auto"/>
                    </w:tcBorders>
                    <w:vAlign w:val="center"/>
                  </w:tcPr>
                  <w:p w:rsidR="00D457FB" w:rsidRPr="007B0BC4" w:rsidRDefault="00D457FB" w:rsidP="00B73252">
                    <w:pPr>
                      <w:spacing w:after="0" w:line="240" w:lineRule="auto"/>
                      <w:jc w:val="center"/>
                      <w:rPr>
                        <w:rFonts w:ascii="Arial" w:hAnsi="Arial" w:cs="Arial"/>
                        <w:color w:val="000000"/>
                      </w:rPr>
                    </w:pPr>
                    <w:r w:rsidRPr="007B0BC4">
                      <w:rPr>
                        <w:rFonts w:ascii="Arial" w:hAnsi="Arial" w:cs="Arial"/>
                        <w:color w:val="000000"/>
                      </w:rPr>
                      <w:t>5</w:t>
                    </w:r>
                  </w:p>
                </w:tc>
              </w:tr>
              <w:tr w:rsidR="00D457FB" w:rsidRPr="007B0BC4" w:rsidTr="007B0BC4">
                <w:trPr>
                  <w:jc w:val="center"/>
                </w:trPr>
                <w:tc>
                  <w:tcPr>
                    <w:tcW w:w="1184" w:type="dxa"/>
                    <w:tcBorders>
                      <w:top w:val="single" w:sz="4" w:space="0" w:color="auto"/>
                      <w:left w:val="single" w:sz="4" w:space="0" w:color="auto"/>
                      <w:bottom w:val="single" w:sz="4" w:space="0" w:color="auto"/>
                      <w:right w:val="single" w:sz="4" w:space="0" w:color="auto"/>
                    </w:tcBorders>
                    <w:vAlign w:val="center"/>
                  </w:tcPr>
                  <w:p w:rsidR="00D457FB" w:rsidRPr="007B0BC4" w:rsidRDefault="00D457FB" w:rsidP="007B0BC4">
                    <w:pPr>
                      <w:spacing w:after="0" w:line="240" w:lineRule="auto"/>
                      <w:ind w:firstLineChars="100" w:firstLine="220"/>
                      <w:rPr>
                        <w:rFonts w:ascii="Arial" w:hAnsi="Arial" w:cs="Arial"/>
                        <w:color w:val="000000"/>
                      </w:rPr>
                    </w:pPr>
                    <w:r w:rsidRPr="007B0BC4">
                      <w:rPr>
                        <w:rFonts w:ascii="Arial" w:hAnsi="Arial" w:cs="Arial"/>
                        <w:color w:val="000000"/>
                      </w:rPr>
                      <w:t>18</w:t>
                    </w:r>
                  </w:p>
                </w:tc>
                <w:tc>
                  <w:tcPr>
                    <w:tcW w:w="1312" w:type="dxa"/>
                    <w:tcBorders>
                      <w:top w:val="single" w:sz="4" w:space="0" w:color="auto"/>
                      <w:left w:val="single" w:sz="4" w:space="0" w:color="auto"/>
                      <w:bottom w:val="single" w:sz="4" w:space="0" w:color="auto"/>
                      <w:right w:val="single" w:sz="4" w:space="0" w:color="auto"/>
                    </w:tcBorders>
                    <w:vAlign w:val="center"/>
                  </w:tcPr>
                  <w:p w:rsidR="00D457FB" w:rsidRPr="007B0BC4" w:rsidRDefault="00D457FB" w:rsidP="00D457FB">
                    <w:pPr>
                      <w:spacing w:after="0" w:line="240" w:lineRule="auto"/>
                      <w:rPr>
                        <w:rFonts w:ascii="Arial" w:hAnsi="Arial" w:cs="Arial"/>
                        <w:color w:val="000000"/>
                      </w:rPr>
                    </w:pPr>
                    <w:r w:rsidRPr="007B0BC4">
                      <w:rPr>
                        <w:rFonts w:ascii="Arial" w:hAnsi="Arial" w:cs="Arial"/>
                        <w:color w:val="000000"/>
                      </w:rPr>
                      <w:t> </w:t>
                    </w:r>
                  </w:p>
                </w:tc>
                <w:tc>
                  <w:tcPr>
                    <w:tcW w:w="2776" w:type="dxa"/>
                    <w:tcBorders>
                      <w:top w:val="single" w:sz="4" w:space="0" w:color="auto"/>
                      <w:left w:val="single" w:sz="4" w:space="0" w:color="auto"/>
                      <w:bottom w:val="single" w:sz="4" w:space="0" w:color="auto"/>
                      <w:right w:val="single" w:sz="4" w:space="0" w:color="auto"/>
                    </w:tcBorders>
                    <w:vAlign w:val="center"/>
                  </w:tcPr>
                  <w:p w:rsidR="00D457FB" w:rsidRPr="007B0BC4" w:rsidRDefault="00D457FB" w:rsidP="00D457FB">
                    <w:pPr>
                      <w:spacing w:after="0" w:line="240" w:lineRule="auto"/>
                      <w:rPr>
                        <w:rFonts w:ascii="Arial" w:hAnsi="Arial" w:cs="Arial"/>
                        <w:color w:val="000000"/>
                      </w:rPr>
                    </w:pPr>
                    <w:r w:rsidRPr="007B0BC4">
                      <w:rPr>
                        <w:rFonts w:ascii="Arial" w:hAnsi="Arial" w:cs="Arial"/>
                        <w:color w:val="000000"/>
                      </w:rPr>
                      <w:t xml:space="preserve">Cadmiu şi compuşi (exprimaţi în Cd) </w:t>
                    </w:r>
                  </w:p>
                </w:tc>
                <w:tc>
                  <w:tcPr>
                    <w:tcW w:w="1620" w:type="dxa"/>
                    <w:tcBorders>
                      <w:top w:val="single" w:sz="4" w:space="0" w:color="auto"/>
                      <w:left w:val="single" w:sz="4" w:space="0" w:color="auto"/>
                      <w:bottom w:val="single" w:sz="4" w:space="0" w:color="auto"/>
                      <w:right w:val="single" w:sz="4" w:space="0" w:color="auto"/>
                    </w:tcBorders>
                    <w:vAlign w:val="center"/>
                  </w:tcPr>
                  <w:p w:rsidR="00D457FB" w:rsidRPr="007B0BC4" w:rsidRDefault="00D457FB" w:rsidP="00D457FB">
                    <w:pPr>
                      <w:spacing w:after="0" w:line="240" w:lineRule="auto"/>
                      <w:jc w:val="center"/>
                      <w:rPr>
                        <w:rFonts w:ascii="Arial" w:hAnsi="Arial" w:cs="Arial"/>
                        <w:color w:val="000000"/>
                      </w:rPr>
                    </w:pPr>
                    <w:r w:rsidRPr="007B0BC4">
                      <w:rPr>
                        <w:rFonts w:ascii="Arial" w:hAnsi="Arial" w:cs="Arial"/>
                        <w:color w:val="000000"/>
                      </w:rPr>
                      <w:t>10</w:t>
                    </w:r>
                  </w:p>
                </w:tc>
                <w:tc>
                  <w:tcPr>
                    <w:tcW w:w="1080" w:type="dxa"/>
                    <w:tcBorders>
                      <w:top w:val="single" w:sz="4" w:space="0" w:color="auto"/>
                      <w:left w:val="single" w:sz="4" w:space="0" w:color="auto"/>
                      <w:bottom w:val="single" w:sz="4" w:space="0" w:color="auto"/>
                      <w:right w:val="single" w:sz="4" w:space="0" w:color="auto"/>
                    </w:tcBorders>
                    <w:vAlign w:val="center"/>
                  </w:tcPr>
                  <w:p w:rsidR="00D457FB" w:rsidRPr="007B0BC4" w:rsidRDefault="00D457FB" w:rsidP="00D457FB">
                    <w:pPr>
                      <w:spacing w:after="0" w:line="240" w:lineRule="auto"/>
                      <w:jc w:val="center"/>
                      <w:rPr>
                        <w:rFonts w:ascii="Arial" w:hAnsi="Arial" w:cs="Arial"/>
                        <w:color w:val="000000"/>
                      </w:rPr>
                    </w:pPr>
                    <w:r w:rsidRPr="007B0BC4">
                      <w:rPr>
                        <w:rFonts w:ascii="Arial" w:hAnsi="Arial" w:cs="Arial"/>
                        <w:color w:val="000000"/>
                      </w:rPr>
                      <w:t>5</w:t>
                    </w:r>
                  </w:p>
                </w:tc>
                <w:tc>
                  <w:tcPr>
                    <w:tcW w:w="1440" w:type="dxa"/>
                    <w:tcBorders>
                      <w:top w:val="single" w:sz="4" w:space="0" w:color="auto"/>
                      <w:left w:val="single" w:sz="4" w:space="0" w:color="auto"/>
                      <w:bottom w:val="single" w:sz="4" w:space="0" w:color="auto"/>
                      <w:right w:val="single" w:sz="4" w:space="0" w:color="auto"/>
                    </w:tcBorders>
                    <w:vAlign w:val="center"/>
                  </w:tcPr>
                  <w:p w:rsidR="00D457FB" w:rsidRPr="007B0BC4" w:rsidRDefault="00D457FB" w:rsidP="00D457FB">
                    <w:pPr>
                      <w:spacing w:after="0" w:line="240" w:lineRule="auto"/>
                      <w:jc w:val="center"/>
                      <w:rPr>
                        <w:rFonts w:ascii="Arial" w:hAnsi="Arial" w:cs="Arial"/>
                        <w:color w:val="000000"/>
                      </w:rPr>
                    </w:pPr>
                    <w:r w:rsidRPr="007B0BC4">
                      <w:rPr>
                        <w:rFonts w:ascii="Arial" w:hAnsi="Arial" w:cs="Arial"/>
                        <w:color w:val="000000"/>
                      </w:rPr>
                      <w:t>5</w:t>
                    </w:r>
                  </w:p>
                </w:tc>
              </w:tr>
              <w:tr w:rsidR="00D457FB" w:rsidRPr="007B0BC4" w:rsidTr="007B0BC4">
                <w:trPr>
                  <w:jc w:val="center"/>
                </w:trPr>
                <w:tc>
                  <w:tcPr>
                    <w:tcW w:w="1184" w:type="dxa"/>
                    <w:tcBorders>
                      <w:top w:val="single" w:sz="4" w:space="0" w:color="auto"/>
                      <w:left w:val="single" w:sz="4" w:space="0" w:color="auto"/>
                      <w:bottom w:val="single" w:sz="4" w:space="0" w:color="auto"/>
                      <w:right w:val="single" w:sz="4" w:space="0" w:color="auto"/>
                    </w:tcBorders>
                    <w:vAlign w:val="center"/>
                  </w:tcPr>
                  <w:p w:rsidR="00D457FB" w:rsidRPr="007B0BC4" w:rsidRDefault="00D457FB" w:rsidP="007B0BC4">
                    <w:pPr>
                      <w:spacing w:after="0" w:line="240" w:lineRule="auto"/>
                      <w:ind w:firstLineChars="100" w:firstLine="220"/>
                      <w:rPr>
                        <w:rFonts w:ascii="Arial" w:hAnsi="Arial" w:cs="Arial"/>
                        <w:color w:val="000000"/>
                      </w:rPr>
                    </w:pPr>
                    <w:r w:rsidRPr="007B0BC4">
                      <w:rPr>
                        <w:rFonts w:ascii="Arial" w:hAnsi="Arial" w:cs="Arial"/>
                        <w:color w:val="000000"/>
                      </w:rPr>
                      <w:t>19</w:t>
                    </w:r>
                  </w:p>
                </w:tc>
                <w:tc>
                  <w:tcPr>
                    <w:tcW w:w="1312" w:type="dxa"/>
                    <w:tcBorders>
                      <w:top w:val="single" w:sz="4" w:space="0" w:color="auto"/>
                      <w:left w:val="single" w:sz="4" w:space="0" w:color="auto"/>
                      <w:bottom w:val="single" w:sz="4" w:space="0" w:color="auto"/>
                      <w:right w:val="single" w:sz="4" w:space="0" w:color="auto"/>
                    </w:tcBorders>
                    <w:vAlign w:val="center"/>
                  </w:tcPr>
                  <w:p w:rsidR="00D457FB" w:rsidRPr="007B0BC4" w:rsidRDefault="00D457FB" w:rsidP="00D457FB">
                    <w:pPr>
                      <w:spacing w:after="0" w:line="240" w:lineRule="auto"/>
                      <w:rPr>
                        <w:rFonts w:ascii="Arial" w:hAnsi="Arial" w:cs="Arial"/>
                        <w:color w:val="000000"/>
                      </w:rPr>
                    </w:pPr>
                    <w:r w:rsidRPr="007B0BC4">
                      <w:rPr>
                        <w:rFonts w:ascii="Arial" w:hAnsi="Arial" w:cs="Arial"/>
                        <w:color w:val="000000"/>
                      </w:rPr>
                      <w:t> </w:t>
                    </w:r>
                  </w:p>
                </w:tc>
                <w:tc>
                  <w:tcPr>
                    <w:tcW w:w="2776" w:type="dxa"/>
                    <w:tcBorders>
                      <w:top w:val="single" w:sz="4" w:space="0" w:color="auto"/>
                      <w:left w:val="single" w:sz="4" w:space="0" w:color="auto"/>
                      <w:bottom w:val="single" w:sz="4" w:space="0" w:color="auto"/>
                      <w:right w:val="single" w:sz="4" w:space="0" w:color="auto"/>
                    </w:tcBorders>
                    <w:vAlign w:val="center"/>
                  </w:tcPr>
                  <w:p w:rsidR="00D457FB" w:rsidRPr="007B0BC4" w:rsidRDefault="00D457FB" w:rsidP="00D457FB">
                    <w:pPr>
                      <w:spacing w:after="0" w:line="240" w:lineRule="auto"/>
                      <w:rPr>
                        <w:rFonts w:ascii="Arial" w:hAnsi="Arial" w:cs="Arial"/>
                        <w:color w:val="000000"/>
                      </w:rPr>
                    </w:pPr>
                    <w:r w:rsidRPr="007B0BC4">
                      <w:rPr>
                        <w:rFonts w:ascii="Arial" w:hAnsi="Arial" w:cs="Arial"/>
                        <w:color w:val="000000"/>
                      </w:rPr>
                      <w:t xml:space="preserve">Crom şi compuşi (exprimaţi în Cr) </w:t>
                    </w:r>
                  </w:p>
                </w:tc>
                <w:tc>
                  <w:tcPr>
                    <w:tcW w:w="1620" w:type="dxa"/>
                    <w:tcBorders>
                      <w:top w:val="single" w:sz="4" w:space="0" w:color="auto"/>
                      <w:left w:val="single" w:sz="4" w:space="0" w:color="auto"/>
                      <w:bottom w:val="single" w:sz="4" w:space="0" w:color="auto"/>
                      <w:right w:val="single" w:sz="4" w:space="0" w:color="auto"/>
                    </w:tcBorders>
                    <w:vAlign w:val="center"/>
                  </w:tcPr>
                  <w:p w:rsidR="00D457FB" w:rsidRPr="007B0BC4" w:rsidRDefault="00D457FB" w:rsidP="00D457FB">
                    <w:pPr>
                      <w:spacing w:after="0" w:line="240" w:lineRule="auto"/>
                      <w:jc w:val="center"/>
                      <w:rPr>
                        <w:rFonts w:ascii="Arial" w:hAnsi="Arial" w:cs="Arial"/>
                        <w:color w:val="000000"/>
                      </w:rPr>
                    </w:pPr>
                    <w:r w:rsidRPr="007B0BC4">
                      <w:rPr>
                        <w:rFonts w:ascii="Arial" w:hAnsi="Arial" w:cs="Arial"/>
                        <w:color w:val="000000"/>
                      </w:rPr>
                      <w:t>100</w:t>
                    </w:r>
                  </w:p>
                </w:tc>
                <w:tc>
                  <w:tcPr>
                    <w:tcW w:w="1080" w:type="dxa"/>
                    <w:tcBorders>
                      <w:top w:val="single" w:sz="4" w:space="0" w:color="auto"/>
                      <w:left w:val="single" w:sz="4" w:space="0" w:color="auto"/>
                      <w:bottom w:val="single" w:sz="4" w:space="0" w:color="auto"/>
                      <w:right w:val="single" w:sz="4" w:space="0" w:color="auto"/>
                    </w:tcBorders>
                    <w:vAlign w:val="center"/>
                  </w:tcPr>
                  <w:p w:rsidR="00D457FB" w:rsidRPr="007B0BC4" w:rsidRDefault="00D457FB" w:rsidP="00D457FB">
                    <w:pPr>
                      <w:spacing w:after="0" w:line="240" w:lineRule="auto"/>
                      <w:jc w:val="center"/>
                      <w:rPr>
                        <w:rFonts w:ascii="Arial" w:hAnsi="Arial" w:cs="Arial"/>
                        <w:color w:val="000000"/>
                      </w:rPr>
                    </w:pPr>
                    <w:r w:rsidRPr="007B0BC4">
                      <w:rPr>
                        <w:rFonts w:ascii="Arial" w:hAnsi="Arial" w:cs="Arial"/>
                        <w:color w:val="000000"/>
                      </w:rPr>
                      <w:t>50</w:t>
                    </w:r>
                  </w:p>
                </w:tc>
                <w:tc>
                  <w:tcPr>
                    <w:tcW w:w="1440" w:type="dxa"/>
                    <w:tcBorders>
                      <w:top w:val="single" w:sz="4" w:space="0" w:color="auto"/>
                      <w:left w:val="single" w:sz="4" w:space="0" w:color="auto"/>
                      <w:bottom w:val="single" w:sz="4" w:space="0" w:color="auto"/>
                      <w:right w:val="single" w:sz="4" w:space="0" w:color="auto"/>
                    </w:tcBorders>
                    <w:vAlign w:val="center"/>
                  </w:tcPr>
                  <w:p w:rsidR="00D457FB" w:rsidRPr="007B0BC4" w:rsidRDefault="00D457FB" w:rsidP="00D457FB">
                    <w:pPr>
                      <w:spacing w:after="0" w:line="240" w:lineRule="auto"/>
                      <w:jc w:val="center"/>
                      <w:rPr>
                        <w:rFonts w:ascii="Arial" w:hAnsi="Arial" w:cs="Arial"/>
                        <w:color w:val="000000"/>
                      </w:rPr>
                    </w:pPr>
                    <w:r w:rsidRPr="007B0BC4">
                      <w:rPr>
                        <w:rFonts w:ascii="Arial" w:hAnsi="Arial" w:cs="Arial"/>
                        <w:color w:val="000000"/>
                      </w:rPr>
                      <w:t>50</w:t>
                    </w:r>
                  </w:p>
                </w:tc>
              </w:tr>
              <w:tr w:rsidR="00D457FB" w:rsidRPr="007B0BC4" w:rsidTr="007B0BC4">
                <w:trPr>
                  <w:jc w:val="center"/>
                </w:trPr>
                <w:tc>
                  <w:tcPr>
                    <w:tcW w:w="1184" w:type="dxa"/>
                    <w:tcBorders>
                      <w:top w:val="single" w:sz="4" w:space="0" w:color="auto"/>
                      <w:left w:val="single" w:sz="4" w:space="0" w:color="auto"/>
                      <w:bottom w:val="single" w:sz="4" w:space="0" w:color="auto"/>
                      <w:right w:val="single" w:sz="4" w:space="0" w:color="auto"/>
                    </w:tcBorders>
                    <w:vAlign w:val="center"/>
                  </w:tcPr>
                  <w:p w:rsidR="00D457FB" w:rsidRPr="007B0BC4" w:rsidRDefault="00D457FB" w:rsidP="007B0BC4">
                    <w:pPr>
                      <w:spacing w:after="0" w:line="240" w:lineRule="auto"/>
                      <w:ind w:firstLineChars="100" w:firstLine="220"/>
                      <w:rPr>
                        <w:rFonts w:ascii="Arial" w:hAnsi="Arial" w:cs="Arial"/>
                        <w:color w:val="000000"/>
                      </w:rPr>
                    </w:pPr>
                    <w:r w:rsidRPr="007B0BC4">
                      <w:rPr>
                        <w:rFonts w:ascii="Arial" w:hAnsi="Arial" w:cs="Arial"/>
                        <w:color w:val="000000"/>
                      </w:rPr>
                      <w:t>20</w:t>
                    </w:r>
                  </w:p>
                </w:tc>
                <w:tc>
                  <w:tcPr>
                    <w:tcW w:w="1312" w:type="dxa"/>
                    <w:tcBorders>
                      <w:top w:val="single" w:sz="4" w:space="0" w:color="auto"/>
                      <w:left w:val="single" w:sz="4" w:space="0" w:color="auto"/>
                      <w:bottom w:val="single" w:sz="4" w:space="0" w:color="auto"/>
                      <w:right w:val="single" w:sz="4" w:space="0" w:color="auto"/>
                    </w:tcBorders>
                    <w:vAlign w:val="center"/>
                  </w:tcPr>
                  <w:p w:rsidR="00D457FB" w:rsidRPr="007B0BC4" w:rsidRDefault="00D457FB" w:rsidP="00D457FB">
                    <w:pPr>
                      <w:spacing w:after="0" w:line="240" w:lineRule="auto"/>
                      <w:rPr>
                        <w:rFonts w:ascii="Arial" w:hAnsi="Arial" w:cs="Arial"/>
                        <w:color w:val="000000"/>
                      </w:rPr>
                    </w:pPr>
                    <w:r w:rsidRPr="007B0BC4">
                      <w:rPr>
                        <w:rFonts w:ascii="Arial" w:hAnsi="Arial" w:cs="Arial"/>
                        <w:color w:val="000000"/>
                      </w:rPr>
                      <w:t> </w:t>
                    </w:r>
                  </w:p>
                </w:tc>
                <w:tc>
                  <w:tcPr>
                    <w:tcW w:w="2776" w:type="dxa"/>
                    <w:tcBorders>
                      <w:top w:val="single" w:sz="4" w:space="0" w:color="auto"/>
                      <w:left w:val="single" w:sz="4" w:space="0" w:color="auto"/>
                      <w:bottom w:val="single" w:sz="4" w:space="0" w:color="auto"/>
                      <w:right w:val="single" w:sz="4" w:space="0" w:color="auto"/>
                    </w:tcBorders>
                    <w:vAlign w:val="center"/>
                  </w:tcPr>
                  <w:p w:rsidR="00D457FB" w:rsidRPr="007B0BC4" w:rsidRDefault="00D457FB" w:rsidP="00D457FB">
                    <w:pPr>
                      <w:spacing w:after="0" w:line="240" w:lineRule="auto"/>
                      <w:rPr>
                        <w:rFonts w:ascii="Arial" w:hAnsi="Arial" w:cs="Arial"/>
                        <w:color w:val="000000"/>
                      </w:rPr>
                    </w:pPr>
                    <w:r w:rsidRPr="007B0BC4">
                      <w:rPr>
                        <w:rFonts w:ascii="Arial" w:hAnsi="Arial" w:cs="Arial"/>
                        <w:color w:val="000000"/>
                      </w:rPr>
                      <w:t xml:space="preserve">Cupru şi compuşi (exprimaţi în Cu) </w:t>
                    </w:r>
                  </w:p>
                </w:tc>
                <w:tc>
                  <w:tcPr>
                    <w:tcW w:w="1620" w:type="dxa"/>
                    <w:tcBorders>
                      <w:top w:val="single" w:sz="4" w:space="0" w:color="auto"/>
                      <w:left w:val="single" w:sz="4" w:space="0" w:color="auto"/>
                      <w:bottom w:val="single" w:sz="4" w:space="0" w:color="auto"/>
                      <w:right w:val="single" w:sz="4" w:space="0" w:color="auto"/>
                    </w:tcBorders>
                    <w:vAlign w:val="center"/>
                  </w:tcPr>
                  <w:p w:rsidR="00D457FB" w:rsidRPr="007B0BC4" w:rsidRDefault="00D457FB" w:rsidP="00D457FB">
                    <w:pPr>
                      <w:spacing w:after="0" w:line="240" w:lineRule="auto"/>
                      <w:jc w:val="center"/>
                      <w:rPr>
                        <w:rFonts w:ascii="Arial" w:hAnsi="Arial" w:cs="Arial"/>
                        <w:color w:val="000000"/>
                      </w:rPr>
                    </w:pPr>
                    <w:r w:rsidRPr="007B0BC4">
                      <w:rPr>
                        <w:rFonts w:ascii="Arial" w:hAnsi="Arial" w:cs="Arial"/>
                        <w:color w:val="000000"/>
                      </w:rPr>
                      <w:t>100</w:t>
                    </w:r>
                  </w:p>
                </w:tc>
                <w:tc>
                  <w:tcPr>
                    <w:tcW w:w="1080" w:type="dxa"/>
                    <w:tcBorders>
                      <w:top w:val="single" w:sz="4" w:space="0" w:color="auto"/>
                      <w:left w:val="single" w:sz="4" w:space="0" w:color="auto"/>
                      <w:bottom w:val="single" w:sz="4" w:space="0" w:color="auto"/>
                      <w:right w:val="single" w:sz="4" w:space="0" w:color="auto"/>
                    </w:tcBorders>
                    <w:vAlign w:val="center"/>
                  </w:tcPr>
                  <w:p w:rsidR="00D457FB" w:rsidRPr="007B0BC4" w:rsidRDefault="00D457FB" w:rsidP="00D457FB">
                    <w:pPr>
                      <w:spacing w:after="0" w:line="240" w:lineRule="auto"/>
                      <w:jc w:val="center"/>
                      <w:rPr>
                        <w:rFonts w:ascii="Arial" w:hAnsi="Arial" w:cs="Arial"/>
                        <w:color w:val="000000"/>
                      </w:rPr>
                    </w:pPr>
                    <w:r w:rsidRPr="007B0BC4">
                      <w:rPr>
                        <w:rFonts w:ascii="Arial" w:hAnsi="Arial" w:cs="Arial"/>
                        <w:color w:val="000000"/>
                      </w:rPr>
                      <w:t>50</w:t>
                    </w:r>
                  </w:p>
                </w:tc>
                <w:tc>
                  <w:tcPr>
                    <w:tcW w:w="1440" w:type="dxa"/>
                    <w:tcBorders>
                      <w:top w:val="single" w:sz="4" w:space="0" w:color="auto"/>
                      <w:left w:val="single" w:sz="4" w:space="0" w:color="auto"/>
                      <w:bottom w:val="single" w:sz="4" w:space="0" w:color="auto"/>
                      <w:right w:val="single" w:sz="4" w:space="0" w:color="auto"/>
                    </w:tcBorders>
                    <w:vAlign w:val="center"/>
                  </w:tcPr>
                  <w:p w:rsidR="00D457FB" w:rsidRPr="007B0BC4" w:rsidRDefault="00D457FB" w:rsidP="00D457FB">
                    <w:pPr>
                      <w:spacing w:after="0" w:line="240" w:lineRule="auto"/>
                      <w:jc w:val="center"/>
                      <w:rPr>
                        <w:rFonts w:ascii="Arial" w:hAnsi="Arial" w:cs="Arial"/>
                        <w:color w:val="000000"/>
                      </w:rPr>
                    </w:pPr>
                    <w:r w:rsidRPr="007B0BC4">
                      <w:rPr>
                        <w:rFonts w:ascii="Arial" w:hAnsi="Arial" w:cs="Arial"/>
                        <w:color w:val="000000"/>
                      </w:rPr>
                      <w:t>50</w:t>
                    </w:r>
                  </w:p>
                </w:tc>
              </w:tr>
              <w:tr w:rsidR="00D457FB" w:rsidRPr="007B0BC4" w:rsidTr="007B0BC4">
                <w:trPr>
                  <w:jc w:val="center"/>
                </w:trPr>
                <w:tc>
                  <w:tcPr>
                    <w:tcW w:w="1184" w:type="dxa"/>
                    <w:tcBorders>
                      <w:top w:val="single" w:sz="4" w:space="0" w:color="auto"/>
                      <w:left w:val="single" w:sz="4" w:space="0" w:color="auto"/>
                      <w:bottom w:val="single" w:sz="4" w:space="0" w:color="auto"/>
                      <w:right w:val="single" w:sz="4" w:space="0" w:color="auto"/>
                    </w:tcBorders>
                    <w:vAlign w:val="center"/>
                  </w:tcPr>
                  <w:p w:rsidR="00D457FB" w:rsidRPr="007B0BC4" w:rsidRDefault="00D457FB" w:rsidP="007B0BC4">
                    <w:pPr>
                      <w:spacing w:after="0" w:line="240" w:lineRule="auto"/>
                      <w:ind w:firstLineChars="100" w:firstLine="220"/>
                      <w:rPr>
                        <w:rFonts w:ascii="Arial" w:hAnsi="Arial" w:cs="Arial"/>
                        <w:color w:val="000000"/>
                      </w:rPr>
                    </w:pPr>
                    <w:r w:rsidRPr="007B0BC4">
                      <w:rPr>
                        <w:rFonts w:ascii="Arial" w:hAnsi="Arial" w:cs="Arial"/>
                        <w:color w:val="000000"/>
                      </w:rPr>
                      <w:t>21</w:t>
                    </w:r>
                  </w:p>
                </w:tc>
                <w:tc>
                  <w:tcPr>
                    <w:tcW w:w="1312" w:type="dxa"/>
                    <w:tcBorders>
                      <w:top w:val="single" w:sz="4" w:space="0" w:color="auto"/>
                      <w:left w:val="single" w:sz="4" w:space="0" w:color="auto"/>
                      <w:bottom w:val="single" w:sz="4" w:space="0" w:color="auto"/>
                      <w:right w:val="single" w:sz="4" w:space="0" w:color="auto"/>
                    </w:tcBorders>
                    <w:vAlign w:val="center"/>
                  </w:tcPr>
                  <w:p w:rsidR="00D457FB" w:rsidRPr="007B0BC4" w:rsidRDefault="00D457FB" w:rsidP="00D457FB">
                    <w:pPr>
                      <w:spacing w:after="0" w:line="240" w:lineRule="auto"/>
                      <w:rPr>
                        <w:rFonts w:ascii="Arial" w:hAnsi="Arial" w:cs="Arial"/>
                        <w:color w:val="000000"/>
                      </w:rPr>
                    </w:pPr>
                    <w:r w:rsidRPr="007B0BC4">
                      <w:rPr>
                        <w:rFonts w:ascii="Arial" w:hAnsi="Arial" w:cs="Arial"/>
                        <w:color w:val="000000"/>
                      </w:rPr>
                      <w:t> </w:t>
                    </w:r>
                  </w:p>
                </w:tc>
                <w:tc>
                  <w:tcPr>
                    <w:tcW w:w="2776" w:type="dxa"/>
                    <w:tcBorders>
                      <w:top w:val="single" w:sz="4" w:space="0" w:color="auto"/>
                      <w:left w:val="single" w:sz="4" w:space="0" w:color="auto"/>
                      <w:bottom w:val="single" w:sz="4" w:space="0" w:color="auto"/>
                      <w:right w:val="single" w:sz="4" w:space="0" w:color="auto"/>
                    </w:tcBorders>
                    <w:vAlign w:val="center"/>
                  </w:tcPr>
                  <w:p w:rsidR="00D457FB" w:rsidRPr="007B0BC4" w:rsidRDefault="00D457FB" w:rsidP="00D457FB">
                    <w:pPr>
                      <w:spacing w:after="0" w:line="240" w:lineRule="auto"/>
                      <w:rPr>
                        <w:rFonts w:ascii="Arial" w:hAnsi="Arial" w:cs="Arial"/>
                        <w:color w:val="000000"/>
                      </w:rPr>
                    </w:pPr>
                    <w:r w:rsidRPr="007B0BC4">
                      <w:rPr>
                        <w:rFonts w:ascii="Arial" w:hAnsi="Arial" w:cs="Arial"/>
                        <w:color w:val="000000"/>
                      </w:rPr>
                      <w:t xml:space="preserve">Mercur şi compuşi (exprimaţi în Hg) </w:t>
                    </w:r>
                  </w:p>
                </w:tc>
                <w:tc>
                  <w:tcPr>
                    <w:tcW w:w="1620" w:type="dxa"/>
                    <w:tcBorders>
                      <w:top w:val="single" w:sz="4" w:space="0" w:color="auto"/>
                      <w:left w:val="single" w:sz="4" w:space="0" w:color="auto"/>
                      <w:bottom w:val="single" w:sz="4" w:space="0" w:color="auto"/>
                      <w:right w:val="single" w:sz="4" w:space="0" w:color="auto"/>
                    </w:tcBorders>
                    <w:vAlign w:val="center"/>
                  </w:tcPr>
                  <w:p w:rsidR="00D457FB" w:rsidRPr="007B0BC4" w:rsidRDefault="00D457FB" w:rsidP="00D457FB">
                    <w:pPr>
                      <w:spacing w:after="0" w:line="240" w:lineRule="auto"/>
                      <w:jc w:val="center"/>
                      <w:rPr>
                        <w:rFonts w:ascii="Arial" w:hAnsi="Arial" w:cs="Arial"/>
                        <w:color w:val="000000"/>
                      </w:rPr>
                    </w:pPr>
                    <w:r w:rsidRPr="007B0BC4">
                      <w:rPr>
                        <w:rFonts w:ascii="Arial" w:hAnsi="Arial" w:cs="Arial"/>
                        <w:color w:val="000000"/>
                      </w:rPr>
                      <w:t>10</w:t>
                    </w:r>
                  </w:p>
                </w:tc>
                <w:tc>
                  <w:tcPr>
                    <w:tcW w:w="1080" w:type="dxa"/>
                    <w:tcBorders>
                      <w:top w:val="single" w:sz="4" w:space="0" w:color="auto"/>
                      <w:left w:val="single" w:sz="4" w:space="0" w:color="auto"/>
                      <w:bottom w:val="single" w:sz="4" w:space="0" w:color="auto"/>
                      <w:right w:val="single" w:sz="4" w:space="0" w:color="auto"/>
                    </w:tcBorders>
                    <w:vAlign w:val="center"/>
                  </w:tcPr>
                  <w:p w:rsidR="00D457FB" w:rsidRPr="007B0BC4" w:rsidRDefault="00D457FB" w:rsidP="00D457FB">
                    <w:pPr>
                      <w:spacing w:after="0" w:line="240" w:lineRule="auto"/>
                      <w:jc w:val="center"/>
                      <w:rPr>
                        <w:rFonts w:ascii="Arial" w:hAnsi="Arial" w:cs="Arial"/>
                        <w:color w:val="000000"/>
                      </w:rPr>
                    </w:pPr>
                    <w:r w:rsidRPr="007B0BC4">
                      <w:rPr>
                        <w:rFonts w:ascii="Arial" w:hAnsi="Arial" w:cs="Arial"/>
                        <w:color w:val="000000"/>
                      </w:rPr>
                      <w:t>1</w:t>
                    </w:r>
                  </w:p>
                </w:tc>
                <w:tc>
                  <w:tcPr>
                    <w:tcW w:w="1440" w:type="dxa"/>
                    <w:tcBorders>
                      <w:top w:val="single" w:sz="4" w:space="0" w:color="auto"/>
                      <w:left w:val="single" w:sz="4" w:space="0" w:color="auto"/>
                      <w:bottom w:val="single" w:sz="4" w:space="0" w:color="auto"/>
                      <w:right w:val="single" w:sz="4" w:space="0" w:color="auto"/>
                    </w:tcBorders>
                    <w:vAlign w:val="center"/>
                  </w:tcPr>
                  <w:p w:rsidR="00D457FB" w:rsidRPr="007B0BC4" w:rsidRDefault="00D457FB" w:rsidP="00D457FB">
                    <w:pPr>
                      <w:spacing w:after="0" w:line="240" w:lineRule="auto"/>
                      <w:jc w:val="center"/>
                      <w:rPr>
                        <w:rFonts w:ascii="Arial" w:hAnsi="Arial" w:cs="Arial"/>
                        <w:color w:val="000000"/>
                      </w:rPr>
                    </w:pPr>
                    <w:r w:rsidRPr="007B0BC4">
                      <w:rPr>
                        <w:rFonts w:ascii="Arial" w:hAnsi="Arial" w:cs="Arial"/>
                        <w:color w:val="000000"/>
                      </w:rPr>
                      <w:t>1</w:t>
                    </w:r>
                  </w:p>
                </w:tc>
              </w:tr>
              <w:tr w:rsidR="00D457FB" w:rsidRPr="007B0BC4" w:rsidTr="007B0BC4">
                <w:trPr>
                  <w:jc w:val="center"/>
                </w:trPr>
                <w:tc>
                  <w:tcPr>
                    <w:tcW w:w="1184" w:type="dxa"/>
                    <w:tcBorders>
                      <w:top w:val="single" w:sz="4" w:space="0" w:color="auto"/>
                      <w:left w:val="single" w:sz="4" w:space="0" w:color="auto"/>
                      <w:bottom w:val="single" w:sz="4" w:space="0" w:color="auto"/>
                      <w:right w:val="single" w:sz="4" w:space="0" w:color="auto"/>
                    </w:tcBorders>
                    <w:vAlign w:val="center"/>
                  </w:tcPr>
                  <w:p w:rsidR="00D457FB" w:rsidRPr="007B0BC4" w:rsidRDefault="00D457FB" w:rsidP="007B0BC4">
                    <w:pPr>
                      <w:spacing w:after="0" w:line="240" w:lineRule="auto"/>
                      <w:ind w:firstLineChars="100" w:firstLine="220"/>
                      <w:rPr>
                        <w:rFonts w:ascii="Arial" w:hAnsi="Arial" w:cs="Arial"/>
                        <w:color w:val="000000"/>
                      </w:rPr>
                    </w:pPr>
                    <w:r w:rsidRPr="007B0BC4">
                      <w:rPr>
                        <w:rFonts w:ascii="Arial" w:hAnsi="Arial" w:cs="Arial"/>
                        <w:color w:val="000000"/>
                      </w:rPr>
                      <w:t>22</w:t>
                    </w:r>
                  </w:p>
                </w:tc>
                <w:tc>
                  <w:tcPr>
                    <w:tcW w:w="1312" w:type="dxa"/>
                    <w:tcBorders>
                      <w:top w:val="single" w:sz="4" w:space="0" w:color="auto"/>
                      <w:left w:val="single" w:sz="4" w:space="0" w:color="auto"/>
                      <w:bottom w:val="single" w:sz="4" w:space="0" w:color="auto"/>
                      <w:right w:val="single" w:sz="4" w:space="0" w:color="auto"/>
                    </w:tcBorders>
                    <w:vAlign w:val="center"/>
                  </w:tcPr>
                  <w:p w:rsidR="00D457FB" w:rsidRPr="007B0BC4" w:rsidRDefault="00D457FB" w:rsidP="00D457FB">
                    <w:pPr>
                      <w:spacing w:after="0" w:line="240" w:lineRule="auto"/>
                      <w:rPr>
                        <w:rFonts w:ascii="Arial" w:hAnsi="Arial" w:cs="Arial"/>
                        <w:color w:val="000000"/>
                      </w:rPr>
                    </w:pPr>
                    <w:r w:rsidRPr="007B0BC4">
                      <w:rPr>
                        <w:rFonts w:ascii="Arial" w:hAnsi="Arial" w:cs="Arial"/>
                        <w:color w:val="000000"/>
                      </w:rPr>
                      <w:t> </w:t>
                    </w:r>
                  </w:p>
                </w:tc>
                <w:tc>
                  <w:tcPr>
                    <w:tcW w:w="2776" w:type="dxa"/>
                    <w:tcBorders>
                      <w:top w:val="single" w:sz="4" w:space="0" w:color="auto"/>
                      <w:left w:val="single" w:sz="4" w:space="0" w:color="auto"/>
                      <w:bottom w:val="single" w:sz="4" w:space="0" w:color="auto"/>
                      <w:right w:val="single" w:sz="4" w:space="0" w:color="auto"/>
                    </w:tcBorders>
                    <w:vAlign w:val="center"/>
                  </w:tcPr>
                  <w:p w:rsidR="00D457FB" w:rsidRPr="007B0BC4" w:rsidRDefault="00D457FB" w:rsidP="00D457FB">
                    <w:pPr>
                      <w:spacing w:after="0" w:line="240" w:lineRule="auto"/>
                      <w:rPr>
                        <w:rFonts w:ascii="Arial" w:hAnsi="Arial" w:cs="Arial"/>
                        <w:color w:val="000000"/>
                      </w:rPr>
                    </w:pPr>
                    <w:r w:rsidRPr="007B0BC4">
                      <w:rPr>
                        <w:rFonts w:ascii="Arial" w:hAnsi="Arial" w:cs="Arial"/>
                        <w:color w:val="000000"/>
                      </w:rPr>
                      <w:t xml:space="preserve">Nichel şi compuşi (exprimaţi în Ni) </w:t>
                    </w:r>
                  </w:p>
                </w:tc>
                <w:tc>
                  <w:tcPr>
                    <w:tcW w:w="1620" w:type="dxa"/>
                    <w:tcBorders>
                      <w:top w:val="single" w:sz="4" w:space="0" w:color="auto"/>
                      <w:left w:val="single" w:sz="4" w:space="0" w:color="auto"/>
                      <w:bottom w:val="single" w:sz="4" w:space="0" w:color="auto"/>
                      <w:right w:val="single" w:sz="4" w:space="0" w:color="auto"/>
                    </w:tcBorders>
                    <w:vAlign w:val="center"/>
                  </w:tcPr>
                  <w:p w:rsidR="00D457FB" w:rsidRPr="007B0BC4" w:rsidRDefault="00D457FB" w:rsidP="007B0BC4">
                    <w:pPr>
                      <w:spacing w:after="0" w:line="240" w:lineRule="auto"/>
                      <w:ind w:firstLineChars="300" w:firstLine="660"/>
                      <w:rPr>
                        <w:rFonts w:ascii="Arial" w:hAnsi="Arial" w:cs="Arial"/>
                        <w:color w:val="000000"/>
                      </w:rPr>
                    </w:pPr>
                    <w:r w:rsidRPr="007B0BC4">
                      <w:rPr>
                        <w:rFonts w:ascii="Arial" w:hAnsi="Arial" w:cs="Arial"/>
                        <w:color w:val="000000"/>
                      </w:rPr>
                      <w:t>50</w:t>
                    </w:r>
                  </w:p>
                </w:tc>
                <w:tc>
                  <w:tcPr>
                    <w:tcW w:w="1080" w:type="dxa"/>
                    <w:tcBorders>
                      <w:top w:val="single" w:sz="4" w:space="0" w:color="auto"/>
                      <w:left w:val="single" w:sz="4" w:space="0" w:color="auto"/>
                      <w:bottom w:val="single" w:sz="4" w:space="0" w:color="auto"/>
                      <w:right w:val="single" w:sz="4" w:space="0" w:color="auto"/>
                    </w:tcBorders>
                    <w:vAlign w:val="center"/>
                  </w:tcPr>
                  <w:p w:rsidR="00D457FB" w:rsidRPr="007B0BC4" w:rsidRDefault="00D457FB" w:rsidP="007B0BC4">
                    <w:pPr>
                      <w:spacing w:after="0" w:line="240" w:lineRule="auto"/>
                      <w:jc w:val="center"/>
                      <w:rPr>
                        <w:rFonts w:ascii="Arial" w:hAnsi="Arial" w:cs="Arial"/>
                        <w:color w:val="000000"/>
                      </w:rPr>
                    </w:pPr>
                    <w:r w:rsidRPr="007B0BC4">
                      <w:rPr>
                        <w:rFonts w:ascii="Arial" w:hAnsi="Arial" w:cs="Arial"/>
                        <w:color w:val="000000"/>
                      </w:rPr>
                      <w:t>20</w:t>
                    </w:r>
                  </w:p>
                </w:tc>
                <w:tc>
                  <w:tcPr>
                    <w:tcW w:w="1440" w:type="dxa"/>
                    <w:tcBorders>
                      <w:top w:val="single" w:sz="4" w:space="0" w:color="auto"/>
                      <w:left w:val="single" w:sz="4" w:space="0" w:color="auto"/>
                      <w:bottom w:val="single" w:sz="4" w:space="0" w:color="auto"/>
                      <w:right w:val="single" w:sz="4" w:space="0" w:color="auto"/>
                    </w:tcBorders>
                    <w:vAlign w:val="center"/>
                  </w:tcPr>
                  <w:p w:rsidR="00D457FB" w:rsidRPr="007B0BC4" w:rsidRDefault="00D457FB" w:rsidP="007B0BC4">
                    <w:pPr>
                      <w:spacing w:after="0" w:line="240" w:lineRule="auto"/>
                      <w:jc w:val="center"/>
                      <w:rPr>
                        <w:rFonts w:ascii="Arial" w:hAnsi="Arial" w:cs="Arial"/>
                        <w:color w:val="000000"/>
                      </w:rPr>
                    </w:pPr>
                    <w:r w:rsidRPr="007B0BC4">
                      <w:rPr>
                        <w:rFonts w:ascii="Arial" w:hAnsi="Arial" w:cs="Arial"/>
                        <w:color w:val="000000"/>
                      </w:rPr>
                      <w:t>20</w:t>
                    </w:r>
                  </w:p>
                </w:tc>
              </w:tr>
              <w:tr w:rsidR="00D457FB" w:rsidRPr="007B0BC4" w:rsidTr="007B0BC4">
                <w:trPr>
                  <w:jc w:val="center"/>
                </w:trPr>
                <w:tc>
                  <w:tcPr>
                    <w:tcW w:w="1184" w:type="dxa"/>
                    <w:tcBorders>
                      <w:top w:val="single" w:sz="4" w:space="0" w:color="auto"/>
                      <w:left w:val="single" w:sz="4" w:space="0" w:color="auto"/>
                      <w:bottom w:val="single" w:sz="4" w:space="0" w:color="auto"/>
                      <w:right w:val="single" w:sz="4" w:space="0" w:color="auto"/>
                    </w:tcBorders>
                    <w:vAlign w:val="center"/>
                  </w:tcPr>
                  <w:p w:rsidR="00D457FB" w:rsidRPr="007B0BC4" w:rsidRDefault="00D457FB" w:rsidP="007B0BC4">
                    <w:pPr>
                      <w:spacing w:after="0" w:line="240" w:lineRule="auto"/>
                      <w:ind w:firstLineChars="100" w:firstLine="220"/>
                      <w:rPr>
                        <w:rFonts w:ascii="Arial" w:hAnsi="Arial" w:cs="Arial"/>
                        <w:color w:val="000000"/>
                      </w:rPr>
                    </w:pPr>
                    <w:r w:rsidRPr="007B0BC4">
                      <w:rPr>
                        <w:rFonts w:ascii="Arial" w:hAnsi="Arial" w:cs="Arial"/>
                        <w:color w:val="000000"/>
                      </w:rPr>
                      <w:t>23</w:t>
                    </w:r>
                  </w:p>
                </w:tc>
                <w:tc>
                  <w:tcPr>
                    <w:tcW w:w="1312" w:type="dxa"/>
                    <w:tcBorders>
                      <w:top w:val="single" w:sz="4" w:space="0" w:color="auto"/>
                      <w:left w:val="single" w:sz="4" w:space="0" w:color="auto"/>
                      <w:bottom w:val="single" w:sz="4" w:space="0" w:color="auto"/>
                      <w:right w:val="single" w:sz="4" w:space="0" w:color="auto"/>
                    </w:tcBorders>
                    <w:vAlign w:val="center"/>
                  </w:tcPr>
                  <w:p w:rsidR="00D457FB" w:rsidRPr="007B0BC4" w:rsidRDefault="00D457FB" w:rsidP="00D457FB">
                    <w:pPr>
                      <w:spacing w:after="0" w:line="240" w:lineRule="auto"/>
                      <w:rPr>
                        <w:rFonts w:ascii="Arial" w:hAnsi="Arial" w:cs="Arial"/>
                        <w:color w:val="000000"/>
                      </w:rPr>
                    </w:pPr>
                    <w:r w:rsidRPr="007B0BC4">
                      <w:rPr>
                        <w:rFonts w:ascii="Arial" w:hAnsi="Arial" w:cs="Arial"/>
                        <w:color w:val="000000"/>
                      </w:rPr>
                      <w:t> </w:t>
                    </w:r>
                  </w:p>
                </w:tc>
                <w:tc>
                  <w:tcPr>
                    <w:tcW w:w="2776" w:type="dxa"/>
                    <w:tcBorders>
                      <w:top w:val="single" w:sz="4" w:space="0" w:color="auto"/>
                      <w:left w:val="single" w:sz="4" w:space="0" w:color="auto"/>
                      <w:bottom w:val="single" w:sz="4" w:space="0" w:color="auto"/>
                      <w:right w:val="single" w:sz="4" w:space="0" w:color="auto"/>
                    </w:tcBorders>
                    <w:vAlign w:val="center"/>
                  </w:tcPr>
                  <w:p w:rsidR="00D457FB" w:rsidRPr="007B0BC4" w:rsidRDefault="00D457FB" w:rsidP="00D457FB">
                    <w:pPr>
                      <w:spacing w:after="0" w:line="240" w:lineRule="auto"/>
                      <w:rPr>
                        <w:rFonts w:ascii="Arial" w:hAnsi="Arial" w:cs="Arial"/>
                        <w:color w:val="000000"/>
                      </w:rPr>
                    </w:pPr>
                    <w:r w:rsidRPr="007B0BC4">
                      <w:rPr>
                        <w:rFonts w:ascii="Arial" w:hAnsi="Arial" w:cs="Arial"/>
                        <w:color w:val="000000"/>
                      </w:rPr>
                      <w:t xml:space="preserve">Plumb şi compuşi (exprimaţi în Pb) </w:t>
                    </w:r>
                  </w:p>
                </w:tc>
                <w:tc>
                  <w:tcPr>
                    <w:tcW w:w="1620" w:type="dxa"/>
                    <w:tcBorders>
                      <w:top w:val="single" w:sz="4" w:space="0" w:color="auto"/>
                      <w:left w:val="single" w:sz="4" w:space="0" w:color="auto"/>
                      <w:bottom w:val="single" w:sz="4" w:space="0" w:color="auto"/>
                      <w:right w:val="single" w:sz="4" w:space="0" w:color="auto"/>
                    </w:tcBorders>
                    <w:vAlign w:val="center"/>
                  </w:tcPr>
                  <w:p w:rsidR="00D457FB" w:rsidRPr="007B0BC4" w:rsidRDefault="00D457FB" w:rsidP="00D457FB">
                    <w:pPr>
                      <w:spacing w:after="0" w:line="240" w:lineRule="auto"/>
                      <w:jc w:val="center"/>
                      <w:rPr>
                        <w:rFonts w:ascii="Arial" w:hAnsi="Arial" w:cs="Arial"/>
                        <w:color w:val="000000"/>
                      </w:rPr>
                    </w:pPr>
                    <w:r w:rsidRPr="007B0BC4">
                      <w:rPr>
                        <w:rFonts w:ascii="Arial" w:hAnsi="Arial" w:cs="Arial"/>
                        <w:color w:val="000000"/>
                      </w:rPr>
                      <w:t>200</w:t>
                    </w:r>
                  </w:p>
                </w:tc>
                <w:tc>
                  <w:tcPr>
                    <w:tcW w:w="1080" w:type="dxa"/>
                    <w:tcBorders>
                      <w:top w:val="single" w:sz="4" w:space="0" w:color="auto"/>
                      <w:left w:val="single" w:sz="4" w:space="0" w:color="auto"/>
                      <w:bottom w:val="single" w:sz="4" w:space="0" w:color="auto"/>
                      <w:right w:val="single" w:sz="4" w:space="0" w:color="auto"/>
                    </w:tcBorders>
                    <w:vAlign w:val="center"/>
                  </w:tcPr>
                  <w:p w:rsidR="00D457FB" w:rsidRPr="007B0BC4" w:rsidRDefault="00D457FB" w:rsidP="00D457FB">
                    <w:pPr>
                      <w:spacing w:after="0" w:line="240" w:lineRule="auto"/>
                      <w:jc w:val="center"/>
                      <w:rPr>
                        <w:rFonts w:ascii="Arial" w:hAnsi="Arial" w:cs="Arial"/>
                        <w:color w:val="000000"/>
                      </w:rPr>
                    </w:pPr>
                    <w:r w:rsidRPr="007B0BC4">
                      <w:rPr>
                        <w:rFonts w:ascii="Arial" w:hAnsi="Arial" w:cs="Arial"/>
                        <w:color w:val="000000"/>
                      </w:rPr>
                      <w:t>20</w:t>
                    </w:r>
                  </w:p>
                </w:tc>
                <w:tc>
                  <w:tcPr>
                    <w:tcW w:w="1440" w:type="dxa"/>
                    <w:tcBorders>
                      <w:top w:val="single" w:sz="4" w:space="0" w:color="auto"/>
                      <w:left w:val="single" w:sz="4" w:space="0" w:color="auto"/>
                      <w:bottom w:val="single" w:sz="4" w:space="0" w:color="auto"/>
                      <w:right w:val="single" w:sz="4" w:space="0" w:color="auto"/>
                    </w:tcBorders>
                    <w:vAlign w:val="center"/>
                  </w:tcPr>
                  <w:p w:rsidR="00D457FB" w:rsidRPr="007B0BC4" w:rsidRDefault="00D457FB" w:rsidP="00D457FB">
                    <w:pPr>
                      <w:spacing w:after="0" w:line="240" w:lineRule="auto"/>
                      <w:jc w:val="center"/>
                      <w:rPr>
                        <w:rFonts w:ascii="Arial" w:hAnsi="Arial" w:cs="Arial"/>
                        <w:color w:val="000000"/>
                      </w:rPr>
                    </w:pPr>
                    <w:r w:rsidRPr="007B0BC4">
                      <w:rPr>
                        <w:rFonts w:ascii="Arial" w:hAnsi="Arial" w:cs="Arial"/>
                        <w:color w:val="000000"/>
                      </w:rPr>
                      <w:t>20</w:t>
                    </w:r>
                  </w:p>
                </w:tc>
              </w:tr>
              <w:tr w:rsidR="00D457FB" w:rsidRPr="007B0BC4" w:rsidTr="007B0BC4">
                <w:trPr>
                  <w:jc w:val="center"/>
                </w:trPr>
                <w:tc>
                  <w:tcPr>
                    <w:tcW w:w="1184" w:type="dxa"/>
                    <w:tcBorders>
                      <w:top w:val="single" w:sz="4" w:space="0" w:color="auto"/>
                      <w:left w:val="single" w:sz="4" w:space="0" w:color="auto"/>
                      <w:bottom w:val="single" w:sz="4" w:space="0" w:color="auto"/>
                      <w:right w:val="single" w:sz="4" w:space="0" w:color="auto"/>
                    </w:tcBorders>
                  </w:tcPr>
                  <w:p w:rsidR="00D457FB" w:rsidRPr="007B0BC4" w:rsidRDefault="00E25CBC" w:rsidP="005842C2">
                    <w:pPr>
                      <w:pStyle w:val="Heading1"/>
                    </w:pPr>
                    <w:r>
                      <w:t xml:space="preserve">   </w:t>
                    </w:r>
                    <w:r w:rsidR="00D457FB" w:rsidRPr="007B0BC4">
                      <w:t>47</w:t>
                    </w:r>
                  </w:p>
                </w:tc>
                <w:tc>
                  <w:tcPr>
                    <w:tcW w:w="1312" w:type="dxa"/>
                    <w:tcBorders>
                      <w:top w:val="single" w:sz="4" w:space="0" w:color="auto"/>
                      <w:left w:val="single" w:sz="4" w:space="0" w:color="auto"/>
                      <w:bottom w:val="single" w:sz="4" w:space="0" w:color="auto"/>
                      <w:right w:val="single" w:sz="4" w:space="0" w:color="auto"/>
                    </w:tcBorders>
                  </w:tcPr>
                  <w:p w:rsidR="00D457FB" w:rsidRPr="007B0BC4" w:rsidRDefault="00D457FB" w:rsidP="005842C2">
                    <w:pPr>
                      <w:pStyle w:val="Heading1"/>
                    </w:pPr>
                  </w:p>
                </w:tc>
                <w:tc>
                  <w:tcPr>
                    <w:tcW w:w="2776" w:type="dxa"/>
                    <w:tcBorders>
                      <w:top w:val="single" w:sz="4" w:space="0" w:color="auto"/>
                      <w:left w:val="single" w:sz="4" w:space="0" w:color="auto"/>
                      <w:bottom w:val="single" w:sz="4" w:space="0" w:color="auto"/>
                      <w:right w:val="single" w:sz="4" w:space="0" w:color="auto"/>
                    </w:tcBorders>
                  </w:tcPr>
                  <w:p w:rsidR="00D457FB" w:rsidRPr="005842C2" w:rsidRDefault="00D457FB" w:rsidP="005842C2">
                    <w:pPr>
                      <w:pStyle w:val="Heading1"/>
                    </w:pPr>
                    <w:r w:rsidRPr="005842C2">
                      <w:t xml:space="preserve">PCDD + PCDF (dioxine si furani) (exprimati în Teq) </w:t>
                    </w:r>
                  </w:p>
                </w:tc>
                <w:tc>
                  <w:tcPr>
                    <w:tcW w:w="1620" w:type="dxa"/>
                    <w:tcBorders>
                      <w:top w:val="single" w:sz="4" w:space="0" w:color="auto"/>
                      <w:left w:val="single" w:sz="4" w:space="0" w:color="auto"/>
                      <w:bottom w:val="single" w:sz="4" w:space="0" w:color="auto"/>
                      <w:right w:val="single" w:sz="4" w:space="0" w:color="auto"/>
                    </w:tcBorders>
                  </w:tcPr>
                  <w:p w:rsidR="00D457FB" w:rsidRPr="005842C2" w:rsidRDefault="00D457FB" w:rsidP="005842C2">
                    <w:pPr>
                      <w:pStyle w:val="Heading1"/>
                    </w:pPr>
                    <w:r w:rsidRPr="005842C2">
                      <w:t>0,0001</w:t>
                    </w:r>
                  </w:p>
                </w:tc>
                <w:tc>
                  <w:tcPr>
                    <w:tcW w:w="1080" w:type="dxa"/>
                    <w:tcBorders>
                      <w:top w:val="single" w:sz="4" w:space="0" w:color="auto"/>
                      <w:left w:val="single" w:sz="4" w:space="0" w:color="auto"/>
                      <w:bottom w:val="single" w:sz="4" w:space="0" w:color="auto"/>
                      <w:right w:val="single" w:sz="4" w:space="0" w:color="auto"/>
                    </w:tcBorders>
                  </w:tcPr>
                  <w:p w:rsidR="00D457FB" w:rsidRPr="005842C2" w:rsidRDefault="00D457FB" w:rsidP="005842C2">
                    <w:pPr>
                      <w:pStyle w:val="Heading1"/>
                    </w:pPr>
                    <w:r w:rsidRPr="005842C2">
                      <w:t>0,0001</w:t>
                    </w:r>
                  </w:p>
                </w:tc>
                <w:tc>
                  <w:tcPr>
                    <w:tcW w:w="1440" w:type="dxa"/>
                    <w:tcBorders>
                      <w:top w:val="single" w:sz="4" w:space="0" w:color="auto"/>
                      <w:left w:val="single" w:sz="4" w:space="0" w:color="auto"/>
                      <w:bottom w:val="single" w:sz="4" w:space="0" w:color="auto"/>
                      <w:right w:val="single" w:sz="4" w:space="0" w:color="auto"/>
                    </w:tcBorders>
                  </w:tcPr>
                  <w:p w:rsidR="00D457FB" w:rsidRPr="005842C2" w:rsidRDefault="00D457FB" w:rsidP="005842C2">
                    <w:pPr>
                      <w:pStyle w:val="Heading1"/>
                    </w:pPr>
                    <w:r w:rsidRPr="005842C2">
                      <w:t>0,0001</w:t>
                    </w:r>
                  </w:p>
                </w:tc>
              </w:tr>
              <w:tr w:rsidR="00D457FB" w:rsidRPr="007B0BC4" w:rsidTr="007B0BC4">
                <w:trPr>
                  <w:jc w:val="center"/>
                </w:trPr>
                <w:tc>
                  <w:tcPr>
                    <w:tcW w:w="1184" w:type="dxa"/>
                    <w:tcBorders>
                      <w:top w:val="single" w:sz="4" w:space="0" w:color="auto"/>
                      <w:left w:val="single" w:sz="4" w:space="0" w:color="auto"/>
                      <w:bottom w:val="single" w:sz="4" w:space="0" w:color="auto"/>
                      <w:right w:val="single" w:sz="4" w:space="0" w:color="auto"/>
                    </w:tcBorders>
                  </w:tcPr>
                  <w:p w:rsidR="00D457FB" w:rsidRPr="007B0BC4" w:rsidRDefault="00E25CBC" w:rsidP="005842C2">
                    <w:pPr>
                      <w:pStyle w:val="Heading1"/>
                    </w:pPr>
                    <w:r>
                      <w:t xml:space="preserve">   </w:t>
                    </w:r>
                    <w:r w:rsidR="00D457FB" w:rsidRPr="007B0BC4">
                      <w:t>86</w:t>
                    </w:r>
                  </w:p>
                </w:tc>
                <w:tc>
                  <w:tcPr>
                    <w:tcW w:w="1312" w:type="dxa"/>
                    <w:tcBorders>
                      <w:top w:val="single" w:sz="4" w:space="0" w:color="auto"/>
                      <w:left w:val="single" w:sz="4" w:space="0" w:color="auto"/>
                      <w:bottom w:val="single" w:sz="4" w:space="0" w:color="auto"/>
                      <w:right w:val="single" w:sz="4" w:space="0" w:color="auto"/>
                    </w:tcBorders>
                  </w:tcPr>
                  <w:p w:rsidR="00D457FB" w:rsidRPr="007B0BC4" w:rsidRDefault="00D457FB" w:rsidP="005842C2">
                    <w:pPr>
                      <w:pStyle w:val="Heading1"/>
                    </w:pPr>
                  </w:p>
                </w:tc>
                <w:tc>
                  <w:tcPr>
                    <w:tcW w:w="2776" w:type="dxa"/>
                    <w:tcBorders>
                      <w:top w:val="single" w:sz="4" w:space="0" w:color="auto"/>
                      <w:left w:val="single" w:sz="4" w:space="0" w:color="auto"/>
                      <w:bottom w:val="single" w:sz="4" w:space="0" w:color="auto"/>
                      <w:right w:val="single" w:sz="4" w:space="0" w:color="auto"/>
                    </w:tcBorders>
                  </w:tcPr>
                  <w:p w:rsidR="00D457FB" w:rsidRPr="005842C2" w:rsidRDefault="00D457FB" w:rsidP="005842C2">
                    <w:pPr>
                      <w:pStyle w:val="Heading1"/>
                    </w:pPr>
                    <w:r w:rsidRPr="005842C2">
                      <w:t xml:space="preserve">Pulberi in suspensie (PM10) </w:t>
                    </w:r>
                  </w:p>
                </w:tc>
                <w:tc>
                  <w:tcPr>
                    <w:tcW w:w="1620" w:type="dxa"/>
                    <w:tcBorders>
                      <w:top w:val="single" w:sz="4" w:space="0" w:color="auto"/>
                      <w:left w:val="single" w:sz="4" w:space="0" w:color="auto"/>
                      <w:bottom w:val="single" w:sz="4" w:space="0" w:color="auto"/>
                      <w:right w:val="single" w:sz="4" w:space="0" w:color="auto"/>
                    </w:tcBorders>
                  </w:tcPr>
                  <w:p w:rsidR="00D457FB" w:rsidRPr="005842C2" w:rsidRDefault="00D457FB" w:rsidP="005842C2">
                    <w:pPr>
                      <w:pStyle w:val="Heading1"/>
                    </w:pPr>
                    <w:r w:rsidRPr="005842C2">
                      <w:t>50000</w:t>
                    </w:r>
                  </w:p>
                </w:tc>
                <w:tc>
                  <w:tcPr>
                    <w:tcW w:w="1080" w:type="dxa"/>
                    <w:tcBorders>
                      <w:top w:val="single" w:sz="4" w:space="0" w:color="auto"/>
                      <w:left w:val="single" w:sz="4" w:space="0" w:color="auto"/>
                      <w:bottom w:val="single" w:sz="4" w:space="0" w:color="auto"/>
                      <w:right w:val="single" w:sz="4" w:space="0" w:color="auto"/>
                    </w:tcBorders>
                  </w:tcPr>
                  <w:p w:rsidR="00D457FB" w:rsidRPr="005842C2" w:rsidRDefault="00D457FB" w:rsidP="005842C2">
                    <w:pPr>
                      <w:pStyle w:val="Heading1"/>
                    </w:pPr>
                    <w:r w:rsidRPr="005842C2">
                      <w:t>-</w:t>
                    </w:r>
                  </w:p>
                </w:tc>
                <w:tc>
                  <w:tcPr>
                    <w:tcW w:w="1440" w:type="dxa"/>
                    <w:tcBorders>
                      <w:top w:val="single" w:sz="4" w:space="0" w:color="auto"/>
                      <w:left w:val="single" w:sz="4" w:space="0" w:color="auto"/>
                      <w:bottom w:val="single" w:sz="4" w:space="0" w:color="auto"/>
                      <w:right w:val="single" w:sz="4" w:space="0" w:color="auto"/>
                    </w:tcBorders>
                  </w:tcPr>
                  <w:p w:rsidR="00D457FB" w:rsidRPr="007B0BC4" w:rsidRDefault="00D457FB" w:rsidP="005842C2">
                    <w:pPr>
                      <w:pStyle w:val="Heading1"/>
                    </w:pPr>
                    <w:r w:rsidRPr="007B0BC4">
                      <w:t>-</w:t>
                    </w:r>
                  </w:p>
                </w:tc>
              </w:tr>
            </w:tbl>
            <w:p w:rsidR="004F4CA3" w:rsidRPr="00184952" w:rsidRDefault="00FA6012" w:rsidP="00E24ABB">
              <w:pPr>
                <w:spacing w:after="0"/>
                <w:jc w:val="both"/>
                <w:rPr>
                  <w:rFonts w:ascii="Times New Roman" w:hAnsi="Times New Roman"/>
                  <w:color w:val="FF0000"/>
                  <w:sz w:val="24"/>
                  <w:szCs w:val="24"/>
                  <w:lang w:val="ro-RO"/>
                </w:rPr>
              </w:pPr>
            </w:p>
          </w:sdtContent>
        </w:sdt>
        <w:p w:rsidR="004F4CA3" w:rsidRPr="00B14389" w:rsidRDefault="004F4CA3" w:rsidP="00E24ABB">
          <w:pPr>
            <w:pStyle w:val="BodyTextIndent"/>
            <w:ind w:left="0"/>
            <w:rPr>
              <w:rFonts w:ascii="Arial" w:hAnsi="Arial" w:cs="Arial"/>
              <w:lang w:val="ro-RO"/>
            </w:rPr>
          </w:pPr>
          <w:r w:rsidRPr="00B14389">
            <w:rPr>
              <w:rFonts w:ascii="Arial" w:hAnsi="Arial" w:cs="Arial"/>
              <w:b/>
              <w:lang w:val="ro-RO"/>
            </w:rPr>
            <w:t>14.3.7.</w:t>
          </w:r>
          <w:r w:rsidRPr="00B14389">
            <w:rPr>
              <w:rFonts w:ascii="Arial" w:hAnsi="Arial" w:cs="Arial"/>
              <w:lang w:val="ro-RO"/>
            </w:rPr>
            <w:t xml:space="preserve"> Datele de emisie mǎsurate, estimate sau calculate, transferurile de deşeuri în afara amplasamentului, se raportează  de către operatorul respectând formatul din </w:t>
          </w:r>
          <w:sdt>
            <w:sdtPr>
              <w:rPr>
                <w:rFonts w:ascii="Arial" w:hAnsi="Arial" w:cs="Arial"/>
                <w:lang w:val="ro-RO"/>
              </w:rPr>
              <w:alias w:val="Câmp editabil text"/>
              <w:tag w:val="CampEditabil"/>
              <w:id w:val="1433239254"/>
              <w:placeholder>
                <w:docPart w:val="38FA3D3A80B04EE2AF9DE0F82BB2714A"/>
              </w:placeholder>
            </w:sdtPr>
            <w:sdtContent>
              <w:r w:rsidRPr="00B14389">
                <w:rPr>
                  <w:rFonts w:ascii="Arial" w:hAnsi="Arial" w:cs="Arial"/>
                  <w:lang w:val="ro-RO"/>
                </w:rPr>
                <w:t>anexa A III a Regulamentului (CE) nr. 166/2006 al Parlamentului European şi al Consiliului din 18.01.2006 privind înfiinţarea Registrului European al Poluanţilor Emişi şi Transferaţi,  împreună cu celelalte informaţii  solicitate prin aceasta.</w:t>
              </w:r>
              <w:r>
                <w:rPr>
                  <w:rFonts w:ascii="Arial" w:hAnsi="Arial" w:cs="Arial"/>
                  <w:lang w:val="ro-RO"/>
                </w:rPr>
                <w:t xml:space="preserve"> </w:t>
              </w:r>
            </w:sdtContent>
          </w:sdt>
          <w:r>
            <w:rPr>
              <w:rFonts w:ascii="Arial" w:hAnsi="Arial" w:cs="Arial"/>
              <w:lang w:val="ro-RO"/>
            </w:rPr>
            <w:t xml:space="preserve"> </w:t>
          </w:r>
        </w:p>
        <w:p w:rsidR="004F4CA3" w:rsidRPr="00B14389" w:rsidRDefault="004F4CA3" w:rsidP="00E24ABB">
          <w:pPr>
            <w:tabs>
              <w:tab w:val="left" w:pos="360"/>
              <w:tab w:val="left" w:pos="720"/>
              <w:tab w:val="left" w:pos="1800"/>
            </w:tabs>
            <w:spacing w:after="0" w:line="240" w:lineRule="auto"/>
            <w:ind w:right="6"/>
            <w:jc w:val="both"/>
            <w:rPr>
              <w:rFonts w:ascii="Arial" w:hAnsi="Arial" w:cs="Arial"/>
              <w:b/>
              <w:sz w:val="24"/>
              <w:szCs w:val="24"/>
              <w:lang w:val="ro-RO"/>
            </w:rPr>
          </w:pPr>
          <w:r w:rsidRPr="00B14389">
            <w:rPr>
              <w:rFonts w:ascii="Arial" w:hAnsi="Arial" w:cs="Arial"/>
              <w:b/>
              <w:sz w:val="24"/>
              <w:szCs w:val="24"/>
              <w:lang w:val="ro-RO"/>
            </w:rPr>
            <w:t>14.4. Raportul  anual de mediu</w:t>
          </w:r>
        </w:p>
        <w:p w:rsidR="004F4CA3" w:rsidRPr="00B14389" w:rsidRDefault="004F4CA3" w:rsidP="00E24ABB">
          <w:pPr>
            <w:spacing w:after="0" w:line="240" w:lineRule="auto"/>
            <w:jc w:val="both"/>
            <w:rPr>
              <w:rFonts w:ascii="Arial" w:hAnsi="Arial" w:cs="Arial"/>
              <w:sz w:val="24"/>
              <w:szCs w:val="24"/>
              <w:lang w:val="pt-BR"/>
            </w:rPr>
          </w:pPr>
          <w:r w:rsidRPr="00B14389">
            <w:rPr>
              <w:rFonts w:ascii="Arial" w:hAnsi="Arial" w:cs="Arial"/>
              <w:b/>
              <w:sz w:val="24"/>
              <w:szCs w:val="24"/>
              <w:lang w:val="ro-RO"/>
            </w:rPr>
            <w:t>14.4.1.</w:t>
          </w:r>
          <w:r w:rsidRPr="00B14389">
            <w:rPr>
              <w:rFonts w:ascii="Arial" w:hAnsi="Arial" w:cs="Arial"/>
              <w:sz w:val="24"/>
              <w:szCs w:val="24"/>
              <w:lang w:val="ro-RO"/>
            </w:rPr>
            <w:t xml:space="preserve"> Raportului de mediu (RAM) va cuprinde date privind:</w:t>
          </w:r>
        </w:p>
        <w:p w:rsidR="004F4CA3" w:rsidRPr="00B14389" w:rsidRDefault="004F4CA3" w:rsidP="00E24ABB">
          <w:pPr>
            <w:spacing w:after="0" w:line="240" w:lineRule="auto"/>
            <w:ind w:firstLine="426"/>
            <w:jc w:val="both"/>
            <w:rPr>
              <w:rFonts w:ascii="Arial" w:hAnsi="Arial" w:cs="Arial"/>
              <w:sz w:val="24"/>
              <w:szCs w:val="24"/>
              <w:lang w:val="pt-BR"/>
            </w:rPr>
          </w:pPr>
          <w:r w:rsidRPr="00B14389">
            <w:rPr>
              <w:rFonts w:ascii="Arial" w:hAnsi="Arial" w:cs="Arial"/>
              <w:sz w:val="24"/>
              <w:szCs w:val="24"/>
              <w:lang w:val="pt-BR"/>
            </w:rPr>
            <w:t>- activitatea de producţie în anul încheiat: producţia obţinută, modul de utilizare a materiilor prime, a materiilor auxiliare şi a utilităţilor (consumuri specifice, eficienţa energetică);</w:t>
          </w:r>
        </w:p>
        <w:p w:rsidR="004F4CA3" w:rsidRPr="00B14389" w:rsidRDefault="004F4CA3" w:rsidP="00E24ABB">
          <w:pPr>
            <w:spacing w:after="0" w:line="240" w:lineRule="auto"/>
            <w:jc w:val="both"/>
            <w:rPr>
              <w:rFonts w:ascii="Arial" w:hAnsi="Arial" w:cs="Arial"/>
              <w:sz w:val="24"/>
              <w:szCs w:val="24"/>
              <w:lang w:val="pt-BR"/>
            </w:rPr>
          </w:pPr>
          <w:r w:rsidRPr="00B14389">
            <w:rPr>
              <w:rFonts w:ascii="Arial" w:hAnsi="Arial" w:cs="Arial"/>
              <w:sz w:val="24"/>
              <w:szCs w:val="24"/>
              <w:lang w:val="pt-BR"/>
            </w:rPr>
            <w:t xml:space="preserve">      - sistemul de management de mediu şi modul de implementare a politicii de prevenire a accidentelor generate de substanţele periculoase;</w:t>
          </w:r>
        </w:p>
        <w:p w:rsidR="004F4CA3" w:rsidRPr="00B14389" w:rsidRDefault="004F4CA3" w:rsidP="00E24ABB">
          <w:pPr>
            <w:spacing w:after="0" w:line="240" w:lineRule="auto"/>
            <w:ind w:firstLine="426"/>
            <w:jc w:val="both"/>
            <w:rPr>
              <w:rFonts w:ascii="Arial" w:hAnsi="Arial" w:cs="Arial"/>
              <w:sz w:val="24"/>
              <w:szCs w:val="24"/>
              <w:lang w:val="pt-BR"/>
            </w:rPr>
          </w:pPr>
          <w:r w:rsidRPr="00B14389">
            <w:rPr>
              <w:rFonts w:ascii="Arial" w:hAnsi="Arial" w:cs="Arial"/>
              <w:sz w:val="24"/>
              <w:szCs w:val="24"/>
              <w:lang w:val="pt-BR"/>
            </w:rPr>
            <w:t>- impactul activităţii asupra mediului: poluarea aerului, apei, solului, subsolului, pânzei freatice, nivelul zgomotului (date de monitorizare sau estimate);</w:t>
          </w:r>
        </w:p>
        <w:p w:rsidR="004F4CA3" w:rsidRPr="00B14389" w:rsidRDefault="004F4CA3" w:rsidP="00E24ABB">
          <w:pPr>
            <w:spacing w:after="0" w:line="240" w:lineRule="auto"/>
            <w:ind w:firstLine="426"/>
            <w:jc w:val="both"/>
            <w:rPr>
              <w:rFonts w:ascii="Arial" w:hAnsi="Arial" w:cs="Arial"/>
              <w:sz w:val="24"/>
              <w:szCs w:val="24"/>
              <w:lang w:val="pt-BR"/>
            </w:rPr>
          </w:pPr>
          <w:r w:rsidRPr="00B14389">
            <w:rPr>
              <w:rFonts w:ascii="Arial" w:hAnsi="Arial" w:cs="Arial"/>
              <w:sz w:val="24"/>
              <w:szCs w:val="24"/>
              <w:lang w:val="pt-BR"/>
            </w:rPr>
            <w:t>- date de monitorizare a emisiilor pe factori de mediu;</w:t>
          </w:r>
        </w:p>
        <w:p w:rsidR="004F4CA3" w:rsidRPr="00B14389" w:rsidRDefault="004F4CA3" w:rsidP="00E24ABB">
          <w:pPr>
            <w:spacing w:after="0" w:line="240" w:lineRule="auto"/>
            <w:ind w:firstLine="426"/>
            <w:jc w:val="both"/>
            <w:rPr>
              <w:rFonts w:ascii="Arial" w:hAnsi="Arial" w:cs="Arial"/>
              <w:sz w:val="24"/>
              <w:szCs w:val="24"/>
              <w:lang w:val="pt-BR"/>
            </w:rPr>
          </w:pPr>
          <w:r w:rsidRPr="00B14389">
            <w:rPr>
              <w:rFonts w:ascii="Arial" w:hAnsi="Arial" w:cs="Arial"/>
              <w:sz w:val="24"/>
              <w:szCs w:val="24"/>
              <w:lang w:val="pt-BR"/>
            </w:rPr>
            <w:t>- raportarea PRTR;</w:t>
          </w:r>
        </w:p>
        <w:p w:rsidR="004F4CA3" w:rsidRPr="00B14389" w:rsidRDefault="004F4CA3" w:rsidP="00E24ABB">
          <w:pPr>
            <w:spacing w:after="0" w:line="240" w:lineRule="auto"/>
            <w:ind w:firstLine="426"/>
            <w:jc w:val="both"/>
            <w:rPr>
              <w:rFonts w:ascii="Arial" w:hAnsi="Arial" w:cs="Arial"/>
              <w:sz w:val="24"/>
              <w:szCs w:val="24"/>
              <w:lang w:val="pt-BR"/>
            </w:rPr>
          </w:pPr>
          <w:r w:rsidRPr="00B14389">
            <w:rPr>
              <w:rFonts w:ascii="Arial" w:hAnsi="Arial" w:cs="Arial"/>
              <w:sz w:val="24"/>
              <w:szCs w:val="24"/>
              <w:lang w:val="pt-BR"/>
            </w:rPr>
            <w:t>- p</w:t>
          </w:r>
          <w:r w:rsidRPr="00B14389">
            <w:rPr>
              <w:rFonts w:ascii="Arial" w:hAnsi="Arial" w:cs="Arial"/>
              <w:sz w:val="24"/>
              <w:szCs w:val="24"/>
              <w:lang w:val="ro-RO"/>
            </w:rPr>
            <w:t>lan operativ de prevenire şi management al situaţiilor de urgenţă;</w:t>
          </w:r>
        </w:p>
        <w:p w:rsidR="004F4CA3" w:rsidRPr="00B14389" w:rsidRDefault="004F4CA3" w:rsidP="00E24ABB">
          <w:pPr>
            <w:spacing w:after="0" w:line="240" w:lineRule="auto"/>
            <w:ind w:left="720" w:hanging="294"/>
            <w:jc w:val="both"/>
            <w:rPr>
              <w:rFonts w:ascii="Arial" w:hAnsi="Arial" w:cs="Arial"/>
              <w:sz w:val="24"/>
              <w:szCs w:val="24"/>
              <w:lang w:val="ro-RO"/>
            </w:rPr>
          </w:pPr>
          <w:r w:rsidRPr="00B14389">
            <w:rPr>
              <w:rFonts w:ascii="Arial" w:hAnsi="Arial" w:cs="Arial"/>
              <w:sz w:val="24"/>
              <w:szCs w:val="24"/>
              <w:lang w:val="pt-BR"/>
            </w:rPr>
            <w:t>- sesizări şi reclamaţii din partea publicului şi modul de rezolvare a acestora.</w:t>
          </w:r>
          <w:r w:rsidRPr="00B14389">
            <w:rPr>
              <w:rFonts w:ascii="Arial" w:hAnsi="Arial" w:cs="Arial"/>
              <w:sz w:val="24"/>
              <w:szCs w:val="24"/>
              <w:lang w:val="ro-RO"/>
            </w:rPr>
            <w:t xml:space="preserve"> </w:t>
          </w:r>
        </w:p>
        <w:p w:rsidR="004F4CA3" w:rsidRPr="00B14389" w:rsidRDefault="004F4CA3" w:rsidP="00E24ABB">
          <w:pPr>
            <w:pStyle w:val="BodyText"/>
            <w:tabs>
              <w:tab w:val="left" w:pos="180"/>
              <w:tab w:val="left" w:pos="360"/>
            </w:tabs>
            <w:rPr>
              <w:rFonts w:ascii="Arial" w:hAnsi="Arial" w:cs="Arial"/>
              <w:lang w:val="ro-RO"/>
            </w:rPr>
          </w:pPr>
          <w:r w:rsidRPr="00B14389">
            <w:rPr>
              <w:rFonts w:ascii="Arial" w:hAnsi="Arial" w:cs="Arial"/>
              <w:lang w:val="ro-RO"/>
            </w:rPr>
            <w:t xml:space="preserve">       - gestiunea deşeurilor şi ambalajelor;</w:t>
          </w:r>
        </w:p>
        <w:p w:rsidR="00143E57" w:rsidRPr="00B14389" w:rsidRDefault="004F4CA3" w:rsidP="00E24ABB">
          <w:pPr>
            <w:pStyle w:val="BodyText"/>
            <w:tabs>
              <w:tab w:val="left" w:pos="180"/>
              <w:tab w:val="left" w:pos="360"/>
            </w:tabs>
            <w:rPr>
              <w:rFonts w:ascii="Arial" w:hAnsi="Arial" w:cs="Arial"/>
              <w:lang w:val="ro-RO"/>
            </w:rPr>
          </w:pPr>
          <w:r w:rsidRPr="00B14389">
            <w:rPr>
              <w:rFonts w:ascii="Arial" w:hAnsi="Arial" w:cs="Arial"/>
              <w:lang w:val="ro-RO"/>
            </w:rPr>
            <w:tab/>
            <w:t xml:space="preserve">    - intrările de substanţe şi preparate chimice periculoase.</w:t>
          </w:r>
        </w:p>
        <w:p w:rsidR="004F4CA3" w:rsidRPr="00B14389" w:rsidRDefault="004F4CA3" w:rsidP="00E24ABB">
          <w:pPr>
            <w:pStyle w:val="BodyText"/>
            <w:tabs>
              <w:tab w:val="left" w:pos="180"/>
              <w:tab w:val="left" w:pos="360"/>
            </w:tabs>
            <w:rPr>
              <w:rFonts w:ascii="Arial" w:hAnsi="Arial" w:cs="Arial"/>
              <w:lang w:val="ro-RO"/>
            </w:rPr>
          </w:pPr>
          <w:r w:rsidRPr="00B14389">
            <w:rPr>
              <w:rFonts w:ascii="Arial" w:hAnsi="Arial" w:cs="Arial"/>
              <w:b/>
              <w:lang w:val="ro-RO"/>
            </w:rPr>
            <w:t>14.4.2.</w:t>
          </w:r>
          <w:r w:rsidRPr="00B14389">
            <w:rPr>
              <w:rFonts w:ascii="Arial" w:hAnsi="Arial" w:cs="Arial"/>
              <w:i/>
              <w:lang w:val="ro-RO"/>
            </w:rPr>
            <w:t xml:space="preserve"> </w:t>
          </w:r>
          <w:r w:rsidRPr="00B14389">
            <w:rPr>
              <w:rFonts w:ascii="Arial" w:hAnsi="Arial" w:cs="Arial"/>
              <w:lang w:val="ro-RO"/>
            </w:rPr>
            <w:t>Raportului  de mediu  va fi transmis la ACPM</w:t>
          </w:r>
          <w:r w:rsidR="00954E60" w:rsidRPr="00954E60">
            <w:t xml:space="preserve"> </w:t>
          </w:r>
          <w:r w:rsidR="00954E60" w:rsidRPr="00954E60">
            <w:rPr>
              <w:rFonts w:ascii="Arial" w:hAnsi="Arial" w:cs="Arial"/>
              <w:lang w:val="ro-RO"/>
            </w:rPr>
            <w:t>pana la data de 1 martie, pentru anul de raportare n-1.</w:t>
          </w:r>
        </w:p>
        <w:p w:rsidR="00866C02" w:rsidRDefault="00866C02" w:rsidP="00E24ABB">
          <w:pPr>
            <w:pStyle w:val="BodyText"/>
            <w:tabs>
              <w:tab w:val="left" w:pos="180"/>
              <w:tab w:val="left" w:pos="360"/>
            </w:tabs>
            <w:rPr>
              <w:rFonts w:ascii="Arial" w:hAnsi="Arial" w:cs="Arial"/>
              <w:b/>
              <w:lang w:val="ro-RO"/>
            </w:rPr>
          </w:pPr>
        </w:p>
        <w:p w:rsidR="00954E60" w:rsidRDefault="004F4CA3" w:rsidP="00E24ABB">
          <w:pPr>
            <w:pStyle w:val="BodyText"/>
            <w:tabs>
              <w:tab w:val="left" w:pos="180"/>
              <w:tab w:val="left" w:pos="360"/>
            </w:tabs>
            <w:rPr>
              <w:rFonts w:ascii="Arial" w:hAnsi="Arial" w:cs="Arial"/>
              <w:b/>
              <w:lang w:val="ro-RO"/>
            </w:rPr>
          </w:pPr>
          <w:r w:rsidRPr="00B14389">
            <w:rPr>
              <w:rFonts w:ascii="Arial" w:hAnsi="Arial" w:cs="Arial"/>
              <w:b/>
              <w:lang w:val="ro-RO"/>
            </w:rPr>
            <w:t xml:space="preserve">14.5. Alte raportări  </w:t>
          </w:r>
        </w:p>
        <w:p w:rsidR="00954E60" w:rsidRPr="00954E60" w:rsidRDefault="004F4CA3" w:rsidP="00954E60">
          <w:pPr>
            <w:spacing w:after="0" w:line="240" w:lineRule="auto"/>
            <w:jc w:val="both"/>
            <w:rPr>
              <w:rFonts w:ascii="Arial" w:hAnsi="Arial" w:cs="Arial"/>
              <w:sz w:val="24"/>
              <w:szCs w:val="24"/>
              <w:lang w:val="ro-RO"/>
            </w:rPr>
          </w:pPr>
          <w:r w:rsidRPr="00B14389">
            <w:rPr>
              <w:rFonts w:ascii="Arial" w:hAnsi="Arial" w:cs="Arial"/>
              <w:b/>
              <w:lang w:val="ro-RO"/>
            </w:rPr>
            <w:t xml:space="preserve"> </w:t>
          </w:r>
          <w:r w:rsidR="00954E60" w:rsidRPr="00954E60">
            <w:rPr>
              <w:rFonts w:ascii="Arial" w:hAnsi="Arial" w:cs="Arial"/>
              <w:sz w:val="24"/>
              <w:szCs w:val="24"/>
              <w:lang w:val="ro-RO"/>
            </w:rPr>
            <w:t xml:space="preserve">- raportare </w:t>
          </w:r>
          <w:r w:rsidR="00954E60" w:rsidRPr="00954E60">
            <w:rPr>
              <w:rFonts w:ascii="Arial" w:hAnsi="Arial" w:cs="Arial"/>
              <w:b/>
              <w:sz w:val="24"/>
              <w:szCs w:val="24"/>
              <w:lang w:val="ro-RO"/>
            </w:rPr>
            <w:t>lunara</w:t>
          </w:r>
          <w:r w:rsidR="00954E60" w:rsidRPr="00954E60">
            <w:rPr>
              <w:rFonts w:ascii="Arial" w:hAnsi="Arial" w:cs="Arial"/>
              <w:sz w:val="24"/>
              <w:szCs w:val="24"/>
              <w:lang w:val="ro-RO"/>
            </w:rPr>
            <w:t xml:space="preserve"> a evidentei gestiunii deseurilor generate in cadrul activitatilor proprii, pana in data de 5 a lunii in curs pentru luna precedenta, conform modelului pus la </w:t>
          </w:r>
          <w:r w:rsidR="00954E60" w:rsidRPr="00954E60">
            <w:rPr>
              <w:rFonts w:ascii="Arial" w:hAnsi="Arial" w:cs="Arial"/>
              <w:sz w:val="24"/>
              <w:szCs w:val="24"/>
              <w:lang w:val="ro-RO"/>
            </w:rPr>
            <w:lastRenderedPageBreak/>
            <w:t>dispozitie de APM Brasov, conform HG 856/2002, cu modificarile si completarile ulterioare;</w:t>
          </w:r>
        </w:p>
        <w:p w:rsidR="00954E60" w:rsidRPr="00954E60" w:rsidRDefault="00954E60" w:rsidP="00954E60">
          <w:pPr>
            <w:spacing w:after="0" w:line="240" w:lineRule="auto"/>
            <w:jc w:val="both"/>
            <w:rPr>
              <w:rFonts w:ascii="Arial" w:hAnsi="Arial" w:cs="Arial"/>
              <w:sz w:val="24"/>
              <w:szCs w:val="24"/>
              <w:lang w:val="ro-RO"/>
            </w:rPr>
          </w:pPr>
          <w:r w:rsidRPr="00954E60">
            <w:rPr>
              <w:rFonts w:ascii="Arial" w:hAnsi="Arial" w:cs="Arial"/>
              <w:sz w:val="24"/>
              <w:szCs w:val="24"/>
              <w:lang w:val="ro-RO"/>
            </w:rPr>
            <w:t>- prezentarea la APM Brasov a programului de prevenire si reducere a cantitatilor de deseuri generate din activitatea proprie, incepand cu anul 2018;</w:t>
          </w:r>
        </w:p>
        <w:p w:rsidR="00954E60" w:rsidRPr="00954E60" w:rsidRDefault="00954E60" w:rsidP="00954E60">
          <w:pPr>
            <w:spacing w:after="0" w:line="240" w:lineRule="auto"/>
            <w:jc w:val="both"/>
            <w:rPr>
              <w:rFonts w:ascii="Arial" w:hAnsi="Arial" w:cs="Arial"/>
              <w:sz w:val="24"/>
              <w:szCs w:val="24"/>
              <w:lang w:val="ro-RO"/>
            </w:rPr>
          </w:pPr>
          <w:r w:rsidRPr="00954E60">
            <w:rPr>
              <w:rFonts w:ascii="Arial" w:hAnsi="Arial" w:cs="Arial"/>
              <w:sz w:val="24"/>
              <w:szCs w:val="24"/>
              <w:lang w:val="ro-RO"/>
            </w:rPr>
            <w:t xml:space="preserve">- raportare  anuala  privind  substantele  chimice  periculoase, amestecurile si articolele,  clasificate  cf.  Regulamentului  1272/2008, la  solicitarea APM; </w:t>
          </w:r>
        </w:p>
        <w:p w:rsidR="00954E60" w:rsidRDefault="00954E60" w:rsidP="00954E60">
          <w:pPr>
            <w:spacing w:after="0" w:line="240" w:lineRule="auto"/>
            <w:jc w:val="both"/>
            <w:rPr>
              <w:rFonts w:ascii="Arial" w:hAnsi="Arial" w:cs="Arial"/>
              <w:sz w:val="24"/>
              <w:szCs w:val="24"/>
              <w:lang w:val="ro-RO"/>
            </w:rPr>
          </w:pPr>
          <w:r w:rsidRPr="00954E60">
            <w:rPr>
              <w:rFonts w:ascii="Arial" w:hAnsi="Arial" w:cs="Arial"/>
              <w:sz w:val="24"/>
              <w:szCs w:val="24"/>
              <w:lang w:val="ro-RO"/>
            </w:rPr>
            <w:t>- raportare anuala privind gestionarea ambalajelor si a deseurilor de ambalaje, pana la data de 25 februarie a fiecarui an,  in conformitate cu Ord. nr. 794/2012;</w:t>
          </w:r>
          <w:r w:rsidR="00510D8F">
            <w:rPr>
              <w:rFonts w:ascii="Arial" w:hAnsi="Arial" w:cs="Arial"/>
              <w:sz w:val="24"/>
              <w:szCs w:val="24"/>
              <w:lang w:val="ro-RO"/>
            </w:rPr>
            <w:t xml:space="preserve"> </w:t>
          </w:r>
        </w:p>
        <w:p w:rsidR="00510D8F" w:rsidRPr="00510D8F" w:rsidRDefault="00510D8F" w:rsidP="00954E60">
          <w:pPr>
            <w:spacing w:after="0" w:line="240" w:lineRule="auto"/>
            <w:jc w:val="both"/>
            <w:rPr>
              <w:rFonts w:ascii="Arial" w:hAnsi="Arial" w:cs="Arial"/>
              <w:color w:val="FF0000"/>
              <w:sz w:val="24"/>
              <w:szCs w:val="24"/>
              <w:lang w:val="ro-RO"/>
            </w:rPr>
          </w:pPr>
          <w:r w:rsidRPr="00510D8F">
            <w:rPr>
              <w:rFonts w:ascii="Arial" w:hAnsi="Arial" w:cs="Arial"/>
              <w:color w:val="FF0000"/>
              <w:sz w:val="24"/>
              <w:szCs w:val="24"/>
              <w:lang w:val="ro-RO"/>
            </w:rPr>
            <w:t>- Formularul EPRTR</w:t>
          </w:r>
        </w:p>
        <w:p w:rsidR="00954E60" w:rsidRDefault="00954E60" w:rsidP="00954E60">
          <w:pPr>
            <w:spacing w:after="0" w:line="240" w:lineRule="auto"/>
            <w:jc w:val="both"/>
            <w:rPr>
              <w:rFonts w:ascii="Arial" w:hAnsi="Arial" w:cs="Arial"/>
              <w:sz w:val="24"/>
              <w:szCs w:val="24"/>
              <w:lang w:val="ro-RO"/>
            </w:rPr>
          </w:pPr>
          <w:r w:rsidRPr="00954E60">
            <w:rPr>
              <w:rFonts w:ascii="Arial" w:hAnsi="Arial" w:cs="Arial"/>
              <w:sz w:val="24"/>
              <w:szCs w:val="24"/>
              <w:lang w:val="ro-RO"/>
            </w:rPr>
            <w:t xml:space="preserve">- Buletinele de analiza solicitate conform Cap.13.2. </w:t>
          </w:r>
          <w:r>
            <w:rPr>
              <w:rFonts w:ascii="Arial" w:hAnsi="Arial" w:cs="Arial"/>
              <w:sz w:val="24"/>
              <w:szCs w:val="24"/>
              <w:lang w:val="ro-RO"/>
            </w:rPr>
            <w:t xml:space="preserve"> Monitorizarea emisiilor în aer; Cap.</w:t>
          </w:r>
          <w:r w:rsidRPr="00954E60">
            <w:rPr>
              <w:rFonts w:ascii="Arial" w:hAnsi="Arial" w:cs="Arial"/>
              <w:sz w:val="24"/>
              <w:szCs w:val="24"/>
              <w:lang w:val="ro-RO"/>
            </w:rPr>
            <w:t xml:space="preserve"> 13.3</w:t>
          </w:r>
          <w:r>
            <w:rPr>
              <w:rFonts w:ascii="Arial" w:hAnsi="Arial" w:cs="Arial"/>
              <w:sz w:val="24"/>
              <w:szCs w:val="24"/>
              <w:lang w:val="ro-RO"/>
            </w:rPr>
            <w:t xml:space="preserve"> Monitorizarea emisiilor în apă;</w:t>
          </w:r>
          <w:r w:rsidRPr="00954E60">
            <w:rPr>
              <w:rFonts w:ascii="Arial" w:hAnsi="Arial" w:cs="Arial"/>
              <w:sz w:val="24"/>
              <w:szCs w:val="24"/>
              <w:lang w:val="ro-RO"/>
            </w:rPr>
            <w:t xml:space="preserve"> </w:t>
          </w:r>
          <w:r>
            <w:rPr>
              <w:rFonts w:ascii="Arial" w:hAnsi="Arial" w:cs="Arial"/>
              <w:sz w:val="24"/>
              <w:szCs w:val="24"/>
              <w:lang w:val="ro-RO"/>
            </w:rPr>
            <w:t xml:space="preserve">Cap. </w:t>
          </w:r>
          <w:r w:rsidRPr="00954E60">
            <w:rPr>
              <w:rFonts w:ascii="Arial" w:hAnsi="Arial" w:cs="Arial"/>
              <w:sz w:val="24"/>
              <w:szCs w:val="24"/>
              <w:lang w:val="ro-RO"/>
            </w:rPr>
            <w:t>13.4 Monitorizarea pânzei freatice, la 10 zile de la primirea rezultatelor;</w:t>
          </w:r>
        </w:p>
        <w:p w:rsidR="001A4C90" w:rsidRPr="00954E60" w:rsidRDefault="001A4C90" w:rsidP="00954E60">
          <w:pPr>
            <w:spacing w:after="0" w:line="240" w:lineRule="auto"/>
            <w:jc w:val="both"/>
            <w:rPr>
              <w:rFonts w:ascii="Arial" w:hAnsi="Arial" w:cs="Arial"/>
              <w:sz w:val="24"/>
              <w:szCs w:val="24"/>
              <w:lang w:val="ro-RO"/>
            </w:rPr>
          </w:pPr>
          <w:r>
            <w:rPr>
              <w:rFonts w:ascii="Arial" w:hAnsi="Arial" w:cs="Arial"/>
              <w:sz w:val="24"/>
              <w:szCs w:val="24"/>
              <w:lang w:val="ro-RO"/>
            </w:rPr>
            <w:t xml:space="preserve">- </w:t>
          </w:r>
          <w:r w:rsidRPr="001A4C90">
            <w:rPr>
              <w:rFonts w:ascii="Arial" w:hAnsi="Arial" w:cs="Arial"/>
              <w:sz w:val="24"/>
              <w:szCs w:val="24"/>
              <w:lang w:val="ro-RO"/>
            </w:rPr>
            <w:t>Raport</w:t>
          </w:r>
          <w:r>
            <w:rPr>
              <w:rFonts w:ascii="Arial" w:hAnsi="Arial" w:cs="Arial"/>
              <w:sz w:val="24"/>
              <w:szCs w:val="24"/>
              <w:lang w:val="ro-RO"/>
            </w:rPr>
            <w:t xml:space="preserve"> Anual de Mediu,</w:t>
          </w:r>
          <w:r w:rsidR="00510D8F">
            <w:rPr>
              <w:rFonts w:ascii="Arial" w:hAnsi="Arial" w:cs="Arial"/>
              <w:sz w:val="24"/>
              <w:szCs w:val="24"/>
              <w:lang w:val="ro-RO"/>
            </w:rPr>
            <w:t xml:space="preserve"> </w:t>
          </w:r>
          <w:r w:rsidRPr="001A4C90">
            <w:rPr>
              <w:rFonts w:ascii="Arial" w:hAnsi="Arial" w:cs="Arial"/>
              <w:sz w:val="24"/>
              <w:szCs w:val="24"/>
              <w:lang w:val="ro-RO"/>
            </w:rPr>
            <w:t>pana la data de 1 martie, pentru anul de raportare n-1.</w:t>
          </w:r>
          <w:r>
            <w:rPr>
              <w:rFonts w:ascii="Arial" w:hAnsi="Arial" w:cs="Arial"/>
              <w:sz w:val="24"/>
              <w:szCs w:val="24"/>
              <w:lang w:val="ro-RO"/>
            </w:rPr>
            <w:t>;</w:t>
          </w:r>
        </w:p>
        <w:p w:rsidR="004F4CA3" w:rsidRPr="00954E60" w:rsidRDefault="00954E60" w:rsidP="00954E60">
          <w:pPr>
            <w:spacing w:after="0" w:line="240" w:lineRule="auto"/>
            <w:jc w:val="both"/>
            <w:rPr>
              <w:rFonts w:ascii="Arial" w:hAnsi="Arial" w:cs="Arial"/>
              <w:b/>
              <w:sz w:val="24"/>
              <w:szCs w:val="24"/>
              <w:lang w:val="ro-RO"/>
            </w:rPr>
          </w:pPr>
          <w:r w:rsidRPr="00954E60">
            <w:rPr>
              <w:rFonts w:ascii="Arial" w:hAnsi="Arial" w:cs="Arial"/>
              <w:sz w:val="24"/>
              <w:szCs w:val="24"/>
              <w:lang w:val="ro-RO"/>
            </w:rPr>
            <w:t>- orice alte raportari la solicitarea scrisa si expresa a Agentiei pentru Protectia Mediului Brasov.</w:t>
          </w:r>
        </w:p>
        <w:p w:rsidR="004F4CA3" w:rsidRPr="00337E58" w:rsidRDefault="004F4CA3" w:rsidP="00E24ABB">
          <w:pPr>
            <w:spacing w:after="0"/>
            <w:jc w:val="both"/>
            <w:rPr>
              <w:rFonts w:ascii="Arial" w:hAnsi="Arial" w:cs="Arial"/>
              <w:b/>
              <w:sz w:val="24"/>
              <w:szCs w:val="24"/>
              <w:lang w:val="pt-BR"/>
            </w:rPr>
          </w:pPr>
        </w:p>
        <w:p w:rsidR="004F4CA3" w:rsidRDefault="004F4CA3" w:rsidP="00E24ABB">
          <w:pPr>
            <w:spacing w:after="0"/>
            <w:jc w:val="both"/>
            <w:rPr>
              <w:rFonts w:ascii="Arial" w:hAnsi="Arial" w:cs="Arial"/>
              <w:b/>
              <w:sz w:val="24"/>
              <w:szCs w:val="24"/>
              <w:lang w:val="ro-RO"/>
            </w:rPr>
          </w:pPr>
          <w:r w:rsidRPr="00B14389">
            <w:rPr>
              <w:rFonts w:ascii="Arial" w:hAnsi="Arial" w:cs="Arial"/>
              <w:b/>
              <w:sz w:val="24"/>
              <w:szCs w:val="24"/>
              <w:lang w:val="ro-RO"/>
            </w:rPr>
            <w:t>14.6. Mod de raportare</w:t>
          </w:r>
        </w:p>
        <w:p w:rsidR="004F4CA3" w:rsidRDefault="004F4CA3" w:rsidP="00E24ABB">
          <w:pPr>
            <w:spacing w:after="0"/>
            <w:jc w:val="both"/>
            <w:rPr>
              <w:rFonts w:ascii="Arial" w:hAnsi="Arial" w:cs="Arial"/>
              <w:b/>
              <w:sz w:val="24"/>
              <w:szCs w:val="24"/>
              <w:lang w:val="ro-RO"/>
            </w:rPr>
          </w:pPr>
        </w:p>
        <w:sdt>
          <w:sdtPr>
            <w:rPr>
              <w:rFonts w:ascii="Arial" w:hAnsi="Arial" w:cs="Arial"/>
              <w:b/>
              <w:sz w:val="24"/>
              <w:szCs w:val="24"/>
              <w:lang w:val="ro-RO"/>
            </w:rPr>
            <w:alias w:val="Obligații raportare"/>
            <w:tag w:val="ObligatiiRaportareModel"/>
            <w:id w:val="1227798399"/>
            <w:lock w:val="sdtContentLocked"/>
            <w:placeholder>
              <w:docPart w:val="89D1F764C411478DBDC4E6B899137DE6"/>
            </w:placeholder>
          </w:sdtPr>
          <w:sdtEndPr>
            <w:rPr>
              <w:color w:val="808080"/>
            </w:rPr>
          </w:sdtEndPr>
          <w:sdtContent>
            <w:tbl>
              <w:tblPr>
                <w:tblW w:w="93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20"/>
                <w:gridCol w:w="3102"/>
                <w:gridCol w:w="1241"/>
                <w:gridCol w:w="1861"/>
                <w:gridCol w:w="2482"/>
              </w:tblGrid>
              <w:tr w:rsidR="00C9468B" w:rsidRPr="00C9468B" w:rsidTr="00C9468B">
                <w:tc>
                  <w:tcPr>
                    <w:tcW w:w="620" w:type="dxa"/>
                    <w:shd w:val="clear" w:color="auto" w:fill="C0C0C0"/>
                    <w:vAlign w:val="center"/>
                  </w:tcPr>
                  <w:p w:rsidR="00C9468B" w:rsidRPr="00C9468B" w:rsidRDefault="00C9468B" w:rsidP="00C9468B">
                    <w:pPr>
                      <w:spacing w:before="40" w:after="0" w:line="240" w:lineRule="auto"/>
                      <w:jc w:val="center"/>
                      <w:rPr>
                        <w:rFonts w:ascii="Arial" w:hAnsi="Arial" w:cs="Arial"/>
                        <w:b/>
                        <w:sz w:val="20"/>
                        <w:szCs w:val="24"/>
                        <w:lang w:val="ro-RO"/>
                      </w:rPr>
                    </w:pPr>
                    <w:r w:rsidRPr="00C9468B">
                      <w:rPr>
                        <w:rFonts w:ascii="Arial" w:hAnsi="Arial" w:cs="Arial"/>
                        <w:b/>
                        <w:sz w:val="20"/>
                        <w:szCs w:val="24"/>
                        <w:lang w:val="ro-RO"/>
                      </w:rPr>
                      <w:t>Nr. Crt.</w:t>
                    </w:r>
                  </w:p>
                </w:tc>
                <w:tc>
                  <w:tcPr>
                    <w:tcW w:w="3102" w:type="dxa"/>
                    <w:shd w:val="clear" w:color="auto" w:fill="C0C0C0"/>
                    <w:vAlign w:val="center"/>
                  </w:tcPr>
                  <w:p w:rsidR="00C9468B" w:rsidRPr="00C9468B" w:rsidRDefault="00C9468B" w:rsidP="00C9468B">
                    <w:pPr>
                      <w:spacing w:before="40" w:after="0" w:line="240" w:lineRule="auto"/>
                      <w:jc w:val="center"/>
                      <w:rPr>
                        <w:rFonts w:ascii="Arial" w:hAnsi="Arial" w:cs="Arial"/>
                        <w:b/>
                        <w:sz w:val="20"/>
                        <w:szCs w:val="24"/>
                        <w:lang w:val="ro-RO"/>
                      </w:rPr>
                    </w:pPr>
                    <w:r w:rsidRPr="00C9468B">
                      <w:rPr>
                        <w:rFonts w:ascii="Arial" w:hAnsi="Arial" w:cs="Arial"/>
                        <w:b/>
                        <w:sz w:val="20"/>
                        <w:szCs w:val="24"/>
                        <w:lang w:val="ro-RO"/>
                      </w:rPr>
                      <w:t>Denumire raport</w:t>
                    </w:r>
                  </w:p>
                </w:tc>
                <w:tc>
                  <w:tcPr>
                    <w:tcW w:w="1241" w:type="dxa"/>
                    <w:shd w:val="clear" w:color="auto" w:fill="C0C0C0"/>
                    <w:vAlign w:val="center"/>
                  </w:tcPr>
                  <w:p w:rsidR="00C9468B" w:rsidRPr="00C9468B" w:rsidRDefault="00C9468B" w:rsidP="00C9468B">
                    <w:pPr>
                      <w:spacing w:before="40" w:after="0" w:line="240" w:lineRule="auto"/>
                      <w:jc w:val="center"/>
                      <w:rPr>
                        <w:rFonts w:ascii="Arial" w:hAnsi="Arial" w:cs="Arial"/>
                        <w:b/>
                        <w:sz w:val="20"/>
                        <w:szCs w:val="24"/>
                        <w:lang w:val="ro-RO"/>
                      </w:rPr>
                    </w:pPr>
                    <w:r w:rsidRPr="00C9468B">
                      <w:rPr>
                        <w:rFonts w:ascii="Arial" w:hAnsi="Arial" w:cs="Arial"/>
                        <w:b/>
                        <w:sz w:val="20"/>
                        <w:szCs w:val="24"/>
                        <w:lang w:val="ro-RO"/>
                      </w:rPr>
                      <w:t>Frecvență de raportare</w:t>
                    </w:r>
                  </w:p>
                </w:tc>
                <w:tc>
                  <w:tcPr>
                    <w:tcW w:w="1861" w:type="dxa"/>
                    <w:shd w:val="clear" w:color="auto" w:fill="C0C0C0"/>
                    <w:vAlign w:val="center"/>
                  </w:tcPr>
                  <w:p w:rsidR="00C9468B" w:rsidRPr="00C9468B" w:rsidRDefault="00C9468B" w:rsidP="00C9468B">
                    <w:pPr>
                      <w:spacing w:before="40" w:after="0" w:line="240" w:lineRule="auto"/>
                      <w:jc w:val="center"/>
                      <w:rPr>
                        <w:rFonts w:ascii="Arial" w:hAnsi="Arial" w:cs="Arial"/>
                        <w:b/>
                        <w:sz w:val="20"/>
                        <w:szCs w:val="24"/>
                        <w:lang w:val="ro-RO"/>
                      </w:rPr>
                    </w:pPr>
                    <w:r w:rsidRPr="00C9468B">
                      <w:rPr>
                        <w:rFonts w:ascii="Arial" w:hAnsi="Arial" w:cs="Arial"/>
                        <w:b/>
                        <w:sz w:val="20"/>
                        <w:szCs w:val="24"/>
                        <w:lang w:val="ro-RO"/>
                      </w:rPr>
                      <w:t>Perioada depunerii raportului</w:t>
                    </w:r>
                  </w:p>
                </w:tc>
                <w:tc>
                  <w:tcPr>
                    <w:tcW w:w="2482" w:type="dxa"/>
                    <w:shd w:val="clear" w:color="auto" w:fill="C0C0C0"/>
                    <w:vAlign w:val="center"/>
                  </w:tcPr>
                  <w:p w:rsidR="00C9468B" w:rsidRPr="00C9468B" w:rsidRDefault="00C9468B" w:rsidP="00C9468B">
                    <w:pPr>
                      <w:spacing w:before="40" w:after="0" w:line="240" w:lineRule="auto"/>
                      <w:jc w:val="center"/>
                      <w:rPr>
                        <w:rFonts w:ascii="Arial" w:hAnsi="Arial" w:cs="Arial"/>
                        <w:b/>
                        <w:sz w:val="20"/>
                        <w:szCs w:val="24"/>
                        <w:lang w:val="ro-RO"/>
                      </w:rPr>
                    </w:pPr>
                    <w:r w:rsidRPr="00C9468B">
                      <w:rPr>
                        <w:rFonts w:ascii="Arial" w:hAnsi="Arial" w:cs="Arial"/>
                        <w:b/>
                        <w:sz w:val="20"/>
                        <w:szCs w:val="24"/>
                        <w:lang w:val="ro-RO"/>
                      </w:rPr>
                      <w:t>Acces aplicații SIM</w:t>
                    </w:r>
                  </w:p>
                </w:tc>
              </w:tr>
              <w:tr w:rsidR="00C9468B" w:rsidRPr="00C9468B" w:rsidTr="00C9468B">
                <w:tc>
                  <w:tcPr>
                    <w:tcW w:w="620" w:type="dxa"/>
                    <w:shd w:val="clear" w:color="auto" w:fill="auto"/>
                  </w:tcPr>
                  <w:p w:rsidR="00C9468B" w:rsidRPr="00C9468B" w:rsidRDefault="00C9468B" w:rsidP="00C9468B">
                    <w:pPr>
                      <w:spacing w:before="40" w:after="0" w:line="240" w:lineRule="auto"/>
                      <w:jc w:val="center"/>
                      <w:rPr>
                        <w:rFonts w:ascii="Arial" w:hAnsi="Arial" w:cs="Arial"/>
                        <w:sz w:val="20"/>
                        <w:szCs w:val="24"/>
                        <w:lang w:val="ro-RO"/>
                      </w:rPr>
                    </w:pPr>
                    <w:r w:rsidRPr="00C9468B">
                      <w:rPr>
                        <w:rFonts w:ascii="Arial" w:hAnsi="Arial" w:cs="Arial"/>
                        <w:sz w:val="20"/>
                        <w:szCs w:val="24"/>
                        <w:lang w:val="ro-RO"/>
                      </w:rPr>
                      <w:t>1</w:t>
                    </w:r>
                  </w:p>
                </w:tc>
                <w:tc>
                  <w:tcPr>
                    <w:tcW w:w="3102" w:type="dxa"/>
                    <w:shd w:val="clear" w:color="auto" w:fill="auto"/>
                  </w:tcPr>
                  <w:p w:rsidR="00C9468B" w:rsidRPr="00C9468B" w:rsidRDefault="00C9468B" w:rsidP="00C9468B">
                    <w:pPr>
                      <w:spacing w:before="40" w:after="0" w:line="240" w:lineRule="auto"/>
                      <w:jc w:val="center"/>
                      <w:rPr>
                        <w:rFonts w:ascii="Arial" w:hAnsi="Arial" w:cs="Arial"/>
                        <w:sz w:val="20"/>
                        <w:szCs w:val="24"/>
                        <w:lang w:val="ro-RO"/>
                      </w:rPr>
                    </w:pPr>
                    <w:r w:rsidRPr="00C9468B">
                      <w:rPr>
                        <w:rFonts w:ascii="Arial" w:hAnsi="Arial" w:cs="Arial"/>
                        <w:sz w:val="20"/>
                        <w:szCs w:val="24"/>
                        <w:lang w:val="ro-RO"/>
                      </w:rPr>
                      <w:t>Statistica deseurilor: Chestionar 4: PRODDES – completat de producatorii de deseuri.</w:t>
                    </w:r>
                  </w:p>
                </w:tc>
                <w:tc>
                  <w:tcPr>
                    <w:tcW w:w="1241" w:type="dxa"/>
                    <w:shd w:val="clear" w:color="auto" w:fill="auto"/>
                  </w:tcPr>
                  <w:p w:rsidR="00C9468B" w:rsidRPr="00C9468B" w:rsidRDefault="00C9468B" w:rsidP="00C9468B">
                    <w:pPr>
                      <w:spacing w:before="40" w:after="0" w:line="240" w:lineRule="auto"/>
                      <w:jc w:val="center"/>
                      <w:rPr>
                        <w:rFonts w:ascii="Arial" w:hAnsi="Arial" w:cs="Arial"/>
                        <w:sz w:val="20"/>
                        <w:szCs w:val="24"/>
                        <w:lang w:val="ro-RO"/>
                      </w:rPr>
                    </w:pPr>
                    <w:r w:rsidRPr="00C9468B">
                      <w:rPr>
                        <w:rFonts w:ascii="Arial" w:hAnsi="Arial" w:cs="Arial"/>
                        <w:sz w:val="20"/>
                        <w:szCs w:val="24"/>
                        <w:lang w:val="ro-RO"/>
                      </w:rPr>
                      <w:t>anual</w:t>
                    </w:r>
                  </w:p>
                </w:tc>
                <w:tc>
                  <w:tcPr>
                    <w:tcW w:w="1861" w:type="dxa"/>
                    <w:shd w:val="clear" w:color="auto" w:fill="auto"/>
                  </w:tcPr>
                  <w:p w:rsidR="00C9468B" w:rsidRPr="00C9468B" w:rsidRDefault="00C9468B" w:rsidP="00C9468B">
                    <w:pPr>
                      <w:spacing w:before="40" w:after="0" w:line="240" w:lineRule="auto"/>
                      <w:jc w:val="center"/>
                      <w:rPr>
                        <w:rFonts w:ascii="Arial" w:hAnsi="Arial" w:cs="Arial"/>
                        <w:sz w:val="20"/>
                        <w:szCs w:val="24"/>
                        <w:lang w:val="ro-RO"/>
                      </w:rPr>
                    </w:pPr>
                    <w:r w:rsidRPr="00C9468B">
                      <w:rPr>
                        <w:rFonts w:ascii="Arial" w:hAnsi="Arial" w:cs="Arial"/>
                        <w:sz w:val="20"/>
                        <w:szCs w:val="24"/>
                        <w:lang w:val="ro-RO"/>
                      </w:rPr>
                      <w:t>1 februarie - 15 iunie</w:t>
                    </w:r>
                  </w:p>
                </w:tc>
                <w:tc>
                  <w:tcPr>
                    <w:tcW w:w="2482" w:type="dxa"/>
                    <w:shd w:val="clear" w:color="auto" w:fill="auto"/>
                  </w:tcPr>
                  <w:p w:rsidR="00C9468B" w:rsidRPr="00C9468B" w:rsidRDefault="00C9468B" w:rsidP="00C9468B">
                    <w:pPr>
                      <w:spacing w:before="40" w:after="0" w:line="240" w:lineRule="auto"/>
                      <w:jc w:val="center"/>
                      <w:rPr>
                        <w:rFonts w:ascii="Arial" w:hAnsi="Arial" w:cs="Arial"/>
                        <w:sz w:val="20"/>
                        <w:szCs w:val="24"/>
                        <w:lang w:val="ro-RO"/>
                      </w:rPr>
                    </w:pPr>
                    <w:r w:rsidRPr="00C9468B">
                      <w:rPr>
                        <w:rFonts w:ascii="Arial" w:hAnsi="Arial" w:cs="Arial"/>
                        <w:sz w:val="20"/>
                        <w:szCs w:val="24"/>
                        <w:lang w:val="ro-RO"/>
                      </w:rPr>
                      <w:t>Chestionar 4: PRODDES – completat de producatorii de deseuri.</w:t>
                    </w:r>
                  </w:p>
                </w:tc>
              </w:tr>
              <w:tr w:rsidR="00C9468B" w:rsidRPr="00C9468B" w:rsidTr="00C9468B">
                <w:tc>
                  <w:tcPr>
                    <w:tcW w:w="620" w:type="dxa"/>
                    <w:shd w:val="clear" w:color="auto" w:fill="auto"/>
                  </w:tcPr>
                  <w:p w:rsidR="00C9468B" w:rsidRPr="00C9468B" w:rsidRDefault="00C9468B" w:rsidP="00C9468B">
                    <w:pPr>
                      <w:spacing w:before="40" w:after="0" w:line="240" w:lineRule="auto"/>
                      <w:jc w:val="center"/>
                      <w:rPr>
                        <w:rFonts w:ascii="Arial" w:hAnsi="Arial" w:cs="Arial"/>
                        <w:sz w:val="20"/>
                        <w:szCs w:val="24"/>
                        <w:lang w:val="ro-RO"/>
                      </w:rPr>
                    </w:pPr>
                    <w:r w:rsidRPr="00C9468B">
                      <w:rPr>
                        <w:rFonts w:ascii="Arial" w:hAnsi="Arial" w:cs="Arial"/>
                        <w:sz w:val="20"/>
                        <w:szCs w:val="24"/>
                        <w:lang w:val="ro-RO"/>
                      </w:rPr>
                      <w:t>2</w:t>
                    </w:r>
                  </w:p>
                </w:tc>
                <w:tc>
                  <w:tcPr>
                    <w:tcW w:w="3102" w:type="dxa"/>
                    <w:shd w:val="clear" w:color="auto" w:fill="auto"/>
                  </w:tcPr>
                  <w:p w:rsidR="00C9468B" w:rsidRPr="00C9468B" w:rsidRDefault="00C9468B" w:rsidP="00C9468B">
                    <w:pPr>
                      <w:spacing w:before="40" w:after="0" w:line="240" w:lineRule="auto"/>
                      <w:jc w:val="center"/>
                      <w:rPr>
                        <w:rFonts w:ascii="Arial" w:hAnsi="Arial" w:cs="Arial"/>
                        <w:sz w:val="20"/>
                        <w:szCs w:val="24"/>
                        <w:lang w:val="ro-RO"/>
                      </w:rPr>
                    </w:pPr>
                    <w:r w:rsidRPr="00C9468B">
                      <w:rPr>
                        <w:rFonts w:ascii="Arial" w:hAnsi="Arial" w:cs="Arial"/>
                        <w:sz w:val="20"/>
                        <w:szCs w:val="24"/>
                        <w:lang w:val="ro-RO"/>
                      </w:rPr>
                      <w:t>Raportul anual pentru Registrul European al Poluantilor Emisi si Transferati conform HG nr. 140/2008 - Registrul EPRTR</w:t>
                    </w:r>
                  </w:p>
                </w:tc>
                <w:tc>
                  <w:tcPr>
                    <w:tcW w:w="1241" w:type="dxa"/>
                    <w:shd w:val="clear" w:color="auto" w:fill="auto"/>
                  </w:tcPr>
                  <w:p w:rsidR="00C9468B" w:rsidRPr="00C9468B" w:rsidRDefault="00C9468B" w:rsidP="00C9468B">
                    <w:pPr>
                      <w:spacing w:before="40" w:after="0" w:line="240" w:lineRule="auto"/>
                      <w:jc w:val="center"/>
                      <w:rPr>
                        <w:rFonts w:ascii="Arial" w:hAnsi="Arial" w:cs="Arial"/>
                        <w:sz w:val="20"/>
                        <w:szCs w:val="24"/>
                        <w:lang w:val="ro-RO"/>
                      </w:rPr>
                    </w:pPr>
                    <w:r w:rsidRPr="00C9468B">
                      <w:rPr>
                        <w:rFonts w:ascii="Arial" w:hAnsi="Arial" w:cs="Arial"/>
                        <w:sz w:val="20"/>
                        <w:szCs w:val="24"/>
                        <w:lang w:val="ro-RO"/>
                      </w:rPr>
                      <w:t>anual</w:t>
                    </w:r>
                  </w:p>
                </w:tc>
                <w:tc>
                  <w:tcPr>
                    <w:tcW w:w="1861" w:type="dxa"/>
                    <w:shd w:val="clear" w:color="auto" w:fill="auto"/>
                  </w:tcPr>
                  <w:p w:rsidR="00C9468B" w:rsidRPr="00C9468B" w:rsidRDefault="00C9468B" w:rsidP="00C9468B">
                    <w:pPr>
                      <w:spacing w:before="40" w:after="0" w:line="240" w:lineRule="auto"/>
                      <w:jc w:val="center"/>
                      <w:rPr>
                        <w:rFonts w:ascii="Arial" w:hAnsi="Arial" w:cs="Arial"/>
                        <w:sz w:val="20"/>
                        <w:szCs w:val="24"/>
                        <w:lang w:val="ro-RO"/>
                      </w:rPr>
                    </w:pPr>
                    <w:r w:rsidRPr="00C9468B">
                      <w:rPr>
                        <w:rFonts w:ascii="Arial" w:hAnsi="Arial" w:cs="Arial"/>
                        <w:sz w:val="20"/>
                        <w:szCs w:val="24"/>
                        <w:lang w:val="ro-RO"/>
                      </w:rPr>
                      <w:t>Perioada 1aprilie - 30 mai pentru anul de raportare n-1</w:t>
                    </w:r>
                  </w:p>
                </w:tc>
                <w:tc>
                  <w:tcPr>
                    <w:tcW w:w="2482" w:type="dxa"/>
                    <w:shd w:val="clear" w:color="auto" w:fill="auto"/>
                  </w:tcPr>
                  <w:p w:rsidR="00C9468B" w:rsidRPr="00C9468B" w:rsidRDefault="00C9468B" w:rsidP="00C9468B">
                    <w:pPr>
                      <w:spacing w:before="40" w:after="0" w:line="240" w:lineRule="auto"/>
                      <w:jc w:val="center"/>
                      <w:rPr>
                        <w:rFonts w:ascii="Arial" w:hAnsi="Arial" w:cs="Arial"/>
                        <w:sz w:val="20"/>
                        <w:szCs w:val="24"/>
                        <w:lang w:val="ro-RO"/>
                      </w:rPr>
                    </w:pPr>
                    <w:r w:rsidRPr="00C9468B">
                      <w:rPr>
                        <w:rFonts w:ascii="Arial" w:hAnsi="Arial" w:cs="Arial"/>
                        <w:sz w:val="20"/>
                        <w:szCs w:val="24"/>
                        <w:lang w:val="ro-RO"/>
                      </w:rPr>
                      <w:t>Registrul Integrat: EPRTR</w:t>
                    </w:r>
                  </w:p>
                </w:tc>
              </w:tr>
              <w:tr w:rsidR="00C9468B" w:rsidRPr="00C9468B" w:rsidTr="00C9468B">
                <w:tc>
                  <w:tcPr>
                    <w:tcW w:w="620" w:type="dxa"/>
                    <w:shd w:val="clear" w:color="auto" w:fill="auto"/>
                  </w:tcPr>
                  <w:p w:rsidR="00C9468B" w:rsidRPr="00C9468B" w:rsidRDefault="00C9468B" w:rsidP="00C9468B">
                    <w:pPr>
                      <w:spacing w:before="40" w:after="0" w:line="240" w:lineRule="auto"/>
                      <w:jc w:val="center"/>
                      <w:rPr>
                        <w:rFonts w:ascii="Arial" w:hAnsi="Arial" w:cs="Arial"/>
                        <w:sz w:val="20"/>
                        <w:szCs w:val="24"/>
                        <w:lang w:val="ro-RO"/>
                      </w:rPr>
                    </w:pPr>
                    <w:r w:rsidRPr="00C9468B">
                      <w:rPr>
                        <w:rFonts w:ascii="Arial" w:hAnsi="Arial" w:cs="Arial"/>
                        <w:sz w:val="20"/>
                        <w:szCs w:val="24"/>
                        <w:lang w:val="ro-RO"/>
                      </w:rPr>
                      <w:t>3</w:t>
                    </w:r>
                  </w:p>
                </w:tc>
                <w:tc>
                  <w:tcPr>
                    <w:tcW w:w="3102" w:type="dxa"/>
                    <w:shd w:val="clear" w:color="auto" w:fill="auto"/>
                  </w:tcPr>
                  <w:p w:rsidR="00C9468B" w:rsidRPr="00C9468B" w:rsidRDefault="00C9468B" w:rsidP="00C9468B">
                    <w:pPr>
                      <w:spacing w:before="40" w:after="0" w:line="240" w:lineRule="auto"/>
                      <w:jc w:val="center"/>
                      <w:rPr>
                        <w:rFonts w:ascii="Arial" w:hAnsi="Arial" w:cs="Arial"/>
                        <w:sz w:val="20"/>
                        <w:szCs w:val="24"/>
                        <w:lang w:val="ro-RO"/>
                      </w:rPr>
                    </w:pPr>
                    <w:r w:rsidRPr="00C9468B">
                      <w:rPr>
                        <w:rFonts w:ascii="Arial" w:hAnsi="Arial" w:cs="Arial"/>
                        <w:sz w:val="20"/>
                        <w:szCs w:val="24"/>
                        <w:lang w:val="ro-RO"/>
                      </w:rPr>
                      <w:t>Raportare inventare locale de emisii in conformitate cu Ordinul 3.299/2012.</w:t>
                    </w:r>
                  </w:p>
                </w:tc>
                <w:tc>
                  <w:tcPr>
                    <w:tcW w:w="1241" w:type="dxa"/>
                    <w:shd w:val="clear" w:color="auto" w:fill="auto"/>
                  </w:tcPr>
                  <w:p w:rsidR="00C9468B" w:rsidRPr="00C9468B" w:rsidRDefault="00C9468B" w:rsidP="00C9468B">
                    <w:pPr>
                      <w:spacing w:before="40" w:after="0" w:line="240" w:lineRule="auto"/>
                      <w:jc w:val="center"/>
                      <w:rPr>
                        <w:rFonts w:ascii="Arial" w:hAnsi="Arial" w:cs="Arial"/>
                        <w:sz w:val="20"/>
                        <w:szCs w:val="24"/>
                        <w:lang w:val="ro-RO"/>
                      </w:rPr>
                    </w:pPr>
                    <w:r w:rsidRPr="00C9468B">
                      <w:rPr>
                        <w:rFonts w:ascii="Arial" w:hAnsi="Arial" w:cs="Arial"/>
                        <w:sz w:val="20"/>
                        <w:szCs w:val="24"/>
                        <w:lang w:val="ro-RO"/>
                      </w:rPr>
                      <w:t>anual</w:t>
                    </w:r>
                  </w:p>
                </w:tc>
                <w:tc>
                  <w:tcPr>
                    <w:tcW w:w="1861" w:type="dxa"/>
                    <w:shd w:val="clear" w:color="auto" w:fill="auto"/>
                  </w:tcPr>
                  <w:p w:rsidR="00C9468B" w:rsidRPr="00C9468B" w:rsidRDefault="00C9468B" w:rsidP="00C9468B">
                    <w:pPr>
                      <w:spacing w:before="40" w:after="0" w:line="240" w:lineRule="auto"/>
                      <w:jc w:val="center"/>
                      <w:rPr>
                        <w:rFonts w:ascii="Arial" w:hAnsi="Arial" w:cs="Arial"/>
                        <w:sz w:val="20"/>
                        <w:szCs w:val="24"/>
                        <w:lang w:val="ro-RO"/>
                      </w:rPr>
                    </w:pPr>
                    <w:r w:rsidRPr="00C9468B">
                      <w:rPr>
                        <w:rFonts w:ascii="Arial" w:hAnsi="Arial" w:cs="Arial"/>
                        <w:sz w:val="20"/>
                        <w:szCs w:val="24"/>
                        <w:lang w:val="ro-RO"/>
                      </w:rPr>
                      <w:t>15 ianuarie-15 martie</w:t>
                    </w:r>
                  </w:p>
                </w:tc>
                <w:tc>
                  <w:tcPr>
                    <w:tcW w:w="2482" w:type="dxa"/>
                    <w:shd w:val="clear" w:color="auto" w:fill="auto"/>
                  </w:tcPr>
                  <w:p w:rsidR="00C9468B" w:rsidRPr="00C9468B" w:rsidRDefault="00C9468B" w:rsidP="00C9468B">
                    <w:pPr>
                      <w:spacing w:before="40" w:after="0" w:line="240" w:lineRule="auto"/>
                      <w:jc w:val="center"/>
                      <w:rPr>
                        <w:rFonts w:ascii="Arial" w:hAnsi="Arial" w:cs="Arial"/>
                        <w:sz w:val="20"/>
                        <w:szCs w:val="24"/>
                        <w:lang w:val="ro-RO"/>
                      </w:rPr>
                    </w:pPr>
                    <w:r w:rsidRPr="00C9468B">
                      <w:rPr>
                        <w:rFonts w:ascii="Arial" w:hAnsi="Arial" w:cs="Arial"/>
                        <w:sz w:val="20"/>
                        <w:szCs w:val="24"/>
                        <w:lang w:val="ro-RO"/>
                      </w:rPr>
                      <w:t>Inventare locale de emisii</w:t>
                    </w:r>
                  </w:p>
                </w:tc>
              </w:tr>
              <w:tr w:rsidR="00C9468B" w:rsidRPr="00C9468B" w:rsidTr="00C9468B">
                <w:tc>
                  <w:tcPr>
                    <w:tcW w:w="620" w:type="dxa"/>
                    <w:shd w:val="clear" w:color="auto" w:fill="auto"/>
                  </w:tcPr>
                  <w:p w:rsidR="00C9468B" w:rsidRPr="00C9468B" w:rsidRDefault="00C9468B" w:rsidP="00C9468B">
                    <w:pPr>
                      <w:spacing w:before="40" w:after="0" w:line="240" w:lineRule="auto"/>
                      <w:jc w:val="center"/>
                      <w:rPr>
                        <w:rFonts w:ascii="Arial" w:hAnsi="Arial" w:cs="Arial"/>
                        <w:sz w:val="20"/>
                        <w:szCs w:val="24"/>
                        <w:lang w:val="ro-RO"/>
                      </w:rPr>
                    </w:pPr>
                    <w:r w:rsidRPr="00C9468B">
                      <w:rPr>
                        <w:rFonts w:ascii="Arial" w:hAnsi="Arial" w:cs="Arial"/>
                        <w:sz w:val="20"/>
                        <w:szCs w:val="24"/>
                        <w:lang w:val="ro-RO"/>
                      </w:rPr>
                      <w:t>4</w:t>
                    </w:r>
                  </w:p>
                </w:tc>
                <w:tc>
                  <w:tcPr>
                    <w:tcW w:w="3102" w:type="dxa"/>
                    <w:shd w:val="clear" w:color="auto" w:fill="auto"/>
                  </w:tcPr>
                  <w:p w:rsidR="00C9468B" w:rsidRPr="00C9468B" w:rsidRDefault="00C9468B" w:rsidP="00C9468B">
                    <w:pPr>
                      <w:spacing w:before="40" w:after="0" w:line="240" w:lineRule="auto"/>
                      <w:jc w:val="center"/>
                      <w:rPr>
                        <w:rFonts w:ascii="Arial" w:hAnsi="Arial" w:cs="Arial"/>
                        <w:sz w:val="20"/>
                        <w:szCs w:val="24"/>
                        <w:lang w:val="ro-RO"/>
                      </w:rPr>
                    </w:pPr>
                    <w:r w:rsidRPr="00C9468B">
                      <w:rPr>
                        <w:rFonts w:ascii="Arial" w:hAnsi="Arial" w:cs="Arial"/>
                        <w:sz w:val="20"/>
                        <w:szCs w:val="24"/>
                        <w:lang w:val="ro-RO"/>
                      </w:rPr>
                      <w:t>Raport privind conformarea instalatiei cu prevederile autorizatiei integrate de mediu -Registrul IPPC</w:t>
                    </w:r>
                  </w:p>
                </w:tc>
                <w:tc>
                  <w:tcPr>
                    <w:tcW w:w="1241" w:type="dxa"/>
                    <w:shd w:val="clear" w:color="auto" w:fill="auto"/>
                  </w:tcPr>
                  <w:p w:rsidR="00C9468B" w:rsidRPr="00C9468B" w:rsidRDefault="00C9468B" w:rsidP="00C9468B">
                    <w:pPr>
                      <w:spacing w:before="40" w:after="0" w:line="240" w:lineRule="auto"/>
                      <w:jc w:val="center"/>
                      <w:rPr>
                        <w:rFonts w:ascii="Arial" w:hAnsi="Arial" w:cs="Arial"/>
                        <w:sz w:val="20"/>
                        <w:szCs w:val="24"/>
                        <w:lang w:val="ro-RO"/>
                      </w:rPr>
                    </w:pPr>
                    <w:r w:rsidRPr="00C9468B">
                      <w:rPr>
                        <w:rFonts w:ascii="Arial" w:hAnsi="Arial" w:cs="Arial"/>
                        <w:sz w:val="20"/>
                        <w:szCs w:val="24"/>
                        <w:lang w:val="ro-RO"/>
                      </w:rPr>
                      <w:t>anual</w:t>
                    </w:r>
                  </w:p>
                </w:tc>
                <w:tc>
                  <w:tcPr>
                    <w:tcW w:w="1861" w:type="dxa"/>
                    <w:shd w:val="clear" w:color="auto" w:fill="auto"/>
                  </w:tcPr>
                  <w:p w:rsidR="00C9468B" w:rsidRPr="00C9468B" w:rsidRDefault="00C9468B" w:rsidP="00C9468B">
                    <w:pPr>
                      <w:spacing w:before="40" w:after="0" w:line="240" w:lineRule="auto"/>
                      <w:jc w:val="center"/>
                      <w:rPr>
                        <w:rFonts w:ascii="Arial" w:hAnsi="Arial" w:cs="Arial"/>
                        <w:sz w:val="20"/>
                        <w:szCs w:val="24"/>
                        <w:lang w:val="ro-RO"/>
                      </w:rPr>
                    </w:pPr>
                    <w:r w:rsidRPr="00C9468B">
                      <w:rPr>
                        <w:rFonts w:ascii="Arial" w:hAnsi="Arial" w:cs="Arial"/>
                        <w:sz w:val="20"/>
                        <w:szCs w:val="24"/>
                        <w:lang w:val="ro-RO"/>
                      </w:rPr>
                      <w:t>Perioada 1aprilie - 30 mai pentru anul de raportare n-1</w:t>
                    </w:r>
                  </w:p>
                </w:tc>
                <w:tc>
                  <w:tcPr>
                    <w:tcW w:w="2482" w:type="dxa"/>
                    <w:shd w:val="clear" w:color="auto" w:fill="auto"/>
                  </w:tcPr>
                  <w:p w:rsidR="00C9468B" w:rsidRPr="00C9468B" w:rsidRDefault="00C9468B" w:rsidP="00C9468B">
                    <w:pPr>
                      <w:spacing w:before="40" w:after="0" w:line="240" w:lineRule="auto"/>
                      <w:jc w:val="center"/>
                      <w:rPr>
                        <w:rFonts w:ascii="Arial" w:hAnsi="Arial" w:cs="Arial"/>
                        <w:sz w:val="20"/>
                        <w:szCs w:val="24"/>
                        <w:lang w:val="ro-RO"/>
                      </w:rPr>
                    </w:pPr>
                    <w:r w:rsidRPr="00C9468B">
                      <w:rPr>
                        <w:rFonts w:ascii="Arial" w:hAnsi="Arial" w:cs="Arial"/>
                        <w:sz w:val="20"/>
                        <w:szCs w:val="24"/>
                        <w:lang w:val="ro-RO"/>
                      </w:rPr>
                      <w:t>Registrul Integrat: IPPC</w:t>
                    </w:r>
                  </w:p>
                </w:tc>
              </w:tr>
              <w:tr w:rsidR="00C9468B" w:rsidRPr="00C9468B" w:rsidTr="00C9468B">
                <w:tc>
                  <w:tcPr>
                    <w:tcW w:w="620" w:type="dxa"/>
                    <w:shd w:val="clear" w:color="auto" w:fill="auto"/>
                  </w:tcPr>
                  <w:p w:rsidR="00C9468B" w:rsidRPr="00C9468B" w:rsidRDefault="00C9468B" w:rsidP="00C9468B">
                    <w:pPr>
                      <w:spacing w:before="40" w:after="0" w:line="240" w:lineRule="auto"/>
                      <w:jc w:val="center"/>
                      <w:rPr>
                        <w:rFonts w:ascii="Arial" w:hAnsi="Arial" w:cs="Arial"/>
                        <w:sz w:val="20"/>
                        <w:szCs w:val="24"/>
                        <w:lang w:val="ro-RO"/>
                      </w:rPr>
                    </w:pPr>
                    <w:r w:rsidRPr="00C9468B">
                      <w:rPr>
                        <w:rFonts w:ascii="Arial" w:hAnsi="Arial" w:cs="Arial"/>
                        <w:sz w:val="20"/>
                        <w:szCs w:val="24"/>
                        <w:lang w:val="ro-RO"/>
                      </w:rPr>
                      <w:t>5</w:t>
                    </w:r>
                  </w:p>
                </w:tc>
                <w:tc>
                  <w:tcPr>
                    <w:tcW w:w="3102" w:type="dxa"/>
                    <w:shd w:val="clear" w:color="auto" w:fill="auto"/>
                  </w:tcPr>
                  <w:p w:rsidR="00C9468B" w:rsidRPr="00C9468B" w:rsidRDefault="00C9468B" w:rsidP="00C9468B">
                    <w:pPr>
                      <w:spacing w:before="40" w:after="0" w:line="240" w:lineRule="auto"/>
                      <w:jc w:val="center"/>
                      <w:rPr>
                        <w:rFonts w:ascii="Arial" w:hAnsi="Arial" w:cs="Arial"/>
                        <w:sz w:val="20"/>
                        <w:szCs w:val="24"/>
                        <w:lang w:val="ro-RO"/>
                      </w:rPr>
                    </w:pPr>
                    <w:r w:rsidRPr="00C9468B">
                      <w:rPr>
                        <w:rFonts w:ascii="Arial" w:hAnsi="Arial" w:cs="Arial"/>
                        <w:sz w:val="20"/>
                        <w:szCs w:val="24"/>
                        <w:lang w:val="ro-RO"/>
                      </w:rPr>
                      <w:t>Raport privind conformarea instalatiei cu prevederile Legii 278/2013 -Registrul Incinerare</w:t>
                    </w:r>
                  </w:p>
                </w:tc>
                <w:tc>
                  <w:tcPr>
                    <w:tcW w:w="1241" w:type="dxa"/>
                    <w:shd w:val="clear" w:color="auto" w:fill="auto"/>
                  </w:tcPr>
                  <w:p w:rsidR="00C9468B" w:rsidRPr="00C9468B" w:rsidRDefault="00C9468B" w:rsidP="00C9468B">
                    <w:pPr>
                      <w:spacing w:before="40" w:after="0" w:line="240" w:lineRule="auto"/>
                      <w:jc w:val="center"/>
                      <w:rPr>
                        <w:rFonts w:ascii="Arial" w:hAnsi="Arial" w:cs="Arial"/>
                        <w:sz w:val="20"/>
                        <w:szCs w:val="24"/>
                        <w:lang w:val="ro-RO"/>
                      </w:rPr>
                    </w:pPr>
                    <w:r w:rsidRPr="00C9468B">
                      <w:rPr>
                        <w:rFonts w:ascii="Arial" w:hAnsi="Arial" w:cs="Arial"/>
                        <w:sz w:val="20"/>
                        <w:szCs w:val="24"/>
                        <w:lang w:val="ro-RO"/>
                      </w:rPr>
                      <w:t>anual</w:t>
                    </w:r>
                  </w:p>
                </w:tc>
                <w:tc>
                  <w:tcPr>
                    <w:tcW w:w="1861" w:type="dxa"/>
                    <w:shd w:val="clear" w:color="auto" w:fill="auto"/>
                  </w:tcPr>
                  <w:p w:rsidR="00C9468B" w:rsidRPr="00C9468B" w:rsidRDefault="00C9468B" w:rsidP="00C9468B">
                    <w:pPr>
                      <w:spacing w:before="40" w:after="0" w:line="240" w:lineRule="auto"/>
                      <w:jc w:val="center"/>
                      <w:rPr>
                        <w:rFonts w:ascii="Arial" w:hAnsi="Arial" w:cs="Arial"/>
                        <w:sz w:val="20"/>
                        <w:szCs w:val="24"/>
                        <w:lang w:val="ro-RO"/>
                      </w:rPr>
                    </w:pPr>
                    <w:r w:rsidRPr="00C9468B">
                      <w:rPr>
                        <w:rFonts w:ascii="Arial" w:hAnsi="Arial" w:cs="Arial"/>
                        <w:sz w:val="20"/>
                        <w:szCs w:val="24"/>
                        <w:lang w:val="ro-RO"/>
                      </w:rPr>
                      <w:t>Perioada 1aprilie - 30 mai pentru anul de raportare n-1</w:t>
                    </w:r>
                  </w:p>
                </w:tc>
                <w:tc>
                  <w:tcPr>
                    <w:tcW w:w="2482" w:type="dxa"/>
                    <w:shd w:val="clear" w:color="auto" w:fill="auto"/>
                  </w:tcPr>
                  <w:p w:rsidR="00C9468B" w:rsidRPr="00C9468B" w:rsidRDefault="00C9468B" w:rsidP="00C9468B">
                    <w:pPr>
                      <w:spacing w:before="40" w:after="0" w:line="240" w:lineRule="auto"/>
                      <w:jc w:val="center"/>
                      <w:rPr>
                        <w:rFonts w:ascii="Arial" w:hAnsi="Arial" w:cs="Arial"/>
                        <w:sz w:val="20"/>
                        <w:szCs w:val="24"/>
                        <w:lang w:val="ro-RO"/>
                      </w:rPr>
                    </w:pPr>
                    <w:r w:rsidRPr="00C9468B">
                      <w:rPr>
                        <w:rFonts w:ascii="Arial" w:hAnsi="Arial" w:cs="Arial"/>
                        <w:sz w:val="20"/>
                        <w:szCs w:val="24"/>
                        <w:lang w:val="ro-RO"/>
                      </w:rPr>
                      <w:t>Registrul Integrat: INCINERARE</w:t>
                    </w:r>
                  </w:p>
                </w:tc>
              </w:tr>
              <w:tr w:rsidR="00C9468B" w:rsidRPr="00C9468B" w:rsidTr="00C9468B">
                <w:tc>
                  <w:tcPr>
                    <w:tcW w:w="620" w:type="dxa"/>
                    <w:shd w:val="clear" w:color="auto" w:fill="auto"/>
                  </w:tcPr>
                  <w:p w:rsidR="00C9468B" w:rsidRPr="00C9468B" w:rsidRDefault="00C9468B" w:rsidP="00C9468B">
                    <w:pPr>
                      <w:spacing w:before="40" w:after="0" w:line="240" w:lineRule="auto"/>
                      <w:jc w:val="center"/>
                      <w:rPr>
                        <w:rFonts w:ascii="Arial" w:hAnsi="Arial" w:cs="Arial"/>
                        <w:sz w:val="20"/>
                        <w:szCs w:val="24"/>
                        <w:lang w:val="ro-RO"/>
                      </w:rPr>
                    </w:pPr>
                    <w:r w:rsidRPr="00C9468B">
                      <w:rPr>
                        <w:rFonts w:ascii="Arial" w:hAnsi="Arial" w:cs="Arial"/>
                        <w:sz w:val="20"/>
                        <w:szCs w:val="24"/>
                        <w:lang w:val="ro-RO"/>
                      </w:rPr>
                      <w:t>6</w:t>
                    </w:r>
                  </w:p>
                </w:tc>
                <w:tc>
                  <w:tcPr>
                    <w:tcW w:w="3102" w:type="dxa"/>
                    <w:shd w:val="clear" w:color="auto" w:fill="auto"/>
                  </w:tcPr>
                  <w:p w:rsidR="00C9468B" w:rsidRPr="00C9468B" w:rsidRDefault="00C9468B" w:rsidP="00C9468B">
                    <w:pPr>
                      <w:spacing w:before="40" w:after="0" w:line="240" w:lineRule="auto"/>
                      <w:jc w:val="center"/>
                      <w:rPr>
                        <w:rFonts w:ascii="Arial" w:hAnsi="Arial" w:cs="Arial"/>
                        <w:sz w:val="20"/>
                        <w:szCs w:val="24"/>
                        <w:lang w:val="ro-RO"/>
                      </w:rPr>
                    </w:pPr>
                    <w:r w:rsidRPr="00C9468B">
                      <w:rPr>
                        <w:rFonts w:ascii="Arial" w:hAnsi="Arial" w:cs="Arial"/>
                        <w:sz w:val="20"/>
                        <w:szCs w:val="24"/>
                        <w:lang w:val="ro-RO"/>
                      </w:rPr>
                      <w:t>Deseuri Ambalaje: Anexa 3 (R/V) - Operatori economici reciclatori, valorificatori energetici si alte forme de valorificare</w:t>
                    </w:r>
                  </w:p>
                </w:tc>
                <w:tc>
                  <w:tcPr>
                    <w:tcW w:w="1241" w:type="dxa"/>
                    <w:shd w:val="clear" w:color="auto" w:fill="auto"/>
                  </w:tcPr>
                  <w:p w:rsidR="00C9468B" w:rsidRPr="00C9468B" w:rsidRDefault="00C9468B" w:rsidP="00C9468B">
                    <w:pPr>
                      <w:spacing w:before="40" w:after="0" w:line="240" w:lineRule="auto"/>
                      <w:jc w:val="center"/>
                      <w:rPr>
                        <w:rFonts w:ascii="Arial" w:hAnsi="Arial" w:cs="Arial"/>
                        <w:sz w:val="20"/>
                        <w:szCs w:val="24"/>
                        <w:lang w:val="ro-RO"/>
                      </w:rPr>
                    </w:pPr>
                    <w:r w:rsidRPr="00C9468B">
                      <w:rPr>
                        <w:rFonts w:ascii="Arial" w:hAnsi="Arial" w:cs="Arial"/>
                        <w:sz w:val="20"/>
                        <w:szCs w:val="24"/>
                        <w:lang w:val="ro-RO"/>
                      </w:rPr>
                      <w:t>anual</w:t>
                    </w:r>
                  </w:p>
                </w:tc>
                <w:tc>
                  <w:tcPr>
                    <w:tcW w:w="1861" w:type="dxa"/>
                    <w:shd w:val="clear" w:color="auto" w:fill="auto"/>
                  </w:tcPr>
                  <w:p w:rsidR="00C9468B" w:rsidRPr="00C9468B" w:rsidRDefault="00C9468B" w:rsidP="00C9468B">
                    <w:pPr>
                      <w:spacing w:before="40" w:after="0" w:line="240" w:lineRule="auto"/>
                      <w:jc w:val="center"/>
                      <w:rPr>
                        <w:rFonts w:ascii="Arial" w:hAnsi="Arial" w:cs="Arial"/>
                        <w:sz w:val="20"/>
                        <w:szCs w:val="24"/>
                        <w:lang w:val="ro-RO"/>
                      </w:rPr>
                    </w:pPr>
                    <w:r w:rsidRPr="00C9468B">
                      <w:rPr>
                        <w:rFonts w:ascii="Arial" w:hAnsi="Arial" w:cs="Arial"/>
                        <w:sz w:val="20"/>
                        <w:szCs w:val="24"/>
                        <w:lang w:val="ro-RO"/>
                      </w:rPr>
                      <w:t>1 februarie - 25 februarie</w:t>
                    </w:r>
                  </w:p>
                </w:tc>
                <w:tc>
                  <w:tcPr>
                    <w:tcW w:w="2482" w:type="dxa"/>
                    <w:shd w:val="clear" w:color="auto" w:fill="auto"/>
                  </w:tcPr>
                  <w:p w:rsidR="00C9468B" w:rsidRPr="00C9468B" w:rsidRDefault="00C9468B" w:rsidP="00C9468B">
                    <w:pPr>
                      <w:spacing w:before="40" w:after="0" w:line="240" w:lineRule="auto"/>
                      <w:jc w:val="center"/>
                      <w:rPr>
                        <w:rFonts w:ascii="Arial" w:hAnsi="Arial" w:cs="Arial"/>
                        <w:sz w:val="20"/>
                        <w:szCs w:val="24"/>
                        <w:lang w:val="ro-RO"/>
                      </w:rPr>
                    </w:pPr>
                    <w:r w:rsidRPr="00C9468B">
                      <w:rPr>
                        <w:rFonts w:ascii="Arial" w:hAnsi="Arial" w:cs="Arial"/>
                        <w:sz w:val="20"/>
                        <w:szCs w:val="24"/>
                        <w:lang w:val="ro-RO"/>
                      </w:rPr>
                      <w:t>Anexa 3 (R/V) - Operatori economici reciclatori, valorificatori energetici si alte forme de valorificare</w:t>
                    </w:r>
                  </w:p>
                </w:tc>
              </w:tr>
              <w:tr w:rsidR="00C9468B" w:rsidRPr="00C9468B" w:rsidTr="00C9468B">
                <w:tc>
                  <w:tcPr>
                    <w:tcW w:w="620" w:type="dxa"/>
                    <w:shd w:val="clear" w:color="auto" w:fill="auto"/>
                  </w:tcPr>
                  <w:p w:rsidR="00C9468B" w:rsidRPr="00C9468B" w:rsidRDefault="00C9468B" w:rsidP="00C9468B">
                    <w:pPr>
                      <w:spacing w:before="40" w:after="0" w:line="240" w:lineRule="auto"/>
                      <w:jc w:val="center"/>
                      <w:rPr>
                        <w:rFonts w:ascii="Arial" w:hAnsi="Arial" w:cs="Arial"/>
                        <w:sz w:val="20"/>
                        <w:szCs w:val="24"/>
                        <w:lang w:val="ro-RO"/>
                      </w:rPr>
                    </w:pPr>
                    <w:r w:rsidRPr="00C9468B">
                      <w:rPr>
                        <w:rFonts w:ascii="Arial" w:hAnsi="Arial" w:cs="Arial"/>
                        <w:sz w:val="20"/>
                        <w:szCs w:val="24"/>
                        <w:lang w:val="ro-RO"/>
                      </w:rPr>
                      <w:t>7</w:t>
                    </w:r>
                  </w:p>
                </w:tc>
                <w:tc>
                  <w:tcPr>
                    <w:tcW w:w="3102" w:type="dxa"/>
                    <w:shd w:val="clear" w:color="auto" w:fill="auto"/>
                  </w:tcPr>
                  <w:p w:rsidR="00C9468B" w:rsidRPr="00C9468B" w:rsidRDefault="00C9468B" w:rsidP="00C9468B">
                    <w:pPr>
                      <w:spacing w:before="40" w:after="0" w:line="240" w:lineRule="auto"/>
                      <w:jc w:val="center"/>
                      <w:rPr>
                        <w:rFonts w:ascii="Arial" w:hAnsi="Arial" w:cs="Arial"/>
                        <w:sz w:val="20"/>
                        <w:szCs w:val="24"/>
                        <w:lang w:val="ro-RO"/>
                      </w:rPr>
                    </w:pPr>
                    <w:r w:rsidRPr="00C9468B">
                      <w:rPr>
                        <w:rFonts w:ascii="Arial" w:hAnsi="Arial" w:cs="Arial"/>
                        <w:sz w:val="20"/>
                        <w:szCs w:val="24"/>
                        <w:lang w:val="ro-RO"/>
                      </w:rPr>
                      <w:t>Statistica deseurilor: Chestionar 1: COL/TRAT – completat de operatorii ce se ocupa cu colectarea si/sau tratarea deseurilor.</w:t>
                    </w:r>
                  </w:p>
                </w:tc>
                <w:tc>
                  <w:tcPr>
                    <w:tcW w:w="1241" w:type="dxa"/>
                    <w:shd w:val="clear" w:color="auto" w:fill="auto"/>
                  </w:tcPr>
                  <w:p w:rsidR="00C9468B" w:rsidRPr="00C9468B" w:rsidRDefault="00C9468B" w:rsidP="00C9468B">
                    <w:pPr>
                      <w:spacing w:before="40" w:after="0" w:line="240" w:lineRule="auto"/>
                      <w:jc w:val="center"/>
                      <w:rPr>
                        <w:rFonts w:ascii="Arial" w:hAnsi="Arial" w:cs="Arial"/>
                        <w:sz w:val="20"/>
                        <w:szCs w:val="24"/>
                        <w:lang w:val="ro-RO"/>
                      </w:rPr>
                    </w:pPr>
                    <w:r w:rsidRPr="00C9468B">
                      <w:rPr>
                        <w:rFonts w:ascii="Arial" w:hAnsi="Arial" w:cs="Arial"/>
                        <w:sz w:val="20"/>
                        <w:szCs w:val="24"/>
                        <w:lang w:val="ro-RO"/>
                      </w:rPr>
                      <w:t>anual</w:t>
                    </w:r>
                  </w:p>
                </w:tc>
                <w:tc>
                  <w:tcPr>
                    <w:tcW w:w="1861" w:type="dxa"/>
                    <w:shd w:val="clear" w:color="auto" w:fill="auto"/>
                  </w:tcPr>
                  <w:p w:rsidR="00C9468B" w:rsidRPr="00C9468B" w:rsidRDefault="00C9468B" w:rsidP="00C9468B">
                    <w:pPr>
                      <w:spacing w:before="40" w:after="0" w:line="240" w:lineRule="auto"/>
                      <w:jc w:val="center"/>
                      <w:rPr>
                        <w:rFonts w:ascii="Arial" w:hAnsi="Arial" w:cs="Arial"/>
                        <w:sz w:val="20"/>
                        <w:szCs w:val="24"/>
                        <w:lang w:val="ro-RO"/>
                      </w:rPr>
                    </w:pPr>
                    <w:r w:rsidRPr="00C9468B">
                      <w:rPr>
                        <w:rFonts w:ascii="Arial" w:hAnsi="Arial" w:cs="Arial"/>
                        <w:sz w:val="20"/>
                        <w:szCs w:val="24"/>
                        <w:lang w:val="ro-RO"/>
                      </w:rPr>
                      <w:t>1 februarie - 15 iunie</w:t>
                    </w:r>
                  </w:p>
                </w:tc>
                <w:tc>
                  <w:tcPr>
                    <w:tcW w:w="2482" w:type="dxa"/>
                    <w:shd w:val="clear" w:color="auto" w:fill="auto"/>
                  </w:tcPr>
                  <w:p w:rsidR="00C9468B" w:rsidRPr="00C9468B" w:rsidRDefault="00C9468B" w:rsidP="00C9468B">
                    <w:pPr>
                      <w:spacing w:before="40" w:after="0" w:line="240" w:lineRule="auto"/>
                      <w:jc w:val="center"/>
                      <w:rPr>
                        <w:rFonts w:ascii="Arial" w:hAnsi="Arial" w:cs="Arial"/>
                        <w:sz w:val="20"/>
                        <w:szCs w:val="24"/>
                        <w:lang w:val="ro-RO"/>
                      </w:rPr>
                    </w:pPr>
                    <w:r w:rsidRPr="00C9468B">
                      <w:rPr>
                        <w:rFonts w:ascii="Arial" w:hAnsi="Arial" w:cs="Arial"/>
                        <w:sz w:val="20"/>
                        <w:szCs w:val="24"/>
                        <w:lang w:val="ro-RO"/>
                      </w:rPr>
                      <w:t>Chestionar 1: COL/TRAT – completat de operatorii ce se ocupa cu colectarea si/sau tratarea deseurilor.</w:t>
                    </w:r>
                  </w:p>
                </w:tc>
              </w:tr>
              <w:tr w:rsidR="00C9468B" w:rsidRPr="00C9468B" w:rsidTr="00C9468B">
                <w:tc>
                  <w:tcPr>
                    <w:tcW w:w="620" w:type="dxa"/>
                    <w:shd w:val="clear" w:color="auto" w:fill="auto"/>
                  </w:tcPr>
                  <w:p w:rsidR="00C9468B" w:rsidRPr="00C9468B" w:rsidRDefault="00C9468B" w:rsidP="00C9468B">
                    <w:pPr>
                      <w:spacing w:before="40" w:after="0" w:line="240" w:lineRule="auto"/>
                      <w:jc w:val="center"/>
                      <w:rPr>
                        <w:rFonts w:ascii="Arial" w:hAnsi="Arial" w:cs="Arial"/>
                        <w:sz w:val="20"/>
                        <w:szCs w:val="24"/>
                        <w:lang w:val="ro-RO"/>
                      </w:rPr>
                    </w:pPr>
                    <w:r w:rsidRPr="00C9468B">
                      <w:rPr>
                        <w:rFonts w:ascii="Arial" w:hAnsi="Arial" w:cs="Arial"/>
                        <w:sz w:val="20"/>
                        <w:szCs w:val="24"/>
                        <w:lang w:val="ro-RO"/>
                      </w:rPr>
                      <w:t>9</w:t>
                    </w:r>
                  </w:p>
                </w:tc>
                <w:tc>
                  <w:tcPr>
                    <w:tcW w:w="3102" w:type="dxa"/>
                    <w:shd w:val="clear" w:color="auto" w:fill="auto"/>
                  </w:tcPr>
                  <w:p w:rsidR="00C9468B" w:rsidRPr="00C9468B" w:rsidRDefault="00C9468B" w:rsidP="00C9468B">
                    <w:pPr>
                      <w:spacing w:before="40" w:after="0" w:line="240" w:lineRule="auto"/>
                      <w:jc w:val="center"/>
                      <w:rPr>
                        <w:rFonts w:ascii="Arial" w:hAnsi="Arial" w:cs="Arial"/>
                        <w:sz w:val="20"/>
                        <w:szCs w:val="24"/>
                        <w:lang w:val="ro-RO"/>
                      </w:rPr>
                    </w:pPr>
                    <w:r w:rsidRPr="00C9468B">
                      <w:rPr>
                        <w:rFonts w:ascii="Arial" w:hAnsi="Arial" w:cs="Arial"/>
                        <w:sz w:val="20"/>
                        <w:szCs w:val="24"/>
                        <w:lang w:val="ro-RO"/>
                      </w:rPr>
                      <w:t>Deseuri provenite din uleiuri: Chestionar 2.1: Generatori uleiuri exclusiv service-urile si PFA</w:t>
                    </w:r>
                  </w:p>
                </w:tc>
                <w:tc>
                  <w:tcPr>
                    <w:tcW w:w="1241" w:type="dxa"/>
                    <w:shd w:val="clear" w:color="auto" w:fill="auto"/>
                  </w:tcPr>
                  <w:p w:rsidR="00C9468B" w:rsidRPr="00C9468B" w:rsidRDefault="00C9468B" w:rsidP="00C9468B">
                    <w:pPr>
                      <w:spacing w:before="40" w:after="0" w:line="240" w:lineRule="auto"/>
                      <w:jc w:val="center"/>
                      <w:rPr>
                        <w:rFonts w:ascii="Arial" w:hAnsi="Arial" w:cs="Arial"/>
                        <w:sz w:val="20"/>
                        <w:szCs w:val="24"/>
                        <w:lang w:val="ro-RO"/>
                      </w:rPr>
                    </w:pPr>
                    <w:r w:rsidRPr="00C9468B">
                      <w:rPr>
                        <w:rFonts w:ascii="Arial" w:hAnsi="Arial" w:cs="Arial"/>
                        <w:sz w:val="20"/>
                        <w:szCs w:val="24"/>
                        <w:lang w:val="ro-RO"/>
                      </w:rPr>
                      <w:t>anual</w:t>
                    </w:r>
                  </w:p>
                </w:tc>
                <w:tc>
                  <w:tcPr>
                    <w:tcW w:w="1861" w:type="dxa"/>
                    <w:shd w:val="clear" w:color="auto" w:fill="auto"/>
                  </w:tcPr>
                  <w:p w:rsidR="00C9468B" w:rsidRPr="00C9468B" w:rsidRDefault="00C9468B" w:rsidP="00C9468B">
                    <w:pPr>
                      <w:spacing w:before="40" w:after="0" w:line="240" w:lineRule="auto"/>
                      <w:jc w:val="center"/>
                      <w:rPr>
                        <w:rFonts w:ascii="Arial" w:hAnsi="Arial" w:cs="Arial"/>
                        <w:sz w:val="20"/>
                        <w:szCs w:val="24"/>
                        <w:lang w:val="ro-RO"/>
                      </w:rPr>
                    </w:pPr>
                    <w:r w:rsidRPr="00C9468B">
                      <w:rPr>
                        <w:rFonts w:ascii="Arial" w:hAnsi="Arial" w:cs="Arial"/>
                        <w:sz w:val="20"/>
                        <w:szCs w:val="24"/>
                        <w:lang w:val="ro-RO"/>
                      </w:rPr>
                      <w:t>1 februarie - 31 mai</w:t>
                    </w:r>
                  </w:p>
                </w:tc>
                <w:tc>
                  <w:tcPr>
                    <w:tcW w:w="2482" w:type="dxa"/>
                    <w:shd w:val="clear" w:color="auto" w:fill="auto"/>
                  </w:tcPr>
                  <w:p w:rsidR="00C9468B" w:rsidRPr="00C9468B" w:rsidRDefault="00C9468B" w:rsidP="00C9468B">
                    <w:pPr>
                      <w:spacing w:before="40" w:after="0" w:line="240" w:lineRule="auto"/>
                      <w:jc w:val="center"/>
                      <w:rPr>
                        <w:rFonts w:ascii="Arial" w:hAnsi="Arial" w:cs="Arial"/>
                        <w:sz w:val="20"/>
                        <w:szCs w:val="24"/>
                        <w:lang w:val="ro-RO"/>
                      </w:rPr>
                    </w:pPr>
                    <w:r w:rsidRPr="00C9468B">
                      <w:rPr>
                        <w:rFonts w:ascii="Arial" w:hAnsi="Arial" w:cs="Arial"/>
                        <w:sz w:val="20"/>
                        <w:szCs w:val="24"/>
                        <w:lang w:val="ro-RO"/>
                      </w:rPr>
                      <w:t>Chestionar 2.1: Generatori uleiuri exclusiv service-urile si PFA</w:t>
                    </w:r>
                  </w:p>
                </w:tc>
              </w:tr>
              <w:tr w:rsidR="00C9468B" w:rsidRPr="00C9468B" w:rsidTr="00C9468B">
                <w:tc>
                  <w:tcPr>
                    <w:tcW w:w="620" w:type="dxa"/>
                    <w:shd w:val="clear" w:color="auto" w:fill="auto"/>
                  </w:tcPr>
                  <w:p w:rsidR="00C9468B" w:rsidRPr="00C9468B" w:rsidRDefault="00C9468B" w:rsidP="00C9468B">
                    <w:pPr>
                      <w:spacing w:before="40" w:after="0" w:line="240" w:lineRule="auto"/>
                      <w:jc w:val="center"/>
                      <w:rPr>
                        <w:rFonts w:ascii="Arial" w:hAnsi="Arial" w:cs="Arial"/>
                        <w:sz w:val="20"/>
                        <w:szCs w:val="24"/>
                        <w:lang w:val="ro-RO"/>
                      </w:rPr>
                    </w:pPr>
                    <w:r w:rsidRPr="00C9468B">
                      <w:rPr>
                        <w:rFonts w:ascii="Arial" w:hAnsi="Arial" w:cs="Arial"/>
                        <w:sz w:val="20"/>
                        <w:szCs w:val="24"/>
                        <w:lang w:val="ro-RO"/>
                      </w:rPr>
                      <w:t>10</w:t>
                    </w:r>
                  </w:p>
                </w:tc>
                <w:tc>
                  <w:tcPr>
                    <w:tcW w:w="3102" w:type="dxa"/>
                    <w:shd w:val="clear" w:color="auto" w:fill="auto"/>
                  </w:tcPr>
                  <w:p w:rsidR="00C9468B" w:rsidRPr="00C9468B" w:rsidRDefault="00C9468B" w:rsidP="00C9468B">
                    <w:pPr>
                      <w:spacing w:before="40" w:after="0" w:line="240" w:lineRule="auto"/>
                      <w:jc w:val="center"/>
                      <w:rPr>
                        <w:rFonts w:ascii="Arial" w:hAnsi="Arial" w:cs="Arial"/>
                        <w:sz w:val="20"/>
                        <w:szCs w:val="24"/>
                        <w:lang w:val="ro-RO"/>
                      </w:rPr>
                    </w:pPr>
                    <w:r w:rsidRPr="00C9468B">
                      <w:rPr>
                        <w:rFonts w:ascii="Arial" w:hAnsi="Arial" w:cs="Arial"/>
                        <w:sz w:val="20"/>
                        <w:szCs w:val="24"/>
                        <w:lang w:val="ro-RO"/>
                      </w:rPr>
                      <w:t>Statistica deseurilor: Chestionar 3: NAMOL – completat de operatorii ce au in gestiune statii de epurare.</w:t>
                    </w:r>
                  </w:p>
                </w:tc>
                <w:tc>
                  <w:tcPr>
                    <w:tcW w:w="1241" w:type="dxa"/>
                    <w:shd w:val="clear" w:color="auto" w:fill="auto"/>
                  </w:tcPr>
                  <w:p w:rsidR="00C9468B" w:rsidRPr="00C9468B" w:rsidRDefault="00C9468B" w:rsidP="00C9468B">
                    <w:pPr>
                      <w:spacing w:before="40" w:after="0" w:line="240" w:lineRule="auto"/>
                      <w:jc w:val="center"/>
                      <w:rPr>
                        <w:rFonts w:ascii="Arial" w:hAnsi="Arial" w:cs="Arial"/>
                        <w:sz w:val="20"/>
                        <w:szCs w:val="24"/>
                        <w:lang w:val="ro-RO"/>
                      </w:rPr>
                    </w:pPr>
                    <w:r w:rsidRPr="00C9468B">
                      <w:rPr>
                        <w:rFonts w:ascii="Arial" w:hAnsi="Arial" w:cs="Arial"/>
                        <w:sz w:val="20"/>
                        <w:szCs w:val="24"/>
                        <w:lang w:val="ro-RO"/>
                      </w:rPr>
                      <w:t>anual</w:t>
                    </w:r>
                  </w:p>
                </w:tc>
                <w:tc>
                  <w:tcPr>
                    <w:tcW w:w="1861" w:type="dxa"/>
                    <w:shd w:val="clear" w:color="auto" w:fill="auto"/>
                  </w:tcPr>
                  <w:p w:rsidR="00C9468B" w:rsidRPr="00C9468B" w:rsidRDefault="00C9468B" w:rsidP="00C9468B">
                    <w:pPr>
                      <w:spacing w:before="40" w:after="0" w:line="240" w:lineRule="auto"/>
                      <w:jc w:val="center"/>
                      <w:rPr>
                        <w:rFonts w:ascii="Arial" w:hAnsi="Arial" w:cs="Arial"/>
                        <w:sz w:val="20"/>
                        <w:szCs w:val="24"/>
                        <w:lang w:val="ro-RO"/>
                      </w:rPr>
                    </w:pPr>
                    <w:r w:rsidRPr="00C9468B">
                      <w:rPr>
                        <w:rFonts w:ascii="Arial" w:hAnsi="Arial" w:cs="Arial"/>
                        <w:sz w:val="20"/>
                        <w:szCs w:val="24"/>
                        <w:lang w:val="ro-RO"/>
                      </w:rPr>
                      <w:t>1 februarie - 15 iunie</w:t>
                    </w:r>
                  </w:p>
                </w:tc>
                <w:tc>
                  <w:tcPr>
                    <w:tcW w:w="2482" w:type="dxa"/>
                    <w:shd w:val="clear" w:color="auto" w:fill="auto"/>
                  </w:tcPr>
                  <w:p w:rsidR="00C9468B" w:rsidRPr="00C9468B" w:rsidRDefault="00C9468B" w:rsidP="00C9468B">
                    <w:pPr>
                      <w:spacing w:before="40" w:after="0" w:line="240" w:lineRule="auto"/>
                      <w:jc w:val="center"/>
                      <w:rPr>
                        <w:rFonts w:ascii="Arial" w:hAnsi="Arial" w:cs="Arial"/>
                        <w:sz w:val="20"/>
                        <w:szCs w:val="24"/>
                        <w:lang w:val="ro-RO"/>
                      </w:rPr>
                    </w:pPr>
                    <w:r w:rsidRPr="00C9468B">
                      <w:rPr>
                        <w:rFonts w:ascii="Arial" w:hAnsi="Arial" w:cs="Arial"/>
                        <w:sz w:val="20"/>
                        <w:szCs w:val="24"/>
                        <w:lang w:val="ro-RO"/>
                      </w:rPr>
                      <w:t>Chestionar 3: NAMOL – completat de operatorii ce au in gestiune statii de epurare.</w:t>
                    </w:r>
                  </w:p>
                </w:tc>
              </w:tr>
              <w:tr w:rsidR="00C9468B" w:rsidRPr="00C9468B" w:rsidTr="00C9468B">
                <w:tc>
                  <w:tcPr>
                    <w:tcW w:w="620" w:type="dxa"/>
                    <w:shd w:val="clear" w:color="auto" w:fill="auto"/>
                  </w:tcPr>
                  <w:p w:rsidR="00C9468B" w:rsidRPr="00C9468B" w:rsidRDefault="00C9468B" w:rsidP="00C9468B">
                    <w:pPr>
                      <w:spacing w:before="40" w:after="0" w:line="240" w:lineRule="auto"/>
                      <w:jc w:val="center"/>
                      <w:rPr>
                        <w:rFonts w:ascii="Arial" w:hAnsi="Arial" w:cs="Arial"/>
                        <w:sz w:val="20"/>
                        <w:szCs w:val="24"/>
                        <w:lang w:val="ro-RO"/>
                      </w:rPr>
                    </w:pPr>
                    <w:r w:rsidRPr="00C9468B">
                      <w:rPr>
                        <w:rFonts w:ascii="Arial" w:hAnsi="Arial" w:cs="Arial"/>
                        <w:sz w:val="20"/>
                        <w:szCs w:val="24"/>
                        <w:lang w:val="ro-RO"/>
                      </w:rPr>
                      <w:t>11</w:t>
                    </w:r>
                  </w:p>
                </w:tc>
                <w:tc>
                  <w:tcPr>
                    <w:tcW w:w="3102" w:type="dxa"/>
                    <w:shd w:val="clear" w:color="auto" w:fill="auto"/>
                  </w:tcPr>
                  <w:p w:rsidR="00C9468B" w:rsidRPr="00C9468B" w:rsidRDefault="00C9468B" w:rsidP="00C9468B">
                    <w:pPr>
                      <w:spacing w:before="40" w:after="0" w:line="240" w:lineRule="auto"/>
                      <w:jc w:val="center"/>
                      <w:rPr>
                        <w:rFonts w:ascii="Arial" w:hAnsi="Arial" w:cs="Arial"/>
                        <w:sz w:val="20"/>
                        <w:szCs w:val="24"/>
                        <w:lang w:val="ro-RO"/>
                      </w:rPr>
                    </w:pPr>
                    <w:r w:rsidRPr="00C9468B">
                      <w:rPr>
                        <w:rFonts w:ascii="Arial" w:hAnsi="Arial" w:cs="Arial"/>
                        <w:sz w:val="20"/>
                        <w:szCs w:val="24"/>
                        <w:lang w:val="ro-RO"/>
                      </w:rPr>
                      <w:t>Statistica deseurilor: Chestionar 5: TRAT – completat de operatorii ce trateaza deseuri si au in gestiune diverse instalatii de tratare.</w:t>
                    </w:r>
                  </w:p>
                </w:tc>
                <w:tc>
                  <w:tcPr>
                    <w:tcW w:w="1241" w:type="dxa"/>
                    <w:shd w:val="clear" w:color="auto" w:fill="auto"/>
                  </w:tcPr>
                  <w:p w:rsidR="00C9468B" w:rsidRPr="00C9468B" w:rsidRDefault="00C9468B" w:rsidP="00C9468B">
                    <w:pPr>
                      <w:spacing w:before="40" w:after="0" w:line="240" w:lineRule="auto"/>
                      <w:jc w:val="center"/>
                      <w:rPr>
                        <w:rFonts w:ascii="Arial" w:hAnsi="Arial" w:cs="Arial"/>
                        <w:sz w:val="20"/>
                        <w:szCs w:val="24"/>
                        <w:lang w:val="ro-RO"/>
                      </w:rPr>
                    </w:pPr>
                    <w:r w:rsidRPr="00C9468B">
                      <w:rPr>
                        <w:rFonts w:ascii="Arial" w:hAnsi="Arial" w:cs="Arial"/>
                        <w:sz w:val="20"/>
                        <w:szCs w:val="24"/>
                        <w:lang w:val="ro-RO"/>
                      </w:rPr>
                      <w:t>anual</w:t>
                    </w:r>
                  </w:p>
                </w:tc>
                <w:tc>
                  <w:tcPr>
                    <w:tcW w:w="1861" w:type="dxa"/>
                    <w:shd w:val="clear" w:color="auto" w:fill="auto"/>
                  </w:tcPr>
                  <w:p w:rsidR="00C9468B" w:rsidRPr="00C9468B" w:rsidRDefault="00C9468B" w:rsidP="00C9468B">
                    <w:pPr>
                      <w:spacing w:before="40" w:after="0" w:line="240" w:lineRule="auto"/>
                      <w:jc w:val="center"/>
                      <w:rPr>
                        <w:rFonts w:ascii="Arial" w:hAnsi="Arial" w:cs="Arial"/>
                        <w:sz w:val="20"/>
                        <w:szCs w:val="24"/>
                        <w:lang w:val="ro-RO"/>
                      </w:rPr>
                    </w:pPr>
                    <w:r w:rsidRPr="00C9468B">
                      <w:rPr>
                        <w:rFonts w:ascii="Arial" w:hAnsi="Arial" w:cs="Arial"/>
                        <w:sz w:val="20"/>
                        <w:szCs w:val="24"/>
                        <w:lang w:val="ro-RO"/>
                      </w:rPr>
                      <w:t>1 februarie - 15 iunie</w:t>
                    </w:r>
                  </w:p>
                </w:tc>
                <w:tc>
                  <w:tcPr>
                    <w:tcW w:w="2482" w:type="dxa"/>
                    <w:shd w:val="clear" w:color="auto" w:fill="auto"/>
                  </w:tcPr>
                  <w:p w:rsidR="00C9468B" w:rsidRPr="00C9468B" w:rsidRDefault="00C9468B" w:rsidP="00C9468B">
                    <w:pPr>
                      <w:spacing w:before="40" w:after="0" w:line="240" w:lineRule="auto"/>
                      <w:jc w:val="center"/>
                      <w:rPr>
                        <w:rFonts w:ascii="Arial" w:hAnsi="Arial" w:cs="Arial"/>
                        <w:sz w:val="20"/>
                        <w:szCs w:val="24"/>
                        <w:lang w:val="ro-RO"/>
                      </w:rPr>
                    </w:pPr>
                    <w:r w:rsidRPr="00C9468B">
                      <w:rPr>
                        <w:rFonts w:ascii="Arial" w:hAnsi="Arial" w:cs="Arial"/>
                        <w:sz w:val="20"/>
                        <w:szCs w:val="24"/>
                        <w:lang w:val="ro-RO"/>
                      </w:rPr>
                      <w:t>Chestionar 5: TRAT – completat de operatorii ce trateaza deseuri si au in gestiune diverse instalatii de tratare.</w:t>
                    </w:r>
                  </w:p>
                </w:tc>
              </w:tr>
            </w:tbl>
            <w:p w:rsidR="004F4CA3" w:rsidRPr="00B14389" w:rsidRDefault="00FA6012" w:rsidP="00C9468B">
              <w:pPr>
                <w:spacing w:after="0" w:line="240" w:lineRule="auto"/>
                <w:jc w:val="both"/>
                <w:rPr>
                  <w:rFonts w:ascii="Arial" w:hAnsi="Arial" w:cs="Arial"/>
                  <w:b/>
                  <w:sz w:val="24"/>
                  <w:szCs w:val="24"/>
                  <w:lang w:val="ro-RO"/>
                </w:rPr>
              </w:pPr>
            </w:p>
          </w:sdtContent>
        </w:sdt>
        <w:p w:rsidR="004F4CA3" w:rsidRDefault="004F4CA3" w:rsidP="00E24ABB">
          <w:pPr>
            <w:spacing w:after="0"/>
            <w:jc w:val="both"/>
            <w:rPr>
              <w:rFonts w:ascii="Times New Roman" w:hAnsi="Times New Roman"/>
              <w:i/>
              <w:sz w:val="20"/>
              <w:szCs w:val="20"/>
              <w:lang w:val="ro-RO"/>
            </w:rPr>
          </w:pPr>
        </w:p>
        <w:p w:rsidR="004F4CA3" w:rsidRDefault="004F4CA3" w:rsidP="005842C2">
          <w:pPr>
            <w:pStyle w:val="Heading1"/>
          </w:pPr>
          <w:r>
            <w:t xml:space="preserve">15. </w:t>
          </w:r>
          <w:r w:rsidRPr="00083916">
            <w:t xml:space="preserve">OBLIGAŢIILE </w:t>
          </w:r>
          <w:r>
            <w:t>OPERATOR</w:t>
          </w:r>
          <w:r w:rsidRPr="00083916">
            <w:t>ULUI</w:t>
          </w:r>
        </w:p>
        <w:p w:rsidR="004F4CA3" w:rsidRPr="00083916" w:rsidRDefault="004F4CA3" w:rsidP="00E24ABB">
          <w:pPr>
            <w:spacing w:after="0" w:line="240" w:lineRule="auto"/>
            <w:jc w:val="both"/>
            <w:rPr>
              <w:rFonts w:ascii="Arial" w:eastAsia="Times New Roman" w:hAnsi="Arial" w:cs="Arial"/>
              <w:sz w:val="24"/>
              <w:szCs w:val="24"/>
              <w:lang w:val="ro-RO"/>
            </w:rPr>
          </w:pPr>
          <w:r w:rsidRPr="00083916">
            <w:rPr>
              <w:rFonts w:ascii="Arial" w:eastAsia="Times New Roman" w:hAnsi="Arial" w:cs="Arial"/>
              <w:b/>
              <w:sz w:val="24"/>
              <w:szCs w:val="24"/>
              <w:lang w:val="ro-RO"/>
            </w:rPr>
            <w:t>15.1</w:t>
          </w:r>
          <w:r w:rsidRPr="00083916">
            <w:rPr>
              <w:rFonts w:ascii="Arial" w:eastAsia="Times New Roman" w:hAnsi="Arial" w:cs="Arial"/>
              <w:sz w:val="24"/>
              <w:szCs w:val="24"/>
              <w:lang w:val="ro-RO"/>
            </w:rPr>
            <w:t xml:space="preserve">. Obligaţiile de bază ale operatorului privind exploatarea instalaţiei, conform </w:t>
          </w:r>
          <w:sdt>
            <w:sdtPr>
              <w:rPr>
                <w:rFonts w:ascii="Arial" w:eastAsia="Times New Roman" w:hAnsi="Arial" w:cs="Arial"/>
                <w:sz w:val="24"/>
                <w:szCs w:val="24"/>
                <w:lang w:val="ro-RO"/>
              </w:rPr>
              <w:alias w:val="Câmp editabil text"/>
              <w:tag w:val="CampEditabil"/>
              <w:id w:val="-1119989699"/>
              <w:placeholder>
                <w:docPart w:val="3BF13C97419C40208FDA5CF81A29279A"/>
              </w:placeholder>
            </w:sdtPr>
            <w:sdtContent>
              <w:r w:rsidRPr="00083916">
                <w:rPr>
                  <w:rFonts w:ascii="Arial" w:eastAsia="Times New Roman" w:hAnsi="Arial" w:cs="Arial"/>
                  <w:sz w:val="24"/>
                  <w:szCs w:val="24"/>
                  <w:lang w:val="ro-RO"/>
                </w:rPr>
                <w:t>Legii 278/2013 privind emisiile industriale,</w:t>
              </w:r>
            </w:sdtContent>
          </w:sdt>
          <w:r>
            <w:rPr>
              <w:rFonts w:ascii="Arial" w:eastAsia="Times New Roman" w:hAnsi="Arial" w:cs="Arial"/>
              <w:sz w:val="24"/>
              <w:szCs w:val="24"/>
              <w:lang w:val="ro-RO"/>
            </w:rPr>
            <w:t xml:space="preserve"> </w:t>
          </w:r>
          <w:r w:rsidRPr="00083916">
            <w:rPr>
              <w:rFonts w:ascii="Arial" w:eastAsia="Times New Roman" w:hAnsi="Arial" w:cs="Arial"/>
              <w:sz w:val="24"/>
              <w:szCs w:val="24"/>
              <w:lang w:val="ro-RO"/>
            </w:rPr>
            <w:t>sunt următoarele:</w:t>
          </w:r>
        </w:p>
        <w:p w:rsidR="004F4CA3" w:rsidRPr="00083916" w:rsidRDefault="004F4CA3" w:rsidP="00F12532">
          <w:pPr>
            <w:numPr>
              <w:ilvl w:val="0"/>
              <w:numId w:val="11"/>
            </w:numPr>
            <w:spacing w:after="0" w:line="240" w:lineRule="auto"/>
            <w:jc w:val="both"/>
            <w:rPr>
              <w:rFonts w:ascii="Arial" w:eastAsia="Times New Roman" w:hAnsi="Arial" w:cs="Arial"/>
              <w:sz w:val="24"/>
              <w:szCs w:val="24"/>
              <w:lang w:val="ro-RO"/>
            </w:rPr>
          </w:pPr>
          <w:r w:rsidRPr="00083916">
            <w:rPr>
              <w:rFonts w:ascii="Arial" w:eastAsia="Times New Roman" w:hAnsi="Arial" w:cs="Arial"/>
              <w:sz w:val="24"/>
              <w:szCs w:val="24"/>
              <w:lang w:val="ro-RO"/>
            </w:rPr>
            <w:t>luarea tuturor măsurilor de prevenire eficientă a poluării în special prin recurgerea la cele mai bune tehnici disponibile;</w:t>
          </w:r>
        </w:p>
        <w:p w:rsidR="004F4CA3" w:rsidRPr="00083916" w:rsidRDefault="004F4CA3" w:rsidP="00F12532">
          <w:pPr>
            <w:numPr>
              <w:ilvl w:val="0"/>
              <w:numId w:val="11"/>
            </w:numPr>
            <w:spacing w:after="0" w:line="240" w:lineRule="auto"/>
            <w:jc w:val="both"/>
            <w:rPr>
              <w:rFonts w:ascii="Arial" w:eastAsia="Times New Roman" w:hAnsi="Arial" w:cs="Arial"/>
              <w:sz w:val="24"/>
              <w:szCs w:val="24"/>
              <w:lang w:val="ro-RO"/>
            </w:rPr>
          </w:pPr>
          <w:r w:rsidRPr="00083916">
            <w:rPr>
              <w:rFonts w:ascii="Arial" w:eastAsia="Times New Roman" w:hAnsi="Arial" w:cs="Arial"/>
              <w:sz w:val="24"/>
              <w:szCs w:val="24"/>
              <w:lang w:val="ro-RO"/>
            </w:rPr>
            <w:t>luarea măsurilor care să asigure că nicio poluare importantă nu va fi cauzată;</w:t>
          </w:r>
        </w:p>
        <w:p w:rsidR="004F4CA3" w:rsidRPr="00083916" w:rsidRDefault="004F4CA3" w:rsidP="00F12532">
          <w:pPr>
            <w:numPr>
              <w:ilvl w:val="0"/>
              <w:numId w:val="11"/>
            </w:numPr>
            <w:spacing w:after="0" w:line="240" w:lineRule="auto"/>
            <w:jc w:val="both"/>
            <w:rPr>
              <w:rFonts w:ascii="Arial" w:eastAsia="Times New Roman" w:hAnsi="Arial" w:cs="Arial"/>
              <w:sz w:val="24"/>
              <w:szCs w:val="24"/>
              <w:lang w:val="ro-RO"/>
            </w:rPr>
          </w:pPr>
          <w:r w:rsidRPr="00083916">
            <w:rPr>
              <w:rFonts w:ascii="Arial" w:eastAsia="Times New Roman" w:hAnsi="Arial" w:cs="Arial"/>
              <w:sz w:val="24"/>
              <w:szCs w:val="24"/>
              <w:lang w:val="ro-RO"/>
            </w:rPr>
            <w:t>evitarea producerii de deşeuri şi, în cazul în care aceasta nu poate fi evitată, valorificarea lor, iar în caz de imposibilitate tehnică şi economică, luarea măsurilor pentru neutralizarea şi eliminarea acestora, evitându-se sau reducându-se impactul asupra mediului;</w:t>
          </w:r>
        </w:p>
        <w:p w:rsidR="004F4CA3" w:rsidRPr="00083916" w:rsidRDefault="004F4CA3" w:rsidP="00F12532">
          <w:pPr>
            <w:numPr>
              <w:ilvl w:val="0"/>
              <w:numId w:val="11"/>
            </w:numPr>
            <w:spacing w:after="0" w:line="240" w:lineRule="auto"/>
            <w:jc w:val="both"/>
            <w:rPr>
              <w:rFonts w:ascii="Arial" w:eastAsia="Times New Roman" w:hAnsi="Arial" w:cs="Arial"/>
              <w:sz w:val="24"/>
              <w:szCs w:val="24"/>
              <w:lang w:val="ro-RO"/>
            </w:rPr>
          </w:pPr>
          <w:r w:rsidRPr="00083916">
            <w:rPr>
              <w:rFonts w:ascii="Arial" w:eastAsia="Times New Roman" w:hAnsi="Arial" w:cs="Arial"/>
              <w:sz w:val="24"/>
              <w:szCs w:val="24"/>
              <w:lang w:val="ro-RO"/>
            </w:rPr>
            <w:t xml:space="preserve">utilizarea eficientă a energiei; </w:t>
          </w:r>
        </w:p>
        <w:p w:rsidR="004F4CA3" w:rsidRPr="00083916" w:rsidRDefault="004F4CA3" w:rsidP="00F12532">
          <w:pPr>
            <w:numPr>
              <w:ilvl w:val="0"/>
              <w:numId w:val="11"/>
            </w:numPr>
            <w:spacing w:after="0" w:line="240" w:lineRule="auto"/>
            <w:jc w:val="both"/>
            <w:rPr>
              <w:rFonts w:ascii="Arial" w:eastAsia="Times New Roman" w:hAnsi="Arial" w:cs="Arial"/>
              <w:sz w:val="24"/>
              <w:szCs w:val="24"/>
              <w:lang w:val="ro-RO"/>
            </w:rPr>
          </w:pPr>
          <w:r w:rsidRPr="00083916">
            <w:rPr>
              <w:rFonts w:ascii="Arial" w:eastAsia="Times New Roman" w:hAnsi="Arial" w:cs="Arial"/>
              <w:sz w:val="24"/>
              <w:szCs w:val="24"/>
              <w:lang w:val="ro-RO"/>
            </w:rPr>
            <w:t>luarea măsurilor necesare pentru prevenirea accidentelor şi limitarea consecinţelor acestora;</w:t>
          </w:r>
        </w:p>
        <w:p w:rsidR="004F4CA3" w:rsidRPr="00083916" w:rsidRDefault="004F4CA3" w:rsidP="00F12532">
          <w:pPr>
            <w:numPr>
              <w:ilvl w:val="0"/>
              <w:numId w:val="11"/>
            </w:numPr>
            <w:spacing w:after="0" w:line="240" w:lineRule="auto"/>
            <w:jc w:val="both"/>
            <w:rPr>
              <w:rFonts w:ascii="Arial" w:eastAsia="Times New Roman" w:hAnsi="Arial" w:cs="Arial"/>
              <w:sz w:val="24"/>
              <w:szCs w:val="24"/>
              <w:lang w:val="ro-RO"/>
            </w:rPr>
          </w:pPr>
          <w:r w:rsidRPr="00083916">
            <w:rPr>
              <w:rFonts w:ascii="Arial" w:eastAsia="Times New Roman" w:hAnsi="Arial" w:cs="Arial"/>
              <w:sz w:val="24"/>
              <w:szCs w:val="24"/>
              <w:lang w:val="ro-RO"/>
            </w:rPr>
            <w:t>luarea măsurilor necesare, în cazul încetării definitive a activităţilor, pentru evitarea oricărui risc de poluare şi pentru aducerea amplasamentului şi a zonelor afectate într-o stare care să permită reutilizarea acestora.</w:t>
          </w:r>
        </w:p>
        <w:p w:rsidR="004F4CA3" w:rsidRPr="00083916" w:rsidRDefault="004F4CA3" w:rsidP="00E24ABB">
          <w:pPr>
            <w:spacing w:after="0" w:line="240" w:lineRule="auto"/>
            <w:jc w:val="both"/>
            <w:rPr>
              <w:rFonts w:ascii="Arial" w:eastAsia="Times New Roman" w:hAnsi="Arial" w:cs="Arial"/>
              <w:bCs/>
              <w:position w:val="-6"/>
              <w:sz w:val="24"/>
              <w:szCs w:val="24"/>
              <w:lang w:val="ro-RO"/>
            </w:rPr>
          </w:pPr>
          <w:r w:rsidRPr="00083916">
            <w:rPr>
              <w:rFonts w:ascii="Arial" w:eastAsia="Times New Roman" w:hAnsi="Arial" w:cs="Arial"/>
              <w:b/>
              <w:bCs/>
              <w:position w:val="-6"/>
              <w:sz w:val="24"/>
              <w:szCs w:val="24"/>
              <w:lang w:val="ro-RO"/>
            </w:rPr>
            <w:t>15.2</w:t>
          </w:r>
          <w:r w:rsidRPr="00083916">
            <w:rPr>
              <w:rFonts w:ascii="Arial" w:eastAsia="Times New Roman" w:hAnsi="Arial" w:cs="Arial"/>
              <w:bCs/>
              <w:position w:val="-6"/>
              <w:sz w:val="24"/>
              <w:szCs w:val="24"/>
              <w:lang w:val="ro-RO"/>
            </w:rPr>
            <w:t xml:space="preserve"> Orice modificare faţǎ de datele înscrise în documentaţia depusă de operator la solicitarea actualizării autorizaţiei integrate trebuie notificată autorităţii competente de protecţia mediului, în scris, imediat ce intervine:</w:t>
          </w:r>
        </w:p>
        <w:p w:rsidR="004F4CA3" w:rsidRPr="00083916" w:rsidRDefault="004F4CA3" w:rsidP="00E24ABB">
          <w:pPr>
            <w:spacing w:after="0" w:line="240" w:lineRule="auto"/>
            <w:jc w:val="both"/>
            <w:rPr>
              <w:rFonts w:ascii="Arial" w:eastAsia="Times New Roman" w:hAnsi="Arial" w:cs="Arial"/>
              <w:bCs/>
              <w:position w:val="-6"/>
              <w:sz w:val="24"/>
              <w:szCs w:val="24"/>
              <w:lang w:val="it-IT"/>
            </w:rPr>
          </w:pPr>
          <w:r w:rsidRPr="00083916">
            <w:rPr>
              <w:rFonts w:ascii="Arial" w:eastAsia="Times New Roman" w:hAnsi="Arial" w:cs="Arial"/>
              <w:bCs/>
              <w:position w:val="-6"/>
              <w:sz w:val="24"/>
              <w:szCs w:val="24"/>
              <w:lang w:val="ro-RO"/>
            </w:rPr>
            <w:t xml:space="preserve"> </w:t>
          </w:r>
          <w:r w:rsidRPr="00083916">
            <w:rPr>
              <w:rFonts w:ascii="Arial" w:eastAsia="Times New Roman" w:hAnsi="Arial" w:cs="Arial"/>
              <w:bCs/>
              <w:position w:val="-6"/>
              <w:sz w:val="24"/>
              <w:szCs w:val="24"/>
              <w:lang w:val="it-IT"/>
            </w:rPr>
            <w:t>- modificări privind numele sub care societatea este înregistrată la Registrul Comerţului, adresa sediului social al operatorului;</w:t>
          </w:r>
        </w:p>
        <w:p w:rsidR="004F4CA3" w:rsidRPr="00083916" w:rsidRDefault="004F4CA3" w:rsidP="00E24ABB">
          <w:pPr>
            <w:spacing w:after="0" w:line="240" w:lineRule="auto"/>
            <w:jc w:val="both"/>
            <w:rPr>
              <w:rFonts w:ascii="Arial" w:eastAsia="Times New Roman" w:hAnsi="Arial" w:cs="Arial"/>
              <w:bCs/>
              <w:position w:val="-6"/>
              <w:sz w:val="24"/>
              <w:szCs w:val="24"/>
              <w:lang w:val="it-IT"/>
            </w:rPr>
          </w:pPr>
          <w:r w:rsidRPr="00083916">
            <w:rPr>
              <w:rFonts w:ascii="Arial" w:eastAsia="Times New Roman" w:hAnsi="Arial" w:cs="Arial"/>
              <w:bCs/>
              <w:position w:val="-6"/>
              <w:sz w:val="24"/>
              <w:szCs w:val="24"/>
              <w:lang w:val="it-IT"/>
            </w:rPr>
            <w:t xml:space="preserve"> - modificări privind deţinătorul instalaţiei;  </w:t>
          </w:r>
        </w:p>
        <w:p w:rsidR="004F4CA3" w:rsidRPr="00083916" w:rsidRDefault="004F4CA3" w:rsidP="00E24ABB">
          <w:pPr>
            <w:spacing w:after="0" w:line="240" w:lineRule="auto"/>
            <w:jc w:val="both"/>
            <w:rPr>
              <w:rFonts w:ascii="Arial" w:eastAsia="Times New Roman" w:hAnsi="Arial" w:cs="Arial"/>
              <w:bCs/>
              <w:position w:val="-6"/>
              <w:sz w:val="24"/>
              <w:szCs w:val="24"/>
              <w:lang w:val="it-IT"/>
            </w:rPr>
          </w:pPr>
          <w:r w:rsidRPr="00083916">
            <w:rPr>
              <w:rFonts w:ascii="Arial" w:eastAsia="Times New Roman" w:hAnsi="Arial" w:cs="Arial"/>
              <w:bCs/>
              <w:position w:val="-6"/>
              <w:sz w:val="24"/>
              <w:szCs w:val="24"/>
              <w:lang w:val="it-IT"/>
            </w:rPr>
            <w:t xml:space="preserve"> - măsuri luate privind intrarea în proces de lichidare.</w:t>
          </w:r>
        </w:p>
        <w:p w:rsidR="004F4CA3" w:rsidRPr="00083916" w:rsidRDefault="004F4CA3" w:rsidP="00E24ABB">
          <w:pPr>
            <w:spacing w:after="0" w:line="240" w:lineRule="auto"/>
            <w:jc w:val="both"/>
            <w:rPr>
              <w:rFonts w:ascii="Arial" w:eastAsia="Times New Roman" w:hAnsi="Arial" w:cs="Arial"/>
              <w:sz w:val="24"/>
              <w:szCs w:val="24"/>
              <w:lang w:val="it-IT"/>
            </w:rPr>
          </w:pPr>
          <w:r w:rsidRPr="00083916">
            <w:rPr>
              <w:rFonts w:ascii="Arial" w:eastAsia="Times New Roman" w:hAnsi="Arial" w:cs="Arial"/>
              <w:sz w:val="24"/>
              <w:szCs w:val="24"/>
              <w:lang w:val="it-IT"/>
            </w:rPr>
            <w:t>In conformitate cu</w:t>
          </w:r>
          <w:r>
            <w:rPr>
              <w:rFonts w:ascii="Arial" w:eastAsia="Times New Roman" w:hAnsi="Arial" w:cs="Arial"/>
              <w:sz w:val="24"/>
              <w:szCs w:val="24"/>
              <w:lang w:val="it-IT"/>
            </w:rPr>
            <w:t xml:space="preserve"> prevederile</w:t>
          </w:r>
          <w:r w:rsidRPr="00083916">
            <w:rPr>
              <w:rFonts w:ascii="Arial" w:eastAsia="Times New Roman" w:hAnsi="Arial" w:cs="Arial"/>
              <w:sz w:val="24"/>
              <w:szCs w:val="24"/>
              <w:lang w:val="it-IT"/>
            </w:rPr>
            <w:t xml:space="preserve"> </w:t>
          </w:r>
          <w:sdt>
            <w:sdtPr>
              <w:rPr>
                <w:rFonts w:ascii="Arial" w:eastAsia="Times New Roman" w:hAnsi="Arial" w:cs="Arial"/>
                <w:sz w:val="24"/>
                <w:szCs w:val="24"/>
                <w:lang w:val="it-IT"/>
              </w:rPr>
              <w:alias w:val="Câmp editabil text"/>
              <w:tag w:val="CampEditabil"/>
              <w:id w:val="1646083634"/>
              <w:placeholder>
                <w:docPart w:val="98FFB693220B4B358C825A786B80313C"/>
              </w:placeholder>
            </w:sdtPr>
            <w:sdtContent>
              <w:r w:rsidRPr="00083916">
                <w:rPr>
                  <w:rFonts w:ascii="Arial" w:eastAsia="Times New Roman" w:hAnsi="Arial" w:cs="Arial"/>
                  <w:sz w:val="24"/>
                  <w:szCs w:val="24"/>
                  <w:lang w:val="it-IT"/>
                </w:rPr>
                <w:t>art. 10</w:t>
              </w:r>
              <w:r>
                <w:rPr>
                  <w:rFonts w:ascii="Arial" w:eastAsia="Times New Roman" w:hAnsi="Arial" w:cs="Arial"/>
                  <w:sz w:val="24"/>
                  <w:szCs w:val="24"/>
                  <w:lang w:val="it-IT"/>
                </w:rPr>
                <w:t xml:space="preserve"> </w:t>
              </w:r>
              <w:r w:rsidRPr="00083916">
                <w:rPr>
                  <w:rFonts w:ascii="Arial" w:eastAsia="Times New Roman" w:hAnsi="Arial" w:cs="Arial"/>
                  <w:sz w:val="24"/>
                  <w:szCs w:val="24"/>
                  <w:lang w:val="it-IT"/>
                </w:rPr>
                <w:t xml:space="preserve">(2) din OUG 195/2005 privind protecţia mediului, cu modificările </w:t>
              </w:r>
              <w:r>
                <w:rPr>
                  <w:rFonts w:ascii="Arial" w:eastAsia="Times New Roman" w:hAnsi="Arial" w:cs="Arial"/>
                  <w:sz w:val="24"/>
                  <w:szCs w:val="24"/>
                  <w:lang w:val="ro-RO"/>
                </w:rPr>
                <w:t xml:space="preserve">şi completările </w:t>
              </w:r>
              <w:r w:rsidRPr="00083916">
                <w:rPr>
                  <w:rFonts w:ascii="Arial" w:eastAsia="Times New Roman" w:hAnsi="Arial" w:cs="Arial"/>
                  <w:sz w:val="24"/>
                  <w:szCs w:val="24"/>
                  <w:lang w:val="it-IT"/>
                </w:rPr>
                <w:t>ulterioare,</w:t>
              </w:r>
            </w:sdtContent>
          </w:sdt>
          <w:r>
            <w:rPr>
              <w:rFonts w:ascii="Arial" w:eastAsia="Times New Roman" w:hAnsi="Arial" w:cs="Arial"/>
              <w:sz w:val="24"/>
              <w:szCs w:val="24"/>
              <w:lang w:val="it-IT"/>
            </w:rPr>
            <w:t xml:space="preserve"> </w:t>
          </w:r>
          <w:r w:rsidRPr="00083916">
            <w:rPr>
              <w:rFonts w:ascii="Arial" w:eastAsia="Times New Roman" w:hAnsi="Arial" w:cs="Arial"/>
              <w:color w:val="000000"/>
              <w:sz w:val="24"/>
              <w:szCs w:val="24"/>
              <w:lang w:val="fr-FR"/>
            </w:rPr>
            <w:t>în termen de 60 de zile de la data semn</w:t>
          </w:r>
          <w:r>
            <w:rPr>
              <w:rFonts w:ascii="Arial" w:eastAsia="Times New Roman" w:hAnsi="Arial" w:cs="Arial"/>
              <w:color w:val="000000"/>
              <w:sz w:val="24"/>
              <w:szCs w:val="24"/>
              <w:lang w:val="fr-FR"/>
            </w:rPr>
            <w:t>ă</w:t>
          </w:r>
          <w:r w:rsidRPr="00083916">
            <w:rPr>
              <w:rFonts w:ascii="Arial" w:eastAsia="Times New Roman" w:hAnsi="Arial" w:cs="Arial"/>
              <w:color w:val="000000"/>
              <w:sz w:val="24"/>
              <w:szCs w:val="24"/>
              <w:lang w:val="fr-FR"/>
            </w:rPr>
            <w:t xml:space="preserve">rii/emiterii documentului care atestă încheierea uneia dintre procedurile de vânzare a pachetului majoritar de acţiuni, vânzare de active, fuziune, divizare, concesionare ori în care implică schimbarea titularului activităţii, precum şi în cazul de dizolvare urmată de lichidare, lichidare, faliment, încetarea activităţii, părţile implicate transmit în scris autoritaţii competente pentru protecţia mediului obligatiile asumate privind protectia mediului, printr-un document certificat pentru conformitate cu originalul. </w:t>
          </w:r>
        </w:p>
        <w:p w:rsidR="004F4CA3" w:rsidRPr="00083916" w:rsidRDefault="004F4CA3" w:rsidP="00E24ABB">
          <w:pPr>
            <w:spacing w:after="0" w:line="240" w:lineRule="auto"/>
            <w:jc w:val="both"/>
            <w:rPr>
              <w:rFonts w:ascii="Arial" w:eastAsia="Times New Roman" w:hAnsi="Arial" w:cs="Arial"/>
              <w:sz w:val="24"/>
              <w:szCs w:val="24"/>
              <w:lang w:val="ro-RO"/>
            </w:rPr>
          </w:pPr>
          <w:r w:rsidRPr="00083916">
            <w:rPr>
              <w:rFonts w:ascii="Arial" w:eastAsia="Times New Roman" w:hAnsi="Arial" w:cs="Arial"/>
              <w:b/>
              <w:sz w:val="24"/>
              <w:szCs w:val="24"/>
              <w:lang w:val="ro-RO"/>
            </w:rPr>
            <w:t>15.3.</w:t>
          </w:r>
          <w:r w:rsidRPr="00083916">
            <w:rPr>
              <w:rFonts w:ascii="Arial" w:eastAsia="Times New Roman" w:hAnsi="Arial" w:cs="Arial"/>
              <w:sz w:val="24"/>
              <w:szCs w:val="24"/>
              <w:lang w:val="ro-RO"/>
            </w:rPr>
            <w:t xml:space="preserve"> Operatorul este obligat să respecte condiţiile din autorizaţia integrată de mediu în desfăşurarea activităţii din instalaţie.</w:t>
          </w:r>
        </w:p>
        <w:p w:rsidR="004F4CA3" w:rsidRPr="00083916" w:rsidRDefault="004F4CA3" w:rsidP="00E24ABB">
          <w:pPr>
            <w:spacing w:after="0" w:line="240" w:lineRule="auto"/>
            <w:jc w:val="both"/>
            <w:rPr>
              <w:rFonts w:ascii="Arial" w:eastAsia="Times New Roman" w:hAnsi="Arial" w:cs="Arial"/>
              <w:sz w:val="24"/>
              <w:szCs w:val="24"/>
              <w:lang w:val="ro-RO"/>
            </w:rPr>
          </w:pPr>
          <w:r w:rsidRPr="00083916">
            <w:rPr>
              <w:rFonts w:ascii="Arial" w:eastAsia="Times New Roman" w:hAnsi="Arial" w:cs="Arial"/>
              <w:b/>
              <w:sz w:val="24"/>
              <w:szCs w:val="24"/>
              <w:lang w:val="ro-RO"/>
            </w:rPr>
            <w:t xml:space="preserve">15.4. </w:t>
          </w:r>
          <w:r w:rsidRPr="00083916">
            <w:rPr>
              <w:rFonts w:ascii="Arial" w:eastAsia="Times New Roman" w:hAnsi="Arial" w:cs="Arial"/>
              <w:sz w:val="24"/>
              <w:szCs w:val="24"/>
              <w:lang w:val="ro-RO"/>
            </w:rPr>
            <w:t>Nu se va realiza nici o modificare a instalaţiei sau a modului de exploatare a acesteia fără notificarea din timp a ACPM.</w:t>
          </w:r>
        </w:p>
        <w:p w:rsidR="004F4CA3" w:rsidRPr="00083916" w:rsidRDefault="004F4CA3" w:rsidP="00E24ABB">
          <w:pPr>
            <w:tabs>
              <w:tab w:val="left" w:pos="0"/>
              <w:tab w:val="left" w:pos="360"/>
            </w:tabs>
            <w:spacing w:after="0" w:line="240" w:lineRule="auto"/>
            <w:ind w:right="1"/>
            <w:jc w:val="both"/>
            <w:rPr>
              <w:rFonts w:ascii="Arial" w:eastAsia="Times New Roman" w:hAnsi="Arial" w:cs="Arial"/>
              <w:sz w:val="24"/>
              <w:szCs w:val="24"/>
              <w:lang w:val="ro-RO"/>
            </w:rPr>
          </w:pPr>
          <w:r w:rsidRPr="00083916">
            <w:rPr>
              <w:rFonts w:ascii="Arial" w:eastAsia="Times New Roman" w:hAnsi="Arial" w:cs="Arial"/>
              <w:b/>
              <w:sz w:val="24"/>
              <w:szCs w:val="24"/>
              <w:lang w:val="ro-RO"/>
            </w:rPr>
            <w:t xml:space="preserve">15.5. </w:t>
          </w:r>
          <w:r w:rsidRPr="00083916">
            <w:rPr>
              <w:rFonts w:ascii="Arial" w:eastAsia="Times New Roman" w:hAnsi="Arial" w:cs="Arial"/>
              <w:sz w:val="24"/>
              <w:szCs w:val="24"/>
              <w:lang w:val="ro-RO"/>
            </w:rPr>
            <w:t>In cazul oricărei situaţii de mai jos trebuie trimisă o notificare scrisă ACPM, Gărzii Naţionale de Mediu</w:t>
          </w:r>
          <w:r>
            <w:rPr>
              <w:rFonts w:ascii="Arial" w:eastAsia="Times New Roman" w:hAnsi="Arial" w:cs="Arial"/>
              <w:sz w:val="24"/>
              <w:szCs w:val="24"/>
              <w:lang w:val="ro-RO"/>
            </w:rPr>
            <w:t xml:space="preserve"> </w:t>
          </w:r>
          <w:r w:rsidRPr="00083916">
            <w:rPr>
              <w:rFonts w:ascii="Arial" w:eastAsia="Times New Roman" w:hAnsi="Arial" w:cs="Arial"/>
              <w:sz w:val="24"/>
              <w:szCs w:val="24"/>
              <w:lang w:val="ro-RO"/>
            </w:rPr>
            <w:t xml:space="preserve">- Comisariatul Judeţean </w:t>
          </w:r>
          <w:sdt>
            <w:sdtPr>
              <w:rPr>
                <w:rFonts w:ascii="Arial" w:eastAsia="Times New Roman" w:hAnsi="Arial" w:cs="Arial"/>
                <w:sz w:val="24"/>
                <w:szCs w:val="24"/>
                <w:lang w:val="ro-RO"/>
              </w:rPr>
              <w:alias w:val="Câmp editabil text"/>
              <w:tag w:val="CampEditabil"/>
              <w:id w:val="-1163854598"/>
              <w:placeholder>
                <w:docPart w:val="5CE5DCA4309441DB9793D872CAF8DF6B"/>
              </w:placeholder>
            </w:sdtPr>
            <w:sdtContent>
              <w:r w:rsidR="009B6196" w:rsidRPr="00B74844">
                <w:rPr>
                  <w:rFonts w:ascii="Arial" w:eastAsia="Times New Roman" w:hAnsi="Arial" w:cs="Arial"/>
                  <w:sz w:val="24"/>
                  <w:szCs w:val="24"/>
                  <w:lang w:val="ro-RO"/>
                </w:rPr>
                <w:t>Garda Nationala de Mediu</w:t>
              </w:r>
            </w:sdtContent>
          </w:sdt>
          <w:r w:rsidRPr="00083916">
            <w:rPr>
              <w:rFonts w:ascii="Arial" w:eastAsia="Times New Roman" w:hAnsi="Arial" w:cs="Arial"/>
              <w:sz w:val="24"/>
              <w:szCs w:val="24"/>
              <w:lang w:val="ro-RO"/>
            </w:rPr>
            <w:t>:</w:t>
          </w:r>
        </w:p>
        <w:p w:rsidR="004F4CA3" w:rsidRPr="00083916" w:rsidRDefault="004F4CA3" w:rsidP="00E24ABB">
          <w:pPr>
            <w:tabs>
              <w:tab w:val="left" w:pos="180"/>
              <w:tab w:val="left" w:pos="360"/>
            </w:tabs>
            <w:spacing w:after="0" w:line="240" w:lineRule="auto"/>
            <w:jc w:val="both"/>
            <w:rPr>
              <w:rFonts w:ascii="Arial" w:eastAsia="Times New Roman" w:hAnsi="Arial" w:cs="Arial"/>
              <w:sz w:val="24"/>
              <w:szCs w:val="24"/>
              <w:lang w:val="ro-RO"/>
            </w:rPr>
          </w:pPr>
          <w:r w:rsidRPr="00083916">
            <w:rPr>
              <w:rFonts w:ascii="Arial" w:eastAsia="Times New Roman" w:hAnsi="Arial" w:cs="Arial"/>
              <w:sz w:val="24"/>
              <w:szCs w:val="24"/>
              <w:lang w:val="ro-RO"/>
            </w:rPr>
            <w:t>-  încetarea permanentă a exploatării oricărei părţi sau a întregii instalaţii autorizate;</w:t>
          </w:r>
        </w:p>
        <w:p w:rsidR="004F4CA3" w:rsidRPr="00083916" w:rsidRDefault="004F4CA3" w:rsidP="00E24ABB">
          <w:pPr>
            <w:tabs>
              <w:tab w:val="left" w:pos="180"/>
              <w:tab w:val="left" w:pos="360"/>
            </w:tabs>
            <w:spacing w:after="0" w:line="240" w:lineRule="auto"/>
            <w:jc w:val="both"/>
            <w:rPr>
              <w:rFonts w:ascii="Arial" w:eastAsia="Times New Roman" w:hAnsi="Arial" w:cs="Arial"/>
              <w:sz w:val="24"/>
              <w:szCs w:val="24"/>
              <w:lang w:val="ro-RO"/>
            </w:rPr>
          </w:pPr>
          <w:r w:rsidRPr="00083916">
            <w:rPr>
              <w:rFonts w:ascii="Arial" w:eastAsia="Times New Roman" w:hAnsi="Arial" w:cs="Arial"/>
              <w:sz w:val="24"/>
              <w:szCs w:val="24"/>
              <w:lang w:val="ro-RO"/>
            </w:rPr>
            <w:t xml:space="preserve"> - încetarea funcţionǎrii oricărei părţi sau a întregii instalaţii autorizate pentru o perioadă care poate depăşi un an;</w:t>
          </w:r>
        </w:p>
        <w:p w:rsidR="004F4CA3" w:rsidRPr="00083916" w:rsidRDefault="004F4CA3" w:rsidP="00E24ABB">
          <w:pPr>
            <w:spacing w:after="0" w:line="240" w:lineRule="auto"/>
            <w:jc w:val="both"/>
            <w:rPr>
              <w:rFonts w:ascii="Arial" w:eastAsia="Times New Roman" w:hAnsi="Arial" w:cs="Arial"/>
              <w:sz w:val="24"/>
              <w:szCs w:val="24"/>
              <w:lang w:val="ro-RO"/>
            </w:rPr>
          </w:pPr>
          <w:r w:rsidRPr="00083916">
            <w:rPr>
              <w:rFonts w:ascii="Arial" w:eastAsia="Times New Roman" w:hAnsi="Arial" w:cs="Arial"/>
              <w:sz w:val="24"/>
              <w:szCs w:val="24"/>
              <w:lang w:val="ro-RO"/>
            </w:rPr>
            <w:t xml:space="preserve"> - reluarea exploatării oricărei părţi sau a întregii instalaţii autorizate după oprire.</w:t>
          </w:r>
        </w:p>
        <w:p w:rsidR="004F4CA3" w:rsidRPr="00083916" w:rsidRDefault="004F4CA3" w:rsidP="00E24ABB">
          <w:pPr>
            <w:spacing w:after="0" w:line="240" w:lineRule="auto"/>
            <w:jc w:val="both"/>
            <w:rPr>
              <w:rFonts w:ascii="Arial" w:eastAsia="Times New Roman" w:hAnsi="Arial" w:cs="Arial"/>
              <w:sz w:val="24"/>
              <w:szCs w:val="24"/>
              <w:lang w:val="ro-RO"/>
            </w:rPr>
          </w:pPr>
          <w:r w:rsidRPr="00083916">
            <w:rPr>
              <w:rFonts w:ascii="Arial" w:eastAsia="Times New Roman" w:hAnsi="Arial" w:cs="Arial"/>
              <w:b/>
              <w:sz w:val="24"/>
              <w:szCs w:val="24"/>
              <w:lang w:val="ro-RO"/>
            </w:rPr>
            <w:t>15.6.</w:t>
          </w:r>
          <w:r w:rsidRPr="00083916">
            <w:rPr>
              <w:rFonts w:ascii="Arial" w:eastAsia="Times New Roman" w:hAnsi="Arial" w:cs="Arial"/>
              <w:sz w:val="24"/>
              <w:szCs w:val="24"/>
              <w:lang w:val="ro-RO"/>
            </w:rPr>
            <w:t xml:space="preserve"> Operatorul este obligat să raporteze cu regularitate la autoritatea competentă pentru protecţia mediului, datele cuprinse la capitolul 14 al prezentei autorizaţii, rezultatele monitorizării emisiilor şi în termenul cel mai scurt, despre orice incident sau accident care  afectează semnificativ mediu.</w:t>
          </w:r>
        </w:p>
        <w:p w:rsidR="004F4CA3" w:rsidRPr="00083916" w:rsidRDefault="004F4CA3" w:rsidP="00E24ABB">
          <w:pPr>
            <w:tabs>
              <w:tab w:val="left" w:pos="180"/>
              <w:tab w:val="left" w:pos="360"/>
            </w:tabs>
            <w:spacing w:after="0" w:line="240" w:lineRule="auto"/>
            <w:ind w:right="1"/>
            <w:jc w:val="both"/>
            <w:rPr>
              <w:rFonts w:ascii="Arial" w:eastAsia="Times New Roman" w:hAnsi="Arial" w:cs="Arial"/>
              <w:sz w:val="24"/>
              <w:szCs w:val="24"/>
              <w:lang w:val="ro-RO"/>
            </w:rPr>
          </w:pPr>
          <w:r w:rsidRPr="00083916">
            <w:rPr>
              <w:rFonts w:ascii="Arial" w:eastAsia="Times New Roman" w:hAnsi="Arial" w:cs="Arial"/>
              <w:b/>
              <w:sz w:val="24"/>
              <w:szCs w:val="24"/>
              <w:lang w:val="ro-RO"/>
            </w:rPr>
            <w:t>15.7.</w:t>
          </w:r>
          <w:r w:rsidRPr="00083916">
            <w:rPr>
              <w:rFonts w:ascii="Arial" w:eastAsia="Times New Roman" w:hAnsi="Arial" w:cs="Arial"/>
              <w:sz w:val="24"/>
              <w:szCs w:val="24"/>
              <w:lang w:val="ro-RO"/>
            </w:rPr>
            <w:t xml:space="preserve"> Operatorul trebuie să notifice ACPM </w:t>
          </w:r>
          <w:r>
            <w:rPr>
              <w:rFonts w:ascii="Arial" w:eastAsia="Times New Roman" w:hAnsi="Arial" w:cs="Arial"/>
              <w:sz w:val="24"/>
              <w:szCs w:val="24"/>
              <w:lang w:val="ro-RO"/>
            </w:rPr>
            <w:t>ş</w:t>
          </w:r>
          <w:r w:rsidRPr="00083916">
            <w:rPr>
              <w:rFonts w:ascii="Arial" w:eastAsia="Times New Roman" w:hAnsi="Arial" w:cs="Arial"/>
              <w:sz w:val="24"/>
              <w:szCs w:val="24"/>
              <w:lang w:val="ro-RO"/>
            </w:rPr>
            <w:t xml:space="preserve">i GNM – CJ </w:t>
          </w:r>
          <w:sdt>
            <w:sdtPr>
              <w:rPr>
                <w:rFonts w:ascii="Arial" w:eastAsia="Times New Roman" w:hAnsi="Arial" w:cs="Arial"/>
                <w:sz w:val="24"/>
                <w:szCs w:val="24"/>
                <w:lang w:val="ro-RO"/>
              </w:rPr>
              <w:alias w:val="Câmp editabil text"/>
              <w:tag w:val="CampEditabil"/>
              <w:id w:val="434718775"/>
              <w:placeholder>
                <w:docPart w:val="EA71F6B3FAED42DB91F7A34892457B7D"/>
              </w:placeholder>
            </w:sdtPr>
            <w:sdtContent>
              <w:r w:rsidR="009B6196" w:rsidRPr="00B74844">
                <w:rPr>
                  <w:rFonts w:ascii="Arial" w:eastAsia="Times New Roman" w:hAnsi="Arial" w:cs="Arial"/>
                  <w:sz w:val="24"/>
                  <w:szCs w:val="24"/>
                  <w:lang w:val="ro-RO"/>
                </w:rPr>
                <w:t>GNM</w:t>
              </w:r>
            </w:sdtContent>
          </w:sdt>
          <w:r w:rsidRPr="00083916">
            <w:rPr>
              <w:rFonts w:ascii="Arial" w:eastAsia="Times New Roman" w:hAnsi="Arial" w:cs="Arial"/>
              <w:sz w:val="24"/>
              <w:szCs w:val="24"/>
              <w:lang w:val="ro-RO"/>
            </w:rPr>
            <w:t xml:space="preserve">  prin fax şi electronic, dacă este posibil, imediat ce se confruntă cu oricare din următoarele situaţii:</w:t>
          </w:r>
        </w:p>
        <w:p w:rsidR="004F4CA3" w:rsidRPr="00083916" w:rsidRDefault="004F4CA3" w:rsidP="00E24ABB">
          <w:pPr>
            <w:tabs>
              <w:tab w:val="left" w:pos="0"/>
              <w:tab w:val="left" w:pos="180"/>
              <w:tab w:val="left" w:pos="360"/>
            </w:tabs>
            <w:spacing w:after="0" w:line="240" w:lineRule="auto"/>
            <w:ind w:right="-360" w:hanging="283"/>
            <w:rPr>
              <w:rFonts w:ascii="Arial" w:eastAsia="Times New Roman" w:hAnsi="Arial" w:cs="Arial"/>
              <w:sz w:val="24"/>
              <w:szCs w:val="24"/>
              <w:lang w:val="ro-RO"/>
            </w:rPr>
          </w:pPr>
          <w:r w:rsidRPr="00083916">
            <w:rPr>
              <w:rFonts w:ascii="Arial" w:eastAsia="Times New Roman" w:hAnsi="Arial" w:cs="Arial"/>
              <w:sz w:val="24"/>
              <w:szCs w:val="24"/>
              <w:lang w:val="ro-RO"/>
            </w:rPr>
            <w:t xml:space="preserve">     -  orice emisie în aer, semnificativă pentru mediu, de la orice punct potenţial de emisie;</w:t>
          </w:r>
        </w:p>
        <w:p w:rsidR="004F4CA3" w:rsidRPr="00083916" w:rsidRDefault="004F4CA3" w:rsidP="00E24ABB">
          <w:pPr>
            <w:tabs>
              <w:tab w:val="left" w:pos="0"/>
              <w:tab w:val="left" w:pos="180"/>
              <w:tab w:val="left" w:pos="360"/>
            </w:tabs>
            <w:spacing w:after="0" w:line="240" w:lineRule="auto"/>
            <w:ind w:right="3" w:hanging="283"/>
            <w:jc w:val="both"/>
            <w:rPr>
              <w:rFonts w:ascii="Arial" w:eastAsia="Times New Roman" w:hAnsi="Arial" w:cs="Arial"/>
              <w:sz w:val="24"/>
              <w:szCs w:val="24"/>
              <w:lang w:val="ro-RO"/>
            </w:rPr>
          </w:pPr>
          <w:r w:rsidRPr="00083916">
            <w:rPr>
              <w:rFonts w:ascii="Arial" w:eastAsia="Times New Roman" w:hAnsi="Arial" w:cs="Arial"/>
              <w:sz w:val="24"/>
              <w:szCs w:val="24"/>
              <w:lang w:val="ro-RO"/>
            </w:rPr>
            <w:t xml:space="preserve">     - orice funcţionare defectuoasă a echipamentului de control care poate duce la pierderea controlului oricărui sistem de reducere a poluării de pe amplasament;</w:t>
          </w:r>
        </w:p>
        <w:p w:rsidR="004F4CA3" w:rsidRPr="00083916" w:rsidRDefault="004F4CA3" w:rsidP="00E24ABB">
          <w:pPr>
            <w:tabs>
              <w:tab w:val="left" w:pos="0"/>
              <w:tab w:val="left" w:pos="180"/>
              <w:tab w:val="left" w:pos="360"/>
            </w:tabs>
            <w:spacing w:after="0" w:line="240" w:lineRule="auto"/>
            <w:ind w:right="1" w:hanging="283"/>
            <w:jc w:val="both"/>
            <w:rPr>
              <w:rFonts w:ascii="Arial" w:eastAsia="Times New Roman" w:hAnsi="Arial" w:cs="Arial"/>
              <w:sz w:val="24"/>
              <w:szCs w:val="24"/>
              <w:lang w:val="ro-RO"/>
            </w:rPr>
          </w:pPr>
          <w:r w:rsidRPr="00083916">
            <w:rPr>
              <w:rFonts w:ascii="Arial" w:eastAsia="Times New Roman" w:hAnsi="Arial" w:cs="Arial"/>
              <w:sz w:val="24"/>
              <w:szCs w:val="24"/>
              <w:lang w:val="ro-RO"/>
            </w:rPr>
            <w:lastRenderedPageBreak/>
            <w:t xml:space="preserve">     - orice incident cu potenţial de contaminare a apelor de suprafaţă şi subterane sau care poate reprezenta o ameninţare de mediu pentru aer sau sol sau necesită un răspuns urgent din partea agenţiei;</w:t>
          </w:r>
        </w:p>
        <w:p w:rsidR="004F4CA3" w:rsidRPr="00083916" w:rsidRDefault="004F4CA3" w:rsidP="00E24ABB">
          <w:pPr>
            <w:tabs>
              <w:tab w:val="left" w:pos="0"/>
              <w:tab w:val="left" w:pos="180"/>
              <w:tab w:val="left" w:pos="360"/>
            </w:tabs>
            <w:spacing w:after="0" w:line="240" w:lineRule="auto"/>
            <w:ind w:right="1" w:hanging="283"/>
            <w:jc w:val="both"/>
            <w:rPr>
              <w:rFonts w:ascii="Arial" w:eastAsia="Times New Roman" w:hAnsi="Arial" w:cs="Arial"/>
              <w:sz w:val="24"/>
              <w:szCs w:val="24"/>
              <w:lang w:val="ro-RO"/>
            </w:rPr>
          </w:pPr>
          <w:r w:rsidRPr="00083916">
            <w:rPr>
              <w:rFonts w:ascii="Arial" w:eastAsia="Times New Roman" w:hAnsi="Arial" w:cs="Arial"/>
              <w:sz w:val="24"/>
              <w:szCs w:val="24"/>
              <w:lang w:val="ro-RO"/>
            </w:rPr>
            <w:t xml:space="preserve">      - orice emisie care nu se conformează cu cerinţele autorizaţiei. </w:t>
          </w:r>
        </w:p>
        <w:p w:rsidR="004F4CA3" w:rsidRPr="00083916" w:rsidRDefault="004F4CA3" w:rsidP="00E24ABB">
          <w:pPr>
            <w:spacing w:after="0" w:line="240" w:lineRule="auto"/>
            <w:jc w:val="both"/>
            <w:rPr>
              <w:rFonts w:ascii="Arial" w:eastAsia="Times New Roman" w:hAnsi="Arial" w:cs="Arial"/>
              <w:sz w:val="24"/>
              <w:szCs w:val="24"/>
              <w:lang w:val="ro-RO"/>
            </w:rPr>
          </w:pPr>
          <w:r w:rsidRPr="00083916">
            <w:rPr>
              <w:rFonts w:ascii="Arial" w:eastAsia="Times New Roman" w:hAnsi="Arial" w:cs="Arial"/>
              <w:sz w:val="24"/>
              <w:szCs w:val="24"/>
              <w:lang w:val="ro-RO"/>
            </w:rPr>
            <w:t>Notificarea va cuprinde: data şi ora incidentului, detalii privind natura oricărei emisii şi a oricărui risc creat de incident şi măsurile luate pentru minimizarea emisiilor şi evitarea reapariţie.</w:t>
          </w:r>
        </w:p>
        <w:p w:rsidR="004F4CA3" w:rsidRPr="00083916" w:rsidRDefault="004F4CA3" w:rsidP="00E24ABB">
          <w:pPr>
            <w:tabs>
              <w:tab w:val="left" w:pos="180"/>
              <w:tab w:val="left" w:pos="360"/>
            </w:tabs>
            <w:spacing w:after="0" w:line="240" w:lineRule="auto"/>
            <w:jc w:val="both"/>
            <w:rPr>
              <w:rFonts w:ascii="Arial" w:eastAsia="Times New Roman" w:hAnsi="Arial" w:cs="Arial"/>
              <w:sz w:val="24"/>
              <w:szCs w:val="24"/>
              <w:lang w:val="ro-RO"/>
            </w:rPr>
          </w:pPr>
          <w:r w:rsidRPr="00083916">
            <w:rPr>
              <w:rFonts w:ascii="Arial" w:eastAsia="Times New Roman" w:hAnsi="Arial" w:cs="Arial"/>
              <w:b/>
              <w:sz w:val="24"/>
              <w:szCs w:val="24"/>
              <w:lang w:val="ro-RO"/>
            </w:rPr>
            <w:t>15.8.</w:t>
          </w:r>
          <w:r w:rsidRPr="00083916">
            <w:rPr>
              <w:rFonts w:ascii="Arial" w:eastAsia="Times New Roman" w:hAnsi="Arial" w:cs="Arial"/>
              <w:sz w:val="24"/>
              <w:szCs w:val="24"/>
              <w:lang w:val="ro-RO"/>
            </w:rPr>
            <w:t xml:space="preserve"> </w:t>
          </w:r>
          <w:r>
            <w:rPr>
              <w:rFonts w:ascii="Arial" w:eastAsia="Times New Roman" w:hAnsi="Arial" w:cs="Arial"/>
              <w:sz w:val="24"/>
              <w:szCs w:val="24"/>
              <w:lang w:val="ro-RO"/>
            </w:rPr>
            <w:t>Î</w:t>
          </w:r>
          <w:r w:rsidRPr="00083916">
            <w:rPr>
              <w:rFonts w:ascii="Arial" w:eastAsia="Times New Roman" w:hAnsi="Arial" w:cs="Arial"/>
              <w:sz w:val="24"/>
              <w:szCs w:val="24"/>
              <w:lang w:val="ro-RO"/>
            </w:rPr>
            <w:t xml:space="preserve">n cazul oricărui incident sau situaţie de urgenţă, persoanele autorizate de </w:t>
          </w:r>
          <w:r>
            <w:rPr>
              <w:rFonts w:ascii="Arial" w:eastAsia="Times New Roman" w:hAnsi="Arial" w:cs="Arial"/>
              <w:sz w:val="24"/>
              <w:szCs w:val="24"/>
              <w:lang w:val="ro-RO"/>
            </w:rPr>
            <w:t>operator</w:t>
          </w:r>
          <w:r w:rsidRPr="00083916">
            <w:rPr>
              <w:rFonts w:ascii="Arial" w:eastAsia="Times New Roman" w:hAnsi="Arial" w:cs="Arial"/>
              <w:sz w:val="24"/>
              <w:szCs w:val="24"/>
              <w:lang w:val="ro-RO"/>
            </w:rPr>
            <w:t xml:space="preserve"> vor anunţa, după caz, şi alte autorităţi, în cel mai scurt timp posibil:</w:t>
          </w:r>
        </w:p>
        <w:p w:rsidR="004F4CA3" w:rsidRPr="00083916" w:rsidRDefault="004F4CA3" w:rsidP="00E24ABB">
          <w:pPr>
            <w:spacing w:after="0" w:line="240" w:lineRule="auto"/>
            <w:ind w:left="567" w:hanging="142"/>
            <w:jc w:val="both"/>
            <w:rPr>
              <w:rFonts w:ascii="Arial" w:eastAsia="Times New Roman" w:hAnsi="Arial" w:cs="Arial"/>
              <w:sz w:val="24"/>
              <w:szCs w:val="24"/>
              <w:lang w:val="ro-RO"/>
            </w:rPr>
          </w:pPr>
          <w:r w:rsidRPr="00083916">
            <w:rPr>
              <w:rFonts w:ascii="Arial" w:eastAsia="Times New Roman" w:hAnsi="Arial" w:cs="Arial"/>
              <w:sz w:val="24"/>
              <w:szCs w:val="24"/>
              <w:lang w:val="ro-RO"/>
            </w:rPr>
            <w:t xml:space="preserve"> - în cazul contaminării solului, apelor subterane, apelor de suprafaţă: Administraţia Naţională  „Apele Romane” </w:t>
          </w:r>
          <w:sdt>
            <w:sdtPr>
              <w:rPr>
                <w:rFonts w:ascii="Arial" w:eastAsia="Times New Roman" w:hAnsi="Arial" w:cs="Arial"/>
                <w:sz w:val="24"/>
                <w:szCs w:val="24"/>
                <w:lang w:val="ro-RO"/>
              </w:rPr>
              <w:alias w:val="Câmp editabil text"/>
              <w:tag w:val="CampEditabil"/>
              <w:id w:val="-628786592"/>
              <w:placeholder>
                <w:docPart w:val="0ED213CCFD7F42CC8BCDBF67E780A165"/>
              </w:placeholder>
            </w:sdtPr>
            <w:sdtContent>
              <w:r w:rsidRPr="00363D04">
                <w:rPr>
                  <w:rFonts w:ascii="Arial" w:eastAsia="Times New Roman" w:hAnsi="Arial" w:cs="Arial"/>
                  <w:sz w:val="24"/>
                  <w:szCs w:val="24"/>
                  <w:lang w:val="ro-RO"/>
                </w:rPr>
                <w:t xml:space="preserve">Direcţia </w:t>
              </w:r>
              <w:r w:rsidRPr="00B74844">
                <w:rPr>
                  <w:rFonts w:ascii="Arial" w:eastAsia="Times New Roman" w:hAnsi="Arial" w:cs="Arial"/>
                  <w:sz w:val="24"/>
                  <w:szCs w:val="24"/>
                  <w:lang w:val="ro-RO"/>
                </w:rPr>
                <w:t>Apelor</w:t>
              </w:r>
              <w:r w:rsidR="009B6196" w:rsidRPr="00B74844">
                <w:rPr>
                  <w:rFonts w:ascii="Arial" w:eastAsia="Times New Roman" w:hAnsi="Arial" w:cs="Arial"/>
                  <w:sz w:val="24"/>
                  <w:szCs w:val="24"/>
                  <w:lang w:val="ro-RO"/>
                </w:rPr>
                <w:t xml:space="preserve"> Olt</w:t>
              </w:r>
              <w:r w:rsidRPr="00363D04">
                <w:rPr>
                  <w:rFonts w:ascii="Arial" w:eastAsia="Times New Roman" w:hAnsi="Arial" w:cs="Arial"/>
                  <w:sz w:val="24"/>
                  <w:szCs w:val="24"/>
                  <w:lang w:val="ro-RO"/>
                </w:rPr>
                <w:t xml:space="preserve"> </w:t>
              </w:r>
              <w:r w:rsidRPr="00083916">
                <w:rPr>
                  <w:rFonts w:ascii="Arial" w:eastAsia="Times New Roman" w:hAnsi="Arial" w:cs="Arial"/>
                  <w:sz w:val="24"/>
                  <w:szCs w:val="24"/>
                  <w:lang w:val="ro-RO"/>
                </w:rPr>
                <w:t>;</w:t>
              </w:r>
            </w:sdtContent>
          </w:sdt>
          <w:r w:rsidRPr="00083916">
            <w:rPr>
              <w:rFonts w:ascii="Arial" w:eastAsia="Times New Roman" w:hAnsi="Arial" w:cs="Arial"/>
              <w:sz w:val="24"/>
              <w:szCs w:val="24"/>
              <w:lang w:val="ro-RO"/>
            </w:rPr>
            <w:t xml:space="preserve"> </w:t>
          </w:r>
        </w:p>
        <w:p w:rsidR="004F4CA3" w:rsidRPr="00083916" w:rsidRDefault="004F4CA3" w:rsidP="00E24ABB">
          <w:pPr>
            <w:tabs>
              <w:tab w:val="left" w:pos="180"/>
              <w:tab w:val="left" w:pos="360"/>
            </w:tabs>
            <w:spacing w:after="0" w:line="240" w:lineRule="auto"/>
            <w:ind w:left="567" w:hanging="142"/>
            <w:jc w:val="both"/>
            <w:rPr>
              <w:rFonts w:ascii="Arial" w:eastAsia="Times New Roman" w:hAnsi="Arial" w:cs="Arial"/>
              <w:sz w:val="24"/>
              <w:szCs w:val="24"/>
              <w:lang w:val="ro-RO"/>
            </w:rPr>
          </w:pPr>
          <w:r w:rsidRPr="00083916">
            <w:rPr>
              <w:rFonts w:ascii="Arial" w:eastAsia="Times New Roman" w:hAnsi="Arial" w:cs="Arial"/>
              <w:sz w:val="24"/>
              <w:szCs w:val="24"/>
              <w:lang w:val="ro-RO"/>
            </w:rPr>
            <w:t xml:space="preserve">-  în cazul incendiilor: Inspectoratul pentru Situaţii de Urgenţă </w:t>
          </w:r>
          <w:sdt>
            <w:sdtPr>
              <w:rPr>
                <w:rFonts w:ascii="Arial" w:eastAsia="Times New Roman" w:hAnsi="Arial" w:cs="Arial"/>
                <w:sz w:val="24"/>
                <w:szCs w:val="24"/>
                <w:lang w:val="ro-RO"/>
              </w:rPr>
              <w:alias w:val="Câmp editabil text"/>
              <w:tag w:val="CampEditabil"/>
              <w:id w:val="1208988216"/>
              <w:placeholder>
                <w:docPart w:val="FC2364426BC547569430A62F327BF54C"/>
              </w:placeholder>
            </w:sdtPr>
            <w:sdtContent>
              <w:r w:rsidR="009B6196" w:rsidRPr="00B74844">
                <w:rPr>
                  <w:rFonts w:eastAsia="Times New Roman" w:cs="Arial"/>
                  <w:sz w:val="24"/>
                  <w:szCs w:val="24"/>
                  <w:lang w:val="ro-RO"/>
                </w:rPr>
                <w:t>"</w:t>
              </w:r>
              <w:r w:rsidR="009B6196" w:rsidRPr="00B74844">
                <w:rPr>
                  <w:rFonts w:ascii="Arial" w:eastAsia="Times New Roman" w:hAnsi="Arial" w:cs="Arial"/>
                  <w:sz w:val="24"/>
                  <w:szCs w:val="24"/>
                  <w:lang w:val="ro-RO"/>
                </w:rPr>
                <w:t>Tara Barsei</w:t>
              </w:r>
              <w:r w:rsidR="009B6196" w:rsidRPr="00B74844">
                <w:rPr>
                  <w:rFonts w:eastAsia="Times New Roman" w:cs="Arial"/>
                  <w:sz w:val="24"/>
                  <w:szCs w:val="24"/>
                  <w:lang w:val="ro-RO"/>
                </w:rPr>
                <w:t>"</w:t>
              </w:r>
            </w:sdtContent>
          </w:sdt>
          <w:r w:rsidRPr="00B74844">
            <w:rPr>
              <w:rFonts w:ascii="Arial" w:eastAsia="Times New Roman" w:hAnsi="Arial" w:cs="Arial"/>
              <w:sz w:val="24"/>
              <w:szCs w:val="24"/>
              <w:lang w:val="ro-RO"/>
            </w:rPr>
            <w:t>;</w:t>
          </w:r>
        </w:p>
        <w:p w:rsidR="004F4CA3" w:rsidRPr="00083916" w:rsidRDefault="004F4CA3" w:rsidP="00F12532">
          <w:pPr>
            <w:numPr>
              <w:ilvl w:val="0"/>
              <w:numId w:val="6"/>
            </w:numPr>
            <w:tabs>
              <w:tab w:val="left" w:pos="180"/>
              <w:tab w:val="left" w:pos="360"/>
            </w:tabs>
            <w:spacing w:after="0" w:line="240" w:lineRule="auto"/>
            <w:ind w:left="567" w:hanging="142"/>
            <w:jc w:val="both"/>
            <w:rPr>
              <w:rFonts w:ascii="Arial" w:eastAsia="Times New Roman" w:hAnsi="Arial" w:cs="Arial"/>
              <w:sz w:val="24"/>
              <w:szCs w:val="24"/>
              <w:lang w:val="ro-RO"/>
            </w:rPr>
          </w:pPr>
          <w:r w:rsidRPr="00083916">
            <w:rPr>
              <w:rFonts w:ascii="Arial" w:eastAsia="Times New Roman" w:hAnsi="Arial" w:cs="Arial"/>
              <w:sz w:val="24"/>
              <w:szCs w:val="24"/>
              <w:lang w:val="ro-RO"/>
            </w:rPr>
            <w:t xml:space="preserve"> în caz de îmbolnăviri ale personalului: Direcţia de Sănătate Publică, Inspectoratul Teritorial de Muncă.</w:t>
          </w:r>
        </w:p>
        <w:p w:rsidR="004F4CA3" w:rsidRPr="00083916" w:rsidRDefault="004F4CA3" w:rsidP="00E24ABB">
          <w:pPr>
            <w:tabs>
              <w:tab w:val="left" w:pos="0"/>
              <w:tab w:val="left" w:pos="180"/>
            </w:tabs>
            <w:spacing w:after="0" w:line="240" w:lineRule="auto"/>
            <w:jc w:val="both"/>
            <w:rPr>
              <w:rFonts w:ascii="Arial" w:eastAsia="Times New Roman" w:hAnsi="Arial" w:cs="Arial"/>
              <w:sz w:val="24"/>
              <w:szCs w:val="20"/>
              <w:lang w:val="ro-RO"/>
            </w:rPr>
          </w:pPr>
          <w:r w:rsidRPr="00083916">
            <w:rPr>
              <w:rFonts w:ascii="Arial" w:eastAsia="Times New Roman" w:hAnsi="Arial" w:cs="Arial"/>
              <w:b/>
              <w:sz w:val="24"/>
              <w:szCs w:val="20"/>
              <w:lang w:val="ro-RO"/>
            </w:rPr>
            <w:t>15.9</w:t>
          </w:r>
          <w:r w:rsidRPr="00083916">
            <w:rPr>
              <w:rFonts w:ascii="Arial" w:eastAsia="Times New Roman" w:hAnsi="Arial" w:cs="Arial"/>
              <w:sz w:val="24"/>
              <w:szCs w:val="20"/>
              <w:lang w:val="ro-RO"/>
            </w:rPr>
            <w:t xml:space="preserve">. </w:t>
          </w:r>
          <w:r>
            <w:rPr>
              <w:rFonts w:ascii="Arial" w:hAnsi="Arial" w:cs="Arial"/>
              <w:noProof/>
              <w:sz w:val="24"/>
              <w:szCs w:val="24"/>
              <w:lang w:val="ro-RO"/>
            </w:rPr>
            <w:t>Operatorul</w:t>
          </w:r>
          <w:r w:rsidRPr="00083916">
            <w:rPr>
              <w:rFonts w:ascii="Arial" w:eastAsia="Times New Roman" w:hAnsi="Arial" w:cs="Arial"/>
              <w:sz w:val="24"/>
              <w:szCs w:val="20"/>
              <w:lang w:val="ro-RO"/>
            </w:rPr>
            <w:t xml:space="preserve"> trebuie să menţină un dosar pentru informarea publică, care să fie disponibil publicului, la cerere. Acest dosar trebuie să conţină următoarele:</w:t>
          </w:r>
        </w:p>
        <w:p w:rsidR="004F4CA3" w:rsidRPr="00083916" w:rsidRDefault="004F4CA3" w:rsidP="00E24ABB">
          <w:pPr>
            <w:tabs>
              <w:tab w:val="left" w:pos="180"/>
              <w:tab w:val="left" w:pos="360"/>
            </w:tabs>
            <w:spacing w:after="0" w:line="240" w:lineRule="auto"/>
            <w:rPr>
              <w:rFonts w:ascii="Arial" w:eastAsia="Times New Roman" w:hAnsi="Arial" w:cs="Arial"/>
              <w:sz w:val="24"/>
              <w:szCs w:val="20"/>
              <w:lang w:val="ro-RO"/>
            </w:rPr>
          </w:pPr>
          <w:r w:rsidRPr="00083916">
            <w:rPr>
              <w:rFonts w:ascii="Arial" w:eastAsia="Times New Roman" w:hAnsi="Arial" w:cs="Arial"/>
              <w:sz w:val="24"/>
              <w:szCs w:val="20"/>
              <w:lang w:val="ro-RO"/>
            </w:rPr>
            <w:tab/>
          </w:r>
          <w:r w:rsidRPr="00083916">
            <w:rPr>
              <w:rFonts w:ascii="Arial" w:eastAsia="Times New Roman" w:hAnsi="Arial" w:cs="Arial"/>
              <w:sz w:val="24"/>
              <w:szCs w:val="20"/>
              <w:lang w:val="ro-RO"/>
            </w:rPr>
            <w:tab/>
          </w:r>
          <w:r w:rsidRPr="00083916">
            <w:rPr>
              <w:rFonts w:ascii="Arial" w:eastAsia="Times New Roman" w:hAnsi="Arial" w:cs="Arial"/>
              <w:sz w:val="24"/>
              <w:szCs w:val="20"/>
              <w:lang w:val="ro-RO"/>
            </w:rPr>
            <w:tab/>
          </w:r>
          <w:r w:rsidRPr="00083916">
            <w:rPr>
              <w:rFonts w:ascii="Arial" w:eastAsia="Times New Roman" w:hAnsi="Arial" w:cs="Arial"/>
              <w:sz w:val="24"/>
              <w:szCs w:val="20"/>
              <w:lang w:val="ro-RO"/>
            </w:rPr>
            <w:tab/>
            <w:t>-</w:t>
          </w:r>
          <w:r>
            <w:rPr>
              <w:rFonts w:ascii="Arial" w:eastAsia="Times New Roman" w:hAnsi="Arial" w:cs="Arial"/>
              <w:sz w:val="24"/>
              <w:szCs w:val="20"/>
              <w:lang w:val="ro-RO"/>
            </w:rPr>
            <w:t xml:space="preserve"> </w:t>
          </w:r>
          <w:r w:rsidRPr="00083916">
            <w:rPr>
              <w:rFonts w:ascii="Arial" w:eastAsia="Times New Roman" w:hAnsi="Arial" w:cs="Arial"/>
              <w:sz w:val="24"/>
              <w:szCs w:val="20"/>
              <w:lang w:val="ro-RO"/>
            </w:rPr>
            <w:t>autorizaţia; </w:t>
          </w:r>
        </w:p>
        <w:p w:rsidR="004F4CA3" w:rsidRPr="00083916" w:rsidRDefault="004F4CA3" w:rsidP="00E24ABB">
          <w:pPr>
            <w:tabs>
              <w:tab w:val="left" w:pos="180"/>
              <w:tab w:val="left" w:pos="360"/>
            </w:tabs>
            <w:spacing w:after="0" w:line="240" w:lineRule="auto"/>
            <w:ind w:right="-360"/>
            <w:rPr>
              <w:rFonts w:ascii="Arial" w:eastAsia="Times New Roman" w:hAnsi="Arial" w:cs="Arial"/>
              <w:sz w:val="24"/>
              <w:szCs w:val="20"/>
              <w:lang w:val="ro-RO"/>
            </w:rPr>
          </w:pPr>
          <w:r w:rsidRPr="00083916">
            <w:rPr>
              <w:rFonts w:ascii="Arial" w:eastAsia="Times New Roman" w:hAnsi="Arial" w:cs="Arial"/>
              <w:sz w:val="24"/>
              <w:szCs w:val="20"/>
              <w:lang w:val="ro-RO"/>
            </w:rPr>
            <w:tab/>
          </w:r>
          <w:r w:rsidRPr="00083916">
            <w:rPr>
              <w:rFonts w:ascii="Arial" w:eastAsia="Times New Roman" w:hAnsi="Arial" w:cs="Arial"/>
              <w:sz w:val="24"/>
              <w:szCs w:val="20"/>
              <w:lang w:val="ro-RO"/>
            </w:rPr>
            <w:tab/>
          </w:r>
          <w:r w:rsidRPr="00083916">
            <w:rPr>
              <w:rFonts w:ascii="Arial" w:eastAsia="Times New Roman" w:hAnsi="Arial" w:cs="Arial"/>
              <w:sz w:val="24"/>
              <w:szCs w:val="20"/>
              <w:lang w:val="ro-RO"/>
            </w:rPr>
            <w:tab/>
          </w:r>
          <w:r w:rsidRPr="00083916">
            <w:rPr>
              <w:rFonts w:ascii="Arial" w:eastAsia="Times New Roman" w:hAnsi="Arial" w:cs="Arial"/>
              <w:sz w:val="24"/>
              <w:szCs w:val="20"/>
              <w:lang w:val="ro-RO"/>
            </w:rPr>
            <w:tab/>
            <w:t>-</w:t>
          </w:r>
          <w:r>
            <w:rPr>
              <w:rFonts w:ascii="Arial" w:eastAsia="Times New Roman" w:hAnsi="Arial" w:cs="Arial"/>
              <w:sz w:val="24"/>
              <w:szCs w:val="20"/>
              <w:lang w:val="ro-RO"/>
            </w:rPr>
            <w:t xml:space="preserve"> </w:t>
          </w:r>
          <w:r w:rsidRPr="00083916">
            <w:rPr>
              <w:rFonts w:ascii="Arial" w:eastAsia="Times New Roman" w:hAnsi="Arial" w:cs="Arial"/>
              <w:sz w:val="24"/>
              <w:szCs w:val="20"/>
              <w:lang w:val="ro-RO"/>
            </w:rPr>
            <w:t>solicitarea; </w:t>
          </w:r>
        </w:p>
        <w:p w:rsidR="004F4CA3" w:rsidRPr="00083916" w:rsidRDefault="004F4CA3" w:rsidP="00E24ABB">
          <w:pPr>
            <w:tabs>
              <w:tab w:val="left" w:pos="180"/>
              <w:tab w:val="left" w:pos="360"/>
            </w:tabs>
            <w:spacing w:after="0" w:line="240" w:lineRule="auto"/>
            <w:ind w:right="-360"/>
            <w:rPr>
              <w:rFonts w:ascii="Arial" w:eastAsia="Times New Roman" w:hAnsi="Arial" w:cs="Arial"/>
              <w:sz w:val="24"/>
              <w:szCs w:val="20"/>
              <w:lang w:val="ro-RO"/>
            </w:rPr>
          </w:pPr>
          <w:r w:rsidRPr="00083916">
            <w:rPr>
              <w:rFonts w:ascii="Arial" w:eastAsia="Times New Roman" w:hAnsi="Arial" w:cs="Arial"/>
              <w:sz w:val="24"/>
              <w:szCs w:val="20"/>
              <w:lang w:val="ro-RO"/>
            </w:rPr>
            <w:tab/>
          </w:r>
          <w:r w:rsidRPr="00083916">
            <w:rPr>
              <w:rFonts w:ascii="Arial" w:eastAsia="Times New Roman" w:hAnsi="Arial" w:cs="Arial"/>
              <w:sz w:val="24"/>
              <w:szCs w:val="20"/>
              <w:lang w:val="ro-RO"/>
            </w:rPr>
            <w:tab/>
          </w:r>
          <w:r w:rsidRPr="00083916">
            <w:rPr>
              <w:rFonts w:ascii="Arial" w:eastAsia="Times New Roman" w:hAnsi="Arial" w:cs="Arial"/>
              <w:sz w:val="24"/>
              <w:szCs w:val="20"/>
              <w:lang w:val="ro-RO"/>
            </w:rPr>
            <w:tab/>
          </w:r>
          <w:r w:rsidRPr="00083916">
            <w:rPr>
              <w:rFonts w:ascii="Arial" w:eastAsia="Times New Roman" w:hAnsi="Arial" w:cs="Arial"/>
              <w:sz w:val="24"/>
              <w:szCs w:val="20"/>
              <w:lang w:val="ro-RO"/>
            </w:rPr>
            <w:tab/>
            <w:t>-</w:t>
          </w:r>
          <w:r>
            <w:rPr>
              <w:rFonts w:ascii="Arial" w:eastAsia="Times New Roman" w:hAnsi="Arial" w:cs="Arial"/>
              <w:sz w:val="24"/>
              <w:szCs w:val="20"/>
              <w:lang w:val="ro-RO"/>
            </w:rPr>
            <w:t xml:space="preserve"> </w:t>
          </w:r>
          <w:r w:rsidRPr="00083916">
            <w:rPr>
              <w:rFonts w:ascii="Arial" w:eastAsia="Times New Roman" w:hAnsi="Arial" w:cs="Arial"/>
              <w:sz w:val="24"/>
              <w:szCs w:val="20"/>
              <w:lang w:val="ro-RO"/>
            </w:rPr>
            <w:t>raportarea anuală privind aspectele de mediu netehnice;</w:t>
          </w:r>
        </w:p>
        <w:p w:rsidR="004F4CA3" w:rsidRPr="00083916" w:rsidRDefault="004F4CA3" w:rsidP="00E24ABB">
          <w:pPr>
            <w:tabs>
              <w:tab w:val="left" w:pos="180"/>
              <w:tab w:val="left" w:pos="360"/>
            </w:tabs>
            <w:spacing w:after="0" w:line="240" w:lineRule="auto"/>
            <w:ind w:right="-360" w:firstLine="1440"/>
            <w:rPr>
              <w:rFonts w:ascii="Arial" w:eastAsia="Times New Roman" w:hAnsi="Arial" w:cs="Arial"/>
              <w:sz w:val="24"/>
              <w:szCs w:val="20"/>
              <w:lang w:val="ro-RO"/>
            </w:rPr>
          </w:pPr>
          <w:r w:rsidRPr="00083916">
            <w:rPr>
              <w:rFonts w:ascii="Arial" w:eastAsia="Times New Roman" w:hAnsi="Arial" w:cs="Arial"/>
              <w:sz w:val="24"/>
              <w:szCs w:val="20"/>
              <w:lang w:val="ro-RO"/>
            </w:rPr>
            <w:t>- raportul anual de monitorizare;</w:t>
          </w:r>
        </w:p>
        <w:p w:rsidR="004F4CA3" w:rsidRPr="00083916" w:rsidRDefault="004F4CA3" w:rsidP="00E24ABB">
          <w:pPr>
            <w:spacing w:after="0" w:line="240" w:lineRule="auto"/>
            <w:jc w:val="both"/>
            <w:rPr>
              <w:rFonts w:ascii="Arial" w:eastAsia="Times New Roman" w:hAnsi="Arial" w:cs="Arial"/>
              <w:sz w:val="24"/>
              <w:szCs w:val="24"/>
              <w:lang w:val="ro-RO"/>
            </w:rPr>
          </w:pPr>
          <w:r w:rsidRPr="00083916">
            <w:rPr>
              <w:rFonts w:ascii="Arial" w:eastAsia="Times New Roman" w:hAnsi="Arial" w:cs="Arial"/>
              <w:sz w:val="24"/>
              <w:szCs w:val="24"/>
              <w:lang w:val="ro-RO"/>
            </w:rPr>
            <w:t xml:space="preserve">    </w:t>
          </w:r>
          <w:r w:rsidRPr="00083916">
            <w:rPr>
              <w:rFonts w:ascii="Arial" w:eastAsia="Times New Roman" w:hAnsi="Arial" w:cs="Arial"/>
              <w:sz w:val="24"/>
              <w:szCs w:val="24"/>
              <w:lang w:val="ro-RO"/>
            </w:rPr>
            <w:tab/>
            <w:t xml:space="preserve">           -</w:t>
          </w:r>
          <w:r>
            <w:rPr>
              <w:rFonts w:ascii="Arial" w:eastAsia="Times New Roman" w:hAnsi="Arial" w:cs="Arial"/>
              <w:sz w:val="24"/>
              <w:szCs w:val="24"/>
              <w:lang w:val="ro-RO"/>
            </w:rPr>
            <w:t xml:space="preserve"> </w:t>
          </w:r>
          <w:r w:rsidRPr="00083916">
            <w:rPr>
              <w:rFonts w:ascii="Arial" w:eastAsia="Times New Roman" w:hAnsi="Arial" w:cs="Arial"/>
              <w:sz w:val="24"/>
              <w:szCs w:val="24"/>
              <w:lang w:val="ro-RO"/>
            </w:rPr>
            <w:t xml:space="preserve">alte aspecte pe care </w:t>
          </w:r>
          <w:r>
            <w:rPr>
              <w:rFonts w:ascii="Arial" w:eastAsia="Times New Roman" w:hAnsi="Arial" w:cs="Arial"/>
              <w:sz w:val="24"/>
              <w:szCs w:val="24"/>
              <w:lang w:val="ro-RO"/>
            </w:rPr>
            <w:t>operatorul</w:t>
          </w:r>
          <w:r w:rsidRPr="00083916">
            <w:rPr>
              <w:rFonts w:ascii="Arial" w:eastAsia="Times New Roman" w:hAnsi="Arial" w:cs="Arial"/>
              <w:sz w:val="24"/>
              <w:szCs w:val="24"/>
              <w:lang w:val="ro-RO"/>
            </w:rPr>
            <w:t xml:space="preserve"> le consideră adecvate.</w:t>
          </w:r>
        </w:p>
        <w:p w:rsidR="004F4CA3" w:rsidRPr="00083916" w:rsidRDefault="004F4CA3" w:rsidP="00E24ABB">
          <w:pPr>
            <w:spacing w:after="0" w:line="240" w:lineRule="auto"/>
            <w:jc w:val="both"/>
            <w:rPr>
              <w:rFonts w:ascii="Arial" w:eastAsia="Times New Roman" w:hAnsi="Arial" w:cs="Arial"/>
              <w:sz w:val="24"/>
              <w:szCs w:val="24"/>
              <w:lang w:val="ro-RO"/>
            </w:rPr>
          </w:pPr>
          <w:r w:rsidRPr="00083916">
            <w:rPr>
              <w:rFonts w:ascii="Arial" w:eastAsia="Times New Roman" w:hAnsi="Arial" w:cs="Arial"/>
              <w:b/>
              <w:sz w:val="24"/>
              <w:szCs w:val="24"/>
              <w:lang w:val="ro-RO"/>
            </w:rPr>
            <w:t>15.10</w:t>
          </w:r>
          <w:r w:rsidRPr="00083916">
            <w:rPr>
              <w:rFonts w:ascii="Arial" w:eastAsia="Times New Roman" w:hAnsi="Arial" w:cs="Arial"/>
              <w:sz w:val="24"/>
              <w:szCs w:val="24"/>
              <w:lang w:val="ro-RO"/>
            </w:rPr>
            <w:t xml:space="preserve">. </w:t>
          </w:r>
          <w:r>
            <w:rPr>
              <w:rFonts w:ascii="Arial" w:eastAsia="Times New Roman" w:hAnsi="Arial" w:cs="Arial"/>
              <w:sz w:val="24"/>
              <w:szCs w:val="24"/>
              <w:lang w:val="ro-RO"/>
            </w:rPr>
            <w:t>Î</w:t>
          </w:r>
          <w:r w:rsidRPr="00083916">
            <w:rPr>
              <w:rFonts w:ascii="Arial" w:eastAsia="Times New Roman" w:hAnsi="Arial" w:cs="Arial"/>
              <w:sz w:val="24"/>
              <w:szCs w:val="24"/>
              <w:lang w:val="ro-RO"/>
            </w:rPr>
            <w:t xml:space="preserve">n conformitate cu prevederile </w:t>
          </w:r>
          <w:sdt>
            <w:sdtPr>
              <w:rPr>
                <w:rFonts w:ascii="Arial" w:eastAsia="Times New Roman" w:hAnsi="Arial" w:cs="Arial"/>
                <w:sz w:val="24"/>
                <w:szCs w:val="24"/>
                <w:lang w:val="ro-RO"/>
              </w:rPr>
              <w:alias w:val="Câmp editabil text"/>
              <w:tag w:val="CampEditabil"/>
              <w:id w:val="-1507194221"/>
              <w:placeholder>
                <w:docPart w:val="B12AAD7D100B4334AB8E2E19E9B71FC8"/>
              </w:placeholder>
            </w:sdtPr>
            <w:sdtContent>
              <w:r w:rsidRPr="00083916">
                <w:rPr>
                  <w:rFonts w:ascii="Arial" w:eastAsia="Times New Roman" w:hAnsi="Arial" w:cs="Arial"/>
                  <w:sz w:val="24"/>
                  <w:szCs w:val="24"/>
                  <w:lang w:val="ro-RO"/>
                </w:rPr>
                <w:t>OUG 195/2005 privind protecţia mediului, aprobată şi modificată prin Legea 265/2006, modificată şi completată de OUG 164/2008</w:t>
              </w:r>
            </w:sdtContent>
          </w:sdt>
          <w:r>
            <w:rPr>
              <w:rFonts w:ascii="Arial" w:eastAsia="Times New Roman" w:hAnsi="Arial" w:cs="Arial"/>
              <w:sz w:val="24"/>
              <w:szCs w:val="24"/>
              <w:lang w:val="ro-RO"/>
            </w:rPr>
            <w:t xml:space="preserve"> </w:t>
          </w:r>
          <w:r w:rsidRPr="00363D04">
            <w:rPr>
              <w:rFonts w:ascii="Arial" w:eastAsia="Times New Roman" w:hAnsi="Arial" w:cs="Arial"/>
              <w:sz w:val="24"/>
              <w:szCs w:val="24"/>
              <w:lang w:val="ro-RO"/>
            </w:rPr>
            <w:t>conducerea</w:t>
          </w:r>
          <w:r w:rsidRPr="00083916">
            <w:rPr>
              <w:rFonts w:ascii="Arial" w:eastAsia="Times New Roman" w:hAnsi="Arial" w:cs="Arial"/>
              <w:sz w:val="24"/>
              <w:szCs w:val="24"/>
              <w:lang w:val="ro-RO"/>
            </w:rPr>
            <w:t xml:space="preserve"> </w:t>
          </w:r>
          <w:sdt>
            <w:sdtPr>
              <w:rPr>
                <w:rFonts w:ascii="Arial" w:eastAsia="Times New Roman" w:hAnsi="Arial" w:cs="Arial"/>
                <w:sz w:val="24"/>
                <w:szCs w:val="24"/>
                <w:lang w:val="ro-RO"/>
              </w:rPr>
              <w:alias w:val="Operator economic (Copie)"/>
              <w:tag w:val="OperatorEconomic_Copy"/>
              <w:id w:val="-123533891"/>
              <w:lock w:val="contentLocked"/>
              <w:placeholder>
                <w:docPart w:val="F7ECA036CB5A479F9BCCE140F9E9C58B"/>
              </w:placeholder>
              <w:text/>
            </w:sdtPr>
            <w:sdtContent>
              <w:r>
                <w:rPr>
                  <w:rFonts w:ascii="Arial" w:eastAsia="Times New Roman" w:hAnsi="Arial" w:cs="Arial"/>
                  <w:sz w:val="24"/>
                  <w:szCs w:val="24"/>
                  <w:lang w:val="ro-RO"/>
                </w:rPr>
                <w:t xml:space="preserve">S.C. ECOPAPER S.A </w:t>
              </w:r>
            </w:sdtContent>
          </w:sdt>
          <w:r w:rsidRPr="00083916">
            <w:rPr>
              <w:rFonts w:ascii="Arial" w:eastAsia="Times New Roman" w:hAnsi="Arial" w:cs="Arial"/>
              <w:sz w:val="24"/>
              <w:szCs w:val="24"/>
              <w:lang w:val="ro-RO"/>
            </w:rPr>
            <w:t xml:space="preserve">, prin persoana desemnată cu atribuţii în domeniul protecţiei mediului, va asista persoanele împuternicite cu activităţi de inspecţie punîndu-le la dispoziţie evidenţa măsurătorilor proprii şi toate celelalte documente şi le va facilita controlul activităţii precum şi prelevarea de probe. Va asigura, de asemenea, accesul persoanelor împuternicite la instalaţiile tehnologice, la echipamentele şi instalaţiile de depoluare precum şi în spaţiile sau în zonele potenţial generatoare de impact asupra mediului. </w:t>
          </w:r>
        </w:p>
        <w:p w:rsidR="004F4CA3" w:rsidRPr="00083916" w:rsidRDefault="004F4CA3" w:rsidP="00E24ABB">
          <w:pPr>
            <w:spacing w:after="0" w:line="240" w:lineRule="auto"/>
            <w:jc w:val="both"/>
            <w:rPr>
              <w:rFonts w:ascii="Arial" w:eastAsia="Times New Roman" w:hAnsi="Arial" w:cs="Arial"/>
              <w:sz w:val="24"/>
              <w:szCs w:val="24"/>
              <w:lang w:val="ro-RO"/>
            </w:rPr>
          </w:pPr>
          <w:r w:rsidRPr="00083916">
            <w:rPr>
              <w:rFonts w:ascii="Arial" w:eastAsia="Times New Roman" w:hAnsi="Arial" w:cs="Arial"/>
              <w:b/>
              <w:sz w:val="24"/>
              <w:szCs w:val="24"/>
              <w:lang w:val="ro-RO"/>
            </w:rPr>
            <w:t>15.11</w:t>
          </w:r>
          <w:r w:rsidRPr="00083916">
            <w:rPr>
              <w:rFonts w:ascii="Arial" w:eastAsia="Times New Roman" w:hAnsi="Arial" w:cs="Arial"/>
              <w:sz w:val="24"/>
              <w:szCs w:val="24"/>
              <w:lang w:val="ro-RO"/>
            </w:rPr>
            <w:t>. Operatorul are obligaţia de a realiza măsurile impuse anterior de persoane împuternicite cu inspecţia. Măsurile impuse de aceste autorităţi, modul de realizare a acestora şi data realizării acestora vor fi raportate la  ACPM şi autoritatea care a impus măsurile, imediat după realizarea lor.</w:t>
          </w:r>
        </w:p>
        <w:p w:rsidR="004F4CA3" w:rsidRPr="00083916" w:rsidRDefault="004F4CA3" w:rsidP="00E24ABB">
          <w:pPr>
            <w:spacing w:after="0" w:line="240" w:lineRule="auto"/>
            <w:jc w:val="both"/>
            <w:rPr>
              <w:rFonts w:ascii="Arial" w:eastAsia="Times New Roman" w:hAnsi="Arial" w:cs="Arial"/>
              <w:b/>
              <w:sz w:val="24"/>
              <w:szCs w:val="24"/>
              <w:lang w:val="ro-RO"/>
            </w:rPr>
          </w:pPr>
          <w:r w:rsidRPr="00083916">
            <w:rPr>
              <w:rFonts w:ascii="Arial" w:eastAsia="Times New Roman" w:hAnsi="Arial" w:cs="Arial"/>
              <w:b/>
              <w:sz w:val="24"/>
              <w:szCs w:val="24"/>
              <w:lang w:val="ro-RO"/>
            </w:rPr>
            <w:t>15.12.</w:t>
          </w:r>
          <w:r w:rsidRPr="00083916">
            <w:rPr>
              <w:rFonts w:ascii="Arial" w:eastAsia="Times New Roman" w:hAnsi="Arial" w:cs="Arial"/>
              <w:b/>
              <w:i/>
              <w:sz w:val="24"/>
              <w:szCs w:val="24"/>
              <w:lang w:val="ro-RO"/>
            </w:rPr>
            <w:t xml:space="preserve"> </w:t>
          </w:r>
          <w:r w:rsidRPr="00083916">
            <w:rPr>
              <w:rFonts w:ascii="Arial" w:eastAsia="Times New Roman" w:hAnsi="Arial" w:cs="Arial"/>
              <w:b/>
              <w:sz w:val="24"/>
              <w:szCs w:val="24"/>
              <w:lang w:val="ro-RO"/>
            </w:rPr>
            <w:t xml:space="preserve"> </w:t>
          </w:r>
          <w:sdt>
            <w:sdtPr>
              <w:rPr>
                <w:rFonts w:ascii="Arial" w:eastAsia="Times New Roman" w:hAnsi="Arial" w:cs="Arial"/>
                <w:b/>
                <w:sz w:val="24"/>
                <w:szCs w:val="24"/>
                <w:lang w:val="ro-RO"/>
              </w:rPr>
              <w:alias w:val="Câmp editabil text"/>
              <w:tag w:val="CampEditabil"/>
              <w:id w:val="-1729988507"/>
              <w:placeholder>
                <w:docPart w:val="7445CA53A0A84BF19E0D2469884C480A"/>
              </w:placeholder>
            </w:sdtPr>
            <w:sdtContent>
              <w:r>
                <w:rPr>
                  <w:rFonts w:ascii="Arial" w:eastAsia="Times New Roman" w:hAnsi="Arial" w:cs="Arial"/>
                  <w:sz w:val="24"/>
                  <w:szCs w:val="24"/>
                  <w:lang w:val="ro-RO"/>
                </w:rPr>
                <w:t>Î</w:t>
              </w:r>
              <w:r w:rsidRPr="00083916">
                <w:rPr>
                  <w:rFonts w:ascii="Arial" w:eastAsia="Times New Roman" w:hAnsi="Arial" w:cs="Arial"/>
                  <w:sz w:val="24"/>
                  <w:szCs w:val="24"/>
                  <w:lang w:val="ro-RO"/>
                </w:rPr>
                <w:t>n conformitate cu OUG 196/2005, aprobată de Legea105/2006 privind fondul de mediu,</w:t>
              </w:r>
            </w:sdtContent>
          </w:sdt>
          <w:r>
            <w:rPr>
              <w:rFonts w:ascii="Arial" w:eastAsia="Times New Roman" w:hAnsi="Arial" w:cs="Arial"/>
              <w:b/>
              <w:sz w:val="24"/>
              <w:szCs w:val="24"/>
              <w:lang w:val="ro-RO"/>
            </w:rPr>
            <w:t xml:space="preserve"> </w:t>
          </w:r>
          <w:r w:rsidRPr="00083916">
            <w:rPr>
              <w:rFonts w:ascii="Arial" w:eastAsia="Times New Roman" w:hAnsi="Arial" w:cs="Arial"/>
              <w:sz w:val="24"/>
              <w:szCs w:val="24"/>
              <w:lang w:val="ro-RO"/>
            </w:rPr>
            <w:t>operatorul are obligaţia să declare, să calculeze şi să achite taxele aferente fondului de mediu pentru ambalajele introduse pe piaţa internă şi emisiile atmosferice din surse fixe şi mobile.</w:t>
          </w:r>
        </w:p>
        <w:p w:rsidR="004F4CA3" w:rsidRPr="00083916" w:rsidRDefault="004F4CA3" w:rsidP="00E24ABB">
          <w:pPr>
            <w:tabs>
              <w:tab w:val="left" w:pos="360"/>
              <w:tab w:val="left" w:pos="720"/>
              <w:tab w:val="left" w:pos="1800"/>
            </w:tabs>
            <w:spacing w:after="0" w:line="240" w:lineRule="auto"/>
            <w:ind w:right="3"/>
            <w:jc w:val="both"/>
            <w:rPr>
              <w:rFonts w:ascii="Arial" w:eastAsia="Times New Roman" w:hAnsi="Arial" w:cs="Arial"/>
              <w:b/>
              <w:sz w:val="24"/>
              <w:szCs w:val="24"/>
              <w:lang w:val="ro-RO"/>
            </w:rPr>
          </w:pPr>
          <w:r w:rsidRPr="00083916">
            <w:rPr>
              <w:rFonts w:ascii="Arial" w:eastAsia="Times New Roman" w:hAnsi="Arial" w:cs="Arial"/>
              <w:b/>
              <w:caps/>
              <w:sz w:val="24"/>
              <w:szCs w:val="24"/>
              <w:lang w:val="ro-RO"/>
            </w:rPr>
            <w:t xml:space="preserve">15.13. </w:t>
          </w:r>
          <w:r w:rsidRPr="00083916">
            <w:rPr>
              <w:rFonts w:ascii="Arial" w:eastAsia="Times New Roman" w:hAnsi="Arial" w:cs="Arial"/>
              <w:sz w:val="24"/>
              <w:szCs w:val="24"/>
              <w:lang w:val="ro-RO"/>
            </w:rPr>
            <w:t xml:space="preserve">Operatorul are obligaţia de a întreţine în mod corespunzător întregul amplasament conform </w:t>
          </w:r>
          <w:sdt>
            <w:sdtPr>
              <w:rPr>
                <w:rFonts w:ascii="Arial" w:eastAsia="Times New Roman" w:hAnsi="Arial" w:cs="Arial"/>
                <w:sz w:val="24"/>
                <w:szCs w:val="24"/>
                <w:lang w:val="ro-RO"/>
              </w:rPr>
              <w:alias w:val="Câmp editabil text"/>
              <w:tag w:val="CampEditabil"/>
              <w:id w:val="-313489111"/>
              <w:placeholder>
                <w:docPart w:val="4C2A0FAFA7C84566B934365B4455F909"/>
              </w:placeholder>
            </w:sdtPr>
            <w:sdtContent>
              <w:r w:rsidRPr="00083916">
                <w:rPr>
                  <w:rFonts w:ascii="Arial" w:eastAsia="Times New Roman" w:hAnsi="Arial" w:cs="Arial"/>
                  <w:sz w:val="24"/>
                  <w:szCs w:val="24"/>
                  <w:lang w:val="ro-RO"/>
                </w:rPr>
                <w:t xml:space="preserve">art. 70, lit.i din OUG 195/2005 privind protecţia mediului, aprobată şi modificată prin Legea 265/2006, cu toate completările si modificările ulterioare. </w:t>
              </w:r>
              <w:r>
                <w:rPr>
                  <w:rFonts w:ascii="Arial" w:eastAsia="Times New Roman" w:hAnsi="Arial" w:cs="Arial"/>
                  <w:sz w:val="24"/>
                  <w:szCs w:val="24"/>
                  <w:lang w:val="ro-RO"/>
                </w:rPr>
                <w:t xml:space="preserve"> </w:t>
              </w:r>
            </w:sdtContent>
          </w:sdt>
          <w:r>
            <w:rPr>
              <w:rFonts w:ascii="Arial" w:eastAsia="Times New Roman" w:hAnsi="Arial" w:cs="Arial"/>
              <w:sz w:val="24"/>
              <w:szCs w:val="24"/>
              <w:lang w:val="ro-RO"/>
            </w:rPr>
            <w:t xml:space="preserve"> </w:t>
          </w:r>
        </w:p>
        <w:p w:rsidR="004F4CA3" w:rsidRPr="00083916" w:rsidRDefault="004F4CA3" w:rsidP="00E24ABB">
          <w:pPr>
            <w:spacing w:after="0" w:line="240" w:lineRule="auto"/>
            <w:jc w:val="both"/>
            <w:rPr>
              <w:rFonts w:ascii="Arial" w:eastAsia="Times New Roman" w:hAnsi="Arial" w:cs="Arial"/>
              <w:sz w:val="24"/>
              <w:szCs w:val="24"/>
              <w:lang w:val="ro-RO"/>
            </w:rPr>
          </w:pPr>
          <w:r w:rsidRPr="00083916">
            <w:rPr>
              <w:rFonts w:ascii="Arial" w:eastAsia="Times New Roman" w:hAnsi="Arial" w:cs="Arial"/>
              <w:b/>
              <w:sz w:val="24"/>
              <w:szCs w:val="24"/>
              <w:lang w:val="ro-RO"/>
            </w:rPr>
            <w:t xml:space="preserve">15.14. </w:t>
          </w:r>
          <w:r w:rsidRPr="00083916">
            <w:rPr>
              <w:rFonts w:ascii="Arial" w:eastAsia="Times New Roman" w:hAnsi="Arial" w:cs="Arial"/>
              <w:sz w:val="24"/>
              <w:szCs w:val="24"/>
              <w:lang w:val="ro-RO"/>
            </w:rPr>
            <w:t>Operatorul are obligaţia să pună la dispozitia publicului pe suport de hârtie/ electronic,</w:t>
          </w:r>
          <w:r w:rsidRPr="00083916">
            <w:rPr>
              <w:rFonts w:ascii="Arial" w:eastAsia="Times New Roman" w:hAnsi="Arial" w:cs="Arial"/>
              <w:b/>
              <w:sz w:val="24"/>
              <w:szCs w:val="24"/>
              <w:lang w:val="ro-RO"/>
            </w:rPr>
            <w:t xml:space="preserve"> </w:t>
          </w:r>
          <w:r w:rsidRPr="00083916">
            <w:rPr>
              <w:rFonts w:ascii="Arial" w:eastAsia="Times New Roman" w:hAnsi="Arial" w:cs="Arial"/>
              <w:sz w:val="24"/>
              <w:szCs w:val="24"/>
              <w:lang w:val="ro-RO"/>
            </w:rPr>
            <w:t>pentru a putea fi consultate, datele referitoare la emisiile provenite de la instalaţii, la sediul ACPM sau/şi la sediul administraţiei locale în a cărei rază se află instalaţia, conform</w:t>
          </w:r>
          <w:sdt>
            <w:sdtPr>
              <w:rPr>
                <w:rFonts w:ascii="Arial" w:eastAsia="Times New Roman" w:hAnsi="Arial" w:cs="Arial"/>
                <w:sz w:val="24"/>
                <w:szCs w:val="24"/>
                <w:lang w:val="ro-RO"/>
              </w:rPr>
              <w:alias w:val="Câmp editabil text"/>
              <w:tag w:val="CampEditabil"/>
              <w:id w:val="-189834931"/>
              <w:placeholder>
                <w:docPart w:val="B095F7D32BA64705A6667C932F9609E3"/>
              </w:placeholder>
            </w:sdtPr>
            <w:sdtContent>
              <w:r w:rsidRPr="00083916">
                <w:rPr>
                  <w:rFonts w:ascii="Arial" w:eastAsia="Times New Roman" w:hAnsi="Arial" w:cs="Arial"/>
                  <w:sz w:val="24"/>
                  <w:szCs w:val="24"/>
                  <w:lang w:val="ro-RO"/>
                </w:rPr>
                <w:t>art. 53 din Ord. 818/2003  pentru aprobarea procedurii de emitere a autorizaţiei integrate de mediu.</w:t>
              </w:r>
            </w:sdtContent>
          </w:sdt>
          <w:r w:rsidRPr="00083916">
            <w:rPr>
              <w:rFonts w:ascii="Arial" w:eastAsia="Times New Roman" w:hAnsi="Arial" w:cs="Arial"/>
              <w:sz w:val="24"/>
              <w:szCs w:val="24"/>
              <w:lang w:val="ro-RO"/>
            </w:rPr>
            <w:t xml:space="preserve"> </w:t>
          </w:r>
        </w:p>
        <w:p w:rsidR="004F4CA3" w:rsidRPr="00083916" w:rsidRDefault="004F4CA3" w:rsidP="00E24ABB">
          <w:pPr>
            <w:spacing w:after="0" w:line="240" w:lineRule="auto"/>
            <w:jc w:val="both"/>
            <w:rPr>
              <w:rFonts w:ascii="Arial" w:hAnsi="Arial" w:cs="Arial"/>
              <w:sz w:val="24"/>
              <w:szCs w:val="24"/>
              <w:lang w:val="ro-RO"/>
            </w:rPr>
          </w:pPr>
        </w:p>
        <w:p w:rsidR="004F4CA3" w:rsidRPr="00083916" w:rsidRDefault="004F4CA3" w:rsidP="005842C2">
          <w:pPr>
            <w:pStyle w:val="Heading1"/>
          </w:pPr>
          <w:r>
            <w:t xml:space="preserve">16. </w:t>
          </w:r>
          <w:r w:rsidRPr="00083916">
            <w:t>MANAGEMENTUL ÎNCHID</w:t>
          </w:r>
          <w:r>
            <w:t xml:space="preserve">ERII INSTALAŢIEI, MANAGEMENTUL </w:t>
          </w:r>
          <w:r w:rsidRPr="00083916">
            <w:t>REZIDUURILOR</w:t>
          </w:r>
        </w:p>
        <w:p w:rsidR="004F4CA3" w:rsidRPr="00083916" w:rsidRDefault="004F4CA3" w:rsidP="00E24ABB">
          <w:pPr>
            <w:tabs>
              <w:tab w:val="left" w:pos="360"/>
              <w:tab w:val="left" w:pos="720"/>
              <w:tab w:val="left" w:pos="1800"/>
            </w:tabs>
            <w:spacing w:after="0" w:line="240" w:lineRule="auto"/>
            <w:jc w:val="both"/>
            <w:rPr>
              <w:rFonts w:ascii="Arial" w:hAnsi="Arial" w:cs="Arial"/>
              <w:sz w:val="24"/>
              <w:szCs w:val="24"/>
              <w:lang w:val="ro-RO"/>
            </w:rPr>
          </w:pPr>
          <w:r w:rsidRPr="00083916">
            <w:rPr>
              <w:rFonts w:ascii="Arial" w:hAnsi="Arial" w:cs="Arial"/>
              <w:b/>
              <w:bCs/>
              <w:sz w:val="24"/>
              <w:szCs w:val="24"/>
              <w:lang w:val="ro-RO"/>
            </w:rPr>
            <w:t xml:space="preserve">16.1. </w:t>
          </w:r>
          <w:r w:rsidRPr="00083916">
            <w:rPr>
              <w:rFonts w:ascii="Arial" w:hAnsi="Arial" w:cs="Arial"/>
              <w:sz w:val="24"/>
              <w:szCs w:val="24"/>
              <w:lang w:val="ro-RO"/>
            </w:rPr>
            <w:t>În cazul în care o</w:t>
          </w:r>
          <w:r w:rsidRPr="00083916">
            <w:rPr>
              <w:rFonts w:ascii="Arial" w:eastAsia="Times New Roman" w:hAnsi="Arial" w:cs="Arial"/>
              <w:sz w:val="24"/>
              <w:szCs w:val="24"/>
              <w:lang w:val="ro-RO"/>
            </w:rPr>
            <w:t xml:space="preserve">peratorul </w:t>
          </w:r>
          <w:r w:rsidRPr="00083916">
            <w:rPr>
              <w:rFonts w:ascii="Arial" w:hAnsi="Arial" w:cs="Arial"/>
              <w:sz w:val="24"/>
              <w:szCs w:val="24"/>
              <w:lang w:val="ro-RO"/>
            </w:rPr>
            <w:t xml:space="preserve">urmează să deruleze sau să fie supus unei proceduri de vânzare a pachetului majoritar de acţiuni, vânzare de active, fuziune, divizare, concesionare ori în alte situaţii care implică schimbarea titularului activităţii, precum şi în caz de dizolvare urmată de lichidare, lichidare, faliment, încetarea activităţii, acesta are obligaţia de a notifica autoritatea competentă pentru protecţia mediului. Autoritatea </w:t>
          </w:r>
          <w:r w:rsidRPr="00083916">
            <w:rPr>
              <w:rFonts w:ascii="Arial" w:hAnsi="Arial" w:cs="Arial"/>
              <w:sz w:val="24"/>
              <w:szCs w:val="24"/>
              <w:lang w:val="ro-RO"/>
            </w:rPr>
            <w:lastRenderedPageBreak/>
            <w:t xml:space="preserve">competentă pentru protecţia mediului informează </w:t>
          </w:r>
          <w:r>
            <w:rPr>
              <w:rFonts w:ascii="Arial" w:hAnsi="Arial" w:cs="Arial"/>
              <w:sz w:val="24"/>
              <w:szCs w:val="24"/>
              <w:lang w:val="ro-RO"/>
            </w:rPr>
            <w:t>operatorul</w:t>
          </w:r>
          <w:r w:rsidRPr="00083916">
            <w:rPr>
              <w:rFonts w:ascii="Arial" w:hAnsi="Arial" w:cs="Arial"/>
              <w:sz w:val="24"/>
              <w:szCs w:val="24"/>
              <w:lang w:val="ro-RO"/>
            </w:rPr>
            <w:t xml:space="preserve"> cu privire la obligaţiile de mediu care trebuie asumate de părţile implicate, pe baza evaluărilor care au stat la baza emiterii actelor de reglementare existente.</w:t>
          </w:r>
        </w:p>
        <w:p w:rsidR="004F4CA3" w:rsidRPr="00083916" w:rsidRDefault="004F4CA3" w:rsidP="00E24ABB">
          <w:pPr>
            <w:tabs>
              <w:tab w:val="left" w:pos="360"/>
              <w:tab w:val="left" w:pos="720"/>
              <w:tab w:val="left" w:pos="1800"/>
            </w:tabs>
            <w:spacing w:after="0" w:line="240" w:lineRule="auto"/>
            <w:jc w:val="both"/>
            <w:rPr>
              <w:rFonts w:ascii="Arial" w:hAnsi="Arial" w:cs="Arial"/>
              <w:sz w:val="24"/>
              <w:szCs w:val="24"/>
              <w:lang w:val="ro-RO"/>
            </w:rPr>
          </w:pPr>
          <w:r w:rsidRPr="00083916">
            <w:rPr>
              <w:rFonts w:ascii="Arial" w:hAnsi="Arial" w:cs="Arial"/>
              <w:sz w:val="24"/>
              <w:szCs w:val="24"/>
              <w:lang w:val="ro-RO"/>
            </w:rPr>
            <w:t xml:space="preserve"> În termen de 60 de zile de la data semnării/emiterii documentului care atestă încheierea uneia dintre proceduri, părţile implicate transmit în scris autorităţii competente pentru protecţia mediului obligaţiile asumate privind protecţia mediului, printr-un document certificat pentru conformitate cu originalul. Clauzele privind obligaţiile de mediu cuprinse în actele întocmite au un caracter public.</w:t>
          </w:r>
        </w:p>
        <w:p w:rsidR="004F4CA3" w:rsidRPr="00083916" w:rsidRDefault="004F4CA3" w:rsidP="00E24ABB">
          <w:pPr>
            <w:tabs>
              <w:tab w:val="left" w:pos="360"/>
              <w:tab w:val="left" w:pos="720"/>
              <w:tab w:val="left" w:pos="1800"/>
            </w:tabs>
            <w:spacing w:after="0" w:line="240" w:lineRule="auto"/>
            <w:jc w:val="both"/>
            <w:rPr>
              <w:rFonts w:ascii="Arial" w:hAnsi="Arial" w:cs="Arial"/>
              <w:b/>
              <w:sz w:val="24"/>
              <w:szCs w:val="24"/>
              <w:lang w:val="ro-RO"/>
            </w:rPr>
          </w:pPr>
          <w:r w:rsidRPr="00083916">
            <w:rPr>
              <w:rFonts w:ascii="Arial" w:hAnsi="Arial" w:cs="Arial"/>
              <w:b/>
              <w:sz w:val="24"/>
              <w:szCs w:val="24"/>
              <w:lang w:val="ro-RO"/>
            </w:rPr>
            <w:t>Îndeplinirea obligaţiilor de mediu este prioritară în cazul procedurilor de: dizolvare urmată de lichidare, lichidare, faliment, încetarea activităţii.</w:t>
          </w:r>
        </w:p>
        <w:p w:rsidR="004F4CA3" w:rsidRPr="00083916" w:rsidRDefault="004F4CA3" w:rsidP="00E24ABB">
          <w:pPr>
            <w:tabs>
              <w:tab w:val="left" w:pos="360"/>
              <w:tab w:val="left" w:pos="720"/>
              <w:tab w:val="left" w:pos="1800"/>
            </w:tabs>
            <w:spacing w:after="0" w:line="240" w:lineRule="auto"/>
            <w:jc w:val="both"/>
            <w:rPr>
              <w:rFonts w:ascii="Arial" w:hAnsi="Arial" w:cs="Arial"/>
              <w:sz w:val="24"/>
              <w:szCs w:val="24"/>
              <w:lang w:val="ro-RO"/>
            </w:rPr>
          </w:pPr>
          <w:r w:rsidRPr="00083916">
            <w:rPr>
              <w:rFonts w:ascii="Arial" w:hAnsi="Arial" w:cs="Arial"/>
              <w:b/>
              <w:sz w:val="24"/>
              <w:szCs w:val="24"/>
              <w:lang w:val="ro-RO"/>
            </w:rPr>
            <w:t>16.2.</w:t>
          </w:r>
          <w:r w:rsidRPr="00083916">
            <w:rPr>
              <w:rFonts w:ascii="Arial" w:hAnsi="Arial" w:cs="Arial"/>
              <w:sz w:val="24"/>
              <w:szCs w:val="24"/>
              <w:lang w:val="ro-RO"/>
            </w:rPr>
            <w:t xml:space="preserve"> În cazul încetării temporare sau definitive a activităţii întregii instalaţii sau a unor părţi din instalaţie, o</w:t>
          </w:r>
          <w:r w:rsidRPr="00083916">
            <w:rPr>
              <w:rFonts w:ascii="Arial" w:eastAsia="Times New Roman" w:hAnsi="Arial" w:cs="Arial"/>
              <w:sz w:val="24"/>
              <w:szCs w:val="24"/>
              <w:lang w:val="ro-RO"/>
            </w:rPr>
            <w:t xml:space="preserve">peratorul </w:t>
          </w:r>
          <w:r w:rsidRPr="00083916">
            <w:rPr>
              <w:rFonts w:ascii="Arial" w:hAnsi="Arial" w:cs="Arial"/>
              <w:sz w:val="24"/>
              <w:szCs w:val="24"/>
              <w:lang w:val="ro-RO"/>
            </w:rPr>
            <w:t xml:space="preserve">trebuie să respecte </w:t>
          </w:r>
          <w:r w:rsidRPr="00083916">
            <w:rPr>
              <w:rFonts w:ascii="Arial" w:hAnsi="Arial" w:cs="Arial"/>
              <w:b/>
              <w:sz w:val="24"/>
              <w:szCs w:val="24"/>
              <w:lang w:val="ro-RO"/>
            </w:rPr>
            <w:t>Planul de închidere a instalaţiei</w:t>
          </w:r>
          <w:r w:rsidRPr="00083916">
            <w:rPr>
              <w:rFonts w:ascii="Arial" w:hAnsi="Arial" w:cs="Arial"/>
              <w:sz w:val="24"/>
              <w:szCs w:val="24"/>
              <w:lang w:val="ro-RO"/>
            </w:rPr>
            <w:t xml:space="preserve"> întocmit şi agreat de ACPM. Scopul planului de închidere trebuie să respecte prevederile Ghidului Tehnic General (punctul nr.18). Planul de închidere include cel  putin următoarele:</w:t>
          </w:r>
        </w:p>
        <w:p w:rsidR="004F4CA3" w:rsidRPr="00083916" w:rsidRDefault="004F4CA3" w:rsidP="00E24ABB">
          <w:pPr>
            <w:tabs>
              <w:tab w:val="left" w:pos="360"/>
              <w:tab w:val="left" w:pos="720"/>
              <w:tab w:val="left" w:pos="1800"/>
            </w:tabs>
            <w:spacing w:after="0" w:line="240" w:lineRule="auto"/>
            <w:ind w:left="714"/>
            <w:jc w:val="both"/>
            <w:rPr>
              <w:rFonts w:ascii="Arial" w:hAnsi="Arial" w:cs="Arial"/>
              <w:sz w:val="24"/>
              <w:szCs w:val="24"/>
              <w:lang w:val="ro-RO"/>
            </w:rPr>
          </w:pPr>
          <w:r w:rsidRPr="00083916">
            <w:rPr>
              <w:rFonts w:ascii="Arial" w:hAnsi="Arial" w:cs="Arial"/>
              <w:sz w:val="24"/>
              <w:szCs w:val="24"/>
              <w:lang w:val="ro-RO"/>
            </w:rPr>
            <w:t>- planuri ale tuturor conductelor instalaţiilor şi rezervoarelor;</w:t>
          </w:r>
        </w:p>
        <w:p w:rsidR="004F4CA3" w:rsidRPr="00083916" w:rsidRDefault="004F4CA3" w:rsidP="00E24ABB">
          <w:pPr>
            <w:tabs>
              <w:tab w:val="left" w:pos="360"/>
              <w:tab w:val="left" w:pos="720"/>
              <w:tab w:val="left" w:pos="1800"/>
            </w:tabs>
            <w:spacing w:after="0" w:line="240" w:lineRule="auto"/>
            <w:ind w:left="714"/>
            <w:jc w:val="both"/>
            <w:rPr>
              <w:rFonts w:ascii="Arial" w:hAnsi="Arial" w:cs="Arial"/>
              <w:sz w:val="24"/>
              <w:szCs w:val="24"/>
              <w:lang w:val="ro-RO"/>
            </w:rPr>
          </w:pPr>
          <w:r w:rsidRPr="00083916">
            <w:rPr>
              <w:rFonts w:ascii="Arial" w:hAnsi="Arial" w:cs="Arial"/>
              <w:sz w:val="24"/>
              <w:szCs w:val="24"/>
              <w:lang w:val="ro-RO"/>
            </w:rPr>
            <w:t>- orice măsură de precauţie specifică necesară pentru asigurarea faptului că demolarea clădirilor sau a altor structuri nu cauzează poluare în aer, apă sau sol;</w:t>
          </w:r>
        </w:p>
        <w:p w:rsidR="004F4CA3" w:rsidRPr="00083916" w:rsidRDefault="004F4CA3" w:rsidP="00E24ABB">
          <w:pPr>
            <w:tabs>
              <w:tab w:val="left" w:pos="360"/>
              <w:tab w:val="left" w:pos="720"/>
              <w:tab w:val="left" w:pos="1800"/>
            </w:tabs>
            <w:spacing w:after="0" w:line="240" w:lineRule="auto"/>
            <w:ind w:left="714"/>
            <w:jc w:val="both"/>
            <w:rPr>
              <w:rFonts w:ascii="Arial" w:hAnsi="Arial" w:cs="Arial"/>
              <w:sz w:val="24"/>
              <w:szCs w:val="24"/>
              <w:lang w:val="ro-RO"/>
            </w:rPr>
          </w:pPr>
          <w:r w:rsidRPr="00083916">
            <w:rPr>
              <w:rFonts w:ascii="Arial" w:hAnsi="Arial" w:cs="Arial"/>
              <w:sz w:val="24"/>
              <w:szCs w:val="24"/>
              <w:lang w:val="ro-RO"/>
            </w:rPr>
            <w:t>- măsuri de eliminare şi acolo unde este cazul, spălare a conductelor şi a rezervoarelor şi golirea completă de conţinutul potenţial periculos;</w:t>
          </w:r>
        </w:p>
        <w:p w:rsidR="004F4CA3" w:rsidRPr="00083916" w:rsidRDefault="004F4CA3" w:rsidP="00E24ABB">
          <w:pPr>
            <w:tabs>
              <w:tab w:val="left" w:pos="360"/>
              <w:tab w:val="left" w:pos="720"/>
              <w:tab w:val="left" w:pos="1800"/>
            </w:tabs>
            <w:spacing w:after="0" w:line="240" w:lineRule="auto"/>
            <w:ind w:left="714"/>
            <w:jc w:val="both"/>
            <w:rPr>
              <w:rFonts w:ascii="Arial" w:hAnsi="Arial" w:cs="Arial"/>
              <w:b/>
              <w:caps/>
              <w:sz w:val="24"/>
              <w:szCs w:val="24"/>
              <w:u w:val="single"/>
              <w:lang w:val="ro-RO"/>
            </w:rPr>
          </w:pPr>
          <w:r w:rsidRPr="00083916">
            <w:rPr>
              <w:rFonts w:ascii="Arial" w:hAnsi="Arial" w:cs="Arial"/>
              <w:sz w:val="24"/>
              <w:szCs w:val="24"/>
              <w:lang w:val="ro-RO"/>
            </w:rPr>
            <w:t>- eliminarea substanţelor potenţial dăunătoare, dacă nu s-a stabilit că este acceptabil a se lăsa astfel de obligaţii viitorilor proprietari;</w:t>
          </w:r>
        </w:p>
        <w:p w:rsidR="004F4CA3" w:rsidRPr="00083916" w:rsidRDefault="004F4CA3" w:rsidP="00E24ABB">
          <w:pPr>
            <w:tabs>
              <w:tab w:val="left" w:pos="360"/>
              <w:tab w:val="left" w:pos="720"/>
              <w:tab w:val="left" w:pos="1800"/>
            </w:tabs>
            <w:spacing w:after="0" w:line="240" w:lineRule="auto"/>
            <w:ind w:left="720"/>
            <w:jc w:val="both"/>
            <w:rPr>
              <w:rFonts w:ascii="Arial" w:hAnsi="Arial" w:cs="Arial"/>
              <w:sz w:val="24"/>
              <w:szCs w:val="24"/>
              <w:lang w:val="ro-RO"/>
            </w:rPr>
          </w:pPr>
          <w:r w:rsidRPr="00083916">
            <w:rPr>
              <w:rFonts w:ascii="Arial" w:hAnsi="Arial" w:cs="Arial"/>
              <w:sz w:val="24"/>
              <w:szCs w:val="24"/>
              <w:lang w:val="ro-RO"/>
            </w:rPr>
            <w:t>- oprirea alimentării cu utilităţi: apă, energie electrică şi combustibil a instalaţiilor;</w:t>
          </w:r>
        </w:p>
        <w:p w:rsidR="004F4CA3" w:rsidRPr="00083916" w:rsidRDefault="004F4CA3" w:rsidP="00E24ABB">
          <w:pPr>
            <w:tabs>
              <w:tab w:val="left" w:pos="360"/>
              <w:tab w:val="left" w:pos="720"/>
              <w:tab w:val="left" w:pos="1800"/>
            </w:tabs>
            <w:spacing w:after="0" w:line="240" w:lineRule="auto"/>
            <w:ind w:left="720"/>
            <w:jc w:val="both"/>
            <w:rPr>
              <w:rFonts w:ascii="Arial" w:hAnsi="Arial" w:cs="Arial"/>
              <w:sz w:val="24"/>
              <w:szCs w:val="24"/>
              <w:lang w:val="ro-RO"/>
            </w:rPr>
          </w:pPr>
          <w:r w:rsidRPr="00083916">
            <w:rPr>
              <w:rFonts w:ascii="Arial" w:hAnsi="Arial" w:cs="Arial"/>
              <w:sz w:val="24"/>
              <w:szCs w:val="24"/>
              <w:lang w:val="ro-RO"/>
            </w:rPr>
            <w:t>- demontarea instalaţiilor şi transportul materialelor rezultate, spre destinaţiile anterior stabilite;</w:t>
          </w:r>
        </w:p>
        <w:p w:rsidR="004F4CA3" w:rsidRPr="00083916" w:rsidRDefault="004F4CA3" w:rsidP="00E24ABB">
          <w:pPr>
            <w:tabs>
              <w:tab w:val="left" w:pos="360"/>
              <w:tab w:val="left" w:pos="720"/>
              <w:tab w:val="left" w:pos="1800"/>
            </w:tabs>
            <w:spacing w:after="0" w:line="240" w:lineRule="auto"/>
            <w:ind w:left="720"/>
            <w:jc w:val="both"/>
            <w:rPr>
              <w:rFonts w:ascii="Arial" w:hAnsi="Arial" w:cs="Arial"/>
              <w:sz w:val="24"/>
              <w:szCs w:val="24"/>
              <w:lang w:val="ro-RO"/>
            </w:rPr>
          </w:pPr>
          <w:r w:rsidRPr="00083916">
            <w:rPr>
              <w:rFonts w:ascii="Arial" w:hAnsi="Arial" w:cs="Arial"/>
              <w:sz w:val="24"/>
              <w:szCs w:val="24"/>
              <w:lang w:val="ro-RO"/>
            </w:rPr>
            <w:t>- dezafectarea depozitelor;</w:t>
          </w:r>
        </w:p>
        <w:p w:rsidR="004F4CA3" w:rsidRPr="00083916" w:rsidRDefault="004F4CA3" w:rsidP="00E24ABB">
          <w:pPr>
            <w:tabs>
              <w:tab w:val="left" w:pos="360"/>
              <w:tab w:val="left" w:pos="720"/>
              <w:tab w:val="left" w:pos="1800"/>
            </w:tabs>
            <w:spacing w:after="0" w:line="240" w:lineRule="auto"/>
            <w:ind w:left="720"/>
            <w:jc w:val="both"/>
            <w:rPr>
              <w:rFonts w:ascii="Arial" w:hAnsi="Arial" w:cs="Arial"/>
              <w:sz w:val="24"/>
              <w:szCs w:val="24"/>
              <w:lang w:val="ro-RO"/>
            </w:rPr>
          </w:pPr>
          <w:r w:rsidRPr="00083916">
            <w:rPr>
              <w:rFonts w:ascii="Arial" w:hAnsi="Arial" w:cs="Arial"/>
              <w:sz w:val="24"/>
              <w:szCs w:val="24"/>
              <w:lang w:val="ro-RO"/>
            </w:rPr>
            <w:t>- determinarea gradului de afectare a solului;</w:t>
          </w:r>
        </w:p>
        <w:p w:rsidR="004F4CA3" w:rsidRPr="00083916" w:rsidRDefault="004F4CA3" w:rsidP="00E24ABB">
          <w:pPr>
            <w:tabs>
              <w:tab w:val="left" w:pos="360"/>
              <w:tab w:val="left" w:pos="720"/>
              <w:tab w:val="left" w:pos="1800"/>
            </w:tabs>
            <w:spacing w:after="0" w:line="240" w:lineRule="auto"/>
            <w:ind w:left="720"/>
            <w:jc w:val="both"/>
            <w:rPr>
              <w:rFonts w:ascii="Arial" w:hAnsi="Arial" w:cs="Arial"/>
              <w:sz w:val="24"/>
              <w:szCs w:val="24"/>
              <w:lang w:val="ro-RO"/>
            </w:rPr>
          </w:pPr>
          <w:r w:rsidRPr="00083916">
            <w:rPr>
              <w:rFonts w:ascii="Arial" w:hAnsi="Arial" w:cs="Arial"/>
              <w:sz w:val="24"/>
              <w:szCs w:val="24"/>
              <w:lang w:val="ro-RO"/>
            </w:rPr>
            <w:t>- măsuri pentru reconstrucţia ecologică a terenului afectat istoric prin activităţile  desfăşurate pe amplasament.</w:t>
          </w:r>
        </w:p>
        <w:p w:rsidR="004F4CA3" w:rsidRPr="00083916" w:rsidRDefault="004F4CA3" w:rsidP="00E24ABB">
          <w:pPr>
            <w:tabs>
              <w:tab w:val="left" w:pos="360"/>
              <w:tab w:val="left" w:pos="720"/>
              <w:tab w:val="left" w:pos="1800"/>
            </w:tabs>
            <w:spacing w:after="0" w:line="240" w:lineRule="auto"/>
            <w:jc w:val="both"/>
            <w:rPr>
              <w:rFonts w:ascii="Arial" w:hAnsi="Arial" w:cs="Arial"/>
              <w:b/>
              <w:bCs/>
              <w:sz w:val="24"/>
              <w:szCs w:val="24"/>
              <w:lang w:val="ro-RO"/>
            </w:rPr>
          </w:pPr>
          <w:r w:rsidRPr="00083916">
            <w:rPr>
              <w:rFonts w:ascii="Arial" w:hAnsi="Arial" w:cs="Arial"/>
              <w:b/>
              <w:sz w:val="24"/>
              <w:szCs w:val="24"/>
              <w:lang w:val="ro-RO"/>
            </w:rPr>
            <w:t>16.3.</w:t>
          </w:r>
          <w:r w:rsidRPr="00083916">
            <w:rPr>
              <w:rFonts w:ascii="Arial" w:hAnsi="Arial" w:cs="Arial"/>
              <w:sz w:val="24"/>
              <w:szCs w:val="24"/>
              <w:lang w:val="ro-RO"/>
            </w:rPr>
            <w:t xml:space="preserve"> Operatorul are obligaţia să asigure resursele necesare pentru punerea în practică a Planului de închidere şi să declare mijloacele de asigurare a disponibilităţii acestor resurse, indiferent de situaţia </w:t>
          </w:r>
          <w:r>
            <w:rPr>
              <w:rFonts w:ascii="Arial" w:hAnsi="Arial" w:cs="Arial"/>
              <w:sz w:val="24"/>
              <w:szCs w:val="24"/>
              <w:lang w:val="ro-RO"/>
            </w:rPr>
            <w:t xml:space="preserve">sa </w:t>
          </w:r>
          <w:r w:rsidRPr="00083916">
            <w:rPr>
              <w:rFonts w:ascii="Arial" w:hAnsi="Arial" w:cs="Arial"/>
              <w:sz w:val="24"/>
              <w:szCs w:val="24"/>
              <w:lang w:val="ro-RO"/>
            </w:rPr>
            <w:t>financiară.</w:t>
          </w:r>
          <w:r w:rsidRPr="00083916">
            <w:rPr>
              <w:rFonts w:ascii="Arial" w:hAnsi="Arial" w:cs="Arial"/>
              <w:b/>
              <w:bCs/>
              <w:sz w:val="24"/>
              <w:szCs w:val="24"/>
              <w:lang w:val="ro-RO"/>
            </w:rPr>
            <w:t xml:space="preserve"> </w:t>
          </w:r>
        </w:p>
        <w:p w:rsidR="004F4CA3" w:rsidRPr="00083916" w:rsidRDefault="004F4CA3" w:rsidP="00E24ABB">
          <w:pPr>
            <w:tabs>
              <w:tab w:val="left" w:pos="360"/>
              <w:tab w:val="left" w:pos="720"/>
              <w:tab w:val="left" w:pos="1800"/>
            </w:tabs>
            <w:spacing w:after="0" w:line="240" w:lineRule="auto"/>
            <w:ind w:right="-43"/>
            <w:jc w:val="both"/>
            <w:rPr>
              <w:rFonts w:ascii="Arial" w:hAnsi="Arial" w:cs="Arial"/>
              <w:sz w:val="24"/>
              <w:szCs w:val="24"/>
              <w:lang w:val="ro-RO"/>
            </w:rPr>
          </w:pPr>
          <w:r w:rsidRPr="00083916">
            <w:rPr>
              <w:rFonts w:ascii="Arial" w:hAnsi="Arial" w:cs="Arial"/>
              <w:b/>
              <w:bCs/>
              <w:sz w:val="24"/>
              <w:szCs w:val="24"/>
              <w:lang w:val="ro-RO"/>
            </w:rPr>
            <w:t xml:space="preserve">16.4. </w:t>
          </w:r>
          <w:r w:rsidRPr="00083916">
            <w:rPr>
              <w:rFonts w:ascii="Arial" w:hAnsi="Arial" w:cs="Arial"/>
              <w:sz w:val="24"/>
              <w:szCs w:val="24"/>
              <w:lang w:val="ro-RO"/>
            </w:rPr>
            <w:t>La</w:t>
          </w:r>
          <w:r w:rsidRPr="00083916">
            <w:rPr>
              <w:rFonts w:ascii="Arial" w:hAnsi="Arial" w:cs="Arial"/>
              <w:b/>
              <w:sz w:val="24"/>
              <w:szCs w:val="24"/>
              <w:lang w:val="ro-RO"/>
            </w:rPr>
            <w:t xml:space="preserve"> </w:t>
          </w:r>
          <w:r w:rsidRPr="00083916">
            <w:rPr>
              <w:rFonts w:ascii="Arial" w:hAnsi="Arial" w:cs="Arial"/>
              <w:sz w:val="24"/>
              <w:szCs w:val="24"/>
              <w:lang w:val="ro-RO"/>
            </w:rPr>
            <w:t>încetarea activităţii se va reface Raportul de amplasament, reanalizându-se poluanţii din apa subterană şi sol, pentru a stabili aportul la poluare al instalaţiei şi măsurile de remediere ce se impun.</w:t>
          </w:r>
        </w:p>
        <w:p w:rsidR="004F4CA3" w:rsidRPr="00083916" w:rsidRDefault="004F4CA3" w:rsidP="00E24ABB">
          <w:pPr>
            <w:tabs>
              <w:tab w:val="left" w:pos="360"/>
              <w:tab w:val="left" w:pos="720"/>
              <w:tab w:val="left" w:pos="1800"/>
            </w:tabs>
            <w:spacing w:after="0" w:line="240" w:lineRule="auto"/>
            <w:ind w:right="-43"/>
            <w:jc w:val="both"/>
            <w:rPr>
              <w:rFonts w:ascii="Arial" w:hAnsi="Arial" w:cs="Arial"/>
              <w:sz w:val="24"/>
              <w:szCs w:val="24"/>
              <w:lang w:val="ro-RO"/>
            </w:rPr>
          </w:pPr>
          <w:r w:rsidRPr="00083916">
            <w:rPr>
              <w:rFonts w:ascii="Arial" w:hAnsi="Arial" w:cs="Arial"/>
              <w:b/>
              <w:sz w:val="24"/>
              <w:szCs w:val="24"/>
              <w:lang w:val="ro-RO"/>
            </w:rPr>
            <w:t xml:space="preserve">16.5. </w:t>
          </w:r>
          <w:r w:rsidRPr="00083916">
            <w:rPr>
              <w:rFonts w:ascii="Arial" w:hAnsi="Arial" w:cs="Arial"/>
              <w:sz w:val="24"/>
              <w:szCs w:val="24"/>
              <w:lang w:val="ro-RO"/>
            </w:rPr>
            <w:t>La încetarea activităţii cu impact asupra mediului geologic la schimbarea activităţii sau a destinaţiei terenului, operatorul economic sau deţinătorul de teren este obligat să realizeze investigarea şi evaluarea poluării mediului geologic.</w:t>
          </w:r>
        </w:p>
        <w:p w:rsidR="004F4CA3" w:rsidRDefault="004F4CA3" w:rsidP="00E24ABB">
          <w:pPr>
            <w:pStyle w:val="Footer"/>
            <w:spacing w:after="120"/>
            <w:jc w:val="both"/>
            <w:rPr>
              <w:rFonts w:ascii="Arial" w:hAnsi="Arial" w:cs="Arial"/>
              <w:sz w:val="24"/>
              <w:szCs w:val="24"/>
              <w:lang w:val="ro-RO"/>
            </w:rPr>
          </w:pPr>
          <w:r w:rsidRPr="00083916">
            <w:rPr>
              <w:rFonts w:ascii="Arial" w:hAnsi="Arial" w:cs="Arial"/>
              <w:b/>
              <w:bCs/>
              <w:sz w:val="24"/>
              <w:szCs w:val="24"/>
              <w:lang w:val="ro-RO"/>
            </w:rPr>
            <w:t>16.6</w:t>
          </w:r>
          <w:r w:rsidRPr="00083916">
            <w:rPr>
              <w:rFonts w:ascii="Arial" w:hAnsi="Arial" w:cs="Arial"/>
              <w:sz w:val="24"/>
              <w:szCs w:val="24"/>
              <w:lang w:val="ro-RO"/>
            </w:rPr>
            <w:t>. Operatorul are obligaţia ca în cazul încetării definitive a activităţii să ia măsurile necesare pentru evitarea oricărui risc de poluare şi de aducere a amplasamentului şi a zonelor afectate într-o stare care să permită reutilizarea acestora.</w:t>
          </w:r>
        </w:p>
        <w:sdt>
          <w:sdtPr>
            <w:rPr>
              <w:rFonts w:ascii="Arial" w:hAnsi="Arial" w:cs="Arial"/>
              <w:b/>
              <w:bCs/>
              <w:sz w:val="24"/>
              <w:szCs w:val="24"/>
              <w:lang w:val="ro-RO"/>
            </w:rPr>
            <w:alias w:val="Câmp editabil text"/>
            <w:tag w:val="CampEditabil"/>
            <w:id w:val="2071915380"/>
            <w:placeholder>
              <w:docPart w:val="5BE0277C39E94DF09F89BFCA36420874"/>
            </w:placeholder>
          </w:sdtPr>
          <w:sdtContent>
            <w:p w:rsidR="004F4CA3" w:rsidRPr="00083916" w:rsidRDefault="004F4CA3" w:rsidP="00E24ABB">
              <w:pPr>
                <w:spacing w:after="0" w:line="240" w:lineRule="auto"/>
                <w:jc w:val="both"/>
                <w:rPr>
                  <w:rFonts w:ascii="Arial" w:hAnsi="Arial" w:cs="Arial"/>
                  <w:b/>
                  <w:bCs/>
                  <w:sz w:val="24"/>
                  <w:szCs w:val="24"/>
                  <w:lang w:val="ro-RO"/>
                </w:rPr>
              </w:pPr>
              <w:r w:rsidRPr="00083916">
                <w:rPr>
                  <w:rFonts w:ascii="Arial" w:hAnsi="Arial" w:cs="Arial"/>
                  <w:b/>
                  <w:bCs/>
                  <w:sz w:val="24"/>
                  <w:szCs w:val="24"/>
                  <w:lang w:val="ro-RO"/>
                </w:rPr>
                <w:t>Verificarea conformării cu prevederile prezentului act se face de către reprezentanţii Gărzii Naţionale de Mediu - Comisariatu</w:t>
              </w:r>
              <w:r w:rsidR="009174E0">
                <w:rPr>
                  <w:rFonts w:ascii="Arial" w:hAnsi="Arial" w:cs="Arial"/>
                  <w:b/>
                  <w:bCs/>
                  <w:sz w:val="24"/>
                  <w:szCs w:val="24"/>
                  <w:lang w:val="ro-RO"/>
                </w:rPr>
                <w:t xml:space="preserve">l Judeţean </w:t>
              </w:r>
              <w:r w:rsidR="009174E0" w:rsidRPr="00B74844">
                <w:rPr>
                  <w:rFonts w:ascii="Arial" w:hAnsi="Arial" w:cs="Arial"/>
                  <w:b/>
                  <w:bCs/>
                  <w:sz w:val="24"/>
                  <w:szCs w:val="24"/>
                  <w:lang w:val="ro-RO"/>
                </w:rPr>
                <w:t>Brasov</w:t>
              </w:r>
              <w:r w:rsidRPr="00B74844">
                <w:rPr>
                  <w:rFonts w:ascii="Arial" w:hAnsi="Arial" w:cs="Arial"/>
                  <w:b/>
                  <w:bCs/>
                  <w:sz w:val="24"/>
                  <w:szCs w:val="24"/>
                  <w:lang w:val="ro-RO"/>
                </w:rPr>
                <w:t xml:space="preserve"> şi  Agenţia pen</w:t>
              </w:r>
              <w:r w:rsidR="009174E0" w:rsidRPr="00B74844">
                <w:rPr>
                  <w:rFonts w:ascii="Arial" w:hAnsi="Arial" w:cs="Arial"/>
                  <w:b/>
                  <w:bCs/>
                  <w:sz w:val="24"/>
                  <w:szCs w:val="24"/>
                  <w:lang w:val="ro-RO"/>
                </w:rPr>
                <w:t>tru Protecţia Mediului Brasov</w:t>
              </w:r>
              <w:r w:rsidR="00A93903">
                <w:rPr>
                  <w:rFonts w:ascii="Arial" w:hAnsi="Arial" w:cs="Arial"/>
                  <w:b/>
                  <w:bCs/>
                  <w:sz w:val="24"/>
                  <w:szCs w:val="24"/>
                  <w:lang w:val="ro-RO"/>
                </w:rPr>
                <w:t>.</w:t>
              </w:r>
            </w:p>
          </w:sdtContent>
        </w:sdt>
        <w:p w:rsidR="004F4CA3" w:rsidRPr="00851033" w:rsidRDefault="004F4CA3" w:rsidP="00E24ABB">
          <w:pPr>
            <w:spacing w:after="0" w:line="240" w:lineRule="auto"/>
            <w:jc w:val="both"/>
            <w:rPr>
              <w:rFonts w:ascii="Arial" w:hAnsi="Arial" w:cs="Arial"/>
              <w:b/>
              <w:sz w:val="24"/>
              <w:szCs w:val="24"/>
              <w:lang w:val="ro-RO"/>
            </w:rPr>
          </w:pPr>
          <w:r w:rsidRPr="00851033">
            <w:rPr>
              <w:rFonts w:ascii="Arial" w:hAnsi="Arial" w:cs="Arial"/>
              <w:b/>
              <w:sz w:val="24"/>
              <w:szCs w:val="24"/>
              <w:lang w:val="ro-RO"/>
            </w:rPr>
            <w:t xml:space="preserve">Prezenta autorizaţie integrată de mediu a fost emisă în </w:t>
          </w:r>
          <w:sdt>
            <w:sdtPr>
              <w:rPr>
                <w:rFonts w:ascii="Arial" w:hAnsi="Arial" w:cs="Arial"/>
                <w:b/>
                <w:sz w:val="24"/>
                <w:szCs w:val="24"/>
                <w:lang w:val="ro-RO"/>
              </w:rPr>
              <w:alias w:val="Câmp editabil text"/>
              <w:tag w:val="CampEditabil"/>
              <w:id w:val="-314192197"/>
              <w:placeholder>
                <w:docPart w:val="C89944E252774DFE85EC5942DE30EFB5"/>
              </w:placeholder>
            </w:sdtPr>
            <w:sdtContent>
              <w:r w:rsidR="00065D36">
                <w:rPr>
                  <w:rFonts w:ascii="Arial" w:hAnsi="Arial" w:cs="Arial"/>
                  <w:b/>
                  <w:sz w:val="24"/>
                  <w:szCs w:val="24"/>
                  <w:lang w:val="ro-RO"/>
                </w:rPr>
                <w:t>3</w:t>
              </w:r>
            </w:sdtContent>
          </w:sdt>
          <w:r w:rsidRPr="00851033">
            <w:rPr>
              <w:rFonts w:ascii="Arial" w:hAnsi="Arial" w:cs="Arial"/>
              <w:b/>
              <w:sz w:val="24"/>
              <w:szCs w:val="24"/>
              <w:lang w:val="ro-RO"/>
            </w:rPr>
            <w:t xml:space="preserve"> exemplare, fiecare exemplar având un număr </w:t>
          </w:r>
          <w:r w:rsidRPr="00851033">
            <w:rPr>
              <w:rFonts w:ascii="Arial" w:hAnsi="Arial" w:cs="Arial"/>
              <w:b/>
              <w:color w:val="FF0000"/>
              <w:sz w:val="24"/>
              <w:szCs w:val="24"/>
              <w:lang w:val="ro-RO"/>
            </w:rPr>
            <w:t xml:space="preserve">  </w:t>
          </w:r>
          <w:r w:rsidRPr="00851033">
            <w:rPr>
              <w:rFonts w:ascii="Arial" w:hAnsi="Arial" w:cs="Arial"/>
              <w:b/>
              <w:sz w:val="24"/>
              <w:szCs w:val="24"/>
              <w:lang w:val="ro-RO"/>
            </w:rPr>
            <w:t>pagini semnate şi ştampilate.</w:t>
          </w:r>
        </w:p>
        <w:p w:rsidR="004F4CA3" w:rsidRDefault="004F4CA3" w:rsidP="00E24ABB">
          <w:pPr>
            <w:spacing w:after="0"/>
            <w:rPr>
              <w:lang w:val="ro-RO"/>
            </w:rPr>
          </w:pPr>
        </w:p>
        <w:sdt>
          <w:sdtPr>
            <w:rPr>
              <w:rFonts w:ascii="Arial" w:hAnsi="Arial" w:cs="Arial"/>
              <w:i/>
              <w:color w:val="808080"/>
              <w:sz w:val="24"/>
              <w:szCs w:val="24"/>
              <w:lang w:val="ro-RO"/>
            </w:rPr>
            <w:alias w:val="Câmp editabil text"/>
            <w:tag w:val="CampEditabil"/>
            <w:id w:val="715404192"/>
            <w:placeholder>
              <w:docPart w:val="027C371F528B46BBB5EB1EB66380516F"/>
            </w:placeholder>
          </w:sdtPr>
          <w:sdtContent>
            <w:p w:rsidR="000C6CD2" w:rsidRPr="00153669" w:rsidRDefault="000C6CD2" w:rsidP="000C6CD2">
              <w:pPr>
                <w:spacing w:after="0" w:line="240" w:lineRule="auto"/>
                <w:jc w:val="center"/>
                <w:rPr>
                  <w:rFonts w:ascii="Arial" w:hAnsi="Arial" w:cs="Arial"/>
                  <w:b/>
                  <w:bCs/>
                  <w:sz w:val="24"/>
                  <w:szCs w:val="24"/>
                  <w:lang w:val="ro-RO"/>
                </w:rPr>
              </w:pPr>
              <w:r w:rsidRPr="00153669">
                <w:rPr>
                  <w:rFonts w:ascii="Arial" w:hAnsi="Arial" w:cs="Arial"/>
                  <w:b/>
                  <w:bCs/>
                  <w:sz w:val="24"/>
                  <w:szCs w:val="24"/>
                  <w:lang w:val="ro-RO"/>
                </w:rPr>
                <w:t>DIRECTOR   EXECUTIV,</w:t>
              </w:r>
            </w:p>
            <w:p w:rsidR="000C6CD2" w:rsidRPr="00153669" w:rsidRDefault="000C6CD2" w:rsidP="000C6CD2">
              <w:pPr>
                <w:spacing w:after="0" w:line="240" w:lineRule="auto"/>
                <w:jc w:val="center"/>
                <w:rPr>
                  <w:rFonts w:ascii="Arial" w:hAnsi="Arial" w:cs="Arial"/>
                  <w:b/>
                  <w:bCs/>
                  <w:sz w:val="24"/>
                  <w:szCs w:val="24"/>
                  <w:lang w:val="ro-RO"/>
                </w:rPr>
              </w:pPr>
              <w:r w:rsidRPr="00153669">
                <w:rPr>
                  <w:rFonts w:ascii="Arial" w:hAnsi="Arial" w:cs="Arial"/>
                  <w:b/>
                  <w:bCs/>
                  <w:sz w:val="24"/>
                  <w:szCs w:val="24"/>
                  <w:lang w:val="ro-RO"/>
                </w:rPr>
                <w:t>Hornoiu SORIN</w:t>
              </w:r>
            </w:p>
            <w:p w:rsidR="000C6CD2" w:rsidRDefault="000C6CD2" w:rsidP="000C6CD2">
              <w:pPr>
                <w:spacing w:after="0" w:line="240" w:lineRule="auto"/>
                <w:rPr>
                  <w:rFonts w:ascii="Arial" w:hAnsi="Arial" w:cs="Arial"/>
                  <w:b/>
                  <w:bCs/>
                  <w:sz w:val="24"/>
                  <w:szCs w:val="24"/>
                  <w:lang w:val="ro-RO"/>
                </w:rPr>
              </w:pPr>
              <w:r w:rsidRPr="00153669">
                <w:rPr>
                  <w:rFonts w:ascii="Arial" w:hAnsi="Arial" w:cs="Arial"/>
                  <w:b/>
                  <w:bCs/>
                  <w:sz w:val="24"/>
                  <w:szCs w:val="24"/>
                  <w:lang w:val="ro-RO"/>
                </w:rPr>
                <w:t xml:space="preserve">                                                                                                         </w:t>
              </w:r>
            </w:p>
            <w:p w:rsidR="000C6CD2" w:rsidRPr="00153669" w:rsidRDefault="000C6CD2" w:rsidP="000C6CD2">
              <w:pPr>
                <w:spacing w:after="0" w:line="240" w:lineRule="auto"/>
                <w:rPr>
                  <w:rFonts w:ascii="Arial" w:hAnsi="Arial" w:cs="Arial"/>
                  <w:b/>
                  <w:bCs/>
                  <w:sz w:val="24"/>
                  <w:szCs w:val="24"/>
                  <w:lang w:val="ro-RO"/>
                </w:rPr>
              </w:pPr>
              <w:r>
                <w:rPr>
                  <w:rFonts w:ascii="Arial" w:hAnsi="Arial" w:cs="Arial"/>
                  <w:b/>
                  <w:bCs/>
                  <w:sz w:val="24"/>
                  <w:szCs w:val="24"/>
                  <w:lang w:val="ro-RO"/>
                </w:rPr>
                <w:t xml:space="preserve">                                                                                                       </w:t>
              </w:r>
              <w:r w:rsidRPr="00153669">
                <w:rPr>
                  <w:rFonts w:ascii="Arial" w:hAnsi="Arial" w:cs="Arial"/>
                  <w:b/>
                  <w:bCs/>
                  <w:sz w:val="24"/>
                  <w:szCs w:val="24"/>
                  <w:lang w:val="ro-RO"/>
                </w:rPr>
                <w:t>SERVICIUL  A.A.A.,</w:t>
              </w:r>
            </w:p>
            <w:p w:rsidR="004F4CA3" w:rsidRPr="00A93903" w:rsidRDefault="000C6CD2" w:rsidP="00A93903">
              <w:pPr>
                <w:spacing w:after="0" w:line="240" w:lineRule="auto"/>
                <w:rPr>
                  <w:rFonts w:ascii="Arial" w:hAnsi="Arial" w:cs="Arial"/>
                  <w:b/>
                  <w:bCs/>
                  <w:sz w:val="24"/>
                  <w:szCs w:val="24"/>
                  <w:lang w:val="ro-RO"/>
                </w:rPr>
              </w:pPr>
              <w:r w:rsidRPr="00153669">
                <w:rPr>
                  <w:rFonts w:ascii="Arial" w:hAnsi="Arial" w:cs="Arial"/>
                  <w:b/>
                  <w:bCs/>
                  <w:sz w:val="24"/>
                  <w:szCs w:val="24"/>
                  <w:lang w:val="ro-RO"/>
                </w:rPr>
                <w:t xml:space="preserve">                                                                                                 </w:t>
              </w:r>
              <w:r>
                <w:rPr>
                  <w:rFonts w:ascii="Arial" w:hAnsi="Arial" w:cs="Arial"/>
                  <w:b/>
                  <w:bCs/>
                  <w:sz w:val="24"/>
                  <w:szCs w:val="24"/>
                  <w:lang w:val="ro-RO"/>
                </w:rPr>
                <w:t xml:space="preserve">     </w:t>
              </w:r>
              <w:r w:rsidRPr="00153669">
                <w:rPr>
                  <w:rFonts w:ascii="Arial" w:hAnsi="Arial" w:cs="Arial"/>
                  <w:b/>
                  <w:bCs/>
                  <w:sz w:val="24"/>
                  <w:szCs w:val="24"/>
                  <w:lang w:val="ro-RO"/>
                </w:rPr>
                <w:t xml:space="preserve">      </w:t>
              </w:r>
              <w:r>
                <w:rPr>
                  <w:rFonts w:ascii="Arial" w:hAnsi="Arial" w:cs="Arial"/>
                  <w:b/>
                  <w:bCs/>
                  <w:sz w:val="24"/>
                  <w:szCs w:val="24"/>
                  <w:lang w:val="ro-RO"/>
                </w:rPr>
                <w:t>Daniela Birău</w:t>
              </w:r>
              <w:r w:rsidRPr="00153669">
                <w:rPr>
                  <w:rFonts w:ascii="Arial" w:hAnsi="Arial" w:cs="Arial"/>
                  <w:b/>
                  <w:bCs/>
                  <w:sz w:val="24"/>
                  <w:szCs w:val="24"/>
                  <w:lang w:val="ro-RO"/>
                </w:rPr>
                <w:t xml:space="preserve">  ÎNTOCMIT:  Consilier Codruța SAUCA</w:t>
              </w:r>
            </w:p>
          </w:sdtContent>
        </w:sdt>
        <w:sdt>
          <w:sdtPr>
            <w:alias w:val="Câmp editabil text"/>
            <w:tag w:val="CampEditabil"/>
            <w:id w:val="218792569"/>
            <w:placeholder>
              <w:docPart w:val="BE0ECF59927B4E5A9F902437A8E594D2"/>
            </w:placeholder>
            <w:showingPlcHdr/>
          </w:sdtPr>
          <w:sdtEndPr>
            <w:rPr>
              <w:b/>
              <w:sz w:val="24"/>
              <w:szCs w:val="24"/>
            </w:rPr>
          </w:sdtEndPr>
          <w:sdtContent>
            <w:p w:rsidR="004F4CA3" w:rsidRPr="00B73252" w:rsidRDefault="00B1223F" w:rsidP="005842C2">
              <w:pPr>
                <w:pStyle w:val="Heading1"/>
                <w:rPr>
                  <w:b/>
                  <w:sz w:val="24"/>
                  <w:szCs w:val="24"/>
                </w:rPr>
              </w:pPr>
              <w:r w:rsidRPr="003A1A8A">
                <w:rPr>
                  <w:rStyle w:val="PlaceholderText"/>
                </w:rPr>
                <w:t>....</w:t>
              </w:r>
            </w:p>
          </w:sdtContent>
        </w:sdt>
        <w:p w:rsidR="004F4CA3" w:rsidRDefault="004F4CA3" w:rsidP="005842C2">
          <w:pPr>
            <w:pStyle w:val="Heading1"/>
            <w:rPr>
              <w:rFonts w:eastAsia="Calibri"/>
            </w:rPr>
          </w:pPr>
        </w:p>
        <w:sdt>
          <w:sdtPr>
            <w:rPr>
              <w:rFonts w:ascii="Calibri" w:eastAsia="Calibri" w:hAnsi="Calibri" w:cs="Times New Roman"/>
              <w:b/>
              <w:bCs w:val="0"/>
              <w:lang w:val="en-US"/>
            </w:rPr>
            <w:alias w:val="Câmp editabil text"/>
            <w:tag w:val="CampEditabil"/>
            <w:id w:val="337888992"/>
            <w:placeholder>
              <w:docPart w:val="89CF74BE5213469EB5FA2E3D8B3AD514"/>
            </w:placeholder>
          </w:sdtPr>
          <w:sdtEndPr>
            <w:rPr>
              <w:b w:val="0"/>
            </w:rPr>
          </w:sdtEndPr>
          <w:sdtContent>
            <w:p w:rsidR="004F4CA3" w:rsidRPr="00065D36" w:rsidRDefault="004F4CA3" w:rsidP="005842C2">
              <w:pPr>
                <w:pStyle w:val="Heading1"/>
                <w:rPr>
                  <w:rFonts w:ascii="Calibri" w:eastAsia="Calibri" w:hAnsi="Calibri" w:cs="Times New Roman"/>
                  <w:b/>
                  <w:sz w:val="24"/>
                  <w:szCs w:val="24"/>
                  <w:lang w:val="en-US"/>
                </w:rPr>
              </w:pPr>
              <w:r w:rsidRPr="00065D36">
                <w:rPr>
                  <w:rFonts w:eastAsia="Calibri"/>
                  <w:b/>
                  <w:sz w:val="24"/>
                  <w:szCs w:val="24"/>
                  <w:lang w:val="en-US"/>
                </w:rPr>
                <w:t>18.</w:t>
              </w:r>
              <w:r w:rsidRPr="00065D36">
                <w:rPr>
                  <w:rFonts w:ascii="Calibri" w:eastAsia="Calibri" w:hAnsi="Calibri" w:cs="Times New Roman"/>
                  <w:b/>
                  <w:sz w:val="24"/>
                  <w:szCs w:val="24"/>
                  <w:lang w:val="en-US"/>
                </w:rPr>
                <w:t xml:space="preserve"> </w:t>
              </w:r>
              <w:r w:rsidRPr="00065D36">
                <w:rPr>
                  <w:b/>
                  <w:sz w:val="24"/>
                  <w:szCs w:val="24"/>
                </w:rPr>
                <w:t>DICŢIONAR     DE    TERMENI</w:t>
              </w:r>
            </w:p>
            <w:p w:rsidR="004F4CA3" w:rsidRPr="00083916" w:rsidRDefault="004F4CA3" w:rsidP="00E24ABB">
              <w:pPr>
                <w:rPr>
                  <w:rFonts w:ascii="Arial" w:hAnsi="Arial" w:cs="Arial"/>
                  <w:lang w:val="ro-RO"/>
                </w:rPr>
              </w:pP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3679"/>
                <w:gridCol w:w="5861"/>
              </w:tblGrid>
              <w:tr w:rsidR="004F4CA3" w:rsidRPr="00083916" w:rsidTr="00E24ABB">
                <w:trPr>
                  <w:trHeight w:val="546"/>
                </w:trPr>
                <w:tc>
                  <w:tcPr>
                    <w:tcW w:w="540" w:type="dxa"/>
                  </w:tcPr>
                  <w:p w:rsidR="004F4CA3" w:rsidRPr="00083916" w:rsidRDefault="004F4CA3" w:rsidP="00E24ABB">
                    <w:pPr>
                      <w:tabs>
                        <w:tab w:val="left" w:pos="1300"/>
                        <w:tab w:val="left" w:pos="1780"/>
                      </w:tabs>
                      <w:spacing w:after="0" w:line="240" w:lineRule="auto"/>
                      <w:jc w:val="both"/>
                      <w:rPr>
                        <w:rFonts w:ascii="Arial" w:hAnsi="Arial" w:cs="Arial"/>
                        <w:b/>
                        <w:sz w:val="24"/>
                        <w:szCs w:val="24"/>
                        <w:lang w:val="ro-RO"/>
                      </w:rPr>
                    </w:pPr>
                    <w:r>
                      <w:rPr>
                        <w:rFonts w:ascii="Arial" w:hAnsi="Arial" w:cs="Arial"/>
                        <w:b/>
                        <w:sz w:val="24"/>
                        <w:szCs w:val="24"/>
                        <w:lang w:val="ro-RO"/>
                      </w:rPr>
                      <w:t>1</w:t>
                    </w:r>
                  </w:p>
                </w:tc>
                <w:tc>
                  <w:tcPr>
                    <w:tcW w:w="3679" w:type="dxa"/>
                  </w:tcPr>
                  <w:p w:rsidR="004F4CA3" w:rsidRPr="00083916" w:rsidRDefault="004F4CA3" w:rsidP="00F92CDC">
                    <w:pPr>
                      <w:tabs>
                        <w:tab w:val="left" w:pos="1300"/>
                        <w:tab w:val="left" w:pos="1780"/>
                      </w:tabs>
                      <w:spacing w:after="0" w:line="240" w:lineRule="auto"/>
                      <w:rPr>
                        <w:rFonts w:ascii="Arial" w:hAnsi="Arial" w:cs="Arial"/>
                        <w:sz w:val="24"/>
                        <w:szCs w:val="24"/>
                        <w:lang w:val="ro-RO"/>
                      </w:rPr>
                    </w:pPr>
                    <w:r w:rsidRPr="00083916">
                      <w:rPr>
                        <w:rFonts w:ascii="Arial" w:hAnsi="Arial" w:cs="Arial"/>
                        <w:b/>
                        <w:sz w:val="24"/>
                        <w:szCs w:val="24"/>
                        <w:lang w:val="ro-RO"/>
                      </w:rPr>
                      <w:t>Autoritatea competentă pentru protecţia mediului (ACPM)</w:t>
                    </w:r>
                  </w:p>
                </w:tc>
                <w:tc>
                  <w:tcPr>
                    <w:tcW w:w="5861" w:type="dxa"/>
                  </w:tcPr>
                  <w:p w:rsidR="004F4CA3" w:rsidRPr="00083916" w:rsidRDefault="004F4CA3" w:rsidP="00F92CDC">
                    <w:pPr>
                      <w:tabs>
                        <w:tab w:val="left" w:pos="1300"/>
                        <w:tab w:val="left" w:pos="1780"/>
                      </w:tabs>
                      <w:spacing w:after="0" w:line="240" w:lineRule="auto"/>
                      <w:rPr>
                        <w:rFonts w:ascii="Arial" w:hAnsi="Arial" w:cs="Arial"/>
                        <w:sz w:val="24"/>
                        <w:szCs w:val="24"/>
                        <w:lang w:val="ro-RO"/>
                      </w:rPr>
                    </w:pPr>
                    <w:r w:rsidRPr="00083916">
                      <w:rPr>
                        <w:rFonts w:ascii="Arial" w:hAnsi="Arial" w:cs="Arial"/>
                        <w:sz w:val="24"/>
                        <w:szCs w:val="24"/>
                        <w:lang w:val="ro-RO"/>
                      </w:rPr>
                      <w:t>Agenţ</w:t>
                    </w:r>
                    <w:r w:rsidR="009579FC">
                      <w:rPr>
                        <w:rFonts w:ascii="Arial" w:hAnsi="Arial" w:cs="Arial"/>
                        <w:sz w:val="24"/>
                        <w:szCs w:val="24"/>
                        <w:lang w:val="ro-RO"/>
                      </w:rPr>
                      <w:t>ia pentru Protecţia Mediului Brasov</w:t>
                    </w:r>
                  </w:p>
                  <w:p w:rsidR="004F4CA3" w:rsidRPr="00083916" w:rsidRDefault="004F4CA3" w:rsidP="00F92CDC">
                    <w:pPr>
                      <w:tabs>
                        <w:tab w:val="left" w:pos="1300"/>
                        <w:tab w:val="left" w:pos="1780"/>
                      </w:tabs>
                      <w:spacing w:after="0" w:line="240" w:lineRule="auto"/>
                      <w:rPr>
                        <w:rFonts w:ascii="Arial" w:hAnsi="Arial" w:cs="Arial"/>
                        <w:sz w:val="24"/>
                        <w:szCs w:val="24"/>
                        <w:lang w:val="ro-RO"/>
                      </w:rPr>
                    </w:pPr>
                  </w:p>
                </w:tc>
              </w:tr>
              <w:tr w:rsidR="004F4CA3" w:rsidRPr="00083916" w:rsidTr="00E24ABB">
                <w:trPr>
                  <w:trHeight w:val="777"/>
                </w:trPr>
                <w:tc>
                  <w:tcPr>
                    <w:tcW w:w="540" w:type="dxa"/>
                  </w:tcPr>
                  <w:p w:rsidR="004F4CA3" w:rsidRPr="00083916" w:rsidRDefault="004F4CA3" w:rsidP="00E24ABB">
                    <w:pPr>
                      <w:tabs>
                        <w:tab w:val="left" w:pos="1300"/>
                        <w:tab w:val="left" w:pos="1780"/>
                      </w:tabs>
                      <w:spacing w:after="0" w:line="240" w:lineRule="auto"/>
                      <w:jc w:val="both"/>
                      <w:rPr>
                        <w:rFonts w:ascii="Arial" w:hAnsi="Arial" w:cs="Arial"/>
                        <w:b/>
                        <w:sz w:val="24"/>
                        <w:szCs w:val="24"/>
                        <w:lang w:val="ro-RO"/>
                      </w:rPr>
                    </w:pPr>
                  </w:p>
                  <w:p w:rsidR="004F4CA3" w:rsidRPr="00083916" w:rsidRDefault="004F4CA3" w:rsidP="00E24ABB">
                    <w:pPr>
                      <w:tabs>
                        <w:tab w:val="left" w:pos="1300"/>
                        <w:tab w:val="left" w:pos="1780"/>
                      </w:tabs>
                      <w:spacing w:after="0" w:line="240" w:lineRule="auto"/>
                      <w:jc w:val="both"/>
                      <w:rPr>
                        <w:rFonts w:ascii="Arial" w:hAnsi="Arial" w:cs="Arial"/>
                        <w:b/>
                        <w:sz w:val="24"/>
                        <w:szCs w:val="24"/>
                        <w:lang w:val="ro-RO"/>
                      </w:rPr>
                    </w:pPr>
                    <w:r>
                      <w:rPr>
                        <w:rFonts w:ascii="Arial" w:hAnsi="Arial" w:cs="Arial"/>
                        <w:b/>
                        <w:sz w:val="24"/>
                        <w:szCs w:val="24"/>
                        <w:lang w:val="ro-RO"/>
                      </w:rPr>
                      <w:t>2</w:t>
                    </w:r>
                    <w:r w:rsidRPr="00083916">
                      <w:rPr>
                        <w:rFonts w:ascii="Arial" w:hAnsi="Arial" w:cs="Arial"/>
                        <w:b/>
                        <w:sz w:val="24"/>
                        <w:szCs w:val="24"/>
                        <w:lang w:val="ro-RO"/>
                      </w:rPr>
                      <w:t xml:space="preserve">           </w:t>
                    </w:r>
                  </w:p>
                </w:tc>
                <w:tc>
                  <w:tcPr>
                    <w:tcW w:w="3679" w:type="dxa"/>
                  </w:tcPr>
                  <w:p w:rsidR="004F4CA3" w:rsidRPr="00083916" w:rsidRDefault="004F4CA3" w:rsidP="00F92CDC">
                    <w:pPr>
                      <w:tabs>
                        <w:tab w:val="left" w:pos="1300"/>
                        <w:tab w:val="left" w:pos="1780"/>
                      </w:tabs>
                      <w:spacing w:after="0" w:line="240" w:lineRule="auto"/>
                      <w:rPr>
                        <w:rFonts w:ascii="Arial" w:hAnsi="Arial" w:cs="Arial"/>
                        <w:b/>
                        <w:sz w:val="24"/>
                        <w:szCs w:val="24"/>
                        <w:lang w:val="ro-RO"/>
                      </w:rPr>
                    </w:pPr>
                    <w:r w:rsidRPr="00083916">
                      <w:rPr>
                        <w:rFonts w:ascii="Arial" w:hAnsi="Arial" w:cs="Arial"/>
                        <w:b/>
                        <w:sz w:val="24"/>
                        <w:szCs w:val="24"/>
                        <w:lang w:val="ro-RO"/>
                      </w:rPr>
                      <w:t>Autoritatea cu atribuţii de control, inspecţie şi sancţionare în domeniul protecţiei mediului </w:t>
                    </w:r>
                  </w:p>
                </w:tc>
                <w:tc>
                  <w:tcPr>
                    <w:tcW w:w="5861" w:type="dxa"/>
                  </w:tcPr>
                  <w:p w:rsidR="004F4CA3" w:rsidRPr="00083916" w:rsidRDefault="009579FC" w:rsidP="00F92CDC">
                    <w:pPr>
                      <w:tabs>
                        <w:tab w:val="left" w:pos="1300"/>
                        <w:tab w:val="left" w:pos="1780"/>
                      </w:tabs>
                      <w:spacing w:after="0" w:line="240" w:lineRule="auto"/>
                      <w:rPr>
                        <w:rFonts w:ascii="Arial" w:hAnsi="Arial" w:cs="Arial"/>
                        <w:sz w:val="24"/>
                        <w:szCs w:val="24"/>
                        <w:lang w:val="ro-RO"/>
                      </w:rPr>
                    </w:pPr>
                    <w:r>
                      <w:rPr>
                        <w:rFonts w:ascii="Arial" w:hAnsi="Arial" w:cs="Arial"/>
                        <w:sz w:val="24"/>
                        <w:szCs w:val="24"/>
                        <w:lang w:val="ro-RO"/>
                      </w:rPr>
                      <w:t>Comisariatul Judeţean Brasov</w:t>
                    </w:r>
                    <w:r w:rsidR="004F4CA3" w:rsidRPr="00083916">
                      <w:rPr>
                        <w:rFonts w:ascii="Arial" w:hAnsi="Arial" w:cs="Arial"/>
                        <w:sz w:val="24"/>
                        <w:szCs w:val="24"/>
                        <w:lang w:val="ro-RO"/>
                      </w:rPr>
                      <w:t xml:space="preserve"> al  Gărzii Naţionale de Mediu                 </w:t>
                    </w:r>
                  </w:p>
                </w:tc>
              </w:tr>
              <w:tr w:rsidR="004F4CA3" w:rsidRPr="00083916" w:rsidTr="00E24ABB">
                <w:trPr>
                  <w:trHeight w:val="636"/>
                </w:trPr>
                <w:tc>
                  <w:tcPr>
                    <w:tcW w:w="540" w:type="dxa"/>
                  </w:tcPr>
                  <w:p w:rsidR="004F4CA3" w:rsidRPr="00083916" w:rsidRDefault="004F4CA3" w:rsidP="00E24ABB">
                    <w:pPr>
                      <w:tabs>
                        <w:tab w:val="left" w:pos="1300"/>
                        <w:tab w:val="left" w:pos="1780"/>
                      </w:tabs>
                      <w:spacing w:after="0" w:line="240" w:lineRule="auto"/>
                      <w:jc w:val="both"/>
                      <w:rPr>
                        <w:rFonts w:ascii="Arial" w:hAnsi="Arial" w:cs="Arial"/>
                        <w:b/>
                        <w:sz w:val="24"/>
                        <w:szCs w:val="24"/>
                        <w:lang w:val="ro-RO"/>
                      </w:rPr>
                    </w:pPr>
                  </w:p>
                  <w:p w:rsidR="004F4CA3" w:rsidRPr="00083916" w:rsidRDefault="004F4CA3" w:rsidP="00E24ABB">
                    <w:pPr>
                      <w:tabs>
                        <w:tab w:val="left" w:pos="1300"/>
                        <w:tab w:val="left" w:pos="1780"/>
                      </w:tabs>
                      <w:spacing w:after="0" w:line="240" w:lineRule="auto"/>
                      <w:jc w:val="both"/>
                      <w:rPr>
                        <w:rFonts w:ascii="Arial" w:hAnsi="Arial" w:cs="Arial"/>
                        <w:b/>
                        <w:sz w:val="24"/>
                        <w:szCs w:val="24"/>
                        <w:lang w:val="ro-RO"/>
                      </w:rPr>
                    </w:pPr>
                    <w:r>
                      <w:rPr>
                        <w:rFonts w:ascii="Arial" w:hAnsi="Arial" w:cs="Arial"/>
                        <w:b/>
                        <w:sz w:val="24"/>
                        <w:szCs w:val="24"/>
                        <w:lang w:val="ro-RO"/>
                      </w:rPr>
                      <w:t>3</w:t>
                    </w:r>
                  </w:p>
                </w:tc>
                <w:tc>
                  <w:tcPr>
                    <w:tcW w:w="3679" w:type="dxa"/>
                  </w:tcPr>
                  <w:p w:rsidR="004F4CA3" w:rsidRPr="00083916" w:rsidRDefault="004F4CA3" w:rsidP="00F92CDC">
                    <w:pPr>
                      <w:tabs>
                        <w:tab w:val="left" w:pos="1300"/>
                        <w:tab w:val="left" w:pos="1780"/>
                      </w:tabs>
                      <w:spacing w:after="0" w:line="240" w:lineRule="auto"/>
                      <w:rPr>
                        <w:rFonts w:ascii="Arial" w:hAnsi="Arial" w:cs="Arial"/>
                        <w:b/>
                        <w:sz w:val="24"/>
                        <w:szCs w:val="24"/>
                        <w:lang w:val="ro-RO"/>
                      </w:rPr>
                    </w:pPr>
                    <w:r w:rsidRPr="00083916">
                      <w:rPr>
                        <w:rFonts w:ascii="Arial" w:hAnsi="Arial" w:cs="Arial"/>
                        <w:b/>
                        <w:sz w:val="24"/>
                        <w:szCs w:val="24"/>
                        <w:lang w:val="ro-RO"/>
                      </w:rPr>
                      <w:t>Autoritatea centrală de protecţie a mediului </w:t>
                    </w:r>
                  </w:p>
                </w:tc>
                <w:tc>
                  <w:tcPr>
                    <w:tcW w:w="5861" w:type="dxa"/>
                  </w:tcPr>
                  <w:p w:rsidR="004F4CA3" w:rsidRPr="00083916" w:rsidRDefault="004F4CA3" w:rsidP="00F92CDC">
                    <w:pPr>
                      <w:tabs>
                        <w:tab w:val="left" w:pos="1300"/>
                        <w:tab w:val="left" w:pos="1780"/>
                      </w:tabs>
                      <w:spacing w:after="0" w:line="240" w:lineRule="auto"/>
                      <w:rPr>
                        <w:rFonts w:ascii="Arial" w:hAnsi="Arial" w:cs="Arial"/>
                        <w:sz w:val="24"/>
                        <w:szCs w:val="24"/>
                        <w:lang w:val="ro-RO"/>
                      </w:rPr>
                    </w:pPr>
                    <w:r>
                      <w:rPr>
                        <w:rFonts w:ascii="Arial" w:hAnsi="Arial" w:cs="Arial"/>
                        <w:sz w:val="24"/>
                        <w:szCs w:val="24"/>
                        <w:lang w:val="ro-RO"/>
                      </w:rPr>
                      <w:t>Ministerul Mediului, Apelor și Pădurilor</w:t>
                    </w:r>
                  </w:p>
                </w:tc>
              </w:tr>
              <w:tr w:rsidR="004F4CA3" w:rsidRPr="00083916" w:rsidTr="00E24ABB">
                <w:trPr>
                  <w:trHeight w:val="1560"/>
                </w:trPr>
                <w:tc>
                  <w:tcPr>
                    <w:tcW w:w="540" w:type="dxa"/>
                  </w:tcPr>
                  <w:p w:rsidR="004F4CA3" w:rsidRPr="00083916" w:rsidRDefault="004F4CA3" w:rsidP="00E24ABB">
                    <w:pPr>
                      <w:tabs>
                        <w:tab w:val="left" w:pos="1300"/>
                        <w:tab w:val="left" w:pos="1780"/>
                      </w:tabs>
                      <w:spacing w:after="0" w:line="240" w:lineRule="auto"/>
                      <w:jc w:val="both"/>
                      <w:rPr>
                        <w:rFonts w:ascii="Arial" w:hAnsi="Arial" w:cs="Arial"/>
                        <w:b/>
                        <w:sz w:val="24"/>
                        <w:szCs w:val="24"/>
                        <w:lang w:val="ro-RO"/>
                      </w:rPr>
                    </w:pPr>
                    <w:r>
                      <w:rPr>
                        <w:rFonts w:ascii="Arial" w:hAnsi="Arial" w:cs="Arial"/>
                        <w:b/>
                        <w:sz w:val="24"/>
                        <w:szCs w:val="24"/>
                        <w:lang w:val="ro-RO"/>
                      </w:rPr>
                      <w:t>4</w:t>
                    </w:r>
                  </w:p>
                </w:tc>
                <w:tc>
                  <w:tcPr>
                    <w:tcW w:w="3679" w:type="dxa"/>
                  </w:tcPr>
                  <w:p w:rsidR="004F4CA3" w:rsidRPr="00083916" w:rsidRDefault="004F4CA3" w:rsidP="00E24ABB">
                    <w:pPr>
                      <w:tabs>
                        <w:tab w:val="left" w:pos="1300"/>
                        <w:tab w:val="left" w:pos="1780"/>
                      </w:tabs>
                      <w:spacing w:after="0" w:line="240" w:lineRule="auto"/>
                      <w:jc w:val="both"/>
                      <w:rPr>
                        <w:rFonts w:ascii="Arial" w:hAnsi="Arial" w:cs="Arial"/>
                        <w:sz w:val="24"/>
                        <w:szCs w:val="24"/>
                        <w:lang w:val="ro-RO"/>
                      </w:rPr>
                    </w:pPr>
                    <w:r w:rsidRPr="00083916">
                      <w:rPr>
                        <w:rFonts w:ascii="Arial" w:hAnsi="Arial" w:cs="Arial"/>
                        <w:b/>
                        <w:sz w:val="24"/>
                        <w:szCs w:val="24"/>
                        <w:lang w:val="ro-RO"/>
                      </w:rPr>
                      <w:t>Operator</w:t>
                    </w:r>
                    <w:r w:rsidRPr="00083916">
                      <w:rPr>
                        <w:rFonts w:ascii="Arial" w:hAnsi="Arial" w:cs="Arial"/>
                        <w:sz w:val="24"/>
                        <w:szCs w:val="24"/>
                        <w:lang w:val="ro-RO"/>
                      </w:rPr>
                      <w:t xml:space="preserve">                      </w:t>
                    </w:r>
                  </w:p>
                </w:tc>
                <w:tc>
                  <w:tcPr>
                    <w:tcW w:w="5861" w:type="dxa"/>
                  </w:tcPr>
                  <w:p w:rsidR="004F4CA3" w:rsidRPr="00083916" w:rsidRDefault="004F4CA3" w:rsidP="00E24ABB">
                    <w:pPr>
                      <w:jc w:val="both"/>
                      <w:rPr>
                        <w:rFonts w:ascii="Arial" w:hAnsi="Arial" w:cs="Arial"/>
                        <w:bCs/>
                        <w:sz w:val="24"/>
                        <w:szCs w:val="24"/>
                        <w:lang w:val="ro-RO"/>
                      </w:rPr>
                    </w:pPr>
                    <w:r w:rsidRPr="00083916">
                      <w:rPr>
                        <w:rFonts w:ascii="Arial" w:hAnsi="Arial" w:cs="Arial"/>
                        <w:sz w:val="24"/>
                        <w:szCs w:val="24"/>
                        <w:lang w:val="ro-RO"/>
                      </w:rPr>
                      <w:t xml:space="preserve">Persoană fizică sau juridică, care operează ori deţine controlul instalaţiei, aşa cum este prevăzut în legislaţia naţională, sau care a fost investită cu putere economică decisivă asupra funcţionării tehnice a instalaţiei, respectiv </w:t>
                    </w:r>
                  </w:p>
                </w:tc>
              </w:tr>
              <w:tr w:rsidR="004F4CA3" w:rsidRPr="00083916" w:rsidTr="00E24ABB">
                <w:trPr>
                  <w:trHeight w:val="580"/>
                </w:trPr>
                <w:tc>
                  <w:tcPr>
                    <w:tcW w:w="540" w:type="dxa"/>
                  </w:tcPr>
                  <w:p w:rsidR="004F4CA3" w:rsidRPr="00083916" w:rsidRDefault="004F4CA3" w:rsidP="00E24ABB">
                    <w:pPr>
                      <w:tabs>
                        <w:tab w:val="left" w:pos="1300"/>
                        <w:tab w:val="left" w:pos="1780"/>
                      </w:tabs>
                      <w:spacing w:after="0" w:line="240" w:lineRule="auto"/>
                      <w:jc w:val="both"/>
                      <w:rPr>
                        <w:rFonts w:ascii="Arial" w:hAnsi="Arial" w:cs="Arial"/>
                        <w:b/>
                        <w:sz w:val="24"/>
                        <w:szCs w:val="24"/>
                        <w:lang w:val="ro-RO"/>
                      </w:rPr>
                    </w:pPr>
                    <w:r>
                      <w:rPr>
                        <w:rFonts w:ascii="Arial" w:hAnsi="Arial" w:cs="Arial"/>
                        <w:b/>
                        <w:sz w:val="24"/>
                        <w:szCs w:val="24"/>
                        <w:lang w:val="ro-RO"/>
                      </w:rPr>
                      <w:t>5</w:t>
                    </w:r>
                  </w:p>
                </w:tc>
                <w:tc>
                  <w:tcPr>
                    <w:tcW w:w="3679" w:type="dxa"/>
                  </w:tcPr>
                  <w:p w:rsidR="004F4CA3" w:rsidRPr="00083916" w:rsidRDefault="004F4CA3" w:rsidP="00E24ABB">
                    <w:pPr>
                      <w:tabs>
                        <w:tab w:val="left" w:pos="1300"/>
                        <w:tab w:val="left" w:pos="1780"/>
                      </w:tabs>
                      <w:spacing w:after="0" w:line="240" w:lineRule="auto"/>
                      <w:jc w:val="both"/>
                      <w:rPr>
                        <w:rFonts w:ascii="Arial" w:hAnsi="Arial" w:cs="Arial"/>
                        <w:b/>
                        <w:sz w:val="24"/>
                        <w:szCs w:val="24"/>
                        <w:lang w:val="ro-RO"/>
                      </w:rPr>
                    </w:pPr>
                    <w:r w:rsidRPr="00083916">
                      <w:rPr>
                        <w:rFonts w:ascii="Arial" w:hAnsi="Arial" w:cs="Arial"/>
                        <w:b/>
                        <w:sz w:val="24"/>
                        <w:szCs w:val="24"/>
                        <w:lang w:val="ro-RO"/>
                      </w:rPr>
                      <w:t>BAT</w:t>
                    </w:r>
                  </w:p>
                  <w:p w:rsidR="004F4CA3" w:rsidRPr="00083916" w:rsidRDefault="004F4CA3" w:rsidP="00E24ABB">
                    <w:pPr>
                      <w:tabs>
                        <w:tab w:val="left" w:pos="1300"/>
                        <w:tab w:val="left" w:pos="1780"/>
                      </w:tabs>
                      <w:spacing w:after="0" w:line="240" w:lineRule="auto"/>
                      <w:jc w:val="both"/>
                      <w:rPr>
                        <w:rFonts w:ascii="Arial" w:hAnsi="Arial" w:cs="Arial"/>
                        <w:b/>
                        <w:sz w:val="24"/>
                        <w:szCs w:val="24"/>
                        <w:lang w:val="ro-RO"/>
                      </w:rPr>
                    </w:pPr>
                    <w:r w:rsidRPr="00083916">
                      <w:rPr>
                        <w:rFonts w:ascii="Arial" w:hAnsi="Arial" w:cs="Arial"/>
                        <w:sz w:val="24"/>
                        <w:szCs w:val="24"/>
                        <w:lang w:val="ro-RO"/>
                      </w:rPr>
                      <w:t>(cele mai bune tehnici disponibile)</w:t>
                    </w:r>
                  </w:p>
                </w:tc>
                <w:tc>
                  <w:tcPr>
                    <w:tcW w:w="5861" w:type="dxa"/>
                  </w:tcPr>
                  <w:p w:rsidR="004F4CA3" w:rsidRPr="00083916" w:rsidRDefault="004F4CA3" w:rsidP="009579FC">
                    <w:pPr>
                      <w:spacing w:after="0" w:line="240" w:lineRule="auto"/>
                      <w:rPr>
                        <w:rFonts w:ascii="Arial" w:hAnsi="Arial" w:cs="Arial"/>
                        <w:sz w:val="24"/>
                        <w:szCs w:val="24"/>
                        <w:lang w:val="ro-RO"/>
                      </w:rPr>
                    </w:pPr>
                    <w:r w:rsidRPr="00083916">
                      <w:rPr>
                        <w:rFonts w:ascii="Arial" w:hAnsi="Arial" w:cs="Arial"/>
                        <w:sz w:val="24"/>
                        <w:szCs w:val="24"/>
                        <w:lang w:val="ro-RO"/>
                      </w:rPr>
                      <w:t>Stadiul de dezvoltare cel mai avansat şi eficient înregistrat în dezvoltarea unei activităţi şi a modurilor de exploatare, care demonstrează posibilitatea practică a tehnicilor specifice de a constitui referinţă pentru stabilirea valorilor limită de emisie în scopul prevenirii poluării, iar în cazul în care acest fapt nu este posibil, pentru a reduce în ansamblu emisiile şi impactul asupra mediului, în întregul său</w:t>
                    </w:r>
                  </w:p>
                </w:tc>
              </w:tr>
              <w:tr w:rsidR="004F4CA3" w:rsidRPr="00083916" w:rsidTr="00E24ABB">
                <w:trPr>
                  <w:trHeight w:val="321"/>
                </w:trPr>
                <w:tc>
                  <w:tcPr>
                    <w:tcW w:w="540" w:type="dxa"/>
                  </w:tcPr>
                  <w:p w:rsidR="004F4CA3" w:rsidRPr="00083916" w:rsidRDefault="004F4CA3" w:rsidP="00E24ABB">
                    <w:pPr>
                      <w:tabs>
                        <w:tab w:val="left" w:pos="1300"/>
                        <w:tab w:val="left" w:pos="1780"/>
                      </w:tabs>
                      <w:spacing w:after="0" w:line="240" w:lineRule="auto"/>
                      <w:jc w:val="both"/>
                      <w:rPr>
                        <w:rFonts w:ascii="Arial" w:hAnsi="Arial" w:cs="Arial"/>
                        <w:b/>
                        <w:sz w:val="24"/>
                        <w:szCs w:val="24"/>
                        <w:lang w:val="ro-RO"/>
                      </w:rPr>
                    </w:pPr>
                    <w:r>
                      <w:rPr>
                        <w:rFonts w:ascii="Arial" w:hAnsi="Arial" w:cs="Arial"/>
                        <w:b/>
                        <w:sz w:val="24"/>
                        <w:szCs w:val="24"/>
                        <w:lang w:val="ro-RO"/>
                      </w:rPr>
                      <w:t>6</w:t>
                    </w:r>
                  </w:p>
                </w:tc>
                <w:tc>
                  <w:tcPr>
                    <w:tcW w:w="3679" w:type="dxa"/>
                  </w:tcPr>
                  <w:p w:rsidR="004F4CA3" w:rsidRPr="00083916" w:rsidRDefault="004F4CA3" w:rsidP="00E24ABB">
                    <w:pPr>
                      <w:pStyle w:val="Heading6"/>
                      <w:rPr>
                        <w:rFonts w:ascii="Arial" w:hAnsi="Arial" w:cs="Arial"/>
                        <w:sz w:val="24"/>
                        <w:szCs w:val="24"/>
                        <w:lang w:val="ro-RO"/>
                      </w:rPr>
                    </w:pPr>
                    <w:r w:rsidRPr="00083916">
                      <w:rPr>
                        <w:rFonts w:ascii="Arial" w:hAnsi="Arial" w:cs="Arial"/>
                        <w:sz w:val="24"/>
                        <w:szCs w:val="24"/>
                        <w:lang w:val="ro-RO"/>
                      </w:rPr>
                      <w:t>CAT</w:t>
                    </w:r>
                  </w:p>
                </w:tc>
                <w:tc>
                  <w:tcPr>
                    <w:tcW w:w="5861" w:type="dxa"/>
                  </w:tcPr>
                  <w:p w:rsidR="004F4CA3" w:rsidRPr="00083916" w:rsidRDefault="004F4CA3" w:rsidP="009579FC">
                    <w:pPr>
                      <w:spacing w:after="0" w:line="240" w:lineRule="auto"/>
                      <w:rPr>
                        <w:rFonts w:ascii="Arial" w:hAnsi="Arial" w:cs="Arial"/>
                        <w:sz w:val="24"/>
                        <w:szCs w:val="24"/>
                        <w:lang w:val="ro-RO"/>
                      </w:rPr>
                    </w:pPr>
                    <w:r w:rsidRPr="00083916">
                      <w:rPr>
                        <w:rFonts w:ascii="Arial" w:hAnsi="Arial" w:cs="Arial"/>
                        <w:sz w:val="24"/>
                        <w:szCs w:val="24"/>
                        <w:lang w:val="ro-RO"/>
                      </w:rPr>
                      <w:t>Colectiv tehnic de avizare</w:t>
                    </w:r>
                  </w:p>
                </w:tc>
              </w:tr>
              <w:tr w:rsidR="004F4CA3" w:rsidRPr="00083916" w:rsidTr="00E24ABB">
                <w:trPr>
                  <w:trHeight w:val="339"/>
                </w:trPr>
                <w:tc>
                  <w:tcPr>
                    <w:tcW w:w="540" w:type="dxa"/>
                  </w:tcPr>
                  <w:p w:rsidR="004F4CA3" w:rsidRPr="00083916" w:rsidRDefault="004F4CA3" w:rsidP="00E24ABB">
                    <w:pPr>
                      <w:tabs>
                        <w:tab w:val="left" w:pos="1300"/>
                        <w:tab w:val="left" w:pos="1780"/>
                      </w:tabs>
                      <w:spacing w:after="0" w:line="240" w:lineRule="auto"/>
                      <w:jc w:val="both"/>
                      <w:rPr>
                        <w:rFonts w:ascii="Arial" w:hAnsi="Arial" w:cs="Arial"/>
                        <w:b/>
                        <w:sz w:val="24"/>
                        <w:szCs w:val="24"/>
                        <w:lang w:val="ro-RO"/>
                      </w:rPr>
                    </w:pPr>
                    <w:r>
                      <w:rPr>
                        <w:rFonts w:ascii="Arial" w:hAnsi="Arial" w:cs="Arial"/>
                        <w:b/>
                        <w:sz w:val="24"/>
                        <w:szCs w:val="24"/>
                        <w:lang w:val="ro-RO"/>
                      </w:rPr>
                      <w:t>7</w:t>
                    </w:r>
                  </w:p>
                </w:tc>
                <w:tc>
                  <w:tcPr>
                    <w:tcW w:w="3679" w:type="dxa"/>
                  </w:tcPr>
                  <w:p w:rsidR="004F4CA3" w:rsidRPr="00083916" w:rsidRDefault="004F4CA3" w:rsidP="00E24ABB">
                    <w:pPr>
                      <w:tabs>
                        <w:tab w:val="left" w:pos="1300"/>
                        <w:tab w:val="left" w:pos="1780"/>
                      </w:tabs>
                      <w:spacing w:after="0" w:line="240" w:lineRule="auto"/>
                      <w:jc w:val="both"/>
                      <w:rPr>
                        <w:rFonts w:ascii="Arial" w:hAnsi="Arial" w:cs="Arial"/>
                        <w:b/>
                        <w:sz w:val="24"/>
                        <w:szCs w:val="24"/>
                        <w:vertAlign w:val="subscript"/>
                        <w:lang w:val="ro-RO"/>
                      </w:rPr>
                    </w:pPr>
                    <w:r w:rsidRPr="00083916">
                      <w:rPr>
                        <w:rFonts w:ascii="Arial" w:hAnsi="Arial" w:cs="Arial"/>
                        <w:b/>
                        <w:sz w:val="24"/>
                        <w:szCs w:val="24"/>
                        <w:lang w:val="ro-RO"/>
                      </w:rPr>
                      <w:t>CBO</w:t>
                    </w:r>
                    <w:r w:rsidRPr="00083916">
                      <w:rPr>
                        <w:rFonts w:ascii="Arial" w:hAnsi="Arial" w:cs="Arial"/>
                        <w:b/>
                        <w:sz w:val="24"/>
                        <w:szCs w:val="24"/>
                        <w:vertAlign w:val="subscript"/>
                        <w:lang w:val="ro-RO"/>
                      </w:rPr>
                      <w:t>5</w:t>
                    </w:r>
                  </w:p>
                </w:tc>
                <w:tc>
                  <w:tcPr>
                    <w:tcW w:w="5861" w:type="dxa"/>
                  </w:tcPr>
                  <w:p w:rsidR="004F4CA3" w:rsidRPr="00083916" w:rsidRDefault="004F4CA3" w:rsidP="009579FC">
                    <w:pPr>
                      <w:tabs>
                        <w:tab w:val="left" w:pos="1300"/>
                        <w:tab w:val="left" w:pos="1780"/>
                      </w:tabs>
                      <w:spacing w:after="0" w:line="240" w:lineRule="auto"/>
                      <w:rPr>
                        <w:rFonts w:ascii="Arial" w:hAnsi="Arial" w:cs="Arial"/>
                        <w:sz w:val="24"/>
                        <w:szCs w:val="24"/>
                        <w:lang w:val="ro-RO"/>
                      </w:rPr>
                    </w:pPr>
                    <w:r w:rsidRPr="00083916">
                      <w:rPr>
                        <w:rFonts w:ascii="Arial" w:hAnsi="Arial" w:cs="Arial"/>
                        <w:sz w:val="24"/>
                        <w:szCs w:val="24"/>
                        <w:lang w:val="ro-RO"/>
                      </w:rPr>
                      <w:t>Consumul biochimic de oxigen  la 5 zile</w:t>
                    </w:r>
                  </w:p>
                </w:tc>
              </w:tr>
              <w:tr w:rsidR="004F4CA3" w:rsidRPr="00083916" w:rsidTr="00E24ABB">
                <w:trPr>
                  <w:trHeight w:val="300"/>
                </w:trPr>
                <w:tc>
                  <w:tcPr>
                    <w:tcW w:w="540" w:type="dxa"/>
                  </w:tcPr>
                  <w:p w:rsidR="004F4CA3" w:rsidRPr="00083916" w:rsidRDefault="004F4CA3" w:rsidP="00E24ABB">
                    <w:pPr>
                      <w:tabs>
                        <w:tab w:val="left" w:pos="1300"/>
                        <w:tab w:val="left" w:pos="1780"/>
                      </w:tabs>
                      <w:spacing w:after="0" w:line="240" w:lineRule="auto"/>
                      <w:jc w:val="both"/>
                      <w:rPr>
                        <w:rFonts w:ascii="Arial" w:hAnsi="Arial" w:cs="Arial"/>
                        <w:b/>
                        <w:sz w:val="24"/>
                        <w:szCs w:val="24"/>
                        <w:lang w:val="ro-RO"/>
                      </w:rPr>
                    </w:pPr>
                    <w:r>
                      <w:rPr>
                        <w:rFonts w:ascii="Arial" w:hAnsi="Arial" w:cs="Arial"/>
                        <w:b/>
                        <w:sz w:val="24"/>
                        <w:szCs w:val="24"/>
                        <w:lang w:val="ro-RO"/>
                      </w:rPr>
                      <w:t>8</w:t>
                    </w:r>
                  </w:p>
                </w:tc>
                <w:tc>
                  <w:tcPr>
                    <w:tcW w:w="3679" w:type="dxa"/>
                  </w:tcPr>
                  <w:p w:rsidR="004F4CA3" w:rsidRPr="00083916" w:rsidRDefault="004F4CA3" w:rsidP="00E24ABB">
                    <w:pPr>
                      <w:tabs>
                        <w:tab w:val="left" w:pos="1300"/>
                        <w:tab w:val="left" w:pos="1780"/>
                      </w:tabs>
                      <w:spacing w:after="0" w:line="240" w:lineRule="auto"/>
                      <w:jc w:val="both"/>
                      <w:rPr>
                        <w:rFonts w:ascii="Arial" w:hAnsi="Arial" w:cs="Arial"/>
                        <w:b/>
                        <w:sz w:val="24"/>
                        <w:szCs w:val="24"/>
                        <w:lang w:val="ro-RO"/>
                      </w:rPr>
                    </w:pPr>
                    <w:r w:rsidRPr="00083916">
                      <w:rPr>
                        <w:rFonts w:ascii="Arial" w:hAnsi="Arial" w:cs="Arial"/>
                        <w:b/>
                        <w:sz w:val="24"/>
                        <w:szCs w:val="24"/>
                        <w:lang w:val="ro-RO"/>
                      </w:rPr>
                      <w:t>CCOCr</w:t>
                    </w:r>
                  </w:p>
                </w:tc>
                <w:tc>
                  <w:tcPr>
                    <w:tcW w:w="5861" w:type="dxa"/>
                  </w:tcPr>
                  <w:p w:rsidR="004F4CA3" w:rsidRPr="00083916" w:rsidRDefault="004F4CA3" w:rsidP="009579FC">
                    <w:pPr>
                      <w:tabs>
                        <w:tab w:val="left" w:pos="1300"/>
                        <w:tab w:val="left" w:pos="1780"/>
                      </w:tabs>
                      <w:spacing w:after="0" w:line="240" w:lineRule="auto"/>
                      <w:rPr>
                        <w:rFonts w:ascii="Arial" w:hAnsi="Arial" w:cs="Arial"/>
                        <w:sz w:val="24"/>
                        <w:szCs w:val="24"/>
                        <w:lang w:val="ro-RO"/>
                      </w:rPr>
                    </w:pPr>
                    <w:r w:rsidRPr="00083916">
                      <w:rPr>
                        <w:rFonts w:ascii="Arial" w:hAnsi="Arial" w:cs="Arial"/>
                        <w:sz w:val="24"/>
                        <w:szCs w:val="24"/>
                        <w:lang w:val="ro-RO"/>
                      </w:rPr>
                      <w:t>Consumul chimic de oxigen – metoda cu dicromat de potasiu</w:t>
                    </w:r>
                  </w:p>
                </w:tc>
              </w:tr>
              <w:tr w:rsidR="004F4CA3" w:rsidRPr="00083916" w:rsidTr="00E24ABB">
                <w:trPr>
                  <w:trHeight w:val="258"/>
                </w:trPr>
                <w:tc>
                  <w:tcPr>
                    <w:tcW w:w="540" w:type="dxa"/>
                  </w:tcPr>
                  <w:p w:rsidR="004F4CA3" w:rsidRPr="00083916" w:rsidRDefault="004F4CA3" w:rsidP="00E24ABB">
                    <w:pPr>
                      <w:tabs>
                        <w:tab w:val="left" w:pos="1300"/>
                        <w:tab w:val="left" w:pos="1780"/>
                      </w:tabs>
                      <w:spacing w:after="0" w:line="240" w:lineRule="auto"/>
                      <w:jc w:val="both"/>
                      <w:rPr>
                        <w:rFonts w:ascii="Arial" w:hAnsi="Arial" w:cs="Arial"/>
                        <w:b/>
                        <w:sz w:val="24"/>
                        <w:szCs w:val="24"/>
                        <w:lang w:val="ro-RO"/>
                      </w:rPr>
                    </w:pPr>
                    <w:r>
                      <w:rPr>
                        <w:rFonts w:ascii="Arial" w:hAnsi="Arial" w:cs="Arial"/>
                        <w:b/>
                        <w:sz w:val="24"/>
                        <w:szCs w:val="24"/>
                        <w:lang w:val="ro-RO"/>
                      </w:rPr>
                      <w:t>9</w:t>
                    </w:r>
                  </w:p>
                </w:tc>
                <w:tc>
                  <w:tcPr>
                    <w:tcW w:w="3679" w:type="dxa"/>
                  </w:tcPr>
                  <w:p w:rsidR="004F4CA3" w:rsidRPr="00083916" w:rsidRDefault="004F4CA3" w:rsidP="00E24ABB">
                    <w:pPr>
                      <w:pStyle w:val="Heading6"/>
                      <w:rPr>
                        <w:rFonts w:ascii="Arial" w:hAnsi="Arial" w:cs="Arial"/>
                        <w:sz w:val="24"/>
                        <w:szCs w:val="24"/>
                        <w:lang w:val="ro-RO"/>
                      </w:rPr>
                    </w:pPr>
                    <w:r w:rsidRPr="00083916">
                      <w:rPr>
                        <w:rFonts w:ascii="Arial" w:hAnsi="Arial" w:cs="Arial"/>
                        <w:sz w:val="24"/>
                        <w:szCs w:val="24"/>
                        <w:lang w:val="ro-RO"/>
                      </w:rPr>
                      <w:t>COV</w:t>
                    </w:r>
                  </w:p>
                </w:tc>
                <w:tc>
                  <w:tcPr>
                    <w:tcW w:w="5861" w:type="dxa"/>
                  </w:tcPr>
                  <w:p w:rsidR="004F4CA3" w:rsidRPr="00083916" w:rsidRDefault="004F4CA3" w:rsidP="009579FC">
                    <w:pPr>
                      <w:spacing w:after="0" w:line="240" w:lineRule="auto"/>
                      <w:rPr>
                        <w:rFonts w:ascii="Arial" w:hAnsi="Arial" w:cs="Arial"/>
                        <w:sz w:val="24"/>
                        <w:szCs w:val="24"/>
                        <w:lang w:val="ro-RO"/>
                      </w:rPr>
                    </w:pPr>
                    <w:r w:rsidRPr="00083916">
                      <w:rPr>
                        <w:rFonts w:ascii="Arial" w:hAnsi="Arial" w:cs="Arial"/>
                        <w:sz w:val="24"/>
                        <w:szCs w:val="24"/>
                        <w:lang w:val="ro-RO"/>
                      </w:rPr>
                      <w:t>Compuşi organici volatili</w:t>
                    </w:r>
                  </w:p>
                </w:tc>
              </w:tr>
              <w:tr w:rsidR="004F4CA3" w:rsidRPr="00083916" w:rsidTr="00E24ABB">
                <w:trPr>
                  <w:trHeight w:val="303"/>
                </w:trPr>
                <w:tc>
                  <w:tcPr>
                    <w:tcW w:w="540" w:type="dxa"/>
                  </w:tcPr>
                  <w:p w:rsidR="004F4CA3" w:rsidRPr="00083916" w:rsidRDefault="004F4CA3" w:rsidP="00E24ABB">
                    <w:pPr>
                      <w:tabs>
                        <w:tab w:val="left" w:pos="1300"/>
                        <w:tab w:val="left" w:pos="1780"/>
                      </w:tabs>
                      <w:spacing w:after="0" w:line="240" w:lineRule="auto"/>
                      <w:jc w:val="both"/>
                      <w:rPr>
                        <w:rFonts w:ascii="Arial" w:hAnsi="Arial" w:cs="Arial"/>
                        <w:b/>
                        <w:sz w:val="24"/>
                        <w:szCs w:val="24"/>
                        <w:lang w:val="ro-RO"/>
                      </w:rPr>
                    </w:pPr>
                    <w:r>
                      <w:rPr>
                        <w:rFonts w:ascii="Arial" w:hAnsi="Arial" w:cs="Arial"/>
                        <w:b/>
                        <w:sz w:val="24"/>
                        <w:szCs w:val="24"/>
                        <w:lang w:val="ro-RO"/>
                      </w:rPr>
                      <w:t>10</w:t>
                    </w:r>
                  </w:p>
                </w:tc>
                <w:tc>
                  <w:tcPr>
                    <w:tcW w:w="3679" w:type="dxa"/>
                  </w:tcPr>
                  <w:p w:rsidR="004F4CA3" w:rsidRPr="00083916" w:rsidRDefault="004F4CA3" w:rsidP="00E24ABB">
                    <w:pPr>
                      <w:tabs>
                        <w:tab w:val="left" w:pos="1300"/>
                        <w:tab w:val="left" w:pos="1780"/>
                      </w:tabs>
                      <w:spacing w:after="0" w:line="240" w:lineRule="auto"/>
                      <w:jc w:val="both"/>
                      <w:rPr>
                        <w:rFonts w:ascii="Arial" w:hAnsi="Arial" w:cs="Arial"/>
                        <w:b/>
                        <w:sz w:val="24"/>
                        <w:szCs w:val="24"/>
                        <w:lang w:val="ro-RO"/>
                      </w:rPr>
                    </w:pPr>
                    <w:r w:rsidRPr="00083916">
                      <w:rPr>
                        <w:rFonts w:ascii="Arial" w:hAnsi="Arial" w:cs="Arial"/>
                        <w:b/>
                        <w:sz w:val="24"/>
                        <w:szCs w:val="24"/>
                        <w:lang w:val="ro-RO"/>
                      </w:rPr>
                      <w:t>dB(A)</w:t>
                    </w:r>
                  </w:p>
                </w:tc>
                <w:tc>
                  <w:tcPr>
                    <w:tcW w:w="5861" w:type="dxa"/>
                  </w:tcPr>
                  <w:p w:rsidR="004F4CA3" w:rsidRPr="00083916" w:rsidRDefault="004F4CA3" w:rsidP="009579FC">
                    <w:pPr>
                      <w:tabs>
                        <w:tab w:val="left" w:pos="1300"/>
                        <w:tab w:val="left" w:pos="1780"/>
                      </w:tabs>
                      <w:spacing w:after="0" w:line="240" w:lineRule="auto"/>
                      <w:rPr>
                        <w:rFonts w:ascii="Arial" w:hAnsi="Arial" w:cs="Arial"/>
                        <w:sz w:val="24"/>
                        <w:szCs w:val="24"/>
                        <w:lang w:val="ro-RO"/>
                      </w:rPr>
                    </w:pPr>
                    <w:r w:rsidRPr="00083916">
                      <w:rPr>
                        <w:rFonts w:ascii="Arial" w:hAnsi="Arial" w:cs="Arial"/>
                        <w:sz w:val="24"/>
                        <w:szCs w:val="24"/>
                        <w:lang w:val="ro-RO"/>
                      </w:rPr>
                      <w:t>Decibeli (curba de zgomot A).</w:t>
                    </w:r>
                  </w:p>
                </w:tc>
              </w:tr>
              <w:tr w:rsidR="004F4CA3" w:rsidRPr="00083916" w:rsidTr="00E24ABB">
                <w:trPr>
                  <w:trHeight w:val="258"/>
                </w:trPr>
                <w:tc>
                  <w:tcPr>
                    <w:tcW w:w="540" w:type="dxa"/>
                  </w:tcPr>
                  <w:p w:rsidR="004F4CA3" w:rsidRPr="00083916" w:rsidRDefault="004F4CA3" w:rsidP="00E24ABB">
                    <w:pPr>
                      <w:tabs>
                        <w:tab w:val="left" w:pos="1300"/>
                        <w:tab w:val="left" w:pos="1780"/>
                      </w:tabs>
                      <w:spacing w:after="0" w:line="240" w:lineRule="auto"/>
                      <w:jc w:val="both"/>
                      <w:rPr>
                        <w:rFonts w:ascii="Arial" w:hAnsi="Arial" w:cs="Arial"/>
                        <w:b/>
                        <w:sz w:val="24"/>
                        <w:szCs w:val="24"/>
                        <w:lang w:val="ro-RO"/>
                      </w:rPr>
                    </w:pPr>
                    <w:r>
                      <w:rPr>
                        <w:rFonts w:ascii="Arial" w:hAnsi="Arial" w:cs="Arial"/>
                        <w:b/>
                        <w:sz w:val="24"/>
                        <w:szCs w:val="24"/>
                        <w:lang w:val="ro-RO"/>
                      </w:rPr>
                      <w:t>11</w:t>
                    </w:r>
                  </w:p>
                </w:tc>
                <w:tc>
                  <w:tcPr>
                    <w:tcW w:w="3679" w:type="dxa"/>
                  </w:tcPr>
                  <w:p w:rsidR="004F4CA3" w:rsidRPr="00083916" w:rsidRDefault="004F4CA3" w:rsidP="00E24ABB">
                    <w:pPr>
                      <w:tabs>
                        <w:tab w:val="left" w:pos="1300"/>
                        <w:tab w:val="left" w:pos="1780"/>
                      </w:tabs>
                      <w:spacing w:after="0" w:line="240" w:lineRule="auto"/>
                      <w:jc w:val="both"/>
                      <w:rPr>
                        <w:rFonts w:ascii="Arial" w:hAnsi="Arial" w:cs="Arial"/>
                        <w:b/>
                        <w:sz w:val="24"/>
                        <w:szCs w:val="24"/>
                        <w:lang w:val="ro-RO"/>
                      </w:rPr>
                    </w:pPr>
                    <w:r w:rsidRPr="00083916">
                      <w:rPr>
                        <w:rFonts w:ascii="Arial" w:hAnsi="Arial" w:cs="Arial"/>
                        <w:b/>
                        <w:sz w:val="24"/>
                        <w:szCs w:val="24"/>
                        <w:lang w:val="ro-RO"/>
                      </w:rPr>
                      <w:t>IPPC</w:t>
                    </w:r>
                  </w:p>
                </w:tc>
                <w:tc>
                  <w:tcPr>
                    <w:tcW w:w="5861" w:type="dxa"/>
                  </w:tcPr>
                  <w:p w:rsidR="004F4CA3" w:rsidRPr="00083916" w:rsidRDefault="004F4CA3" w:rsidP="009579FC">
                    <w:pPr>
                      <w:tabs>
                        <w:tab w:val="left" w:pos="1300"/>
                        <w:tab w:val="left" w:pos="1780"/>
                      </w:tabs>
                      <w:spacing w:after="0" w:line="240" w:lineRule="auto"/>
                      <w:rPr>
                        <w:rFonts w:ascii="Arial" w:hAnsi="Arial" w:cs="Arial"/>
                        <w:sz w:val="24"/>
                        <w:szCs w:val="24"/>
                        <w:lang w:val="ro-RO"/>
                      </w:rPr>
                    </w:pPr>
                    <w:r w:rsidRPr="00083916">
                      <w:rPr>
                        <w:rFonts w:ascii="Arial" w:hAnsi="Arial" w:cs="Arial"/>
                        <w:sz w:val="24"/>
                        <w:szCs w:val="24"/>
                        <w:lang w:val="ro-RO"/>
                      </w:rPr>
                      <w:t>Prevenirea, reducerea şi controlul integrat al poluării</w:t>
                    </w:r>
                  </w:p>
                </w:tc>
              </w:tr>
              <w:tr w:rsidR="004F4CA3" w:rsidRPr="00083916" w:rsidTr="00E24ABB">
                <w:trPr>
                  <w:trHeight w:val="546"/>
                </w:trPr>
                <w:tc>
                  <w:tcPr>
                    <w:tcW w:w="540" w:type="dxa"/>
                  </w:tcPr>
                  <w:p w:rsidR="004F4CA3" w:rsidRPr="00083916" w:rsidRDefault="004F4CA3" w:rsidP="00E24ABB">
                    <w:pPr>
                      <w:tabs>
                        <w:tab w:val="left" w:pos="1300"/>
                        <w:tab w:val="left" w:pos="1780"/>
                      </w:tabs>
                      <w:spacing w:after="0" w:line="240" w:lineRule="auto"/>
                      <w:jc w:val="both"/>
                      <w:rPr>
                        <w:rFonts w:ascii="Arial" w:hAnsi="Arial" w:cs="Arial"/>
                        <w:b/>
                        <w:sz w:val="24"/>
                        <w:szCs w:val="24"/>
                        <w:lang w:val="ro-RO"/>
                      </w:rPr>
                    </w:pPr>
                    <w:r>
                      <w:rPr>
                        <w:rFonts w:ascii="Arial" w:hAnsi="Arial" w:cs="Arial"/>
                        <w:b/>
                        <w:sz w:val="24"/>
                        <w:szCs w:val="24"/>
                        <w:lang w:val="ro-RO"/>
                      </w:rPr>
                      <w:t>12</w:t>
                    </w:r>
                  </w:p>
                </w:tc>
                <w:tc>
                  <w:tcPr>
                    <w:tcW w:w="3679" w:type="dxa"/>
                  </w:tcPr>
                  <w:p w:rsidR="004F4CA3" w:rsidRPr="00083916" w:rsidRDefault="004F4CA3" w:rsidP="00E24ABB">
                    <w:pPr>
                      <w:tabs>
                        <w:tab w:val="left" w:pos="1300"/>
                        <w:tab w:val="left" w:pos="1780"/>
                      </w:tabs>
                      <w:spacing w:after="0" w:line="240" w:lineRule="auto"/>
                      <w:jc w:val="both"/>
                      <w:rPr>
                        <w:rFonts w:ascii="Arial" w:hAnsi="Arial" w:cs="Arial"/>
                        <w:b/>
                        <w:sz w:val="24"/>
                        <w:szCs w:val="24"/>
                        <w:lang w:val="ro-RO"/>
                      </w:rPr>
                    </w:pPr>
                    <w:r w:rsidRPr="00083916">
                      <w:rPr>
                        <w:rFonts w:ascii="Arial" w:hAnsi="Arial" w:cs="Arial"/>
                        <w:b/>
                        <w:sz w:val="24"/>
                        <w:szCs w:val="24"/>
                        <w:lang w:val="ro-RO"/>
                      </w:rPr>
                      <w:t>Instalaţie IPPC</w:t>
                    </w:r>
                  </w:p>
                </w:tc>
                <w:tc>
                  <w:tcPr>
                    <w:tcW w:w="5861" w:type="dxa"/>
                  </w:tcPr>
                  <w:p w:rsidR="004F4CA3" w:rsidRPr="00083916" w:rsidRDefault="004F4CA3" w:rsidP="009579FC">
                    <w:pPr>
                      <w:tabs>
                        <w:tab w:val="left" w:pos="1300"/>
                        <w:tab w:val="left" w:pos="1780"/>
                      </w:tabs>
                      <w:spacing w:after="0" w:line="240" w:lineRule="auto"/>
                      <w:rPr>
                        <w:rFonts w:ascii="Arial" w:hAnsi="Arial" w:cs="Arial"/>
                        <w:sz w:val="24"/>
                        <w:szCs w:val="24"/>
                        <w:lang w:val="ro-RO"/>
                      </w:rPr>
                    </w:pPr>
                    <w:r w:rsidRPr="00083916">
                      <w:rPr>
                        <w:rFonts w:ascii="Arial" w:hAnsi="Arial" w:cs="Arial"/>
                        <w:sz w:val="24"/>
                        <w:szCs w:val="24"/>
                        <w:lang w:val="ro-RO"/>
                      </w:rPr>
                      <w:t>Orice instalaţie tehnică staţionară, în care se desfăşoară una sau mai multe activităţi prevăzute în Anexa 1 din Legea 278/2013, precum şi orice altă activitate direct legată, sub aspect tehnic, de activităţile desfăşurate pe acelaşi amplasament, susceptibilă de a avea efecte asupra emisiilor şi poluării</w:t>
                    </w:r>
                  </w:p>
                </w:tc>
              </w:tr>
              <w:tr w:rsidR="004F4CA3" w:rsidRPr="00083916" w:rsidTr="00E24ABB">
                <w:trPr>
                  <w:trHeight w:val="285"/>
                </w:trPr>
                <w:tc>
                  <w:tcPr>
                    <w:tcW w:w="540" w:type="dxa"/>
                  </w:tcPr>
                  <w:p w:rsidR="004F4CA3" w:rsidRPr="00083916" w:rsidRDefault="004F4CA3" w:rsidP="00E24ABB">
                    <w:pPr>
                      <w:tabs>
                        <w:tab w:val="left" w:pos="1300"/>
                        <w:tab w:val="left" w:pos="1780"/>
                      </w:tabs>
                      <w:spacing w:after="0" w:line="240" w:lineRule="auto"/>
                      <w:jc w:val="both"/>
                      <w:rPr>
                        <w:rFonts w:ascii="Arial" w:hAnsi="Arial" w:cs="Arial"/>
                        <w:b/>
                        <w:sz w:val="24"/>
                        <w:szCs w:val="24"/>
                        <w:lang w:val="ro-RO"/>
                      </w:rPr>
                    </w:pPr>
                    <w:r>
                      <w:rPr>
                        <w:rFonts w:ascii="Arial" w:hAnsi="Arial" w:cs="Arial"/>
                        <w:b/>
                        <w:sz w:val="24"/>
                        <w:szCs w:val="24"/>
                        <w:lang w:val="ro-RO"/>
                      </w:rPr>
                      <w:t>13</w:t>
                    </w:r>
                  </w:p>
                </w:tc>
                <w:tc>
                  <w:tcPr>
                    <w:tcW w:w="3679" w:type="dxa"/>
                  </w:tcPr>
                  <w:p w:rsidR="004F4CA3" w:rsidRPr="00083916" w:rsidRDefault="004F4CA3" w:rsidP="00E24ABB">
                    <w:pPr>
                      <w:spacing w:after="0" w:line="240" w:lineRule="auto"/>
                      <w:jc w:val="both"/>
                      <w:rPr>
                        <w:rFonts w:ascii="Arial" w:hAnsi="Arial" w:cs="Arial"/>
                        <w:b/>
                        <w:sz w:val="24"/>
                        <w:szCs w:val="24"/>
                        <w:lang w:val="ro-RO"/>
                      </w:rPr>
                    </w:pPr>
                    <w:r w:rsidRPr="00083916">
                      <w:rPr>
                        <w:rFonts w:ascii="Arial" w:hAnsi="Arial" w:cs="Arial"/>
                        <w:b/>
                        <w:sz w:val="24"/>
                        <w:szCs w:val="24"/>
                        <w:lang w:val="ro-RO"/>
                      </w:rPr>
                      <w:t>RAM</w:t>
                    </w:r>
                  </w:p>
                </w:tc>
                <w:tc>
                  <w:tcPr>
                    <w:tcW w:w="5861" w:type="dxa"/>
                  </w:tcPr>
                  <w:p w:rsidR="004F4CA3" w:rsidRPr="00083916" w:rsidRDefault="004F4CA3" w:rsidP="00E24ABB">
                    <w:pPr>
                      <w:spacing w:after="0" w:line="240" w:lineRule="auto"/>
                      <w:jc w:val="both"/>
                      <w:rPr>
                        <w:rFonts w:ascii="Arial" w:hAnsi="Arial" w:cs="Arial"/>
                        <w:sz w:val="24"/>
                        <w:szCs w:val="24"/>
                        <w:lang w:val="ro-RO"/>
                      </w:rPr>
                    </w:pPr>
                    <w:r w:rsidRPr="00083916">
                      <w:rPr>
                        <w:rFonts w:ascii="Arial" w:hAnsi="Arial" w:cs="Arial"/>
                        <w:sz w:val="24"/>
                        <w:szCs w:val="24"/>
                        <w:lang w:val="ro-RO"/>
                      </w:rPr>
                      <w:t>Raport anual de mediu</w:t>
                    </w:r>
                  </w:p>
                </w:tc>
              </w:tr>
              <w:tr w:rsidR="004F4CA3" w:rsidRPr="00083916" w:rsidTr="00E24ABB">
                <w:tc>
                  <w:tcPr>
                    <w:tcW w:w="540" w:type="dxa"/>
                  </w:tcPr>
                  <w:p w:rsidR="004F4CA3" w:rsidRPr="00083916" w:rsidRDefault="004F4CA3" w:rsidP="00E24ABB">
                    <w:pPr>
                      <w:tabs>
                        <w:tab w:val="left" w:pos="1300"/>
                        <w:tab w:val="left" w:pos="1780"/>
                      </w:tabs>
                      <w:spacing w:after="0" w:line="240" w:lineRule="auto"/>
                      <w:jc w:val="both"/>
                      <w:rPr>
                        <w:rFonts w:ascii="Arial" w:hAnsi="Arial" w:cs="Arial"/>
                        <w:b/>
                        <w:sz w:val="24"/>
                        <w:szCs w:val="24"/>
                        <w:lang w:val="ro-RO"/>
                      </w:rPr>
                    </w:pPr>
                    <w:r>
                      <w:rPr>
                        <w:rFonts w:ascii="Arial" w:hAnsi="Arial" w:cs="Arial"/>
                        <w:b/>
                        <w:sz w:val="24"/>
                        <w:szCs w:val="24"/>
                        <w:lang w:val="ro-RO"/>
                      </w:rPr>
                      <w:t>14</w:t>
                    </w:r>
                  </w:p>
                </w:tc>
                <w:tc>
                  <w:tcPr>
                    <w:tcW w:w="3679" w:type="dxa"/>
                  </w:tcPr>
                  <w:p w:rsidR="004F4CA3" w:rsidRPr="00083916" w:rsidRDefault="004F4CA3" w:rsidP="00E24ABB">
                    <w:pPr>
                      <w:spacing w:after="0" w:line="240" w:lineRule="auto"/>
                      <w:jc w:val="both"/>
                      <w:rPr>
                        <w:rFonts w:ascii="Arial" w:hAnsi="Arial" w:cs="Arial"/>
                        <w:b/>
                        <w:sz w:val="24"/>
                        <w:szCs w:val="24"/>
                        <w:lang w:val="ro-RO"/>
                      </w:rPr>
                    </w:pPr>
                    <w:r w:rsidRPr="00083916">
                      <w:rPr>
                        <w:rFonts w:ascii="Arial" w:hAnsi="Arial" w:cs="Arial"/>
                        <w:b/>
                        <w:sz w:val="24"/>
                        <w:szCs w:val="24"/>
                        <w:lang w:val="ro-RO"/>
                      </w:rPr>
                      <w:t>PRTR</w:t>
                    </w:r>
                  </w:p>
                </w:tc>
                <w:tc>
                  <w:tcPr>
                    <w:tcW w:w="5861" w:type="dxa"/>
                  </w:tcPr>
                  <w:p w:rsidR="004F4CA3" w:rsidRPr="00083916" w:rsidRDefault="004F4CA3" w:rsidP="00E24ABB">
                    <w:pPr>
                      <w:spacing w:after="0" w:line="240" w:lineRule="auto"/>
                      <w:jc w:val="both"/>
                      <w:rPr>
                        <w:rFonts w:ascii="Arial" w:hAnsi="Arial" w:cs="Arial"/>
                        <w:sz w:val="24"/>
                        <w:szCs w:val="24"/>
                        <w:lang w:val="ro-RO"/>
                      </w:rPr>
                    </w:pPr>
                    <w:r w:rsidRPr="00083916">
                      <w:rPr>
                        <w:rFonts w:ascii="Arial" w:hAnsi="Arial" w:cs="Arial"/>
                        <w:b/>
                        <w:bCs/>
                        <w:sz w:val="24"/>
                        <w:szCs w:val="24"/>
                        <w:lang w:val="ro-RO"/>
                      </w:rPr>
                      <w:t>H.G. nr. 140/2008</w:t>
                    </w:r>
                    <w:r w:rsidRPr="00083916">
                      <w:rPr>
                        <w:rFonts w:ascii="Arial" w:hAnsi="Arial" w:cs="Arial"/>
                        <w:sz w:val="24"/>
                        <w:szCs w:val="24"/>
                        <w:lang w:val="ro-RO"/>
                      </w:rPr>
                      <w:t xml:space="preserve"> privind stabilirea unor măsuri pentru aplicarea prevederilor Regulamentului (CE) al Parlamentului European şi al Consiliului nr. 166/2006 privind înfiinţarea Registrului European al Poluanţilor Emişi şi Transferaţi şi modificarea Directivelor Consiliului 91/689/CEE şi   96/61/CE.</w:t>
                    </w:r>
                  </w:p>
                </w:tc>
              </w:tr>
              <w:tr w:rsidR="004F4CA3" w:rsidRPr="00083916" w:rsidTr="00E24ABB">
                <w:tc>
                  <w:tcPr>
                    <w:tcW w:w="540" w:type="dxa"/>
                  </w:tcPr>
                  <w:p w:rsidR="004F4CA3" w:rsidRPr="00083916" w:rsidRDefault="004F4CA3" w:rsidP="00E24ABB">
                    <w:pPr>
                      <w:tabs>
                        <w:tab w:val="left" w:pos="1300"/>
                        <w:tab w:val="left" w:pos="1780"/>
                      </w:tabs>
                      <w:spacing w:after="0" w:line="240" w:lineRule="auto"/>
                      <w:jc w:val="both"/>
                      <w:rPr>
                        <w:rFonts w:ascii="Arial" w:hAnsi="Arial" w:cs="Arial"/>
                        <w:b/>
                        <w:sz w:val="24"/>
                        <w:szCs w:val="24"/>
                        <w:lang w:val="ro-RO"/>
                      </w:rPr>
                    </w:pPr>
                    <w:r>
                      <w:rPr>
                        <w:rFonts w:ascii="Arial" w:hAnsi="Arial" w:cs="Arial"/>
                        <w:b/>
                        <w:sz w:val="24"/>
                        <w:szCs w:val="24"/>
                        <w:lang w:val="ro-RO"/>
                      </w:rPr>
                      <w:t>15</w:t>
                    </w:r>
                  </w:p>
                </w:tc>
                <w:tc>
                  <w:tcPr>
                    <w:tcW w:w="3679" w:type="dxa"/>
                  </w:tcPr>
                  <w:p w:rsidR="004F4CA3" w:rsidRPr="00083916" w:rsidRDefault="004F4CA3" w:rsidP="00E24ABB">
                    <w:pPr>
                      <w:pStyle w:val="Heading6"/>
                      <w:rPr>
                        <w:rFonts w:ascii="Arial" w:hAnsi="Arial" w:cs="Arial"/>
                        <w:sz w:val="24"/>
                        <w:szCs w:val="24"/>
                        <w:lang w:val="ro-RO"/>
                      </w:rPr>
                    </w:pPr>
                    <w:r w:rsidRPr="00083916">
                      <w:rPr>
                        <w:rFonts w:ascii="Arial" w:hAnsi="Arial" w:cs="Arial"/>
                        <w:sz w:val="24"/>
                        <w:szCs w:val="24"/>
                        <w:lang w:val="ro-RO"/>
                      </w:rPr>
                      <w:t>R</w:t>
                    </w:r>
                  </w:p>
                </w:tc>
                <w:tc>
                  <w:tcPr>
                    <w:tcW w:w="5861" w:type="dxa"/>
                  </w:tcPr>
                  <w:p w:rsidR="004F4CA3" w:rsidRPr="00083916" w:rsidRDefault="004F4CA3" w:rsidP="00511379">
                    <w:pPr>
                      <w:spacing w:after="0" w:line="240" w:lineRule="auto"/>
                      <w:rPr>
                        <w:rFonts w:ascii="Arial" w:hAnsi="Arial" w:cs="Arial"/>
                        <w:sz w:val="24"/>
                        <w:szCs w:val="24"/>
                        <w:lang w:val="ro-RO"/>
                      </w:rPr>
                    </w:pPr>
                    <w:r w:rsidRPr="00083916">
                      <w:rPr>
                        <w:rFonts w:ascii="Arial" w:hAnsi="Arial" w:cs="Arial"/>
                        <w:sz w:val="24"/>
                        <w:szCs w:val="24"/>
                        <w:lang w:val="ro-RO"/>
                      </w:rPr>
                      <w:t xml:space="preserve">Fraza de risc este o frază care exprimă o descriere concisă a riscului prezentat de substanţele şi preparatele chimice periculoase  pentru  om şi  </w:t>
                    </w:r>
                    <w:r w:rsidRPr="00083916">
                      <w:rPr>
                        <w:rFonts w:ascii="Arial" w:hAnsi="Arial" w:cs="Arial"/>
                        <w:sz w:val="24"/>
                        <w:szCs w:val="24"/>
                        <w:lang w:val="ro-RO"/>
                      </w:rPr>
                      <w:lastRenderedPageBreak/>
                      <w:t xml:space="preserve">mediul  înconjurător  conform  SR 13253/1996 </w:t>
                    </w:r>
                  </w:p>
                </w:tc>
              </w:tr>
              <w:tr w:rsidR="004F4CA3" w:rsidRPr="00083916" w:rsidTr="00E24ABB">
                <w:trPr>
                  <w:trHeight w:val="343"/>
                </w:trPr>
                <w:tc>
                  <w:tcPr>
                    <w:tcW w:w="540" w:type="dxa"/>
                  </w:tcPr>
                  <w:p w:rsidR="004F4CA3" w:rsidRPr="00083916" w:rsidRDefault="004F4CA3" w:rsidP="00E24ABB">
                    <w:pPr>
                      <w:tabs>
                        <w:tab w:val="left" w:pos="1300"/>
                        <w:tab w:val="left" w:pos="1780"/>
                      </w:tabs>
                      <w:spacing w:after="0" w:line="240" w:lineRule="auto"/>
                      <w:jc w:val="both"/>
                      <w:rPr>
                        <w:rFonts w:ascii="Arial" w:hAnsi="Arial" w:cs="Arial"/>
                        <w:b/>
                        <w:sz w:val="24"/>
                        <w:szCs w:val="24"/>
                        <w:lang w:val="ro-RO"/>
                      </w:rPr>
                    </w:pPr>
                    <w:r>
                      <w:rPr>
                        <w:rFonts w:ascii="Arial" w:hAnsi="Arial" w:cs="Arial"/>
                        <w:b/>
                        <w:sz w:val="24"/>
                        <w:szCs w:val="24"/>
                        <w:lang w:val="ro-RO"/>
                      </w:rPr>
                      <w:lastRenderedPageBreak/>
                      <w:t>16</w:t>
                    </w:r>
                  </w:p>
                </w:tc>
                <w:tc>
                  <w:tcPr>
                    <w:tcW w:w="3679" w:type="dxa"/>
                  </w:tcPr>
                  <w:p w:rsidR="004F4CA3" w:rsidRPr="00083916" w:rsidRDefault="004F4CA3" w:rsidP="00E24ABB">
                    <w:pPr>
                      <w:pStyle w:val="Heading6"/>
                      <w:rPr>
                        <w:rFonts w:ascii="Arial" w:hAnsi="Arial" w:cs="Arial"/>
                        <w:sz w:val="24"/>
                        <w:szCs w:val="24"/>
                        <w:lang w:val="ro-RO"/>
                      </w:rPr>
                    </w:pPr>
                    <w:r w:rsidRPr="00083916">
                      <w:rPr>
                        <w:rFonts w:ascii="Arial" w:hAnsi="Arial" w:cs="Arial"/>
                        <w:sz w:val="24"/>
                        <w:szCs w:val="24"/>
                        <w:lang w:val="ro-RO"/>
                      </w:rPr>
                      <w:t>SMA</w:t>
                    </w:r>
                  </w:p>
                </w:tc>
                <w:tc>
                  <w:tcPr>
                    <w:tcW w:w="5861" w:type="dxa"/>
                  </w:tcPr>
                  <w:p w:rsidR="004F4CA3" w:rsidRPr="00083916" w:rsidRDefault="004F4CA3" w:rsidP="00511379">
                    <w:pPr>
                      <w:spacing w:after="0" w:line="240" w:lineRule="auto"/>
                      <w:rPr>
                        <w:rFonts w:ascii="Arial" w:hAnsi="Arial" w:cs="Arial"/>
                        <w:sz w:val="24"/>
                        <w:szCs w:val="24"/>
                        <w:lang w:val="ro-RO"/>
                      </w:rPr>
                    </w:pPr>
                    <w:r w:rsidRPr="00083916">
                      <w:rPr>
                        <w:rFonts w:ascii="Arial" w:hAnsi="Arial" w:cs="Arial"/>
                        <w:sz w:val="24"/>
                        <w:szCs w:val="24"/>
                        <w:lang w:val="ro-RO"/>
                      </w:rPr>
                      <w:t>Sistem de management al autorizaţiei</w:t>
                    </w:r>
                  </w:p>
                </w:tc>
              </w:tr>
              <w:tr w:rsidR="004F4CA3" w:rsidRPr="00083916" w:rsidTr="00E24ABB">
                <w:tc>
                  <w:tcPr>
                    <w:tcW w:w="540" w:type="dxa"/>
                  </w:tcPr>
                  <w:p w:rsidR="004F4CA3" w:rsidRPr="00083916" w:rsidRDefault="004F4CA3" w:rsidP="00E24ABB">
                    <w:pPr>
                      <w:tabs>
                        <w:tab w:val="left" w:pos="1300"/>
                        <w:tab w:val="left" w:pos="1780"/>
                      </w:tabs>
                      <w:spacing w:after="0" w:line="240" w:lineRule="auto"/>
                      <w:jc w:val="both"/>
                      <w:rPr>
                        <w:rFonts w:ascii="Arial" w:hAnsi="Arial" w:cs="Arial"/>
                        <w:b/>
                        <w:sz w:val="24"/>
                        <w:szCs w:val="24"/>
                        <w:lang w:val="ro-RO"/>
                      </w:rPr>
                    </w:pPr>
                    <w:r>
                      <w:rPr>
                        <w:rFonts w:ascii="Arial" w:hAnsi="Arial" w:cs="Arial"/>
                        <w:b/>
                        <w:sz w:val="24"/>
                        <w:szCs w:val="24"/>
                        <w:lang w:val="ro-RO"/>
                      </w:rPr>
                      <w:t>17</w:t>
                    </w:r>
                  </w:p>
                </w:tc>
                <w:tc>
                  <w:tcPr>
                    <w:tcW w:w="3679" w:type="dxa"/>
                  </w:tcPr>
                  <w:p w:rsidR="004F4CA3" w:rsidRPr="00083916" w:rsidRDefault="004F4CA3" w:rsidP="00E24ABB">
                    <w:pPr>
                      <w:pStyle w:val="Heading6"/>
                      <w:rPr>
                        <w:rFonts w:ascii="Arial" w:hAnsi="Arial" w:cs="Arial"/>
                        <w:sz w:val="24"/>
                        <w:szCs w:val="24"/>
                        <w:lang w:val="ro-RO"/>
                      </w:rPr>
                    </w:pPr>
                    <w:r w:rsidRPr="00083916">
                      <w:rPr>
                        <w:rFonts w:ascii="Arial" w:hAnsi="Arial" w:cs="Arial"/>
                        <w:sz w:val="24"/>
                        <w:szCs w:val="24"/>
                        <w:lang w:val="ro-RO"/>
                      </w:rPr>
                      <w:t>Cod CAEN</w:t>
                    </w:r>
                  </w:p>
                </w:tc>
                <w:tc>
                  <w:tcPr>
                    <w:tcW w:w="5861" w:type="dxa"/>
                  </w:tcPr>
                  <w:p w:rsidR="004F4CA3" w:rsidRPr="00083916" w:rsidRDefault="004F4CA3" w:rsidP="00511379">
                    <w:pPr>
                      <w:spacing w:after="0" w:line="240" w:lineRule="auto"/>
                      <w:rPr>
                        <w:rFonts w:ascii="Arial" w:hAnsi="Arial" w:cs="Arial"/>
                        <w:sz w:val="24"/>
                        <w:szCs w:val="24"/>
                        <w:lang w:val="ro-RO"/>
                      </w:rPr>
                    </w:pPr>
                    <w:r w:rsidRPr="00083916">
                      <w:rPr>
                        <w:rFonts w:ascii="Arial" w:hAnsi="Arial" w:cs="Arial"/>
                        <w:sz w:val="24"/>
                        <w:szCs w:val="24"/>
                        <w:lang w:val="ro-RO"/>
                      </w:rPr>
                      <w:t>Clasificarea activităţilor din economia naţională</w:t>
                    </w:r>
                  </w:p>
                </w:tc>
              </w:tr>
              <w:tr w:rsidR="004F4CA3" w:rsidRPr="00083916" w:rsidTr="00E24ABB">
                <w:tc>
                  <w:tcPr>
                    <w:tcW w:w="540" w:type="dxa"/>
                  </w:tcPr>
                  <w:p w:rsidR="004F4CA3" w:rsidRPr="00083916" w:rsidRDefault="004F4CA3" w:rsidP="00E24ABB">
                    <w:pPr>
                      <w:tabs>
                        <w:tab w:val="left" w:pos="1300"/>
                        <w:tab w:val="left" w:pos="1780"/>
                      </w:tabs>
                      <w:spacing w:after="0" w:line="240" w:lineRule="auto"/>
                      <w:jc w:val="both"/>
                      <w:rPr>
                        <w:rFonts w:ascii="Arial" w:hAnsi="Arial" w:cs="Arial"/>
                        <w:b/>
                        <w:sz w:val="24"/>
                        <w:szCs w:val="24"/>
                        <w:lang w:val="ro-RO"/>
                      </w:rPr>
                    </w:pPr>
                    <w:r>
                      <w:rPr>
                        <w:rFonts w:ascii="Arial" w:hAnsi="Arial" w:cs="Arial"/>
                        <w:b/>
                        <w:sz w:val="24"/>
                        <w:szCs w:val="24"/>
                        <w:lang w:val="ro-RO"/>
                      </w:rPr>
                      <w:t>18</w:t>
                    </w:r>
                  </w:p>
                </w:tc>
                <w:tc>
                  <w:tcPr>
                    <w:tcW w:w="3679" w:type="dxa"/>
                  </w:tcPr>
                  <w:p w:rsidR="004F4CA3" w:rsidRPr="00083916" w:rsidRDefault="004F4CA3" w:rsidP="00E24ABB">
                    <w:pPr>
                      <w:pStyle w:val="Heading6"/>
                      <w:rPr>
                        <w:rFonts w:ascii="Arial" w:hAnsi="Arial" w:cs="Arial"/>
                        <w:sz w:val="24"/>
                        <w:szCs w:val="24"/>
                        <w:lang w:val="ro-RO"/>
                      </w:rPr>
                    </w:pPr>
                    <w:r w:rsidRPr="00083916">
                      <w:rPr>
                        <w:rFonts w:ascii="Arial" w:hAnsi="Arial" w:cs="Arial"/>
                        <w:sz w:val="24"/>
                        <w:szCs w:val="24"/>
                        <w:lang w:val="ro-RO"/>
                      </w:rPr>
                      <w:t>Prejudiciu</w:t>
                    </w:r>
                  </w:p>
                </w:tc>
                <w:tc>
                  <w:tcPr>
                    <w:tcW w:w="5861" w:type="dxa"/>
                  </w:tcPr>
                  <w:p w:rsidR="004F4CA3" w:rsidRPr="00083916" w:rsidRDefault="004F4CA3" w:rsidP="00511379">
                    <w:pPr>
                      <w:spacing w:after="0" w:line="240" w:lineRule="auto"/>
                      <w:rPr>
                        <w:rFonts w:ascii="Arial" w:hAnsi="Arial" w:cs="Arial"/>
                        <w:iCs/>
                        <w:sz w:val="24"/>
                        <w:szCs w:val="24"/>
                        <w:lang w:val="ro-RO"/>
                      </w:rPr>
                    </w:pPr>
                    <w:r w:rsidRPr="00083916">
                      <w:rPr>
                        <w:rFonts w:ascii="Arial" w:hAnsi="Arial" w:cs="Arial"/>
                        <w:sz w:val="24"/>
                        <w:szCs w:val="24"/>
                        <w:lang w:val="ro-RO"/>
                      </w:rPr>
                      <w:t>O schimbare negativă măsurabilă a unei resurse naturale sau o deteriorare măsurabilă a unui serviciu legat de resursele naturale, care poate surveni direct sau indirect</w:t>
                    </w:r>
                  </w:p>
                </w:tc>
              </w:tr>
              <w:tr w:rsidR="004F4CA3" w:rsidRPr="00083916" w:rsidTr="00E24ABB">
                <w:tc>
                  <w:tcPr>
                    <w:tcW w:w="540" w:type="dxa"/>
                  </w:tcPr>
                  <w:p w:rsidR="004F4CA3" w:rsidRPr="00083916" w:rsidRDefault="004F4CA3" w:rsidP="00E24ABB">
                    <w:pPr>
                      <w:tabs>
                        <w:tab w:val="left" w:pos="1300"/>
                        <w:tab w:val="left" w:pos="1780"/>
                      </w:tabs>
                      <w:spacing w:after="0" w:line="240" w:lineRule="auto"/>
                      <w:jc w:val="both"/>
                      <w:rPr>
                        <w:rFonts w:ascii="Arial" w:hAnsi="Arial" w:cs="Arial"/>
                        <w:b/>
                        <w:sz w:val="24"/>
                        <w:szCs w:val="24"/>
                        <w:lang w:val="ro-RO"/>
                      </w:rPr>
                    </w:pPr>
                    <w:r w:rsidRPr="00083916">
                      <w:rPr>
                        <w:rFonts w:ascii="Arial" w:hAnsi="Arial" w:cs="Arial"/>
                        <w:b/>
                        <w:sz w:val="24"/>
                        <w:szCs w:val="24"/>
                        <w:lang w:val="ro-RO"/>
                      </w:rPr>
                      <w:t>19</w:t>
                    </w:r>
                  </w:p>
                </w:tc>
                <w:tc>
                  <w:tcPr>
                    <w:tcW w:w="3679" w:type="dxa"/>
                  </w:tcPr>
                  <w:p w:rsidR="004F4CA3" w:rsidRPr="00083916" w:rsidRDefault="004F4CA3" w:rsidP="00E24ABB">
                    <w:pPr>
                      <w:pStyle w:val="Heading6"/>
                      <w:rPr>
                        <w:rFonts w:ascii="Arial" w:hAnsi="Arial" w:cs="Arial"/>
                        <w:sz w:val="24"/>
                        <w:szCs w:val="24"/>
                        <w:lang w:val="ro-RO"/>
                      </w:rPr>
                    </w:pPr>
                    <w:r w:rsidRPr="00083916">
                      <w:rPr>
                        <w:rFonts w:ascii="Arial" w:hAnsi="Arial" w:cs="Arial"/>
                        <w:sz w:val="24"/>
                        <w:szCs w:val="24"/>
                        <w:lang w:val="ro-RO"/>
                      </w:rPr>
                      <w:t xml:space="preserve">Ameninţare iminentă </w:t>
                    </w:r>
                  </w:p>
                  <w:p w:rsidR="004F4CA3" w:rsidRPr="00083916" w:rsidRDefault="004F4CA3" w:rsidP="00E24ABB">
                    <w:pPr>
                      <w:pStyle w:val="Heading6"/>
                      <w:rPr>
                        <w:rFonts w:ascii="Arial" w:hAnsi="Arial" w:cs="Arial"/>
                        <w:sz w:val="24"/>
                        <w:szCs w:val="24"/>
                        <w:lang w:val="ro-RO"/>
                      </w:rPr>
                    </w:pPr>
                    <w:r w:rsidRPr="00083916">
                      <w:rPr>
                        <w:rFonts w:ascii="Arial" w:hAnsi="Arial" w:cs="Arial"/>
                        <w:sz w:val="24"/>
                        <w:szCs w:val="24"/>
                        <w:lang w:val="ro-RO"/>
                      </w:rPr>
                      <w:t xml:space="preserve">cu un prejudiciu  </w:t>
                    </w:r>
                  </w:p>
                </w:tc>
                <w:tc>
                  <w:tcPr>
                    <w:tcW w:w="5861" w:type="dxa"/>
                  </w:tcPr>
                  <w:p w:rsidR="004F4CA3" w:rsidRPr="00083916" w:rsidRDefault="004F4CA3" w:rsidP="00511379">
                    <w:pPr>
                      <w:spacing w:after="0" w:line="240" w:lineRule="auto"/>
                      <w:rPr>
                        <w:rFonts w:ascii="Arial" w:hAnsi="Arial" w:cs="Arial"/>
                        <w:iCs/>
                        <w:sz w:val="24"/>
                        <w:szCs w:val="24"/>
                        <w:lang w:val="ro-RO"/>
                      </w:rPr>
                    </w:pPr>
                    <w:r w:rsidRPr="00083916">
                      <w:rPr>
                        <w:rFonts w:ascii="Arial" w:hAnsi="Arial" w:cs="Arial"/>
                        <w:sz w:val="24"/>
                        <w:szCs w:val="24"/>
                        <w:lang w:val="ro-RO"/>
                      </w:rPr>
                      <w:t>O probabilitate suficientă de producere a unui prejudiciu asupra mediului în viitorul apropriat</w:t>
                    </w:r>
                  </w:p>
                </w:tc>
              </w:tr>
              <w:tr w:rsidR="004F4CA3" w:rsidRPr="00083916" w:rsidTr="00E24ABB">
                <w:trPr>
                  <w:trHeight w:val="5115"/>
                </w:trPr>
                <w:tc>
                  <w:tcPr>
                    <w:tcW w:w="540" w:type="dxa"/>
                  </w:tcPr>
                  <w:p w:rsidR="004F4CA3" w:rsidRPr="00083916" w:rsidRDefault="004F4CA3" w:rsidP="00E24ABB">
                    <w:pPr>
                      <w:tabs>
                        <w:tab w:val="left" w:pos="1300"/>
                        <w:tab w:val="left" w:pos="1780"/>
                      </w:tabs>
                      <w:spacing w:after="0" w:line="240" w:lineRule="auto"/>
                      <w:jc w:val="both"/>
                      <w:rPr>
                        <w:rFonts w:ascii="Arial" w:hAnsi="Arial" w:cs="Arial"/>
                        <w:b/>
                        <w:sz w:val="24"/>
                        <w:szCs w:val="24"/>
                        <w:lang w:val="ro-RO"/>
                      </w:rPr>
                    </w:pPr>
                    <w:r>
                      <w:rPr>
                        <w:rFonts w:ascii="Arial" w:hAnsi="Arial" w:cs="Arial"/>
                        <w:b/>
                        <w:sz w:val="24"/>
                        <w:szCs w:val="24"/>
                        <w:lang w:val="ro-RO"/>
                      </w:rPr>
                      <w:t>20</w:t>
                    </w:r>
                  </w:p>
                </w:tc>
                <w:tc>
                  <w:tcPr>
                    <w:tcW w:w="3679" w:type="dxa"/>
                  </w:tcPr>
                  <w:p w:rsidR="004F4CA3" w:rsidRPr="00083916" w:rsidRDefault="004F4CA3" w:rsidP="00E24ABB">
                    <w:pPr>
                      <w:pStyle w:val="Heading6"/>
                      <w:rPr>
                        <w:rFonts w:ascii="Arial" w:hAnsi="Arial" w:cs="Arial"/>
                        <w:sz w:val="24"/>
                        <w:szCs w:val="24"/>
                        <w:lang w:val="ro-RO"/>
                      </w:rPr>
                    </w:pPr>
                    <w:r w:rsidRPr="00083916">
                      <w:rPr>
                        <w:rFonts w:ascii="Arial" w:hAnsi="Arial" w:cs="Arial"/>
                        <w:sz w:val="24"/>
                        <w:szCs w:val="24"/>
                        <w:lang w:val="ro-RO"/>
                      </w:rPr>
                      <w:t>Prejudiciul asupra mediului</w:t>
                    </w:r>
                  </w:p>
                </w:tc>
                <w:tc>
                  <w:tcPr>
                    <w:tcW w:w="5861" w:type="dxa"/>
                  </w:tcPr>
                  <w:p w:rsidR="004F4CA3" w:rsidRPr="00083916" w:rsidRDefault="004F4CA3" w:rsidP="00E24ABB">
                    <w:pPr>
                      <w:spacing w:after="0" w:line="240" w:lineRule="auto"/>
                      <w:jc w:val="both"/>
                      <w:rPr>
                        <w:rFonts w:ascii="Arial" w:hAnsi="Arial" w:cs="Arial"/>
                        <w:sz w:val="24"/>
                        <w:szCs w:val="24"/>
                        <w:lang w:val="ro-RO"/>
                      </w:rPr>
                    </w:pPr>
                    <w:r w:rsidRPr="00083916">
                      <w:rPr>
                        <w:rFonts w:ascii="Arial" w:hAnsi="Arial" w:cs="Arial"/>
                        <w:b/>
                        <w:sz w:val="24"/>
                        <w:szCs w:val="24"/>
                        <w:lang w:val="ro-RO"/>
                      </w:rPr>
                      <w:t> a)</w:t>
                    </w:r>
                    <w:r w:rsidRPr="00083916">
                      <w:rPr>
                        <w:rFonts w:ascii="Arial" w:hAnsi="Arial" w:cs="Arial"/>
                        <w:sz w:val="24"/>
                        <w:szCs w:val="24"/>
                        <w:lang w:val="ro-RO"/>
                      </w:rPr>
                      <w:t xml:space="preserve"> </w:t>
                    </w:r>
                    <w:r w:rsidRPr="00083916">
                      <w:rPr>
                        <w:rFonts w:ascii="Arial" w:hAnsi="Arial" w:cs="Arial"/>
                        <w:b/>
                        <w:i/>
                        <w:sz w:val="24"/>
                        <w:szCs w:val="24"/>
                        <w:lang w:val="ro-RO"/>
                      </w:rPr>
                      <w:t xml:space="preserve">prejudiciul asupra speciilor şi habitatelor naturale protejate </w:t>
                    </w:r>
                    <w:r w:rsidRPr="00083916">
                      <w:rPr>
                        <w:rFonts w:ascii="Arial" w:hAnsi="Arial" w:cs="Arial"/>
                        <w:sz w:val="24"/>
                        <w:szCs w:val="24"/>
                        <w:lang w:val="ro-RO"/>
                      </w:rPr>
                      <w:t>- orice prejudiciu care are efecte semnificative negative asupra atingerii sau menţinerii unei stări favorabile de conservare a unor astfel de habitate sau specii; caracterul semnificativ al acestor efecte se evaluează în raport cu starea iniţială, ţinând cont de criteriile prevăzute în anexa nr. 1; prejudiciile aduse speciilor şi habitatelor naturale protejate nu includ efectele negative identificate anterior, care rezultă din acţiunile unui operator care a fost autorizat în mod expres de autorităţile competente în concordanţă cu prevederile legale în vigoare</w:t>
                    </w:r>
                  </w:p>
                  <w:p w:rsidR="004F4CA3" w:rsidRPr="00083916" w:rsidRDefault="004F4CA3" w:rsidP="00E24ABB">
                    <w:pPr>
                      <w:spacing w:after="0" w:line="240" w:lineRule="auto"/>
                      <w:jc w:val="both"/>
                      <w:rPr>
                        <w:rFonts w:ascii="Arial" w:hAnsi="Arial" w:cs="Arial"/>
                        <w:sz w:val="24"/>
                        <w:szCs w:val="24"/>
                        <w:lang w:val="ro-RO"/>
                      </w:rPr>
                    </w:pPr>
                    <w:r w:rsidRPr="00083916">
                      <w:rPr>
                        <w:rFonts w:ascii="Arial" w:hAnsi="Arial" w:cs="Arial"/>
                        <w:sz w:val="24"/>
                        <w:szCs w:val="24"/>
                        <w:lang w:val="ro-RO"/>
                      </w:rPr>
                      <w:t> </w:t>
                    </w:r>
                    <w:r w:rsidRPr="00083916">
                      <w:rPr>
                        <w:rFonts w:ascii="Arial" w:hAnsi="Arial" w:cs="Arial"/>
                        <w:b/>
                        <w:sz w:val="24"/>
                        <w:szCs w:val="24"/>
                        <w:lang w:val="ro-RO"/>
                      </w:rPr>
                      <w:t>b)</w:t>
                    </w:r>
                    <w:r w:rsidRPr="00083916">
                      <w:rPr>
                        <w:rFonts w:ascii="Arial" w:hAnsi="Arial" w:cs="Arial"/>
                        <w:sz w:val="24"/>
                        <w:szCs w:val="24"/>
                        <w:lang w:val="ro-RO"/>
                      </w:rPr>
                      <w:t xml:space="preserve"> </w:t>
                    </w:r>
                    <w:r w:rsidRPr="00083916">
                      <w:rPr>
                        <w:rFonts w:ascii="Arial" w:hAnsi="Arial" w:cs="Arial"/>
                        <w:b/>
                        <w:i/>
                        <w:sz w:val="24"/>
                        <w:szCs w:val="24"/>
                        <w:lang w:val="ro-RO"/>
                      </w:rPr>
                      <w:t>prejudiciul asupra apelor</w:t>
                    </w:r>
                    <w:r w:rsidRPr="00083916">
                      <w:rPr>
                        <w:rFonts w:ascii="Arial" w:hAnsi="Arial" w:cs="Arial"/>
                        <w:sz w:val="24"/>
                        <w:szCs w:val="24"/>
                        <w:lang w:val="ro-RO"/>
                      </w:rPr>
                      <w:t xml:space="preserve"> - orice prejudiciu care are efecte adverse semnificative asupra stării ecologice chimice si/sau cantitative şi/sau potenţialului ecologic al apelor în cauză, astfel cum au fost definite în Legea nr. 107/1996, cu modificările şi completările ulterioare, cu excepţia efectelor negative pentru care se aplica art. 2</w:t>
                    </w:r>
                    <w:r w:rsidRPr="00083916">
                      <w:rPr>
                        <w:rFonts w:ascii="Arial" w:hAnsi="Arial" w:cs="Arial"/>
                        <w:sz w:val="24"/>
                        <w:szCs w:val="24"/>
                        <w:vertAlign w:val="superscript"/>
                        <w:lang w:val="ro-RO"/>
                      </w:rPr>
                      <w:t>7</w:t>
                    </w:r>
                    <w:r w:rsidRPr="00083916">
                      <w:rPr>
                        <w:rFonts w:ascii="Arial" w:hAnsi="Arial" w:cs="Arial"/>
                        <w:sz w:val="24"/>
                        <w:szCs w:val="24"/>
                        <w:lang w:val="ro-RO"/>
                      </w:rPr>
                      <w:t xml:space="preserve"> din Legea nr. 107/1996, cu modificările şi completările ulterioare </w:t>
                    </w:r>
                  </w:p>
                  <w:p w:rsidR="004F4CA3" w:rsidRPr="00083916" w:rsidRDefault="004F4CA3" w:rsidP="00E24ABB">
                    <w:pPr>
                      <w:spacing w:after="0" w:line="240" w:lineRule="auto"/>
                      <w:jc w:val="both"/>
                      <w:rPr>
                        <w:rFonts w:ascii="Arial" w:hAnsi="Arial" w:cs="Arial"/>
                        <w:sz w:val="24"/>
                        <w:szCs w:val="24"/>
                        <w:lang w:val="ro-RO"/>
                      </w:rPr>
                    </w:pPr>
                    <w:r w:rsidRPr="00083916">
                      <w:rPr>
                        <w:rFonts w:ascii="Arial" w:hAnsi="Arial" w:cs="Arial"/>
                        <w:b/>
                        <w:sz w:val="24"/>
                        <w:szCs w:val="24"/>
                        <w:lang w:val="ro-RO"/>
                      </w:rPr>
                      <w:t>c)</w:t>
                    </w:r>
                    <w:r w:rsidRPr="00083916">
                      <w:rPr>
                        <w:rFonts w:ascii="Arial" w:hAnsi="Arial" w:cs="Arial"/>
                        <w:sz w:val="24"/>
                        <w:szCs w:val="24"/>
                        <w:lang w:val="ro-RO"/>
                      </w:rPr>
                      <w:t xml:space="preserve"> </w:t>
                    </w:r>
                    <w:r w:rsidRPr="00083916">
                      <w:rPr>
                        <w:rFonts w:ascii="Arial" w:hAnsi="Arial" w:cs="Arial"/>
                        <w:b/>
                        <w:i/>
                        <w:sz w:val="24"/>
                        <w:szCs w:val="24"/>
                        <w:lang w:val="ro-RO"/>
                      </w:rPr>
                      <w:t>prejudiciul asupra solului</w:t>
                    </w:r>
                    <w:r w:rsidRPr="00083916">
                      <w:rPr>
                        <w:rFonts w:ascii="Arial" w:hAnsi="Arial" w:cs="Arial"/>
                        <w:sz w:val="24"/>
                        <w:szCs w:val="24"/>
                        <w:lang w:val="ro-RO"/>
                      </w:rPr>
                      <w:t xml:space="preserve"> - orice contaminare a solului, care reprezintă un risc semnificativ pentru sănătatea umană, care este afectată negativ ca rezultat al introducerii directe sau indirecte a unor substanţe, preparate, organisme sau microorganisme în sol sau în subsol. </w:t>
                    </w:r>
                  </w:p>
                </w:tc>
              </w:tr>
            </w:tbl>
            <w:p w:rsidR="004F4CA3" w:rsidRPr="00083916" w:rsidRDefault="004F4CA3" w:rsidP="005842C2">
              <w:pPr>
                <w:pStyle w:val="Heading1"/>
              </w:pPr>
            </w:p>
            <w:p w:rsidR="004F4CA3" w:rsidRPr="00083916" w:rsidRDefault="00FA6012" w:rsidP="00E24ABB">
              <w:pPr>
                <w:spacing w:after="0"/>
                <w:rPr>
                  <w:rFonts w:ascii="Arial" w:hAnsi="Arial" w:cs="Arial"/>
                  <w:lang w:val="ro-RO"/>
                </w:rPr>
              </w:pPr>
            </w:p>
          </w:sdtContent>
        </w:sdt>
        <w:p w:rsidR="004F4CA3" w:rsidRPr="00083916" w:rsidRDefault="004F4CA3" w:rsidP="00E24ABB">
          <w:pPr>
            <w:tabs>
              <w:tab w:val="left" w:pos="330"/>
            </w:tabs>
            <w:spacing w:after="0" w:line="240" w:lineRule="auto"/>
            <w:jc w:val="both"/>
            <w:rPr>
              <w:rFonts w:ascii="Arial" w:hAnsi="Arial" w:cs="Arial"/>
              <w:b/>
              <w:bCs/>
              <w:sz w:val="24"/>
              <w:szCs w:val="24"/>
              <w:lang w:val="ro-RO"/>
            </w:rPr>
          </w:pPr>
        </w:p>
        <w:sdt>
          <w:sdtPr>
            <w:rPr>
              <w:lang w:val="ro-RO"/>
            </w:rPr>
            <w:alias w:val="Câmp editabil text"/>
            <w:tag w:val="CampEditabil"/>
            <w:id w:val="-1932960471"/>
            <w:placeholder>
              <w:docPart w:val="D3BD67BF41444D31B851ACD50EED6166"/>
            </w:placeholder>
          </w:sdtPr>
          <w:sdtEndPr>
            <w:rPr>
              <w:rFonts w:ascii="Arial" w:hAnsi="Arial" w:cs="Arial"/>
              <w:b/>
              <w:bCs/>
            </w:rPr>
          </w:sdtEndPr>
          <w:sdtContent>
            <w:p w:rsidR="00D805EA" w:rsidRDefault="00D805EA" w:rsidP="00E24ABB">
              <w:pPr>
                <w:tabs>
                  <w:tab w:val="left" w:pos="330"/>
                </w:tabs>
                <w:ind w:firstLine="330"/>
                <w:rPr>
                  <w:lang w:val="ro-RO"/>
                </w:rPr>
              </w:pPr>
            </w:p>
            <w:p w:rsidR="00D805EA" w:rsidRDefault="00D805EA" w:rsidP="00E24ABB">
              <w:pPr>
                <w:tabs>
                  <w:tab w:val="left" w:pos="330"/>
                </w:tabs>
                <w:ind w:firstLine="330"/>
                <w:rPr>
                  <w:lang w:val="ro-RO"/>
                </w:rPr>
              </w:pPr>
            </w:p>
            <w:p w:rsidR="00D805EA" w:rsidRDefault="00D805EA" w:rsidP="00E24ABB">
              <w:pPr>
                <w:tabs>
                  <w:tab w:val="left" w:pos="330"/>
                </w:tabs>
                <w:ind w:firstLine="330"/>
                <w:rPr>
                  <w:lang w:val="ro-RO"/>
                </w:rPr>
              </w:pPr>
            </w:p>
            <w:p w:rsidR="00D805EA" w:rsidRDefault="00D805EA" w:rsidP="00E24ABB">
              <w:pPr>
                <w:tabs>
                  <w:tab w:val="left" w:pos="330"/>
                </w:tabs>
                <w:ind w:firstLine="330"/>
                <w:rPr>
                  <w:lang w:val="ro-RO"/>
                </w:rPr>
              </w:pPr>
            </w:p>
            <w:p w:rsidR="00D805EA" w:rsidRDefault="00D805EA" w:rsidP="00E24ABB">
              <w:pPr>
                <w:tabs>
                  <w:tab w:val="left" w:pos="330"/>
                </w:tabs>
                <w:ind w:firstLine="330"/>
                <w:rPr>
                  <w:lang w:val="ro-RO"/>
                </w:rPr>
              </w:pPr>
            </w:p>
            <w:p w:rsidR="00D805EA" w:rsidRDefault="00D805EA" w:rsidP="00E24ABB">
              <w:pPr>
                <w:tabs>
                  <w:tab w:val="left" w:pos="330"/>
                </w:tabs>
                <w:ind w:firstLine="330"/>
                <w:rPr>
                  <w:lang w:val="ro-RO"/>
                </w:rPr>
              </w:pPr>
            </w:p>
            <w:p w:rsidR="00D805EA" w:rsidRDefault="00D805EA" w:rsidP="00E24ABB">
              <w:pPr>
                <w:tabs>
                  <w:tab w:val="left" w:pos="330"/>
                </w:tabs>
                <w:ind w:firstLine="330"/>
                <w:rPr>
                  <w:lang w:val="ro-RO"/>
                </w:rPr>
              </w:pPr>
            </w:p>
            <w:p w:rsidR="00D805EA" w:rsidRDefault="00D805EA" w:rsidP="00E24ABB">
              <w:pPr>
                <w:tabs>
                  <w:tab w:val="left" w:pos="330"/>
                </w:tabs>
                <w:ind w:firstLine="330"/>
                <w:rPr>
                  <w:lang w:val="ro-RO"/>
                </w:rPr>
              </w:pPr>
            </w:p>
            <w:p w:rsidR="004F4CA3" w:rsidRPr="00FC4916" w:rsidRDefault="004F4CA3" w:rsidP="00E24ABB">
              <w:pPr>
                <w:tabs>
                  <w:tab w:val="left" w:pos="330"/>
                </w:tabs>
                <w:ind w:firstLine="330"/>
                <w:rPr>
                  <w:rFonts w:ascii="Arial" w:hAnsi="Arial" w:cs="Arial"/>
                  <w:b/>
                  <w:bCs/>
                  <w:lang w:val="ro-RO"/>
                </w:rPr>
              </w:pPr>
              <w:r w:rsidRPr="00FC4916">
                <w:rPr>
                  <w:rFonts w:ascii="Arial" w:hAnsi="Arial" w:cs="Arial"/>
                  <w:b/>
                  <w:sz w:val="24"/>
                  <w:lang w:val="ro-RO"/>
                </w:rPr>
                <w:lastRenderedPageBreak/>
                <w:t>19.</w:t>
              </w:r>
              <w:r>
                <w:rPr>
                  <w:lang w:val="ro-RO"/>
                </w:rPr>
                <w:t xml:space="preserve"> </w:t>
              </w:r>
              <w:r w:rsidRPr="00FC4916">
                <w:rPr>
                  <w:rFonts w:ascii="Arial" w:hAnsi="Arial" w:cs="Arial"/>
                  <w:b/>
                  <w:bCs/>
                  <w:lang w:val="ro-RO"/>
                </w:rPr>
                <w:t>ABREVIERI</w:t>
              </w: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3254"/>
                <w:gridCol w:w="6286"/>
              </w:tblGrid>
              <w:tr w:rsidR="004F4CA3" w:rsidRPr="00324BDC" w:rsidTr="00E24ABB">
                <w:trPr>
                  <w:trHeight w:val="543"/>
                </w:trPr>
                <w:tc>
                  <w:tcPr>
                    <w:tcW w:w="540" w:type="dxa"/>
                    <w:vAlign w:val="center"/>
                  </w:tcPr>
                  <w:p w:rsidR="004F4CA3" w:rsidRPr="00324BDC" w:rsidRDefault="004F4CA3" w:rsidP="00E24ABB">
                    <w:pPr>
                      <w:tabs>
                        <w:tab w:val="left" w:pos="1300"/>
                        <w:tab w:val="left" w:pos="1780"/>
                      </w:tabs>
                      <w:spacing w:after="0" w:line="240" w:lineRule="auto"/>
                      <w:rPr>
                        <w:rFonts w:ascii="Arial" w:hAnsi="Arial" w:cs="Arial"/>
                        <w:b/>
                        <w:sz w:val="24"/>
                        <w:szCs w:val="24"/>
                        <w:lang w:val="ro-RO"/>
                      </w:rPr>
                    </w:pPr>
                    <w:r w:rsidRPr="00324BDC">
                      <w:rPr>
                        <w:rFonts w:ascii="Arial" w:hAnsi="Arial" w:cs="Arial"/>
                        <w:b/>
                        <w:sz w:val="24"/>
                        <w:szCs w:val="24"/>
                        <w:lang w:val="ro-RO"/>
                      </w:rPr>
                      <w:t>1</w:t>
                    </w:r>
                  </w:p>
                </w:tc>
                <w:tc>
                  <w:tcPr>
                    <w:tcW w:w="3254" w:type="dxa"/>
                    <w:vAlign w:val="center"/>
                  </w:tcPr>
                  <w:p w:rsidR="004F4CA3" w:rsidRPr="00B74844" w:rsidRDefault="00511379" w:rsidP="00E24ABB">
                    <w:pPr>
                      <w:tabs>
                        <w:tab w:val="left" w:pos="1300"/>
                        <w:tab w:val="left" w:pos="1780"/>
                      </w:tabs>
                      <w:spacing w:after="0" w:line="240" w:lineRule="auto"/>
                      <w:rPr>
                        <w:rFonts w:ascii="Arial" w:hAnsi="Arial" w:cs="Arial"/>
                        <w:b/>
                        <w:sz w:val="24"/>
                        <w:szCs w:val="24"/>
                        <w:lang w:val="ro-RO"/>
                      </w:rPr>
                    </w:pPr>
                    <w:r w:rsidRPr="00B74844">
                      <w:rPr>
                        <w:rFonts w:ascii="Arial" w:hAnsi="Arial" w:cs="Arial"/>
                        <w:b/>
                        <w:sz w:val="24"/>
                        <w:szCs w:val="24"/>
                        <w:lang w:val="ro-RO"/>
                      </w:rPr>
                      <w:t>A.P.M. Brasov</w:t>
                    </w:r>
                  </w:p>
                </w:tc>
                <w:tc>
                  <w:tcPr>
                    <w:tcW w:w="6286" w:type="dxa"/>
                  </w:tcPr>
                  <w:p w:rsidR="004F4CA3" w:rsidRPr="00B74844" w:rsidRDefault="004F4CA3" w:rsidP="00E24ABB">
                    <w:pPr>
                      <w:tabs>
                        <w:tab w:val="left" w:pos="1300"/>
                        <w:tab w:val="left" w:pos="1780"/>
                      </w:tabs>
                      <w:spacing w:after="0" w:line="240" w:lineRule="auto"/>
                      <w:rPr>
                        <w:rFonts w:ascii="Arial" w:hAnsi="Arial" w:cs="Arial"/>
                        <w:sz w:val="24"/>
                        <w:szCs w:val="24"/>
                        <w:lang w:val="ro-RO"/>
                      </w:rPr>
                    </w:pPr>
                    <w:r w:rsidRPr="00B74844">
                      <w:rPr>
                        <w:rFonts w:ascii="Arial" w:hAnsi="Arial" w:cs="Arial"/>
                        <w:sz w:val="24"/>
                        <w:szCs w:val="24"/>
                        <w:lang w:val="ro-RO"/>
                      </w:rPr>
                      <w:t>Agenţ</w:t>
                    </w:r>
                    <w:r w:rsidR="00511379" w:rsidRPr="00B74844">
                      <w:rPr>
                        <w:rFonts w:ascii="Arial" w:hAnsi="Arial" w:cs="Arial"/>
                        <w:sz w:val="24"/>
                        <w:szCs w:val="24"/>
                        <w:lang w:val="ro-RO"/>
                      </w:rPr>
                      <w:t>ia pentru Protecţia Mediului Brasov</w:t>
                    </w:r>
                    <w:r w:rsidRPr="00B74844">
                      <w:rPr>
                        <w:rFonts w:ascii="Arial" w:hAnsi="Arial" w:cs="Arial"/>
                        <w:sz w:val="24"/>
                        <w:szCs w:val="24"/>
                        <w:lang w:val="ro-RO"/>
                      </w:rPr>
                      <w:t>,</w:t>
                    </w:r>
                  </w:p>
                  <w:p w:rsidR="004F4CA3" w:rsidRPr="00B74844" w:rsidRDefault="004F4CA3" w:rsidP="00E24ABB">
                    <w:pPr>
                      <w:spacing w:after="0" w:line="240" w:lineRule="auto"/>
                      <w:rPr>
                        <w:rFonts w:ascii="Arial" w:hAnsi="Arial" w:cs="Arial"/>
                        <w:sz w:val="24"/>
                        <w:szCs w:val="24"/>
                        <w:lang w:val="ro-RO"/>
                      </w:rPr>
                    </w:pPr>
                  </w:p>
                </w:tc>
              </w:tr>
              <w:tr w:rsidR="004F4CA3" w:rsidRPr="00324BDC" w:rsidTr="00E24ABB">
                <w:trPr>
                  <w:trHeight w:val="543"/>
                </w:trPr>
                <w:tc>
                  <w:tcPr>
                    <w:tcW w:w="540" w:type="dxa"/>
                    <w:vAlign w:val="center"/>
                  </w:tcPr>
                  <w:p w:rsidR="004F4CA3" w:rsidRPr="00324BDC" w:rsidRDefault="004F4CA3" w:rsidP="00E24ABB">
                    <w:pPr>
                      <w:tabs>
                        <w:tab w:val="left" w:pos="1300"/>
                        <w:tab w:val="left" w:pos="1780"/>
                      </w:tabs>
                      <w:spacing w:after="0" w:line="240" w:lineRule="auto"/>
                      <w:rPr>
                        <w:rFonts w:ascii="Arial" w:hAnsi="Arial" w:cs="Arial"/>
                        <w:b/>
                        <w:sz w:val="24"/>
                        <w:szCs w:val="24"/>
                        <w:lang w:val="ro-RO"/>
                      </w:rPr>
                    </w:pPr>
                    <w:r w:rsidRPr="00324BDC">
                      <w:rPr>
                        <w:rFonts w:ascii="Arial" w:hAnsi="Arial" w:cs="Arial"/>
                        <w:b/>
                        <w:sz w:val="24"/>
                        <w:szCs w:val="24"/>
                        <w:lang w:val="ro-RO"/>
                      </w:rPr>
                      <w:t>2</w:t>
                    </w:r>
                  </w:p>
                </w:tc>
                <w:tc>
                  <w:tcPr>
                    <w:tcW w:w="3254" w:type="dxa"/>
                    <w:vAlign w:val="center"/>
                  </w:tcPr>
                  <w:p w:rsidR="004F4CA3" w:rsidRPr="00B74844" w:rsidRDefault="004F4CA3" w:rsidP="00E24ABB">
                    <w:pPr>
                      <w:tabs>
                        <w:tab w:val="left" w:pos="1300"/>
                        <w:tab w:val="left" w:pos="1780"/>
                      </w:tabs>
                      <w:spacing w:after="0" w:line="240" w:lineRule="auto"/>
                      <w:rPr>
                        <w:rFonts w:ascii="Arial" w:hAnsi="Arial" w:cs="Arial"/>
                        <w:b/>
                        <w:sz w:val="24"/>
                        <w:szCs w:val="24"/>
                        <w:lang w:val="ro-RO"/>
                      </w:rPr>
                    </w:pPr>
                    <w:r w:rsidRPr="00B74844">
                      <w:rPr>
                        <w:rFonts w:ascii="Arial" w:hAnsi="Arial" w:cs="Arial"/>
                        <w:b/>
                        <w:sz w:val="24"/>
                        <w:szCs w:val="24"/>
                        <w:lang w:val="ro-RO"/>
                      </w:rPr>
                      <w:t>A.C.P.M.</w:t>
                    </w:r>
                  </w:p>
                </w:tc>
                <w:tc>
                  <w:tcPr>
                    <w:tcW w:w="6286" w:type="dxa"/>
                  </w:tcPr>
                  <w:p w:rsidR="004F4CA3" w:rsidRPr="00B74844" w:rsidRDefault="004F4CA3" w:rsidP="00E24ABB">
                    <w:pPr>
                      <w:tabs>
                        <w:tab w:val="left" w:pos="1300"/>
                        <w:tab w:val="left" w:pos="1780"/>
                      </w:tabs>
                      <w:spacing w:after="0" w:line="240" w:lineRule="auto"/>
                      <w:rPr>
                        <w:rFonts w:ascii="Arial" w:hAnsi="Arial" w:cs="Arial"/>
                        <w:sz w:val="24"/>
                        <w:szCs w:val="24"/>
                        <w:lang w:val="ro-RO"/>
                      </w:rPr>
                    </w:pPr>
                    <w:r w:rsidRPr="00B74844">
                      <w:rPr>
                        <w:rFonts w:ascii="Arial" w:hAnsi="Arial" w:cs="Arial"/>
                        <w:sz w:val="24"/>
                        <w:szCs w:val="24"/>
                        <w:lang w:val="ro-RO"/>
                      </w:rPr>
                      <w:t>Autoritatea competentă pentru protecţia mediului</w:t>
                    </w:r>
                  </w:p>
                </w:tc>
              </w:tr>
              <w:tr w:rsidR="004F4CA3" w:rsidRPr="00324BDC" w:rsidTr="00E24ABB">
                <w:trPr>
                  <w:trHeight w:val="390"/>
                </w:trPr>
                <w:tc>
                  <w:tcPr>
                    <w:tcW w:w="540" w:type="dxa"/>
                    <w:vAlign w:val="center"/>
                  </w:tcPr>
                  <w:p w:rsidR="004F4CA3" w:rsidRPr="00324BDC" w:rsidRDefault="004F4CA3" w:rsidP="00E24ABB">
                    <w:pPr>
                      <w:tabs>
                        <w:tab w:val="left" w:pos="1300"/>
                        <w:tab w:val="left" w:pos="1780"/>
                      </w:tabs>
                      <w:spacing w:after="0" w:line="240" w:lineRule="auto"/>
                      <w:rPr>
                        <w:rFonts w:ascii="Arial" w:hAnsi="Arial" w:cs="Arial"/>
                        <w:b/>
                        <w:sz w:val="24"/>
                        <w:szCs w:val="24"/>
                        <w:lang w:val="ro-RO"/>
                      </w:rPr>
                    </w:pPr>
                    <w:r w:rsidRPr="00324BDC">
                      <w:rPr>
                        <w:rFonts w:ascii="Arial" w:hAnsi="Arial" w:cs="Arial"/>
                        <w:b/>
                        <w:sz w:val="24"/>
                        <w:szCs w:val="24"/>
                        <w:lang w:val="ro-RO"/>
                      </w:rPr>
                      <w:t>3</w:t>
                    </w:r>
                  </w:p>
                </w:tc>
                <w:tc>
                  <w:tcPr>
                    <w:tcW w:w="3254" w:type="dxa"/>
                    <w:vAlign w:val="center"/>
                  </w:tcPr>
                  <w:p w:rsidR="004F4CA3" w:rsidRPr="00B74844" w:rsidRDefault="00511379" w:rsidP="00E24ABB">
                    <w:pPr>
                      <w:tabs>
                        <w:tab w:val="left" w:pos="1300"/>
                        <w:tab w:val="left" w:pos="1780"/>
                      </w:tabs>
                      <w:spacing w:after="0" w:line="240" w:lineRule="auto"/>
                      <w:rPr>
                        <w:rFonts w:ascii="Arial" w:hAnsi="Arial" w:cs="Arial"/>
                        <w:b/>
                        <w:sz w:val="24"/>
                        <w:szCs w:val="24"/>
                        <w:lang w:val="ro-RO"/>
                      </w:rPr>
                    </w:pPr>
                    <w:r w:rsidRPr="00B74844">
                      <w:rPr>
                        <w:rFonts w:ascii="Arial" w:hAnsi="Arial" w:cs="Arial"/>
                        <w:b/>
                        <w:sz w:val="24"/>
                        <w:szCs w:val="24"/>
                        <w:lang w:val="ro-RO"/>
                      </w:rPr>
                      <w:t>C.J. Brasov</w:t>
                    </w:r>
                    <w:r w:rsidR="004F4CA3" w:rsidRPr="00B74844">
                      <w:rPr>
                        <w:rFonts w:ascii="Arial" w:hAnsi="Arial" w:cs="Arial"/>
                        <w:b/>
                        <w:sz w:val="24"/>
                        <w:szCs w:val="24"/>
                        <w:lang w:val="ro-RO"/>
                      </w:rPr>
                      <w:t xml:space="preserve">  al G.N.M.</w:t>
                    </w:r>
                  </w:p>
                </w:tc>
                <w:tc>
                  <w:tcPr>
                    <w:tcW w:w="6286" w:type="dxa"/>
                    <w:vAlign w:val="center"/>
                  </w:tcPr>
                  <w:p w:rsidR="004F4CA3" w:rsidRPr="00B74844" w:rsidRDefault="00511379" w:rsidP="00E24ABB">
                    <w:pPr>
                      <w:tabs>
                        <w:tab w:val="left" w:pos="1300"/>
                        <w:tab w:val="left" w:pos="1780"/>
                      </w:tabs>
                      <w:spacing w:after="0" w:line="240" w:lineRule="auto"/>
                      <w:rPr>
                        <w:rFonts w:ascii="Arial" w:hAnsi="Arial" w:cs="Arial"/>
                        <w:sz w:val="24"/>
                        <w:szCs w:val="24"/>
                        <w:lang w:val="ro-RO"/>
                      </w:rPr>
                    </w:pPr>
                    <w:r w:rsidRPr="00B74844">
                      <w:rPr>
                        <w:rFonts w:ascii="Arial" w:hAnsi="Arial" w:cs="Arial"/>
                        <w:sz w:val="24"/>
                        <w:szCs w:val="24"/>
                        <w:lang w:val="ro-RO"/>
                      </w:rPr>
                      <w:t>Comisariatul Judeţean Brasov</w:t>
                    </w:r>
                    <w:r w:rsidR="004F4CA3" w:rsidRPr="00B74844">
                      <w:rPr>
                        <w:rFonts w:ascii="Arial" w:hAnsi="Arial" w:cs="Arial"/>
                        <w:sz w:val="24"/>
                        <w:szCs w:val="24"/>
                        <w:lang w:val="ro-RO"/>
                      </w:rPr>
                      <w:t xml:space="preserve"> al  Gărzii Naţionale de Mediu          </w:t>
                    </w:r>
                  </w:p>
                </w:tc>
              </w:tr>
              <w:tr w:rsidR="004F4CA3" w:rsidRPr="00324BDC" w:rsidTr="00E24ABB">
                <w:trPr>
                  <w:trHeight w:val="321"/>
                </w:trPr>
                <w:tc>
                  <w:tcPr>
                    <w:tcW w:w="540" w:type="dxa"/>
                    <w:vAlign w:val="center"/>
                  </w:tcPr>
                  <w:p w:rsidR="004F4CA3" w:rsidRPr="00324BDC" w:rsidRDefault="004F4CA3" w:rsidP="00E24ABB">
                    <w:pPr>
                      <w:tabs>
                        <w:tab w:val="left" w:pos="1300"/>
                        <w:tab w:val="left" w:pos="1780"/>
                      </w:tabs>
                      <w:spacing w:after="0" w:line="240" w:lineRule="auto"/>
                      <w:rPr>
                        <w:rFonts w:ascii="Arial" w:hAnsi="Arial" w:cs="Arial"/>
                        <w:b/>
                        <w:sz w:val="24"/>
                        <w:szCs w:val="24"/>
                        <w:lang w:val="ro-RO"/>
                      </w:rPr>
                    </w:pPr>
                    <w:r w:rsidRPr="00324BDC">
                      <w:rPr>
                        <w:rFonts w:ascii="Arial" w:hAnsi="Arial" w:cs="Arial"/>
                        <w:b/>
                        <w:sz w:val="24"/>
                        <w:szCs w:val="24"/>
                        <w:lang w:val="ro-RO"/>
                      </w:rPr>
                      <w:t>4</w:t>
                    </w:r>
                  </w:p>
                </w:tc>
                <w:tc>
                  <w:tcPr>
                    <w:tcW w:w="3254" w:type="dxa"/>
                    <w:vAlign w:val="center"/>
                  </w:tcPr>
                  <w:p w:rsidR="004F4CA3" w:rsidRPr="00324BDC" w:rsidRDefault="004F4CA3" w:rsidP="00E24ABB">
                    <w:pPr>
                      <w:keepNext/>
                      <w:spacing w:after="0" w:line="240" w:lineRule="auto"/>
                      <w:outlineLvl w:val="5"/>
                      <w:rPr>
                        <w:rFonts w:ascii="Arial" w:eastAsia="Times New Roman" w:hAnsi="Arial" w:cs="Arial"/>
                        <w:b/>
                        <w:bCs/>
                        <w:sz w:val="24"/>
                        <w:szCs w:val="24"/>
                        <w:lang w:val="ro-RO"/>
                      </w:rPr>
                    </w:pPr>
                    <w:r w:rsidRPr="00324BDC">
                      <w:rPr>
                        <w:rFonts w:ascii="Arial" w:eastAsia="Times New Roman" w:hAnsi="Arial" w:cs="Arial"/>
                        <w:b/>
                        <w:bCs/>
                        <w:sz w:val="24"/>
                        <w:szCs w:val="24"/>
                        <w:lang w:val="ro-RO"/>
                      </w:rPr>
                      <w:t>CAT</w:t>
                    </w:r>
                  </w:p>
                </w:tc>
                <w:tc>
                  <w:tcPr>
                    <w:tcW w:w="6286" w:type="dxa"/>
                  </w:tcPr>
                  <w:p w:rsidR="004F4CA3" w:rsidRPr="00324BDC" w:rsidRDefault="004F4CA3" w:rsidP="00E24ABB">
                    <w:pPr>
                      <w:spacing w:after="0" w:line="240" w:lineRule="auto"/>
                      <w:rPr>
                        <w:rFonts w:ascii="Arial" w:hAnsi="Arial" w:cs="Arial"/>
                        <w:sz w:val="24"/>
                        <w:szCs w:val="24"/>
                        <w:lang w:val="ro-RO"/>
                      </w:rPr>
                    </w:pPr>
                    <w:r w:rsidRPr="00324BDC">
                      <w:rPr>
                        <w:rFonts w:ascii="Arial" w:hAnsi="Arial" w:cs="Arial"/>
                        <w:sz w:val="24"/>
                        <w:szCs w:val="24"/>
                        <w:lang w:val="ro-RO"/>
                      </w:rPr>
                      <w:t>Colectiv tehnic de avizare</w:t>
                    </w:r>
                  </w:p>
                </w:tc>
              </w:tr>
              <w:tr w:rsidR="004F4CA3" w:rsidRPr="00324BDC" w:rsidTr="00E24ABB">
                <w:trPr>
                  <w:trHeight w:val="339"/>
                </w:trPr>
                <w:tc>
                  <w:tcPr>
                    <w:tcW w:w="540" w:type="dxa"/>
                    <w:vAlign w:val="center"/>
                  </w:tcPr>
                  <w:p w:rsidR="004F4CA3" w:rsidRPr="00324BDC" w:rsidRDefault="004F4CA3" w:rsidP="00E24ABB">
                    <w:pPr>
                      <w:tabs>
                        <w:tab w:val="left" w:pos="1300"/>
                        <w:tab w:val="left" w:pos="1780"/>
                      </w:tabs>
                      <w:spacing w:after="0" w:line="240" w:lineRule="auto"/>
                      <w:rPr>
                        <w:rFonts w:ascii="Arial" w:hAnsi="Arial" w:cs="Arial"/>
                        <w:b/>
                        <w:sz w:val="24"/>
                        <w:szCs w:val="24"/>
                        <w:lang w:val="ro-RO"/>
                      </w:rPr>
                    </w:pPr>
                    <w:r w:rsidRPr="00324BDC">
                      <w:rPr>
                        <w:rFonts w:ascii="Arial" w:hAnsi="Arial" w:cs="Arial"/>
                        <w:b/>
                        <w:sz w:val="24"/>
                        <w:szCs w:val="24"/>
                        <w:lang w:val="ro-RO"/>
                      </w:rPr>
                      <w:t>5</w:t>
                    </w:r>
                  </w:p>
                </w:tc>
                <w:tc>
                  <w:tcPr>
                    <w:tcW w:w="3254" w:type="dxa"/>
                    <w:vAlign w:val="center"/>
                  </w:tcPr>
                  <w:p w:rsidR="004F4CA3" w:rsidRPr="00324BDC" w:rsidRDefault="004F4CA3" w:rsidP="00E24ABB">
                    <w:pPr>
                      <w:tabs>
                        <w:tab w:val="left" w:pos="1300"/>
                        <w:tab w:val="left" w:pos="1780"/>
                      </w:tabs>
                      <w:spacing w:after="0" w:line="240" w:lineRule="auto"/>
                      <w:rPr>
                        <w:rFonts w:ascii="Arial" w:hAnsi="Arial" w:cs="Arial"/>
                        <w:b/>
                        <w:sz w:val="24"/>
                        <w:szCs w:val="24"/>
                        <w:vertAlign w:val="subscript"/>
                        <w:lang w:val="ro-RO"/>
                      </w:rPr>
                    </w:pPr>
                    <w:r w:rsidRPr="00324BDC">
                      <w:rPr>
                        <w:rFonts w:ascii="Arial" w:hAnsi="Arial" w:cs="Arial"/>
                        <w:b/>
                        <w:sz w:val="24"/>
                        <w:szCs w:val="24"/>
                        <w:lang w:val="ro-RO"/>
                      </w:rPr>
                      <w:t>CBO</w:t>
                    </w:r>
                    <w:r w:rsidRPr="00324BDC">
                      <w:rPr>
                        <w:rFonts w:ascii="Arial" w:hAnsi="Arial" w:cs="Arial"/>
                        <w:b/>
                        <w:sz w:val="24"/>
                        <w:szCs w:val="24"/>
                        <w:vertAlign w:val="subscript"/>
                        <w:lang w:val="ro-RO"/>
                      </w:rPr>
                      <w:t>5</w:t>
                    </w:r>
                  </w:p>
                </w:tc>
                <w:tc>
                  <w:tcPr>
                    <w:tcW w:w="6286" w:type="dxa"/>
                  </w:tcPr>
                  <w:p w:rsidR="004F4CA3" w:rsidRPr="00324BDC" w:rsidRDefault="004F4CA3" w:rsidP="00E24ABB">
                    <w:pPr>
                      <w:tabs>
                        <w:tab w:val="left" w:pos="1300"/>
                        <w:tab w:val="left" w:pos="1780"/>
                      </w:tabs>
                      <w:spacing w:after="0" w:line="240" w:lineRule="auto"/>
                      <w:rPr>
                        <w:rFonts w:ascii="Arial" w:hAnsi="Arial" w:cs="Arial"/>
                        <w:sz w:val="24"/>
                        <w:szCs w:val="24"/>
                        <w:lang w:val="ro-RO"/>
                      </w:rPr>
                    </w:pPr>
                    <w:r w:rsidRPr="00324BDC">
                      <w:rPr>
                        <w:rFonts w:ascii="Arial" w:hAnsi="Arial" w:cs="Arial"/>
                        <w:sz w:val="24"/>
                        <w:szCs w:val="24"/>
                        <w:lang w:val="ro-RO"/>
                      </w:rPr>
                      <w:t>Consumul biochimic de oxigen  la 5 zile</w:t>
                    </w:r>
                  </w:p>
                </w:tc>
              </w:tr>
              <w:tr w:rsidR="004F4CA3" w:rsidRPr="00324BDC" w:rsidTr="00E24ABB">
                <w:trPr>
                  <w:trHeight w:val="300"/>
                </w:trPr>
                <w:tc>
                  <w:tcPr>
                    <w:tcW w:w="540" w:type="dxa"/>
                    <w:vAlign w:val="center"/>
                  </w:tcPr>
                  <w:p w:rsidR="004F4CA3" w:rsidRPr="00324BDC" w:rsidRDefault="004F4CA3" w:rsidP="00E24ABB">
                    <w:pPr>
                      <w:tabs>
                        <w:tab w:val="left" w:pos="1300"/>
                        <w:tab w:val="left" w:pos="1780"/>
                      </w:tabs>
                      <w:spacing w:after="0" w:line="240" w:lineRule="auto"/>
                      <w:rPr>
                        <w:rFonts w:ascii="Arial" w:hAnsi="Arial" w:cs="Arial"/>
                        <w:b/>
                        <w:sz w:val="24"/>
                        <w:szCs w:val="24"/>
                        <w:lang w:val="ro-RO"/>
                      </w:rPr>
                    </w:pPr>
                    <w:r w:rsidRPr="00324BDC">
                      <w:rPr>
                        <w:rFonts w:ascii="Arial" w:hAnsi="Arial" w:cs="Arial"/>
                        <w:b/>
                        <w:sz w:val="24"/>
                        <w:szCs w:val="24"/>
                        <w:lang w:val="ro-RO"/>
                      </w:rPr>
                      <w:t>6</w:t>
                    </w:r>
                  </w:p>
                </w:tc>
                <w:tc>
                  <w:tcPr>
                    <w:tcW w:w="3254" w:type="dxa"/>
                    <w:vAlign w:val="center"/>
                  </w:tcPr>
                  <w:p w:rsidR="004F4CA3" w:rsidRPr="00324BDC" w:rsidRDefault="004F4CA3" w:rsidP="00E24ABB">
                    <w:pPr>
                      <w:tabs>
                        <w:tab w:val="left" w:pos="1300"/>
                        <w:tab w:val="left" w:pos="1780"/>
                      </w:tabs>
                      <w:spacing w:after="0" w:line="240" w:lineRule="auto"/>
                      <w:rPr>
                        <w:rFonts w:ascii="Arial" w:hAnsi="Arial" w:cs="Arial"/>
                        <w:b/>
                        <w:sz w:val="24"/>
                        <w:szCs w:val="24"/>
                        <w:lang w:val="ro-RO"/>
                      </w:rPr>
                    </w:pPr>
                    <w:r w:rsidRPr="00324BDC">
                      <w:rPr>
                        <w:rFonts w:ascii="Arial" w:hAnsi="Arial" w:cs="Arial"/>
                        <w:b/>
                        <w:sz w:val="24"/>
                        <w:szCs w:val="24"/>
                        <w:lang w:val="ro-RO"/>
                      </w:rPr>
                      <w:t>CCOCr</w:t>
                    </w:r>
                  </w:p>
                </w:tc>
                <w:tc>
                  <w:tcPr>
                    <w:tcW w:w="6286" w:type="dxa"/>
                  </w:tcPr>
                  <w:p w:rsidR="004F4CA3" w:rsidRPr="00324BDC" w:rsidRDefault="004F4CA3" w:rsidP="00E24ABB">
                    <w:pPr>
                      <w:tabs>
                        <w:tab w:val="left" w:pos="1300"/>
                        <w:tab w:val="left" w:pos="1780"/>
                      </w:tabs>
                      <w:spacing w:after="0" w:line="240" w:lineRule="auto"/>
                      <w:rPr>
                        <w:rFonts w:ascii="Arial" w:hAnsi="Arial" w:cs="Arial"/>
                        <w:sz w:val="24"/>
                        <w:szCs w:val="24"/>
                        <w:lang w:val="ro-RO"/>
                      </w:rPr>
                    </w:pPr>
                    <w:r w:rsidRPr="00324BDC">
                      <w:rPr>
                        <w:rFonts w:ascii="Arial" w:hAnsi="Arial" w:cs="Arial"/>
                        <w:sz w:val="24"/>
                        <w:szCs w:val="24"/>
                        <w:lang w:val="ro-RO"/>
                      </w:rPr>
                      <w:t>Consumul chimic de oxigen – metoda cu dicromat de potasiu</w:t>
                    </w:r>
                  </w:p>
                </w:tc>
              </w:tr>
              <w:tr w:rsidR="004F4CA3" w:rsidRPr="00324BDC" w:rsidTr="00E24ABB">
                <w:trPr>
                  <w:trHeight w:val="258"/>
                </w:trPr>
                <w:tc>
                  <w:tcPr>
                    <w:tcW w:w="540" w:type="dxa"/>
                    <w:vAlign w:val="center"/>
                  </w:tcPr>
                  <w:p w:rsidR="004F4CA3" w:rsidRPr="00324BDC" w:rsidRDefault="004F4CA3" w:rsidP="00E24ABB">
                    <w:pPr>
                      <w:tabs>
                        <w:tab w:val="left" w:pos="1300"/>
                        <w:tab w:val="left" w:pos="1780"/>
                      </w:tabs>
                      <w:spacing w:after="0" w:line="240" w:lineRule="auto"/>
                      <w:rPr>
                        <w:rFonts w:ascii="Arial" w:hAnsi="Arial" w:cs="Arial"/>
                        <w:b/>
                        <w:sz w:val="24"/>
                        <w:szCs w:val="24"/>
                        <w:lang w:val="ro-RO"/>
                      </w:rPr>
                    </w:pPr>
                    <w:r w:rsidRPr="00324BDC">
                      <w:rPr>
                        <w:rFonts w:ascii="Arial" w:hAnsi="Arial" w:cs="Arial"/>
                        <w:b/>
                        <w:sz w:val="24"/>
                        <w:szCs w:val="24"/>
                        <w:lang w:val="ro-RO"/>
                      </w:rPr>
                      <w:t>7</w:t>
                    </w:r>
                  </w:p>
                </w:tc>
                <w:tc>
                  <w:tcPr>
                    <w:tcW w:w="3254" w:type="dxa"/>
                    <w:vAlign w:val="center"/>
                  </w:tcPr>
                  <w:p w:rsidR="004F4CA3" w:rsidRPr="00324BDC" w:rsidRDefault="004F4CA3" w:rsidP="00E24ABB">
                    <w:pPr>
                      <w:keepNext/>
                      <w:spacing w:after="0" w:line="240" w:lineRule="auto"/>
                      <w:outlineLvl w:val="5"/>
                      <w:rPr>
                        <w:rFonts w:ascii="Arial" w:eastAsia="Times New Roman" w:hAnsi="Arial" w:cs="Arial"/>
                        <w:b/>
                        <w:bCs/>
                        <w:sz w:val="24"/>
                        <w:szCs w:val="24"/>
                        <w:lang w:val="ro-RO"/>
                      </w:rPr>
                    </w:pPr>
                    <w:r w:rsidRPr="00324BDC">
                      <w:rPr>
                        <w:rFonts w:ascii="Arial" w:eastAsia="Times New Roman" w:hAnsi="Arial" w:cs="Arial"/>
                        <w:b/>
                        <w:bCs/>
                        <w:sz w:val="24"/>
                        <w:szCs w:val="24"/>
                        <w:lang w:val="ro-RO"/>
                      </w:rPr>
                      <w:t>COV</w:t>
                    </w:r>
                  </w:p>
                </w:tc>
                <w:tc>
                  <w:tcPr>
                    <w:tcW w:w="6286" w:type="dxa"/>
                  </w:tcPr>
                  <w:p w:rsidR="004F4CA3" w:rsidRPr="00324BDC" w:rsidRDefault="004F4CA3" w:rsidP="00E24ABB">
                    <w:pPr>
                      <w:spacing w:after="0" w:line="240" w:lineRule="auto"/>
                      <w:rPr>
                        <w:rFonts w:ascii="Arial" w:hAnsi="Arial" w:cs="Arial"/>
                        <w:sz w:val="24"/>
                        <w:szCs w:val="24"/>
                        <w:lang w:val="ro-RO"/>
                      </w:rPr>
                    </w:pPr>
                    <w:r w:rsidRPr="00324BDC">
                      <w:rPr>
                        <w:rFonts w:ascii="Arial" w:hAnsi="Arial" w:cs="Arial"/>
                        <w:sz w:val="24"/>
                        <w:szCs w:val="24"/>
                        <w:lang w:val="ro-RO"/>
                      </w:rPr>
                      <w:t>Compuşi organici volatili</w:t>
                    </w:r>
                  </w:p>
                </w:tc>
              </w:tr>
              <w:tr w:rsidR="004F4CA3" w:rsidRPr="00324BDC" w:rsidTr="00E24ABB">
                <w:trPr>
                  <w:trHeight w:val="303"/>
                </w:trPr>
                <w:tc>
                  <w:tcPr>
                    <w:tcW w:w="540" w:type="dxa"/>
                    <w:vAlign w:val="center"/>
                  </w:tcPr>
                  <w:p w:rsidR="004F4CA3" w:rsidRPr="00324BDC" w:rsidRDefault="004F4CA3" w:rsidP="00E24ABB">
                    <w:pPr>
                      <w:tabs>
                        <w:tab w:val="left" w:pos="1300"/>
                        <w:tab w:val="left" w:pos="1780"/>
                      </w:tabs>
                      <w:spacing w:after="0" w:line="240" w:lineRule="auto"/>
                      <w:rPr>
                        <w:rFonts w:ascii="Arial" w:hAnsi="Arial" w:cs="Arial"/>
                        <w:b/>
                        <w:sz w:val="24"/>
                        <w:szCs w:val="24"/>
                        <w:lang w:val="ro-RO"/>
                      </w:rPr>
                    </w:pPr>
                    <w:r w:rsidRPr="00324BDC">
                      <w:rPr>
                        <w:rFonts w:ascii="Arial" w:hAnsi="Arial" w:cs="Arial"/>
                        <w:b/>
                        <w:sz w:val="24"/>
                        <w:szCs w:val="24"/>
                        <w:lang w:val="ro-RO"/>
                      </w:rPr>
                      <w:t>8</w:t>
                    </w:r>
                  </w:p>
                </w:tc>
                <w:tc>
                  <w:tcPr>
                    <w:tcW w:w="3254" w:type="dxa"/>
                    <w:vAlign w:val="center"/>
                  </w:tcPr>
                  <w:p w:rsidR="004F4CA3" w:rsidRPr="00324BDC" w:rsidRDefault="004F4CA3" w:rsidP="00E24ABB">
                    <w:pPr>
                      <w:tabs>
                        <w:tab w:val="left" w:pos="1300"/>
                        <w:tab w:val="left" w:pos="1780"/>
                      </w:tabs>
                      <w:spacing w:after="0" w:line="240" w:lineRule="auto"/>
                      <w:rPr>
                        <w:rFonts w:ascii="Arial" w:hAnsi="Arial" w:cs="Arial"/>
                        <w:b/>
                        <w:sz w:val="24"/>
                        <w:szCs w:val="24"/>
                        <w:lang w:val="ro-RO"/>
                      </w:rPr>
                    </w:pPr>
                    <w:r w:rsidRPr="00324BDC">
                      <w:rPr>
                        <w:rFonts w:ascii="Arial" w:hAnsi="Arial" w:cs="Arial"/>
                        <w:b/>
                        <w:sz w:val="24"/>
                        <w:szCs w:val="24"/>
                        <w:lang w:val="ro-RO"/>
                      </w:rPr>
                      <w:t>dB(A)</w:t>
                    </w:r>
                  </w:p>
                </w:tc>
                <w:tc>
                  <w:tcPr>
                    <w:tcW w:w="6286" w:type="dxa"/>
                  </w:tcPr>
                  <w:p w:rsidR="004F4CA3" w:rsidRPr="00324BDC" w:rsidRDefault="004F4CA3" w:rsidP="00E24ABB">
                    <w:pPr>
                      <w:tabs>
                        <w:tab w:val="left" w:pos="1300"/>
                        <w:tab w:val="left" w:pos="1780"/>
                      </w:tabs>
                      <w:spacing w:after="0" w:line="240" w:lineRule="auto"/>
                      <w:rPr>
                        <w:rFonts w:ascii="Arial" w:hAnsi="Arial" w:cs="Arial"/>
                        <w:sz w:val="24"/>
                        <w:szCs w:val="24"/>
                        <w:lang w:val="ro-RO"/>
                      </w:rPr>
                    </w:pPr>
                    <w:r w:rsidRPr="00324BDC">
                      <w:rPr>
                        <w:rFonts w:ascii="Arial" w:hAnsi="Arial" w:cs="Arial"/>
                        <w:sz w:val="24"/>
                        <w:szCs w:val="24"/>
                        <w:lang w:val="ro-RO"/>
                      </w:rPr>
                      <w:t>Decibeli (curba de zgomot A).</w:t>
                    </w:r>
                  </w:p>
                </w:tc>
              </w:tr>
              <w:tr w:rsidR="004F4CA3" w:rsidRPr="00324BDC" w:rsidTr="00E24ABB">
                <w:trPr>
                  <w:trHeight w:val="258"/>
                </w:trPr>
                <w:tc>
                  <w:tcPr>
                    <w:tcW w:w="540" w:type="dxa"/>
                    <w:vAlign w:val="center"/>
                  </w:tcPr>
                  <w:p w:rsidR="004F4CA3" w:rsidRPr="00324BDC" w:rsidRDefault="004F4CA3" w:rsidP="00E24ABB">
                    <w:pPr>
                      <w:tabs>
                        <w:tab w:val="left" w:pos="1300"/>
                        <w:tab w:val="left" w:pos="1780"/>
                      </w:tabs>
                      <w:spacing w:after="0" w:line="240" w:lineRule="auto"/>
                      <w:rPr>
                        <w:rFonts w:ascii="Arial" w:hAnsi="Arial" w:cs="Arial"/>
                        <w:b/>
                        <w:sz w:val="24"/>
                        <w:szCs w:val="24"/>
                        <w:lang w:val="ro-RO"/>
                      </w:rPr>
                    </w:pPr>
                    <w:r w:rsidRPr="00324BDC">
                      <w:rPr>
                        <w:rFonts w:ascii="Arial" w:hAnsi="Arial" w:cs="Arial"/>
                        <w:b/>
                        <w:sz w:val="24"/>
                        <w:szCs w:val="24"/>
                        <w:lang w:val="ro-RO"/>
                      </w:rPr>
                      <w:t>9</w:t>
                    </w:r>
                  </w:p>
                </w:tc>
                <w:tc>
                  <w:tcPr>
                    <w:tcW w:w="3254" w:type="dxa"/>
                    <w:vAlign w:val="center"/>
                  </w:tcPr>
                  <w:p w:rsidR="004F4CA3" w:rsidRPr="00324BDC" w:rsidRDefault="004F4CA3" w:rsidP="00E24ABB">
                    <w:pPr>
                      <w:tabs>
                        <w:tab w:val="left" w:pos="1300"/>
                        <w:tab w:val="left" w:pos="1780"/>
                      </w:tabs>
                      <w:spacing w:after="0" w:line="240" w:lineRule="auto"/>
                      <w:rPr>
                        <w:rFonts w:ascii="Arial" w:hAnsi="Arial" w:cs="Arial"/>
                        <w:b/>
                        <w:sz w:val="24"/>
                        <w:szCs w:val="24"/>
                        <w:lang w:val="ro-RO"/>
                      </w:rPr>
                    </w:pPr>
                    <w:r w:rsidRPr="00324BDC">
                      <w:rPr>
                        <w:rFonts w:ascii="Arial" w:hAnsi="Arial" w:cs="Arial"/>
                        <w:b/>
                        <w:sz w:val="24"/>
                        <w:szCs w:val="24"/>
                        <w:lang w:val="ro-RO"/>
                      </w:rPr>
                      <w:t>IPPC</w:t>
                    </w:r>
                  </w:p>
                </w:tc>
                <w:tc>
                  <w:tcPr>
                    <w:tcW w:w="6286" w:type="dxa"/>
                  </w:tcPr>
                  <w:p w:rsidR="004F4CA3" w:rsidRPr="00324BDC" w:rsidRDefault="004F4CA3" w:rsidP="00E24ABB">
                    <w:pPr>
                      <w:tabs>
                        <w:tab w:val="left" w:pos="1300"/>
                        <w:tab w:val="left" w:pos="1780"/>
                      </w:tabs>
                      <w:spacing w:after="0" w:line="240" w:lineRule="auto"/>
                      <w:rPr>
                        <w:rFonts w:ascii="Arial" w:hAnsi="Arial" w:cs="Arial"/>
                        <w:sz w:val="24"/>
                        <w:szCs w:val="24"/>
                        <w:lang w:val="ro-RO"/>
                      </w:rPr>
                    </w:pPr>
                    <w:r w:rsidRPr="00324BDC">
                      <w:rPr>
                        <w:rFonts w:ascii="Arial" w:hAnsi="Arial" w:cs="Arial"/>
                        <w:sz w:val="24"/>
                        <w:szCs w:val="24"/>
                        <w:lang w:val="ro-RO"/>
                      </w:rPr>
                      <w:t>Prevenirea, reducerea şi controlul integrat al poluării</w:t>
                    </w:r>
                  </w:p>
                </w:tc>
              </w:tr>
              <w:tr w:rsidR="004F4CA3" w:rsidRPr="00324BDC" w:rsidTr="00E24ABB">
                <w:trPr>
                  <w:trHeight w:val="341"/>
                </w:trPr>
                <w:tc>
                  <w:tcPr>
                    <w:tcW w:w="540" w:type="dxa"/>
                    <w:vAlign w:val="center"/>
                  </w:tcPr>
                  <w:p w:rsidR="004F4CA3" w:rsidRPr="00324BDC" w:rsidRDefault="004F4CA3" w:rsidP="00E24ABB">
                    <w:pPr>
                      <w:tabs>
                        <w:tab w:val="left" w:pos="1300"/>
                        <w:tab w:val="left" w:pos="1780"/>
                      </w:tabs>
                      <w:spacing w:after="0" w:line="240" w:lineRule="auto"/>
                      <w:rPr>
                        <w:rFonts w:ascii="Arial" w:hAnsi="Arial" w:cs="Arial"/>
                        <w:b/>
                        <w:sz w:val="24"/>
                        <w:szCs w:val="24"/>
                        <w:lang w:val="ro-RO"/>
                      </w:rPr>
                    </w:pPr>
                    <w:r>
                      <w:rPr>
                        <w:rFonts w:ascii="Arial" w:hAnsi="Arial" w:cs="Arial"/>
                        <w:b/>
                        <w:sz w:val="24"/>
                        <w:szCs w:val="24"/>
                        <w:lang w:val="ro-RO"/>
                      </w:rPr>
                      <w:t>10</w:t>
                    </w:r>
                  </w:p>
                </w:tc>
                <w:tc>
                  <w:tcPr>
                    <w:tcW w:w="3254" w:type="dxa"/>
                    <w:vAlign w:val="center"/>
                  </w:tcPr>
                  <w:p w:rsidR="004F4CA3" w:rsidRPr="00324BDC" w:rsidRDefault="004F4CA3" w:rsidP="00E24ABB">
                    <w:pPr>
                      <w:spacing w:after="0" w:line="240" w:lineRule="auto"/>
                      <w:rPr>
                        <w:rFonts w:ascii="Arial" w:hAnsi="Arial" w:cs="Arial"/>
                        <w:b/>
                        <w:sz w:val="24"/>
                        <w:szCs w:val="24"/>
                        <w:lang w:val="ro-RO"/>
                      </w:rPr>
                    </w:pPr>
                    <w:r w:rsidRPr="00324BDC">
                      <w:rPr>
                        <w:rFonts w:ascii="Arial" w:hAnsi="Arial" w:cs="Arial"/>
                        <w:b/>
                        <w:sz w:val="24"/>
                        <w:szCs w:val="24"/>
                        <w:lang w:val="ro-RO"/>
                      </w:rPr>
                      <w:t>RAM</w:t>
                    </w:r>
                  </w:p>
                </w:tc>
                <w:tc>
                  <w:tcPr>
                    <w:tcW w:w="6286" w:type="dxa"/>
                  </w:tcPr>
                  <w:p w:rsidR="004F4CA3" w:rsidRPr="00324BDC" w:rsidRDefault="004F4CA3" w:rsidP="00E24ABB">
                    <w:pPr>
                      <w:spacing w:after="0" w:line="240" w:lineRule="auto"/>
                      <w:rPr>
                        <w:rFonts w:ascii="Arial" w:hAnsi="Arial" w:cs="Arial"/>
                        <w:sz w:val="24"/>
                        <w:szCs w:val="24"/>
                        <w:lang w:val="ro-RO"/>
                      </w:rPr>
                    </w:pPr>
                    <w:r w:rsidRPr="00324BDC">
                      <w:rPr>
                        <w:rFonts w:ascii="Arial" w:hAnsi="Arial" w:cs="Arial"/>
                        <w:sz w:val="24"/>
                        <w:szCs w:val="24"/>
                        <w:lang w:val="ro-RO"/>
                      </w:rPr>
                      <w:t>Raport anual de mediu</w:t>
                    </w:r>
                  </w:p>
                </w:tc>
              </w:tr>
              <w:tr w:rsidR="004F4CA3" w:rsidRPr="00324BDC" w:rsidTr="00E24ABB">
                <w:trPr>
                  <w:trHeight w:val="274"/>
                </w:trPr>
                <w:tc>
                  <w:tcPr>
                    <w:tcW w:w="540" w:type="dxa"/>
                    <w:vAlign w:val="center"/>
                  </w:tcPr>
                  <w:p w:rsidR="004F4CA3" w:rsidRPr="00324BDC" w:rsidRDefault="004F4CA3" w:rsidP="00E24ABB">
                    <w:pPr>
                      <w:tabs>
                        <w:tab w:val="left" w:pos="1300"/>
                        <w:tab w:val="left" w:pos="1780"/>
                      </w:tabs>
                      <w:spacing w:after="0" w:line="240" w:lineRule="auto"/>
                      <w:rPr>
                        <w:rFonts w:ascii="Arial" w:hAnsi="Arial" w:cs="Arial"/>
                        <w:b/>
                        <w:sz w:val="24"/>
                        <w:szCs w:val="24"/>
                        <w:lang w:val="ro-RO"/>
                      </w:rPr>
                    </w:pPr>
                    <w:r>
                      <w:rPr>
                        <w:rFonts w:ascii="Arial" w:hAnsi="Arial" w:cs="Arial"/>
                        <w:b/>
                        <w:sz w:val="24"/>
                        <w:szCs w:val="24"/>
                        <w:lang w:val="ro-RO"/>
                      </w:rPr>
                      <w:t>11</w:t>
                    </w:r>
                  </w:p>
                </w:tc>
                <w:tc>
                  <w:tcPr>
                    <w:tcW w:w="3254" w:type="dxa"/>
                    <w:vAlign w:val="center"/>
                  </w:tcPr>
                  <w:p w:rsidR="004F4CA3" w:rsidRPr="00324BDC" w:rsidRDefault="004F4CA3" w:rsidP="00E24ABB">
                    <w:pPr>
                      <w:spacing w:after="0" w:line="240" w:lineRule="auto"/>
                      <w:rPr>
                        <w:rFonts w:ascii="Arial" w:hAnsi="Arial" w:cs="Arial"/>
                        <w:b/>
                        <w:sz w:val="24"/>
                        <w:szCs w:val="24"/>
                        <w:lang w:val="ro-RO"/>
                      </w:rPr>
                    </w:pPr>
                    <w:r w:rsidRPr="00324BDC">
                      <w:rPr>
                        <w:rFonts w:ascii="Arial" w:hAnsi="Arial" w:cs="Arial"/>
                        <w:b/>
                        <w:sz w:val="24"/>
                        <w:szCs w:val="24"/>
                        <w:lang w:val="ro-RO"/>
                      </w:rPr>
                      <w:t>PRTR</w:t>
                    </w:r>
                  </w:p>
                </w:tc>
                <w:tc>
                  <w:tcPr>
                    <w:tcW w:w="6286" w:type="dxa"/>
                  </w:tcPr>
                  <w:p w:rsidR="004F4CA3" w:rsidRPr="00324BDC" w:rsidRDefault="004F4CA3" w:rsidP="00E24ABB">
                    <w:pPr>
                      <w:spacing w:after="0" w:line="240" w:lineRule="auto"/>
                      <w:rPr>
                        <w:rFonts w:ascii="Arial" w:hAnsi="Arial" w:cs="Arial"/>
                        <w:sz w:val="24"/>
                        <w:szCs w:val="24"/>
                        <w:lang w:val="ro-RO"/>
                      </w:rPr>
                    </w:pPr>
                    <w:r w:rsidRPr="00324BDC">
                      <w:rPr>
                        <w:rFonts w:ascii="Arial" w:hAnsi="Arial" w:cs="Arial"/>
                        <w:sz w:val="24"/>
                        <w:szCs w:val="24"/>
                        <w:lang w:val="ro-RO"/>
                      </w:rPr>
                      <w:t>Registru European al Poluanţilor Emişi şi Transferaţi şi modificarea Directivelor Consiliului 91/689/CEE şi   96/61/CE.</w:t>
                    </w:r>
                  </w:p>
                </w:tc>
              </w:tr>
              <w:tr w:rsidR="004F4CA3" w:rsidRPr="00324BDC" w:rsidTr="00E24ABB">
                <w:trPr>
                  <w:trHeight w:val="343"/>
                </w:trPr>
                <w:tc>
                  <w:tcPr>
                    <w:tcW w:w="540" w:type="dxa"/>
                    <w:vAlign w:val="center"/>
                  </w:tcPr>
                  <w:p w:rsidR="004F4CA3" w:rsidRPr="00324BDC" w:rsidRDefault="004F4CA3" w:rsidP="00E24ABB">
                    <w:pPr>
                      <w:tabs>
                        <w:tab w:val="left" w:pos="1300"/>
                        <w:tab w:val="left" w:pos="1780"/>
                      </w:tabs>
                      <w:spacing w:after="0" w:line="240" w:lineRule="auto"/>
                      <w:rPr>
                        <w:rFonts w:ascii="Arial" w:hAnsi="Arial" w:cs="Arial"/>
                        <w:b/>
                        <w:sz w:val="24"/>
                        <w:szCs w:val="24"/>
                        <w:lang w:val="ro-RO"/>
                      </w:rPr>
                    </w:pPr>
                    <w:r>
                      <w:rPr>
                        <w:rFonts w:ascii="Arial" w:hAnsi="Arial" w:cs="Arial"/>
                        <w:b/>
                        <w:sz w:val="24"/>
                        <w:szCs w:val="24"/>
                        <w:lang w:val="ro-RO"/>
                      </w:rPr>
                      <w:t>12</w:t>
                    </w:r>
                  </w:p>
                </w:tc>
                <w:tc>
                  <w:tcPr>
                    <w:tcW w:w="3254" w:type="dxa"/>
                    <w:vAlign w:val="center"/>
                  </w:tcPr>
                  <w:p w:rsidR="004F4CA3" w:rsidRPr="00324BDC" w:rsidRDefault="004F4CA3" w:rsidP="00E24ABB">
                    <w:pPr>
                      <w:keepNext/>
                      <w:spacing w:after="0" w:line="240" w:lineRule="auto"/>
                      <w:outlineLvl w:val="5"/>
                      <w:rPr>
                        <w:rFonts w:ascii="Arial" w:eastAsia="Times New Roman" w:hAnsi="Arial" w:cs="Arial"/>
                        <w:b/>
                        <w:bCs/>
                        <w:sz w:val="24"/>
                        <w:szCs w:val="24"/>
                        <w:lang w:val="ro-RO"/>
                      </w:rPr>
                    </w:pPr>
                    <w:r w:rsidRPr="00324BDC">
                      <w:rPr>
                        <w:rFonts w:ascii="Arial" w:eastAsia="Times New Roman" w:hAnsi="Arial" w:cs="Arial"/>
                        <w:b/>
                        <w:bCs/>
                        <w:sz w:val="24"/>
                        <w:szCs w:val="24"/>
                        <w:lang w:val="ro-RO"/>
                      </w:rPr>
                      <w:t>SMA</w:t>
                    </w:r>
                  </w:p>
                </w:tc>
                <w:tc>
                  <w:tcPr>
                    <w:tcW w:w="6286" w:type="dxa"/>
                  </w:tcPr>
                  <w:p w:rsidR="004F4CA3" w:rsidRPr="00324BDC" w:rsidRDefault="004F4CA3" w:rsidP="00E24ABB">
                    <w:pPr>
                      <w:spacing w:after="0" w:line="240" w:lineRule="auto"/>
                      <w:rPr>
                        <w:rFonts w:ascii="Arial" w:hAnsi="Arial" w:cs="Arial"/>
                        <w:sz w:val="24"/>
                        <w:szCs w:val="24"/>
                        <w:lang w:val="ro-RO"/>
                      </w:rPr>
                    </w:pPr>
                    <w:r w:rsidRPr="00324BDC">
                      <w:rPr>
                        <w:rFonts w:ascii="Arial" w:hAnsi="Arial" w:cs="Arial"/>
                        <w:sz w:val="24"/>
                        <w:szCs w:val="24"/>
                        <w:lang w:val="ro-RO"/>
                      </w:rPr>
                      <w:t>Sistem de management al autorizaţiei</w:t>
                    </w:r>
                  </w:p>
                </w:tc>
              </w:tr>
              <w:tr w:rsidR="004F4CA3" w:rsidRPr="00324BDC" w:rsidTr="00E24ABB">
                <w:trPr>
                  <w:trHeight w:val="345"/>
                </w:trPr>
                <w:tc>
                  <w:tcPr>
                    <w:tcW w:w="540" w:type="dxa"/>
                    <w:vAlign w:val="center"/>
                  </w:tcPr>
                  <w:p w:rsidR="004F4CA3" w:rsidRPr="00324BDC" w:rsidRDefault="004F4CA3" w:rsidP="00E24ABB">
                    <w:pPr>
                      <w:tabs>
                        <w:tab w:val="left" w:pos="1300"/>
                        <w:tab w:val="left" w:pos="1780"/>
                      </w:tabs>
                      <w:spacing w:after="0" w:line="240" w:lineRule="auto"/>
                      <w:rPr>
                        <w:rFonts w:ascii="Arial" w:hAnsi="Arial" w:cs="Arial"/>
                        <w:b/>
                        <w:sz w:val="24"/>
                        <w:szCs w:val="24"/>
                        <w:lang w:val="ro-RO"/>
                      </w:rPr>
                    </w:pPr>
                    <w:r>
                      <w:rPr>
                        <w:rFonts w:ascii="Arial" w:hAnsi="Arial" w:cs="Arial"/>
                        <w:b/>
                        <w:sz w:val="24"/>
                        <w:szCs w:val="24"/>
                        <w:lang w:val="ro-RO"/>
                      </w:rPr>
                      <w:t>13</w:t>
                    </w:r>
                  </w:p>
                </w:tc>
                <w:tc>
                  <w:tcPr>
                    <w:tcW w:w="3254" w:type="dxa"/>
                    <w:vAlign w:val="center"/>
                  </w:tcPr>
                  <w:p w:rsidR="004F4CA3" w:rsidRPr="00324BDC" w:rsidRDefault="004F4CA3" w:rsidP="00E24ABB">
                    <w:pPr>
                      <w:keepNext/>
                      <w:spacing w:after="0" w:line="240" w:lineRule="auto"/>
                      <w:outlineLvl w:val="5"/>
                      <w:rPr>
                        <w:rFonts w:ascii="Arial" w:eastAsia="Times New Roman" w:hAnsi="Arial" w:cs="Arial"/>
                        <w:b/>
                        <w:bCs/>
                        <w:sz w:val="24"/>
                        <w:szCs w:val="24"/>
                        <w:lang w:val="ro-RO"/>
                      </w:rPr>
                    </w:pPr>
                    <w:r w:rsidRPr="00324BDC">
                      <w:rPr>
                        <w:rFonts w:ascii="Arial" w:eastAsia="Times New Roman" w:hAnsi="Arial" w:cs="Arial"/>
                        <w:b/>
                        <w:bCs/>
                        <w:sz w:val="24"/>
                        <w:szCs w:val="24"/>
                        <w:lang w:val="ro-RO"/>
                      </w:rPr>
                      <w:t>Cod CAEN</w:t>
                    </w:r>
                  </w:p>
                </w:tc>
                <w:tc>
                  <w:tcPr>
                    <w:tcW w:w="6286" w:type="dxa"/>
                  </w:tcPr>
                  <w:p w:rsidR="004F4CA3" w:rsidRPr="00324BDC" w:rsidRDefault="004F4CA3" w:rsidP="00E24ABB">
                    <w:pPr>
                      <w:spacing w:after="0" w:line="240" w:lineRule="auto"/>
                      <w:rPr>
                        <w:rFonts w:ascii="Arial" w:hAnsi="Arial" w:cs="Arial"/>
                        <w:sz w:val="24"/>
                        <w:szCs w:val="24"/>
                        <w:lang w:val="ro-RO"/>
                      </w:rPr>
                    </w:pPr>
                    <w:r w:rsidRPr="00324BDC">
                      <w:rPr>
                        <w:rFonts w:ascii="Arial" w:hAnsi="Arial" w:cs="Arial"/>
                        <w:sz w:val="24"/>
                        <w:szCs w:val="24"/>
                        <w:lang w:val="ro-RO"/>
                      </w:rPr>
                      <w:t>Clasificarea activităţilor din economia naţională</w:t>
                    </w:r>
                  </w:p>
                </w:tc>
              </w:tr>
              <w:tr w:rsidR="004F4CA3" w:rsidRPr="00083916" w:rsidTr="00E24ABB">
                <w:trPr>
                  <w:trHeight w:val="548"/>
                </w:trPr>
                <w:tc>
                  <w:tcPr>
                    <w:tcW w:w="540" w:type="dxa"/>
                    <w:vAlign w:val="center"/>
                  </w:tcPr>
                  <w:p w:rsidR="004F4CA3" w:rsidRPr="00083916" w:rsidRDefault="004F4CA3" w:rsidP="00E24ABB">
                    <w:pPr>
                      <w:tabs>
                        <w:tab w:val="left" w:pos="1300"/>
                        <w:tab w:val="left" w:pos="1780"/>
                      </w:tabs>
                      <w:spacing w:after="0" w:line="240" w:lineRule="auto"/>
                      <w:rPr>
                        <w:rFonts w:ascii="Arial" w:hAnsi="Arial" w:cs="Arial"/>
                        <w:b/>
                        <w:sz w:val="24"/>
                        <w:szCs w:val="24"/>
                        <w:lang w:val="ro-RO"/>
                      </w:rPr>
                    </w:pPr>
                    <w:r>
                      <w:rPr>
                        <w:rFonts w:ascii="Arial" w:hAnsi="Arial" w:cs="Arial"/>
                        <w:b/>
                        <w:sz w:val="24"/>
                        <w:szCs w:val="24"/>
                        <w:lang w:val="ro-RO"/>
                      </w:rPr>
                      <w:t>14</w:t>
                    </w:r>
                  </w:p>
                </w:tc>
                <w:tc>
                  <w:tcPr>
                    <w:tcW w:w="3254" w:type="dxa"/>
                    <w:vAlign w:val="center"/>
                  </w:tcPr>
                  <w:p w:rsidR="004F4CA3" w:rsidRPr="00083916" w:rsidRDefault="004F4CA3" w:rsidP="00E24ABB">
                    <w:pPr>
                      <w:keepNext/>
                      <w:spacing w:after="0" w:line="240" w:lineRule="auto"/>
                      <w:outlineLvl w:val="5"/>
                      <w:rPr>
                        <w:rFonts w:ascii="Arial" w:eastAsia="Times New Roman" w:hAnsi="Arial" w:cs="Arial"/>
                        <w:b/>
                        <w:bCs/>
                        <w:sz w:val="24"/>
                        <w:szCs w:val="24"/>
                        <w:lang w:val="ro-RO"/>
                      </w:rPr>
                    </w:pPr>
                    <w:r w:rsidRPr="00083916">
                      <w:rPr>
                        <w:rFonts w:ascii="Arial" w:eastAsia="Times New Roman" w:hAnsi="Arial" w:cs="Arial"/>
                        <w:b/>
                        <w:bCs/>
                        <w:sz w:val="24"/>
                        <w:szCs w:val="24"/>
                        <w:lang w:val="ro-RO"/>
                      </w:rPr>
                      <w:t xml:space="preserve">BREF </w:t>
                    </w:r>
                  </w:p>
                </w:tc>
                <w:tc>
                  <w:tcPr>
                    <w:tcW w:w="6286" w:type="dxa"/>
                  </w:tcPr>
                  <w:p w:rsidR="004F4CA3" w:rsidRPr="00083916" w:rsidRDefault="004F4CA3" w:rsidP="00E24ABB">
                    <w:pPr>
                      <w:spacing w:after="0" w:line="240" w:lineRule="auto"/>
                      <w:jc w:val="both"/>
                      <w:rPr>
                        <w:rFonts w:ascii="Arial" w:hAnsi="Arial" w:cs="Arial"/>
                        <w:sz w:val="24"/>
                        <w:szCs w:val="24"/>
                        <w:lang w:val="ro-RO"/>
                      </w:rPr>
                    </w:pPr>
                    <w:r w:rsidRPr="00083916">
                      <w:rPr>
                        <w:rFonts w:ascii="Arial" w:hAnsi="Arial" w:cs="Arial"/>
                        <w:sz w:val="24"/>
                        <w:szCs w:val="24"/>
                        <w:lang w:val="ro-RO"/>
                      </w:rPr>
                      <w:t>Reference Document on Best Available Techniques for Intensive Rearing of Poultry and Pigs (iulie 2003)</w:t>
                    </w:r>
                  </w:p>
                </w:tc>
              </w:tr>
              <w:tr w:rsidR="004F4CA3" w:rsidRPr="00083916" w:rsidTr="00E24ABB">
                <w:trPr>
                  <w:trHeight w:val="548"/>
                </w:trPr>
                <w:tc>
                  <w:tcPr>
                    <w:tcW w:w="540" w:type="dxa"/>
                    <w:vAlign w:val="center"/>
                  </w:tcPr>
                  <w:p w:rsidR="004F4CA3" w:rsidRPr="00083916" w:rsidRDefault="004F4CA3" w:rsidP="00E24ABB">
                    <w:pPr>
                      <w:tabs>
                        <w:tab w:val="left" w:pos="1300"/>
                        <w:tab w:val="left" w:pos="1780"/>
                      </w:tabs>
                      <w:spacing w:after="0" w:line="240" w:lineRule="auto"/>
                      <w:rPr>
                        <w:rFonts w:ascii="Arial" w:hAnsi="Arial" w:cs="Arial"/>
                        <w:b/>
                        <w:sz w:val="24"/>
                        <w:szCs w:val="24"/>
                        <w:lang w:val="ro-RO"/>
                      </w:rPr>
                    </w:pPr>
                    <w:r>
                      <w:rPr>
                        <w:rFonts w:ascii="Arial" w:hAnsi="Arial" w:cs="Arial"/>
                        <w:b/>
                        <w:sz w:val="24"/>
                        <w:szCs w:val="24"/>
                        <w:lang w:val="ro-RO"/>
                      </w:rPr>
                      <w:t>15</w:t>
                    </w:r>
                  </w:p>
                </w:tc>
                <w:tc>
                  <w:tcPr>
                    <w:tcW w:w="3254" w:type="dxa"/>
                    <w:vAlign w:val="center"/>
                  </w:tcPr>
                  <w:p w:rsidR="004F4CA3" w:rsidRPr="00083916" w:rsidRDefault="004F4CA3" w:rsidP="00E24ABB">
                    <w:pPr>
                      <w:keepNext/>
                      <w:spacing w:after="0" w:line="240" w:lineRule="auto"/>
                      <w:outlineLvl w:val="5"/>
                      <w:rPr>
                        <w:rFonts w:ascii="Arial" w:eastAsia="Times New Roman" w:hAnsi="Arial" w:cs="Arial"/>
                        <w:b/>
                        <w:bCs/>
                        <w:sz w:val="24"/>
                        <w:szCs w:val="24"/>
                        <w:lang w:val="ro-RO"/>
                      </w:rPr>
                    </w:pPr>
                    <w:r w:rsidRPr="00083916">
                      <w:rPr>
                        <w:rFonts w:ascii="Arial" w:eastAsia="Times New Roman" w:hAnsi="Arial" w:cs="Arial"/>
                        <w:b/>
                        <w:bCs/>
                        <w:sz w:val="24"/>
                        <w:szCs w:val="24"/>
                        <w:lang w:val="ro-RO"/>
                      </w:rPr>
                      <w:t>IMA</w:t>
                    </w:r>
                  </w:p>
                </w:tc>
                <w:tc>
                  <w:tcPr>
                    <w:tcW w:w="6286" w:type="dxa"/>
                  </w:tcPr>
                  <w:p w:rsidR="004F4CA3" w:rsidRPr="00083916" w:rsidRDefault="004F4CA3" w:rsidP="00E24ABB">
                    <w:pPr>
                      <w:spacing w:after="0" w:line="240" w:lineRule="auto"/>
                      <w:jc w:val="both"/>
                      <w:rPr>
                        <w:rFonts w:ascii="Arial" w:hAnsi="Arial" w:cs="Arial"/>
                        <w:sz w:val="24"/>
                        <w:szCs w:val="24"/>
                        <w:lang w:val="ro-RO"/>
                      </w:rPr>
                    </w:pPr>
                    <w:r w:rsidRPr="00083916">
                      <w:rPr>
                        <w:rFonts w:ascii="Arial" w:hAnsi="Arial" w:cs="Arial"/>
                        <w:sz w:val="24"/>
                        <w:szCs w:val="24"/>
                      </w:rPr>
                      <w:t>Instalaţie mare de ardere</w:t>
                    </w:r>
                  </w:p>
                </w:tc>
              </w:tr>
            </w:tbl>
            <w:p w:rsidR="004F4CA3" w:rsidRPr="00083916" w:rsidRDefault="00FA6012" w:rsidP="004F4CA3">
              <w:pPr>
                <w:tabs>
                  <w:tab w:val="left" w:pos="330"/>
                </w:tabs>
                <w:spacing w:after="0" w:line="240" w:lineRule="auto"/>
                <w:rPr>
                  <w:rFonts w:ascii="Arial" w:hAnsi="Arial" w:cs="Arial"/>
                  <w:b/>
                  <w:bCs/>
                  <w:sz w:val="24"/>
                  <w:szCs w:val="24"/>
                  <w:lang w:val="ro-RO"/>
                </w:rPr>
              </w:pPr>
            </w:p>
          </w:sdtContent>
        </w:sdt>
        <w:sdt>
          <w:sdtPr>
            <w:rPr>
              <w:bCs/>
              <w:lang w:val="ro-RO"/>
            </w:rPr>
            <w:alias w:val="Câmp editabil text"/>
            <w:tag w:val="CampEditabil"/>
            <w:id w:val="482822214"/>
            <w:placeholder>
              <w:docPart w:val="E3D970126C234E41B356548945F143D6"/>
            </w:placeholder>
          </w:sdtPr>
          <w:sdtEndPr>
            <w:rPr>
              <w:rFonts w:ascii="Arial" w:hAnsi="Arial" w:cs="Arial"/>
              <w:b/>
            </w:rPr>
          </w:sdtEndPr>
          <w:sdtContent>
            <w:p w:rsidR="004F4CA3" w:rsidRDefault="004F4CA3" w:rsidP="004F4CA3">
              <w:pPr>
                <w:tabs>
                  <w:tab w:val="left" w:pos="330"/>
                </w:tabs>
                <w:jc w:val="both"/>
                <w:rPr>
                  <w:bCs/>
                  <w:lang w:val="ro-RO"/>
                </w:rPr>
              </w:pPr>
            </w:p>
            <w:p w:rsidR="00B73252" w:rsidRDefault="00B73252" w:rsidP="004F4CA3">
              <w:pPr>
                <w:tabs>
                  <w:tab w:val="left" w:pos="330"/>
                </w:tabs>
                <w:jc w:val="both"/>
                <w:rPr>
                  <w:bCs/>
                  <w:lang w:val="ro-RO"/>
                </w:rPr>
              </w:pPr>
            </w:p>
            <w:p w:rsidR="00B73252" w:rsidRDefault="00B73252" w:rsidP="004F4CA3">
              <w:pPr>
                <w:tabs>
                  <w:tab w:val="left" w:pos="330"/>
                </w:tabs>
                <w:jc w:val="both"/>
                <w:rPr>
                  <w:bCs/>
                  <w:lang w:val="ro-RO"/>
                </w:rPr>
              </w:pPr>
            </w:p>
            <w:p w:rsidR="00B73252" w:rsidRDefault="00B73252" w:rsidP="004F4CA3">
              <w:pPr>
                <w:tabs>
                  <w:tab w:val="left" w:pos="330"/>
                </w:tabs>
                <w:jc w:val="both"/>
                <w:rPr>
                  <w:bCs/>
                  <w:lang w:val="ro-RO"/>
                </w:rPr>
              </w:pPr>
            </w:p>
            <w:p w:rsidR="00B73252" w:rsidRDefault="00B73252" w:rsidP="004F4CA3">
              <w:pPr>
                <w:tabs>
                  <w:tab w:val="left" w:pos="330"/>
                </w:tabs>
                <w:jc w:val="both"/>
                <w:rPr>
                  <w:bCs/>
                  <w:lang w:val="ro-RO"/>
                </w:rPr>
              </w:pPr>
            </w:p>
            <w:p w:rsidR="00B73252" w:rsidRDefault="00B73252" w:rsidP="004F4CA3">
              <w:pPr>
                <w:tabs>
                  <w:tab w:val="left" w:pos="330"/>
                </w:tabs>
                <w:jc w:val="both"/>
                <w:rPr>
                  <w:bCs/>
                  <w:lang w:val="ro-RO"/>
                </w:rPr>
              </w:pPr>
            </w:p>
            <w:p w:rsidR="00B73252" w:rsidRDefault="00B73252" w:rsidP="004F4CA3">
              <w:pPr>
                <w:tabs>
                  <w:tab w:val="left" w:pos="330"/>
                </w:tabs>
                <w:jc w:val="both"/>
                <w:rPr>
                  <w:bCs/>
                  <w:lang w:val="ro-RO"/>
                </w:rPr>
              </w:pPr>
            </w:p>
            <w:p w:rsidR="00B73252" w:rsidRDefault="00B73252" w:rsidP="004F4CA3">
              <w:pPr>
                <w:tabs>
                  <w:tab w:val="left" w:pos="330"/>
                </w:tabs>
                <w:jc w:val="both"/>
                <w:rPr>
                  <w:bCs/>
                  <w:lang w:val="ro-RO"/>
                </w:rPr>
              </w:pPr>
            </w:p>
            <w:p w:rsidR="00B73252" w:rsidRDefault="00B73252" w:rsidP="004F4CA3">
              <w:pPr>
                <w:tabs>
                  <w:tab w:val="left" w:pos="330"/>
                </w:tabs>
                <w:jc w:val="both"/>
                <w:rPr>
                  <w:bCs/>
                  <w:lang w:val="ro-RO"/>
                </w:rPr>
              </w:pPr>
            </w:p>
            <w:p w:rsidR="00B73252" w:rsidRDefault="00B73252" w:rsidP="004F4CA3">
              <w:pPr>
                <w:tabs>
                  <w:tab w:val="left" w:pos="330"/>
                </w:tabs>
                <w:jc w:val="both"/>
                <w:rPr>
                  <w:bCs/>
                  <w:lang w:val="ro-RO"/>
                </w:rPr>
              </w:pPr>
            </w:p>
            <w:p w:rsidR="00B73252" w:rsidRDefault="00B73252" w:rsidP="004F4CA3">
              <w:pPr>
                <w:tabs>
                  <w:tab w:val="left" w:pos="330"/>
                </w:tabs>
                <w:jc w:val="both"/>
                <w:rPr>
                  <w:bCs/>
                  <w:lang w:val="ro-RO"/>
                </w:rPr>
              </w:pPr>
            </w:p>
            <w:p w:rsidR="00B73252" w:rsidRDefault="00B73252" w:rsidP="004F4CA3">
              <w:pPr>
                <w:tabs>
                  <w:tab w:val="left" w:pos="330"/>
                </w:tabs>
                <w:jc w:val="both"/>
                <w:rPr>
                  <w:bCs/>
                  <w:lang w:val="ro-RO"/>
                </w:rPr>
              </w:pPr>
            </w:p>
            <w:p w:rsidR="00B73252" w:rsidRDefault="00B73252" w:rsidP="004F4CA3">
              <w:pPr>
                <w:tabs>
                  <w:tab w:val="left" w:pos="330"/>
                </w:tabs>
                <w:jc w:val="both"/>
                <w:rPr>
                  <w:bCs/>
                  <w:lang w:val="ro-RO"/>
                </w:rPr>
              </w:pPr>
            </w:p>
            <w:p w:rsidR="00B73252" w:rsidRDefault="00B73252" w:rsidP="004F4CA3">
              <w:pPr>
                <w:tabs>
                  <w:tab w:val="left" w:pos="330"/>
                </w:tabs>
                <w:jc w:val="both"/>
                <w:rPr>
                  <w:bCs/>
                  <w:lang w:val="ro-RO"/>
                </w:rPr>
              </w:pPr>
            </w:p>
            <w:p w:rsidR="004F4CA3" w:rsidRPr="00B1223F" w:rsidRDefault="004F4CA3" w:rsidP="00B1223F">
              <w:pPr>
                <w:tabs>
                  <w:tab w:val="left" w:pos="330"/>
                </w:tabs>
                <w:jc w:val="both"/>
                <w:rPr>
                  <w:rFonts w:ascii="Arial" w:hAnsi="Arial" w:cs="Arial"/>
                  <w:b/>
                </w:rPr>
              </w:pPr>
              <w:r w:rsidRPr="00FC4916">
                <w:rPr>
                  <w:rFonts w:ascii="Arial" w:hAnsi="Arial" w:cs="Arial"/>
                  <w:b/>
                  <w:bCs/>
                  <w:sz w:val="24"/>
                  <w:szCs w:val="24"/>
                  <w:lang w:val="ro-RO"/>
                </w:rPr>
                <w:lastRenderedPageBreak/>
                <w:t>20.</w:t>
              </w:r>
              <w:r>
                <w:rPr>
                  <w:bCs/>
                  <w:lang w:val="ro-RO"/>
                </w:rPr>
                <w:t xml:space="preserve"> </w:t>
              </w:r>
              <w:r w:rsidR="00B1223F">
                <w:rPr>
                  <w:rFonts w:ascii="Arial" w:hAnsi="Arial" w:cs="Arial"/>
                  <w:b/>
                </w:rPr>
                <w:t>C U P R I N S</w:t>
              </w:r>
            </w:p>
            <w:tbl>
              <w:tblPr>
                <w:tblW w:w="1025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8460"/>
                <w:gridCol w:w="899"/>
              </w:tblGrid>
              <w:tr w:rsidR="004F4CA3" w:rsidRPr="00083916" w:rsidTr="00E24ABB">
                <w:tc>
                  <w:tcPr>
                    <w:tcW w:w="900" w:type="dxa"/>
                  </w:tcPr>
                  <w:p w:rsidR="004F4CA3" w:rsidRPr="00324BDC" w:rsidRDefault="004F4CA3" w:rsidP="00E24ABB">
                    <w:pPr>
                      <w:pStyle w:val="Heading5"/>
                      <w:jc w:val="both"/>
                      <w:rPr>
                        <w:rFonts w:ascii="Arial" w:hAnsi="Arial" w:cs="Arial"/>
                        <w:b/>
                        <w:sz w:val="24"/>
                        <w:lang w:val="ro-RO"/>
                      </w:rPr>
                    </w:pPr>
                    <w:r w:rsidRPr="00324BDC">
                      <w:rPr>
                        <w:rFonts w:ascii="Arial" w:hAnsi="Arial" w:cs="Arial"/>
                        <w:b/>
                        <w:sz w:val="24"/>
                        <w:lang w:val="ro-RO"/>
                      </w:rPr>
                      <w:t xml:space="preserve">    1</w:t>
                    </w:r>
                  </w:p>
                </w:tc>
                <w:tc>
                  <w:tcPr>
                    <w:tcW w:w="8460" w:type="dxa"/>
                  </w:tcPr>
                  <w:p w:rsidR="004F4CA3" w:rsidRPr="00A43D60" w:rsidRDefault="004F4CA3" w:rsidP="00E24ABB">
                    <w:pPr>
                      <w:pStyle w:val="Heading5"/>
                      <w:rPr>
                        <w:rFonts w:ascii="Arial" w:hAnsi="Arial" w:cs="Arial"/>
                        <w:b/>
                        <w:sz w:val="24"/>
                        <w:lang w:val="ro-RO"/>
                      </w:rPr>
                    </w:pPr>
                    <w:r w:rsidRPr="00A43D60">
                      <w:rPr>
                        <w:rFonts w:ascii="Arial" w:hAnsi="Arial" w:cs="Arial"/>
                        <w:b/>
                        <w:sz w:val="24"/>
                        <w:lang w:val="ro-RO"/>
                      </w:rPr>
                      <w:t>DATE  DE  IDENTIFICARE  A  OPERATORULUI</w:t>
                    </w:r>
                  </w:p>
                </w:tc>
                <w:tc>
                  <w:tcPr>
                    <w:tcW w:w="899" w:type="dxa"/>
                    <w:vAlign w:val="center"/>
                  </w:tcPr>
                  <w:p w:rsidR="004F4CA3" w:rsidRPr="00324BDC" w:rsidRDefault="004F4CA3" w:rsidP="00E24ABB">
                    <w:pPr>
                      <w:pStyle w:val="Heading5"/>
                      <w:jc w:val="center"/>
                      <w:rPr>
                        <w:rFonts w:ascii="Arial" w:hAnsi="Arial" w:cs="Arial"/>
                        <w:b/>
                        <w:sz w:val="24"/>
                        <w:lang w:val="ro-RO"/>
                      </w:rPr>
                    </w:pPr>
                  </w:p>
                </w:tc>
              </w:tr>
              <w:tr w:rsidR="004F4CA3" w:rsidRPr="00083916" w:rsidTr="00E24ABB">
                <w:tc>
                  <w:tcPr>
                    <w:tcW w:w="900" w:type="dxa"/>
                  </w:tcPr>
                  <w:p w:rsidR="004F4CA3" w:rsidRPr="00324BDC" w:rsidRDefault="004F4CA3" w:rsidP="00E24ABB">
                    <w:pPr>
                      <w:pStyle w:val="Heading5"/>
                      <w:jc w:val="both"/>
                      <w:rPr>
                        <w:rFonts w:ascii="Arial" w:hAnsi="Arial" w:cs="Arial"/>
                        <w:b/>
                        <w:sz w:val="24"/>
                        <w:lang w:val="ro-RO"/>
                      </w:rPr>
                    </w:pPr>
                    <w:r w:rsidRPr="00324BDC">
                      <w:rPr>
                        <w:rFonts w:ascii="Arial" w:hAnsi="Arial" w:cs="Arial"/>
                        <w:b/>
                        <w:sz w:val="24"/>
                        <w:lang w:val="ro-RO"/>
                      </w:rPr>
                      <w:t xml:space="preserve">    2</w:t>
                    </w:r>
                  </w:p>
                </w:tc>
                <w:tc>
                  <w:tcPr>
                    <w:tcW w:w="8460" w:type="dxa"/>
                  </w:tcPr>
                  <w:p w:rsidR="004F4CA3" w:rsidRPr="00A43D60" w:rsidRDefault="004F4CA3" w:rsidP="00E24ABB">
                    <w:pPr>
                      <w:pStyle w:val="Heading5"/>
                      <w:jc w:val="both"/>
                      <w:rPr>
                        <w:rFonts w:ascii="Arial" w:hAnsi="Arial" w:cs="Arial"/>
                        <w:b/>
                        <w:sz w:val="24"/>
                        <w:lang w:val="ro-RO"/>
                      </w:rPr>
                    </w:pPr>
                    <w:r w:rsidRPr="00A43D60">
                      <w:rPr>
                        <w:rFonts w:ascii="Arial" w:hAnsi="Arial" w:cs="Arial"/>
                        <w:b/>
                        <w:sz w:val="24"/>
                        <w:lang w:val="ro-RO"/>
                      </w:rPr>
                      <w:t>TEMEIUL  LEGAL</w:t>
                    </w:r>
                  </w:p>
                </w:tc>
                <w:tc>
                  <w:tcPr>
                    <w:tcW w:w="899" w:type="dxa"/>
                    <w:vAlign w:val="center"/>
                  </w:tcPr>
                  <w:p w:rsidR="004F4CA3" w:rsidRPr="00324BDC" w:rsidRDefault="004F4CA3" w:rsidP="00E24ABB">
                    <w:pPr>
                      <w:pStyle w:val="Heading5"/>
                      <w:jc w:val="center"/>
                      <w:rPr>
                        <w:rFonts w:ascii="Arial" w:hAnsi="Arial" w:cs="Arial"/>
                        <w:b/>
                        <w:sz w:val="24"/>
                        <w:lang w:val="ro-RO"/>
                      </w:rPr>
                    </w:pPr>
                  </w:p>
                </w:tc>
              </w:tr>
              <w:tr w:rsidR="004F4CA3" w:rsidRPr="00083916" w:rsidTr="00E24ABB">
                <w:tc>
                  <w:tcPr>
                    <w:tcW w:w="900" w:type="dxa"/>
                  </w:tcPr>
                  <w:p w:rsidR="004F4CA3" w:rsidRPr="00324BDC" w:rsidRDefault="004F4CA3" w:rsidP="00E24ABB">
                    <w:pPr>
                      <w:pStyle w:val="Heading5"/>
                      <w:jc w:val="both"/>
                      <w:rPr>
                        <w:rFonts w:ascii="Arial" w:hAnsi="Arial" w:cs="Arial"/>
                        <w:b/>
                        <w:sz w:val="24"/>
                        <w:lang w:val="ro-RO"/>
                      </w:rPr>
                    </w:pPr>
                    <w:r w:rsidRPr="00324BDC">
                      <w:rPr>
                        <w:rFonts w:ascii="Arial" w:hAnsi="Arial" w:cs="Arial"/>
                        <w:b/>
                        <w:sz w:val="24"/>
                        <w:lang w:val="ro-RO"/>
                      </w:rPr>
                      <w:t xml:space="preserve">    3</w:t>
                    </w:r>
                  </w:p>
                </w:tc>
                <w:tc>
                  <w:tcPr>
                    <w:tcW w:w="8460" w:type="dxa"/>
                  </w:tcPr>
                  <w:p w:rsidR="004F4CA3" w:rsidRPr="00A43D60" w:rsidRDefault="004F4CA3" w:rsidP="00E24ABB">
                    <w:pPr>
                      <w:pStyle w:val="Heading5"/>
                      <w:jc w:val="both"/>
                      <w:rPr>
                        <w:rFonts w:ascii="Arial" w:hAnsi="Arial" w:cs="Arial"/>
                        <w:b/>
                        <w:sz w:val="24"/>
                        <w:lang w:val="ro-RO"/>
                      </w:rPr>
                    </w:pPr>
                    <w:r w:rsidRPr="00A43D60">
                      <w:rPr>
                        <w:rFonts w:ascii="Arial" w:hAnsi="Arial" w:cs="Arial"/>
                        <w:b/>
                        <w:sz w:val="24"/>
                        <w:lang w:val="ro-RO"/>
                      </w:rPr>
                      <w:t>CATEGORIA DE ACTIVITATE</w:t>
                    </w:r>
                  </w:p>
                </w:tc>
                <w:tc>
                  <w:tcPr>
                    <w:tcW w:w="899" w:type="dxa"/>
                    <w:vAlign w:val="center"/>
                  </w:tcPr>
                  <w:p w:rsidR="004F4CA3" w:rsidRPr="00324BDC" w:rsidRDefault="004F4CA3" w:rsidP="00E24ABB">
                    <w:pPr>
                      <w:pStyle w:val="Heading5"/>
                      <w:jc w:val="center"/>
                      <w:rPr>
                        <w:rFonts w:ascii="Arial" w:hAnsi="Arial" w:cs="Arial"/>
                        <w:b/>
                        <w:sz w:val="24"/>
                        <w:lang w:val="ro-RO"/>
                      </w:rPr>
                    </w:pPr>
                  </w:p>
                </w:tc>
              </w:tr>
              <w:tr w:rsidR="004F4CA3" w:rsidRPr="00083916" w:rsidTr="00E24ABB">
                <w:tc>
                  <w:tcPr>
                    <w:tcW w:w="900" w:type="dxa"/>
                  </w:tcPr>
                  <w:p w:rsidR="004F4CA3" w:rsidRPr="00324BDC" w:rsidRDefault="004F4CA3" w:rsidP="00E24ABB">
                    <w:pPr>
                      <w:pStyle w:val="Heading5"/>
                      <w:jc w:val="both"/>
                      <w:rPr>
                        <w:rFonts w:ascii="Arial" w:hAnsi="Arial" w:cs="Arial"/>
                        <w:b/>
                        <w:sz w:val="24"/>
                        <w:lang w:val="ro-RO"/>
                      </w:rPr>
                    </w:pPr>
                    <w:r w:rsidRPr="00324BDC">
                      <w:rPr>
                        <w:rFonts w:ascii="Arial" w:hAnsi="Arial" w:cs="Arial"/>
                        <w:b/>
                        <w:sz w:val="24"/>
                        <w:lang w:val="ro-RO"/>
                      </w:rPr>
                      <w:t xml:space="preserve">    4</w:t>
                    </w:r>
                  </w:p>
                </w:tc>
                <w:tc>
                  <w:tcPr>
                    <w:tcW w:w="8460" w:type="dxa"/>
                  </w:tcPr>
                  <w:p w:rsidR="004F4CA3" w:rsidRPr="00A43D60" w:rsidRDefault="004F4CA3" w:rsidP="00E24ABB">
                    <w:pPr>
                      <w:pStyle w:val="Heading5"/>
                      <w:jc w:val="both"/>
                      <w:rPr>
                        <w:rFonts w:ascii="Arial" w:hAnsi="Arial" w:cs="Arial"/>
                        <w:b/>
                        <w:sz w:val="24"/>
                        <w:lang w:val="ro-RO"/>
                      </w:rPr>
                    </w:pPr>
                    <w:r w:rsidRPr="00A43D60">
                      <w:rPr>
                        <w:rFonts w:ascii="Arial" w:hAnsi="Arial" w:cs="Arial"/>
                        <w:b/>
                        <w:sz w:val="24"/>
                        <w:lang w:val="ro-RO"/>
                      </w:rPr>
                      <w:t xml:space="preserve">DOCUMENTAŢIA SOLICITĂRII AUTORIZAŢIEI </w:t>
                    </w:r>
                  </w:p>
                </w:tc>
                <w:tc>
                  <w:tcPr>
                    <w:tcW w:w="899" w:type="dxa"/>
                    <w:vAlign w:val="center"/>
                  </w:tcPr>
                  <w:p w:rsidR="004F4CA3" w:rsidRPr="00324BDC" w:rsidRDefault="004F4CA3" w:rsidP="00E24ABB">
                    <w:pPr>
                      <w:pStyle w:val="Heading5"/>
                      <w:jc w:val="center"/>
                      <w:rPr>
                        <w:rFonts w:ascii="Arial" w:hAnsi="Arial" w:cs="Arial"/>
                        <w:b/>
                        <w:sz w:val="24"/>
                        <w:lang w:val="ro-RO"/>
                      </w:rPr>
                    </w:pPr>
                  </w:p>
                </w:tc>
              </w:tr>
              <w:tr w:rsidR="004F4CA3" w:rsidRPr="00083916" w:rsidTr="00E24ABB">
                <w:tc>
                  <w:tcPr>
                    <w:tcW w:w="900" w:type="dxa"/>
                  </w:tcPr>
                  <w:p w:rsidR="004F4CA3" w:rsidRPr="00324BDC" w:rsidRDefault="004F4CA3" w:rsidP="00E24ABB">
                    <w:pPr>
                      <w:pStyle w:val="Heading5"/>
                      <w:jc w:val="both"/>
                      <w:rPr>
                        <w:rFonts w:ascii="Arial" w:hAnsi="Arial" w:cs="Arial"/>
                        <w:b/>
                        <w:sz w:val="24"/>
                        <w:lang w:val="ro-RO"/>
                      </w:rPr>
                    </w:pPr>
                    <w:r w:rsidRPr="00324BDC">
                      <w:rPr>
                        <w:rFonts w:ascii="Arial" w:hAnsi="Arial" w:cs="Arial"/>
                        <w:b/>
                        <w:sz w:val="24"/>
                        <w:lang w:val="ro-RO"/>
                      </w:rPr>
                      <w:t xml:space="preserve">    5</w:t>
                    </w:r>
                  </w:p>
                </w:tc>
                <w:tc>
                  <w:tcPr>
                    <w:tcW w:w="8460" w:type="dxa"/>
                  </w:tcPr>
                  <w:p w:rsidR="004F4CA3" w:rsidRPr="00A43D60" w:rsidRDefault="004F4CA3" w:rsidP="00E24ABB">
                    <w:pPr>
                      <w:pStyle w:val="Heading5"/>
                      <w:jc w:val="both"/>
                      <w:rPr>
                        <w:rFonts w:ascii="Arial" w:hAnsi="Arial" w:cs="Arial"/>
                        <w:b/>
                        <w:sz w:val="24"/>
                        <w:lang w:val="ro-RO"/>
                      </w:rPr>
                    </w:pPr>
                    <w:r w:rsidRPr="00A43D60">
                      <w:rPr>
                        <w:rFonts w:ascii="Arial" w:hAnsi="Arial" w:cs="Arial"/>
                        <w:b/>
                        <w:sz w:val="24"/>
                        <w:lang w:val="ro-RO"/>
                      </w:rPr>
                      <w:t>MANAGEMENTUL ACTIVITĂŢII</w:t>
                    </w:r>
                  </w:p>
                </w:tc>
                <w:tc>
                  <w:tcPr>
                    <w:tcW w:w="899" w:type="dxa"/>
                    <w:vAlign w:val="center"/>
                  </w:tcPr>
                  <w:p w:rsidR="004F4CA3" w:rsidRPr="00324BDC" w:rsidRDefault="004F4CA3" w:rsidP="00E24ABB">
                    <w:pPr>
                      <w:pStyle w:val="Heading5"/>
                      <w:jc w:val="center"/>
                      <w:rPr>
                        <w:rFonts w:ascii="Arial" w:hAnsi="Arial" w:cs="Arial"/>
                        <w:b/>
                        <w:sz w:val="24"/>
                        <w:lang w:val="ro-RO"/>
                      </w:rPr>
                    </w:pPr>
                  </w:p>
                </w:tc>
              </w:tr>
              <w:tr w:rsidR="004F4CA3" w:rsidRPr="00083916" w:rsidTr="00E24ABB">
                <w:tc>
                  <w:tcPr>
                    <w:tcW w:w="900" w:type="dxa"/>
                  </w:tcPr>
                  <w:p w:rsidR="004F4CA3" w:rsidRPr="00324BDC" w:rsidRDefault="004F4CA3" w:rsidP="00E24ABB">
                    <w:pPr>
                      <w:pStyle w:val="Heading5"/>
                      <w:jc w:val="both"/>
                      <w:rPr>
                        <w:rFonts w:ascii="Arial" w:hAnsi="Arial" w:cs="Arial"/>
                        <w:b/>
                        <w:sz w:val="24"/>
                        <w:lang w:val="ro-RO"/>
                      </w:rPr>
                    </w:pPr>
                    <w:r w:rsidRPr="00324BDC">
                      <w:rPr>
                        <w:rFonts w:ascii="Arial" w:hAnsi="Arial" w:cs="Arial"/>
                        <w:b/>
                        <w:sz w:val="24"/>
                        <w:lang w:val="ro-RO"/>
                      </w:rPr>
                      <w:t xml:space="preserve">    6</w:t>
                    </w:r>
                  </w:p>
                </w:tc>
                <w:tc>
                  <w:tcPr>
                    <w:tcW w:w="8460" w:type="dxa"/>
                  </w:tcPr>
                  <w:p w:rsidR="004F4CA3" w:rsidRPr="00A43D60" w:rsidRDefault="004F4CA3" w:rsidP="00E24ABB">
                    <w:pPr>
                      <w:pStyle w:val="Heading5"/>
                      <w:jc w:val="both"/>
                      <w:rPr>
                        <w:rFonts w:ascii="Arial" w:hAnsi="Arial" w:cs="Arial"/>
                        <w:b/>
                        <w:sz w:val="24"/>
                        <w:lang w:val="ro-RO"/>
                      </w:rPr>
                    </w:pPr>
                    <w:r w:rsidRPr="00A43D60">
                      <w:rPr>
                        <w:rFonts w:ascii="Arial" w:hAnsi="Arial" w:cs="Arial"/>
                        <w:b/>
                        <w:sz w:val="24"/>
                        <w:lang w:val="ro-RO"/>
                      </w:rPr>
                      <w:t>MATERII PRIME ŞI MATERIALE AUXILIARE</w:t>
                    </w:r>
                  </w:p>
                </w:tc>
                <w:tc>
                  <w:tcPr>
                    <w:tcW w:w="899" w:type="dxa"/>
                    <w:vAlign w:val="center"/>
                  </w:tcPr>
                  <w:p w:rsidR="004F4CA3" w:rsidRPr="00324BDC" w:rsidRDefault="004F4CA3" w:rsidP="00E24ABB">
                    <w:pPr>
                      <w:pStyle w:val="Heading5"/>
                      <w:jc w:val="center"/>
                      <w:rPr>
                        <w:rFonts w:ascii="Arial" w:hAnsi="Arial" w:cs="Arial"/>
                        <w:b/>
                        <w:sz w:val="24"/>
                        <w:lang w:val="ro-RO"/>
                      </w:rPr>
                    </w:pPr>
                  </w:p>
                </w:tc>
              </w:tr>
              <w:tr w:rsidR="004F4CA3" w:rsidRPr="00083916" w:rsidTr="00E24ABB">
                <w:tc>
                  <w:tcPr>
                    <w:tcW w:w="900" w:type="dxa"/>
                  </w:tcPr>
                  <w:p w:rsidR="004F4CA3" w:rsidRPr="00324BDC" w:rsidRDefault="004F4CA3" w:rsidP="00E24ABB">
                    <w:pPr>
                      <w:pStyle w:val="Heading5"/>
                      <w:jc w:val="both"/>
                      <w:rPr>
                        <w:rFonts w:ascii="Arial" w:hAnsi="Arial" w:cs="Arial"/>
                        <w:b/>
                        <w:sz w:val="24"/>
                        <w:lang w:val="ro-RO"/>
                      </w:rPr>
                    </w:pPr>
                    <w:r w:rsidRPr="00324BDC">
                      <w:rPr>
                        <w:rFonts w:ascii="Arial" w:hAnsi="Arial" w:cs="Arial"/>
                        <w:b/>
                        <w:sz w:val="24"/>
                        <w:lang w:val="ro-RO"/>
                      </w:rPr>
                      <w:t xml:space="preserve">    7</w:t>
                    </w:r>
                  </w:p>
                </w:tc>
                <w:tc>
                  <w:tcPr>
                    <w:tcW w:w="8460" w:type="dxa"/>
                  </w:tcPr>
                  <w:p w:rsidR="004F4CA3" w:rsidRPr="00A43D60" w:rsidRDefault="004F4CA3" w:rsidP="00E24ABB">
                    <w:pPr>
                      <w:pStyle w:val="Heading5"/>
                      <w:jc w:val="both"/>
                      <w:rPr>
                        <w:rFonts w:ascii="Arial" w:hAnsi="Arial" w:cs="Arial"/>
                        <w:b/>
                        <w:sz w:val="24"/>
                        <w:lang w:val="ro-RO"/>
                      </w:rPr>
                    </w:pPr>
                    <w:r w:rsidRPr="00A43D60">
                      <w:rPr>
                        <w:rFonts w:ascii="Arial" w:hAnsi="Arial" w:cs="Arial"/>
                        <w:b/>
                        <w:sz w:val="24"/>
                        <w:lang w:val="ro-RO"/>
                      </w:rPr>
                      <w:t>RESURSE: APĂ, ENERGIE ELECTRICĂ, GAZE NATURALE</w:t>
                    </w:r>
                  </w:p>
                </w:tc>
                <w:tc>
                  <w:tcPr>
                    <w:tcW w:w="899" w:type="dxa"/>
                    <w:vAlign w:val="center"/>
                  </w:tcPr>
                  <w:p w:rsidR="004F4CA3" w:rsidRPr="00324BDC" w:rsidRDefault="004F4CA3" w:rsidP="00E24ABB">
                    <w:pPr>
                      <w:pStyle w:val="Heading5"/>
                      <w:jc w:val="center"/>
                      <w:rPr>
                        <w:rFonts w:ascii="Arial" w:hAnsi="Arial" w:cs="Arial"/>
                        <w:b/>
                        <w:sz w:val="24"/>
                        <w:lang w:val="ro-RO"/>
                      </w:rPr>
                    </w:pPr>
                  </w:p>
                </w:tc>
              </w:tr>
              <w:tr w:rsidR="004F4CA3" w:rsidRPr="00083916" w:rsidTr="00E24ABB">
                <w:tc>
                  <w:tcPr>
                    <w:tcW w:w="900" w:type="dxa"/>
                  </w:tcPr>
                  <w:p w:rsidR="004F4CA3" w:rsidRPr="00324BDC" w:rsidRDefault="004F4CA3" w:rsidP="00E24ABB">
                    <w:pPr>
                      <w:pStyle w:val="Heading5"/>
                      <w:jc w:val="both"/>
                      <w:rPr>
                        <w:rFonts w:ascii="Arial" w:hAnsi="Arial" w:cs="Arial"/>
                        <w:b/>
                        <w:sz w:val="24"/>
                        <w:lang w:val="ro-RO"/>
                      </w:rPr>
                    </w:pPr>
                    <w:r w:rsidRPr="00324BDC">
                      <w:rPr>
                        <w:rFonts w:ascii="Arial" w:hAnsi="Arial" w:cs="Arial"/>
                        <w:b/>
                        <w:sz w:val="24"/>
                        <w:lang w:val="ro-RO"/>
                      </w:rPr>
                      <w:t xml:space="preserve">    7.1</w:t>
                    </w:r>
                  </w:p>
                </w:tc>
                <w:tc>
                  <w:tcPr>
                    <w:tcW w:w="8460" w:type="dxa"/>
                  </w:tcPr>
                  <w:p w:rsidR="004F4CA3" w:rsidRPr="00A43D60" w:rsidRDefault="004F4CA3" w:rsidP="00E24ABB">
                    <w:pPr>
                      <w:pStyle w:val="Heading5"/>
                      <w:jc w:val="both"/>
                      <w:rPr>
                        <w:rFonts w:ascii="Arial" w:hAnsi="Arial" w:cs="Arial"/>
                        <w:b/>
                        <w:sz w:val="24"/>
                        <w:lang w:val="ro-RO"/>
                      </w:rPr>
                    </w:pPr>
                    <w:r w:rsidRPr="00A43D60">
                      <w:rPr>
                        <w:rFonts w:ascii="Arial" w:hAnsi="Arial" w:cs="Arial"/>
                        <w:b/>
                        <w:sz w:val="24"/>
                        <w:lang w:val="ro-RO"/>
                      </w:rPr>
                      <w:t>Apa</w:t>
                    </w:r>
                  </w:p>
                </w:tc>
                <w:tc>
                  <w:tcPr>
                    <w:tcW w:w="899" w:type="dxa"/>
                    <w:vAlign w:val="center"/>
                  </w:tcPr>
                  <w:p w:rsidR="004F4CA3" w:rsidRPr="00324BDC" w:rsidRDefault="004F4CA3" w:rsidP="00E24ABB">
                    <w:pPr>
                      <w:pStyle w:val="Heading5"/>
                      <w:jc w:val="center"/>
                      <w:rPr>
                        <w:rFonts w:ascii="Arial" w:hAnsi="Arial" w:cs="Arial"/>
                        <w:b/>
                        <w:sz w:val="24"/>
                        <w:lang w:val="ro-RO"/>
                      </w:rPr>
                    </w:pPr>
                  </w:p>
                </w:tc>
              </w:tr>
              <w:tr w:rsidR="004F4CA3" w:rsidRPr="00083916" w:rsidTr="00E24ABB">
                <w:tc>
                  <w:tcPr>
                    <w:tcW w:w="900" w:type="dxa"/>
                  </w:tcPr>
                  <w:p w:rsidR="004F4CA3" w:rsidRPr="00324BDC" w:rsidRDefault="004F4CA3" w:rsidP="00E24ABB">
                    <w:pPr>
                      <w:pStyle w:val="Heading5"/>
                      <w:jc w:val="both"/>
                      <w:rPr>
                        <w:rFonts w:ascii="Arial" w:hAnsi="Arial" w:cs="Arial"/>
                        <w:b/>
                        <w:sz w:val="24"/>
                        <w:lang w:val="ro-RO"/>
                      </w:rPr>
                    </w:pPr>
                    <w:r w:rsidRPr="00324BDC">
                      <w:rPr>
                        <w:rFonts w:ascii="Arial" w:hAnsi="Arial" w:cs="Arial"/>
                        <w:b/>
                        <w:sz w:val="24"/>
                        <w:lang w:val="ro-RO"/>
                      </w:rPr>
                      <w:t xml:space="preserve">    7.2</w:t>
                    </w:r>
                  </w:p>
                </w:tc>
                <w:tc>
                  <w:tcPr>
                    <w:tcW w:w="8460" w:type="dxa"/>
                  </w:tcPr>
                  <w:p w:rsidR="004F4CA3" w:rsidRPr="00A43D60" w:rsidRDefault="004F4CA3" w:rsidP="00E24ABB">
                    <w:pPr>
                      <w:pStyle w:val="Heading5"/>
                      <w:jc w:val="both"/>
                      <w:rPr>
                        <w:rFonts w:ascii="Arial" w:hAnsi="Arial" w:cs="Arial"/>
                        <w:b/>
                        <w:sz w:val="24"/>
                        <w:lang w:val="ro-RO"/>
                      </w:rPr>
                    </w:pPr>
                    <w:r w:rsidRPr="00A43D60">
                      <w:rPr>
                        <w:rFonts w:ascii="Arial" w:hAnsi="Arial" w:cs="Arial"/>
                        <w:b/>
                        <w:sz w:val="24"/>
                        <w:lang w:val="ro-RO"/>
                      </w:rPr>
                      <w:t>Utilizarea eficientă a energiei şi resurselor</w:t>
                    </w:r>
                  </w:p>
                </w:tc>
                <w:tc>
                  <w:tcPr>
                    <w:tcW w:w="899" w:type="dxa"/>
                    <w:vAlign w:val="center"/>
                  </w:tcPr>
                  <w:p w:rsidR="004F4CA3" w:rsidRPr="00324BDC" w:rsidRDefault="004F4CA3" w:rsidP="00E24ABB">
                    <w:pPr>
                      <w:pStyle w:val="Heading5"/>
                      <w:jc w:val="center"/>
                      <w:rPr>
                        <w:rFonts w:ascii="Arial" w:hAnsi="Arial" w:cs="Arial"/>
                        <w:b/>
                        <w:sz w:val="24"/>
                        <w:lang w:val="ro-RO"/>
                      </w:rPr>
                    </w:pPr>
                  </w:p>
                </w:tc>
              </w:tr>
              <w:tr w:rsidR="004F4CA3" w:rsidRPr="00083916" w:rsidTr="00E24ABB">
                <w:tc>
                  <w:tcPr>
                    <w:tcW w:w="900" w:type="dxa"/>
                    <w:vAlign w:val="center"/>
                  </w:tcPr>
                  <w:p w:rsidR="004F4CA3" w:rsidRPr="00324BDC" w:rsidRDefault="004F4CA3" w:rsidP="00E24ABB">
                    <w:pPr>
                      <w:pStyle w:val="Heading5"/>
                      <w:rPr>
                        <w:rFonts w:ascii="Arial" w:hAnsi="Arial" w:cs="Arial"/>
                        <w:b/>
                        <w:sz w:val="24"/>
                        <w:lang w:val="ro-RO"/>
                      </w:rPr>
                    </w:pPr>
                    <w:r w:rsidRPr="00324BDC">
                      <w:rPr>
                        <w:rFonts w:ascii="Arial" w:hAnsi="Arial" w:cs="Arial"/>
                        <w:b/>
                        <w:sz w:val="24"/>
                        <w:lang w:val="ro-RO"/>
                      </w:rPr>
                      <w:t xml:space="preserve">    8</w:t>
                    </w:r>
                  </w:p>
                </w:tc>
                <w:tc>
                  <w:tcPr>
                    <w:tcW w:w="8460" w:type="dxa"/>
                  </w:tcPr>
                  <w:p w:rsidR="004F4CA3" w:rsidRPr="00A43D60" w:rsidRDefault="004F4CA3" w:rsidP="00E24ABB">
                    <w:pPr>
                      <w:tabs>
                        <w:tab w:val="right" w:leader="dot" w:pos="9540"/>
                      </w:tabs>
                      <w:spacing w:after="0" w:line="240" w:lineRule="auto"/>
                      <w:jc w:val="both"/>
                      <w:rPr>
                        <w:rFonts w:ascii="Arial" w:hAnsi="Arial" w:cs="Arial"/>
                        <w:b/>
                        <w:bCs/>
                        <w:sz w:val="24"/>
                        <w:szCs w:val="24"/>
                        <w:lang w:val="ro-RO"/>
                      </w:rPr>
                    </w:pPr>
                    <w:r w:rsidRPr="00A43D60">
                      <w:rPr>
                        <w:rFonts w:ascii="Arial" w:hAnsi="Arial" w:cs="Arial"/>
                        <w:b/>
                        <w:bCs/>
                        <w:sz w:val="24"/>
                        <w:szCs w:val="24"/>
                        <w:lang w:val="ro-RO"/>
                      </w:rPr>
                      <w:t xml:space="preserve">DESCRIEREA  INSTALAŢIEI  ŞI  A  FLUXURILOR  TEHNOLOGICE  </w:t>
                    </w:r>
                  </w:p>
                  <w:p w:rsidR="004F4CA3" w:rsidRPr="00A43D60" w:rsidRDefault="004F4CA3" w:rsidP="00E24ABB">
                    <w:pPr>
                      <w:pStyle w:val="Heading5"/>
                      <w:jc w:val="both"/>
                      <w:rPr>
                        <w:rFonts w:ascii="Arial" w:hAnsi="Arial" w:cs="Arial"/>
                        <w:b/>
                        <w:sz w:val="24"/>
                        <w:lang w:val="ro-RO"/>
                      </w:rPr>
                    </w:pPr>
                    <w:r w:rsidRPr="00A43D60">
                      <w:rPr>
                        <w:rFonts w:ascii="Arial" w:hAnsi="Arial" w:cs="Arial"/>
                        <w:b/>
                        <w:sz w:val="24"/>
                        <w:lang w:val="ro-RO"/>
                      </w:rPr>
                      <w:t>EXISTENTE  PE AMPLASAMENT</w:t>
                    </w:r>
                  </w:p>
                </w:tc>
                <w:tc>
                  <w:tcPr>
                    <w:tcW w:w="899" w:type="dxa"/>
                    <w:vAlign w:val="center"/>
                  </w:tcPr>
                  <w:p w:rsidR="004F4CA3" w:rsidRPr="00324BDC" w:rsidRDefault="004F4CA3" w:rsidP="00E24ABB">
                    <w:pPr>
                      <w:spacing w:after="0" w:line="240" w:lineRule="auto"/>
                      <w:jc w:val="center"/>
                      <w:rPr>
                        <w:rFonts w:ascii="Arial" w:hAnsi="Arial" w:cs="Arial"/>
                        <w:b/>
                        <w:sz w:val="24"/>
                        <w:szCs w:val="24"/>
                        <w:lang w:val="ro-RO"/>
                      </w:rPr>
                    </w:pPr>
                  </w:p>
                </w:tc>
              </w:tr>
              <w:tr w:rsidR="004F4CA3" w:rsidRPr="00083916" w:rsidTr="00E24ABB">
                <w:tc>
                  <w:tcPr>
                    <w:tcW w:w="900" w:type="dxa"/>
                  </w:tcPr>
                  <w:p w:rsidR="004F4CA3" w:rsidRPr="00324BDC" w:rsidRDefault="004F4CA3" w:rsidP="00E24ABB">
                    <w:pPr>
                      <w:pStyle w:val="Heading5"/>
                      <w:jc w:val="both"/>
                      <w:rPr>
                        <w:rFonts w:ascii="Arial" w:hAnsi="Arial" w:cs="Arial"/>
                        <w:b/>
                        <w:sz w:val="24"/>
                        <w:lang w:val="ro-RO"/>
                      </w:rPr>
                    </w:pPr>
                    <w:r w:rsidRPr="00324BDC">
                      <w:rPr>
                        <w:rFonts w:ascii="Arial" w:hAnsi="Arial" w:cs="Arial"/>
                        <w:b/>
                        <w:sz w:val="24"/>
                        <w:lang w:val="ro-RO"/>
                      </w:rPr>
                      <w:t xml:space="preserve">    8.1</w:t>
                    </w:r>
                  </w:p>
                </w:tc>
                <w:tc>
                  <w:tcPr>
                    <w:tcW w:w="8460" w:type="dxa"/>
                  </w:tcPr>
                  <w:p w:rsidR="004F4CA3" w:rsidRPr="00A43D60" w:rsidRDefault="004F4CA3" w:rsidP="00E24ABB">
                    <w:pPr>
                      <w:pStyle w:val="Heading5"/>
                      <w:jc w:val="both"/>
                      <w:rPr>
                        <w:rFonts w:ascii="Arial" w:hAnsi="Arial" w:cs="Arial"/>
                        <w:b/>
                        <w:sz w:val="24"/>
                        <w:lang w:val="ro-RO"/>
                      </w:rPr>
                    </w:pPr>
                    <w:r w:rsidRPr="00A43D60">
                      <w:rPr>
                        <w:rFonts w:ascii="Arial" w:hAnsi="Arial" w:cs="Arial"/>
                        <w:b/>
                        <w:sz w:val="24"/>
                        <w:lang w:val="ro-RO"/>
                      </w:rPr>
                      <w:t>Descrierea amplasamentului</w:t>
                    </w:r>
                  </w:p>
                </w:tc>
                <w:tc>
                  <w:tcPr>
                    <w:tcW w:w="899" w:type="dxa"/>
                    <w:vAlign w:val="center"/>
                  </w:tcPr>
                  <w:p w:rsidR="004F4CA3" w:rsidRPr="00324BDC" w:rsidRDefault="004F4CA3" w:rsidP="00E24ABB">
                    <w:pPr>
                      <w:pStyle w:val="Heading5"/>
                      <w:jc w:val="center"/>
                      <w:rPr>
                        <w:rFonts w:ascii="Arial" w:hAnsi="Arial" w:cs="Arial"/>
                        <w:b/>
                        <w:sz w:val="24"/>
                        <w:lang w:val="ro-RO"/>
                      </w:rPr>
                    </w:pPr>
                  </w:p>
                </w:tc>
              </w:tr>
              <w:tr w:rsidR="004F4CA3" w:rsidRPr="00083916" w:rsidTr="00E24ABB">
                <w:tc>
                  <w:tcPr>
                    <w:tcW w:w="900" w:type="dxa"/>
                  </w:tcPr>
                  <w:p w:rsidR="004F4CA3" w:rsidRPr="00324BDC" w:rsidRDefault="004F4CA3" w:rsidP="00E24ABB">
                    <w:pPr>
                      <w:pStyle w:val="Heading5"/>
                      <w:jc w:val="both"/>
                      <w:rPr>
                        <w:rFonts w:ascii="Arial" w:hAnsi="Arial" w:cs="Arial"/>
                        <w:b/>
                        <w:sz w:val="24"/>
                        <w:lang w:val="ro-RO"/>
                      </w:rPr>
                    </w:pPr>
                    <w:r w:rsidRPr="00324BDC">
                      <w:rPr>
                        <w:rFonts w:ascii="Arial" w:hAnsi="Arial" w:cs="Arial"/>
                        <w:b/>
                        <w:sz w:val="24"/>
                        <w:lang w:val="ro-RO"/>
                      </w:rPr>
                      <w:t xml:space="preserve">    8.2</w:t>
                    </w:r>
                  </w:p>
                </w:tc>
                <w:tc>
                  <w:tcPr>
                    <w:tcW w:w="8460" w:type="dxa"/>
                  </w:tcPr>
                  <w:p w:rsidR="004F4CA3" w:rsidRPr="00A43D60" w:rsidRDefault="004F4CA3" w:rsidP="00E24ABB">
                    <w:pPr>
                      <w:pStyle w:val="Heading5"/>
                      <w:jc w:val="both"/>
                      <w:rPr>
                        <w:rFonts w:ascii="Arial" w:hAnsi="Arial" w:cs="Arial"/>
                        <w:b/>
                        <w:sz w:val="24"/>
                        <w:lang w:val="ro-RO"/>
                      </w:rPr>
                    </w:pPr>
                    <w:r w:rsidRPr="00A43D60">
                      <w:rPr>
                        <w:rFonts w:ascii="Arial" w:hAnsi="Arial" w:cs="Arial"/>
                        <w:b/>
                        <w:sz w:val="24"/>
                        <w:lang w:val="ro-RO"/>
                      </w:rPr>
                      <w:t xml:space="preserve">Descrierea principalelor activităţi </w:t>
                    </w:r>
                  </w:p>
                </w:tc>
                <w:tc>
                  <w:tcPr>
                    <w:tcW w:w="899" w:type="dxa"/>
                    <w:vAlign w:val="center"/>
                  </w:tcPr>
                  <w:p w:rsidR="004F4CA3" w:rsidRPr="00324BDC" w:rsidRDefault="004F4CA3" w:rsidP="00E24ABB">
                    <w:pPr>
                      <w:pStyle w:val="Heading5"/>
                      <w:jc w:val="center"/>
                      <w:rPr>
                        <w:rFonts w:ascii="Arial" w:hAnsi="Arial" w:cs="Arial"/>
                        <w:b/>
                        <w:sz w:val="24"/>
                        <w:lang w:val="ro-RO"/>
                      </w:rPr>
                    </w:pPr>
                  </w:p>
                </w:tc>
              </w:tr>
              <w:tr w:rsidR="004F4CA3" w:rsidRPr="00083916" w:rsidTr="00E24ABB">
                <w:tc>
                  <w:tcPr>
                    <w:tcW w:w="900" w:type="dxa"/>
                    <w:vAlign w:val="center"/>
                  </w:tcPr>
                  <w:p w:rsidR="004F4CA3" w:rsidRPr="00324BDC" w:rsidRDefault="004F4CA3" w:rsidP="00E24ABB">
                    <w:pPr>
                      <w:pStyle w:val="Heading5"/>
                      <w:rPr>
                        <w:rFonts w:ascii="Arial" w:hAnsi="Arial" w:cs="Arial"/>
                        <w:b/>
                        <w:sz w:val="24"/>
                        <w:lang w:val="ro-RO"/>
                      </w:rPr>
                    </w:pPr>
                    <w:r w:rsidRPr="00324BDC">
                      <w:rPr>
                        <w:rFonts w:ascii="Arial" w:hAnsi="Arial" w:cs="Arial"/>
                        <w:b/>
                        <w:sz w:val="24"/>
                        <w:lang w:val="ro-RO"/>
                      </w:rPr>
                      <w:t xml:space="preserve">    8.3</w:t>
                    </w:r>
                  </w:p>
                </w:tc>
                <w:tc>
                  <w:tcPr>
                    <w:tcW w:w="8460" w:type="dxa"/>
                  </w:tcPr>
                  <w:p w:rsidR="004F4CA3" w:rsidRPr="00A43D60" w:rsidRDefault="004F4CA3" w:rsidP="00E24ABB">
                    <w:pPr>
                      <w:pStyle w:val="Heading5"/>
                      <w:jc w:val="both"/>
                      <w:rPr>
                        <w:rFonts w:ascii="Arial" w:hAnsi="Arial" w:cs="Arial"/>
                        <w:b/>
                        <w:sz w:val="24"/>
                        <w:lang w:val="ro-RO"/>
                      </w:rPr>
                    </w:pPr>
                    <w:r w:rsidRPr="00A43D60">
                      <w:rPr>
                        <w:rFonts w:ascii="Arial" w:hAnsi="Arial" w:cs="Arial"/>
                        <w:b/>
                        <w:sz w:val="24"/>
                        <w:lang w:val="ro-RO"/>
                      </w:rPr>
                      <w:t>Tehnici aplicate de societate pentru conformare cu cerinţele BAT pentru activitate</w:t>
                    </w:r>
                  </w:p>
                </w:tc>
                <w:tc>
                  <w:tcPr>
                    <w:tcW w:w="899" w:type="dxa"/>
                    <w:vAlign w:val="center"/>
                  </w:tcPr>
                  <w:p w:rsidR="004F4CA3" w:rsidRPr="00324BDC" w:rsidRDefault="004F4CA3" w:rsidP="00E24ABB">
                    <w:pPr>
                      <w:pStyle w:val="Heading5"/>
                      <w:jc w:val="center"/>
                      <w:rPr>
                        <w:rFonts w:ascii="Arial" w:hAnsi="Arial" w:cs="Arial"/>
                        <w:b/>
                        <w:sz w:val="24"/>
                        <w:lang w:val="ro-RO"/>
                      </w:rPr>
                    </w:pPr>
                  </w:p>
                </w:tc>
              </w:tr>
              <w:tr w:rsidR="004F4CA3" w:rsidRPr="00083916" w:rsidTr="00E24ABB">
                <w:tc>
                  <w:tcPr>
                    <w:tcW w:w="900" w:type="dxa"/>
                    <w:vAlign w:val="center"/>
                  </w:tcPr>
                  <w:p w:rsidR="004F4CA3" w:rsidRPr="00324BDC" w:rsidRDefault="004F4CA3" w:rsidP="00E24ABB">
                    <w:pPr>
                      <w:pStyle w:val="Heading5"/>
                      <w:jc w:val="center"/>
                      <w:rPr>
                        <w:rFonts w:ascii="Arial" w:hAnsi="Arial" w:cs="Arial"/>
                        <w:b/>
                        <w:sz w:val="24"/>
                        <w:lang w:val="ro-RO"/>
                      </w:rPr>
                    </w:pPr>
                    <w:r w:rsidRPr="00324BDC">
                      <w:rPr>
                        <w:rFonts w:ascii="Arial" w:hAnsi="Arial" w:cs="Arial"/>
                        <w:b/>
                        <w:sz w:val="24"/>
                        <w:lang w:val="ro-RO"/>
                      </w:rPr>
                      <w:t>9</w:t>
                    </w:r>
                  </w:p>
                </w:tc>
                <w:tc>
                  <w:tcPr>
                    <w:tcW w:w="8460" w:type="dxa"/>
                  </w:tcPr>
                  <w:p w:rsidR="004F4CA3" w:rsidRPr="00A43D60" w:rsidRDefault="004F4CA3" w:rsidP="00E24ABB">
                    <w:pPr>
                      <w:tabs>
                        <w:tab w:val="right" w:leader="dot" w:pos="9356"/>
                      </w:tabs>
                      <w:spacing w:after="0" w:line="240" w:lineRule="auto"/>
                      <w:jc w:val="both"/>
                      <w:rPr>
                        <w:rFonts w:ascii="Arial" w:hAnsi="Arial" w:cs="Arial"/>
                        <w:b/>
                        <w:bCs/>
                        <w:sz w:val="24"/>
                        <w:szCs w:val="24"/>
                        <w:lang w:val="ro-RO"/>
                      </w:rPr>
                    </w:pPr>
                    <w:r w:rsidRPr="00A43D60">
                      <w:rPr>
                        <w:rFonts w:ascii="Arial" w:hAnsi="Arial" w:cs="Arial"/>
                        <w:b/>
                        <w:bCs/>
                        <w:sz w:val="24"/>
                        <w:szCs w:val="24"/>
                        <w:lang w:val="ro-RO"/>
                      </w:rPr>
                      <w:t xml:space="preserve">INSTALAŢII PENTRU EVACUAREA, REŢINEREA ŞI DISPERSIA </w:t>
                    </w:r>
                  </w:p>
                  <w:p w:rsidR="004F4CA3" w:rsidRPr="00A43D60" w:rsidRDefault="004F4CA3" w:rsidP="00E24ABB">
                    <w:pPr>
                      <w:pStyle w:val="Heading5"/>
                      <w:jc w:val="both"/>
                      <w:rPr>
                        <w:rFonts w:ascii="Arial" w:hAnsi="Arial" w:cs="Arial"/>
                        <w:b/>
                        <w:sz w:val="24"/>
                        <w:lang w:val="ro-RO"/>
                      </w:rPr>
                    </w:pPr>
                    <w:r w:rsidRPr="00A43D60">
                      <w:rPr>
                        <w:rFonts w:ascii="Arial" w:hAnsi="Arial" w:cs="Arial"/>
                        <w:b/>
                        <w:sz w:val="24"/>
                        <w:lang w:val="ro-RO"/>
                      </w:rPr>
                      <w:t>POLUANŢILOR ÎN MEDIU</w:t>
                    </w:r>
                  </w:p>
                </w:tc>
                <w:tc>
                  <w:tcPr>
                    <w:tcW w:w="899" w:type="dxa"/>
                    <w:vAlign w:val="center"/>
                  </w:tcPr>
                  <w:p w:rsidR="004F4CA3" w:rsidRPr="00324BDC" w:rsidRDefault="004F4CA3" w:rsidP="00E24ABB">
                    <w:pPr>
                      <w:spacing w:after="0" w:line="240" w:lineRule="auto"/>
                      <w:jc w:val="center"/>
                      <w:rPr>
                        <w:rFonts w:ascii="Arial" w:hAnsi="Arial" w:cs="Arial"/>
                        <w:b/>
                        <w:sz w:val="24"/>
                        <w:szCs w:val="24"/>
                        <w:lang w:val="ro-RO"/>
                      </w:rPr>
                    </w:pPr>
                  </w:p>
                </w:tc>
              </w:tr>
              <w:tr w:rsidR="004F4CA3" w:rsidRPr="00083916" w:rsidTr="00E24ABB">
                <w:tc>
                  <w:tcPr>
                    <w:tcW w:w="900" w:type="dxa"/>
                  </w:tcPr>
                  <w:p w:rsidR="004F4CA3" w:rsidRPr="00324BDC" w:rsidRDefault="004F4CA3" w:rsidP="00E24ABB">
                    <w:pPr>
                      <w:pStyle w:val="Heading5"/>
                      <w:jc w:val="both"/>
                      <w:rPr>
                        <w:rFonts w:ascii="Arial" w:hAnsi="Arial" w:cs="Arial"/>
                        <w:b/>
                        <w:sz w:val="24"/>
                        <w:lang w:val="ro-RO"/>
                      </w:rPr>
                    </w:pPr>
                    <w:r w:rsidRPr="00324BDC">
                      <w:rPr>
                        <w:rFonts w:ascii="Arial" w:hAnsi="Arial" w:cs="Arial"/>
                        <w:b/>
                        <w:sz w:val="24"/>
                        <w:lang w:val="ro-RO"/>
                      </w:rPr>
                      <w:t xml:space="preserve">    9.1</w:t>
                    </w:r>
                  </w:p>
                </w:tc>
                <w:tc>
                  <w:tcPr>
                    <w:tcW w:w="8460" w:type="dxa"/>
                  </w:tcPr>
                  <w:p w:rsidR="004F4CA3" w:rsidRPr="00A43D60" w:rsidRDefault="004F4CA3" w:rsidP="00E24ABB">
                    <w:pPr>
                      <w:pStyle w:val="Heading5"/>
                      <w:jc w:val="both"/>
                      <w:rPr>
                        <w:rFonts w:ascii="Arial" w:hAnsi="Arial" w:cs="Arial"/>
                        <w:b/>
                        <w:sz w:val="24"/>
                        <w:lang w:val="ro-RO"/>
                      </w:rPr>
                    </w:pPr>
                    <w:r w:rsidRPr="00A43D60">
                      <w:rPr>
                        <w:rFonts w:ascii="Arial" w:hAnsi="Arial" w:cs="Arial"/>
                        <w:b/>
                        <w:sz w:val="24"/>
                        <w:lang w:val="ro-RO"/>
                      </w:rPr>
                      <w:t>Emisii în  atmosferă</w:t>
                    </w:r>
                  </w:p>
                </w:tc>
                <w:tc>
                  <w:tcPr>
                    <w:tcW w:w="899" w:type="dxa"/>
                    <w:vAlign w:val="center"/>
                  </w:tcPr>
                  <w:p w:rsidR="004F4CA3" w:rsidRPr="00324BDC" w:rsidRDefault="004F4CA3" w:rsidP="00E24ABB">
                    <w:pPr>
                      <w:pStyle w:val="Heading5"/>
                      <w:jc w:val="center"/>
                      <w:rPr>
                        <w:rFonts w:ascii="Arial" w:hAnsi="Arial" w:cs="Arial"/>
                        <w:b/>
                        <w:sz w:val="24"/>
                        <w:lang w:val="ro-RO"/>
                      </w:rPr>
                    </w:pPr>
                  </w:p>
                </w:tc>
              </w:tr>
              <w:tr w:rsidR="004F4CA3" w:rsidRPr="00083916" w:rsidTr="00E24ABB">
                <w:tc>
                  <w:tcPr>
                    <w:tcW w:w="900" w:type="dxa"/>
                  </w:tcPr>
                  <w:p w:rsidR="004F4CA3" w:rsidRPr="00324BDC" w:rsidRDefault="004F4CA3" w:rsidP="00E24ABB">
                    <w:pPr>
                      <w:spacing w:after="0" w:line="240" w:lineRule="auto"/>
                      <w:rPr>
                        <w:rFonts w:ascii="Arial" w:hAnsi="Arial" w:cs="Arial"/>
                        <w:b/>
                        <w:bCs/>
                        <w:sz w:val="24"/>
                        <w:szCs w:val="24"/>
                        <w:lang w:val="ro-RO"/>
                      </w:rPr>
                    </w:pPr>
                    <w:r w:rsidRPr="00324BDC">
                      <w:rPr>
                        <w:rFonts w:ascii="Arial" w:hAnsi="Arial" w:cs="Arial"/>
                        <w:b/>
                        <w:bCs/>
                        <w:sz w:val="24"/>
                        <w:szCs w:val="24"/>
                        <w:lang w:val="ro-RO"/>
                      </w:rPr>
                      <w:t xml:space="preserve">    9.2</w:t>
                    </w:r>
                  </w:p>
                </w:tc>
                <w:tc>
                  <w:tcPr>
                    <w:tcW w:w="8460" w:type="dxa"/>
                  </w:tcPr>
                  <w:p w:rsidR="004F4CA3" w:rsidRPr="00A43D60" w:rsidRDefault="004F4CA3" w:rsidP="00E24ABB">
                    <w:pPr>
                      <w:pStyle w:val="Heading5"/>
                      <w:jc w:val="both"/>
                      <w:rPr>
                        <w:rFonts w:ascii="Arial" w:hAnsi="Arial" w:cs="Arial"/>
                        <w:b/>
                        <w:sz w:val="24"/>
                        <w:lang w:val="ro-RO"/>
                      </w:rPr>
                    </w:pPr>
                    <w:r w:rsidRPr="00A43D60">
                      <w:rPr>
                        <w:rFonts w:ascii="Arial" w:hAnsi="Arial" w:cs="Arial"/>
                        <w:b/>
                        <w:sz w:val="24"/>
                        <w:lang w:val="ro-RO"/>
                      </w:rPr>
                      <w:t>Emisii în apă</w:t>
                    </w:r>
                  </w:p>
                </w:tc>
                <w:tc>
                  <w:tcPr>
                    <w:tcW w:w="899" w:type="dxa"/>
                    <w:vAlign w:val="center"/>
                  </w:tcPr>
                  <w:p w:rsidR="004F4CA3" w:rsidRPr="00324BDC" w:rsidRDefault="004F4CA3" w:rsidP="00E24ABB">
                    <w:pPr>
                      <w:pStyle w:val="Heading5"/>
                      <w:jc w:val="center"/>
                      <w:rPr>
                        <w:rFonts w:ascii="Arial" w:hAnsi="Arial" w:cs="Arial"/>
                        <w:b/>
                        <w:sz w:val="24"/>
                        <w:lang w:val="ro-RO"/>
                      </w:rPr>
                    </w:pPr>
                  </w:p>
                </w:tc>
              </w:tr>
              <w:tr w:rsidR="004F4CA3" w:rsidRPr="00083916" w:rsidTr="00E24ABB">
                <w:tc>
                  <w:tcPr>
                    <w:tcW w:w="900" w:type="dxa"/>
                  </w:tcPr>
                  <w:p w:rsidR="004F4CA3" w:rsidRPr="00324BDC" w:rsidRDefault="004F4CA3" w:rsidP="00E24ABB">
                    <w:pPr>
                      <w:spacing w:after="0" w:line="240" w:lineRule="auto"/>
                      <w:rPr>
                        <w:rFonts w:ascii="Arial" w:hAnsi="Arial" w:cs="Arial"/>
                        <w:b/>
                        <w:bCs/>
                        <w:sz w:val="24"/>
                        <w:szCs w:val="24"/>
                        <w:lang w:val="ro-RO"/>
                      </w:rPr>
                    </w:pPr>
                    <w:r w:rsidRPr="00324BDC">
                      <w:rPr>
                        <w:rFonts w:ascii="Arial" w:hAnsi="Arial" w:cs="Arial"/>
                        <w:b/>
                        <w:bCs/>
                        <w:sz w:val="24"/>
                        <w:szCs w:val="24"/>
                        <w:lang w:val="ro-RO"/>
                      </w:rPr>
                      <w:t xml:space="preserve">    9.3</w:t>
                    </w:r>
                  </w:p>
                </w:tc>
                <w:tc>
                  <w:tcPr>
                    <w:tcW w:w="8460" w:type="dxa"/>
                  </w:tcPr>
                  <w:p w:rsidR="004F4CA3" w:rsidRPr="00A43D60" w:rsidRDefault="004F4CA3" w:rsidP="00E24ABB">
                    <w:pPr>
                      <w:pStyle w:val="Heading5"/>
                      <w:jc w:val="both"/>
                      <w:rPr>
                        <w:rFonts w:ascii="Arial" w:hAnsi="Arial" w:cs="Arial"/>
                        <w:b/>
                        <w:sz w:val="24"/>
                        <w:lang w:val="ro-RO"/>
                      </w:rPr>
                    </w:pPr>
                    <w:r w:rsidRPr="00A43D60">
                      <w:rPr>
                        <w:rFonts w:ascii="Arial" w:hAnsi="Arial" w:cs="Arial"/>
                        <w:b/>
                        <w:sz w:val="24"/>
                        <w:lang w:val="ro-RO"/>
                      </w:rPr>
                      <w:t>Emisii în sol, ape subterane</w:t>
                    </w:r>
                  </w:p>
                </w:tc>
                <w:tc>
                  <w:tcPr>
                    <w:tcW w:w="899" w:type="dxa"/>
                    <w:vAlign w:val="center"/>
                  </w:tcPr>
                  <w:p w:rsidR="004F4CA3" w:rsidRPr="00324BDC" w:rsidRDefault="004F4CA3" w:rsidP="00E24ABB">
                    <w:pPr>
                      <w:pStyle w:val="Heading5"/>
                      <w:jc w:val="center"/>
                      <w:rPr>
                        <w:rFonts w:ascii="Arial" w:hAnsi="Arial" w:cs="Arial"/>
                        <w:b/>
                        <w:sz w:val="24"/>
                        <w:lang w:val="ro-RO"/>
                      </w:rPr>
                    </w:pPr>
                  </w:p>
                </w:tc>
              </w:tr>
              <w:tr w:rsidR="004F4CA3" w:rsidRPr="00083916" w:rsidTr="00E24ABB">
                <w:tc>
                  <w:tcPr>
                    <w:tcW w:w="900" w:type="dxa"/>
                    <w:vAlign w:val="center"/>
                  </w:tcPr>
                  <w:p w:rsidR="004F4CA3" w:rsidRPr="00324BDC" w:rsidRDefault="004F4CA3" w:rsidP="00E24ABB">
                    <w:pPr>
                      <w:spacing w:after="0" w:line="240" w:lineRule="auto"/>
                      <w:rPr>
                        <w:rFonts w:ascii="Arial" w:hAnsi="Arial" w:cs="Arial"/>
                        <w:b/>
                        <w:bCs/>
                        <w:sz w:val="24"/>
                        <w:szCs w:val="24"/>
                        <w:lang w:val="ro-RO"/>
                      </w:rPr>
                    </w:pPr>
                    <w:r w:rsidRPr="00324BDC">
                      <w:rPr>
                        <w:rFonts w:ascii="Arial" w:hAnsi="Arial" w:cs="Arial"/>
                        <w:b/>
                        <w:bCs/>
                        <w:sz w:val="24"/>
                        <w:szCs w:val="24"/>
                        <w:lang w:val="ro-RO"/>
                      </w:rPr>
                      <w:t xml:space="preserve">  10</w:t>
                    </w:r>
                  </w:p>
                </w:tc>
                <w:tc>
                  <w:tcPr>
                    <w:tcW w:w="8460" w:type="dxa"/>
                  </w:tcPr>
                  <w:p w:rsidR="004F4CA3" w:rsidRPr="00A43D60" w:rsidRDefault="004F4CA3" w:rsidP="00E24ABB">
                    <w:pPr>
                      <w:pStyle w:val="Heading5"/>
                      <w:rPr>
                        <w:rFonts w:ascii="Arial" w:hAnsi="Arial" w:cs="Arial"/>
                        <w:b/>
                        <w:sz w:val="24"/>
                        <w:lang w:val="ro-RO"/>
                      </w:rPr>
                    </w:pPr>
                    <w:r w:rsidRPr="00A43D60">
                      <w:rPr>
                        <w:rFonts w:ascii="Arial" w:hAnsi="Arial" w:cs="Arial"/>
                        <w:b/>
                        <w:sz w:val="24"/>
                        <w:lang w:val="ro-RO"/>
                      </w:rPr>
                      <w:t>CONCENTRAŢII DE POLUANŢI ADMISE LA EVACUAREA ÎN MEDIUL ÎNCONJURĂTOR, NIVEL DE ZGOMOT</w:t>
                    </w:r>
                  </w:p>
                </w:tc>
                <w:tc>
                  <w:tcPr>
                    <w:tcW w:w="899" w:type="dxa"/>
                    <w:vAlign w:val="center"/>
                  </w:tcPr>
                  <w:p w:rsidR="004F4CA3" w:rsidRPr="00324BDC" w:rsidRDefault="004F4CA3" w:rsidP="00E24ABB">
                    <w:pPr>
                      <w:spacing w:after="0" w:line="240" w:lineRule="auto"/>
                      <w:jc w:val="center"/>
                      <w:rPr>
                        <w:rFonts w:ascii="Arial" w:hAnsi="Arial" w:cs="Arial"/>
                        <w:b/>
                        <w:sz w:val="24"/>
                        <w:szCs w:val="24"/>
                        <w:lang w:val="ro-RO"/>
                      </w:rPr>
                    </w:pPr>
                  </w:p>
                </w:tc>
              </w:tr>
              <w:tr w:rsidR="004F4CA3" w:rsidRPr="00083916" w:rsidTr="00E24ABB">
                <w:tc>
                  <w:tcPr>
                    <w:tcW w:w="900" w:type="dxa"/>
                  </w:tcPr>
                  <w:p w:rsidR="004F4CA3" w:rsidRPr="00324BDC" w:rsidRDefault="004F4CA3" w:rsidP="00E24ABB">
                    <w:pPr>
                      <w:spacing w:after="0" w:line="240" w:lineRule="auto"/>
                      <w:rPr>
                        <w:rFonts w:ascii="Arial" w:hAnsi="Arial" w:cs="Arial"/>
                        <w:b/>
                        <w:bCs/>
                        <w:sz w:val="24"/>
                        <w:szCs w:val="24"/>
                        <w:lang w:val="ro-RO"/>
                      </w:rPr>
                    </w:pPr>
                    <w:r w:rsidRPr="00324BDC">
                      <w:rPr>
                        <w:rFonts w:ascii="Arial" w:hAnsi="Arial" w:cs="Arial"/>
                        <w:b/>
                        <w:bCs/>
                        <w:sz w:val="24"/>
                        <w:szCs w:val="24"/>
                        <w:lang w:val="ro-RO"/>
                      </w:rPr>
                      <w:t xml:space="preserve">  10.1</w:t>
                    </w:r>
                  </w:p>
                </w:tc>
                <w:tc>
                  <w:tcPr>
                    <w:tcW w:w="8460" w:type="dxa"/>
                  </w:tcPr>
                  <w:p w:rsidR="004F4CA3" w:rsidRPr="00A43D60" w:rsidRDefault="004F4CA3" w:rsidP="00E24ABB">
                    <w:pPr>
                      <w:pStyle w:val="Heading5"/>
                      <w:jc w:val="both"/>
                      <w:rPr>
                        <w:rFonts w:ascii="Arial" w:hAnsi="Arial" w:cs="Arial"/>
                        <w:b/>
                        <w:sz w:val="24"/>
                        <w:lang w:val="ro-RO"/>
                      </w:rPr>
                    </w:pPr>
                    <w:r w:rsidRPr="00A43D60">
                      <w:rPr>
                        <w:rFonts w:ascii="Arial" w:hAnsi="Arial" w:cs="Arial"/>
                        <w:b/>
                        <w:sz w:val="24"/>
                        <w:lang w:val="ro-RO"/>
                      </w:rPr>
                      <w:t>Aer</w:t>
                    </w:r>
                  </w:p>
                </w:tc>
                <w:tc>
                  <w:tcPr>
                    <w:tcW w:w="899" w:type="dxa"/>
                    <w:vAlign w:val="center"/>
                  </w:tcPr>
                  <w:p w:rsidR="004F4CA3" w:rsidRPr="00324BDC" w:rsidRDefault="004F4CA3" w:rsidP="00E24ABB">
                    <w:pPr>
                      <w:pStyle w:val="Heading5"/>
                      <w:jc w:val="center"/>
                      <w:rPr>
                        <w:rFonts w:ascii="Arial" w:hAnsi="Arial" w:cs="Arial"/>
                        <w:b/>
                        <w:sz w:val="24"/>
                        <w:lang w:val="ro-RO"/>
                      </w:rPr>
                    </w:pPr>
                  </w:p>
                </w:tc>
              </w:tr>
              <w:tr w:rsidR="004F4CA3" w:rsidRPr="00083916" w:rsidTr="00E24ABB">
                <w:tc>
                  <w:tcPr>
                    <w:tcW w:w="900" w:type="dxa"/>
                  </w:tcPr>
                  <w:p w:rsidR="004F4CA3" w:rsidRPr="00324BDC" w:rsidRDefault="004F4CA3" w:rsidP="00E24ABB">
                    <w:pPr>
                      <w:spacing w:after="0" w:line="240" w:lineRule="auto"/>
                      <w:rPr>
                        <w:rFonts w:ascii="Arial" w:hAnsi="Arial" w:cs="Arial"/>
                        <w:b/>
                        <w:bCs/>
                        <w:sz w:val="24"/>
                        <w:szCs w:val="24"/>
                        <w:lang w:val="ro-RO"/>
                      </w:rPr>
                    </w:pPr>
                    <w:r w:rsidRPr="00324BDC">
                      <w:rPr>
                        <w:rFonts w:ascii="Arial" w:hAnsi="Arial" w:cs="Arial"/>
                        <w:b/>
                        <w:bCs/>
                        <w:sz w:val="24"/>
                        <w:szCs w:val="24"/>
                        <w:lang w:val="ro-RO"/>
                      </w:rPr>
                      <w:t xml:space="preserve">  10.2</w:t>
                    </w:r>
                  </w:p>
                </w:tc>
                <w:tc>
                  <w:tcPr>
                    <w:tcW w:w="8460" w:type="dxa"/>
                  </w:tcPr>
                  <w:p w:rsidR="004F4CA3" w:rsidRPr="00A43D60" w:rsidRDefault="004F4CA3" w:rsidP="00E24ABB">
                    <w:pPr>
                      <w:pStyle w:val="Heading5"/>
                      <w:jc w:val="both"/>
                      <w:rPr>
                        <w:rFonts w:ascii="Arial" w:hAnsi="Arial" w:cs="Arial"/>
                        <w:b/>
                        <w:sz w:val="24"/>
                        <w:lang w:val="ro-RO"/>
                      </w:rPr>
                    </w:pPr>
                    <w:r w:rsidRPr="00A43D60">
                      <w:rPr>
                        <w:rFonts w:ascii="Arial" w:hAnsi="Arial" w:cs="Arial"/>
                        <w:b/>
                        <w:sz w:val="24"/>
                        <w:lang w:val="ro-RO"/>
                      </w:rPr>
                      <w:t>Apă</w:t>
                    </w:r>
                  </w:p>
                </w:tc>
                <w:tc>
                  <w:tcPr>
                    <w:tcW w:w="899" w:type="dxa"/>
                    <w:vAlign w:val="center"/>
                  </w:tcPr>
                  <w:p w:rsidR="004F4CA3" w:rsidRPr="00324BDC" w:rsidRDefault="004F4CA3" w:rsidP="00E24ABB">
                    <w:pPr>
                      <w:pStyle w:val="Heading5"/>
                      <w:jc w:val="center"/>
                      <w:rPr>
                        <w:rFonts w:ascii="Arial" w:hAnsi="Arial" w:cs="Arial"/>
                        <w:b/>
                        <w:sz w:val="24"/>
                        <w:lang w:val="ro-RO"/>
                      </w:rPr>
                    </w:pPr>
                  </w:p>
                </w:tc>
              </w:tr>
              <w:tr w:rsidR="004F4CA3" w:rsidRPr="00083916" w:rsidTr="00E24ABB">
                <w:tc>
                  <w:tcPr>
                    <w:tcW w:w="900" w:type="dxa"/>
                  </w:tcPr>
                  <w:p w:rsidR="004F4CA3" w:rsidRPr="00324BDC" w:rsidRDefault="004F4CA3" w:rsidP="00E24ABB">
                    <w:pPr>
                      <w:spacing w:after="0" w:line="240" w:lineRule="auto"/>
                      <w:rPr>
                        <w:rFonts w:ascii="Arial" w:hAnsi="Arial" w:cs="Arial"/>
                        <w:b/>
                        <w:bCs/>
                        <w:sz w:val="24"/>
                        <w:szCs w:val="24"/>
                        <w:lang w:val="ro-RO"/>
                      </w:rPr>
                    </w:pPr>
                    <w:r w:rsidRPr="00324BDC">
                      <w:rPr>
                        <w:rFonts w:ascii="Arial" w:hAnsi="Arial" w:cs="Arial"/>
                        <w:b/>
                        <w:bCs/>
                        <w:sz w:val="24"/>
                        <w:szCs w:val="24"/>
                        <w:lang w:val="ro-RO"/>
                      </w:rPr>
                      <w:t xml:space="preserve">  10.3</w:t>
                    </w:r>
                  </w:p>
                </w:tc>
                <w:tc>
                  <w:tcPr>
                    <w:tcW w:w="8460" w:type="dxa"/>
                  </w:tcPr>
                  <w:p w:rsidR="004F4CA3" w:rsidRPr="00A43D60" w:rsidRDefault="004F4CA3" w:rsidP="00E24ABB">
                    <w:pPr>
                      <w:pStyle w:val="Heading5"/>
                      <w:jc w:val="both"/>
                      <w:rPr>
                        <w:rFonts w:ascii="Arial" w:hAnsi="Arial" w:cs="Arial"/>
                        <w:b/>
                        <w:sz w:val="24"/>
                        <w:lang w:val="ro-RO"/>
                      </w:rPr>
                    </w:pPr>
                    <w:r w:rsidRPr="00A43D60">
                      <w:rPr>
                        <w:rFonts w:ascii="Arial" w:hAnsi="Arial" w:cs="Arial"/>
                        <w:b/>
                        <w:sz w:val="24"/>
                        <w:lang w:val="ro-RO"/>
                      </w:rPr>
                      <w:t>Sol</w:t>
                    </w:r>
                  </w:p>
                </w:tc>
                <w:tc>
                  <w:tcPr>
                    <w:tcW w:w="899" w:type="dxa"/>
                    <w:vAlign w:val="center"/>
                  </w:tcPr>
                  <w:p w:rsidR="004F4CA3" w:rsidRPr="00324BDC" w:rsidRDefault="004F4CA3" w:rsidP="00E24ABB">
                    <w:pPr>
                      <w:pStyle w:val="Heading5"/>
                      <w:jc w:val="center"/>
                      <w:rPr>
                        <w:rFonts w:ascii="Arial" w:hAnsi="Arial" w:cs="Arial"/>
                        <w:b/>
                        <w:sz w:val="24"/>
                        <w:lang w:val="ro-RO"/>
                      </w:rPr>
                    </w:pPr>
                  </w:p>
                </w:tc>
              </w:tr>
              <w:tr w:rsidR="004F4CA3" w:rsidRPr="00083916" w:rsidTr="00E24ABB">
                <w:tc>
                  <w:tcPr>
                    <w:tcW w:w="900" w:type="dxa"/>
                  </w:tcPr>
                  <w:p w:rsidR="004F4CA3" w:rsidRPr="00324BDC" w:rsidRDefault="004F4CA3" w:rsidP="00E24ABB">
                    <w:pPr>
                      <w:spacing w:after="0" w:line="240" w:lineRule="auto"/>
                      <w:rPr>
                        <w:rFonts w:ascii="Arial" w:hAnsi="Arial" w:cs="Arial"/>
                        <w:b/>
                        <w:bCs/>
                        <w:sz w:val="24"/>
                        <w:szCs w:val="24"/>
                        <w:lang w:val="ro-RO"/>
                      </w:rPr>
                    </w:pPr>
                    <w:r w:rsidRPr="00324BDC">
                      <w:rPr>
                        <w:rFonts w:ascii="Arial" w:hAnsi="Arial" w:cs="Arial"/>
                        <w:b/>
                        <w:bCs/>
                        <w:sz w:val="24"/>
                        <w:szCs w:val="24"/>
                        <w:lang w:val="ro-RO"/>
                      </w:rPr>
                      <w:t xml:space="preserve">  10.4</w:t>
                    </w:r>
                  </w:p>
                </w:tc>
                <w:tc>
                  <w:tcPr>
                    <w:tcW w:w="8460" w:type="dxa"/>
                  </w:tcPr>
                  <w:p w:rsidR="004F4CA3" w:rsidRPr="00A43D60" w:rsidRDefault="004F4CA3" w:rsidP="00E24ABB">
                    <w:pPr>
                      <w:pStyle w:val="Heading5"/>
                      <w:jc w:val="both"/>
                      <w:rPr>
                        <w:rFonts w:ascii="Arial" w:hAnsi="Arial" w:cs="Arial"/>
                        <w:b/>
                        <w:sz w:val="24"/>
                        <w:lang w:val="ro-RO"/>
                      </w:rPr>
                    </w:pPr>
                    <w:r w:rsidRPr="00A43D60">
                      <w:rPr>
                        <w:rFonts w:ascii="Arial" w:hAnsi="Arial" w:cs="Arial"/>
                        <w:b/>
                        <w:sz w:val="24"/>
                        <w:lang w:val="ro-RO"/>
                      </w:rPr>
                      <w:t>Zgomot</w:t>
                    </w:r>
                  </w:p>
                </w:tc>
                <w:tc>
                  <w:tcPr>
                    <w:tcW w:w="899" w:type="dxa"/>
                    <w:vAlign w:val="center"/>
                  </w:tcPr>
                  <w:p w:rsidR="004F4CA3" w:rsidRPr="00324BDC" w:rsidRDefault="004F4CA3" w:rsidP="00E24ABB">
                    <w:pPr>
                      <w:pStyle w:val="Heading5"/>
                      <w:jc w:val="center"/>
                      <w:rPr>
                        <w:rFonts w:ascii="Arial" w:hAnsi="Arial" w:cs="Arial"/>
                        <w:b/>
                        <w:sz w:val="24"/>
                        <w:lang w:val="ro-RO"/>
                      </w:rPr>
                    </w:pPr>
                  </w:p>
                </w:tc>
              </w:tr>
              <w:tr w:rsidR="004F4CA3" w:rsidRPr="00083916" w:rsidTr="00E24ABB">
                <w:tc>
                  <w:tcPr>
                    <w:tcW w:w="900" w:type="dxa"/>
                  </w:tcPr>
                  <w:p w:rsidR="004F4CA3" w:rsidRPr="00324BDC" w:rsidRDefault="004F4CA3" w:rsidP="00E24ABB">
                    <w:pPr>
                      <w:spacing w:after="0" w:line="240" w:lineRule="auto"/>
                      <w:rPr>
                        <w:rFonts w:ascii="Arial" w:hAnsi="Arial" w:cs="Arial"/>
                        <w:b/>
                        <w:bCs/>
                        <w:sz w:val="24"/>
                        <w:szCs w:val="24"/>
                        <w:lang w:val="ro-RO"/>
                      </w:rPr>
                    </w:pPr>
                    <w:r w:rsidRPr="00324BDC">
                      <w:rPr>
                        <w:rFonts w:ascii="Arial" w:hAnsi="Arial" w:cs="Arial"/>
                        <w:b/>
                        <w:bCs/>
                        <w:sz w:val="24"/>
                        <w:szCs w:val="24"/>
                        <w:lang w:val="ro-RO"/>
                      </w:rPr>
                      <w:t xml:space="preserve">  11</w:t>
                    </w:r>
                  </w:p>
                </w:tc>
                <w:tc>
                  <w:tcPr>
                    <w:tcW w:w="8460" w:type="dxa"/>
                  </w:tcPr>
                  <w:p w:rsidR="004F4CA3" w:rsidRPr="00A43D60" w:rsidRDefault="004F4CA3" w:rsidP="00E24ABB">
                    <w:pPr>
                      <w:pStyle w:val="Heading5"/>
                      <w:jc w:val="both"/>
                      <w:rPr>
                        <w:rFonts w:ascii="Arial" w:hAnsi="Arial" w:cs="Arial"/>
                        <w:b/>
                        <w:sz w:val="24"/>
                        <w:lang w:val="ro-RO"/>
                      </w:rPr>
                    </w:pPr>
                    <w:r w:rsidRPr="00A43D60">
                      <w:rPr>
                        <w:rFonts w:ascii="Arial" w:hAnsi="Arial" w:cs="Arial"/>
                        <w:b/>
                        <w:sz w:val="24"/>
                        <w:lang w:val="ro-RO"/>
                      </w:rPr>
                      <w:t xml:space="preserve">GESTIUNEA DEŞEURILOR </w:t>
                    </w:r>
                  </w:p>
                </w:tc>
                <w:tc>
                  <w:tcPr>
                    <w:tcW w:w="899" w:type="dxa"/>
                    <w:vAlign w:val="center"/>
                  </w:tcPr>
                  <w:p w:rsidR="004F4CA3" w:rsidRPr="00324BDC" w:rsidRDefault="004F4CA3" w:rsidP="00E24ABB">
                    <w:pPr>
                      <w:pStyle w:val="Heading5"/>
                      <w:jc w:val="center"/>
                      <w:rPr>
                        <w:rFonts w:ascii="Arial" w:hAnsi="Arial" w:cs="Arial"/>
                        <w:b/>
                        <w:sz w:val="24"/>
                        <w:lang w:val="ro-RO"/>
                      </w:rPr>
                    </w:pPr>
                  </w:p>
                </w:tc>
              </w:tr>
              <w:tr w:rsidR="004F4CA3" w:rsidRPr="00083916" w:rsidTr="00E24ABB">
                <w:tc>
                  <w:tcPr>
                    <w:tcW w:w="900" w:type="dxa"/>
                    <w:vAlign w:val="center"/>
                  </w:tcPr>
                  <w:p w:rsidR="004F4CA3" w:rsidRPr="00324BDC" w:rsidRDefault="004F4CA3" w:rsidP="00E24ABB">
                    <w:pPr>
                      <w:spacing w:after="0" w:line="240" w:lineRule="auto"/>
                      <w:rPr>
                        <w:rFonts w:ascii="Arial" w:hAnsi="Arial" w:cs="Arial"/>
                        <w:b/>
                        <w:bCs/>
                        <w:sz w:val="24"/>
                        <w:szCs w:val="24"/>
                        <w:lang w:val="ro-RO"/>
                      </w:rPr>
                    </w:pPr>
                    <w:r w:rsidRPr="00324BDC">
                      <w:rPr>
                        <w:rFonts w:ascii="Arial" w:hAnsi="Arial" w:cs="Arial"/>
                        <w:b/>
                        <w:bCs/>
                        <w:sz w:val="24"/>
                        <w:szCs w:val="24"/>
                        <w:lang w:val="ro-RO"/>
                      </w:rPr>
                      <w:t xml:space="preserve">  12</w:t>
                    </w:r>
                  </w:p>
                </w:tc>
                <w:tc>
                  <w:tcPr>
                    <w:tcW w:w="8460" w:type="dxa"/>
                  </w:tcPr>
                  <w:p w:rsidR="004F4CA3" w:rsidRPr="00A43D60" w:rsidRDefault="004F4CA3" w:rsidP="00E24ABB">
                    <w:pPr>
                      <w:tabs>
                        <w:tab w:val="right" w:leader="dot" w:pos="9356"/>
                      </w:tabs>
                      <w:spacing w:after="0" w:line="240" w:lineRule="auto"/>
                      <w:jc w:val="both"/>
                      <w:rPr>
                        <w:rFonts w:ascii="Arial" w:hAnsi="Arial" w:cs="Arial"/>
                        <w:b/>
                        <w:bCs/>
                        <w:sz w:val="24"/>
                        <w:szCs w:val="24"/>
                        <w:lang w:val="ro-RO"/>
                      </w:rPr>
                    </w:pPr>
                    <w:r w:rsidRPr="00A43D60">
                      <w:rPr>
                        <w:rFonts w:ascii="Arial" w:hAnsi="Arial" w:cs="Arial"/>
                        <w:b/>
                        <w:bCs/>
                        <w:sz w:val="24"/>
                        <w:szCs w:val="24"/>
                        <w:lang w:val="ro-RO"/>
                      </w:rPr>
                      <w:t xml:space="preserve">INTERVENŢIA RAPIDĂ, PREVENIREA ŞI MANAGEMENTUL </w:t>
                    </w:r>
                  </w:p>
                  <w:p w:rsidR="004F4CA3" w:rsidRPr="00A43D60" w:rsidRDefault="004F4CA3" w:rsidP="00E24ABB">
                    <w:pPr>
                      <w:tabs>
                        <w:tab w:val="right" w:leader="dot" w:pos="9356"/>
                      </w:tabs>
                      <w:spacing w:after="0" w:line="240" w:lineRule="auto"/>
                      <w:jc w:val="both"/>
                      <w:rPr>
                        <w:rFonts w:ascii="Arial" w:hAnsi="Arial" w:cs="Arial"/>
                        <w:b/>
                        <w:bCs/>
                        <w:sz w:val="24"/>
                        <w:szCs w:val="24"/>
                        <w:lang w:val="ro-RO"/>
                      </w:rPr>
                    </w:pPr>
                    <w:r w:rsidRPr="00A43D60">
                      <w:rPr>
                        <w:rFonts w:ascii="Arial" w:hAnsi="Arial" w:cs="Arial"/>
                        <w:b/>
                        <w:bCs/>
                        <w:sz w:val="24"/>
                        <w:szCs w:val="24"/>
                        <w:lang w:val="ro-RO"/>
                      </w:rPr>
                      <w:t xml:space="preserve">SITUAŢIILOR DE URGENŢĂ </w:t>
                    </w:r>
                  </w:p>
                </w:tc>
                <w:tc>
                  <w:tcPr>
                    <w:tcW w:w="899" w:type="dxa"/>
                    <w:vAlign w:val="center"/>
                  </w:tcPr>
                  <w:p w:rsidR="004F4CA3" w:rsidRPr="00324BDC" w:rsidRDefault="004F4CA3" w:rsidP="00E24ABB">
                    <w:pPr>
                      <w:spacing w:after="0" w:line="240" w:lineRule="auto"/>
                      <w:jc w:val="center"/>
                      <w:rPr>
                        <w:rFonts w:ascii="Arial" w:hAnsi="Arial" w:cs="Arial"/>
                        <w:b/>
                        <w:sz w:val="24"/>
                        <w:szCs w:val="24"/>
                        <w:lang w:val="ro-RO"/>
                      </w:rPr>
                    </w:pPr>
                  </w:p>
                </w:tc>
              </w:tr>
              <w:tr w:rsidR="004F4CA3" w:rsidRPr="00083916" w:rsidTr="00E24ABB">
                <w:tc>
                  <w:tcPr>
                    <w:tcW w:w="900" w:type="dxa"/>
                  </w:tcPr>
                  <w:p w:rsidR="004F4CA3" w:rsidRPr="00324BDC" w:rsidRDefault="004F4CA3" w:rsidP="00E24ABB">
                    <w:pPr>
                      <w:spacing w:after="0" w:line="240" w:lineRule="auto"/>
                      <w:rPr>
                        <w:rFonts w:ascii="Arial" w:hAnsi="Arial" w:cs="Arial"/>
                        <w:b/>
                        <w:bCs/>
                        <w:sz w:val="24"/>
                        <w:szCs w:val="24"/>
                        <w:lang w:val="ro-RO"/>
                      </w:rPr>
                    </w:pPr>
                    <w:r w:rsidRPr="00324BDC">
                      <w:rPr>
                        <w:rFonts w:ascii="Arial" w:hAnsi="Arial" w:cs="Arial"/>
                        <w:b/>
                        <w:bCs/>
                        <w:sz w:val="24"/>
                        <w:szCs w:val="24"/>
                        <w:lang w:val="ro-RO"/>
                      </w:rPr>
                      <w:t xml:space="preserve">  13</w:t>
                    </w:r>
                  </w:p>
                </w:tc>
                <w:tc>
                  <w:tcPr>
                    <w:tcW w:w="8460" w:type="dxa"/>
                  </w:tcPr>
                  <w:p w:rsidR="004F4CA3" w:rsidRPr="00A43D60" w:rsidRDefault="004F4CA3" w:rsidP="00E24ABB">
                    <w:pPr>
                      <w:pStyle w:val="Heading5"/>
                      <w:jc w:val="both"/>
                      <w:rPr>
                        <w:rFonts w:ascii="Arial" w:hAnsi="Arial" w:cs="Arial"/>
                        <w:b/>
                        <w:sz w:val="24"/>
                        <w:lang w:val="ro-RO"/>
                      </w:rPr>
                    </w:pPr>
                    <w:r w:rsidRPr="00A43D60">
                      <w:rPr>
                        <w:rFonts w:ascii="Arial" w:hAnsi="Arial" w:cs="Arial"/>
                        <w:b/>
                        <w:sz w:val="24"/>
                        <w:lang w:val="ro-RO"/>
                      </w:rPr>
                      <w:t>MONITORIZAREA ACTIVITĂŢII</w:t>
                    </w:r>
                  </w:p>
                </w:tc>
                <w:tc>
                  <w:tcPr>
                    <w:tcW w:w="899" w:type="dxa"/>
                    <w:vAlign w:val="center"/>
                  </w:tcPr>
                  <w:p w:rsidR="004F4CA3" w:rsidRPr="00324BDC" w:rsidRDefault="004F4CA3" w:rsidP="00E24ABB">
                    <w:pPr>
                      <w:pStyle w:val="Heading5"/>
                      <w:jc w:val="center"/>
                      <w:rPr>
                        <w:rFonts w:ascii="Arial" w:hAnsi="Arial" w:cs="Arial"/>
                        <w:b/>
                        <w:sz w:val="24"/>
                        <w:lang w:val="ro-RO"/>
                      </w:rPr>
                    </w:pPr>
                  </w:p>
                </w:tc>
              </w:tr>
              <w:tr w:rsidR="004F4CA3" w:rsidRPr="00083916" w:rsidTr="00E24ABB">
                <w:tc>
                  <w:tcPr>
                    <w:tcW w:w="900" w:type="dxa"/>
                    <w:vAlign w:val="center"/>
                  </w:tcPr>
                  <w:p w:rsidR="004F4CA3" w:rsidRPr="00324BDC" w:rsidRDefault="004F4CA3" w:rsidP="00E24ABB">
                    <w:pPr>
                      <w:spacing w:after="0" w:line="240" w:lineRule="auto"/>
                      <w:rPr>
                        <w:rFonts w:ascii="Arial" w:hAnsi="Arial" w:cs="Arial"/>
                        <w:b/>
                        <w:bCs/>
                        <w:sz w:val="24"/>
                        <w:szCs w:val="24"/>
                        <w:lang w:val="ro-RO"/>
                      </w:rPr>
                    </w:pPr>
                    <w:r w:rsidRPr="00324BDC">
                      <w:rPr>
                        <w:rFonts w:ascii="Arial" w:hAnsi="Arial" w:cs="Arial"/>
                        <w:b/>
                        <w:bCs/>
                        <w:sz w:val="24"/>
                        <w:szCs w:val="24"/>
                        <w:lang w:val="ro-RO"/>
                      </w:rPr>
                      <w:t xml:space="preserve">  14</w:t>
                    </w:r>
                  </w:p>
                </w:tc>
                <w:tc>
                  <w:tcPr>
                    <w:tcW w:w="8460" w:type="dxa"/>
                  </w:tcPr>
                  <w:p w:rsidR="004F4CA3" w:rsidRPr="00324BDC" w:rsidRDefault="004F4CA3" w:rsidP="00E24ABB">
                    <w:pPr>
                      <w:tabs>
                        <w:tab w:val="right" w:leader="dot" w:pos="9356"/>
                      </w:tabs>
                      <w:spacing w:after="0" w:line="240" w:lineRule="auto"/>
                      <w:jc w:val="both"/>
                      <w:rPr>
                        <w:rFonts w:ascii="Arial" w:hAnsi="Arial" w:cs="Arial"/>
                        <w:b/>
                        <w:bCs/>
                        <w:sz w:val="24"/>
                        <w:szCs w:val="24"/>
                        <w:lang w:val="ro-RO"/>
                      </w:rPr>
                    </w:pPr>
                    <w:r w:rsidRPr="00324BDC">
                      <w:rPr>
                        <w:rFonts w:ascii="Arial" w:hAnsi="Arial" w:cs="Arial"/>
                        <w:b/>
                        <w:bCs/>
                        <w:sz w:val="24"/>
                        <w:szCs w:val="24"/>
                        <w:lang w:val="ro-RO"/>
                      </w:rPr>
                      <w:t>RAPORTĂRI CĂTRE AUTORITATEA COMPETENTĂ PENTRU</w:t>
                    </w:r>
                  </w:p>
                  <w:p w:rsidR="004F4CA3" w:rsidRPr="00324BDC" w:rsidRDefault="004F4CA3" w:rsidP="00E24ABB">
                    <w:pPr>
                      <w:pStyle w:val="Heading5"/>
                      <w:jc w:val="both"/>
                      <w:rPr>
                        <w:rFonts w:ascii="Arial" w:hAnsi="Arial" w:cs="Arial"/>
                        <w:b/>
                        <w:sz w:val="24"/>
                        <w:lang w:val="ro-RO"/>
                      </w:rPr>
                    </w:pPr>
                    <w:r w:rsidRPr="00324BDC">
                      <w:rPr>
                        <w:rFonts w:ascii="Arial" w:hAnsi="Arial" w:cs="Arial"/>
                        <w:b/>
                        <w:sz w:val="24"/>
                        <w:lang w:val="ro-RO"/>
                      </w:rPr>
                      <w:t xml:space="preserve"> PROTECŢIA MEDIULUI ŞI PERIODICITATEA ACESTORA</w:t>
                    </w:r>
                  </w:p>
                </w:tc>
                <w:tc>
                  <w:tcPr>
                    <w:tcW w:w="899" w:type="dxa"/>
                    <w:vAlign w:val="center"/>
                  </w:tcPr>
                  <w:p w:rsidR="004F4CA3" w:rsidRPr="00324BDC" w:rsidRDefault="004F4CA3" w:rsidP="00E24ABB">
                    <w:pPr>
                      <w:spacing w:after="0" w:line="240" w:lineRule="auto"/>
                      <w:jc w:val="center"/>
                      <w:rPr>
                        <w:rFonts w:ascii="Arial" w:hAnsi="Arial" w:cs="Arial"/>
                        <w:b/>
                        <w:sz w:val="24"/>
                        <w:szCs w:val="24"/>
                        <w:lang w:val="ro-RO"/>
                      </w:rPr>
                    </w:pPr>
                  </w:p>
                </w:tc>
              </w:tr>
              <w:tr w:rsidR="004F4CA3" w:rsidRPr="00083916" w:rsidTr="00E24ABB">
                <w:tc>
                  <w:tcPr>
                    <w:tcW w:w="900" w:type="dxa"/>
                  </w:tcPr>
                  <w:p w:rsidR="004F4CA3" w:rsidRPr="00324BDC" w:rsidRDefault="004F4CA3" w:rsidP="00E24ABB">
                    <w:pPr>
                      <w:spacing w:after="0" w:line="240" w:lineRule="auto"/>
                      <w:rPr>
                        <w:rFonts w:ascii="Arial" w:hAnsi="Arial" w:cs="Arial"/>
                        <w:b/>
                        <w:bCs/>
                        <w:sz w:val="24"/>
                        <w:szCs w:val="24"/>
                        <w:lang w:val="ro-RO"/>
                      </w:rPr>
                    </w:pPr>
                    <w:r w:rsidRPr="00324BDC">
                      <w:rPr>
                        <w:rFonts w:ascii="Arial" w:hAnsi="Arial" w:cs="Arial"/>
                        <w:b/>
                        <w:bCs/>
                        <w:sz w:val="24"/>
                        <w:szCs w:val="24"/>
                        <w:lang w:val="ro-RO"/>
                      </w:rPr>
                      <w:t xml:space="preserve">  15</w:t>
                    </w:r>
                  </w:p>
                </w:tc>
                <w:tc>
                  <w:tcPr>
                    <w:tcW w:w="8460" w:type="dxa"/>
                  </w:tcPr>
                  <w:p w:rsidR="004F4CA3" w:rsidRPr="00324BDC" w:rsidRDefault="004F4CA3" w:rsidP="00E24ABB">
                    <w:pPr>
                      <w:pStyle w:val="Heading5"/>
                      <w:jc w:val="both"/>
                      <w:rPr>
                        <w:rFonts w:ascii="Arial" w:hAnsi="Arial" w:cs="Arial"/>
                        <w:b/>
                        <w:sz w:val="24"/>
                        <w:lang w:val="ro-RO"/>
                      </w:rPr>
                    </w:pPr>
                    <w:r w:rsidRPr="00324BDC">
                      <w:rPr>
                        <w:rFonts w:ascii="Arial" w:hAnsi="Arial" w:cs="Arial"/>
                        <w:b/>
                        <w:sz w:val="24"/>
                        <w:lang w:val="ro-RO"/>
                      </w:rPr>
                      <w:t xml:space="preserve">OBLIGAŢIILE </w:t>
                    </w:r>
                    <w:r>
                      <w:rPr>
                        <w:rFonts w:ascii="Arial" w:hAnsi="Arial" w:cs="Arial"/>
                        <w:b/>
                        <w:sz w:val="24"/>
                        <w:lang w:val="ro-RO"/>
                      </w:rPr>
                      <w:t>OPERATORULUI</w:t>
                    </w:r>
                  </w:p>
                </w:tc>
                <w:tc>
                  <w:tcPr>
                    <w:tcW w:w="899" w:type="dxa"/>
                    <w:vAlign w:val="center"/>
                  </w:tcPr>
                  <w:p w:rsidR="004F4CA3" w:rsidRPr="00324BDC" w:rsidRDefault="004F4CA3" w:rsidP="00E24ABB">
                    <w:pPr>
                      <w:pStyle w:val="Heading5"/>
                      <w:jc w:val="center"/>
                      <w:rPr>
                        <w:rFonts w:ascii="Arial" w:hAnsi="Arial" w:cs="Arial"/>
                        <w:b/>
                        <w:sz w:val="24"/>
                        <w:lang w:val="ro-RO"/>
                      </w:rPr>
                    </w:pPr>
                  </w:p>
                </w:tc>
              </w:tr>
              <w:tr w:rsidR="004F4CA3" w:rsidRPr="00083916" w:rsidTr="00E24ABB">
                <w:tc>
                  <w:tcPr>
                    <w:tcW w:w="900" w:type="dxa"/>
                    <w:vAlign w:val="center"/>
                  </w:tcPr>
                  <w:p w:rsidR="004F4CA3" w:rsidRPr="00324BDC" w:rsidRDefault="004F4CA3" w:rsidP="00E24ABB">
                    <w:pPr>
                      <w:spacing w:after="0" w:line="240" w:lineRule="auto"/>
                      <w:rPr>
                        <w:rFonts w:ascii="Arial" w:hAnsi="Arial" w:cs="Arial"/>
                        <w:b/>
                        <w:bCs/>
                        <w:sz w:val="24"/>
                        <w:szCs w:val="24"/>
                        <w:lang w:val="ro-RO"/>
                      </w:rPr>
                    </w:pPr>
                    <w:r w:rsidRPr="00324BDC">
                      <w:rPr>
                        <w:rFonts w:ascii="Arial" w:hAnsi="Arial" w:cs="Arial"/>
                        <w:b/>
                        <w:bCs/>
                        <w:sz w:val="24"/>
                        <w:szCs w:val="24"/>
                        <w:lang w:val="ro-RO"/>
                      </w:rPr>
                      <w:t xml:space="preserve">  16</w:t>
                    </w:r>
                  </w:p>
                </w:tc>
                <w:tc>
                  <w:tcPr>
                    <w:tcW w:w="8460" w:type="dxa"/>
                  </w:tcPr>
                  <w:p w:rsidR="004F4CA3" w:rsidRPr="00324BDC" w:rsidRDefault="004F4CA3" w:rsidP="00E24ABB">
                    <w:pPr>
                      <w:pStyle w:val="Heading5"/>
                      <w:rPr>
                        <w:rFonts w:ascii="Arial" w:hAnsi="Arial" w:cs="Arial"/>
                        <w:b/>
                        <w:sz w:val="24"/>
                        <w:lang w:val="ro-RO"/>
                      </w:rPr>
                    </w:pPr>
                    <w:r w:rsidRPr="00324BDC">
                      <w:rPr>
                        <w:rFonts w:ascii="Arial" w:hAnsi="Arial" w:cs="Arial"/>
                        <w:b/>
                        <w:sz w:val="24"/>
                        <w:lang w:val="ro-RO"/>
                      </w:rPr>
                      <w:t>MANAGEMENTUL  ÎNCHIDERII  INSTALAŢIEI,  MANAGEMENTUL REZIDUURILOR</w:t>
                    </w:r>
                  </w:p>
                </w:tc>
                <w:tc>
                  <w:tcPr>
                    <w:tcW w:w="899" w:type="dxa"/>
                    <w:vAlign w:val="center"/>
                  </w:tcPr>
                  <w:p w:rsidR="004F4CA3" w:rsidRPr="00324BDC" w:rsidRDefault="004F4CA3" w:rsidP="00E24ABB">
                    <w:pPr>
                      <w:pStyle w:val="Heading5"/>
                      <w:jc w:val="center"/>
                      <w:rPr>
                        <w:rFonts w:ascii="Arial" w:hAnsi="Arial" w:cs="Arial"/>
                        <w:b/>
                        <w:sz w:val="24"/>
                        <w:lang w:val="ro-RO"/>
                      </w:rPr>
                    </w:pPr>
                  </w:p>
                </w:tc>
              </w:tr>
              <w:tr w:rsidR="004F4CA3" w:rsidRPr="00083916" w:rsidTr="00E24ABB">
                <w:tc>
                  <w:tcPr>
                    <w:tcW w:w="900" w:type="dxa"/>
                    <w:vAlign w:val="center"/>
                  </w:tcPr>
                  <w:p w:rsidR="004F4CA3" w:rsidRPr="00324BDC" w:rsidRDefault="004F4CA3" w:rsidP="00E24ABB">
                    <w:pPr>
                      <w:spacing w:after="0" w:line="240" w:lineRule="auto"/>
                      <w:rPr>
                        <w:rFonts w:ascii="Arial" w:hAnsi="Arial" w:cs="Arial"/>
                        <w:b/>
                        <w:bCs/>
                        <w:sz w:val="24"/>
                        <w:szCs w:val="24"/>
                        <w:lang w:val="ro-RO"/>
                      </w:rPr>
                    </w:pPr>
                    <w:r w:rsidRPr="00324BDC">
                      <w:rPr>
                        <w:rFonts w:ascii="Arial" w:hAnsi="Arial" w:cs="Arial"/>
                        <w:b/>
                        <w:bCs/>
                        <w:sz w:val="24"/>
                        <w:szCs w:val="24"/>
                        <w:lang w:val="ro-RO"/>
                      </w:rPr>
                      <w:t xml:space="preserve">  17</w:t>
                    </w:r>
                  </w:p>
                </w:tc>
                <w:tc>
                  <w:tcPr>
                    <w:tcW w:w="8460" w:type="dxa"/>
                  </w:tcPr>
                  <w:p w:rsidR="004F4CA3" w:rsidRPr="00324BDC" w:rsidRDefault="004F4CA3" w:rsidP="00E24ABB">
                    <w:pPr>
                      <w:pStyle w:val="Heading5"/>
                      <w:rPr>
                        <w:rFonts w:ascii="Arial" w:hAnsi="Arial" w:cs="Arial"/>
                        <w:b/>
                        <w:bCs/>
                        <w:sz w:val="24"/>
                        <w:lang w:val="ro-RO"/>
                      </w:rPr>
                    </w:pPr>
                    <w:r w:rsidRPr="00324BDC">
                      <w:rPr>
                        <w:rFonts w:ascii="Arial" w:hAnsi="Arial" w:cs="Arial"/>
                        <w:b/>
                        <w:bCs/>
                        <w:sz w:val="24"/>
                        <w:lang w:val="ro-RO"/>
                      </w:rPr>
                      <w:t xml:space="preserve">ANEXE  </w:t>
                    </w:r>
                  </w:p>
                </w:tc>
                <w:tc>
                  <w:tcPr>
                    <w:tcW w:w="899" w:type="dxa"/>
                    <w:vAlign w:val="center"/>
                  </w:tcPr>
                  <w:p w:rsidR="004F4CA3" w:rsidRPr="00324BDC" w:rsidRDefault="004F4CA3" w:rsidP="00E24ABB">
                    <w:pPr>
                      <w:pStyle w:val="Heading5"/>
                      <w:jc w:val="center"/>
                      <w:rPr>
                        <w:rFonts w:ascii="Arial" w:hAnsi="Arial" w:cs="Arial"/>
                        <w:b/>
                        <w:sz w:val="24"/>
                        <w:lang w:val="ro-RO"/>
                      </w:rPr>
                    </w:pPr>
                  </w:p>
                </w:tc>
              </w:tr>
              <w:tr w:rsidR="004F4CA3" w:rsidRPr="00083916" w:rsidTr="00E24ABB">
                <w:tc>
                  <w:tcPr>
                    <w:tcW w:w="900" w:type="dxa"/>
                  </w:tcPr>
                  <w:p w:rsidR="004F4CA3" w:rsidRPr="00324BDC" w:rsidRDefault="004F4CA3" w:rsidP="00E24ABB">
                    <w:pPr>
                      <w:spacing w:after="0" w:line="240" w:lineRule="auto"/>
                      <w:rPr>
                        <w:rFonts w:ascii="Arial" w:hAnsi="Arial" w:cs="Arial"/>
                        <w:b/>
                        <w:bCs/>
                        <w:sz w:val="24"/>
                        <w:szCs w:val="24"/>
                        <w:lang w:val="ro-RO"/>
                      </w:rPr>
                    </w:pPr>
                    <w:r w:rsidRPr="00324BDC">
                      <w:rPr>
                        <w:rFonts w:ascii="Arial" w:hAnsi="Arial" w:cs="Arial"/>
                        <w:b/>
                        <w:bCs/>
                        <w:sz w:val="24"/>
                        <w:szCs w:val="24"/>
                        <w:lang w:val="ro-RO"/>
                      </w:rPr>
                      <w:t xml:space="preserve">  18</w:t>
                    </w:r>
                  </w:p>
                </w:tc>
                <w:tc>
                  <w:tcPr>
                    <w:tcW w:w="8460" w:type="dxa"/>
                  </w:tcPr>
                  <w:p w:rsidR="004F4CA3" w:rsidRPr="00324BDC" w:rsidRDefault="004F4CA3" w:rsidP="00E24ABB">
                    <w:pPr>
                      <w:pStyle w:val="Heading5"/>
                      <w:jc w:val="both"/>
                      <w:rPr>
                        <w:rFonts w:ascii="Arial" w:hAnsi="Arial" w:cs="Arial"/>
                        <w:b/>
                        <w:sz w:val="24"/>
                        <w:lang w:val="ro-RO"/>
                      </w:rPr>
                    </w:pPr>
                    <w:r w:rsidRPr="00324BDC">
                      <w:rPr>
                        <w:rFonts w:ascii="Arial" w:hAnsi="Arial" w:cs="Arial"/>
                        <w:b/>
                        <w:sz w:val="24"/>
                        <w:lang w:val="ro-RO"/>
                      </w:rPr>
                      <w:t>DICŢIONAR DE TERMENI</w:t>
                    </w:r>
                  </w:p>
                </w:tc>
                <w:tc>
                  <w:tcPr>
                    <w:tcW w:w="899" w:type="dxa"/>
                    <w:vAlign w:val="center"/>
                  </w:tcPr>
                  <w:p w:rsidR="004F4CA3" w:rsidRPr="00324BDC" w:rsidRDefault="004F4CA3" w:rsidP="00E24ABB">
                    <w:pPr>
                      <w:pStyle w:val="Heading5"/>
                      <w:jc w:val="center"/>
                      <w:rPr>
                        <w:rFonts w:ascii="Arial" w:hAnsi="Arial" w:cs="Arial"/>
                        <w:b/>
                        <w:sz w:val="24"/>
                        <w:lang w:val="ro-RO"/>
                      </w:rPr>
                    </w:pPr>
                  </w:p>
                </w:tc>
              </w:tr>
              <w:tr w:rsidR="004F4CA3" w:rsidRPr="00083916" w:rsidTr="00E24ABB">
                <w:tc>
                  <w:tcPr>
                    <w:tcW w:w="900" w:type="dxa"/>
                  </w:tcPr>
                  <w:p w:rsidR="004F4CA3" w:rsidRPr="00324BDC" w:rsidRDefault="004F4CA3" w:rsidP="00E24ABB">
                    <w:pPr>
                      <w:spacing w:after="0" w:line="240" w:lineRule="auto"/>
                      <w:rPr>
                        <w:rFonts w:ascii="Arial" w:hAnsi="Arial" w:cs="Arial"/>
                        <w:b/>
                        <w:bCs/>
                        <w:sz w:val="24"/>
                        <w:szCs w:val="24"/>
                        <w:lang w:val="ro-RO"/>
                      </w:rPr>
                    </w:pPr>
                    <w:r w:rsidRPr="00324BDC">
                      <w:rPr>
                        <w:rFonts w:ascii="Arial" w:hAnsi="Arial" w:cs="Arial"/>
                        <w:b/>
                        <w:bCs/>
                        <w:sz w:val="24"/>
                        <w:szCs w:val="24"/>
                        <w:lang w:val="ro-RO"/>
                      </w:rPr>
                      <w:t xml:space="preserve">  19</w:t>
                    </w:r>
                  </w:p>
                </w:tc>
                <w:tc>
                  <w:tcPr>
                    <w:tcW w:w="8460" w:type="dxa"/>
                  </w:tcPr>
                  <w:p w:rsidR="004F4CA3" w:rsidRPr="00324BDC" w:rsidRDefault="004F4CA3" w:rsidP="00E24ABB">
                    <w:pPr>
                      <w:pStyle w:val="Heading5"/>
                      <w:jc w:val="both"/>
                      <w:rPr>
                        <w:rFonts w:ascii="Arial" w:hAnsi="Arial" w:cs="Arial"/>
                        <w:b/>
                        <w:sz w:val="24"/>
                        <w:lang w:val="ro-RO"/>
                      </w:rPr>
                    </w:pPr>
                    <w:r w:rsidRPr="00324BDC">
                      <w:rPr>
                        <w:rFonts w:ascii="Arial" w:hAnsi="Arial" w:cs="Arial"/>
                        <w:b/>
                        <w:sz w:val="24"/>
                        <w:lang w:val="ro-RO"/>
                      </w:rPr>
                      <w:t>ABREVIERI</w:t>
                    </w:r>
                  </w:p>
                </w:tc>
                <w:tc>
                  <w:tcPr>
                    <w:tcW w:w="899" w:type="dxa"/>
                    <w:vAlign w:val="center"/>
                  </w:tcPr>
                  <w:p w:rsidR="004F4CA3" w:rsidRPr="00324BDC" w:rsidRDefault="004F4CA3" w:rsidP="00E24ABB">
                    <w:pPr>
                      <w:pStyle w:val="Heading5"/>
                      <w:jc w:val="center"/>
                      <w:rPr>
                        <w:rFonts w:ascii="Arial" w:hAnsi="Arial" w:cs="Arial"/>
                        <w:b/>
                        <w:sz w:val="24"/>
                        <w:lang w:val="ro-RO"/>
                      </w:rPr>
                    </w:pPr>
                  </w:p>
                </w:tc>
              </w:tr>
              <w:tr w:rsidR="004F4CA3" w:rsidRPr="00083916" w:rsidTr="00E24ABB">
                <w:tc>
                  <w:tcPr>
                    <w:tcW w:w="900" w:type="dxa"/>
                  </w:tcPr>
                  <w:p w:rsidR="004F4CA3" w:rsidRPr="00324BDC" w:rsidRDefault="004F4CA3" w:rsidP="00E24ABB">
                    <w:pPr>
                      <w:spacing w:after="0" w:line="240" w:lineRule="auto"/>
                      <w:rPr>
                        <w:rFonts w:ascii="Arial" w:hAnsi="Arial" w:cs="Arial"/>
                        <w:b/>
                        <w:bCs/>
                        <w:sz w:val="24"/>
                        <w:szCs w:val="24"/>
                        <w:lang w:val="ro-RO"/>
                      </w:rPr>
                    </w:pPr>
                    <w:r w:rsidRPr="00324BDC">
                      <w:rPr>
                        <w:rFonts w:ascii="Arial" w:hAnsi="Arial" w:cs="Arial"/>
                        <w:b/>
                        <w:bCs/>
                        <w:sz w:val="24"/>
                        <w:szCs w:val="24"/>
                        <w:lang w:val="ro-RO"/>
                      </w:rPr>
                      <w:t xml:space="preserve">  20</w:t>
                    </w:r>
                  </w:p>
                </w:tc>
                <w:tc>
                  <w:tcPr>
                    <w:tcW w:w="8460" w:type="dxa"/>
                  </w:tcPr>
                  <w:p w:rsidR="004F4CA3" w:rsidRPr="00324BDC" w:rsidRDefault="004F4CA3" w:rsidP="00E24ABB">
                    <w:pPr>
                      <w:pStyle w:val="Heading5"/>
                      <w:jc w:val="both"/>
                      <w:rPr>
                        <w:rFonts w:ascii="Arial" w:hAnsi="Arial" w:cs="Arial"/>
                        <w:b/>
                        <w:sz w:val="24"/>
                        <w:lang w:val="ro-RO"/>
                      </w:rPr>
                    </w:pPr>
                    <w:r w:rsidRPr="00324BDC">
                      <w:rPr>
                        <w:rFonts w:ascii="Arial" w:hAnsi="Arial" w:cs="Arial"/>
                        <w:b/>
                        <w:sz w:val="24"/>
                        <w:lang w:val="ro-RO"/>
                      </w:rPr>
                      <w:t>CUPRINS</w:t>
                    </w:r>
                  </w:p>
                </w:tc>
                <w:tc>
                  <w:tcPr>
                    <w:tcW w:w="899" w:type="dxa"/>
                    <w:vAlign w:val="center"/>
                  </w:tcPr>
                  <w:p w:rsidR="004F4CA3" w:rsidRPr="00324BDC" w:rsidRDefault="004F4CA3" w:rsidP="00E24ABB">
                    <w:pPr>
                      <w:pStyle w:val="Heading5"/>
                      <w:jc w:val="center"/>
                      <w:rPr>
                        <w:rFonts w:ascii="Arial" w:hAnsi="Arial" w:cs="Arial"/>
                        <w:b/>
                        <w:sz w:val="24"/>
                        <w:lang w:val="ro-RO"/>
                      </w:rPr>
                    </w:pPr>
                  </w:p>
                </w:tc>
              </w:tr>
            </w:tbl>
            <w:p w:rsidR="004F4CA3" w:rsidRDefault="00FA6012" w:rsidP="00E24ABB">
              <w:pPr>
                <w:tabs>
                  <w:tab w:val="left" w:pos="330"/>
                </w:tabs>
                <w:spacing w:after="0" w:line="240" w:lineRule="auto"/>
                <w:jc w:val="both"/>
                <w:rPr>
                  <w:rFonts w:ascii="Arial" w:hAnsi="Arial" w:cs="Arial"/>
                  <w:b/>
                  <w:bCs/>
                  <w:sz w:val="24"/>
                  <w:szCs w:val="24"/>
                  <w:lang w:val="ro-RO"/>
                </w:rPr>
              </w:pPr>
            </w:p>
          </w:sdtContent>
        </w:sdt>
        <w:p w:rsidR="004F4CA3" w:rsidRDefault="004F4CA3" w:rsidP="00E24ABB">
          <w:pPr>
            <w:tabs>
              <w:tab w:val="left" w:pos="330"/>
            </w:tabs>
            <w:spacing w:after="0" w:line="240" w:lineRule="auto"/>
            <w:jc w:val="both"/>
            <w:rPr>
              <w:rFonts w:ascii="Arial" w:hAnsi="Arial" w:cs="Arial"/>
              <w:b/>
              <w:bCs/>
              <w:sz w:val="24"/>
              <w:szCs w:val="24"/>
              <w:lang w:val="ro-RO"/>
            </w:rPr>
          </w:pPr>
        </w:p>
        <w:p w:rsidR="004F4CA3" w:rsidRPr="00083916" w:rsidRDefault="004F4CA3" w:rsidP="00E24ABB">
          <w:pPr>
            <w:tabs>
              <w:tab w:val="left" w:pos="330"/>
            </w:tabs>
            <w:spacing w:after="0" w:line="240" w:lineRule="auto"/>
            <w:jc w:val="both"/>
            <w:rPr>
              <w:rFonts w:ascii="Arial" w:hAnsi="Arial" w:cs="Arial"/>
              <w:b/>
              <w:bCs/>
              <w:sz w:val="24"/>
              <w:szCs w:val="24"/>
              <w:lang w:val="ro-RO"/>
            </w:rPr>
          </w:pPr>
        </w:p>
        <w:p w:rsidR="00DE23A0" w:rsidRDefault="00414ECE"/>
      </w:sdtContent>
    </w:sdt>
    <w:sectPr w:rsidR="00DE23A0" w:rsidSect="00E028B5">
      <w:headerReference w:type="default" r:id="rId41"/>
      <w:footerReference w:type="default" r:id="rId42"/>
      <w:headerReference w:type="first" r:id="rId43"/>
      <w:footerReference w:type="first" r:id="rId44"/>
      <w:pgSz w:w="11907" w:h="16839" w:code="9"/>
      <w:pgMar w:top="121" w:right="1134" w:bottom="680" w:left="1440" w:header="0" w:footer="22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6012" w:rsidRDefault="00FA6012">
      <w:pPr>
        <w:spacing w:after="0" w:line="240" w:lineRule="auto"/>
      </w:pPr>
      <w:r>
        <w:separator/>
      </w:r>
    </w:p>
  </w:endnote>
  <w:endnote w:type="continuationSeparator" w:id="0">
    <w:p w:rsidR="00FA6012" w:rsidRDefault="00FA60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10002FF" w:usb1="4000F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ArialUpR">
    <w:altName w:val="Times New Roman"/>
    <w:charset w:val="00"/>
    <w:family w:val="auto"/>
    <w:pitch w:val="variable"/>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FormalScrp421 BT">
    <w:panose1 w:val="00000000000000000000"/>
    <w:charset w:val="00"/>
    <w:family w:val="script"/>
    <w:notTrueType/>
    <w:pitch w:val="variable"/>
    <w:sig w:usb0="00000003" w:usb1="00000000" w:usb2="00000000" w:usb3="00000000" w:csb0="00000001" w:csb1="00000000"/>
  </w:font>
  <w:font w:name="楷体">
    <w:altName w:val="Microsoft YaHei"/>
    <w:charset w:val="86"/>
    <w:family w:val="auto"/>
    <w:pitch w:val="default"/>
    <w:sig w:usb0="00000000" w:usb1="38CF7CFA"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0"/>
        <w:szCs w:val="20"/>
      </w:rPr>
      <w:alias w:val="Câmp editabil text"/>
      <w:tag w:val="CampEditabil"/>
      <w:id w:val="-211431060"/>
      <w:placeholder>
        <w:docPart w:val="186D058133FC4A1CADCEBFB7B6BFD2B6"/>
      </w:placeholder>
    </w:sdtPr>
    <w:sdtContent>
      <w:p w:rsidR="00FA6012" w:rsidRPr="00E23C97" w:rsidRDefault="00FA6012" w:rsidP="009579FC">
        <w:pPr>
          <w:pStyle w:val="Footer"/>
          <w:pBdr>
            <w:top w:val="single" w:sz="4" w:space="1" w:color="auto"/>
          </w:pBdr>
          <w:jc w:val="center"/>
          <w:rPr>
            <w:rFonts w:ascii="Arial" w:hAnsi="Arial" w:cs="Arial"/>
            <w:b/>
            <w:sz w:val="20"/>
            <w:szCs w:val="20"/>
          </w:rPr>
        </w:pPr>
        <w:r w:rsidRPr="00E23C97">
          <w:rPr>
            <w:rFonts w:ascii="Arial" w:hAnsi="Arial" w:cs="Arial"/>
            <w:b/>
            <w:sz w:val="20"/>
            <w:szCs w:val="20"/>
          </w:rPr>
          <w:t>AGENŢ</w:t>
        </w:r>
        <w:r>
          <w:rPr>
            <w:rFonts w:ascii="Arial" w:hAnsi="Arial" w:cs="Arial"/>
            <w:b/>
            <w:sz w:val="20"/>
            <w:szCs w:val="20"/>
          </w:rPr>
          <w:t>IA PENTRU PROTECŢIA MEDIULUI BRASOV</w:t>
        </w:r>
      </w:p>
      <w:p w:rsidR="00FA6012" w:rsidRPr="00E23C97" w:rsidRDefault="00FA6012" w:rsidP="009579FC">
        <w:pPr>
          <w:pStyle w:val="Header"/>
          <w:tabs>
            <w:tab w:val="clear" w:pos="4680"/>
          </w:tabs>
          <w:jc w:val="center"/>
          <w:rPr>
            <w:rFonts w:ascii="Arial" w:hAnsi="Arial" w:cs="Arial"/>
            <w:color w:val="00214E"/>
            <w:sz w:val="20"/>
            <w:szCs w:val="20"/>
            <w:lang w:val="ro-RO"/>
          </w:rPr>
        </w:pPr>
        <w:r w:rsidRPr="00E23C97">
          <w:rPr>
            <w:rFonts w:ascii="Arial" w:hAnsi="Arial" w:cs="Arial"/>
            <w:color w:val="00214E"/>
            <w:sz w:val="20"/>
            <w:szCs w:val="20"/>
            <w:lang w:val="ro-RO"/>
          </w:rPr>
          <w:t xml:space="preserve">Str. </w:t>
        </w:r>
        <w:r>
          <w:rPr>
            <w:rFonts w:ascii="Arial" w:hAnsi="Arial" w:cs="Arial"/>
            <w:color w:val="00214E"/>
            <w:sz w:val="20"/>
            <w:szCs w:val="20"/>
            <w:lang w:val="ro-RO"/>
          </w:rPr>
          <w:t>Politehnicii, Nr. 3, Loc. Brasov,</w:t>
        </w:r>
        <w:r w:rsidRPr="00E23C97">
          <w:rPr>
            <w:rFonts w:ascii="Arial" w:hAnsi="Arial" w:cs="Arial"/>
            <w:color w:val="00214E"/>
            <w:sz w:val="20"/>
            <w:szCs w:val="20"/>
            <w:lang w:val="ro-RO"/>
          </w:rPr>
          <w:t xml:space="preserve"> Cod </w:t>
        </w:r>
        <w:r>
          <w:rPr>
            <w:rFonts w:ascii="Arial" w:hAnsi="Arial" w:cs="Arial"/>
            <w:color w:val="00214E"/>
            <w:sz w:val="20"/>
            <w:szCs w:val="20"/>
            <w:lang w:val="ro-RO"/>
          </w:rPr>
          <w:t>500019</w:t>
        </w:r>
      </w:p>
      <w:p w:rsidR="00FA6012" w:rsidRPr="00BA7120" w:rsidRDefault="00FA6012" w:rsidP="009579FC">
        <w:pPr>
          <w:pStyle w:val="Header"/>
          <w:tabs>
            <w:tab w:val="clear" w:pos="4680"/>
          </w:tabs>
          <w:jc w:val="center"/>
          <w:rPr>
            <w:rFonts w:ascii="Arial" w:hAnsi="Arial" w:cs="Arial"/>
            <w:color w:val="00214E"/>
            <w:sz w:val="20"/>
            <w:szCs w:val="20"/>
            <w:lang w:val="ro-RO"/>
          </w:rPr>
        </w:pPr>
        <w:r>
          <w:rPr>
            <w:rFonts w:ascii="Arial" w:hAnsi="Arial" w:cs="Arial"/>
            <w:color w:val="00214E"/>
            <w:sz w:val="20"/>
            <w:szCs w:val="20"/>
            <w:lang w:val="ro-RO"/>
          </w:rPr>
          <w:t>E-mail: office@apmbv.anpm.ro; Tel. 0268419013; Fax: 0268417292</w:t>
        </w:r>
      </w:p>
    </w:sdtContent>
  </w:sdt>
  <w:p w:rsidR="00FA6012" w:rsidRPr="00FB3E73" w:rsidRDefault="00FA6012" w:rsidP="009579FC">
    <w:pPr>
      <w:pStyle w:val="Header"/>
      <w:tabs>
        <w:tab w:val="clear" w:pos="4680"/>
      </w:tabs>
      <w:jc w:val="center"/>
      <w:rPr>
        <w:rFonts w:ascii="Times New Roman" w:hAnsi="Times New Roman"/>
        <w:sz w:val="20"/>
        <w:szCs w:val="20"/>
        <w:lang w:val="ro-RO"/>
      </w:rPr>
    </w:pPr>
    <w:r w:rsidRPr="00FB3E73">
      <w:rPr>
        <w:rFonts w:ascii="Times New Roman" w:hAnsi="Times New Roman"/>
        <w:sz w:val="20"/>
        <w:szCs w:val="20"/>
      </w:rPr>
      <w:t xml:space="preserve"> </w:t>
    </w:r>
    <w:r w:rsidRPr="00FB3E73">
      <w:rPr>
        <w:rFonts w:ascii="Times New Roman" w:hAnsi="Times New Roman"/>
        <w:sz w:val="20"/>
        <w:szCs w:val="20"/>
      </w:rPr>
      <w:fldChar w:fldCharType="begin"/>
    </w:r>
    <w:r w:rsidRPr="00300C96">
      <w:rPr>
        <w:rFonts w:ascii="Times New Roman" w:hAnsi="Times New Roman"/>
        <w:sz w:val="20"/>
        <w:szCs w:val="20"/>
        <w:lang w:val="it-IT"/>
      </w:rPr>
      <w:instrText xml:space="preserve"> PAGE   \* MERGEFORMAT </w:instrText>
    </w:r>
    <w:r w:rsidRPr="00FB3E73">
      <w:rPr>
        <w:rFonts w:ascii="Times New Roman" w:hAnsi="Times New Roman"/>
        <w:sz w:val="20"/>
        <w:szCs w:val="20"/>
      </w:rPr>
      <w:fldChar w:fldCharType="separate"/>
    </w:r>
    <w:r w:rsidR="00FF362B">
      <w:rPr>
        <w:rFonts w:ascii="Times New Roman" w:hAnsi="Times New Roman"/>
        <w:noProof/>
        <w:sz w:val="20"/>
        <w:szCs w:val="20"/>
        <w:lang w:val="it-IT"/>
      </w:rPr>
      <w:t>3</w:t>
    </w:r>
    <w:r w:rsidRPr="00FB3E73">
      <w:rPr>
        <w:rFonts w:ascii="Times New Roman" w:hAnsi="Times New Roman"/>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012" w:rsidRPr="00E75182" w:rsidRDefault="00FA6012" w:rsidP="00635DD5">
    <w:pPr>
      <w:pBdr>
        <w:top w:val="single" w:sz="4" w:space="1" w:color="auto"/>
      </w:pBdr>
      <w:tabs>
        <w:tab w:val="center" w:pos="4680"/>
        <w:tab w:val="right" w:pos="9360"/>
      </w:tabs>
      <w:spacing w:after="0" w:line="240" w:lineRule="auto"/>
      <w:rPr>
        <w:rFonts w:ascii="Arial" w:hAnsi="Arial" w:cs="Arial"/>
        <w:b/>
        <w:sz w:val="20"/>
        <w:szCs w:val="20"/>
      </w:rPr>
    </w:pPr>
    <w:r>
      <w:rPr>
        <w:lang w:val="it-IT"/>
      </w:rPr>
      <w:t xml:space="preserve">                                             </w:t>
    </w:r>
    <w:r w:rsidRPr="00E75182">
      <w:rPr>
        <w:rFonts w:ascii="Arial" w:hAnsi="Arial" w:cs="Arial"/>
        <w:b/>
        <w:sz w:val="20"/>
        <w:szCs w:val="20"/>
      </w:rPr>
      <w:t>AGENŢIA PENTRU PROTECŢIA MEDIULUI BRAȘOV</w:t>
    </w:r>
  </w:p>
  <w:p w:rsidR="00FA6012" w:rsidRPr="00E75182" w:rsidRDefault="00FA6012" w:rsidP="00E75182">
    <w:pPr>
      <w:pBdr>
        <w:top w:val="single" w:sz="4" w:space="1" w:color="auto"/>
      </w:pBdr>
      <w:tabs>
        <w:tab w:val="center" w:pos="4680"/>
        <w:tab w:val="right" w:pos="9360"/>
      </w:tabs>
      <w:spacing w:after="0" w:line="240" w:lineRule="auto"/>
      <w:jc w:val="center"/>
      <w:rPr>
        <w:rFonts w:ascii="Arial" w:hAnsi="Arial" w:cs="Arial"/>
        <w:b/>
        <w:sz w:val="20"/>
        <w:szCs w:val="20"/>
      </w:rPr>
    </w:pPr>
    <w:r w:rsidRPr="00E75182">
      <w:rPr>
        <w:rFonts w:ascii="Arial" w:hAnsi="Arial" w:cs="Arial"/>
        <w:b/>
        <w:sz w:val="20"/>
        <w:szCs w:val="20"/>
      </w:rPr>
      <w:t>Str. Politehnicii, Nr.3, Loc. Brașov, Cod 500019,</w:t>
    </w:r>
  </w:p>
  <w:p w:rsidR="00FA6012" w:rsidRPr="00BA7120" w:rsidRDefault="00FA6012" w:rsidP="00E75182">
    <w:pPr>
      <w:pStyle w:val="Footer"/>
      <w:pBdr>
        <w:top w:val="single" w:sz="4" w:space="1" w:color="auto"/>
      </w:pBdr>
      <w:jc w:val="center"/>
      <w:rPr>
        <w:rFonts w:ascii="Arial" w:hAnsi="Arial" w:cs="Arial"/>
        <w:color w:val="00214E"/>
        <w:sz w:val="20"/>
        <w:szCs w:val="20"/>
        <w:lang w:val="ro-RO"/>
      </w:rPr>
    </w:pPr>
    <w:r w:rsidRPr="00E75182">
      <w:rPr>
        <w:rFonts w:ascii="Arial" w:hAnsi="Arial" w:cs="Arial"/>
        <w:b/>
        <w:sz w:val="20"/>
        <w:szCs w:val="20"/>
      </w:rPr>
      <w:t>E-mail:office@apmbv.anpm.ro, Tel.0268419013, Fax 0268417292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6012" w:rsidRDefault="00FA6012">
      <w:pPr>
        <w:spacing w:after="0" w:line="240" w:lineRule="auto"/>
      </w:pPr>
      <w:r>
        <w:separator/>
      </w:r>
    </w:p>
  </w:footnote>
  <w:footnote w:type="continuationSeparator" w:id="0">
    <w:p w:rsidR="00FA6012" w:rsidRDefault="00FA60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012" w:rsidRPr="003167DA" w:rsidRDefault="00FA6012" w:rsidP="00E24ABB">
    <w:pPr>
      <w:keepNext/>
      <w:spacing w:after="0" w:line="240" w:lineRule="auto"/>
      <w:jc w:val="center"/>
      <w:outlineLvl w:val="0"/>
      <w:rPr>
        <w:rFonts w:ascii="Times New Roman" w:eastAsia="Times New Roman" w:hAnsi="Times New Roman"/>
        <w:b/>
        <w:bCs/>
        <w:color w:val="000080"/>
        <w:sz w:val="20"/>
        <w:szCs w:val="20"/>
      </w:rPr>
    </w:pPr>
    <w:r>
      <w:rPr>
        <w:rFonts w:ascii="Times New Roman" w:hAnsi="Times New Roman"/>
        <w:i/>
        <w:sz w:val="18"/>
        <w:szCs w:val="18"/>
        <w:lang w:val="ro-RO"/>
      </w:rPr>
      <w:t xml:space="preserve">                                            </w:t>
    </w:r>
  </w:p>
  <w:p w:rsidR="00FA6012" w:rsidRPr="002665DA" w:rsidRDefault="00FA6012" w:rsidP="005A66A9">
    <w:pPr>
      <w:spacing w:after="0" w:line="240" w:lineRule="auto"/>
      <w:rPr>
        <w:rFonts w:ascii="Verdana" w:hAnsi="Verdana"/>
        <w:b/>
        <w:sz w:val="18"/>
        <w:szCs w:val="18"/>
      </w:rPr>
    </w:pPr>
  </w:p>
  <w:p w:rsidR="00FA6012" w:rsidRPr="00142CB8" w:rsidRDefault="00FA6012">
    <w:pPr>
      <w:pStyle w:val="Header"/>
      <w:rPr>
        <w:rFonts w:ascii="Times New Roman" w:hAnsi="Times New Roman"/>
        <w:i/>
        <w:sz w:val="18"/>
        <w:szCs w:val="18"/>
        <w:lang w:val="ro-RO"/>
      </w:rPr>
    </w:pPr>
    <w:r>
      <w:rPr>
        <w:rFonts w:ascii="Times New Roman" w:hAnsi="Times New Roman"/>
        <w:i/>
        <w:sz w:val="18"/>
        <w:szCs w:val="18"/>
        <w:lang w:val="ro-RO"/>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012" w:rsidRPr="009E0180" w:rsidRDefault="00FA6012" w:rsidP="009E0180">
    <w:pPr>
      <w:pStyle w:val="Header"/>
      <w:tabs>
        <w:tab w:val="clear" w:pos="4680"/>
        <w:tab w:val="clear" w:pos="9360"/>
        <w:tab w:val="left" w:pos="9000"/>
      </w:tabs>
      <w:rPr>
        <w:rFonts w:ascii="Times New Roman" w:hAnsi="Times New Roman"/>
        <w:b/>
        <w:color w:val="00214E"/>
        <w:sz w:val="36"/>
        <w:szCs w:val="36"/>
        <w:lang w:val="ro-RO"/>
      </w:rPr>
    </w:pPr>
    <w:r>
      <w:rPr>
        <w:noProof/>
      </w:rPr>
      <w:drawing>
        <wp:anchor distT="0" distB="0" distL="114300" distR="114300" simplePos="0" relativeHeight="251660288" behindDoc="1" locked="0" layoutInCell="1" allowOverlap="1" wp14:anchorId="6BDCEE51" wp14:editId="15AF7F7B">
          <wp:simplePos x="0" y="0"/>
          <wp:positionH relativeFrom="column">
            <wp:posOffset>5256530</wp:posOffset>
          </wp:positionH>
          <wp:positionV relativeFrom="paragraph">
            <wp:posOffset>290830</wp:posOffset>
          </wp:positionV>
          <wp:extent cx="1130935" cy="896620"/>
          <wp:effectExtent l="0" t="0" r="0" b="0"/>
          <wp:wrapThrough wrapText="bothSides">
            <wp:wrapPolygon edited="0">
              <wp:start x="3638" y="2295"/>
              <wp:lineTo x="3275" y="5048"/>
              <wp:lineTo x="3638" y="18816"/>
              <wp:lineTo x="18192" y="18816"/>
              <wp:lineTo x="18556" y="5966"/>
              <wp:lineTo x="15645" y="3671"/>
              <wp:lineTo x="6185" y="2295"/>
              <wp:lineTo x="3638" y="2295"/>
            </wp:wrapPolygon>
          </wp:wrapThrough>
          <wp:docPr id="2" name="Picture 2" descr="logo_centenar_ROMA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centenar_ROMAN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0935" cy="8966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75327">
      <w:rPr>
        <w:lang w:val="ro-RO"/>
      </w:rPr>
      <w:tab/>
      <w:t xml:space="preserve">  </w:t>
    </w:r>
    <w:r>
      <w:rPr>
        <w:lang w:val="ro-RO"/>
      </w:rPr>
      <w:t xml:space="preserve"> </w:t>
    </w:r>
    <w:r w:rsidRPr="00A75327">
      <w:rPr>
        <w:lang w:val="ro-RO"/>
      </w:rPr>
      <w:t xml:space="preserve"> </w:t>
    </w:r>
    <w:r w:rsidRPr="009E0180">
      <w:rPr>
        <w:rFonts w:ascii="Times New Roman" w:hAnsi="Times New Roman"/>
        <w:b/>
        <w:color w:val="00214E"/>
        <w:sz w:val="32"/>
        <w:szCs w:val="32"/>
        <w:lang w:val="ro-RO"/>
      </w:rPr>
      <w:t xml:space="preserve">  </w:t>
    </w:r>
    <w:r>
      <w:rPr>
        <w:rFonts w:ascii="Times New Roman" w:hAnsi="Times New Roman"/>
        <w:b/>
        <w:noProof/>
        <w:color w:val="00214E"/>
        <w:sz w:val="32"/>
        <w:szCs w:val="32"/>
      </w:rPr>
      <w:drawing>
        <wp:inline distT="0" distB="0" distL="0" distR="0" wp14:anchorId="08BA544C" wp14:editId="6F40AD71">
          <wp:extent cx="2432050" cy="778510"/>
          <wp:effectExtent l="0" t="0" r="635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32050" cy="778510"/>
                  </a:xfrm>
                  <a:prstGeom prst="rect">
                    <a:avLst/>
                  </a:prstGeom>
                  <a:noFill/>
                  <a:ln>
                    <a:noFill/>
                  </a:ln>
                </pic:spPr>
              </pic:pic>
            </a:graphicData>
          </a:graphic>
        </wp:inline>
      </w:drawing>
    </w:r>
    <w:r w:rsidRPr="009E0180">
      <w:rPr>
        <w:rFonts w:ascii="Times New Roman" w:hAnsi="Times New Roman"/>
        <w:b/>
        <w:color w:val="00214E"/>
        <w:sz w:val="32"/>
        <w:szCs w:val="32"/>
        <w:lang w:val="ro-RO"/>
      </w:rPr>
      <w:t xml:space="preserve">                     </w:t>
    </w:r>
    <w:r w:rsidRPr="009E0180">
      <w:rPr>
        <w:rFonts w:ascii="Times New Roman" w:hAnsi="Times New Roman"/>
        <w:b/>
        <w:color w:val="00214E"/>
        <w:sz w:val="36"/>
        <w:szCs w:val="36"/>
        <w:lang w:val="ro-RO"/>
      </w:rPr>
      <w:t xml:space="preserve">               </w:t>
    </w:r>
  </w:p>
  <w:p w:rsidR="00FA6012" w:rsidRPr="009E0180" w:rsidRDefault="00FA6012" w:rsidP="009E0180">
    <w:pPr>
      <w:tabs>
        <w:tab w:val="left" w:pos="9000"/>
      </w:tabs>
      <w:spacing w:after="0" w:line="240" w:lineRule="auto"/>
      <w:jc w:val="center"/>
      <w:rPr>
        <w:rFonts w:ascii="Times New Roman" w:hAnsi="Times New Roman"/>
        <w:sz w:val="36"/>
        <w:szCs w:val="36"/>
        <w:lang w:val="ro-RO"/>
      </w:rPr>
    </w:pPr>
    <w:r w:rsidRPr="009E0180">
      <w:rPr>
        <w:rFonts w:ascii="Times New Roman" w:hAnsi="Times New Roman"/>
        <w:b/>
        <w:sz w:val="36"/>
        <w:szCs w:val="36"/>
        <w:lang w:val="ro-RO"/>
      </w:rPr>
      <w:t xml:space="preserve">Agenţia Naţională pentru Protecţia Mediului </w:t>
    </w:r>
  </w:p>
  <w:tbl>
    <w:tblPr>
      <w:tblW w:w="10173" w:type="dxa"/>
      <w:tblBorders>
        <w:top w:val="single" w:sz="8" w:space="0" w:color="000000"/>
        <w:bottom w:val="single" w:sz="8" w:space="0" w:color="000000"/>
      </w:tblBorders>
      <w:tblLook w:val="0000" w:firstRow="0" w:lastRow="0" w:firstColumn="0" w:lastColumn="0" w:noHBand="0" w:noVBand="0"/>
    </w:tblPr>
    <w:tblGrid>
      <w:gridCol w:w="10173"/>
    </w:tblGrid>
    <w:tr w:rsidR="00FA6012" w:rsidRPr="009E0180" w:rsidTr="00FF1ACD">
      <w:trPr>
        <w:trHeight w:val="226"/>
      </w:trPr>
      <w:tc>
        <w:tcPr>
          <w:tcW w:w="10173" w:type="dxa"/>
          <w:shd w:val="clear" w:color="auto" w:fill="auto"/>
        </w:tcPr>
        <w:p w:rsidR="00FA6012" w:rsidRPr="009E0180" w:rsidRDefault="00FA6012" w:rsidP="009E0180">
          <w:pPr>
            <w:spacing w:after="0"/>
            <w:jc w:val="center"/>
            <w:rPr>
              <w:rFonts w:ascii="Garamond" w:hAnsi="Garamond"/>
              <w:b/>
              <w:bCs/>
              <w:color w:val="00214E"/>
              <w:sz w:val="32"/>
              <w:szCs w:val="32"/>
              <w:lang w:val="ro-RO"/>
            </w:rPr>
          </w:pPr>
          <w:r w:rsidRPr="009E0180">
            <w:rPr>
              <w:rFonts w:ascii="Times New Roman" w:hAnsi="Times New Roman"/>
              <w:b/>
              <w:bCs/>
              <w:sz w:val="36"/>
              <w:szCs w:val="36"/>
              <w:lang w:val="ro-RO"/>
            </w:rPr>
            <w:t>Agenţia pentru Protecţia Mediului Brașov</w:t>
          </w:r>
        </w:p>
      </w:tc>
    </w:tr>
  </w:tbl>
  <w:p w:rsidR="00FA6012" w:rsidRDefault="00FA6012" w:rsidP="009E0180">
    <w:pPr>
      <w:pStyle w:val="Header"/>
      <w:tabs>
        <w:tab w:val="clear" w:pos="4680"/>
        <w:tab w:val="clear" w:pos="9360"/>
        <w:tab w:val="left" w:pos="9000"/>
      </w:tabs>
      <w:jc w:val="center"/>
      <w:rPr>
        <w:rFonts w:cs="Calibri"/>
        <w:lang w:eastAsia="ar-S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D1629"/>
    <w:multiLevelType w:val="hybridMultilevel"/>
    <w:tmpl w:val="9C2254A2"/>
    <w:lvl w:ilvl="0" w:tplc="E55EF56A">
      <w:start w:val="2"/>
      <w:numFmt w:val="bullet"/>
      <w:lvlText w:val="–"/>
      <w:lvlJc w:val="left"/>
      <w:pPr>
        <w:tabs>
          <w:tab w:val="num" w:pos="720"/>
        </w:tabs>
        <w:ind w:left="720" w:hanging="360"/>
      </w:pPr>
      <w:rPr>
        <w:rFonts w:ascii="Arial" w:eastAsia="Times New Roman" w:hAnsi="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F279C5"/>
    <w:multiLevelType w:val="hybridMultilevel"/>
    <w:tmpl w:val="523E7DE6"/>
    <w:lvl w:ilvl="0" w:tplc="FFFFFFFF">
      <w:start w:val="1"/>
      <w:numFmt w:val="bullet"/>
      <w:lvlText w:val="o"/>
      <w:lvlJc w:val="left"/>
      <w:pPr>
        <w:tabs>
          <w:tab w:val="num" w:pos="965"/>
        </w:tabs>
        <w:ind w:left="965" w:hanging="360"/>
      </w:pPr>
      <w:rPr>
        <w:rFonts w:ascii="Courier New" w:hAnsi="Courier New" w:hint="default"/>
      </w:rPr>
    </w:lvl>
    <w:lvl w:ilvl="1" w:tplc="04180001">
      <w:start w:val="1"/>
      <w:numFmt w:val="bullet"/>
      <w:lvlText w:val=""/>
      <w:lvlJc w:val="left"/>
      <w:pPr>
        <w:tabs>
          <w:tab w:val="num" w:pos="1685"/>
        </w:tabs>
        <w:ind w:left="1685" w:hanging="360"/>
      </w:pPr>
      <w:rPr>
        <w:rFonts w:ascii="Symbol" w:hAnsi="Symbol" w:hint="default"/>
      </w:rPr>
    </w:lvl>
    <w:lvl w:ilvl="2" w:tplc="FFFFFFFF" w:tentative="1">
      <w:start w:val="1"/>
      <w:numFmt w:val="bullet"/>
      <w:lvlText w:val=""/>
      <w:lvlJc w:val="left"/>
      <w:pPr>
        <w:tabs>
          <w:tab w:val="num" w:pos="2405"/>
        </w:tabs>
        <w:ind w:left="2405" w:hanging="360"/>
      </w:pPr>
      <w:rPr>
        <w:rFonts w:ascii="Wingdings" w:hAnsi="Wingdings" w:hint="default"/>
      </w:rPr>
    </w:lvl>
    <w:lvl w:ilvl="3" w:tplc="FFFFFFFF" w:tentative="1">
      <w:start w:val="1"/>
      <w:numFmt w:val="bullet"/>
      <w:lvlText w:val=""/>
      <w:lvlJc w:val="left"/>
      <w:pPr>
        <w:tabs>
          <w:tab w:val="num" w:pos="3125"/>
        </w:tabs>
        <w:ind w:left="3125" w:hanging="360"/>
      </w:pPr>
      <w:rPr>
        <w:rFonts w:ascii="Symbol" w:hAnsi="Symbol" w:hint="default"/>
      </w:rPr>
    </w:lvl>
    <w:lvl w:ilvl="4" w:tplc="FFFFFFFF" w:tentative="1">
      <w:start w:val="1"/>
      <w:numFmt w:val="bullet"/>
      <w:lvlText w:val="o"/>
      <w:lvlJc w:val="left"/>
      <w:pPr>
        <w:tabs>
          <w:tab w:val="num" w:pos="3845"/>
        </w:tabs>
        <w:ind w:left="3845" w:hanging="360"/>
      </w:pPr>
      <w:rPr>
        <w:rFonts w:ascii="Courier New" w:hAnsi="Courier New" w:hint="default"/>
      </w:rPr>
    </w:lvl>
    <w:lvl w:ilvl="5" w:tplc="FFFFFFFF" w:tentative="1">
      <w:start w:val="1"/>
      <w:numFmt w:val="bullet"/>
      <w:lvlText w:val=""/>
      <w:lvlJc w:val="left"/>
      <w:pPr>
        <w:tabs>
          <w:tab w:val="num" w:pos="4565"/>
        </w:tabs>
        <w:ind w:left="4565" w:hanging="360"/>
      </w:pPr>
      <w:rPr>
        <w:rFonts w:ascii="Wingdings" w:hAnsi="Wingdings" w:hint="default"/>
      </w:rPr>
    </w:lvl>
    <w:lvl w:ilvl="6" w:tplc="FFFFFFFF" w:tentative="1">
      <w:start w:val="1"/>
      <w:numFmt w:val="bullet"/>
      <w:lvlText w:val=""/>
      <w:lvlJc w:val="left"/>
      <w:pPr>
        <w:tabs>
          <w:tab w:val="num" w:pos="5285"/>
        </w:tabs>
        <w:ind w:left="5285" w:hanging="360"/>
      </w:pPr>
      <w:rPr>
        <w:rFonts w:ascii="Symbol" w:hAnsi="Symbol" w:hint="default"/>
      </w:rPr>
    </w:lvl>
    <w:lvl w:ilvl="7" w:tplc="FFFFFFFF" w:tentative="1">
      <w:start w:val="1"/>
      <w:numFmt w:val="bullet"/>
      <w:lvlText w:val="o"/>
      <w:lvlJc w:val="left"/>
      <w:pPr>
        <w:tabs>
          <w:tab w:val="num" w:pos="6005"/>
        </w:tabs>
        <w:ind w:left="6005" w:hanging="360"/>
      </w:pPr>
      <w:rPr>
        <w:rFonts w:ascii="Courier New" w:hAnsi="Courier New" w:hint="default"/>
      </w:rPr>
    </w:lvl>
    <w:lvl w:ilvl="8" w:tplc="FFFFFFFF" w:tentative="1">
      <w:start w:val="1"/>
      <w:numFmt w:val="bullet"/>
      <w:lvlText w:val=""/>
      <w:lvlJc w:val="left"/>
      <w:pPr>
        <w:tabs>
          <w:tab w:val="num" w:pos="6725"/>
        </w:tabs>
        <w:ind w:left="6725" w:hanging="360"/>
      </w:pPr>
      <w:rPr>
        <w:rFonts w:ascii="Wingdings" w:hAnsi="Wingdings" w:hint="default"/>
      </w:rPr>
    </w:lvl>
  </w:abstractNum>
  <w:abstractNum w:abstractNumId="2">
    <w:nsid w:val="07FB4A32"/>
    <w:multiLevelType w:val="hybridMultilevel"/>
    <w:tmpl w:val="38F0C034"/>
    <w:lvl w:ilvl="0" w:tplc="B610F54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7A28F8"/>
    <w:multiLevelType w:val="singleLevel"/>
    <w:tmpl w:val="DDC6B8E6"/>
    <w:lvl w:ilvl="0">
      <w:start w:val="2"/>
      <w:numFmt w:val="bullet"/>
      <w:lvlText w:val="-"/>
      <w:lvlJc w:val="left"/>
      <w:pPr>
        <w:tabs>
          <w:tab w:val="num" w:pos="645"/>
        </w:tabs>
        <w:ind w:left="645" w:hanging="360"/>
      </w:pPr>
      <w:rPr>
        <w:rFonts w:hint="default"/>
      </w:rPr>
    </w:lvl>
  </w:abstractNum>
  <w:abstractNum w:abstractNumId="4">
    <w:nsid w:val="0D175871"/>
    <w:multiLevelType w:val="singleLevel"/>
    <w:tmpl w:val="04090001"/>
    <w:lvl w:ilvl="0">
      <w:start w:val="1"/>
      <w:numFmt w:val="bullet"/>
      <w:lvlText w:val=""/>
      <w:lvlJc w:val="left"/>
      <w:pPr>
        <w:tabs>
          <w:tab w:val="num" w:pos="900"/>
        </w:tabs>
        <w:ind w:left="900" w:hanging="360"/>
      </w:pPr>
      <w:rPr>
        <w:rFonts w:ascii="Symbol" w:hAnsi="Symbol" w:hint="default"/>
      </w:rPr>
    </w:lvl>
  </w:abstractNum>
  <w:abstractNum w:abstractNumId="5">
    <w:nsid w:val="0F207872"/>
    <w:multiLevelType w:val="hybridMultilevel"/>
    <w:tmpl w:val="BCD01AA6"/>
    <w:lvl w:ilvl="0" w:tplc="B610F544">
      <w:numFmt w:val="bullet"/>
      <w:lvlText w:val="–"/>
      <w:lvlJc w:val="left"/>
      <w:pPr>
        <w:ind w:left="36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CF221C"/>
    <w:multiLevelType w:val="hybridMultilevel"/>
    <w:tmpl w:val="68E814C2"/>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7">
    <w:nsid w:val="191323D5"/>
    <w:multiLevelType w:val="hybridMultilevel"/>
    <w:tmpl w:val="99840DC0"/>
    <w:lvl w:ilvl="0" w:tplc="20C45BA2">
      <w:numFmt w:val="bullet"/>
      <w:lvlText w:val=""/>
      <w:lvlJc w:val="left"/>
      <w:pPr>
        <w:tabs>
          <w:tab w:val="num" w:pos="450"/>
        </w:tabs>
        <w:ind w:left="450" w:hanging="360"/>
      </w:pPr>
      <w:rPr>
        <w:rFonts w:ascii="Wingdings" w:eastAsia="Times New Roman" w:hAnsi="Wingdings" w:cs="Arial" w:hint="default"/>
        <w:b/>
      </w:rPr>
    </w:lvl>
    <w:lvl w:ilvl="1" w:tplc="04090003">
      <w:start w:val="1"/>
      <w:numFmt w:val="bullet"/>
      <w:lvlText w:val="o"/>
      <w:lvlJc w:val="left"/>
      <w:pPr>
        <w:tabs>
          <w:tab w:val="num" w:pos="450"/>
        </w:tabs>
        <w:ind w:left="450" w:hanging="360"/>
      </w:pPr>
      <w:rPr>
        <w:rFonts w:ascii="Courier New" w:hAnsi="Courier New" w:cs="Courier New" w:hint="default"/>
      </w:rPr>
    </w:lvl>
    <w:lvl w:ilvl="2" w:tplc="04090005" w:tentative="1">
      <w:start w:val="1"/>
      <w:numFmt w:val="bullet"/>
      <w:lvlText w:val=""/>
      <w:lvlJc w:val="left"/>
      <w:pPr>
        <w:tabs>
          <w:tab w:val="num" w:pos="1890"/>
        </w:tabs>
        <w:ind w:left="1890" w:hanging="360"/>
      </w:pPr>
      <w:rPr>
        <w:rFonts w:ascii="Wingdings" w:hAnsi="Wingdings" w:hint="default"/>
      </w:rPr>
    </w:lvl>
    <w:lvl w:ilvl="3" w:tplc="04090001" w:tentative="1">
      <w:start w:val="1"/>
      <w:numFmt w:val="bullet"/>
      <w:lvlText w:val=""/>
      <w:lvlJc w:val="left"/>
      <w:pPr>
        <w:tabs>
          <w:tab w:val="num" w:pos="2610"/>
        </w:tabs>
        <w:ind w:left="2610" w:hanging="360"/>
      </w:pPr>
      <w:rPr>
        <w:rFonts w:ascii="Symbol" w:hAnsi="Symbol" w:hint="default"/>
      </w:rPr>
    </w:lvl>
    <w:lvl w:ilvl="4" w:tplc="04090003" w:tentative="1">
      <w:start w:val="1"/>
      <w:numFmt w:val="bullet"/>
      <w:lvlText w:val="o"/>
      <w:lvlJc w:val="left"/>
      <w:pPr>
        <w:tabs>
          <w:tab w:val="num" w:pos="3330"/>
        </w:tabs>
        <w:ind w:left="3330" w:hanging="360"/>
      </w:pPr>
      <w:rPr>
        <w:rFonts w:ascii="Courier New" w:hAnsi="Courier New" w:cs="Courier New" w:hint="default"/>
      </w:rPr>
    </w:lvl>
    <w:lvl w:ilvl="5" w:tplc="04090005" w:tentative="1">
      <w:start w:val="1"/>
      <w:numFmt w:val="bullet"/>
      <w:lvlText w:val=""/>
      <w:lvlJc w:val="left"/>
      <w:pPr>
        <w:tabs>
          <w:tab w:val="num" w:pos="4050"/>
        </w:tabs>
        <w:ind w:left="4050" w:hanging="360"/>
      </w:pPr>
      <w:rPr>
        <w:rFonts w:ascii="Wingdings" w:hAnsi="Wingdings" w:hint="default"/>
      </w:rPr>
    </w:lvl>
    <w:lvl w:ilvl="6" w:tplc="04090001" w:tentative="1">
      <w:start w:val="1"/>
      <w:numFmt w:val="bullet"/>
      <w:lvlText w:val=""/>
      <w:lvlJc w:val="left"/>
      <w:pPr>
        <w:tabs>
          <w:tab w:val="num" w:pos="4770"/>
        </w:tabs>
        <w:ind w:left="4770" w:hanging="360"/>
      </w:pPr>
      <w:rPr>
        <w:rFonts w:ascii="Symbol" w:hAnsi="Symbol" w:hint="default"/>
      </w:rPr>
    </w:lvl>
    <w:lvl w:ilvl="7" w:tplc="04090003" w:tentative="1">
      <w:start w:val="1"/>
      <w:numFmt w:val="bullet"/>
      <w:lvlText w:val="o"/>
      <w:lvlJc w:val="left"/>
      <w:pPr>
        <w:tabs>
          <w:tab w:val="num" w:pos="5490"/>
        </w:tabs>
        <w:ind w:left="5490" w:hanging="360"/>
      </w:pPr>
      <w:rPr>
        <w:rFonts w:ascii="Courier New" w:hAnsi="Courier New" w:cs="Courier New" w:hint="default"/>
      </w:rPr>
    </w:lvl>
    <w:lvl w:ilvl="8" w:tplc="04090005" w:tentative="1">
      <w:start w:val="1"/>
      <w:numFmt w:val="bullet"/>
      <w:lvlText w:val=""/>
      <w:lvlJc w:val="left"/>
      <w:pPr>
        <w:tabs>
          <w:tab w:val="num" w:pos="6210"/>
        </w:tabs>
        <w:ind w:left="6210" w:hanging="360"/>
      </w:pPr>
      <w:rPr>
        <w:rFonts w:ascii="Wingdings" w:hAnsi="Wingdings" w:hint="default"/>
      </w:rPr>
    </w:lvl>
  </w:abstractNum>
  <w:abstractNum w:abstractNumId="8">
    <w:nsid w:val="19B7379D"/>
    <w:multiLevelType w:val="hybridMultilevel"/>
    <w:tmpl w:val="1FB49018"/>
    <w:lvl w:ilvl="0" w:tplc="346C8B44">
      <w:start w:val="8"/>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1D840493"/>
    <w:multiLevelType w:val="hybridMultilevel"/>
    <w:tmpl w:val="6FACB1E6"/>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0">
    <w:nsid w:val="1FBD4363"/>
    <w:multiLevelType w:val="hybridMultilevel"/>
    <w:tmpl w:val="B8FACAC2"/>
    <w:lvl w:ilvl="0" w:tplc="67905A82">
      <w:start w:val="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7900C8C"/>
    <w:multiLevelType w:val="hybridMultilevel"/>
    <w:tmpl w:val="FBEE6C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8D94110"/>
    <w:multiLevelType w:val="hybridMultilevel"/>
    <w:tmpl w:val="6E9A92B4"/>
    <w:lvl w:ilvl="0" w:tplc="04090001">
      <w:start w:val="1"/>
      <w:numFmt w:val="bullet"/>
      <w:lvlText w:val=""/>
      <w:lvlJc w:val="left"/>
      <w:pPr>
        <w:ind w:left="3003" w:hanging="360"/>
      </w:pPr>
      <w:rPr>
        <w:rFonts w:ascii="Symbol" w:hAnsi="Symbol" w:hint="default"/>
      </w:rPr>
    </w:lvl>
    <w:lvl w:ilvl="1" w:tplc="04090003" w:tentative="1">
      <w:start w:val="1"/>
      <w:numFmt w:val="bullet"/>
      <w:lvlText w:val="o"/>
      <w:lvlJc w:val="left"/>
      <w:pPr>
        <w:ind w:left="3723" w:hanging="360"/>
      </w:pPr>
      <w:rPr>
        <w:rFonts w:ascii="Courier New" w:hAnsi="Courier New" w:cs="Courier New" w:hint="default"/>
      </w:rPr>
    </w:lvl>
    <w:lvl w:ilvl="2" w:tplc="04090005" w:tentative="1">
      <w:start w:val="1"/>
      <w:numFmt w:val="bullet"/>
      <w:lvlText w:val=""/>
      <w:lvlJc w:val="left"/>
      <w:pPr>
        <w:ind w:left="4443" w:hanging="360"/>
      </w:pPr>
      <w:rPr>
        <w:rFonts w:ascii="Wingdings" w:hAnsi="Wingdings" w:hint="default"/>
      </w:rPr>
    </w:lvl>
    <w:lvl w:ilvl="3" w:tplc="04090001" w:tentative="1">
      <w:start w:val="1"/>
      <w:numFmt w:val="bullet"/>
      <w:lvlText w:val=""/>
      <w:lvlJc w:val="left"/>
      <w:pPr>
        <w:ind w:left="5163" w:hanging="360"/>
      </w:pPr>
      <w:rPr>
        <w:rFonts w:ascii="Symbol" w:hAnsi="Symbol" w:hint="default"/>
      </w:rPr>
    </w:lvl>
    <w:lvl w:ilvl="4" w:tplc="04090003" w:tentative="1">
      <w:start w:val="1"/>
      <w:numFmt w:val="bullet"/>
      <w:lvlText w:val="o"/>
      <w:lvlJc w:val="left"/>
      <w:pPr>
        <w:ind w:left="5883" w:hanging="360"/>
      </w:pPr>
      <w:rPr>
        <w:rFonts w:ascii="Courier New" w:hAnsi="Courier New" w:cs="Courier New" w:hint="default"/>
      </w:rPr>
    </w:lvl>
    <w:lvl w:ilvl="5" w:tplc="04090005" w:tentative="1">
      <w:start w:val="1"/>
      <w:numFmt w:val="bullet"/>
      <w:lvlText w:val=""/>
      <w:lvlJc w:val="left"/>
      <w:pPr>
        <w:ind w:left="6603" w:hanging="360"/>
      </w:pPr>
      <w:rPr>
        <w:rFonts w:ascii="Wingdings" w:hAnsi="Wingdings" w:hint="default"/>
      </w:rPr>
    </w:lvl>
    <w:lvl w:ilvl="6" w:tplc="04090001" w:tentative="1">
      <w:start w:val="1"/>
      <w:numFmt w:val="bullet"/>
      <w:lvlText w:val=""/>
      <w:lvlJc w:val="left"/>
      <w:pPr>
        <w:ind w:left="7323" w:hanging="360"/>
      </w:pPr>
      <w:rPr>
        <w:rFonts w:ascii="Symbol" w:hAnsi="Symbol" w:hint="default"/>
      </w:rPr>
    </w:lvl>
    <w:lvl w:ilvl="7" w:tplc="04090003" w:tentative="1">
      <w:start w:val="1"/>
      <w:numFmt w:val="bullet"/>
      <w:lvlText w:val="o"/>
      <w:lvlJc w:val="left"/>
      <w:pPr>
        <w:ind w:left="8043" w:hanging="360"/>
      </w:pPr>
      <w:rPr>
        <w:rFonts w:ascii="Courier New" w:hAnsi="Courier New" w:cs="Courier New" w:hint="default"/>
      </w:rPr>
    </w:lvl>
    <w:lvl w:ilvl="8" w:tplc="04090005" w:tentative="1">
      <w:start w:val="1"/>
      <w:numFmt w:val="bullet"/>
      <w:lvlText w:val=""/>
      <w:lvlJc w:val="left"/>
      <w:pPr>
        <w:ind w:left="8763" w:hanging="360"/>
      </w:pPr>
      <w:rPr>
        <w:rFonts w:ascii="Wingdings" w:hAnsi="Wingdings" w:hint="default"/>
      </w:rPr>
    </w:lvl>
  </w:abstractNum>
  <w:abstractNum w:abstractNumId="13">
    <w:nsid w:val="2C9210A9"/>
    <w:multiLevelType w:val="multilevel"/>
    <w:tmpl w:val="AA1A1408"/>
    <w:lvl w:ilvl="0">
      <w:start w:val="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F1E5101"/>
    <w:multiLevelType w:val="hybridMultilevel"/>
    <w:tmpl w:val="B6AEBFE6"/>
    <w:lvl w:ilvl="0" w:tplc="B610F54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1984B0D"/>
    <w:multiLevelType w:val="hybridMultilevel"/>
    <w:tmpl w:val="B982509E"/>
    <w:lvl w:ilvl="0" w:tplc="FFFFFFFF">
      <w:start w:val="19"/>
      <w:numFmt w:val="bullet"/>
      <w:lvlText w:val="-"/>
      <w:lvlJc w:val="left"/>
      <w:pPr>
        <w:tabs>
          <w:tab w:val="num" w:pos="420"/>
        </w:tabs>
        <w:ind w:left="420" w:hanging="360"/>
      </w:pPr>
      <w:rPr>
        <w:rFonts w:ascii="Times New Roman" w:eastAsia="Times New Roman" w:hAnsi="Times New Roman" w:cs="Times New Roman" w:hint="default"/>
      </w:rPr>
    </w:lvl>
    <w:lvl w:ilvl="1" w:tplc="FFFFFFFF">
      <w:start w:val="1"/>
      <w:numFmt w:val="bullet"/>
      <w:lvlText w:val=""/>
      <w:lvlJc w:val="left"/>
      <w:pPr>
        <w:tabs>
          <w:tab w:val="num" w:pos="1140"/>
        </w:tabs>
        <w:ind w:left="1140" w:hanging="360"/>
      </w:pPr>
      <w:rPr>
        <w:rFonts w:ascii="Symbol" w:hAnsi="Symbol" w:hint="default"/>
      </w:rPr>
    </w:lvl>
    <w:lvl w:ilvl="2" w:tplc="FFFFFFFF" w:tentative="1">
      <w:start w:val="1"/>
      <w:numFmt w:val="bullet"/>
      <w:lvlText w:val=""/>
      <w:lvlJc w:val="left"/>
      <w:pPr>
        <w:tabs>
          <w:tab w:val="num" w:pos="1860"/>
        </w:tabs>
        <w:ind w:left="1860" w:hanging="360"/>
      </w:pPr>
      <w:rPr>
        <w:rFonts w:ascii="Wingdings" w:hAnsi="Wingdings" w:hint="default"/>
      </w:rPr>
    </w:lvl>
    <w:lvl w:ilvl="3" w:tplc="FFFFFFFF" w:tentative="1">
      <w:start w:val="1"/>
      <w:numFmt w:val="bullet"/>
      <w:lvlText w:val=""/>
      <w:lvlJc w:val="left"/>
      <w:pPr>
        <w:tabs>
          <w:tab w:val="num" w:pos="2580"/>
        </w:tabs>
        <w:ind w:left="2580" w:hanging="360"/>
      </w:pPr>
      <w:rPr>
        <w:rFonts w:ascii="Symbol" w:hAnsi="Symbol" w:hint="default"/>
      </w:rPr>
    </w:lvl>
    <w:lvl w:ilvl="4" w:tplc="FFFFFFFF" w:tentative="1">
      <w:start w:val="1"/>
      <w:numFmt w:val="bullet"/>
      <w:lvlText w:val="o"/>
      <w:lvlJc w:val="left"/>
      <w:pPr>
        <w:tabs>
          <w:tab w:val="num" w:pos="3300"/>
        </w:tabs>
        <w:ind w:left="3300" w:hanging="360"/>
      </w:pPr>
      <w:rPr>
        <w:rFonts w:ascii="Courier New" w:hAnsi="Courier New" w:hint="default"/>
      </w:rPr>
    </w:lvl>
    <w:lvl w:ilvl="5" w:tplc="FFFFFFFF" w:tentative="1">
      <w:start w:val="1"/>
      <w:numFmt w:val="bullet"/>
      <w:lvlText w:val=""/>
      <w:lvlJc w:val="left"/>
      <w:pPr>
        <w:tabs>
          <w:tab w:val="num" w:pos="4020"/>
        </w:tabs>
        <w:ind w:left="4020" w:hanging="360"/>
      </w:pPr>
      <w:rPr>
        <w:rFonts w:ascii="Wingdings" w:hAnsi="Wingdings" w:hint="default"/>
      </w:rPr>
    </w:lvl>
    <w:lvl w:ilvl="6" w:tplc="FFFFFFFF" w:tentative="1">
      <w:start w:val="1"/>
      <w:numFmt w:val="bullet"/>
      <w:lvlText w:val=""/>
      <w:lvlJc w:val="left"/>
      <w:pPr>
        <w:tabs>
          <w:tab w:val="num" w:pos="4740"/>
        </w:tabs>
        <w:ind w:left="4740" w:hanging="360"/>
      </w:pPr>
      <w:rPr>
        <w:rFonts w:ascii="Symbol" w:hAnsi="Symbol" w:hint="default"/>
      </w:rPr>
    </w:lvl>
    <w:lvl w:ilvl="7" w:tplc="FFFFFFFF" w:tentative="1">
      <w:start w:val="1"/>
      <w:numFmt w:val="bullet"/>
      <w:lvlText w:val="o"/>
      <w:lvlJc w:val="left"/>
      <w:pPr>
        <w:tabs>
          <w:tab w:val="num" w:pos="5460"/>
        </w:tabs>
        <w:ind w:left="5460" w:hanging="360"/>
      </w:pPr>
      <w:rPr>
        <w:rFonts w:ascii="Courier New" w:hAnsi="Courier New" w:hint="default"/>
      </w:rPr>
    </w:lvl>
    <w:lvl w:ilvl="8" w:tplc="FFFFFFFF" w:tentative="1">
      <w:start w:val="1"/>
      <w:numFmt w:val="bullet"/>
      <w:lvlText w:val=""/>
      <w:lvlJc w:val="left"/>
      <w:pPr>
        <w:tabs>
          <w:tab w:val="num" w:pos="6180"/>
        </w:tabs>
        <w:ind w:left="6180" w:hanging="360"/>
      </w:pPr>
      <w:rPr>
        <w:rFonts w:ascii="Wingdings" w:hAnsi="Wingdings" w:hint="default"/>
      </w:rPr>
    </w:lvl>
  </w:abstractNum>
  <w:abstractNum w:abstractNumId="16">
    <w:nsid w:val="330E5763"/>
    <w:multiLevelType w:val="hybridMultilevel"/>
    <w:tmpl w:val="923C7E64"/>
    <w:lvl w:ilvl="0" w:tplc="04090001">
      <w:start w:val="1"/>
      <w:numFmt w:val="bullet"/>
      <w:lvlText w:val=""/>
      <w:lvlJc w:val="left"/>
      <w:pPr>
        <w:tabs>
          <w:tab w:val="num" w:pos="450"/>
        </w:tabs>
        <w:ind w:left="450" w:hanging="360"/>
      </w:pPr>
      <w:rPr>
        <w:rFonts w:ascii="Symbol" w:hAnsi="Symbol"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17">
    <w:nsid w:val="37F15F8B"/>
    <w:multiLevelType w:val="hybridMultilevel"/>
    <w:tmpl w:val="392CD964"/>
    <w:lvl w:ilvl="0" w:tplc="B610F544">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B643340"/>
    <w:multiLevelType w:val="hybridMultilevel"/>
    <w:tmpl w:val="94FC1A2E"/>
    <w:lvl w:ilvl="0" w:tplc="C38C7114">
      <w:start w:val="1"/>
      <w:numFmt w:val="bullet"/>
      <w:lvlText w:val="-"/>
      <w:lvlJc w:val="left"/>
      <w:pPr>
        <w:ind w:left="360" w:hanging="360"/>
      </w:pPr>
      <w:rPr>
        <w:rFonts w:ascii="Arial" w:eastAsia="Times New Roman" w:hAnsi="Arial" w:cs="Aria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9">
    <w:nsid w:val="3BA029A5"/>
    <w:multiLevelType w:val="hybridMultilevel"/>
    <w:tmpl w:val="B1906ABA"/>
    <w:lvl w:ilvl="0" w:tplc="9378D958">
      <w:start w:val="1"/>
      <w:numFmt w:val="lowerLetter"/>
      <w:lvlText w:val="%1)"/>
      <w:lvlJc w:val="left"/>
      <w:pPr>
        <w:tabs>
          <w:tab w:val="num" w:pos="420"/>
        </w:tabs>
        <w:ind w:left="420" w:hanging="360"/>
      </w:pPr>
    </w:lvl>
    <w:lvl w:ilvl="1" w:tplc="04090019">
      <w:start w:val="1"/>
      <w:numFmt w:val="lowerLetter"/>
      <w:lvlText w:val="%2."/>
      <w:lvlJc w:val="left"/>
      <w:pPr>
        <w:tabs>
          <w:tab w:val="num" w:pos="1140"/>
        </w:tabs>
        <w:ind w:left="1140" w:hanging="360"/>
      </w:pPr>
    </w:lvl>
    <w:lvl w:ilvl="2" w:tplc="0409001B">
      <w:start w:val="1"/>
      <w:numFmt w:val="lowerRoman"/>
      <w:lvlText w:val="%3."/>
      <w:lvlJc w:val="right"/>
      <w:pPr>
        <w:tabs>
          <w:tab w:val="num" w:pos="1860"/>
        </w:tabs>
        <w:ind w:left="1860" w:hanging="180"/>
      </w:pPr>
    </w:lvl>
    <w:lvl w:ilvl="3" w:tplc="0409000F">
      <w:start w:val="1"/>
      <w:numFmt w:val="decimal"/>
      <w:lvlText w:val="%4."/>
      <w:lvlJc w:val="left"/>
      <w:pPr>
        <w:tabs>
          <w:tab w:val="num" w:pos="2580"/>
        </w:tabs>
        <w:ind w:left="2580" w:hanging="360"/>
      </w:pPr>
    </w:lvl>
    <w:lvl w:ilvl="4" w:tplc="04090019">
      <w:start w:val="1"/>
      <w:numFmt w:val="lowerLetter"/>
      <w:lvlText w:val="%5."/>
      <w:lvlJc w:val="left"/>
      <w:pPr>
        <w:tabs>
          <w:tab w:val="num" w:pos="3300"/>
        </w:tabs>
        <w:ind w:left="3300" w:hanging="360"/>
      </w:pPr>
    </w:lvl>
    <w:lvl w:ilvl="5" w:tplc="0409001B">
      <w:start w:val="1"/>
      <w:numFmt w:val="lowerRoman"/>
      <w:lvlText w:val="%6."/>
      <w:lvlJc w:val="right"/>
      <w:pPr>
        <w:tabs>
          <w:tab w:val="num" w:pos="4020"/>
        </w:tabs>
        <w:ind w:left="4020" w:hanging="180"/>
      </w:pPr>
    </w:lvl>
    <w:lvl w:ilvl="6" w:tplc="0409000F">
      <w:start w:val="1"/>
      <w:numFmt w:val="decimal"/>
      <w:lvlText w:val="%7."/>
      <w:lvlJc w:val="left"/>
      <w:pPr>
        <w:tabs>
          <w:tab w:val="num" w:pos="4740"/>
        </w:tabs>
        <w:ind w:left="4740" w:hanging="360"/>
      </w:pPr>
    </w:lvl>
    <w:lvl w:ilvl="7" w:tplc="04090019">
      <w:start w:val="1"/>
      <w:numFmt w:val="lowerLetter"/>
      <w:lvlText w:val="%8."/>
      <w:lvlJc w:val="left"/>
      <w:pPr>
        <w:tabs>
          <w:tab w:val="num" w:pos="5460"/>
        </w:tabs>
        <w:ind w:left="5460" w:hanging="360"/>
      </w:pPr>
    </w:lvl>
    <w:lvl w:ilvl="8" w:tplc="0409001B">
      <w:start w:val="1"/>
      <w:numFmt w:val="lowerRoman"/>
      <w:lvlText w:val="%9."/>
      <w:lvlJc w:val="right"/>
      <w:pPr>
        <w:tabs>
          <w:tab w:val="num" w:pos="6180"/>
        </w:tabs>
        <w:ind w:left="6180" w:hanging="180"/>
      </w:pPr>
    </w:lvl>
  </w:abstractNum>
  <w:abstractNum w:abstractNumId="20">
    <w:nsid w:val="406F1E58"/>
    <w:multiLevelType w:val="hybridMultilevel"/>
    <w:tmpl w:val="8872248C"/>
    <w:lvl w:ilvl="0" w:tplc="B610F544">
      <w:numFmt w:val="bullet"/>
      <w:lvlText w:val="–"/>
      <w:lvlJc w:val="left"/>
      <w:pPr>
        <w:ind w:left="1233" w:hanging="360"/>
      </w:pPr>
      <w:rPr>
        <w:rFonts w:ascii="Times New Roman" w:eastAsia="Times New Roman" w:hAnsi="Times New Roman" w:cs="Times New Roman" w:hint="default"/>
      </w:rPr>
    </w:lvl>
    <w:lvl w:ilvl="1" w:tplc="04090003" w:tentative="1">
      <w:start w:val="1"/>
      <w:numFmt w:val="bullet"/>
      <w:lvlText w:val="o"/>
      <w:lvlJc w:val="left"/>
      <w:pPr>
        <w:ind w:left="1953" w:hanging="360"/>
      </w:pPr>
      <w:rPr>
        <w:rFonts w:ascii="Courier New" w:hAnsi="Courier New" w:cs="Courier New" w:hint="default"/>
      </w:rPr>
    </w:lvl>
    <w:lvl w:ilvl="2" w:tplc="04090005" w:tentative="1">
      <w:start w:val="1"/>
      <w:numFmt w:val="bullet"/>
      <w:lvlText w:val=""/>
      <w:lvlJc w:val="left"/>
      <w:pPr>
        <w:ind w:left="2673" w:hanging="360"/>
      </w:pPr>
      <w:rPr>
        <w:rFonts w:ascii="Wingdings" w:hAnsi="Wingdings" w:hint="default"/>
      </w:rPr>
    </w:lvl>
    <w:lvl w:ilvl="3" w:tplc="04090001" w:tentative="1">
      <w:start w:val="1"/>
      <w:numFmt w:val="bullet"/>
      <w:lvlText w:val=""/>
      <w:lvlJc w:val="left"/>
      <w:pPr>
        <w:ind w:left="3393" w:hanging="360"/>
      </w:pPr>
      <w:rPr>
        <w:rFonts w:ascii="Symbol" w:hAnsi="Symbol" w:hint="default"/>
      </w:rPr>
    </w:lvl>
    <w:lvl w:ilvl="4" w:tplc="04090003" w:tentative="1">
      <w:start w:val="1"/>
      <w:numFmt w:val="bullet"/>
      <w:lvlText w:val="o"/>
      <w:lvlJc w:val="left"/>
      <w:pPr>
        <w:ind w:left="4113" w:hanging="360"/>
      </w:pPr>
      <w:rPr>
        <w:rFonts w:ascii="Courier New" w:hAnsi="Courier New" w:cs="Courier New" w:hint="default"/>
      </w:rPr>
    </w:lvl>
    <w:lvl w:ilvl="5" w:tplc="04090005" w:tentative="1">
      <w:start w:val="1"/>
      <w:numFmt w:val="bullet"/>
      <w:lvlText w:val=""/>
      <w:lvlJc w:val="left"/>
      <w:pPr>
        <w:ind w:left="4833" w:hanging="360"/>
      </w:pPr>
      <w:rPr>
        <w:rFonts w:ascii="Wingdings" w:hAnsi="Wingdings" w:hint="default"/>
      </w:rPr>
    </w:lvl>
    <w:lvl w:ilvl="6" w:tplc="04090001" w:tentative="1">
      <w:start w:val="1"/>
      <w:numFmt w:val="bullet"/>
      <w:lvlText w:val=""/>
      <w:lvlJc w:val="left"/>
      <w:pPr>
        <w:ind w:left="5553" w:hanging="360"/>
      </w:pPr>
      <w:rPr>
        <w:rFonts w:ascii="Symbol" w:hAnsi="Symbol" w:hint="default"/>
      </w:rPr>
    </w:lvl>
    <w:lvl w:ilvl="7" w:tplc="04090003" w:tentative="1">
      <w:start w:val="1"/>
      <w:numFmt w:val="bullet"/>
      <w:lvlText w:val="o"/>
      <w:lvlJc w:val="left"/>
      <w:pPr>
        <w:ind w:left="6273" w:hanging="360"/>
      </w:pPr>
      <w:rPr>
        <w:rFonts w:ascii="Courier New" w:hAnsi="Courier New" w:cs="Courier New" w:hint="default"/>
      </w:rPr>
    </w:lvl>
    <w:lvl w:ilvl="8" w:tplc="04090005" w:tentative="1">
      <w:start w:val="1"/>
      <w:numFmt w:val="bullet"/>
      <w:lvlText w:val=""/>
      <w:lvlJc w:val="left"/>
      <w:pPr>
        <w:ind w:left="6993" w:hanging="360"/>
      </w:pPr>
      <w:rPr>
        <w:rFonts w:ascii="Wingdings" w:hAnsi="Wingdings" w:hint="default"/>
      </w:rPr>
    </w:lvl>
  </w:abstractNum>
  <w:abstractNum w:abstractNumId="21">
    <w:nsid w:val="416503B6"/>
    <w:multiLevelType w:val="hybridMultilevel"/>
    <w:tmpl w:val="2E2E1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36F3AD5"/>
    <w:multiLevelType w:val="hybridMultilevel"/>
    <w:tmpl w:val="575A79C2"/>
    <w:lvl w:ilvl="0" w:tplc="04090001">
      <w:start w:val="1"/>
      <w:numFmt w:val="bullet"/>
      <w:lvlText w:val=""/>
      <w:lvlJc w:val="left"/>
      <w:pPr>
        <w:tabs>
          <w:tab w:val="num" w:pos="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nsid w:val="449B310A"/>
    <w:multiLevelType w:val="hybridMultilevel"/>
    <w:tmpl w:val="99D4E6AC"/>
    <w:lvl w:ilvl="0" w:tplc="C38C7114">
      <w:start w:val="1"/>
      <w:numFmt w:val="bullet"/>
      <w:lvlText w:val="-"/>
      <w:lvlJc w:val="left"/>
      <w:pPr>
        <w:tabs>
          <w:tab w:val="num" w:pos="360"/>
        </w:tabs>
        <w:ind w:left="360" w:hanging="360"/>
      </w:pPr>
      <w:rPr>
        <w:rFonts w:ascii="Arial" w:eastAsia="Times New Roman" w:hAnsi="Arial" w:cs="Aria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4">
    <w:nsid w:val="45411244"/>
    <w:multiLevelType w:val="hybridMultilevel"/>
    <w:tmpl w:val="C0669730"/>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25">
    <w:nsid w:val="45B90E76"/>
    <w:multiLevelType w:val="hybridMultilevel"/>
    <w:tmpl w:val="081A385E"/>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6">
    <w:nsid w:val="49755164"/>
    <w:multiLevelType w:val="hybridMultilevel"/>
    <w:tmpl w:val="1870C7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BB5197C"/>
    <w:multiLevelType w:val="hybridMultilevel"/>
    <w:tmpl w:val="C21893D2"/>
    <w:lvl w:ilvl="0" w:tplc="AEB8588E">
      <w:start w:val="1"/>
      <w:numFmt w:val="upperLetter"/>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D0E4F15"/>
    <w:multiLevelType w:val="hybridMultilevel"/>
    <w:tmpl w:val="00E2569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E251FD3"/>
    <w:multiLevelType w:val="multilevel"/>
    <w:tmpl w:val="146E237E"/>
    <w:lvl w:ilvl="0">
      <w:start w:val="1"/>
      <w:numFmt w:val="decimal"/>
      <w:lvlText w:val="%1."/>
      <w:lvlJc w:val="left"/>
      <w:pPr>
        <w:ind w:left="390" w:hanging="390"/>
      </w:pPr>
      <w:rPr>
        <w:rFonts w:hint="default"/>
      </w:rPr>
    </w:lvl>
    <w:lvl w:ilvl="1">
      <w:start w:val="1"/>
      <w:numFmt w:val="decimal"/>
      <w:lvlText w:val="%1.%2."/>
      <w:lvlJc w:val="left"/>
      <w:pPr>
        <w:ind w:left="1380" w:hanging="720"/>
      </w:pPr>
      <w:rPr>
        <w:rFonts w:hint="default"/>
      </w:rPr>
    </w:lvl>
    <w:lvl w:ilvl="2">
      <w:start w:val="1"/>
      <w:numFmt w:val="lowerLetter"/>
      <w:lvlText w:val="%1.%2.%3."/>
      <w:lvlJc w:val="left"/>
      <w:pPr>
        <w:ind w:left="2040" w:hanging="720"/>
      </w:pPr>
      <w:rPr>
        <w:rFonts w:hint="default"/>
      </w:rPr>
    </w:lvl>
    <w:lvl w:ilvl="3">
      <w:start w:val="1"/>
      <w:numFmt w:val="decimal"/>
      <w:lvlText w:val="%1.%2.%3.%4."/>
      <w:lvlJc w:val="left"/>
      <w:pPr>
        <w:ind w:left="3060" w:hanging="108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740" w:hanging="144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420" w:hanging="1800"/>
      </w:pPr>
      <w:rPr>
        <w:rFonts w:hint="default"/>
      </w:rPr>
    </w:lvl>
    <w:lvl w:ilvl="8">
      <w:start w:val="1"/>
      <w:numFmt w:val="decimal"/>
      <w:lvlText w:val="%1.%2.%3.%4.%5.%6.%7.%8.%9."/>
      <w:lvlJc w:val="left"/>
      <w:pPr>
        <w:ind w:left="7440" w:hanging="2160"/>
      </w:pPr>
      <w:rPr>
        <w:rFonts w:hint="default"/>
      </w:rPr>
    </w:lvl>
  </w:abstractNum>
  <w:abstractNum w:abstractNumId="30">
    <w:nsid w:val="517950E0"/>
    <w:multiLevelType w:val="hybridMultilevel"/>
    <w:tmpl w:val="3FA89A32"/>
    <w:lvl w:ilvl="0" w:tplc="688E7184">
      <w:start w:val="1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nsid w:val="520B2E1D"/>
    <w:multiLevelType w:val="hybridMultilevel"/>
    <w:tmpl w:val="6F3A77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3BE79FF"/>
    <w:multiLevelType w:val="hybridMultilevel"/>
    <w:tmpl w:val="F0F8E98C"/>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4725B6A"/>
    <w:multiLevelType w:val="multilevel"/>
    <w:tmpl w:val="95045462"/>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551E31E0"/>
    <w:multiLevelType w:val="hybridMultilevel"/>
    <w:tmpl w:val="4EA2FF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55EF701B"/>
    <w:multiLevelType w:val="hybridMultilevel"/>
    <w:tmpl w:val="3F0AD2C4"/>
    <w:lvl w:ilvl="0" w:tplc="46E07F7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73ED39C"/>
    <w:multiLevelType w:val="multilevel"/>
    <w:tmpl w:val="573ED39C"/>
    <w:name w:val="Numbered list 3"/>
    <w:lvl w:ilvl="0">
      <w:start w:val="1"/>
      <w:numFmt w:val="bullet"/>
      <w:lvlText w:val="-"/>
      <w:lvlJc w:val="left"/>
      <w:rPr>
        <w:rFonts w:ascii="Times New Roman" w:hAnsi="Times New Roman"/>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37">
    <w:nsid w:val="59F30E4F"/>
    <w:multiLevelType w:val="hybridMultilevel"/>
    <w:tmpl w:val="5680D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A40037E"/>
    <w:multiLevelType w:val="hybridMultilevel"/>
    <w:tmpl w:val="63D20A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5D8C7E2F"/>
    <w:multiLevelType w:val="hybridMultilevel"/>
    <w:tmpl w:val="29E8027A"/>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40">
    <w:nsid w:val="5E20381F"/>
    <w:multiLevelType w:val="hybridMultilevel"/>
    <w:tmpl w:val="90A22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09C1867"/>
    <w:multiLevelType w:val="hybridMultilevel"/>
    <w:tmpl w:val="34783D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0FF5C1F"/>
    <w:multiLevelType w:val="hybridMultilevel"/>
    <w:tmpl w:val="B9C42F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nsid w:val="616C367E"/>
    <w:multiLevelType w:val="hybridMultilevel"/>
    <w:tmpl w:val="7DDA8A5E"/>
    <w:lvl w:ilvl="0" w:tplc="C38C7114">
      <w:start w:val="1"/>
      <w:numFmt w:val="bullet"/>
      <w:lvlText w:val="-"/>
      <w:lvlJc w:val="left"/>
      <w:pPr>
        <w:tabs>
          <w:tab w:val="num" w:pos="450"/>
        </w:tabs>
        <w:ind w:left="450" w:hanging="360"/>
      </w:pPr>
      <w:rPr>
        <w:rFonts w:ascii="Arial" w:eastAsia="Times New Roman" w:hAnsi="Arial" w:cs="Arial" w:hint="default"/>
        <w:b/>
      </w:rPr>
    </w:lvl>
    <w:lvl w:ilvl="1" w:tplc="04090003">
      <w:start w:val="1"/>
      <w:numFmt w:val="bullet"/>
      <w:lvlText w:val="o"/>
      <w:lvlJc w:val="left"/>
      <w:pPr>
        <w:tabs>
          <w:tab w:val="num" w:pos="450"/>
        </w:tabs>
        <w:ind w:left="450" w:hanging="360"/>
      </w:pPr>
      <w:rPr>
        <w:rFonts w:ascii="Courier New" w:hAnsi="Courier New" w:cs="Courier New" w:hint="default"/>
      </w:rPr>
    </w:lvl>
    <w:lvl w:ilvl="2" w:tplc="04090005" w:tentative="1">
      <w:start w:val="1"/>
      <w:numFmt w:val="bullet"/>
      <w:lvlText w:val=""/>
      <w:lvlJc w:val="left"/>
      <w:pPr>
        <w:tabs>
          <w:tab w:val="num" w:pos="1890"/>
        </w:tabs>
        <w:ind w:left="1890" w:hanging="360"/>
      </w:pPr>
      <w:rPr>
        <w:rFonts w:ascii="Wingdings" w:hAnsi="Wingdings" w:hint="default"/>
      </w:rPr>
    </w:lvl>
    <w:lvl w:ilvl="3" w:tplc="04090001" w:tentative="1">
      <w:start w:val="1"/>
      <w:numFmt w:val="bullet"/>
      <w:lvlText w:val=""/>
      <w:lvlJc w:val="left"/>
      <w:pPr>
        <w:tabs>
          <w:tab w:val="num" w:pos="2610"/>
        </w:tabs>
        <w:ind w:left="2610" w:hanging="360"/>
      </w:pPr>
      <w:rPr>
        <w:rFonts w:ascii="Symbol" w:hAnsi="Symbol" w:hint="default"/>
      </w:rPr>
    </w:lvl>
    <w:lvl w:ilvl="4" w:tplc="04090003" w:tentative="1">
      <w:start w:val="1"/>
      <w:numFmt w:val="bullet"/>
      <w:lvlText w:val="o"/>
      <w:lvlJc w:val="left"/>
      <w:pPr>
        <w:tabs>
          <w:tab w:val="num" w:pos="3330"/>
        </w:tabs>
        <w:ind w:left="3330" w:hanging="360"/>
      </w:pPr>
      <w:rPr>
        <w:rFonts w:ascii="Courier New" w:hAnsi="Courier New" w:cs="Courier New" w:hint="default"/>
      </w:rPr>
    </w:lvl>
    <w:lvl w:ilvl="5" w:tplc="04090005" w:tentative="1">
      <w:start w:val="1"/>
      <w:numFmt w:val="bullet"/>
      <w:lvlText w:val=""/>
      <w:lvlJc w:val="left"/>
      <w:pPr>
        <w:tabs>
          <w:tab w:val="num" w:pos="4050"/>
        </w:tabs>
        <w:ind w:left="4050" w:hanging="360"/>
      </w:pPr>
      <w:rPr>
        <w:rFonts w:ascii="Wingdings" w:hAnsi="Wingdings" w:hint="default"/>
      </w:rPr>
    </w:lvl>
    <w:lvl w:ilvl="6" w:tplc="04090001" w:tentative="1">
      <w:start w:val="1"/>
      <w:numFmt w:val="bullet"/>
      <w:lvlText w:val=""/>
      <w:lvlJc w:val="left"/>
      <w:pPr>
        <w:tabs>
          <w:tab w:val="num" w:pos="4770"/>
        </w:tabs>
        <w:ind w:left="4770" w:hanging="360"/>
      </w:pPr>
      <w:rPr>
        <w:rFonts w:ascii="Symbol" w:hAnsi="Symbol" w:hint="default"/>
      </w:rPr>
    </w:lvl>
    <w:lvl w:ilvl="7" w:tplc="04090003" w:tentative="1">
      <w:start w:val="1"/>
      <w:numFmt w:val="bullet"/>
      <w:lvlText w:val="o"/>
      <w:lvlJc w:val="left"/>
      <w:pPr>
        <w:tabs>
          <w:tab w:val="num" w:pos="5490"/>
        </w:tabs>
        <w:ind w:left="5490" w:hanging="360"/>
      </w:pPr>
      <w:rPr>
        <w:rFonts w:ascii="Courier New" w:hAnsi="Courier New" w:cs="Courier New" w:hint="default"/>
      </w:rPr>
    </w:lvl>
    <w:lvl w:ilvl="8" w:tplc="04090005" w:tentative="1">
      <w:start w:val="1"/>
      <w:numFmt w:val="bullet"/>
      <w:lvlText w:val=""/>
      <w:lvlJc w:val="left"/>
      <w:pPr>
        <w:tabs>
          <w:tab w:val="num" w:pos="6210"/>
        </w:tabs>
        <w:ind w:left="6210" w:hanging="360"/>
      </w:pPr>
      <w:rPr>
        <w:rFonts w:ascii="Wingdings" w:hAnsi="Wingdings" w:hint="default"/>
      </w:rPr>
    </w:lvl>
  </w:abstractNum>
  <w:abstractNum w:abstractNumId="44">
    <w:nsid w:val="61A076FC"/>
    <w:multiLevelType w:val="multilevel"/>
    <w:tmpl w:val="E7928E38"/>
    <w:lvl w:ilvl="0">
      <w:start w:val="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nsid w:val="62F17BA1"/>
    <w:multiLevelType w:val="hybridMultilevel"/>
    <w:tmpl w:val="39B442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637E2C6F"/>
    <w:multiLevelType w:val="hybridMultilevel"/>
    <w:tmpl w:val="B2480522"/>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47">
    <w:nsid w:val="64E021C4"/>
    <w:multiLevelType w:val="hybridMultilevel"/>
    <w:tmpl w:val="4CCA6D8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68AC5D0C"/>
    <w:multiLevelType w:val="hybridMultilevel"/>
    <w:tmpl w:val="E0909D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9">
    <w:nsid w:val="694C61BF"/>
    <w:multiLevelType w:val="hybridMultilevel"/>
    <w:tmpl w:val="D3D072DC"/>
    <w:lvl w:ilvl="0" w:tplc="A91ABABA">
      <w:numFmt w:val="bullet"/>
      <w:lvlText w:val="-"/>
      <w:lvlJc w:val="left"/>
      <w:pPr>
        <w:tabs>
          <w:tab w:val="num" w:pos="720"/>
        </w:tabs>
        <w:ind w:left="720" w:hanging="360"/>
      </w:pPr>
      <w:rPr>
        <w:rFonts w:ascii="Arial" w:eastAsia="Times New Roman" w:hAnsi="Arial" w:cs="Arial" w:hint="default"/>
        <w:b/>
        <w:color w:val="auto"/>
      </w:rPr>
    </w:lvl>
    <w:lvl w:ilvl="1" w:tplc="910E3A42">
      <w:start w:val="15"/>
      <w:numFmt w:val="bullet"/>
      <w:lvlText w:val="-"/>
      <w:lvlJc w:val="left"/>
      <w:pPr>
        <w:tabs>
          <w:tab w:val="num" w:pos="1440"/>
        </w:tabs>
        <w:ind w:left="1440" w:hanging="360"/>
      </w:pPr>
      <w:rPr>
        <w:rFonts w:ascii="Calibri" w:eastAsia="Calibri" w:hAnsi="Calibri" w:cs="Times New Roman" w:hint="default"/>
        <w:b/>
        <w:color w:val="auto"/>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nsid w:val="697D2664"/>
    <w:multiLevelType w:val="multilevel"/>
    <w:tmpl w:val="1FB4AD0E"/>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nsid w:val="6A4F16A1"/>
    <w:multiLevelType w:val="hybridMultilevel"/>
    <w:tmpl w:val="A754E308"/>
    <w:lvl w:ilvl="0" w:tplc="E55EF56A">
      <w:start w:val="2"/>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6CB22E3E"/>
    <w:multiLevelType w:val="hybridMultilevel"/>
    <w:tmpl w:val="779C0B78"/>
    <w:lvl w:ilvl="0" w:tplc="B610F54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B610F544">
      <w:numFmt w:val="bullet"/>
      <w:lvlText w:val="–"/>
      <w:lvlJc w:val="left"/>
      <w:pPr>
        <w:ind w:left="2160" w:hanging="360"/>
      </w:pPr>
      <w:rPr>
        <w:rFonts w:ascii="Times New Roman" w:eastAsia="Times New Roman"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73541B24"/>
    <w:multiLevelType w:val="singleLevel"/>
    <w:tmpl w:val="B14A0F08"/>
    <w:lvl w:ilvl="0">
      <w:numFmt w:val="bullet"/>
      <w:lvlText w:val="-"/>
      <w:lvlJc w:val="left"/>
      <w:pPr>
        <w:tabs>
          <w:tab w:val="num" w:pos="450"/>
        </w:tabs>
        <w:ind w:left="450" w:hanging="360"/>
      </w:pPr>
      <w:rPr>
        <w:rFonts w:ascii="Times New Roman" w:hAnsi="Times New Roman" w:hint="default"/>
      </w:rPr>
    </w:lvl>
  </w:abstractNum>
  <w:abstractNum w:abstractNumId="54">
    <w:nsid w:val="753956B3"/>
    <w:multiLevelType w:val="hybridMultilevel"/>
    <w:tmpl w:val="9E1879CE"/>
    <w:lvl w:ilvl="0" w:tplc="E55EF56A">
      <w:start w:val="2"/>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7A932311"/>
    <w:multiLevelType w:val="hybridMultilevel"/>
    <w:tmpl w:val="D44E562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6">
    <w:nsid w:val="7CFA5901"/>
    <w:multiLevelType w:val="hybridMultilevel"/>
    <w:tmpl w:val="C1F210E0"/>
    <w:lvl w:ilvl="0" w:tplc="FFFFFFFF">
      <w:start w:val="3"/>
      <w:numFmt w:val="bullet"/>
      <w:lvlText w:val="-"/>
      <w:lvlJc w:val="left"/>
      <w:pPr>
        <w:tabs>
          <w:tab w:val="num" w:pos="965"/>
        </w:tabs>
        <w:ind w:left="965" w:hanging="360"/>
      </w:pPr>
      <w:rPr>
        <w:rFonts w:ascii="Times New Roman" w:eastAsia="Times New Roman" w:hAnsi="Times New Roman" w:cs="Times New Roman" w:hint="default"/>
      </w:rPr>
    </w:lvl>
    <w:lvl w:ilvl="1" w:tplc="FFFFFFFF">
      <w:start w:val="1"/>
      <w:numFmt w:val="bullet"/>
      <w:lvlText w:val="o"/>
      <w:lvlJc w:val="left"/>
      <w:pPr>
        <w:tabs>
          <w:tab w:val="num" w:pos="1685"/>
        </w:tabs>
        <w:ind w:left="1685" w:hanging="360"/>
      </w:pPr>
      <w:rPr>
        <w:rFonts w:ascii="Courier New" w:hAnsi="Courier New" w:hint="default"/>
      </w:rPr>
    </w:lvl>
    <w:lvl w:ilvl="2" w:tplc="FFFFFFFF" w:tentative="1">
      <w:start w:val="1"/>
      <w:numFmt w:val="bullet"/>
      <w:lvlText w:val=""/>
      <w:lvlJc w:val="left"/>
      <w:pPr>
        <w:tabs>
          <w:tab w:val="num" w:pos="2405"/>
        </w:tabs>
        <w:ind w:left="2405" w:hanging="360"/>
      </w:pPr>
      <w:rPr>
        <w:rFonts w:ascii="Wingdings" w:hAnsi="Wingdings" w:hint="default"/>
      </w:rPr>
    </w:lvl>
    <w:lvl w:ilvl="3" w:tplc="FFFFFFFF" w:tentative="1">
      <w:start w:val="1"/>
      <w:numFmt w:val="bullet"/>
      <w:lvlText w:val=""/>
      <w:lvlJc w:val="left"/>
      <w:pPr>
        <w:tabs>
          <w:tab w:val="num" w:pos="3125"/>
        </w:tabs>
        <w:ind w:left="3125" w:hanging="360"/>
      </w:pPr>
      <w:rPr>
        <w:rFonts w:ascii="Symbol" w:hAnsi="Symbol" w:hint="default"/>
      </w:rPr>
    </w:lvl>
    <w:lvl w:ilvl="4" w:tplc="FFFFFFFF" w:tentative="1">
      <w:start w:val="1"/>
      <w:numFmt w:val="bullet"/>
      <w:lvlText w:val="o"/>
      <w:lvlJc w:val="left"/>
      <w:pPr>
        <w:tabs>
          <w:tab w:val="num" w:pos="3845"/>
        </w:tabs>
        <w:ind w:left="3845" w:hanging="360"/>
      </w:pPr>
      <w:rPr>
        <w:rFonts w:ascii="Courier New" w:hAnsi="Courier New" w:hint="default"/>
      </w:rPr>
    </w:lvl>
    <w:lvl w:ilvl="5" w:tplc="FFFFFFFF" w:tentative="1">
      <w:start w:val="1"/>
      <w:numFmt w:val="bullet"/>
      <w:lvlText w:val=""/>
      <w:lvlJc w:val="left"/>
      <w:pPr>
        <w:tabs>
          <w:tab w:val="num" w:pos="4565"/>
        </w:tabs>
        <w:ind w:left="4565" w:hanging="360"/>
      </w:pPr>
      <w:rPr>
        <w:rFonts w:ascii="Wingdings" w:hAnsi="Wingdings" w:hint="default"/>
      </w:rPr>
    </w:lvl>
    <w:lvl w:ilvl="6" w:tplc="FFFFFFFF" w:tentative="1">
      <w:start w:val="1"/>
      <w:numFmt w:val="bullet"/>
      <w:lvlText w:val=""/>
      <w:lvlJc w:val="left"/>
      <w:pPr>
        <w:tabs>
          <w:tab w:val="num" w:pos="5285"/>
        </w:tabs>
        <w:ind w:left="5285" w:hanging="360"/>
      </w:pPr>
      <w:rPr>
        <w:rFonts w:ascii="Symbol" w:hAnsi="Symbol" w:hint="default"/>
      </w:rPr>
    </w:lvl>
    <w:lvl w:ilvl="7" w:tplc="FFFFFFFF" w:tentative="1">
      <w:start w:val="1"/>
      <w:numFmt w:val="bullet"/>
      <w:lvlText w:val="o"/>
      <w:lvlJc w:val="left"/>
      <w:pPr>
        <w:tabs>
          <w:tab w:val="num" w:pos="6005"/>
        </w:tabs>
        <w:ind w:left="6005" w:hanging="360"/>
      </w:pPr>
      <w:rPr>
        <w:rFonts w:ascii="Courier New" w:hAnsi="Courier New" w:hint="default"/>
      </w:rPr>
    </w:lvl>
    <w:lvl w:ilvl="8" w:tplc="FFFFFFFF" w:tentative="1">
      <w:start w:val="1"/>
      <w:numFmt w:val="bullet"/>
      <w:lvlText w:val=""/>
      <w:lvlJc w:val="left"/>
      <w:pPr>
        <w:tabs>
          <w:tab w:val="num" w:pos="6725"/>
        </w:tabs>
        <w:ind w:left="6725" w:hanging="360"/>
      </w:pPr>
      <w:rPr>
        <w:rFonts w:ascii="Wingdings" w:hAnsi="Wingdings" w:hint="default"/>
      </w:rPr>
    </w:lvl>
  </w:abstractNum>
  <w:num w:numId="1">
    <w:abstractNumId w:val="2"/>
  </w:num>
  <w:num w:numId="2">
    <w:abstractNumId w:val="5"/>
  </w:num>
  <w:num w:numId="3">
    <w:abstractNumId w:val="51"/>
  </w:num>
  <w:num w:numId="4">
    <w:abstractNumId w:val="14"/>
  </w:num>
  <w:num w:numId="5">
    <w:abstractNumId w:val="0"/>
  </w:num>
  <w:num w:numId="6">
    <w:abstractNumId w:val="15"/>
  </w:num>
  <w:num w:numId="7">
    <w:abstractNumId w:val="53"/>
  </w:num>
  <w:num w:numId="8">
    <w:abstractNumId w:val="4"/>
  </w:num>
  <w:num w:numId="9">
    <w:abstractNumId w:val="26"/>
  </w:num>
  <w:num w:numId="10">
    <w:abstractNumId w:val="56"/>
  </w:num>
  <w:num w:numId="11">
    <w:abstractNumId w:val="9"/>
  </w:num>
  <w:num w:numId="12">
    <w:abstractNumId w:val="19"/>
  </w:num>
  <w:num w:numId="13">
    <w:abstractNumId w:val="20"/>
  </w:num>
  <w:num w:numId="14">
    <w:abstractNumId w:val="1"/>
  </w:num>
  <w:num w:numId="15">
    <w:abstractNumId w:val="3"/>
  </w:num>
  <w:num w:numId="16">
    <w:abstractNumId w:val="37"/>
  </w:num>
  <w:num w:numId="17">
    <w:abstractNumId w:val="41"/>
  </w:num>
  <w:num w:numId="18">
    <w:abstractNumId w:val="16"/>
  </w:num>
  <w:num w:numId="19">
    <w:abstractNumId w:val="46"/>
  </w:num>
  <w:num w:numId="20">
    <w:abstractNumId w:val="24"/>
  </w:num>
  <w:num w:numId="21">
    <w:abstractNumId w:val="38"/>
  </w:num>
  <w:num w:numId="22">
    <w:abstractNumId w:val="45"/>
  </w:num>
  <w:num w:numId="23">
    <w:abstractNumId w:val="34"/>
  </w:num>
  <w:num w:numId="24">
    <w:abstractNumId w:val="32"/>
  </w:num>
  <w:num w:numId="25">
    <w:abstractNumId w:val="6"/>
  </w:num>
  <w:num w:numId="26">
    <w:abstractNumId w:val="25"/>
  </w:num>
  <w:num w:numId="27">
    <w:abstractNumId w:val="49"/>
  </w:num>
  <w:num w:numId="28">
    <w:abstractNumId w:val="31"/>
  </w:num>
  <w:num w:numId="29">
    <w:abstractNumId w:val="21"/>
  </w:num>
  <w:num w:numId="30">
    <w:abstractNumId w:val="40"/>
  </w:num>
  <w:num w:numId="31">
    <w:abstractNumId w:val="29"/>
  </w:num>
  <w:num w:numId="32">
    <w:abstractNumId w:val="27"/>
  </w:num>
  <w:num w:numId="33">
    <w:abstractNumId w:val="55"/>
  </w:num>
  <w:num w:numId="34">
    <w:abstractNumId w:val="11"/>
  </w:num>
  <w:num w:numId="35">
    <w:abstractNumId w:val="10"/>
  </w:num>
  <w:num w:numId="36">
    <w:abstractNumId w:val="54"/>
  </w:num>
  <w:num w:numId="37">
    <w:abstractNumId w:val="42"/>
  </w:num>
  <w:num w:numId="38">
    <w:abstractNumId w:val="17"/>
  </w:num>
  <w:num w:numId="39">
    <w:abstractNumId w:val="39"/>
  </w:num>
  <w:num w:numId="40">
    <w:abstractNumId w:val="28"/>
  </w:num>
  <w:num w:numId="41">
    <w:abstractNumId w:val="35"/>
  </w:num>
  <w:num w:numId="42">
    <w:abstractNumId w:val="22"/>
  </w:num>
  <w:num w:numId="43">
    <w:abstractNumId w:val="18"/>
  </w:num>
  <w:num w:numId="44">
    <w:abstractNumId w:val="23"/>
  </w:num>
  <w:num w:numId="45">
    <w:abstractNumId w:val="7"/>
  </w:num>
  <w:num w:numId="46">
    <w:abstractNumId w:val="44"/>
  </w:num>
  <w:num w:numId="47">
    <w:abstractNumId w:val="33"/>
  </w:num>
  <w:num w:numId="48">
    <w:abstractNumId w:val="13"/>
  </w:num>
  <w:num w:numId="49">
    <w:abstractNumId w:val="50"/>
  </w:num>
  <w:num w:numId="50">
    <w:abstractNumId w:val="7"/>
  </w:num>
  <w:num w:numId="51">
    <w:abstractNumId w:val="43"/>
  </w:num>
  <w:num w:numId="52">
    <w:abstractNumId w:val="47"/>
  </w:num>
  <w:num w:numId="53">
    <w:abstractNumId w:val="36"/>
  </w:num>
  <w:num w:numId="54">
    <w:abstractNumId w:val="12"/>
  </w:num>
  <w:num w:numId="55">
    <w:abstractNumId w:val="52"/>
  </w:num>
  <w:num w:numId="56">
    <w:abstractNumId w:val="48"/>
  </w:num>
  <w:num w:numId="57">
    <w:abstractNumId w:val="3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170"/>
    <w:rsid w:val="00000256"/>
    <w:rsid w:val="0000080A"/>
    <w:rsid w:val="000044C9"/>
    <w:rsid w:val="00007BBD"/>
    <w:rsid w:val="00016083"/>
    <w:rsid w:val="000211A3"/>
    <w:rsid w:val="00024443"/>
    <w:rsid w:val="000265A0"/>
    <w:rsid w:val="0003270E"/>
    <w:rsid w:val="00032801"/>
    <w:rsid w:val="0003514B"/>
    <w:rsid w:val="000403B4"/>
    <w:rsid w:val="00040AB0"/>
    <w:rsid w:val="0004621A"/>
    <w:rsid w:val="00047780"/>
    <w:rsid w:val="00050E19"/>
    <w:rsid w:val="000540E1"/>
    <w:rsid w:val="00057999"/>
    <w:rsid w:val="00061158"/>
    <w:rsid w:val="00064670"/>
    <w:rsid w:val="00065D36"/>
    <w:rsid w:val="000742F0"/>
    <w:rsid w:val="00076FC1"/>
    <w:rsid w:val="00080F8B"/>
    <w:rsid w:val="000849C6"/>
    <w:rsid w:val="0009000A"/>
    <w:rsid w:val="0009116E"/>
    <w:rsid w:val="00091F38"/>
    <w:rsid w:val="00092885"/>
    <w:rsid w:val="00093ACA"/>
    <w:rsid w:val="00094A65"/>
    <w:rsid w:val="00094C55"/>
    <w:rsid w:val="00095B46"/>
    <w:rsid w:val="000A3300"/>
    <w:rsid w:val="000A3829"/>
    <w:rsid w:val="000A41FC"/>
    <w:rsid w:val="000A4E73"/>
    <w:rsid w:val="000A526C"/>
    <w:rsid w:val="000A553D"/>
    <w:rsid w:val="000B10AD"/>
    <w:rsid w:val="000B3FF8"/>
    <w:rsid w:val="000B6051"/>
    <w:rsid w:val="000C0A1F"/>
    <w:rsid w:val="000C1C9B"/>
    <w:rsid w:val="000C1D8C"/>
    <w:rsid w:val="000C230B"/>
    <w:rsid w:val="000C6CD2"/>
    <w:rsid w:val="000D772C"/>
    <w:rsid w:val="000E381F"/>
    <w:rsid w:val="000E4F76"/>
    <w:rsid w:val="000F099C"/>
    <w:rsid w:val="000F1935"/>
    <w:rsid w:val="000F5D93"/>
    <w:rsid w:val="000F79C3"/>
    <w:rsid w:val="000F79E8"/>
    <w:rsid w:val="0010042A"/>
    <w:rsid w:val="001007C5"/>
    <w:rsid w:val="001030EF"/>
    <w:rsid w:val="001034FD"/>
    <w:rsid w:val="00103DC1"/>
    <w:rsid w:val="00105E05"/>
    <w:rsid w:val="00111890"/>
    <w:rsid w:val="001124F7"/>
    <w:rsid w:val="00114B91"/>
    <w:rsid w:val="00115986"/>
    <w:rsid w:val="00116110"/>
    <w:rsid w:val="00121D62"/>
    <w:rsid w:val="00121EB1"/>
    <w:rsid w:val="00123355"/>
    <w:rsid w:val="0012726E"/>
    <w:rsid w:val="00135AAB"/>
    <w:rsid w:val="0013746D"/>
    <w:rsid w:val="00143E57"/>
    <w:rsid w:val="00146C3A"/>
    <w:rsid w:val="00147616"/>
    <w:rsid w:val="001510A7"/>
    <w:rsid w:val="001520BF"/>
    <w:rsid w:val="00153669"/>
    <w:rsid w:val="0015420D"/>
    <w:rsid w:val="001563D3"/>
    <w:rsid w:val="001575CB"/>
    <w:rsid w:val="0015764F"/>
    <w:rsid w:val="00160A1F"/>
    <w:rsid w:val="0016656A"/>
    <w:rsid w:val="00175D79"/>
    <w:rsid w:val="0017667E"/>
    <w:rsid w:val="001812DD"/>
    <w:rsid w:val="0018167B"/>
    <w:rsid w:val="00181ED7"/>
    <w:rsid w:val="00182736"/>
    <w:rsid w:val="00184952"/>
    <w:rsid w:val="0018532C"/>
    <w:rsid w:val="00186D68"/>
    <w:rsid w:val="00190935"/>
    <w:rsid w:val="00191E18"/>
    <w:rsid w:val="00197873"/>
    <w:rsid w:val="001A06B9"/>
    <w:rsid w:val="001A0FB2"/>
    <w:rsid w:val="001A1DB6"/>
    <w:rsid w:val="001A49EB"/>
    <w:rsid w:val="001A4C90"/>
    <w:rsid w:val="001A5BDD"/>
    <w:rsid w:val="001A6A7C"/>
    <w:rsid w:val="001A71DC"/>
    <w:rsid w:val="001B4682"/>
    <w:rsid w:val="001B5853"/>
    <w:rsid w:val="001B586B"/>
    <w:rsid w:val="001C0BB4"/>
    <w:rsid w:val="001C4572"/>
    <w:rsid w:val="001C509E"/>
    <w:rsid w:val="001D02CA"/>
    <w:rsid w:val="001D05A1"/>
    <w:rsid w:val="001D1DC5"/>
    <w:rsid w:val="001D2387"/>
    <w:rsid w:val="001D411B"/>
    <w:rsid w:val="001D4430"/>
    <w:rsid w:val="001D4CE8"/>
    <w:rsid w:val="001D5AA1"/>
    <w:rsid w:val="001D73C5"/>
    <w:rsid w:val="001E0E36"/>
    <w:rsid w:val="001E2E94"/>
    <w:rsid w:val="001E52B3"/>
    <w:rsid w:val="001E7033"/>
    <w:rsid w:val="001E7A20"/>
    <w:rsid w:val="001F0A5C"/>
    <w:rsid w:val="001F2191"/>
    <w:rsid w:val="00204C92"/>
    <w:rsid w:val="002056BD"/>
    <w:rsid w:val="002129A0"/>
    <w:rsid w:val="00212DBF"/>
    <w:rsid w:val="002179CD"/>
    <w:rsid w:val="00221C4F"/>
    <w:rsid w:val="00222E8A"/>
    <w:rsid w:val="00225E07"/>
    <w:rsid w:val="002300EA"/>
    <w:rsid w:val="0023039A"/>
    <w:rsid w:val="00234B46"/>
    <w:rsid w:val="00236CC6"/>
    <w:rsid w:val="002422EE"/>
    <w:rsid w:val="00253572"/>
    <w:rsid w:val="0025460D"/>
    <w:rsid w:val="00254C56"/>
    <w:rsid w:val="00260AC8"/>
    <w:rsid w:val="00263AD0"/>
    <w:rsid w:val="002644D3"/>
    <w:rsid w:val="002678F8"/>
    <w:rsid w:val="00270A13"/>
    <w:rsid w:val="00272EFA"/>
    <w:rsid w:val="002734ED"/>
    <w:rsid w:val="00273ADF"/>
    <w:rsid w:val="00274363"/>
    <w:rsid w:val="0028277D"/>
    <w:rsid w:val="00283356"/>
    <w:rsid w:val="00286C7B"/>
    <w:rsid w:val="002904A7"/>
    <w:rsid w:val="002934FD"/>
    <w:rsid w:val="00294F15"/>
    <w:rsid w:val="00296166"/>
    <w:rsid w:val="00296859"/>
    <w:rsid w:val="002A12B0"/>
    <w:rsid w:val="002A2F2E"/>
    <w:rsid w:val="002B0DE4"/>
    <w:rsid w:val="002B494D"/>
    <w:rsid w:val="002B7317"/>
    <w:rsid w:val="002B7678"/>
    <w:rsid w:val="002B79F9"/>
    <w:rsid w:val="002B7B88"/>
    <w:rsid w:val="002C05FF"/>
    <w:rsid w:val="002C4570"/>
    <w:rsid w:val="002D1D07"/>
    <w:rsid w:val="002D7189"/>
    <w:rsid w:val="002D7573"/>
    <w:rsid w:val="002E22FE"/>
    <w:rsid w:val="002E4676"/>
    <w:rsid w:val="002E4F26"/>
    <w:rsid w:val="002E650F"/>
    <w:rsid w:val="002F2626"/>
    <w:rsid w:val="002F323A"/>
    <w:rsid w:val="0030606B"/>
    <w:rsid w:val="00306CDE"/>
    <w:rsid w:val="0031657E"/>
    <w:rsid w:val="00316F13"/>
    <w:rsid w:val="0032181C"/>
    <w:rsid w:val="00323C35"/>
    <w:rsid w:val="003330BB"/>
    <w:rsid w:val="00335068"/>
    <w:rsid w:val="00337E58"/>
    <w:rsid w:val="0034203B"/>
    <w:rsid w:val="00343BA4"/>
    <w:rsid w:val="00347681"/>
    <w:rsid w:val="0035571C"/>
    <w:rsid w:val="0035666A"/>
    <w:rsid w:val="0036046E"/>
    <w:rsid w:val="00360F58"/>
    <w:rsid w:val="0036306B"/>
    <w:rsid w:val="00364C87"/>
    <w:rsid w:val="003652C1"/>
    <w:rsid w:val="00370C5B"/>
    <w:rsid w:val="003732C1"/>
    <w:rsid w:val="00374404"/>
    <w:rsid w:val="00377E09"/>
    <w:rsid w:val="00380857"/>
    <w:rsid w:val="003824C3"/>
    <w:rsid w:val="00394DD5"/>
    <w:rsid w:val="003954CE"/>
    <w:rsid w:val="00395FDE"/>
    <w:rsid w:val="003974E2"/>
    <w:rsid w:val="003A3D43"/>
    <w:rsid w:val="003A6430"/>
    <w:rsid w:val="003B05AD"/>
    <w:rsid w:val="003B1216"/>
    <w:rsid w:val="003B153C"/>
    <w:rsid w:val="003C0759"/>
    <w:rsid w:val="003C3031"/>
    <w:rsid w:val="003D1201"/>
    <w:rsid w:val="003D1A02"/>
    <w:rsid w:val="003D3588"/>
    <w:rsid w:val="003D652B"/>
    <w:rsid w:val="003D6655"/>
    <w:rsid w:val="003E03DE"/>
    <w:rsid w:val="003E0A22"/>
    <w:rsid w:val="003E50A7"/>
    <w:rsid w:val="003F23E1"/>
    <w:rsid w:val="003F24CD"/>
    <w:rsid w:val="003F37D5"/>
    <w:rsid w:val="003F5A80"/>
    <w:rsid w:val="00403D7C"/>
    <w:rsid w:val="00406BA2"/>
    <w:rsid w:val="00413170"/>
    <w:rsid w:val="0041376D"/>
    <w:rsid w:val="00414ECE"/>
    <w:rsid w:val="004153D2"/>
    <w:rsid w:val="004168A1"/>
    <w:rsid w:val="00425566"/>
    <w:rsid w:val="0043234C"/>
    <w:rsid w:val="0043585B"/>
    <w:rsid w:val="00435E22"/>
    <w:rsid w:val="00441A48"/>
    <w:rsid w:val="00441D1F"/>
    <w:rsid w:val="00444609"/>
    <w:rsid w:val="00451466"/>
    <w:rsid w:val="004515C0"/>
    <w:rsid w:val="004553BA"/>
    <w:rsid w:val="004562B0"/>
    <w:rsid w:val="00460BE9"/>
    <w:rsid w:val="004612AF"/>
    <w:rsid w:val="00461E6E"/>
    <w:rsid w:val="00470735"/>
    <w:rsid w:val="00472435"/>
    <w:rsid w:val="00477E25"/>
    <w:rsid w:val="004864E8"/>
    <w:rsid w:val="00486CE9"/>
    <w:rsid w:val="0048759B"/>
    <w:rsid w:val="00487AEF"/>
    <w:rsid w:val="00487D87"/>
    <w:rsid w:val="00491F66"/>
    <w:rsid w:val="00494077"/>
    <w:rsid w:val="00496C38"/>
    <w:rsid w:val="004A1A36"/>
    <w:rsid w:val="004A2973"/>
    <w:rsid w:val="004A53A5"/>
    <w:rsid w:val="004A7993"/>
    <w:rsid w:val="004C0228"/>
    <w:rsid w:val="004C12F8"/>
    <w:rsid w:val="004C6EDF"/>
    <w:rsid w:val="004D077B"/>
    <w:rsid w:val="004D18CF"/>
    <w:rsid w:val="004E1831"/>
    <w:rsid w:val="004E7627"/>
    <w:rsid w:val="004F1E9C"/>
    <w:rsid w:val="004F4999"/>
    <w:rsid w:val="004F4CA3"/>
    <w:rsid w:val="004F7420"/>
    <w:rsid w:val="00503E91"/>
    <w:rsid w:val="005068FA"/>
    <w:rsid w:val="005106DC"/>
    <w:rsid w:val="00510D8F"/>
    <w:rsid w:val="00511379"/>
    <w:rsid w:val="0051386B"/>
    <w:rsid w:val="005215A5"/>
    <w:rsid w:val="00521A7B"/>
    <w:rsid w:val="00524899"/>
    <w:rsid w:val="00527FE6"/>
    <w:rsid w:val="00531057"/>
    <w:rsid w:val="005334C8"/>
    <w:rsid w:val="0053540B"/>
    <w:rsid w:val="005363F0"/>
    <w:rsid w:val="00540065"/>
    <w:rsid w:val="005427B0"/>
    <w:rsid w:val="00542E40"/>
    <w:rsid w:val="00544527"/>
    <w:rsid w:val="0054461E"/>
    <w:rsid w:val="0054590A"/>
    <w:rsid w:val="00550ADA"/>
    <w:rsid w:val="005529AC"/>
    <w:rsid w:val="00553129"/>
    <w:rsid w:val="0055688B"/>
    <w:rsid w:val="005577E8"/>
    <w:rsid w:val="00557856"/>
    <w:rsid w:val="0056264D"/>
    <w:rsid w:val="00562CA2"/>
    <w:rsid w:val="00562F0F"/>
    <w:rsid w:val="00570D88"/>
    <w:rsid w:val="00571128"/>
    <w:rsid w:val="0057590C"/>
    <w:rsid w:val="005768EF"/>
    <w:rsid w:val="0058143D"/>
    <w:rsid w:val="005842C2"/>
    <w:rsid w:val="0059467C"/>
    <w:rsid w:val="00596732"/>
    <w:rsid w:val="005A057E"/>
    <w:rsid w:val="005A305C"/>
    <w:rsid w:val="005A39E4"/>
    <w:rsid w:val="005A66A9"/>
    <w:rsid w:val="005B140A"/>
    <w:rsid w:val="005B42A5"/>
    <w:rsid w:val="005B7816"/>
    <w:rsid w:val="005C0B4A"/>
    <w:rsid w:val="005C6CF4"/>
    <w:rsid w:val="005D39E2"/>
    <w:rsid w:val="005D6A4B"/>
    <w:rsid w:val="005E5E1A"/>
    <w:rsid w:val="005E5ED5"/>
    <w:rsid w:val="005F16EB"/>
    <w:rsid w:val="005F3719"/>
    <w:rsid w:val="00601AB5"/>
    <w:rsid w:val="0060411A"/>
    <w:rsid w:val="006057CC"/>
    <w:rsid w:val="00605F84"/>
    <w:rsid w:val="00610D05"/>
    <w:rsid w:val="00611205"/>
    <w:rsid w:val="00611FD5"/>
    <w:rsid w:val="00614567"/>
    <w:rsid w:val="00616C1D"/>
    <w:rsid w:val="0061741B"/>
    <w:rsid w:val="006234F1"/>
    <w:rsid w:val="0062413C"/>
    <w:rsid w:val="00624A16"/>
    <w:rsid w:val="00626C00"/>
    <w:rsid w:val="00631A42"/>
    <w:rsid w:val="00635DD5"/>
    <w:rsid w:val="00643253"/>
    <w:rsid w:val="00645485"/>
    <w:rsid w:val="00647EE5"/>
    <w:rsid w:val="00651D77"/>
    <w:rsid w:val="00657655"/>
    <w:rsid w:val="006626AA"/>
    <w:rsid w:val="006634AC"/>
    <w:rsid w:val="00663AC5"/>
    <w:rsid w:val="00664055"/>
    <w:rsid w:val="00667C72"/>
    <w:rsid w:val="0067366F"/>
    <w:rsid w:val="00674905"/>
    <w:rsid w:val="00675FA0"/>
    <w:rsid w:val="006761A0"/>
    <w:rsid w:val="00676B8E"/>
    <w:rsid w:val="00677AAB"/>
    <w:rsid w:val="0069195F"/>
    <w:rsid w:val="00692655"/>
    <w:rsid w:val="00693569"/>
    <w:rsid w:val="00695840"/>
    <w:rsid w:val="00697D25"/>
    <w:rsid w:val="006A0780"/>
    <w:rsid w:val="006A0960"/>
    <w:rsid w:val="006A3365"/>
    <w:rsid w:val="006A5586"/>
    <w:rsid w:val="006A743F"/>
    <w:rsid w:val="006B227C"/>
    <w:rsid w:val="006B2B1C"/>
    <w:rsid w:val="006B3A4B"/>
    <w:rsid w:val="006C0EEC"/>
    <w:rsid w:val="006D0E28"/>
    <w:rsid w:val="006D2473"/>
    <w:rsid w:val="006D3B27"/>
    <w:rsid w:val="006E1D16"/>
    <w:rsid w:val="006E291B"/>
    <w:rsid w:val="006E3E18"/>
    <w:rsid w:val="006F198E"/>
    <w:rsid w:val="006F5BCF"/>
    <w:rsid w:val="006F7716"/>
    <w:rsid w:val="00701867"/>
    <w:rsid w:val="00707A8E"/>
    <w:rsid w:val="007100F2"/>
    <w:rsid w:val="007110D9"/>
    <w:rsid w:val="0071233C"/>
    <w:rsid w:val="00717BBC"/>
    <w:rsid w:val="00717E57"/>
    <w:rsid w:val="0072354A"/>
    <w:rsid w:val="0072441C"/>
    <w:rsid w:val="00727B37"/>
    <w:rsid w:val="00731037"/>
    <w:rsid w:val="0073112F"/>
    <w:rsid w:val="00732776"/>
    <w:rsid w:val="00732C3E"/>
    <w:rsid w:val="0073448F"/>
    <w:rsid w:val="00740FE1"/>
    <w:rsid w:val="00742D11"/>
    <w:rsid w:val="00744143"/>
    <w:rsid w:val="0075467D"/>
    <w:rsid w:val="00754F11"/>
    <w:rsid w:val="00757297"/>
    <w:rsid w:val="00760618"/>
    <w:rsid w:val="00761533"/>
    <w:rsid w:val="0076378B"/>
    <w:rsid w:val="00770114"/>
    <w:rsid w:val="00771B4F"/>
    <w:rsid w:val="0077293A"/>
    <w:rsid w:val="007753AB"/>
    <w:rsid w:val="00775BFC"/>
    <w:rsid w:val="00777307"/>
    <w:rsid w:val="00777767"/>
    <w:rsid w:val="00780E35"/>
    <w:rsid w:val="00781B06"/>
    <w:rsid w:val="007820FE"/>
    <w:rsid w:val="0078489F"/>
    <w:rsid w:val="00786823"/>
    <w:rsid w:val="00793F89"/>
    <w:rsid w:val="00796EB9"/>
    <w:rsid w:val="007A5A30"/>
    <w:rsid w:val="007A6B5C"/>
    <w:rsid w:val="007A772D"/>
    <w:rsid w:val="007B0BC4"/>
    <w:rsid w:val="007B5247"/>
    <w:rsid w:val="007B54D2"/>
    <w:rsid w:val="007C277F"/>
    <w:rsid w:val="007C3A65"/>
    <w:rsid w:val="007C5124"/>
    <w:rsid w:val="007C5B9D"/>
    <w:rsid w:val="007D12D9"/>
    <w:rsid w:val="007D137C"/>
    <w:rsid w:val="007D2183"/>
    <w:rsid w:val="007D2DFB"/>
    <w:rsid w:val="007D6EC7"/>
    <w:rsid w:val="007D7B67"/>
    <w:rsid w:val="007E331D"/>
    <w:rsid w:val="007E4CD9"/>
    <w:rsid w:val="007E5367"/>
    <w:rsid w:val="007E5467"/>
    <w:rsid w:val="007E62F8"/>
    <w:rsid w:val="007F1981"/>
    <w:rsid w:val="007F218F"/>
    <w:rsid w:val="007F5F39"/>
    <w:rsid w:val="007F6626"/>
    <w:rsid w:val="007F7F29"/>
    <w:rsid w:val="00801AA3"/>
    <w:rsid w:val="00802DF8"/>
    <w:rsid w:val="00807FD2"/>
    <w:rsid w:val="00812472"/>
    <w:rsid w:val="008141D7"/>
    <w:rsid w:val="008173DC"/>
    <w:rsid w:val="008200EB"/>
    <w:rsid w:val="00821E16"/>
    <w:rsid w:val="00822430"/>
    <w:rsid w:val="008231D3"/>
    <w:rsid w:val="00831DD1"/>
    <w:rsid w:val="00833D8E"/>
    <w:rsid w:val="00836E9B"/>
    <w:rsid w:val="00836FE4"/>
    <w:rsid w:val="008408FE"/>
    <w:rsid w:val="008418F3"/>
    <w:rsid w:val="00851898"/>
    <w:rsid w:val="008553B7"/>
    <w:rsid w:val="00856760"/>
    <w:rsid w:val="008571C1"/>
    <w:rsid w:val="00860FA2"/>
    <w:rsid w:val="00863590"/>
    <w:rsid w:val="0086386D"/>
    <w:rsid w:val="008648D0"/>
    <w:rsid w:val="00866C02"/>
    <w:rsid w:val="008708D3"/>
    <w:rsid w:val="00874312"/>
    <w:rsid w:val="00874B4E"/>
    <w:rsid w:val="00875AC1"/>
    <w:rsid w:val="00877739"/>
    <w:rsid w:val="008801D1"/>
    <w:rsid w:val="00881900"/>
    <w:rsid w:val="0088314A"/>
    <w:rsid w:val="00884952"/>
    <w:rsid w:val="008959F7"/>
    <w:rsid w:val="008971D6"/>
    <w:rsid w:val="008A05B6"/>
    <w:rsid w:val="008A1BD6"/>
    <w:rsid w:val="008A39E9"/>
    <w:rsid w:val="008B1B7C"/>
    <w:rsid w:val="008B24CB"/>
    <w:rsid w:val="008B31B8"/>
    <w:rsid w:val="008B40B6"/>
    <w:rsid w:val="008B4F2C"/>
    <w:rsid w:val="008B6530"/>
    <w:rsid w:val="008C10A1"/>
    <w:rsid w:val="008C2563"/>
    <w:rsid w:val="008D1F70"/>
    <w:rsid w:val="008D3F6E"/>
    <w:rsid w:val="008D66FC"/>
    <w:rsid w:val="008D7DA4"/>
    <w:rsid w:val="008E0AE4"/>
    <w:rsid w:val="008E0E7A"/>
    <w:rsid w:val="008E0F65"/>
    <w:rsid w:val="008F2D01"/>
    <w:rsid w:val="008F5E73"/>
    <w:rsid w:val="008F76AF"/>
    <w:rsid w:val="0090011B"/>
    <w:rsid w:val="00906361"/>
    <w:rsid w:val="00911BE7"/>
    <w:rsid w:val="0091339B"/>
    <w:rsid w:val="009133BE"/>
    <w:rsid w:val="00913F0F"/>
    <w:rsid w:val="00917232"/>
    <w:rsid w:val="009174E0"/>
    <w:rsid w:val="00917B81"/>
    <w:rsid w:val="00920960"/>
    <w:rsid w:val="00920D97"/>
    <w:rsid w:val="00920DF2"/>
    <w:rsid w:val="009226D6"/>
    <w:rsid w:val="00925585"/>
    <w:rsid w:val="00927004"/>
    <w:rsid w:val="00930C75"/>
    <w:rsid w:val="00930D8B"/>
    <w:rsid w:val="00941422"/>
    <w:rsid w:val="00945441"/>
    <w:rsid w:val="00945CF2"/>
    <w:rsid w:val="0095279A"/>
    <w:rsid w:val="00953709"/>
    <w:rsid w:val="009537E2"/>
    <w:rsid w:val="00954E60"/>
    <w:rsid w:val="00955409"/>
    <w:rsid w:val="0095770E"/>
    <w:rsid w:val="009579FC"/>
    <w:rsid w:val="00960F0A"/>
    <w:rsid w:val="0096412C"/>
    <w:rsid w:val="0096428C"/>
    <w:rsid w:val="009646AA"/>
    <w:rsid w:val="00965246"/>
    <w:rsid w:val="00971A7E"/>
    <w:rsid w:val="00974BB0"/>
    <w:rsid w:val="009759B2"/>
    <w:rsid w:val="00976DC8"/>
    <w:rsid w:val="00976EBA"/>
    <w:rsid w:val="00977306"/>
    <w:rsid w:val="00977CBA"/>
    <w:rsid w:val="009802E6"/>
    <w:rsid w:val="00984704"/>
    <w:rsid w:val="00997901"/>
    <w:rsid w:val="00997BF7"/>
    <w:rsid w:val="009A02A9"/>
    <w:rsid w:val="009A5903"/>
    <w:rsid w:val="009A7105"/>
    <w:rsid w:val="009B2800"/>
    <w:rsid w:val="009B3088"/>
    <w:rsid w:val="009B6196"/>
    <w:rsid w:val="009B6590"/>
    <w:rsid w:val="009C06AB"/>
    <w:rsid w:val="009C0923"/>
    <w:rsid w:val="009D1F76"/>
    <w:rsid w:val="009D2C25"/>
    <w:rsid w:val="009D2FD1"/>
    <w:rsid w:val="009D382C"/>
    <w:rsid w:val="009D6BDE"/>
    <w:rsid w:val="009D702F"/>
    <w:rsid w:val="009D72A8"/>
    <w:rsid w:val="009D7B0C"/>
    <w:rsid w:val="009E0180"/>
    <w:rsid w:val="009E044C"/>
    <w:rsid w:val="009E61F2"/>
    <w:rsid w:val="009E7880"/>
    <w:rsid w:val="009E7DA8"/>
    <w:rsid w:val="009F352D"/>
    <w:rsid w:val="00A04896"/>
    <w:rsid w:val="00A116B6"/>
    <w:rsid w:val="00A21367"/>
    <w:rsid w:val="00A226D9"/>
    <w:rsid w:val="00A2550E"/>
    <w:rsid w:val="00A26DED"/>
    <w:rsid w:val="00A331E1"/>
    <w:rsid w:val="00A34348"/>
    <w:rsid w:val="00A40ED8"/>
    <w:rsid w:val="00A43593"/>
    <w:rsid w:val="00A43D60"/>
    <w:rsid w:val="00A46AF4"/>
    <w:rsid w:val="00A472F5"/>
    <w:rsid w:val="00A5790D"/>
    <w:rsid w:val="00A60B72"/>
    <w:rsid w:val="00A6122B"/>
    <w:rsid w:val="00A63A6D"/>
    <w:rsid w:val="00A6476E"/>
    <w:rsid w:val="00A70378"/>
    <w:rsid w:val="00A70DFE"/>
    <w:rsid w:val="00A72632"/>
    <w:rsid w:val="00A7381C"/>
    <w:rsid w:val="00A73D9D"/>
    <w:rsid w:val="00A740BD"/>
    <w:rsid w:val="00A759CA"/>
    <w:rsid w:val="00A876C5"/>
    <w:rsid w:val="00A91CCF"/>
    <w:rsid w:val="00A92133"/>
    <w:rsid w:val="00A922F4"/>
    <w:rsid w:val="00A93903"/>
    <w:rsid w:val="00AA48F8"/>
    <w:rsid w:val="00AA6FAE"/>
    <w:rsid w:val="00AB19FE"/>
    <w:rsid w:val="00AB2DB3"/>
    <w:rsid w:val="00AB3356"/>
    <w:rsid w:val="00AB57CA"/>
    <w:rsid w:val="00AB6A1D"/>
    <w:rsid w:val="00AB79C9"/>
    <w:rsid w:val="00AC106F"/>
    <w:rsid w:val="00AC128E"/>
    <w:rsid w:val="00AC1732"/>
    <w:rsid w:val="00AC465C"/>
    <w:rsid w:val="00AC56B0"/>
    <w:rsid w:val="00AD477F"/>
    <w:rsid w:val="00AD6C5F"/>
    <w:rsid w:val="00AE17EE"/>
    <w:rsid w:val="00AE4916"/>
    <w:rsid w:val="00AE493C"/>
    <w:rsid w:val="00AE6CF2"/>
    <w:rsid w:val="00AF0584"/>
    <w:rsid w:val="00AF18DB"/>
    <w:rsid w:val="00AF31CF"/>
    <w:rsid w:val="00B0061B"/>
    <w:rsid w:val="00B046F5"/>
    <w:rsid w:val="00B10BCF"/>
    <w:rsid w:val="00B11833"/>
    <w:rsid w:val="00B1223F"/>
    <w:rsid w:val="00B12DF6"/>
    <w:rsid w:val="00B1604A"/>
    <w:rsid w:val="00B23085"/>
    <w:rsid w:val="00B27070"/>
    <w:rsid w:val="00B27591"/>
    <w:rsid w:val="00B31DBC"/>
    <w:rsid w:val="00B32518"/>
    <w:rsid w:val="00B32C1A"/>
    <w:rsid w:val="00B36539"/>
    <w:rsid w:val="00B42D1E"/>
    <w:rsid w:val="00B44C83"/>
    <w:rsid w:val="00B45B39"/>
    <w:rsid w:val="00B51AD0"/>
    <w:rsid w:val="00B62A6A"/>
    <w:rsid w:val="00B639E8"/>
    <w:rsid w:val="00B642AE"/>
    <w:rsid w:val="00B65CD1"/>
    <w:rsid w:val="00B665B8"/>
    <w:rsid w:val="00B66B6F"/>
    <w:rsid w:val="00B67061"/>
    <w:rsid w:val="00B725EB"/>
    <w:rsid w:val="00B73252"/>
    <w:rsid w:val="00B743F4"/>
    <w:rsid w:val="00B74844"/>
    <w:rsid w:val="00B800C9"/>
    <w:rsid w:val="00B836A1"/>
    <w:rsid w:val="00B90570"/>
    <w:rsid w:val="00B90F13"/>
    <w:rsid w:val="00BA215B"/>
    <w:rsid w:val="00BA31A9"/>
    <w:rsid w:val="00BA4D6C"/>
    <w:rsid w:val="00BB7DB6"/>
    <w:rsid w:val="00BC1A48"/>
    <w:rsid w:val="00BC4839"/>
    <w:rsid w:val="00BC5362"/>
    <w:rsid w:val="00BC551C"/>
    <w:rsid w:val="00BD096F"/>
    <w:rsid w:val="00BD1713"/>
    <w:rsid w:val="00BD4DC0"/>
    <w:rsid w:val="00BD5162"/>
    <w:rsid w:val="00BD769D"/>
    <w:rsid w:val="00BE129D"/>
    <w:rsid w:val="00BE17D8"/>
    <w:rsid w:val="00BE36A1"/>
    <w:rsid w:val="00BF1242"/>
    <w:rsid w:val="00BF215E"/>
    <w:rsid w:val="00BF55F9"/>
    <w:rsid w:val="00C00706"/>
    <w:rsid w:val="00C05E30"/>
    <w:rsid w:val="00C06AD3"/>
    <w:rsid w:val="00C16130"/>
    <w:rsid w:val="00C236E0"/>
    <w:rsid w:val="00C23B89"/>
    <w:rsid w:val="00C33A27"/>
    <w:rsid w:val="00C40FB7"/>
    <w:rsid w:val="00C438B6"/>
    <w:rsid w:val="00C4600F"/>
    <w:rsid w:val="00C5284E"/>
    <w:rsid w:val="00C608B9"/>
    <w:rsid w:val="00C65F8D"/>
    <w:rsid w:val="00C720CD"/>
    <w:rsid w:val="00C72FB8"/>
    <w:rsid w:val="00C7488D"/>
    <w:rsid w:val="00C759FD"/>
    <w:rsid w:val="00C76176"/>
    <w:rsid w:val="00C80394"/>
    <w:rsid w:val="00C809C4"/>
    <w:rsid w:val="00C845FD"/>
    <w:rsid w:val="00C851A7"/>
    <w:rsid w:val="00C85E71"/>
    <w:rsid w:val="00C86A0E"/>
    <w:rsid w:val="00C91007"/>
    <w:rsid w:val="00C9412D"/>
    <w:rsid w:val="00C9468B"/>
    <w:rsid w:val="00CA01AD"/>
    <w:rsid w:val="00CA3EEB"/>
    <w:rsid w:val="00CA4523"/>
    <w:rsid w:val="00CA4D06"/>
    <w:rsid w:val="00CA70B3"/>
    <w:rsid w:val="00CB1AFB"/>
    <w:rsid w:val="00CB4E4B"/>
    <w:rsid w:val="00CB74AD"/>
    <w:rsid w:val="00CC27CC"/>
    <w:rsid w:val="00CC3287"/>
    <w:rsid w:val="00CC5EEC"/>
    <w:rsid w:val="00CC6BE9"/>
    <w:rsid w:val="00CD3877"/>
    <w:rsid w:val="00CD595B"/>
    <w:rsid w:val="00CE4731"/>
    <w:rsid w:val="00CE49AB"/>
    <w:rsid w:val="00CE4C2C"/>
    <w:rsid w:val="00CF2A0B"/>
    <w:rsid w:val="00CF34DC"/>
    <w:rsid w:val="00CF36E0"/>
    <w:rsid w:val="00D02A0F"/>
    <w:rsid w:val="00D0444A"/>
    <w:rsid w:val="00D0603F"/>
    <w:rsid w:val="00D07325"/>
    <w:rsid w:val="00D100F7"/>
    <w:rsid w:val="00D1187D"/>
    <w:rsid w:val="00D14A5E"/>
    <w:rsid w:val="00D17129"/>
    <w:rsid w:val="00D17B03"/>
    <w:rsid w:val="00D22EB8"/>
    <w:rsid w:val="00D22F20"/>
    <w:rsid w:val="00D24674"/>
    <w:rsid w:val="00D2765F"/>
    <w:rsid w:val="00D32EE3"/>
    <w:rsid w:val="00D376ED"/>
    <w:rsid w:val="00D40600"/>
    <w:rsid w:val="00D457FB"/>
    <w:rsid w:val="00D4584C"/>
    <w:rsid w:val="00D471E7"/>
    <w:rsid w:val="00D475C5"/>
    <w:rsid w:val="00D50C84"/>
    <w:rsid w:val="00D517AB"/>
    <w:rsid w:val="00D53C68"/>
    <w:rsid w:val="00D53E5F"/>
    <w:rsid w:val="00D54B5D"/>
    <w:rsid w:val="00D609E1"/>
    <w:rsid w:val="00D64F79"/>
    <w:rsid w:val="00D66E41"/>
    <w:rsid w:val="00D6756C"/>
    <w:rsid w:val="00D67B7E"/>
    <w:rsid w:val="00D70175"/>
    <w:rsid w:val="00D718CA"/>
    <w:rsid w:val="00D72279"/>
    <w:rsid w:val="00D72681"/>
    <w:rsid w:val="00D73C63"/>
    <w:rsid w:val="00D743E4"/>
    <w:rsid w:val="00D75A4E"/>
    <w:rsid w:val="00D80271"/>
    <w:rsid w:val="00D805EA"/>
    <w:rsid w:val="00D8150E"/>
    <w:rsid w:val="00D87484"/>
    <w:rsid w:val="00D90557"/>
    <w:rsid w:val="00D94A3D"/>
    <w:rsid w:val="00D95222"/>
    <w:rsid w:val="00D966E9"/>
    <w:rsid w:val="00DA1308"/>
    <w:rsid w:val="00DA1BC5"/>
    <w:rsid w:val="00DA52B3"/>
    <w:rsid w:val="00DA577C"/>
    <w:rsid w:val="00DB20BF"/>
    <w:rsid w:val="00DB303F"/>
    <w:rsid w:val="00DC40EC"/>
    <w:rsid w:val="00DC57F2"/>
    <w:rsid w:val="00DC5E15"/>
    <w:rsid w:val="00DC6DD7"/>
    <w:rsid w:val="00DD001D"/>
    <w:rsid w:val="00DD4932"/>
    <w:rsid w:val="00DE135B"/>
    <w:rsid w:val="00DE23A0"/>
    <w:rsid w:val="00DE371F"/>
    <w:rsid w:val="00DE4458"/>
    <w:rsid w:val="00DE6D00"/>
    <w:rsid w:val="00DF0ECE"/>
    <w:rsid w:val="00DF1C71"/>
    <w:rsid w:val="00DF284F"/>
    <w:rsid w:val="00DF5219"/>
    <w:rsid w:val="00DF5922"/>
    <w:rsid w:val="00DF6E88"/>
    <w:rsid w:val="00E028B5"/>
    <w:rsid w:val="00E02FA4"/>
    <w:rsid w:val="00E041B9"/>
    <w:rsid w:val="00E10241"/>
    <w:rsid w:val="00E102C3"/>
    <w:rsid w:val="00E13037"/>
    <w:rsid w:val="00E13CB2"/>
    <w:rsid w:val="00E17C22"/>
    <w:rsid w:val="00E21866"/>
    <w:rsid w:val="00E22B07"/>
    <w:rsid w:val="00E2369C"/>
    <w:rsid w:val="00E24843"/>
    <w:rsid w:val="00E24ABB"/>
    <w:rsid w:val="00E25CBC"/>
    <w:rsid w:val="00E32A28"/>
    <w:rsid w:val="00E33AC7"/>
    <w:rsid w:val="00E34CB7"/>
    <w:rsid w:val="00E41DFF"/>
    <w:rsid w:val="00E45DC5"/>
    <w:rsid w:val="00E50CD8"/>
    <w:rsid w:val="00E538DA"/>
    <w:rsid w:val="00E54200"/>
    <w:rsid w:val="00E55FA0"/>
    <w:rsid w:val="00E56921"/>
    <w:rsid w:val="00E56F3F"/>
    <w:rsid w:val="00E62CB8"/>
    <w:rsid w:val="00E6688A"/>
    <w:rsid w:val="00E74C78"/>
    <w:rsid w:val="00E75182"/>
    <w:rsid w:val="00E75BDC"/>
    <w:rsid w:val="00E774E6"/>
    <w:rsid w:val="00E84BBE"/>
    <w:rsid w:val="00E85793"/>
    <w:rsid w:val="00E91187"/>
    <w:rsid w:val="00E95FDE"/>
    <w:rsid w:val="00E96EDA"/>
    <w:rsid w:val="00E973F2"/>
    <w:rsid w:val="00EA02DD"/>
    <w:rsid w:val="00EA41CE"/>
    <w:rsid w:val="00EA5309"/>
    <w:rsid w:val="00EA6F12"/>
    <w:rsid w:val="00EB5D98"/>
    <w:rsid w:val="00EC086D"/>
    <w:rsid w:val="00EC2645"/>
    <w:rsid w:val="00EC402E"/>
    <w:rsid w:val="00EC65AF"/>
    <w:rsid w:val="00ED2336"/>
    <w:rsid w:val="00ED39F1"/>
    <w:rsid w:val="00EE2B6F"/>
    <w:rsid w:val="00EE3207"/>
    <w:rsid w:val="00EE3B4F"/>
    <w:rsid w:val="00EE3D8D"/>
    <w:rsid w:val="00EE44AF"/>
    <w:rsid w:val="00EE44F4"/>
    <w:rsid w:val="00EE5B17"/>
    <w:rsid w:val="00EE7B9C"/>
    <w:rsid w:val="00EF1A50"/>
    <w:rsid w:val="00EF36BE"/>
    <w:rsid w:val="00EF36E0"/>
    <w:rsid w:val="00EF47B2"/>
    <w:rsid w:val="00EF6F20"/>
    <w:rsid w:val="00F00C0F"/>
    <w:rsid w:val="00F06165"/>
    <w:rsid w:val="00F1024A"/>
    <w:rsid w:val="00F11006"/>
    <w:rsid w:val="00F11F87"/>
    <w:rsid w:val="00F12526"/>
    <w:rsid w:val="00F12532"/>
    <w:rsid w:val="00F12FB7"/>
    <w:rsid w:val="00F14495"/>
    <w:rsid w:val="00F17805"/>
    <w:rsid w:val="00F22E58"/>
    <w:rsid w:val="00F2426E"/>
    <w:rsid w:val="00F24FBE"/>
    <w:rsid w:val="00F2737C"/>
    <w:rsid w:val="00F303F6"/>
    <w:rsid w:val="00F310E5"/>
    <w:rsid w:val="00F33CA7"/>
    <w:rsid w:val="00F40E0D"/>
    <w:rsid w:val="00F45DA7"/>
    <w:rsid w:val="00F466AC"/>
    <w:rsid w:val="00F50B8A"/>
    <w:rsid w:val="00F568F1"/>
    <w:rsid w:val="00F61126"/>
    <w:rsid w:val="00F61497"/>
    <w:rsid w:val="00F62EA4"/>
    <w:rsid w:val="00F672C1"/>
    <w:rsid w:val="00F67FC6"/>
    <w:rsid w:val="00F80C9C"/>
    <w:rsid w:val="00F82092"/>
    <w:rsid w:val="00F84656"/>
    <w:rsid w:val="00F9130E"/>
    <w:rsid w:val="00F91340"/>
    <w:rsid w:val="00F92CDC"/>
    <w:rsid w:val="00F93A88"/>
    <w:rsid w:val="00F9422B"/>
    <w:rsid w:val="00F97B2F"/>
    <w:rsid w:val="00FA0DEA"/>
    <w:rsid w:val="00FA10E1"/>
    <w:rsid w:val="00FA2248"/>
    <w:rsid w:val="00FA6012"/>
    <w:rsid w:val="00FB4CE7"/>
    <w:rsid w:val="00FB7731"/>
    <w:rsid w:val="00FC2A47"/>
    <w:rsid w:val="00FC355B"/>
    <w:rsid w:val="00FC3E0A"/>
    <w:rsid w:val="00FC4A43"/>
    <w:rsid w:val="00FC64FF"/>
    <w:rsid w:val="00FC6F01"/>
    <w:rsid w:val="00FD1871"/>
    <w:rsid w:val="00FD6AD7"/>
    <w:rsid w:val="00FE096B"/>
    <w:rsid w:val="00FE33AE"/>
    <w:rsid w:val="00FE424A"/>
    <w:rsid w:val="00FE6786"/>
    <w:rsid w:val="00FF0561"/>
    <w:rsid w:val="00FF1ACD"/>
    <w:rsid w:val="00FF362B"/>
    <w:rsid w:val="00FF7638"/>
    <w:rsid w:val="00FF7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0"/>
    <w:lsdException w:name="toc 5" w:uiPriority="0"/>
    <w:lsdException w:name="toc 6" w:uiPriority="39"/>
    <w:lsdException w:name="toc 7" w:uiPriority="0"/>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6CD2"/>
    <w:rPr>
      <w:rFonts w:ascii="Calibri" w:eastAsia="Calibri" w:hAnsi="Calibri" w:cs="Times New Roman"/>
    </w:rPr>
  </w:style>
  <w:style w:type="paragraph" w:styleId="Heading1">
    <w:name w:val="heading 1"/>
    <w:basedOn w:val="Normal"/>
    <w:next w:val="Normal"/>
    <w:link w:val="Heading1Char"/>
    <w:autoRedefine/>
    <w:qFormat/>
    <w:rsid w:val="005842C2"/>
    <w:pPr>
      <w:keepNext/>
      <w:spacing w:after="0" w:line="240" w:lineRule="auto"/>
      <w:outlineLvl w:val="0"/>
    </w:pPr>
    <w:rPr>
      <w:rFonts w:ascii="Arial" w:eastAsia="Times New Roman" w:hAnsi="Arial" w:cs="Arial"/>
      <w:bCs/>
      <w:lang w:val="ro-RO"/>
    </w:rPr>
  </w:style>
  <w:style w:type="paragraph" w:styleId="Heading2">
    <w:name w:val="heading 2"/>
    <w:aliases w:val="TITLE 2,Heading 2 Char Char,Title 2"/>
    <w:basedOn w:val="Normal"/>
    <w:next w:val="Normal"/>
    <w:link w:val="Heading2Char"/>
    <w:autoRedefine/>
    <w:qFormat/>
    <w:rsid w:val="006A0960"/>
    <w:pPr>
      <w:keepNext/>
      <w:shd w:val="clear" w:color="auto" w:fill="E6E6E6"/>
      <w:tabs>
        <w:tab w:val="left" w:leader="dot" w:pos="330"/>
      </w:tabs>
      <w:spacing w:after="0" w:line="340" w:lineRule="exact"/>
      <w:ind w:left="270" w:hanging="270"/>
      <w:jc w:val="both"/>
      <w:outlineLvl w:val="1"/>
    </w:pPr>
    <w:rPr>
      <w:rFonts w:ascii="Arial" w:eastAsia="Times New Roman" w:hAnsi="Arial"/>
      <w:b/>
      <w:sz w:val="24"/>
      <w:szCs w:val="24"/>
      <w:lang w:val="ro-RO"/>
    </w:rPr>
  </w:style>
  <w:style w:type="paragraph" w:styleId="Heading3">
    <w:name w:val="heading 3"/>
    <w:basedOn w:val="Normal"/>
    <w:next w:val="Normal"/>
    <w:link w:val="Heading3Char"/>
    <w:qFormat/>
    <w:rsid w:val="004F4CA3"/>
    <w:pPr>
      <w:keepNext/>
      <w:spacing w:after="0" w:line="240" w:lineRule="auto"/>
      <w:jc w:val="both"/>
      <w:outlineLvl w:val="2"/>
    </w:pPr>
    <w:rPr>
      <w:rFonts w:ascii="Times New Roman" w:eastAsia="Times New Roman" w:hAnsi="Times New Roman"/>
      <w:b/>
      <w:bCs/>
      <w:sz w:val="32"/>
      <w:szCs w:val="24"/>
    </w:rPr>
  </w:style>
  <w:style w:type="paragraph" w:styleId="Heading4">
    <w:name w:val="heading 4"/>
    <w:basedOn w:val="Normal"/>
    <w:next w:val="Normal"/>
    <w:link w:val="Heading4Char1"/>
    <w:qFormat/>
    <w:rsid w:val="004F4CA3"/>
    <w:pPr>
      <w:keepNext/>
      <w:spacing w:after="0" w:line="240" w:lineRule="auto"/>
      <w:jc w:val="center"/>
      <w:outlineLvl w:val="3"/>
    </w:pPr>
    <w:rPr>
      <w:rFonts w:ascii="Times New Roman" w:eastAsia="Times New Roman" w:hAnsi="Times New Roman"/>
      <w:b/>
      <w:bCs/>
      <w:sz w:val="32"/>
      <w:szCs w:val="24"/>
    </w:rPr>
  </w:style>
  <w:style w:type="paragraph" w:styleId="Heading5">
    <w:name w:val="heading 5"/>
    <w:basedOn w:val="Normal"/>
    <w:next w:val="Normal"/>
    <w:link w:val="Heading5Char1"/>
    <w:qFormat/>
    <w:rsid w:val="004F4CA3"/>
    <w:pPr>
      <w:keepNext/>
      <w:spacing w:after="0" w:line="240" w:lineRule="auto"/>
      <w:outlineLvl w:val="4"/>
    </w:pPr>
    <w:rPr>
      <w:rFonts w:ascii="Times New Roman" w:eastAsia="Times New Roman" w:hAnsi="Times New Roman"/>
      <w:sz w:val="32"/>
      <w:szCs w:val="24"/>
    </w:rPr>
  </w:style>
  <w:style w:type="paragraph" w:styleId="Heading6">
    <w:name w:val="heading 6"/>
    <w:basedOn w:val="Normal"/>
    <w:next w:val="Normal"/>
    <w:link w:val="Heading6Char1"/>
    <w:qFormat/>
    <w:rsid w:val="004F4CA3"/>
    <w:pPr>
      <w:keepNext/>
      <w:spacing w:after="0" w:line="240" w:lineRule="auto"/>
      <w:jc w:val="both"/>
      <w:outlineLvl w:val="5"/>
    </w:pPr>
    <w:rPr>
      <w:rFonts w:ascii="Times New Roman" w:eastAsia="Times New Roman" w:hAnsi="Times New Roman"/>
      <w:b/>
      <w:bCs/>
      <w:sz w:val="28"/>
      <w:szCs w:val="23"/>
    </w:rPr>
  </w:style>
  <w:style w:type="paragraph" w:styleId="Heading7">
    <w:name w:val="heading 7"/>
    <w:basedOn w:val="Normal"/>
    <w:next w:val="Normal"/>
    <w:link w:val="Heading7Char"/>
    <w:qFormat/>
    <w:rsid w:val="004F4CA3"/>
    <w:pPr>
      <w:keepNext/>
      <w:tabs>
        <w:tab w:val="left" w:pos="1300"/>
        <w:tab w:val="left" w:pos="1780"/>
      </w:tabs>
      <w:spacing w:after="0" w:line="360" w:lineRule="auto"/>
      <w:jc w:val="center"/>
      <w:outlineLvl w:val="6"/>
    </w:pPr>
    <w:rPr>
      <w:rFonts w:ascii="Times New Roman" w:eastAsia="Times New Roman" w:hAnsi="Times New Roman"/>
      <w:sz w:val="35"/>
      <w:szCs w:val="35"/>
    </w:rPr>
  </w:style>
  <w:style w:type="paragraph" w:styleId="Heading8">
    <w:name w:val="heading 8"/>
    <w:basedOn w:val="Normal"/>
    <w:next w:val="Normal"/>
    <w:link w:val="Heading8Char"/>
    <w:qFormat/>
    <w:rsid w:val="004F4CA3"/>
    <w:pPr>
      <w:keepNext/>
      <w:spacing w:after="0" w:line="240" w:lineRule="auto"/>
      <w:jc w:val="center"/>
      <w:outlineLvl w:val="7"/>
    </w:pPr>
    <w:rPr>
      <w:rFonts w:ascii="Times New Roman" w:eastAsia="Times New Roman" w:hAnsi="Times New Roman"/>
      <w:b/>
      <w:i/>
      <w:sz w:val="35"/>
      <w:szCs w:val="35"/>
    </w:rPr>
  </w:style>
  <w:style w:type="paragraph" w:styleId="Heading9">
    <w:name w:val="heading 9"/>
    <w:basedOn w:val="Normal"/>
    <w:next w:val="Normal"/>
    <w:link w:val="Heading9Char"/>
    <w:qFormat/>
    <w:rsid w:val="004F4CA3"/>
    <w:pPr>
      <w:keepNext/>
      <w:spacing w:after="0" w:line="240" w:lineRule="auto"/>
      <w:jc w:val="both"/>
      <w:outlineLvl w:val="8"/>
    </w:pPr>
    <w:rPr>
      <w:rFonts w:ascii="Times New Roman" w:eastAsia="Times New Roman" w:hAnsi="Times New Roman"/>
      <w:b/>
      <w:bCs/>
      <w:sz w:val="35"/>
      <w:szCs w:val="35"/>
      <w:lang w:val="fr-F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842C2"/>
    <w:rPr>
      <w:rFonts w:ascii="Arial" w:eastAsia="Times New Roman" w:hAnsi="Arial" w:cs="Arial"/>
      <w:bCs/>
      <w:lang w:val="ro-RO"/>
    </w:rPr>
  </w:style>
  <w:style w:type="character" w:customStyle="1" w:styleId="Heading2Char">
    <w:name w:val="Heading 2 Char"/>
    <w:aliases w:val="TITLE 2 Char,Heading 2 Char Char Char,Title 2 Char"/>
    <w:basedOn w:val="DefaultParagraphFont"/>
    <w:link w:val="Heading2"/>
    <w:rsid w:val="006A0960"/>
    <w:rPr>
      <w:rFonts w:ascii="Arial" w:eastAsia="Times New Roman" w:hAnsi="Arial" w:cs="Times New Roman"/>
      <w:b/>
      <w:sz w:val="24"/>
      <w:szCs w:val="24"/>
      <w:shd w:val="clear" w:color="auto" w:fill="E6E6E6"/>
      <w:lang w:val="ro-RO"/>
    </w:rPr>
  </w:style>
  <w:style w:type="character" w:customStyle="1" w:styleId="Heading3Char">
    <w:name w:val="Heading 3 Char"/>
    <w:basedOn w:val="DefaultParagraphFont"/>
    <w:link w:val="Heading3"/>
    <w:rsid w:val="004F4CA3"/>
    <w:rPr>
      <w:rFonts w:ascii="Times New Roman" w:eastAsia="Times New Roman" w:hAnsi="Times New Roman" w:cs="Times New Roman"/>
      <w:b/>
      <w:bCs/>
      <w:sz w:val="32"/>
      <w:szCs w:val="24"/>
    </w:rPr>
  </w:style>
  <w:style w:type="character" w:customStyle="1" w:styleId="Heading4Char">
    <w:name w:val="Heading 4 Char"/>
    <w:basedOn w:val="DefaultParagraphFont"/>
    <w:rsid w:val="004F4CA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rsid w:val="004F4CA3"/>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rsid w:val="004F4CA3"/>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rsid w:val="004F4CA3"/>
    <w:rPr>
      <w:rFonts w:ascii="Times New Roman" w:eastAsia="Times New Roman" w:hAnsi="Times New Roman" w:cs="Times New Roman"/>
      <w:sz w:val="35"/>
      <w:szCs w:val="35"/>
    </w:rPr>
  </w:style>
  <w:style w:type="character" w:customStyle="1" w:styleId="Heading8Char">
    <w:name w:val="Heading 8 Char"/>
    <w:basedOn w:val="DefaultParagraphFont"/>
    <w:link w:val="Heading8"/>
    <w:rsid w:val="004F4CA3"/>
    <w:rPr>
      <w:rFonts w:ascii="Times New Roman" w:eastAsia="Times New Roman" w:hAnsi="Times New Roman" w:cs="Times New Roman"/>
      <w:b/>
      <w:i/>
      <w:sz w:val="35"/>
      <w:szCs w:val="35"/>
    </w:rPr>
  </w:style>
  <w:style w:type="character" w:customStyle="1" w:styleId="Heading9Char">
    <w:name w:val="Heading 9 Char"/>
    <w:basedOn w:val="DefaultParagraphFont"/>
    <w:link w:val="Heading9"/>
    <w:rsid w:val="004F4CA3"/>
    <w:rPr>
      <w:rFonts w:ascii="Times New Roman" w:eastAsia="Times New Roman" w:hAnsi="Times New Roman" w:cs="Times New Roman"/>
      <w:b/>
      <w:bCs/>
      <w:sz w:val="35"/>
      <w:szCs w:val="35"/>
      <w:lang w:val="fr-FR"/>
    </w:rPr>
  </w:style>
  <w:style w:type="character" w:customStyle="1" w:styleId="Heading4Char1">
    <w:name w:val="Heading 4 Char1"/>
    <w:link w:val="Heading4"/>
    <w:rsid w:val="004F4CA3"/>
    <w:rPr>
      <w:rFonts w:ascii="Times New Roman" w:eastAsia="Times New Roman" w:hAnsi="Times New Roman" w:cs="Times New Roman"/>
      <w:b/>
      <w:bCs/>
      <w:sz w:val="32"/>
      <w:szCs w:val="24"/>
    </w:rPr>
  </w:style>
  <w:style w:type="character" w:customStyle="1" w:styleId="Heading5Char1">
    <w:name w:val="Heading 5 Char1"/>
    <w:link w:val="Heading5"/>
    <w:rsid w:val="004F4CA3"/>
    <w:rPr>
      <w:rFonts w:ascii="Times New Roman" w:eastAsia="Times New Roman" w:hAnsi="Times New Roman" w:cs="Times New Roman"/>
      <w:sz w:val="32"/>
      <w:szCs w:val="24"/>
    </w:rPr>
  </w:style>
  <w:style w:type="character" w:customStyle="1" w:styleId="Heading6Char1">
    <w:name w:val="Heading 6 Char1"/>
    <w:link w:val="Heading6"/>
    <w:rsid w:val="004F4CA3"/>
    <w:rPr>
      <w:rFonts w:ascii="Times New Roman" w:eastAsia="Times New Roman" w:hAnsi="Times New Roman" w:cs="Times New Roman"/>
      <w:b/>
      <w:bCs/>
      <w:sz w:val="28"/>
      <w:szCs w:val="23"/>
    </w:rPr>
  </w:style>
  <w:style w:type="paragraph" w:styleId="Header">
    <w:name w:val="header"/>
    <w:aliases w:val="Mediu,Char2 Char,Header Char Char,Char2 Char Char"/>
    <w:basedOn w:val="Normal"/>
    <w:link w:val="HeaderChar1"/>
    <w:unhideWhenUsed/>
    <w:rsid w:val="004F4CA3"/>
    <w:pPr>
      <w:tabs>
        <w:tab w:val="center" w:pos="4680"/>
        <w:tab w:val="right" w:pos="9360"/>
      </w:tabs>
      <w:spacing w:after="0" w:line="240" w:lineRule="auto"/>
    </w:pPr>
  </w:style>
  <w:style w:type="character" w:customStyle="1" w:styleId="HeaderChar">
    <w:name w:val="Header Char"/>
    <w:aliases w:val="Mediu Char,Char2 Char Char1,Header Char Char Char,Char2 Char Char Char"/>
    <w:basedOn w:val="DefaultParagraphFont"/>
    <w:rsid w:val="004F4CA3"/>
    <w:rPr>
      <w:rFonts w:ascii="Calibri" w:eastAsia="Calibri" w:hAnsi="Calibri" w:cs="Times New Roman"/>
    </w:rPr>
  </w:style>
  <w:style w:type="character" w:customStyle="1" w:styleId="HeaderChar1">
    <w:name w:val="Header Char1"/>
    <w:aliases w:val="Mediu Char1,Char2 Char Char2,Header Char Char Char1,Char2 Char Char Char1"/>
    <w:basedOn w:val="DefaultParagraphFont"/>
    <w:link w:val="Header"/>
    <w:uiPriority w:val="99"/>
    <w:rsid w:val="004F4CA3"/>
    <w:rPr>
      <w:rFonts w:ascii="Calibri" w:eastAsia="Calibri" w:hAnsi="Calibri" w:cs="Times New Roman"/>
    </w:rPr>
  </w:style>
  <w:style w:type="paragraph" w:styleId="Footer">
    <w:name w:val="footer"/>
    <w:aliases w:val=" Char, Char Char Char Char,Char,Char Char Char Char, Char Char Char, Char Caracter Caracter, Char Caracter,Char Caracter Caracter,Char Caracter"/>
    <w:basedOn w:val="Normal"/>
    <w:link w:val="FooterChar1"/>
    <w:uiPriority w:val="99"/>
    <w:unhideWhenUsed/>
    <w:rsid w:val="004F4CA3"/>
    <w:pPr>
      <w:tabs>
        <w:tab w:val="center" w:pos="4680"/>
        <w:tab w:val="right" w:pos="9360"/>
      </w:tabs>
      <w:spacing w:after="0" w:line="240" w:lineRule="auto"/>
    </w:pPr>
  </w:style>
  <w:style w:type="character" w:customStyle="1" w:styleId="FooterChar">
    <w:name w:val="Footer Char"/>
    <w:aliases w:val=" Char Char, Char Char Char Char Char"/>
    <w:basedOn w:val="DefaultParagraphFont"/>
    <w:uiPriority w:val="99"/>
    <w:rsid w:val="004F4CA3"/>
    <w:rPr>
      <w:rFonts w:ascii="Calibri" w:eastAsia="Calibri" w:hAnsi="Calibri" w:cs="Times New Roman"/>
    </w:rPr>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link w:val="Footer"/>
    <w:uiPriority w:val="99"/>
    <w:rsid w:val="004F4CA3"/>
    <w:rPr>
      <w:rFonts w:ascii="Calibri" w:eastAsia="Calibri" w:hAnsi="Calibri" w:cs="Times New Roman"/>
    </w:rPr>
  </w:style>
  <w:style w:type="paragraph" w:styleId="BalloonText">
    <w:name w:val="Balloon Text"/>
    <w:basedOn w:val="Normal"/>
    <w:link w:val="BalloonTextChar"/>
    <w:semiHidden/>
    <w:unhideWhenUsed/>
    <w:rsid w:val="004F4C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4F4CA3"/>
    <w:rPr>
      <w:rFonts w:ascii="Tahoma" w:eastAsia="Calibri" w:hAnsi="Tahoma" w:cs="Tahoma"/>
      <w:sz w:val="16"/>
      <w:szCs w:val="16"/>
    </w:rPr>
  </w:style>
  <w:style w:type="character" w:styleId="Hyperlink">
    <w:name w:val="Hyperlink"/>
    <w:rsid w:val="004F4CA3"/>
    <w:rPr>
      <w:color w:val="0000FF"/>
      <w:u w:val="single"/>
    </w:rPr>
  </w:style>
  <w:style w:type="character" w:styleId="PageNumber">
    <w:name w:val="page number"/>
    <w:basedOn w:val="DefaultParagraphFont"/>
    <w:rsid w:val="004F4CA3"/>
  </w:style>
  <w:style w:type="character" w:customStyle="1" w:styleId="CaracterCaracter3">
    <w:name w:val="Caracter Caracter3"/>
    <w:basedOn w:val="DefaultParagraphFont"/>
    <w:rsid w:val="004F4CA3"/>
  </w:style>
  <w:style w:type="paragraph" w:styleId="BodyText">
    <w:name w:val="Body Text"/>
    <w:basedOn w:val="Normal"/>
    <w:link w:val="BodyTextChar1"/>
    <w:rsid w:val="004F4CA3"/>
    <w:pPr>
      <w:spacing w:after="0" w:line="240" w:lineRule="auto"/>
      <w:jc w:val="both"/>
    </w:pPr>
    <w:rPr>
      <w:rFonts w:ascii="Times New Roman" w:eastAsia="Times New Roman" w:hAnsi="Times New Roman"/>
      <w:sz w:val="24"/>
      <w:szCs w:val="24"/>
    </w:rPr>
  </w:style>
  <w:style w:type="character" w:customStyle="1" w:styleId="BodyTextChar">
    <w:name w:val="Body Text Char"/>
    <w:basedOn w:val="DefaultParagraphFont"/>
    <w:rsid w:val="004F4CA3"/>
    <w:rPr>
      <w:rFonts w:ascii="Calibri" w:eastAsia="Calibri" w:hAnsi="Calibri" w:cs="Times New Roman"/>
    </w:rPr>
  </w:style>
  <w:style w:type="character" w:customStyle="1" w:styleId="BodyTextChar1">
    <w:name w:val="Body Text Char1"/>
    <w:link w:val="BodyText"/>
    <w:rsid w:val="004F4CA3"/>
    <w:rPr>
      <w:rFonts w:ascii="Times New Roman" w:eastAsia="Times New Roman" w:hAnsi="Times New Roman" w:cs="Times New Roman"/>
      <w:sz w:val="24"/>
      <w:szCs w:val="24"/>
    </w:rPr>
  </w:style>
  <w:style w:type="paragraph" w:styleId="BodyTextIndent">
    <w:name w:val="Body Text Indent"/>
    <w:basedOn w:val="Normal"/>
    <w:link w:val="BodyTextIndentChar"/>
    <w:rsid w:val="004F4CA3"/>
    <w:pPr>
      <w:spacing w:after="0" w:line="240" w:lineRule="auto"/>
      <w:ind w:left="360"/>
      <w:jc w:val="both"/>
    </w:pPr>
    <w:rPr>
      <w:rFonts w:ascii="Times New Roman" w:eastAsia="Times New Roman" w:hAnsi="Times New Roman"/>
      <w:sz w:val="24"/>
      <w:szCs w:val="24"/>
    </w:rPr>
  </w:style>
  <w:style w:type="character" w:customStyle="1" w:styleId="BodyTextIndentChar">
    <w:name w:val="Body Text Indent Char"/>
    <w:basedOn w:val="DefaultParagraphFont"/>
    <w:link w:val="BodyTextIndent"/>
    <w:rsid w:val="004F4CA3"/>
    <w:rPr>
      <w:rFonts w:ascii="Times New Roman" w:eastAsia="Times New Roman" w:hAnsi="Times New Roman" w:cs="Times New Roman"/>
      <w:sz w:val="24"/>
      <w:szCs w:val="24"/>
    </w:rPr>
  </w:style>
  <w:style w:type="paragraph" w:styleId="BodyTextIndent2">
    <w:name w:val="Body Text Indent 2"/>
    <w:basedOn w:val="Normal"/>
    <w:link w:val="BodyTextIndent2Char"/>
    <w:semiHidden/>
    <w:rsid w:val="004F4CA3"/>
    <w:pPr>
      <w:spacing w:after="0" w:line="240" w:lineRule="auto"/>
      <w:ind w:left="360" w:hanging="360"/>
      <w:jc w:val="both"/>
    </w:pPr>
    <w:rPr>
      <w:rFonts w:ascii="Times New Roman" w:eastAsia="Times New Roman" w:hAnsi="Times New Roman"/>
      <w:sz w:val="24"/>
      <w:szCs w:val="24"/>
    </w:rPr>
  </w:style>
  <w:style w:type="character" w:customStyle="1" w:styleId="BodyTextIndent2Char">
    <w:name w:val="Body Text Indent 2 Char"/>
    <w:basedOn w:val="DefaultParagraphFont"/>
    <w:link w:val="BodyTextIndent2"/>
    <w:semiHidden/>
    <w:rsid w:val="004F4CA3"/>
    <w:rPr>
      <w:rFonts w:ascii="Times New Roman" w:eastAsia="Times New Roman" w:hAnsi="Times New Roman" w:cs="Times New Roman"/>
      <w:sz w:val="24"/>
      <w:szCs w:val="24"/>
    </w:rPr>
  </w:style>
  <w:style w:type="paragraph" w:styleId="BodyTextIndent3">
    <w:name w:val="Body Text Indent 3"/>
    <w:basedOn w:val="Normal"/>
    <w:link w:val="BodyTextIndent3Char1"/>
    <w:semiHidden/>
    <w:rsid w:val="004F4CA3"/>
    <w:pPr>
      <w:spacing w:after="0" w:line="240" w:lineRule="auto"/>
      <w:ind w:left="960"/>
      <w:jc w:val="both"/>
    </w:pPr>
    <w:rPr>
      <w:rFonts w:ascii="Times New Roman" w:eastAsia="Times New Roman" w:hAnsi="Times New Roman"/>
      <w:sz w:val="24"/>
      <w:szCs w:val="24"/>
    </w:rPr>
  </w:style>
  <w:style w:type="character" w:customStyle="1" w:styleId="BodyTextIndent3Char">
    <w:name w:val="Body Text Indent 3 Char"/>
    <w:basedOn w:val="DefaultParagraphFont"/>
    <w:rsid w:val="004F4CA3"/>
    <w:rPr>
      <w:rFonts w:ascii="Calibri" w:eastAsia="Calibri" w:hAnsi="Calibri" w:cs="Times New Roman"/>
      <w:sz w:val="16"/>
      <w:szCs w:val="16"/>
    </w:rPr>
  </w:style>
  <w:style w:type="character" w:customStyle="1" w:styleId="BodyTextIndent3Char1">
    <w:name w:val="Body Text Indent 3 Char1"/>
    <w:link w:val="BodyTextIndent3"/>
    <w:semiHidden/>
    <w:rsid w:val="004F4CA3"/>
    <w:rPr>
      <w:rFonts w:ascii="Times New Roman" w:eastAsia="Times New Roman" w:hAnsi="Times New Roman" w:cs="Times New Roman"/>
      <w:sz w:val="24"/>
      <w:szCs w:val="24"/>
    </w:rPr>
  </w:style>
  <w:style w:type="paragraph" w:styleId="BodyText2">
    <w:name w:val="Body Text 2"/>
    <w:basedOn w:val="Normal"/>
    <w:link w:val="BodyText2Char1"/>
    <w:rsid w:val="004F4CA3"/>
    <w:pPr>
      <w:spacing w:after="0" w:line="360" w:lineRule="auto"/>
    </w:pPr>
    <w:rPr>
      <w:rFonts w:ascii="Times New Roman" w:eastAsia="Times New Roman" w:hAnsi="Times New Roman"/>
      <w:sz w:val="23"/>
      <w:szCs w:val="23"/>
    </w:rPr>
  </w:style>
  <w:style w:type="character" w:customStyle="1" w:styleId="BodyText2Char">
    <w:name w:val="Body Text 2 Char"/>
    <w:basedOn w:val="DefaultParagraphFont"/>
    <w:rsid w:val="004F4CA3"/>
    <w:rPr>
      <w:rFonts w:ascii="Calibri" w:eastAsia="Calibri" w:hAnsi="Calibri" w:cs="Times New Roman"/>
    </w:rPr>
  </w:style>
  <w:style w:type="character" w:customStyle="1" w:styleId="BodyText2Char1">
    <w:name w:val="Body Text 2 Char1"/>
    <w:link w:val="BodyText2"/>
    <w:rsid w:val="004F4CA3"/>
    <w:rPr>
      <w:rFonts w:ascii="Times New Roman" w:eastAsia="Times New Roman" w:hAnsi="Times New Roman" w:cs="Times New Roman"/>
      <w:sz w:val="23"/>
      <w:szCs w:val="23"/>
    </w:rPr>
  </w:style>
  <w:style w:type="paragraph" w:styleId="BodyText3">
    <w:name w:val="Body Text 3"/>
    <w:basedOn w:val="Normal"/>
    <w:link w:val="BodyText3Char1"/>
    <w:semiHidden/>
    <w:rsid w:val="004F4CA3"/>
    <w:pPr>
      <w:spacing w:after="0" w:line="360" w:lineRule="auto"/>
      <w:jc w:val="both"/>
    </w:pPr>
    <w:rPr>
      <w:rFonts w:ascii="Times New Roman" w:eastAsia="Times New Roman" w:hAnsi="Times New Roman"/>
      <w:sz w:val="23"/>
      <w:szCs w:val="23"/>
    </w:rPr>
  </w:style>
  <w:style w:type="character" w:customStyle="1" w:styleId="BodyText3Char">
    <w:name w:val="Body Text 3 Char"/>
    <w:basedOn w:val="DefaultParagraphFont"/>
    <w:rsid w:val="004F4CA3"/>
    <w:rPr>
      <w:rFonts w:ascii="Calibri" w:eastAsia="Calibri" w:hAnsi="Calibri" w:cs="Times New Roman"/>
      <w:sz w:val="16"/>
      <w:szCs w:val="16"/>
    </w:rPr>
  </w:style>
  <w:style w:type="character" w:customStyle="1" w:styleId="BodyText3Char1">
    <w:name w:val="Body Text 3 Char1"/>
    <w:link w:val="BodyText3"/>
    <w:semiHidden/>
    <w:rsid w:val="004F4CA3"/>
    <w:rPr>
      <w:rFonts w:ascii="Times New Roman" w:eastAsia="Times New Roman" w:hAnsi="Times New Roman" w:cs="Times New Roman"/>
      <w:sz w:val="23"/>
      <w:szCs w:val="23"/>
    </w:rPr>
  </w:style>
  <w:style w:type="character" w:customStyle="1" w:styleId="Heading3CharCharCharCharCharCharCharCharCharCharCharCharCharCharCharCharCharCharCharCharCharCharCharCharCharCharCharCharCharCharCharCharCharCharCharCharChar">
    <w:name w:val="Heading 3 Char Char Char Char Char Char Char Char Char Char Char Char Char Char Char Char Char Char Char Char Char Char Char Char Char Char Char Char Char Char Char Char Char Char Char Char Char"/>
    <w:aliases w:val="Heading 31"/>
    <w:rsid w:val="004F4CA3"/>
    <w:rPr>
      <w:rFonts w:ascii="Arial" w:hAnsi="Arial" w:cs="Arial"/>
      <w:b/>
      <w:bCs/>
      <w:noProof w:val="0"/>
      <w:sz w:val="26"/>
      <w:szCs w:val="26"/>
      <w:lang w:val="en-US" w:eastAsia="en-US" w:bidi="ar-SA"/>
    </w:rPr>
  </w:style>
  <w:style w:type="paragraph" w:styleId="BlockText">
    <w:name w:val="Block Text"/>
    <w:basedOn w:val="Normal"/>
    <w:rsid w:val="004F4CA3"/>
    <w:pPr>
      <w:spacing w:after="0" w:line="240" w:lineRule="auto"/>
      <w:ind w:left="-720" w:right="-360" w:firstLine="1080"/>
    </w:pPr>
    <w:rPr>
      <w:rFonts w:ascii="Times New Roman" w:eastAsia="Times New Roman" w:hAnsi="Times New Roman"/>
      <w:sz w:val="24"/>
      <w:szCs w:val="24"/>
      <w:lang w:val="fr-FR" w:eastAsia="ro-RO"/>
    </w:rPr>
  </w:style>
  <w:style w:type="paragraph" w:styleId="TOC1">
    <w:name w:val="toc 1"/>
    <w:basedOn w:val="Normal"/>
    <w:next w:val="Normal"/>
    <w:autoRedefine/>
    <w:semiHidden/>
    <w:rsid w:val="004F4CA3"/>
    <w:pPr>
      <w:tabs>
        <w:tab w:val="right" w:leader="dot" w:pos="9678"/>
      </w:tabs>
      <w:spacing w:before="120" w:after="120" w:line="240" w:lineRule="auto"/>
    </w:pPr>
    <w:rPr>
      <w:rFonts w:ascii="Times New Roman" w:eastAsia="Times New Roman" w:hAnsi="Times New Roman"/>
      <w:b/>
      <w:bCs/>
      <w:noProof/>
      <w:sz w:val="20"/>
      <w:szCs w:val="28"/>
      <w:lang w:val="ro-RO"/>
    </w:rPr>
  </w:style>
  <w:style w:type="paragraph" w:styleId="TOC2">
    <w:name w:val="toc 2"/>
    <w:basedOn w:val="Normal"/>
    <w:next w:val="Normal"/>
    <w:autoRedefine/>
    <w:semiHidden/>
    <w:rsid w:val="004F4CA3"/>
    <w:pPr>
      <w:tabs>
        <w:tab w:val="right" w:leader="dot" w:pos="9678"/>
      </w:tabs>
      <w:spacing w:after="0" w:line="360" w:lineRule="auto"/>
      <w:ind w:left="240"/>
    </w:pPr>
    <w:rPr>
      <w:rFonts w:ascii="Times New Roman" w:eastAsia="Times New Roman" w:hAnsi="Times New Roman"/>
      <w:smallCaps/>
      <w:noProof/>
      <w:sz w:val="24"/>
      <w:szCs w:val="20"/>
    </w:rPr>
  </w:style>
  <w:style w:type="paragraph" w:styleId="Caption">
    <w:name w:val="caption"/>
    <w:basedOn w:val="Normal"/>
    <w:next w:val="Normal"/>
    <w:qFormat/>
    <w:rsid w:val="004F4CA3"/>
    <w:pPr>
      <w:spacing w:after="0" w:line="240" w:lineRule="auto"/>
    </w:pPr>
    <w:rPr>
      <w:rFonts w:ascii="Times New Roman" w:eastAsia="Times New Roman" w:hAnsi="Times New Roman"/>
      <w:b/>
      <w:bCs/>
      <w:sz w:val="24"/>
      <w:szCs w:val="24"/>
      <w:lang w:val="pt-PT"/>
    </w:rPr>
  </w:style>
  <w:style w:type="paragraph" w:customStyle="1" w:styleId="table">
    <w:name w:val="table"/>
    <w:basedOn w:val="Normal"/>
    <w:rsid w:val="004F4CA3"/>
    <w:pPr>
      <w:spacing w:after="120" w:line="240" w:lineRule="auto"/>
    </w:pPr>
    <w:rPr>
      <w:rFonts w:ascii="Times New Roman" w:eastAsia="Times New Roman" w:hAnsi="Times New Roman"/>
      <w:sz w:val="20"/>
      <w:szCs w:val="20"/>
      <w:lang w:val="en-GB"/>
    </w:rPr>
  </w:style>
  <w:style w:type="paragraph" w:customStyle="1" w:styleId="Table0">
    <w:name w:val="Table"/>
    <w:basedOn w:val="Normal"/>
    <w:rsid w:val="004F4CA3"/>
    <w:pPr>
      <w:spacing w:after="60" w:line="240" w:lineRule="auto"/>
    </w:pPr>
    <w:rPr>
      <w:rFonts w:ascii="Arial" w:eastAsia="Times New Roman" w:hAnsi="Arial"/>
      <w:sz w:val="20"/>
      <w:szCs w:val="24"/>
      <w:lang w:val="en-GB"/>
    </w:rPr>
  </w:style>
  <w:style w:type="paragraph" w:customStyle="1" w:styleId="bullett1indent">
    <w:name w:val="bullett1 indent"/>
    <w:basedOn w:val="Normal"/>
    <w:rsid w:val="004F4CA3"/>
    <w:pPr>
      <w:tabs>
        <w:tab w:val="num" w:pos="709"/>
      </w:tabs>
      <w:spacing w:before="60" w:after="0" w:line="240" w:lineRule="auto"/>
      <w:ind w:left="709" w:hanging="360"/>
    </w:pPr>
    <w:rPr>
      <w:rFonts w:ascii="Arial" w:eastAsia="Times New Roman" w:hAnsi="Arial"/>
      <w:sz w:val="18"/>
      <w:szCs w:val="20"/>
      <w:lang w:val="en-GB"/>
    </w:rPr>
  </w:style>
  <w:style w:type="paragraph" w:customStyle="1" w:styleId="Style2">
    <w:name w:val="Style2"/>
    <w:basedOn w:val="Heading3"/>
    <w:rsid w:val="004F4CA3"/>
    <w:pPr>
      <w:tabs>
        <w:tab w:val="num" w:pos="2160"/>
        <w:tab w:val="left" w:pos="2552"/>
      </w:tabs>
      <w:spacing w:after="120"/>
      <w:ind w:left="2160" w:hanging="360"/>
      <w:jc w:val="left"/>
    </w:pPr>
    <w:rPr>
      <w:rFonts w:ascii="Arial" w:hAnsi="Arial"/>
      <w:sz w:val="24"/>
      <w:szCs w:val="20"/>
      <w:lang w:val="ro-RO"/>
    </w:rPr>
  </w:style>
  <w:style w:type="paragraph" w:customStyle="1" w:styleId="Bullet1">
    <w:name w:val="Bullet1"/>
    <w:basedOn w:val="Normal"/>
    <w:rsid w:val="004F4CA3"/>
    <w:pPr>
      <w:tabs>
        <w:tab w:val="num" w:pos="360"/>
      </w:tabs>
      <w:spacing w:before="60" w:after="0" w:line="240" w:lineRule="auto"/>
      <w:ind w:left="360" w:hanging="360"/>
    </w:pPr>
    <w:rPr>
      <w:rFonts w:ascii="Times New Roman" w:eastAsia="Times New Roman" w:hAnsi="Times New Roman"/>
      <w:sz w:val="18"/>
      <w:szCs w:val="18"/>
      <w:lang w:val="en-GB"/>
    </w:rPr>
  </w:style>
  <w:style w:type="paragraph" w:customStyle="1" w:styleId="p0">
    <w:name w:val="p0"/>
    <w:basedOn w:val="Normal"/>
    <w:rsid w:val="004F4CA3"/>
    <w:pPr>
      <w:widowControl w:val="0"/>
      <w:tabs>
        <w:tab w:val="left" w:pos="720"/>
      </w:tabs>
      <w:spacing w:after="0" w:line="240" w:lineRule="atLeast"/>
      <w:jc w:val="both"/>
    </w:pPr>
    <w:rPr>
      <w:rFonts w:ascii="Times New Roman" w:eastAsia="Times New Roman" w:hAnsi="Times New Roman"/>
      <w:b/>
      <w:snapToGrid w:val="0"/>
      <w:sz w:val="24"/>
      <w:szCs w:val="20"/>
      <w:lang w:val="ro-RO" w:eastAsia="ro-RO"/>
    </w:rPr>
  </w:style>
  <w:style w:type="character" w:customStyle="1" w:styleId="ln2tpunct">
    <w:name w:val="ln2tpunct"/>
    <w:basedOn w:val="DefaultParagraphFont"/>
    <w:rsid w:val="004F4CA3"/>
  </w:style>
  <w:style w:type="paragraph" w:customStyle="1" w:styleId="CharCharChar1CharCaracterCharCharCharCharChar1CharChar">
    <w:name w:val="Char Char Char1 Char Caracter Char Char Char Char Char1 Char Char"/>
    <w:basedOn w:val="Normal"/>
    <w:rsid w:val="004F4CA3"/>
    <w:pPr>
      <w:spacing w:after="0" w:line="240" w:lineRule="auto"/>
    </w:pPr>
    <w:rPr>
      <w:rFonts w:ascii="Times New Roman" w:eastAsia="Times New Roman" w:hAnsi="Times New Roman"/>
      <w:sz w:val="24"/>
      <w:szCs w:val="24"/>
      <w:lang w:val="pl-PL" w:eastAsia="pl-PL"/>
    </w:rPr>
  </w:style>
  <w:style w:type="paragraph" w:customStyle="1" w:styleId="Corptext1">
    <w:name w:val="Corp text1"/>
    <w:rsid w:val="004F4CA3"/>
    <w:pPr>
      <w:widowControl w:val="0"/>
      <w:spacing w:before="1" w:after="1" w:line="240" w:lineRule="auto"/>
      <w:ind w:left="1" w:right="1" w:firstLine="567"/>
      <w:jc w:val="both"/>
    </w:pPr>
    <w:rPr>
      <w:rFonts w:ascii="Times" w:eastAsia="Times New Roman" w:hAnsi="Times" w:cs="Times New Roman"/>
      <w:sz w:val="26"/>
      <w:szCs w:val="20"/>
      <w:lang w:val="en-GB" w:eastAsia="ro-RO"/>
    </w:rPr>
  </w:style>
  <w:style w:type="character" w:customStyle="1" w:styleId="do1">
    <w:name w:val="do1"/>
    <w:rsid w:val="004F4CA3"/>
    <w:rPr>
      <w:b/>
      <w:bCs/>
      <w:sz w:val="26"/>
      <w:szCs w:val="26"/>
    </w:rPr>
  </w:style>
  <w:style w:type="paragraph" w:customStyle="1" w:styleId="StyleBefore6ptAfter12ptLinespacingAtleast12pt">
    <w:name w:val="Style Before:  6 pt After:  12 pt Line spacing:  At least 12 pt"/>
    <w:basedOn w:val="Normal"/>
    <w:autoRedefine/>
    <w:rsid w:val="004F4CA3"/>
    <w:pPr>
      <w:widowControl w:val="0"/>
      <w:adjustRightInd w:val="0"/>
      <w:spacing w:after="0" w:line="240" w:lineRule="auto"/>
      <w:jc w:val="both"/>
      <w:textAlignment w:val="baseline"/>
    </w:pPr>
    <w:rPr>
      <w:rFonts w:ascii="Times New Roman" w:eastAsia="Times New Roman" w:hAnsi="Times New Roman"/>
      <w:b/>
      <w:bCs/>
      <w:sz w:val="24"/>
      <w:szCs w:val="24"/>
      <w:lang w:val="ro-RO" w:eastAsia="ro-RO"/>
    </w:rPr>
  </w:style>
  <w:style w:type="paragraph" w:customStyle="1" w:styleId="xl36">
    <w:name w:val="xl36"/>
    <w:basedOn w:val="Normal"/>
    <w:rsid w:val="004F4CA3"/>
    <w:pPr>
      <w:pBdr>
        <w:lef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Default">
    <w:name w:val="Default"/>
    <w:rsid w:val="004F4CA3"/>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Title">
    <w:name w:val="Title"/>
    <w:basedOn w:val="Normal"/>
    <w:link w:val="TitleChar"/>
    <w:qFormat/>
    <w:rsid w:val="004F4CA3"/>
    <w:pPr>
      <w:spacing w:after="0" w:line="240" w:lineRule="auto"/>
      <w:jc w:val="center"/>
    </w:pPr>
    <w:rPr>
      <w:rFonts w:ascii="Times New Roman" w:eastAsia="Times New Roman" w:hAnsi="Times New Roman"/>
      <w:b/>
      <w:bCs/>
      <w:sz w:val="32"/>
      <w:szCs w:val="24"/>
      <w:lang w:val="fr-FR" w:eastAsia="ro-RO"/>
    </w:rPr>
  </w:style>
  <w:style w:type="character" w:customStyle="1" w:styleId="TitleChar">
    <w:name w:val="Title Char"/>
    <w:basedOn w:val="DefaultParagraphFont"/>
    <w:link w:val="Title"/>
    <w:rsid w:val="004F4CA3"/>
    <w:rPr>
      <w:rFonts w:ascii="Times New Roman" w:eastAsia="Times New Roman" w:hAnsi="Times New Roman" w:cs="Times New Roman"/>
      <w:b/>
      <w:bCs/>
      <w:sz w:val="32"/>
      <w:szCs w:val="24"/>
      <w:lang w:val="fr-FR" w:eastAsia="ro-RO"/>
    </w:rPr>
  </w:style>
  <w:style w:type="paragraph" w:customStyle="1" w:styleId="NormalWeb1">
    <w:name w:val="Normal (Web)1"/>
    <w:basedOn w:val="Normal"/>
    <w:rsid w:val="004F4CA3"/>
    <w:pPr>
      <w:spacing w:after="0" w:line="240" w:lineRule="auto"/>
    </w:pPr>
    <w:rPr>
      <w:rFonts w:ascii="Times New Roman" w:eastAsia="Times New Roman" w:hAnsi="Times New Roman"/>
      <w:color w:val="000000"/>
      <w:sz w:val="24"/>
      <w:szCs w:val="24"/>
      <w:lang w:val="ro-RO" w:eastAsia="ro-RO"/>
    </w:rPr>
  </w:style>
  <w:style w:type="character" w:customStyle="1" w:styleId="punct1">
    <w:name w:val="punct1"/>
    <w:rsid w:val="004F4CA3"/>
    <w:rPr>
      <w:b/>
      <w:bCs/>
      <w:color w:val="000000"/>
    </w:rPr>
  </w:style>
  <w:style w:type="character" w:customStyle="1" w:styleId="litera1">
    <w:name w:val="litera1"/>
    <w:rsid w:val="004F4CA3"/>
    <w:rPr>
      <w:b/>
      <w:bCs/>
      <w:color w:val="000000"/>
    </w:rPr>
  </w:style>
  <w:style w:type="character" w:customStyle="1" w:styleId="tpa1">
    <w:name w:val="tpa1"/>
    <w:basedOn w:val="DefaultParagraphFont"/>
    <w:rsid w:val="004F4CA3"/>
  </w:style>
  <w:style w:type="paragraph" w:styleId="PlainText">
    <w:name w:val="Plain Text"/>
    <w:basedOn w:val="Normal"/>
    <w:link w:val="PlainTextChar1"/>
    <w:semiHidden/>
    <w:rsid w:val="004F4CA3"/>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rsid w:val="004F4CA3"/>
    <w:rPr>
      <w:rFonts w:ascii="Consolas" w:eastAsia="Calibri" w:hAnsi="Consolas" w:cs="Times New Roman"/>
      <w:sz w:val="21"/>
      <w:szCs w:val="21"/>
    </w:rPr>
  </w:style>
  <w:style w:type="character" w:customStyle="1" w:styleId="PlainTextChar1">
    <w:name w:val="Plain Text Char1"/>
    <w:link w:val="PlainText"/>
    <w:semiHidden/>
    <w:rsid w:val="004F4CA3"/>
    <w:rPr>
      <w:rFonts w:ascii="Courier New" w:eastAsia="Times New Roman" w:hAnsi="Courier New" w:cs="Courier New"/>
      <w:sz w:val="20"/>
      <w:szCs w:val="20"/>
    </w:rPr>
  </w:style>
  <w:style w:type="character" w:customStyle="1" w:styleId="StilCharacterStyle1TimesNewRoman11pct">
    <w:name w:val="Stil Character Style 1 + Times New Roman 11 pct."/>
    <w:rsid w:val="004F4CA3"/>
    <w:rPr>
      <w:rFonts w:ascii="Times New Roman" w:hAnsi="Times New Roman"/>
      <w:sz w:val="24"/>
      <w:szCs w:val="22"/>
    </w:rPr>
  </w:style>
  <w:style w:type="paragraph" w:customStyle="1" w:styleId="Style6">
    <w:name w:val="Style 6"/>
    <w:rsid w:val="004F4CA3"/>
    <w:pPr>
      <w:widowControl w:val="0"/>
      <w:autoSpaceDE w:val="0"/>
      <w:autoSpaceDN w:val="0"/>
      <w:spacing w:after="0" w:line="240" w:lineRule="auto"/>
      <w:ind w:left="72"/>
    </w:pPr>
    <w:rPr>
      <w:rFonts w:ascii="Arial Narrow" w:eastAsia="Times New Roman" w:hAnsi="Arial Narrow" w:cs="Arial Narrow"/>
      <w:lang w:val="ro-RO"/>
    </w:rPr>
  </w:style>
  <w:style w:type="paragraph" w:customStyle="1" w:styleId="Bullet2">
    <w:name w:val="Bullet 2"/>
    <w:basedOn w:val="Normal"/>
    <w:rsid w:val="004F4CA3"/>
    <w:pPr>
      <w:tabs>
        <w:tab w:val="num" w:pos="1224"/>
      </w:tabs>
      <w:spacing w:before="120" w:after="120" w:line="240" w:lineRule="auto"/>
      <w:ind w:left="1224" w:hanging="864"/>
      <w:jc w:val="both"/>
    </w:pPr>
    <w:rPr>
      <w:rFonts w:ascii="Times New Roman" w:eastAsia="Times New Roman" w:hAnsi="Times New Roman"/>
      <w:sz w:val="20"/>
      <w:szCs w:val="20"/>
      <w:lang w:val="en-GB"/>
    </w:rPr>
  </w:style>
  <w:style w:type="paragraph" w:customStyle="1" w:styleId="CharCharChar1">
    <w:name w:val="Char Char Char1"/>
    <w:basedOn w:val="Normal"/>
    <w:rsid w:val="004F4CA3"/>
    <w:pPr>
      <w:spacing w:after="0" w:line="240" w:lineRule="auto"/>
    </w:pPr>
    <w:rPr>
      <w:rFonts w:ascii="Times New Roman" w:eastAsia="Times New Roman" w:hAnsi="Times New Roman"/>
      <w:sz w:val="24"/>
      <w:szCs w:val="24"/>
      <w:lang w:val="pl-PL" w:eastAsia="pl-PL"/>
    </w:rPr>
  </w:style>
  <w:style w:type="paragraph" w:customStyle="1" w:styleId="Superscript">
    <w:name w:val="Superscript"/>
    <w:basedOn w:val="Normal"/>
    <w:rsid w:val="004F4CA3"/>
    <w:pPr>
      <w:spacing w:after="120" w:line="240" w:lineRule="auto"/>
      <w:ind w:left="284"/>
      <w:jc w:val="both"/>
    </w:pPr>
    <w:rPr>
      <w:rFonts w:ascii="Times New Roman" w:eastAsia="Times New Roman" w:hAnsi="Times New Roman"/>
      <w:sz w:val="20"/>
      <w:szCs w:val="20"/>
      <w:vertAlign w:val="superscript"/>
      <w:lang w:val="en-GB"/>
    </w:rPr>
  </w:style>
  <w:style w:type="paragraph" w:styleId="FootnoteText">
    <w:name w:val="footnote text"/>
    <w:basedOn w:val="Normal"/>
    <w:link w:val="FootnoteTextChar2"/>
    <w:semiHidden/>
    <w:rsid w:val="004F4CA3"/>
    <w:pPr>
      <w:widowControl w:val="0"/>
      <w:spacing w:after="0" w:line="240" w:lineRule="auto"/>
    </w:pPr>
    <w:rPr>
      <w:rFonts w:ascii="Times New Roman" w:eastAsia="Times New Roman" w:hAnsi="Times New Roman"/>
      <w:sz w:val="18"/>
      <w:szCs w:val="18"/>
      <w:lang w:val="en-GB"/>
    </w:rPr>
  </w:style>
  <w:style w:type="character" w:customStyle="1" w:styleId="FootnoteTextChar">
    <w:name w:val="Footnote Text Char"/>
    <w:basedOn w:val="DefaultParagraphFont"/>
    <w:uiPriority w:val="99"/>
    <w:semiHidden/>
    <w:rsid w:val="004F4CA3"/>
    <w:rPr>
      <w:rFonts w:ascii="Calibri" w:eastAsia="Calibri" w:hAnsi="Calibri" w:cs="Times New Roman"/>
      <w:sz w:val="20"/>
      <w:szCs w:val="20"/>
    </w:rPr>
  </w:style>
  <w:style w:type="character" w:customStyle="1" w:styleId="FootnoteTextChar2">
    <w:name w:val="Footnote Text Char2"/>
    <w:link w:val="FootnoteText"/>
    <w:semiHidden/>
    <w:rsid w:val="004F4CA3"/>
    <w:rPr>
      <w:rFonts w:ascii="Times New Roman" w:eastAsia="Times New Roman" w:hAnsi="Times New Roman" w:cs="Times New Roman"/>
      <w:sz w:val="18"/>
      <w:szCs w:val="18"/>
      <w:lang w:val="en-GB"/>
    </w:rPr>
  </w:style>
  <w:style w:type="character" w:customStyle="1" w:styleId="FootnoteTextChar1">
    <w:name w:val="Footnote Text Char1"/>
    <w:aliases w:val="Footnote Text Char Char"/>
    <w:rsid w:val="004F4CA3"/>
    <w:rPr>
      <w:sz w:val="18"/>
      <w:szCs w:val="18"/>
      <w:lang w:val="en-GB"/>
    </w:rPr>
  </w:style>
  <w:style w:type="character" w:customStyle="1" w:styleId="sp1">
    <w:name w:val="sp1"/>
    <w:rsid w:val="004F4CA3"/>
    <w:rPr>
      <w:b/>
      <w:bCs/>
      <w:color w:val="8F0000"/>
    </w:rPr>
  </w:style>
  <w:style w:type="character" w:customStyle="1" w:styleId="tsp1">
    <w:name w:val="tsp1"/>
    <w:basedOn w:val="DefaultParagraphFont"/>
    <w:rsid w:val="004F4CA3"/>
  </w:style>
  <w:style w:type="paragraph" w:customStyle="1" w:styleId="ParaAr">
    <w:name w:val="ParaAr"/>
    <w:basedOn w:val="Normal"/>
    <w:rsid w:val="004F4CA3"/>
    <w:pPr>
      <w:overflowPunct w:val="0"/>
      <w:autoSpaceDE w:val="0"/>
      <w:autoSpaceDN w:val="0"/>
      <w:adjustRightInd w:val="0"/>
      <w:spacing w:after="0" w:line="360" w:lineRule="auto"/>
      <w:ind w:firstLine="709"/>
      <w:jc w:val="both"/>
      <w:textAlignment w:val="baseline"/>
    </w:pPr>
    <w:rPr>
      <w:rFonts w:ascii="ArialUpR" w:eastAsia="Times New Roman" w:hAnsi="ArialUpR"/>
      <w:noProof/>
      <w:sz w:val="24"/>
      <w:szCs w:val="20"/>
    </w:rPr>
  </w:style>
  <w:style w:type="paragraph" w:customStyle="1" w:styleId="ln2acttitlu">
    <w:name w:val="ln2acttitlu"/>
    <w:basedOn w:val="Normal"/>
    <w:rsid w:val="004F4CA3"/>
    <w:pPr>
      <w:spacing w:before="100" w:beforeAutospacing="1" w:after="100" w:afterAutospacing="1" w:line="240" w:lineRule="auto"/>
      <w:jc w:val="center"/>
    </w:pPr>
    <w:rPr>
      <w:rFonts w:ascii="Times New Roman" w:eastAsia="Times New Roman" w:hAnsi="Times New Roman"/>
      <w:color w:val="000010"/>
      <w:lang w:val="ro-RO" w:eastAsia="ro-RO"/>
    </w:rPr>
  </w:style>
  <w:style w:type="paragraph" w:customStyle="1" w:styleId="AnbotstextEinzug-">
    <w:name w:val="Anbotstext Einzug -"/>
    <w:basedOn w:val="Normal"/>
    <w:rsid w:val="004F4CA3"/>
    <w:pPr>
      <w:tabs>
        <w:tab w:val="right" w:pos="6804"/>
      </w:tabs>
      <w:spacing w:before="60" w:after="60" w:line="240" w:lineRule="auto"/>
      <w:ind w:left="1985" w:hanging="142"/>
    </w:pPr>
    <w:rPr>
      <w:rFonts w:ascii="Arial" w:eastAsia="Times New Roman" w:hAnsi="Arial"/>
      <w:color w:val="000000"/>
      <w:szCs w:val="20"/>
      <w:lang w:val="de-DE"/>
    </w:rPr>
  </w:style>
  <w:style w:type="paragraph" w:customStyle="1" w:styleId="AnbotstextEinzug">
    <w:name w:val="Anbotstext Einzug *"/>
    <w:basedOn w:val="Normal"/>
    <w:rsid w:val="004F4CA3"/>
    <w:pPr>
      <w:tabs>
        <w:tab w:val="right" w:pos="6804"/>
      </w:tabs>
      <w:spacing w:after="60" w:line="240" w:lineRule="auto"/>
      <w:ind w:left="2127" w:hanging="142"/>
    </w:pPr>
    <w:rPr>
      <w:rFonts w:ascii="Arial" w:eastAsia="Times New Roman" w:hAnsi="Arial"/>
      <w:color w:val="000000"/>
      <w:szCs w:val="20"/>
      <w:lang w:val="de-DE"/>
    </w:rPr>
  </w:style>
  <w:style w:type="character" w:customStyle="1" w:styleId="paragraf1">
    <w:name w:val="paragraf1"/>
    <w:rsid w:val="004F4CA3"/>
    <w:rPr>
      <w:shd w:val="clear" w:color="auto" w:fill="auto"/>
    </w:rPr>
  </w:style>
  <w:style w:type="character" w:customStyle="1" w:styleId="tabel1">
    <w:name w:val="tabel1"/>
    <w:rsid w:val="004F4CA3"/>
    <w:rPr>
      <w:rFonts w:ascii="Courier New" w:hAnsi="Courier New" w:hint="default"/>
      <w:color w:val="000000"/>
      <w:sz w:val="20"/>
      <w:szCs w:val="20"/>
      <w:shd w:val="clear" w:color="auto" w:fill="auto"/>
    </w:rPr>
  </w:style>
  <w:style w:type="paragraph" w:styleId="Subtitle">
    <w:name w:val="Subtitle"/>
    <w:basedOn w:val="Normal"/>
    <w:link w:val="SubtitleChar"/>
    <w:qFormat/>
    <w:rsid w:val="004F4CA3"/>
    <w:pPr>
      <w:spacing w:after="0" w:line="240" w:lineRule="auto"/>
    </w:pPr>
    <w:rPr>
      <w:rFonts w:ascii="Times New Roman" w:eastAsia="Times New Roman" w:hAnsi="Times New Roman"/>
      <w:b/>
      <w:bCs/>
      <w:sz w:val="28"/>
      <w:szCs w:val="24"/>
      <w:lang w:val="fr-FR" w:eastAsia="ro-RO"/>
    </w:rPr>
  </w:style>
  <w:style w:type="character" w:customStyle="1" w:styleId="SubtitleChar">
    <w:name w:val="Subtitle Char"/>
    <w:basedOn w:val="DefaultParagraphFont"/>
    <w:link w:val="Subtitle"/>
    <w:rsid w:val="004F4CA3"/>
    <w:rPr>
      <w:rFonts w:ascii="Times New Roman" w:eastAsia="Times New Roman" w:hAnsi="Times New Roman" w:cs="Times New Roman"/>
      <w:b/>
      <w:bCs/>
      <w:sz w:val="28"/>
      <w:szCs w:val="24"/>
      <w:lang w:val="fr-FR" w:eastAsia="ro-RO"/>
    </w:rPr>
  </w:style>
  <w:style w:type="character" w:customStyle="1" w:styleId="ln2tparagraf">
    <w:name w:val="ln2tparagraf"/>
    <w:basedOn w:val="DefaultParagraphFont"/>
    <w:rsid w:val="004F4CA3"/>
  </w:style>
  <w:style w:type="paragraph" w:styleId="TOC4">
    <w:name w:val="toc 4"/>
    <w:basedOn w:val="Normal"/>
    <w:next w:val="Normal"/>
    <w:autoRedefine/>
    <w:semiHidden/>
    <w:rsid w:val="004F4CA3"/>
    <w:pPr>
      <w:spacing w:after="0" w:line="240" w:lineRule="auto"/>
      <w:ind w:left="720"/>
    </w:pPr>
    <w:rPr>
      <w:rFonts w:ascii="Times New Roman" w:eastAsia="Times New Roman" w:hAnsi="Times New Roman"/>
      <w:sz w:val="24"/>
      <w:szCs w:val="21"/>
      <w:lang w:val="ro-RO" w:eastAsia="ro-RO"/>
    </w:rPr>
  </w:style>
  <w:style w:type="paragraph" w:styleId="TOC7">
    <w:name w:val="toc 7"/>
    <w:basedOn w:val="Normal"/>
    <w:next w:val="Normal"/>
    <w:autoRedefine/>
    <w:semiHidden/>
    <w:rsid w:val="004F4CA3"/>
    <w:pPr>
      <w:spacing w:after="0" w:line="240" w:lineRule="auto"/>
      <w:ind w:left="1440"/>
    </w:pPr>
    <w:rPr>
      <w:rFonts w:ascii="Times New Roman" w:eastAsia="Times New Roman" w:hAnsi="Times New Roman"/>
      <w:sz w:val="24"/>
      <w:szCs w:val="21"/>
      <w:lang w:val="ro-RO" w:eastAsia="ro-RO"/>
    </w:rPr>
  </w:style>
  <w:style w:type="paragraph" w:styleId="NormalWeb">
    <w:name w:val="Normal (Web)"/>
    <w:basedOn w:val="Normal"/>
    <w:semiHidden/>
    <w:rsid w:val="004F4CA3"/>
    <w:pPr>
      <w:spacing w:before="75" w:after="100" w:afterAutospacing="1" w:line="240" w:lineRule="auto"/>
    </w:pPr>
    <w:rPr>
      <w:rFonts w:ascii="Times New Roman" w:eastAsia="Times New Roman" w:hAnsi="Times New Roman"/>
      <w:spacing w:val="11"/>
      <w:sz w:val="17"/>
      <w:szCs w:val="17"/>
      <w:lang w:val="ro-RO" w:eastAsia="ro-RO"/>
    </w:rPr>
  </w:style>
  <w:style w:type="character" w:customStyle="1" w:styleId="CharCharChar">
    <w:name w:val="Char Char Char"/>
    <w:rsid w:val="004F4CA3"/>
    <w:rPr>
      <w:sz w:val="24"/>
      <w:szCs w:val="24"/>
      <w:lang w:val="ro-RO" w:eastAsia="ro-RO" w:bidi="ar-SA"/>
    </w:rPr>
  </w:style>
  <w:style w:type="character" w:customStyle="1" w:styleId="TableChar">
    <w:name w:val="Table Char"/>
    <w:rsid w:val="004F4CA3"/>
    <w:rPr>
      <w:rFonts w:ascii="Arial" w:hAnsi="Arial"/>
      <w:szCs w:val="24"/>
      <w:lang w:val="en-GB"/>
    </w:rPr>
  </w:style>
  <w:style w:type="character" w:customStyle="1" w:styleId="CharChar3">
    <w:name w:val="Char Char3"/>
    <w:rsid w:val="004F4CA3"/>
    <w:rPr>
      <w:sz w:val="24"/>
      <w:szCs w:val="24"/>
      <w:lang w:val="en-US" w:eastAsia="en-US" w:bidi="ar-SA"/>
    </w:rPr>
  </w:style>
  <w:style w:type="paragraph" w:styleId="Revision">
    <w:name w:val="Revision"/>
    <w:hidden/>
    <w:semiHidden/>
    <w:rsid w:val="004F4CA3"/>
    <w:pPr>
      <w:spacing w:after="0" w:line="240" w:lineRule="auto"/>
    </w:pPr>
    <w:rPr>
      <w:rFonts w:ascii="Times New Roman" w:eastAsia="Times New Roman" w:hAnsi="Times New Roman" w:cs="Times New Roman"/>
      <w:sz w:val="24"/>
      <w:szCs w:val="24"/>
    </w:rPr>
  </w:style>
  <w:style w:type="character" w:customStyle="1" w:styleId="WW8Num38z1">
    <w:name w:val="WW8Num38z1"/>
    <w:rsid w:val="004F4CA3"/>
    <w:rPr>
      <w:rFonts w:ascii="Times New Roman" w:eastAsia="Times New Roman" w:hAnsi="Times New Roman" w:cs="Times New Roman"/>
    </w:rPr>
  </w:style>
  <w:style w:type="character" w:customStyle="1" w:styleId="WW8Num26z0">
    <w:name w:val="WW8Num26z0"/>
    <w:rsid w:val="004F4CA3"/>
    <w:rPr>
      <w:rFonts w:ascii="Times New Roman" w:hAnsi="Times New Roman" w:cs="Times New Roman"/>
      <w:b w:val="0"/>
      <w:i w:val="0"/>
      <w:sz w:val="16"/>
      <w:szCs w:val="16"/>
    </w:rPr>
  </w:style>
  <w:style w:type="paragraph" w:styleId="TOC5">
    <w:name w:val="toc 5"/>
    <w:basedOn w:val="Normal"/>
    <w:next w:val="Normal"/>
    <w:autoRedefine/>
    <w:semiHidden/>
    <w:rsid w:val="004F4CA3"/>
    <w:pPr>
      <w:spacing w:after="0" w:line="240" w:lineRule="auto"/>
      <w:ind w:left="960"/>
    </w:pPr>
    <w:rPr>
      <w:rFonts w:ascii="Times New Roman" w:eastAsia="Times New Roman" w:hAnsi="Times New Roman"/>
      <w:sz w:val="24"/>
      <w:szCs w:val="24"/>
    </w:rPr>
  </w:style>
  <w:style w:type="paragraph" w:customStyle="1" w:styleId="TableContents">
    <w:name w:val="Table Contents"/>
    <w:basedOn w:val="Normal"/>
    <w:rsid w:val="004F4CA3"/>
    <w:pPr>
      <w:suppressLineNumbers/>
      <w:suppressAutoHyphens/>
      <w:spacing w:after="0" w:line="240" w:lineRule="auto"/>
    </w:pPr>
    <w:rPr>
      <w:rFonts w:ascii="Times New Roman" w:eastAsia="Times New Roman" w:hAnsi="Times New Roman"/>
      <w:sz w:val="24"/>
      <w:szCs w:val="24"/>
      <w:lang w:val="ro-RO" w:eastAsia="ar-SA"/>
    </w:rPr>
  </w:style>
  <w:style w:type="paragraph" w:customStyle="1" w:styleId="BodyTextIndent31">
    <w:name w:val="Body Text Indent 31"/>
    <w:basedOn w:val="Normal"/>
    <w:rsid w:val="004F4CA3"/>
    <w:pPr>
      <w:tabs>
        <w:tab w:val="left" w:pos="426"/>
      </w:tabs>
      <w:suppressAutoHyphens/>
      <w:spacing w:before="60" w:after="0" w:line="240" w:lineRule="auto"/>
      <w:ind w:left="426" w:hanging="426"/>
    </w:pPr>
    <w:rPr>
      <w:rFonts w:ascii="Times New Roman" w:eastAsia="Times New Roman" w:hAnsi="Times New Roman"/>
      <w:i/>
      <w:iCs/>
      <w:sz w:val="18"/>
      <w:szCs w:val="18"/>
      <w:lang w:eastAsia="ar-SA"/>
    </w:rPr>
  </w:style>
  <w:style w:type="paragraph" w:customStyle="1" w:styleId="CM4">
    <w:name w:val="CM4"/>
    <w:basedOn w:val="Default"/>
    <w:next w:val="Default"/>
    <w:rsid w:val="004F4CA3"/>
    <w:rPr>
      <w:rFonts w:ascii="EUAlbertina" w:hAnsi="EUAlbertina"/>
      <w:color w:val="auto"/>
    </w:rPr>
  </w:style>
  <w:style w:type="character" w:customStyle="1" w:styleId="WW8Num15z0">
    <w:name w:val="WW8Num15z0"/>
    <w:rsid w:val="004F4CA3"/>
    <w:rPr>
      <w:rFonts w:ascii="Symbol" w:hAnsi="Symbol"/>
    </w:rPr>
  </w:style>
  <w:style w:type="paragraph" w:styleId="ListParagraph">
    <w:name w:val="List Paragraph"/>
    <w:basedOn w:val="Normal"/>
    <w:uiPriority w:val="34"/>
    <w:qFormat/>
    <w:rsid w:val="004F4CA3"/>
    <w:pPr>
      <w:spacing w:after="0" w:line="240" w:lineRule="auto"/>
      <w:ind w:left="720"/>
      <w:contextualSpacing/>
    </w:pPr>
    <w:rPr>
      <w:rFonts w:ascii="Times New Roman" w:eastAsia="Times New Roman" w:hAnsi="Times New Roman"/>
      <w:sz w:val="24"/>
      <w:szCs w:val="24"/>
    </w:rPr>
  </w:style>
  <w:style w:type="character" w:customStyle="1" w:styleId="WW8Num4z0">
    <w:name w:val="WW8Num4z0"/>
    <w:rsid w:val="004F4CA3"/>
    <w:rPr>
      <w:rFonts w:ascii="Symbol" w:hAnsi="Symbol"/>
    </w:rPr>
  </w:style>
  <w:style w:type="paragraph" w:customStyle="1" w:styleId="Stilnainte6pctDup12pctSpaierernduriCelpui">
    <w:name w:val="Stil Înainte:  6 pct. După:  12 pct. Spaţiere rânduri:  Cel puţi..."/>
    <w:basedOn w:val="Normal"/>
    <w:rsid w:val="004F4CA3"/>
    <w:pPr>
      <w:widowControl w:val="0"/>
      <w:adjustRightInd w:val="0"/>
      <w:spacing w:before="120" w:after="240" w:line="240" w:lineRule="atLeast"/>
      <w:jc w:val="both"/>
      <w:textAlignment w:val="baseline"/>
    </w:pPr>
    <w:rPr>
      <w:rFonts w:ascii="Times New Roman" w:eastAsia="Times New Roman" w:hAnsi="Times New Roman"/>
      <w:sz w:val="24"/>
      <w:szCs w:val="24"/>
      <w:lang w:val="ro-RO" w:eastAsia="ro-RO"/>
    </w:rPr>
  </w:style>
  <w:style w:type="paragraph" w:customStyle="1" w:styleId="Standard">
    <w:name w:val="Standard"/>
    <w:rsid w:val="004F4CA3"/>
    <w:pPr>
      <w:suppressAutoHyphens/>
      <w:autoSpaceDN w:val="0"/>
      <w:spacing w:after="0" w:line="240" w:lineRule="auto"/>
      <w:textAlignment w:val="baseline"/>
    </w:pPr>
    <w:rPr>
      <w:rFonts w:ascii="Times New Roman" w:eastAsia="Times New Roman" w:hAnsi="Times New Roman" w:cs="Times New Roman"/>
      <w:color w:val="000000"/>
      <w:kern w:val="3"/>
      <w:sz w:val="24"/>
      <w:szCs w:val="24"/>
    </w:rPr>
  </w:style>
  <w:style w:type="paragraph" w:customStyle="1" w:styleId="Heading61">
    <w:name w:val="Heading 61"/>
    <w:basedOn w:val="Standard"/>
    <w:next w:val="Normal"/>
    <w:rsid w:val="004F4CA3"/>
    <w:pPr>
      <w:keepNext/>
      <w:jc w:val="both"/>
      <w:outlineLvl w:val="5"/>
    </w:pPr>
    <w:rPr>
      <w:b/>
      <w:bCs/>
      <w:sz w:val="28"/>
      <w:szCs w:val="23"/>
    </w:rPr>
  </w:style>
  <w:style w:type="paragraph" w:customStyle="1" w:styleId="CharCharChar1CharCaracterCharCharCharCharChar1CharChar1">
    <w:name w:val="Char Char Char1 Char Caracter Char Char Char Char Char1 Char Char1"/>
    <w:basedOn w:val="Normal"/>
    <w:rsid w:val="004F4CA3"/>
    <w:pPr>
      <w:spacing w:after="0" w:line="240" w:lineRule="auto"/>
    </w:pPr>
    <w:rPr>
      <w:rFonts w:ascii="Times New Roman" w:eastAsia="Times New Roman" w:hAnsi="Times New Roman"/>
      <w:sz w:val="24"/>
      <w:szCs w:val="24"/>
      <w:lang w:val="pl-PL" w:eastAsia="pl-PL"/>
    </w:rPr>
  </w:style>
  <w:style w:type="paragraph" w:customStyle="1" w:styleId="ListParagraph1">
    <w:name w:val="List Paragraph1"/>
    <w:basedOn w:val="Normal"/>
    <w:qFormat/>
    <w:rsid w:val="004F4CA3"/>
    <w:pPr>
      <w:spacing w:after="0" w:line="240" w:lineRule="auto"/>
      <w:ind w:left="720"/>
      <w:contextualSpacing/>
    </w:pPr>
    <w:rPr>
      <w:rFonts w:ascii="Times New Roman" w:eastAsia="Times New Roman" w:hAnsi="Times New Roman"/>
      <w:sz w:val="24"/>
      <w:szCs w:val="24"/>
    </w:rPr>
  </w:style>
  <w:style w:type="character" w:customStyle="1" w:styleId="tal1">
    <w:name w:val="tal1"/>
    <w:basedOn w:val="DefaultParagraphFont"/>
    <w:rsid w:val="004F4CA3"/>
  </w:style>
  <w:style w:type="paragraph" w:customStyle="1" w:styleId="CharCaracterCaracter2CharCharCharCharCharCharCharChar">
    <w:name w:val="Char Caracter Caracter2 Char Char Char Char Char Char Char Char"/>
    <w:basedOn w:val="Normal"/>
    <w:rsid w:val="004F4CA3"/>
    <w:pPr>
      <w:spacing w:after="0" w:line="240" w:lineRule="auto"/>
    </w:pPr>
    <w:rPr>
      <w:rFonts w:ascii="Times New Roman" w:eastAsia="Times New Roman" w:hAnsi="Times New Roman"/>
      <w:sz w:val="24"/>
      <w:szCs w:val="24"/>
      <w:lang w:val="pl-PL" w:eastAsia="pl-PL"/>
    </w:rPr>
  </w:style>
  <w:style w:type="character" w:styleId="Emphasis">
    <w:name w:val="Emphasis"/>
    <w:qFormat/>
    <w:rsid w:val="004F4CA3"/>
    <w:rPr>
      <w:i/>
      <w:iCs/>
    </w:rPr>
  </w:style>
  <w:style w:type="table" w:styleId="TableGrid">
    <w:name w:val="Table Grid"/>
    <w:basedOn w:val="TableNormal"/>
    <w:uiPriority w:val="59"/>
    <w:rsid w:val="004F4CA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l1">
    <w:name w:val="al1"/>
    <w:rsid w:val="004F4CA3"/>
    <w:rPr>
      <w:b/>
      <w:bCs/>
      <w:color w:val="auto"/>
    </w:rPr>
  </w:style>
  <w:style w:type="paragraph" w:customStyle="1" w:styleId="CharCharCaracterCaracterCharChar">
    <w:name w:val="Char Char Caracter Caracter Char Char"/>
    <w:basedOn w:val="Normal"/>
    <w:rsid w:val="004F4CA3"/>
    <w:pPr>
      <w:spacing w:after="0" w:line="240" w:lineRule="auto"/>
    </w:pPr>
    <w:rPr>
      <w:rFonts w:ascii="Times New Roman" w:eastAsia="Times New Roman" w:hAnsi="Times New Roman"/>
      <w:sz w:val="24"/>
      <w:szCs w:val="24"/>
      <w:lang w:val="pl-PL" w:eastAsia="pl-PL"/>
    </w:rPr>
  </w:style>
  <w:style w:type="paragraph" w:customStyle="1" w:styleId="ListParagraph2">
    <w:name w:val="List Paragraph2"/>
    <w:basedOn w:val="Normal"/>
    <w:qFormat/>
    <w:rsid w:val="004F4CA3"/>
    <w:pPr>
      <w:spacing w:after="0" w:line="240" w:lineRule="auto"/>
      <w:ind w:left="720"/>
      <w:contextualSpacing/>
    </w:pPr>
    <w:rPr>
      <w:rFonts w:ascii="Times New Roman" w:eastAsia="Times New Roman" w:hAnsi="Times New Roman"/>
      <w:sz w:val="24"/>
      <w:szCs w:val="24"/>
    </w:rPr>
  </w:style>
  <w:style w:type="character" w:styleId="Strong">
    <w:name w:val="Strong"/>
    <w:uiPriority w:val="22"/>
    <w:qFormat/>
    <w:rsid w:val="004F4CA3"/>
    <w:rPr>
      <w:b/>
      <w:bCs/>
    </w:rPr>
  </w:style>
  <w:style w:type="paragraph" w:styleId="List">
    <w:name w:val="List"/>
    <w:basedOn w:val="Normal"/>
    <w:uiPriority w:val="99"/>
    <w:semiHidden/>
    <w:unhideWhenUsed/>
    <w:rsid w:val="004F4CA3"/>
    <w:pPr>
      <w:ind w:left="283" w:hanging="283"/>
      <w:contextualSpacing/>
    </w:pPr>
  </w:style>
  <w:style w:type="paragraph" w:customStyle="1" w:styleId="1Caracter">
    <w:name w:val="1 Caracter"/>
    <w:basedOn w:val="Normal"/>
    <w:rsid w:val="004F4CA3"/>
    <w:pPr>
      <w:spacing w:after="0" w:line="240" w:lineRule="auto"/>
    </w:pPr>
    <w:rPr>
      <w:rFonts w:ascii="Times New Roman" w:eastAsia="Times New Roman" w:hAnsi="Times New Roman"/>
      <w:sz w:val="24"/>
      <w:szCs w:val="24"/>
      <w:lang w:val="pl-PL" w:eastAsia="pl-PL"/>
    </w:rPr>
  </w:style>
  <w:style w:type="character" w:styleId="PlaceholderText">
    <w:name w:val="Placeholder Text"/>
    <w:uiPriority w:val="99"/>
    <w:semiHidden/>
    <w:rsid w:val="004F4CA3"/>
    <w:rPr>
      <w:color w:val="808080"/>
    </w:rPr>
  </w:style>
  <w:style w:type="paragraph" w:styleId="NoSpacing">
    <w:name w:val="No Spacing"/>
    <w:uiPriority w:val="1"/>
    <w:qFormat/>
    <w:rsid w:val="004F4CA3"/>
    <w:pPr>
      <w:spacing w:after="0" w:line="240" w:lineRule="auto"/>
    </w:pPr>
    <w:rPr>
      <w:rFonts w:ascii="Times New Roman" w:eastAsia="Times New Roman" w:hAnsi="Times New Roman" w:cs="Times New Roman"/>
      <w:sz w:val="20"/>
      <w:szCs w:val="20"/>
    </w:rPr>
  </w:style>
  <w:style w:type="paragraph" w:customStyle="1" w:styleId="CM1">
    <w:name w:val="CM1"/>
    <w:basedOn w:val="Default"/>
    <w:next w:val="Default"/>
    <w:rsid w:val="004F4CA3"/>
    <w:rPr>
      <w:rFonts w:ascii="EUAlbertina" w:hAnsi="EUAlbertina"/>
      <w:color w:val="auto"/>
    </w:rPr>
  </w:style>
  <w:style w:type="paragraph" w:customStyle="1" w:styleId="CM3">
    <w:name w:val="CM3"/>
    <w:basedOn w:val="Default"/>
    <w:next w:val="Default"/>
    <w:rsid w:val="004F4CA3"/>
    <w:rPr>
      <w:rFonts w:ascii="EUAlbertina" w:hAnsi="EUAlbertina"/>
      <w:color w:val="auto"/>
    </w:rPr>
  </w:style>
  <w:style w:type="paragraph" w:customStyle="1" w:styleId="PARNOU">
    <w:name w:val="PARNOU"/>
    <w:basedOn w:val="Normal"/>
    <w:rsid w:val="004F4CA3"/>
    <w:pPr>
      <w:overflowPunct w:val="0"/>
      <w:autoSpaceDE w:val="0"/>
      <w:autoSpaceDN w:val="0"/>
      <w:adjustRightInd w:val="0"/>
      <w:spacing w:after="0" w:line="240" w:lineRule="atLeast"/>
      <w:jc w:val="both"/>
    </w:pPr>
    <w:rPr>
      <w:rFonts w:ascii="FormalScrp421 BT" w:eastAsia="Times New Roman" w:hAnsi="FormalScrp421 BT"/>
      <w:b/>
      <w:noProof/>
      <w:spacing w:val="20"/>
      <w:sz w:val="24"/>
      <w:szCs w:val="20"/>
      <w:lang w:val="ro-RO" w:eastAsia="ro-RO"/>
    </w:rPr>
  </w:style>
  <w:style w:type="paragraph" w:customStyle="1" w:styleId="Style1">
    <w:name w:val="Style1"/>
    <w:basedOn w:val="Heading2"/>
    <w:next w:val="Heading2"/>
    <w:link w:val="Style1Char"/>
    <w:autoRedefine/>
    <w:qFormat/>
    <w:rsid w:val="004F4999"/>
    <w:pPr>
      <w:ind w:left="0"/>
    </w:pPr>
  </w:style>
  <w:style w:type="character" w:customStyle="1" w:styleId="Style1Char">
    <w:name w:val="Style1 Char"/>
    <w:basedOn w:val="Heading2Char"/>
    <w:link w:val="Style1"/>
    <w:rsid w:val="004F4999"/>
    <w:rPr>
      <w:rFonts w:ascii="Arial" w:eastAsia="Times New Roman" w:hAnsi="Arial" w:cs="Times New Roman"/>
      <w:b/>
      <w:sz w:val="24"/>
      <w:szCs w:val="24"/>
      <w:shd w:val="clear" w:color="auto" w:fill="E6E6E6"/>
      <w:lang w:val="ro-RO"/>
    </w:rPr>
  </w:style>
  <w:style w:type="character" w:styleId="FootnoteReference">
    <w:name w:val="footnote reference"/>
    <w:semiHidden/>
    <w:rsid w:val="001034FD"/>
    <w:rPr>
      <w:vertAlign w:val="superscript"/>
    </w:rPr>
  </w:style>
  <w:style w:type="paragraph" w:customStyle="1" w:styleId="StyleHidden">
    <w:name w:val="StyleHidden"/>
    <w:basedOn w:val="Normal"/>
    <w:link w:val="StyleHiddenChar"/>
    <w:rsid w:val="003C0759"/>
    <w:pPr>
      <w:spacing w:after="120" w:line="240" w:lineRule="auto"/>
    </w:pPr>
    <w:rPr>
      <w:rFonts w:ascii="Arial" w:eastAsia="Times New Roman" w:hAnsi="Arial" w:cs="Arial"/>
      <w:b/>
      <w:bCs/>
      <w:sz w:val="2"/>
      <w:szCs w:val="24"/>
    </w:rPr>
  </w:style>
  <w:style w:type="character" w:customStyle="1" w:styleId="StyleHiddenChar">
    <w:name w:val="StyleHidden Char"/>
    <w:basedOn w:val="DefaultParagraphFont"/>
    <w:link w:val="StyleHidden"/>
    <w:rsid w:val="003C0759"/>
    <w:rPr>
      <w:rFonts w:ascii="Arial" w:eastAsia="Times New Roman" w:hAnsi="Arial" w:cs="Arial"/>
      <w:b/>
      <w:bCs/>
      <w:sz w:val="2"/>
      <w:szCs w:val="24"/>
    </w:rPr>
  </w:style>
  <w:style w:type="paragraph" w:styleId="EndnoteText">
    <w:name w:val="endnote text"/>
    <w:basedOn w:val="Normal"/>
    <w:link w:val="EndnoteTextChar"/>
    <w:uiPriority w:val="99"/>
    <w:semiHidden/>
    <w:unhideWhenUsed/>
    <w:rsid w:val="007D6EC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D6EC7"/>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7D6EC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0"/>
    <w:lsdException w:name="toc 5" w:uiPriority="0"/>
    <w:lsdException w:name="toc 6" w:uiPriority="39"/>
    <w:lsdException w:name="toc 7" w:uiPriority="0"/>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6CD2"/>
    <w:rPr>
      <w:rFonts w:ascii="Calibri" w:eastAsia="Calibri" w:hAnsi="Calibri" w:cs="Times New Roman"/>
    </w:rPr>
  </w:style>
  <w:style w:type="paragraph" w:styleId="Heading1">
    <w:name w:val="heading 1"/>
    <w:basedOn w:val="Normal"/>
    <w:next w:val="Normal"/>
    <w:link w:val="Heading1Char"/>
    <w:autoRedefine/>
    <w:qFormat/>
    <w:rsid w:val="005842C2"/>
    <w:pPr>
      <w:keepNext/>
      <w:spacing w:after="0" w:line="240" w:lineRule="auto"/>
      <w:outlineLvl w:val="0"/>
    </w:pPr>
    <w:rPr>
      <w:rFonts w:ascii="Arial" w:eastAsia="Times New Roman" w:hAnsi="Arial" w:cs="Arial"/>
      <w:bCs/>
      <w:lang w:val="ro-RO"/>
    </w:rPr>
  </w:style>
  <w:style w:type="paragraph" w:styleId="Heading2">
    <w:name w:val="heading 2"/>
    <w:aliases w:val="TITLE 2,Heading 2 Char Char,Title 2"/>
    <w:basedOn w:val="Normal"/>
    <w:next w:val="Normal"/>
    <w:link w:val="Heading2Char"/>
    <w:autoRedefine/>
    <w:qFormat/>
    <w:rsid w:val="006A0960"/>
    <w:pPr>
      <w:keepNext/>
      <w:shd w:val="clear" w:color="auto" w:fill="E6E6E6"/>
      <w:tabs>
        <w:tab w:val="left" w:leader="dot" w:pos="330"/>
      </w:tabs>
      <w:spacing w:after="0" w:line="340" w:lineRule="exact"/>
      <w:ind w:left="270" w:hanging="270"/>
      <w:jc w:val="both"/>
      <w:outlineLvl w:val="1"/>
    </w:pPr>
    <w:rPr>
      <w:rFonts w:ascii="Arial" w:eastAsia="Times New Roman" w:hAnsi="Arial"/>
      <w:b/>
      <w:sz w:val="24"/>
      <w:szCs w:val="24"/>
      <w:lang w:val="ro-RO"/>
    </w:rPr>
  </w:style>
  <w:style w:type="paragraph" w:styleId="Heading3">
    <w:name w:val="heading 3"/>
    <w:basedOn w:val="Normal"/>
    <w:next w:val="Normal"/>
    <w:link w:val="Heading3Char"/>
    <w:qFormat/>
    <w:rsid w:val="004F4CA3"/>
    <w:pPr>
      <w:keepNext/>
      <w:spacing w:after="0" w:line="240" w:lineRule="auto"/>
      <w:jc w:val="both"/>
      <w:outlineLvl w:val="2"/>
    </w:pPr>
    <w:rPr>
      <w:rFonts w:ascii="Times New Roman" w:eastAsia="Times New Roman" w:hAnsi="Times New Roman"/>
      <w:b/>
      <w:bCs/>
      <w:sz w:val="32"/>
      <w:szCs w:val="24"/>
    </w:rPr>
  </w:style>
  <w:style w:type="paragraph" w:styleId="Heading4">
    <w:name w:val="heading 4"/>
    <w:basedOn w:val="Normal"/>
    <w:next w:val="Normal"/>
    <w:link w:val="Heading4Char1"/>
    <w:qFormat/>
    <w:rsid w:val="004F4CA3"/>
    <w:pPr>
      <w:keepNext/>
      <w:spacing w:after="0" w:line="240" w:lineRule="auto"/>
      <w:jc w:val="center"/>
      <w:outlineLvl w:val="3"/>
    </w:pPr>
    <w:rPr>
      <w:rFonts w:ascii="Times New Roman" w:eastAsia="Times New Roman" w:hAnsi="Times New Roman"/>
      <w:b/>
      <w:bCs/>
      <w:sz w:val="32"/>
      <w:szCs w:val="24"/>
    </w:rPr>
  </w:style>
  <w:style w:type="paragraph" w:styleId="Heading5">
    <w:name w:val="heading 5"/>
    <w:basedOn w:val="Normal"/>
    <w:next w:val="Normal"/>
    <w:link w:val="Heading5Char1"/>
    <w:qFormat/>
    <w:rsid w:val="004F4CA3"/>
    <w:pPr>
      <w:keepNext/>
      <w:spacing w:after="0" w:line="240" w:lineRule="auto"/>
      <w:outlineLvl w:val="4"/>
    </w:pPr>
    <w:rPr>
      <w:rFonts w:ascii="Times New Roman" w:eastAsia="Times New Roman" w:hAnsi="Times New Roman"/>
      <w:sz w:val="32"/>
      <w:szCs w:val="24"/>
    </w:rPr>
  </w:style>
  <w:style w:type="paragraph" w:styleId="Heading6">
    <w:name w:val="heading 6"/>
    <w:basedOn w:val="Normal"/>
    <w:next w:val="Normal"/>
    <w:link w:val="Heading6Char1"/>
    <w:qFormat/>
    <w:rsid w:val="004F4CA3"/>
    <w:pPr>
      <w:keepNext/>
      <w:spacing w:after="0" w:line="240" w:lineRule="auto"/>
      <w:jc w:val="both"/>
      <w:outlineLvl w:val="5"/>
    </w:pPr>
    <w:rPr>
      <w:rFonts w:ascii="Times New Roman" w:eastAsia="Times New Roman" w:hAnsi="Times New Roman"/>
      <w:b/>
      <w:bCs/>
      <w:sz w:val="28"/>
      <w:szCs w:val="23"/>
    </w:rPr>
  </w:style>
  <w:style w:type="paragraph" w:styleId="Heading7">
    <w:name w:val="heading 7"/>
    <w:basedOn w:val="Normal"/>
    <w:next w:val="Normal"/>
    <w:link w:val="Heading7Char"/>
    <w:qFormat/>
    <w:rsid w:val="004F4CA3"/>
    <w:pPr>
      <w:keepNext/>
      <w:tabs>
        <w:tab w:val="left" w:pos="1300"/>
        <w:tab w:val="left" w:pos="1780"/>
      </w:tabs>
      <w:spacing w:after="0" w:line="360" w:lineRule="auto"/>
      <w:jc w:val="center"/>
      <w:outlineLvl w:val="6"/>
    </w:pPr>
    <w:rPr>
      <w:rFonts w:ascii="Times New Roman" w:eastAsia="Times New Roman" w:hAnsi="Times New Roman"/>
      <w:sz w:val="35"/>
      <w:szCs w:val="35"/>
    </w:rPr>
  </w:style>
  <w:style w:type="paragraph" w:styleId="Heading8">
    <w:name w:val="heading 8"/>
    <w:basedOn w:val="Normal"/>
    <w:next w:val="Normal"/>
    <w:link w:val="Heading8Char"/>
    <w:qFormat/>
    <w:rsid w:val="004F4CA3"/>
    <w:pPr>
      <w:keepNext/>
      <w:spacing w:after="0" w:line="240" w:lineRule="auto"/>
      <w:jc w:val="center"/>
      <w:outlineLvl w:val="7"/>
    </w:pPr>
    <w:rPr>
      <w:rFonts w:ascii="Times New Roman" w:eastAsia="Times New Roman" w:hAnsi="Times New Roman"/>
      <w:b/>
      <w:i/>
      <w:sz w:val="35"/>
      <w:szCs w:val="35"/>
    </w:rPr>
  </w:style>
  <w:style w:type="paragraph" w:styleId="Heading9">
    <w:name w:val="heading 9"/>
    <w:basedOn w:val="Normal"/>
    <w:next w:val="Normal"/>
    <w:link w:val="Heading9Char"/>
    <w:qFormat/>
    <w:rsid w:val="004F4CA3"/>
    <w:pPr>
      <w:keepNext/>
      <w:spacing w:after="0" w:line="240" w:lineRule="auto"/>
      <w:jc w:val="both"/>
      <w:outlineLvl w:val="8"/>
    </w:pPr>
    <w:rPr>
      <w:rFonts w:ascii="Times New Roman" w:eastAsia="Times New Roman" w:hAnsi="Times New Roman"/>
      <w:b/>
      <w:bCs/>
      <w:sz w:val="35"/>
      <w:szCs w:val="35"/>
      <w:lang w:val="fr-F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842C2"/>
    <w:rPr>
      <w:rFonts w:ascii="Arial" w:eastAsia="Times New Roman" w:hAnsi="Arial" w:cs="Arial"/>
      <w:bCs/>
      <w:lang w:val="ro-RO"/>
    </w:rPr>
  </w:style>
  <w:style w:type="character" w:customStyle="1" w:styleId="Heading2Char">
    <w:name w:val="Heading 2 Char"/>
    <w:aliases w:val="TITLE 2 Char,Heading 2 Char Char Char,Title 2 Char"/>
    <w:basedOn w:val="DefaultParagraphFont"/>
    <w:link w:val="Heading2"/>
    <w:rsid w:val="006A0960"/>
    <w:rPr>
      <w:rFonts w:ascii="Arial" w:eastAsia="Times New Roman" w:hAnsi="Arial" w:cs="Times New Roman"/>
      <w:b/>
      <w:sz w:val="24"/>
      <w:szCs w:val="24"/>
      <w:shd w:val="clear" w:color="auto" w:fill="E6E6E6"/>
      <w:lang w:val="ro-RO"/>
    </w:rPr>
  </w:style>
  <w:style w:type="character" w:customStyle="1" w:styleId="Heading3Char">
    <w:name w:val="Heading 3 Char"/>
    <w:basedOn w:val="DefaultParagraphFont"/>
    <w:link w:val="Heading3"/>
    <w:rsid w:val="004F4CA3"/>
    <w:rPr>
      <w:rFonts w:ascii="Times New Roman" w:eastAsia="Times New Roman" w:hAnsi="Times New Roman" w:cs="Times New Roman"/>
      <w:b/>
      <w:bCs/>
      <w:sz w:val="32"/>
      <w:szCs w:val="24"/>
    </w:rPr>
  </w:style>
  <w:style w:type="character" w:customStyle="1" w:styleId="Heading4Char">
    <w:name w:val="Heading 4 Char"/>
    <w:basedOn w:val="DefaultParagraphFont"/>
    <w:rsid w:val="004F4CA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rsid w:val="004F4CA3"/>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rsid w:val="004F4CA3"/>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rsid w:val="004F4CA3"/>
    <w:rPr>
      <w:rFonts w:ascii="Times New Roman" w:eastAsia="Times New Roman" w:hAnsi="Times New Roman" w:cs="Times New Roman"/>
      <w:sz w:val="35"/>
      <w:szCs w:val="35"/>
    </w:rPr>
  </w:style>
  <w:style w:type="character" w:customStyle="1" w:styleId="Heading8Char">
    <w:name w:val="Heading 8 Char"/>
    <w:basedOn w:val="DefaultParagraphFont"/>
    <w:link w:val="Heading8"/>
    <w:rsid w:val="004F4CA3"/>
    <w:rPr>
      <w:rFonts w:ascii="Times New Roman" w:eastAsia="Times New Roman" w:hAnsi="Times New Roman" w:cs="Times New Roman"/>
      <w:b/>
      <w:i/>
      <w:sz w:val="35"/>
      <w:szCs w:val="35"/>
    </w:rPr>
  </w:style>
  <w:style w:type="character" w:customStyle="1" w:styleId="Heading9Char">
    <w:name w:val="Heading 9 Char"/>
    <w:basedOn w:val="DefaultParagraphFont"/>
    <w:link w:val="Heading9"/>
    <w:rsid w:val="004F4CA3"/>
    <w:rPr>
      <w:rFonts w:ascii="Times New Roman" w:eastAsia="Times New Roman" w:hAnsi="Times New Roman" w:cs="Times New Roman"/>
      <w:b/>
      <w:bCs/>
      <w:sz w:val="35"/>
      <w:szCs w:val="35"/>
      <w:lang w:val="fr-FR"/>
    </w:rPr>
  </w:style>
  <w:style w:type="character" w:customStyle="1" w:styleId="Heading4Char1">
    <w:name w:val="Heading 4 Char1"/>
    <w:link w:val="Heading4"/>
    <w:rsid w:val="004F4CA3"/>
    <w:rPr>
      <w:rFonts w:ascii="Times New Roman" w:eastAsia="Times New Roman" w:hAnsi="Times New Roman" w:cs="Times New Roman"/>
      <w:b/>
      <w:bCs/>
      <w:sz w:val="32"/>
      <w:szCs w:val="24"/>
    </w:rPr>
  </w:style>
  <w:style w:type="character" w:customStyle="1" w:styleId="Heading5Char1">
    <w:name w:val="Heading 5 Char1"/>
    <w:link w:val="Heading5"/>
    <w:rsid w:val="004F4CA3"/>
    <w:rPr>
      <w:rFonts w:ascii="Times New Roman" w:eastAsia="Times New Roman" w:hAnsi="Times New Roman" w:cs="Times New Roman"/>
      <w:sz w:val="32"/>
      <w:szCs w:val="24"/>
    </w:rPr>
  </w:style>
  <w:style w:type="character" w:customStyle="1" w:styleId="Heading6Char1">
    <w:name w:val="Heading 6 Char1"/>
    <w:link w:val="Heading6"/>
    <w:rsid w:val="004F4CA3"/>
    <w:rPr>
      <w:rFonts w:ascii="Times New Roman" w:eastAsia="Times New Roman" w:hAnsi="Times New Roman" w:cs="Times New Roman"/>
      <w:b/>
      <w:bCs/>
      <w:sz w:val="28"/>
      <w:szCs w:val="23"/>
    </w:rPr>
  </w:style>
  <w:style w:type="paragraph" w:styleId="Header">
    <w:name w:val="header"/>
    <w:aliases w:val="Mediu,Char2 Char,Header Char Char,Char2 Char Char"/>
    <w:basedOn w:val="Normal"/>
    <w:link w:val="HeaderChar1"/>
    <w:unhideWhenUsed/>
    <w:rsid w:val="004F4CA3"/>
    <w:pPr>
      <w:tabs>
        <w:tab w:val="center" w:pos="4680"/>
        <w:tab w:val="right" w:pos="9360"/>
      </w:tabs>
      <w:spacing w:after="0" w:line="240" w:lineRule="auto"/>
    </w:pPr>
  </w:style>
  <w:style w:type="character" w:customStyle="1" w:styleId="HeaderChar">
    <w:name w:val="Header Char"/>
    <w:aliases w:val="Mediu Char,Char2 Char Char1,Header Char Char Char,Char2 Char Char Char"/>
    <w:basedOn w:val="DefaultParagraphFont"/>
    <w:rsid w:val="004F4CA3"/>
    <w:rPr>
      <w:rFonts w:ascii="Calibri" w:eastAsia="Calibri" w:hAnsi="Calibri" w:cs="Times New Roman"/>
    </w:rPr>
  </w:style>
  <w:style w:type="character" w:customStyle="1" w:styleId="HeaderChar1">
    <w:name w:val="Header Char1"/>
    <w:aliases w:val="Mediu Char1,Char2 Char Char2,Header Char Char Char1,Char2 Char Char Char1"/>
    <w:basedOn w:val="DefaultParagraphFont"/>
    <w:link w:val="Header"/>
    <w:uiPriority w:val="99"/>
    <w:rsid w:val="004F4CA3"/>
    <w:rPr>
      <w:rFonts w:ascii="Calibri" w:eastAsia="Calibri" w:hAnsi="Calibri" w:cs="Times New Roman"/>
    </w:rPr>
  </w:style>
  <w:style w:type="paragraph" w:styleId="Footer">
    <w:name w:val="footer"/>
    <w:aliases w:val=" Char, Char Char Char Char,Char,Char Char Char Char, Char Char Char, Char Caracter Caracter, Char Caracter,Char Caracter Caracter,Char Caracter"/>
    <w:basedOn w:val="Normal"/>
    <w:link w:val="FooterChar1"/>
    <w:uiPriority w:val="99"/>
    <w:unhideWhenUsed/>
    <w:rsid w:val="004F4CA3"/>
    <w:pPr>
      <w:tabs>
        <w:tab w:val="center" w:pos="4680"/>
        <w:tab w:val="right" w:pos="9360"/>
      </w:tabs>
      <w:spacing w:after="0" w:line="240" w:lineRule="auto"/>
    </w:pPr>
  </w:style>
  <w:style w:type="character" w:customStyle="1" w:styleId="FooterChar">
    <w:name w:val="Footer Char"/>
    <w:aliases w:val=" Char Char, Char Char Char Char Char"/>
    <w:basedOn w:val="DefaultParagraphFont"/>
    <w:uiPriority w:val="99"/>
    <w:rsid w:val="004F4CA3"/>
    <w:rPr>
      <w:rFonts w:ascii="Calibri" w:eastAsia="Calibri" w:hAnsi="Calibri" w:cs="Times New Roman"/>
    </w:rPr>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link w:val="Footer"/>
    <w:uiPriority w:val="99"/>
    <w:rsid w:val="004F4CA3"/>
    <w:rPr>
      <w:rFonts w:ascii="Calibri" w:eastAsia="Calibri" w:hAnsi="Calibri" w:cs="Times New Roman"/>
    </w:rPr>
  </w:style>
  <w:style w:type="paragraph" w:styleId="BalloonText">
    <w:name w:val="Balloon Text"/>
    <w:basedOn w:val="Normal"/>
    <w:link w:val="BalloonTextChar"/>
    <w:semiHidden/>
    <w:unhideWhenUsed/>
    <w:rsid w:val="004F4C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4F4CA3"/>
    <w:rPr>
      <w:rFonts w:ascii="Tahoma" w:eastAsia="Calibri" w:hAnsi="Tahoma" w:cs="Tahoma"/>
      <w:sz w:val="16"/>
      <w:szCs w:val="16"/>
    </w:rPr>
  </w:style>
  <w:style w:type="character" w:styleId="Hyperlink">
    <w:name w:val="Hyperlink"/>
    <w:rsid w:val="004F4CA3"/>
    <w:rPr>
      <w:color w:val="0000FF"/>
      <w:u w:val="single"/>
    </w:rPr>
  </w:style>
  <w:style w:type="character" w:styleId="PageNumber">
    <w:name w:val="page number"/>
    <w:basedOn w:val="DefaultParagraphFont"/>
    <w:rsid w:val="004F4CA3"/>
  </w:style>
  <w:style w:type="character" w:customStyle="1" w:styleId="CaracterCaracter3">
    <w:name w:val="Caracter Caracter3"/>
    <w:basedOn w:val="DefaultParagraphFont"/>
    <w:rsid w:val="004F4CA3"/>
  </w:style>
  <w:style w:type="paragraph" w:styleId="BodyText">
    <w:name w:val="Body Text"/>
    <w:basedOn w:val="Normal"/>
    <w:link w:val="BodyTextChar1"/>
    <w:rsid w:val="004F4CA3"/>
    <w:pPr>
      <w:spacing w:after="0" w:line="240" w:lineRule="auto"/>
      <w:jc w:val="both"/>
    </w:pPr>
    <w:rPr>
      <w:rFonts w:ascii="Times New Roman" w:eastAsia="Times New Roman" w:hAnsi="Times New Roman"/>
      <w:sz w:val="24"/>
      <w:szCs w:val="24"/>
    </w:rPr>
  </w:style>
  <w:style w:type="character" w:customStyle="1" w:styleId="BodyTextChar">
    <w:name w:val="Body Text Char"/>
    <w:basedOn w:val="DefaultParagraphFont"/>
    <w:rsid w:val="004F4CA3"/>
    <w:rPr>
      <w:rFonts w:ascii="Calibri" w:eastAsia="Calibri" w:hAnsi="Calibri" w:cs="Times New Roman"/>
    </w:rPr>
  </w:style>
  <w:style w:type="character" w:customStyle="1" w:styleId="BodyTextChar1">
    <w:name w:val="Body Text Char1"/>
    <w:link w:val="BodyText"/>
    <w:rsid w:val="004F4CA3"/>
    <w:rPr>
      <w:rFonts w:ascii="Times New Roman" w:eastAsia="Times New Roman" w:hAnsi="Times New Roman" w:cs="Times New Roman"/>
      <w:sz w:val="24"/>
      <w:szCs w:val="24"/>
    </w:rPr>
  </w:style>
  <w:style w:type="paragraph" w:styleId="BodyTextIndent">
    <w:name w:val="Body Text Indent"/>
    <w:basedOn w:val="Normal"/>
    <w:link w:val="BodyTextIndentChar"/>
    <w:rsid w:val="004F4CA3"/>
    <w:pPr>
      <w:spacing w:after="0" w:line="240" w:lineRule="auto"/>
      <w:ind w:left="360"/>
      <w:jc w:val="both"/>
    </w:pPr>
    <w:rPr>
      <w:rFonts w:ascii="Times New Roman" w:eastAsia="Times New Roman" w:hAnsi="Times New Roman"/>
      <w:sz w:val="24"/>
      <w:szCs w:val="24"/>
    </w:rPr>
  </w:style>
  <w:style w:type="character" w:customStyle="1" w:styleId="BodyTextIndentChar">
    <w:name w:val="Body Text Indent Char"/>
    <w:basedOn w:val="DefaultParagraphFont"/>
    <w:link w:val="BodyTextIndent"/>
    <w:rsid w:val="004F4CA3"/>
    <w:rPr>
      <w:rFonts w:ascii="Times New Roman" w:eastAsia="Times New Roman" w:hAnsi="Times New Roman" w:cs="Times New Roman"/>
      <w:sz w:val="24"/>
      <w:szCs w:val="24"/>
    </w:rPr>
  </w:style>
  <w:style w:type="paragraph" w:styleId="BodyTextIndent2">
    <w:name w:val="Body Text Indent 2"/>
    <w:basedOn w:val="Normal"/>
    <w:link w:val="BodyTextIndent2Char"/>
    <w:semiHidden/>
    <w:rsid w:val="004F4CA3"/>
    <w:pPr>
      <w:spacing w:after="0" w:line="240" w:lineRule="auto"/>
      <w:ind w:left="360" w:hanging="360"/>
      <w:jc w:val="both"/>
    </w:pPr>
    <w:rPr>
      <w:rFonts w:ascii="Times New Roman" w:eastAsia="Times New Roman" w:hAnsi="Times New Roman"/>
      <w:sz w:val="24"/>
      <w:szCs w:val="24"/>
    </w:rPr>
  </w:style>
  <w:style w:type="character" w:customStyle="1" w:styleId="BodyTextIndent2Char">
    <w:name w:val="Body Text Indent 2 Char"/>
    <w:basedOn w:val="DefaultParagraphFont"/>
    <w:link w:val="BodyTextIndent2"/>
    <w:semiHidden/>
    <w:rsid w:val="004F4CA3"/>
    <w:rPr>
      <w:rFonts w:ascii="Times New Roman" w:eastAsia="Times New Roman" w:hAnsi="Times New Roman" w:cs="Times New Roman"/>
      <w:sz w:val="24"/>
      <w:szCs w:val="24"/>
    </w:rPr>
  </w:style>
  <w:style w:type="paragraph" w:styleId="BodyTextIndent3">
    <w:name w:val="Body Text Indent 3"/>
    <w:basedOn w:val="Normal"/>
    <w:link w:val="BodyTextIndent3Char1"/>
    <w:semiHidden/>
    <w:rsid w:val="004F4CA3"/>
    <w:pPr>
      <w:spacing w:after="0" w:line="240" w:lineRule="auto"/>
      <w:ind w:left="960"/>
      <w:jc w:val="both"/>
    </w:pPr>
    <w:rPr>
      <w:rFonts w:ascii="Times New Roman" w:eastAsia="Times New Roman" w:hAnsi="Times New Roman"/>
      <w:sz w:val="24"/>
      <w:szCs w:val="24"/>
    </w:rPr>
  </w:style>
  <w:style w:type="character" w:customStyle="1" w:styleId="BodyTextIndent3Char">
    <w:name w:val="Body Text Indent 3 Char"/>
    <w:basedOn w:val="DefaultParagraphFont"/>
    <w:rsid w:val="004F4CA3"/>
    <w:rPr>
      <w:rFonts w:ascii="Calibri" w:eastAsia="Calibri" w:hAnsi="Calibri" w:cs="Times New Roman"/>
      <w:sz w:val="16"/>
      <w:szCs w:val="16"/>
    </w:rPr>
  </w:style>
  <w:style w:type="character" w:customStyle="1" w:styleId="BodyTextIndent3Char1">
    <w:name w:val="Body Text Indent 3 Char1"/>
    <w:link w:val="BodyTextIndent3"/>
    <w:semiHidden/>
    <w:rsid w:val="004F4CA3"/>
    <w:rPr>
      <w:rFonts w:ascii="Times New Roman" w:eastAsia="Times New Roman" w:hAnsi="Times New Roman" w:cs="Times New Roman"/>
      <w:sz w:val="24"/>
      <w:szCs w:val="24"/>
    </w:rPr>
  </w:style>
  <w:style w:type="paragraph" w:styleId="BodyText2">
    <w:name w:val="Body Text 2"/>
    <w:basedOn w:val="Normal"/>
    <w:link w:val="BodyText2Char1"/>
    <w:rsid w:val="004F4CA3"/>
    <w:pPr>
      <w:spacing w:after="0" w:line="360" w:lineRule="auto"/>
    </w:pPr>
    <w:rPr>
      <w:rFonts w:ascii="Times New Roman" w:eastAsia="Times New Roman" w:hAnsi="Times New Roman"/>
      <w:sz w:val="23"/>
      <w:szCs w:val="23"/>
    </w:rPr>
  </w:style>
  <w:style w:type="character" w:customStyle="1" w:styleId="BodyText2Char">
    <w:name w:val="Body Text 2 Char"/>
    <w:basedOn w:val="DefaultParagraphFont"/>
    <w:rsid w:val="004F4CA3"/>
    <w:rPr>
      <w:rFonts w:ascii="Calibri" w:eastAsia="Calibri" w:hAnsi="Calibri" w:cs="Times New Roman"/>
    </w:rPr>
  </w:style>
  <w:style w:type="character" w:customStyle="1" w:styleId="BodyText2Char1">
    <w:name w:val="Body Text 2 Char1"/>
    <w:link w:val="BodyText2"/>
    <w:rsid w:val="004F4CA3"/>
    <w:rPr>
      <w:rFonts w:ascii="Times New Roman" w:eastAsia="Times New Roman" w:hAnsi="Times New Roman" w:cs="Times New Roman"/>
      <w:sz w:val="23"/>
      <w:szCs w:val="23"/>
    </w:rPr>
  </w:style>
  <w:style w:type="paragraph" w:styleId="BodyText3">
    <w:name w:val="Body Text 3"/>
    <w:basedOn w:val="Normal"/>
    <w:link w:val="BodyText3Char1"/>
    <w:semiHidden/>
    <w:rsid w:val="004F4CA3"/>
    <w:pPr>
      <w:spacing w:after="0" w:line="360" w:lineRule="auto"/>
      <w:jc w:val="both"/>
    </w:pPr>
    <w:rPr>
      <w:rFonts w:ascii="Times New Roman" w:eastAsia="Times New Roman" w:hAnsi="Times New Roman"/>
      <w:sz w:val="23"/>
      <w:szCs w:val="23"/>
    </w:rPr>
  </w:style>
  <w:style w:type="character" w:customStyle="1" w:styleId="BodyText3Char">
    <w:name w:val="Body Text 3 Char"/>
    <w:basedOn w:val="DefaultParagraphFont"/>
    <w:rsid w:val="004F4CA3"/>
    <w:rPr>
      <w:rFonts w:ascii="Calibri" w:eastAsia="Calibri" w:hAnsi="Calibri" w:cs="Times New Roman"/>
      <w:sz w:val="16"/>
      <w:szCs w:val="16"/>
    </w:rPr>
  </w:style>
  <w:style w:type="character" w:customStyle="1" w:styleId="BodyText3Char1">
    <w:name w:val="Body Text 3 Char1"/>
    <w:link w:val="BodyText3"/>
    <w:semiHidden/>
    <w:rsid w:val="004F4CA3"/>
    <w:rPr>
      <w:rFonts w:ascii="Times New Roman" w:eastAsia="Times New Roman" w:hAnsi="Times New Roman" w:cs="Times New Roman"/>
      <w:sz w:val="23"/>
      <w:szCs w:val="23"/>
    </w:rPr>
  </w:style>
  <w:style w:type="character" w:customStyle="1" w:styleId="Heading3CharCharCharCharCharCharCharCharCharCharCharCharCharCharCharCharCharCharCharCharCharCharCharCharCharCharCharCharCharCharCharCharCharCharCharCharChar">
    <w:name w:val="Heading 3 Char Char Char Char Char Char Char Char Char Char Char Char Char Char Char Char Char Char Char Char Char Char Char Char Char Char Char Char Char Char Char Char Char Char Char Char Char"/>
    <w:aliases w:val="Heading 31"/>
    <w:rsid w:val="004F4CA3"/>
    <w:rPr>
      <w:rFonts w:ascii="Arial" w:hAnsi="Arial" w:cs="Arial"/>
      <w:b/>
      <w:bCs/>
      <w:noProof w:val="0"/>
      <w:sz w:val="26"/>
      <w:szCs w:val="26"/>
      <w:lang w:val="en-US" w:eastAsia="en-US" w:bidi="ar-SA"/>
    </w:rPr>
  </w:style>
  <w:style w:type="paragraph" w:styleId="BlockText">
    <w:name w:val="Block Text"/>
    <w:basedOn w:val="Normal"/>
    <w:rsid w:val="004F4CA3"/>
    <w:pPr>
      <w:spacing w:after="0" w:line="240" w:lineRule="auto"/>
      <w:ind w:left="-720" w:right="-360" w:firstLine="1080"/>
    </w:pPr>
    <w:rPr>
      <w:rFonts w:ascii="Times New Roman" w:eastAsia="Times New Roman" w:hAnsi="Times New Roman"/>
      <w:sz w:val="24"/>
      <w:szCs w:val="24"/>
      <w:lang w:val="fr-FR" w:eastAsia="ro-RO"/>
    </w:rPr>
  </w:style>
  <w:style w:type="paragraph" w:styleId="TOC1">
    <w:name w:val="toc 1"/>
    <w:basedOn w:val="Normal"/>
    <w:next w:val="Normal"/>
    <w:autoRedefine/>
    <w:semiHidden/>
    <w:rsid w:val="004F4CA3"/>
    <w:pPr>
      <w:tabs>
        <w:tab w:val="right" w:leader="dot" w:pos="9678"/>
      </w:tabs>
      <w:spacing w:before="120" w:after="120" w:line="240" w:lineRule="auto"/>
    </w:pPr>
    <w:rPr>
      <w:rFonts w:ascii="Times New Roman" w:eastAsia="Times New Roman" w:hAnsi="Times New Roman"/>
      <w:b/>
      <w:bCs/>
      <w:noProof/>
      <w:sz w:val="20"/>
      <w:szCs w:val="28"/>
      <w:lang w:val="ro-RO"/>
    </w:rPr>
  </w:style>
  <w:style w:type="paragraph" w:styleId="TOC2">
    <w:name w:val="toc 2"/>
    <w:basedOn w:val="Normal"/>
    <w:next w:val="Normal"/>
    <w:autoRedefine/>
    <w:semiHidden/>
    <w:rsid w:val="004F4CA3"/>
    <w:pPr>
      <w:tabs>
        <w:tab w:val="right" w:leader="dot" w:pos="9678"/>
      </w:tabs>
      <w:spacing w:after="0" w:line="360" w:lineRule="auto"/>
      <w:ind w:left="240"/>
    </w:pPr>
    <w:rPr>
      <w:rFonts w:ascii="Times New Roman" w:eastAsia="Times New Roman" w:hAnsi="Times New Roman"/>
      <w:smallCaps/>
      <w:noProof/>
      <w:sz w:val="24"/>
      <w:szCs w:val="20"/>
    </w:rPr>
  </w:style>
  <w:style w:type="paragraph" w:styleId="Caption">
    <w:name w:val="caption"/>
    <w:basedOn w:val="Normal"/>
    <w:next w:val="Normal"/>
    <w:qFormat/>
    <w:rsid w:val="004F4CA3"/>
    <w:pPr>
      <w:spacing w:after="0" w:line="240" w:lineRule="auto"/>
    </w:pPr>
    <w:rPr>
      <w:rFonts w:ascii="Times New Roman" w:eastAsia="Times New Roman" w:hAnsi="Times New Roman"/>
      <w:b/>
      <w:bCs/>
      <w:sz w:val="24"/>
      <w:szCs w:val="24"/>
      <w:lang w:val="pt-PT"/>
    </w:rPr>
  </w:style>
  <w:style w:type="paragraph" w:customStyle="1" w:styleId="table">
    <w:name w:val="table"/>
    <w:basedOn w:val="Normal"/>
    <w:rsid w:val="004F4CA3"/>
    <w:pPr>
      <w:spacing w:after="120" w:line="240" w:lineRule="auto"/>
    </w:pPr>
    <w:rPr>
      <w:rFonts w:ascii="Times New Roman" w:eastAsia="Times New Roman" w:hAnsi="Times New Roman"/>
      <w:sz w:val="20"/>
      <w:szCs w:val="20"/>
      <w:lang w:val="en-GB"/>
    </w:rPr>
  </w:style>
  <w:style w:type="paragraph" w:customStyle="1" w:styleId="Table0">
    <w:name w:val="Table"/>
    <w:basedOn w:val="Normal"/>
    <w:rsid w:val="004F4CA3"/>
    <w:pPr>
      <w:spacing w:after="60" w:line="240" w:lineRule="auto"/>
    </w:pPr>
    <w:rPr>
      <w:rFonts w:ascii="Arial" w:eastAsia="Times New Roman" w:hAnsi="Arial"/>
      <w:sz w:val="20"/>
      <w:szCs w:val="24"/>
      <w:lang w:val="en-GB"/>
    </w:rPr>
  </w:style>
  <w:style w:type="paragraph" w:customStyle="1" w:styleId="bullett1indent">
    <w:name w:val="bullett1 indent"/>
    <w:basedOn w:val="Normal"/>
    <w:rsid w:val="004F4CA3"/>
    <w:pPr>
      <w:tabs>
        <w:tab w:val="num" w:pos="709"/>
      </w:tabs>
      <w:spacing w:before="60" w:after="0" w:line="240" w:lineRule="auto"/>
      <w:ind w:left="709" w:hanging="360"/>
    </w:pPr>
    <w:rPr>
      <w:rFonts w:ascii="Arial" w:eastAsia="Times New Roman" w:hAnsi="Arial"/>
      <w:sz w:val="18"/>
      <w:szCs w:val="20"/>
      <w:lang w:val="en-GB"/>
    </w:rPr>
  </w:style>
  <w:style w:type="paragraph" w:customStyle="1" w:styleId="Style2">
    <w:name w:val="Style2"/>
    <w:basedOn w:val="Heading3"/>
    <w:rsid w:val="004F4CA3"/>
    <w:pPr>
      <w:tabs>
        <w:tab w:val="num" w:pos="2160"/>
        <w:tab w:val="left" w:pos="2552"/>
      </w:tabs>
      <w:spacing w:after="120"/>
      <w:ind w:left="2160" w:hanging="360"/>
      <w:jc w:val="left"/>
    </w:pPr>
    <w:rPr>
      <w:rFonts w:ascii="Arial" w:hAnsi="Arial"/>
      <w:sz w:val="24"/>
      <w:szCs w:val="20"/>
      <w:lang w:val="ro-RO"/>
    </w:rPr>
  </w:style>
  <w:style w:type="paragraph" w:customStyle="1" w:styleId="Bullet1">
    <w:name w:val="Bullet1"/>
    <w:basedOn w:val="Normal"/>
    <w:rsid w:val="004F4CA3"/>
    <w:pPr>
      <w:tabs>
        <w:tab w:val="num" w:pos="360"/>
      </w:tabs>
      <w:spacing w:before="60" w:after="0" w:line="240" w:lineRule="auto"/>
      <w:ind w:left="360" w:hanging="360"/>
    </w:pPr>
    <w:rPr>
      <w:rFonts w:ascii="Times New Roman" w:eastAsia="Times New Roman" w:hAnsi="Times New Roman"/>
      <w:sz w:val="18"/>
      <w:szCs w:val="18"/>
      <w:lang w:val="en-GB"/>
    </w:rPr>
  </w:style>
  <w:style w:type="paragraph" w:customStyle="1" w:styleId="p0">
    <w:name w:val="p0"/>
    <w:basedOn w:val="Normal"/>
    <w:rsid w:val="004F4CA3"/>
    <w:pPr>
      <w:widowControl w:val="0"/>
      <w:tabs>
        <w:tab w:val="left" w:pos="720"/>
      </w:tabs>
      <w:spacing w:after="0" w:line="240" w:lineRule="atLeast"/>
      <w:jc w:val="both"/>
    </w:pPr>
    <w:rPr>
      <w:rFonts w:ascii="Times New Roman" w:eastAsia="Times New Roman" w:hAnsi="Times New Roman"/>
      <w:b/>
      <w:snapToGrid w:val="0"/>
      <w:sz w:val="24"/>
      <w:szCs w:val="20"/>
      <w:lang w:val="ro-RO" w:eastAsia="ro-RO"/>
    </w:rPr>
  </w:style>
  <w:style w:type="character" w:customStyle="1" w:styleId="ln2tpunct">
    <w:name w:val="ln2tpunct"/>
    <w:basedOn w:val="DefaultParagraphFont"/>
    <w:rsid w:val="004F4CA3"/>
  </w:style>
  <w:style w:type="paragraph" w:customStyle="1" w:styleId="CharCharChar1CharCaracterCharCharCharCharChar1CharChar">
    <w:name w:val="Char Char Char1 Char Caracter Char Char Char Char Char1 Char Char"/>
    <w:basedOn w:val="Normal"/>
    <w:rsid w:val="004F4CA3"/>
    <w:pPr>
      <w:spacing w:after="0" w:line="240" w:lineRule="auto"/>
    </w:pPr>
    <w:rPr>
      <w:rFonts w:ascii="Times New Roman" w:eastAsia="Times New Roman" w:hAnsi="Times New Roman"/>
      <w:sz w:val="24"/>
      <w:szCs w:val="24"/>
      <w:lang w:val="pl-PL" w:eastAsia="pl-PL"/>
    </w:rPr>
  </w:style>
  <w:style w:type="paragraph" w:customStyle="1" w:styleId="Corptext1">
    <w:name w:val="Corp text1"/>
    <w:rsid w:val="004F4CA3"/>
    <w:pPr>
      <w:widowControl w:val="0"/>
      <w:spacing w:before="1" w:after="1" w:line="240" w:lineRule="auto"/>
      <w:ind w:left="1" w:right="1" w:firstLine="567"/>
      <w:jc w:val="both"/>
    </w:pPr>
    <w:rPr>
      <w:rFonts w:ascii="Times" w:eastAsia="Times New Roman" w:hAnsi="Times" w:cs="Times New Roman"/>
      <w:sz w:val="26"/>
      <w:szCs w:val="20"/>
      <w:lang w:val="en-GB" w:eastAsia="ro-RO"/>
    </w:rPr>
  </w:style>
  <w:style w:type="character" w:customStyle="1" w:styleId="do1">
    <w:name w:val="do1"/>
    <w:rsid w:val="004F4CA3"/>
    <w:rPr>
      <w:b/>
      <w:bCs/>
      <w:sz w:val="26"/>
      <w:szCs w:val="26"/>
    </w:rPr>
  </w:style>
  <w:style w:type="paragraph" w:customStyle="1" w:styleId="StyleBefore6ptAfter12ptLinespacingAtleast12pt">
    <w:name w:val="Style Before:  6 pt After:  12 pt Line spacing:  At least 12 pt"/>
    <w:basedOn w:val="Normal"/>
    <w:autoRedefine/>
    <w:rsid w:val="004F4CA3"/>
    <w:pPr>
      <w:widowControl w:val="0"/>
      <w:adjustRightInd w:val="0"/>
      <w:spacing w:after="0" w:line="240" w:lineRule="auto"/>
      <w:jc w:val="both"/>
      <w:textAlignment w:val="baseline"/>
    </w:pPr>
    <w:rPr>
      <w:rFonts w:ascii="Times New Roman" w:eastAsia="Times New Roman" w:hAnsi="Times New Roman"/>
      <w:b/>
      <w:bCs/>
      <w:sz w:val="24"/>
      <w:szCs w:val="24"/>
      <w:lang w:val="ro-RO" w:eastAsia="ro-RO"/>
    </w:rPr>
  </w:style>
  <w:style w:type="paragraph" w:customStyle="1" w:styleId="xl36">
    <w:name w:val="xl36"/>
    <w:basedOn w:val="Normal"/>
    <w:rsid w:val="004F4CA3"/>
    <w:pPr>
      <w:pBdr>
        <w:lef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Default">
    <w:name w:val="Default"/>
    <w:rsid w:val="004F4CA3"/>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Title">
    <w:name w:val="Title"/>
    <w:basedOn w:val="Normal"/>
    <w:link w:val="TitleChar"/>
    <w:qFormat/>
    <w:rsid w:val="004F4CA3"/>
    <w:pPr>
      <w:spacing w:after="0" w:line="240" w:lineRule="auto"/>
      <w:jc w:val="center"/>
    </w:pPr>
    <w:rPr>
      <w:rFonts w:ascii="Times New Roman" w:eastAsia="Times New Roman" w:hAnsi="Times New Roman"/>
      <w:b/>
      <w:bCs/>
      <w:sz w:val="32"/>
      <w:szCs w:val="24"/>
      <w:lang w:val="fr-FR" w:eastAsia="ro-RO"/>
    </w:rPr>
  </w:style>
  <w:style w:type="character" w:customStyle="1" w:styleId="TitleChar">
    <w:name w:val="Title Char"/>
    <w:basedOn w:val="DefaultParagraphFont"/>
    <w:link w:val="Title"/>
    <w:rsid w:val="004F4CA3"/>
    <w:rPr>
      <w:rFonts w:ascii="Times New Roman" w:eastAsia="Times New Roman" w:hAnsi="Times New Roman" w:cs="Times New Roman"/>
      <w:b/>
      <w:bCs/>
      <w:sz w:val="32"/>
      <w:szCs w:val="24"/>
      <w:lang w:val="fr-FR" w:eastAsia="ro-RO"/>
    </w:rPr>
  </w:style>
  <w:style w:type="paragraph" w:customStyle="1" w:styleId="NormalWeb1">
    <w:name w:val="Normal (Web)1"/>
    <w:basedOn w:val="Normal"/>
    <w:rsid w:val="004F4CA3"/>
    <w:pPr>
      <w:spacing w:after="0" w:line="240" w:lineRule="auto"/>
    </w:pPr>
    <w:rPr>
      <w:rFonts w:ascii="Times New Roman" w:eastAsia="Times New Roman" w:hAnsi="Times New Roman"/>
      <w:color w:val="000000"/>
      <w:sz w:val="24"/>
      <w:szCs w:val="24"/>
      <w:lang w:val="ro-RO" w:eastAsia="ro-RO"/>
    </w:rPr>
  </w:style>
  <w:style w:type="character" w:customStyle="1" w:styleId="punct1">
    <w:name w:val="punct1"/>
    <w:rsid w:val="004F4CA3"/>
    <w:rPr>
      <w:b/>
      <w:bCs/>
      <w:color w:val="000000"/>
    </w:rPr>
  </w:style>
  <w:style w:type="character" w:customStyle="1" w:styleId="litera1">
    <w:name w:val="litera1"/>
    <w:rsid w:val="004F4CA3"/>
    <w:rPr>
      <w:b/>
      <w:bCs/>
      <w:color w:val="000000"/>
    </w:rPr>
  </w:style>
  <w:style w:type="character" w:customStyle="1" w:styleId="tpa1">
    <w:name w:val="tpa1"/>
    <w:basedOn w:val="DefaultParagraphFont"/>
    <w:rsid w:val="004F4CA3"/>
  </w:style>
  <w:style w:type="paragraph" w:styleId="PlainText">
    <w:name w:val="Plain Text"/>
    <w:basedOn w:val="Normal"/>
    <w:link w:val="PlainTextChar1"/>
    <w:semiHidden/>
    <w:rsid w:val="004F4CA3"/>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rsid w:val="004F4CA3"/>
    <w:rPr>
      <w:rFonts w:ascii="Consolas" w:eastAsia="Calibri" w:hAnsi="Consolas" w:cs="Times New Roman"/>
      <w:sz w:val="21"/>
      <w:szCs w:val="21"/>
    </w:rPr>
  </w:style>
  <w:style w:type="character" w:customStyle="1" w:styleId="PlainTextChar1">
    <w:name w:val="Plain Text Char1"/>
    <w:link w:val="PlainText"/>
    <w:semiHidden/>
    <w:rsid w:val="004F4CA3"/>
    <w:rPr>
      <w:rFonts w:ascii="Courier New" w:eastAsia="Times New Roman" w:hAnsi="Courier New" w:cs="Courier New"/>
      <w:sz w:val="20"/>
      <w:szCs w:val="20"/>
    </w:rPr>
  </w:style>
  <w:style w:type="character" w:customStyle="1" w:styleId="StilCharacterStyle1TimesNewRoman11pct">
    <w:name w:val="Stil Character Style 1 + Times New Roman 11 pct."/>
    <w:rsid w:val="004F4CA3"/>
    <w:rPr>
      <w:rFonts w:ascii="Times New Roman" w:hAnsi="Times New Roman"/>
      <w:sz w:val="24"/>
      <w:szCs w:val="22"/>
    </w:rPr>
  </w:style>
  <w:style w:type="paragraph" w:customStyle="1" w:styleId="Style6">
    <w:name w:val="Style 6"/>
    <w:rsid w:val="004F4CA3"/>
    <w:pPr>
      <w:widowControl w:val="0"/>
      <w:autoSpaceDE w:val="0"/>
      <w:autoSpaceDN w:val="0"/>
      <w:spacing w:after="0" w:line="240" w:lineRule="auto"/>
      <w:ind w:left="72"/>
    </w:pPr>
    <w:rPr>
      <w:rFonts w:ascii="Arial Narrow" w:eastAsia="Times New Roman" w:hAnsi="Arial Narrow" w:cs="Arial Narrow"/>
      <w:lang w:val="ro-RO"/>
    </w:rPr>
  </w:style>
  <w:style w:type="paragraph" w:customStyle="1" w:styleId="Bullet2">
    <w:name w:val="Bullet 2"/>
    <w:basedOn w:val="Normal"/>
    <w:rsid w:val="004F4CA3"/>
    <w:pPr>
      <w:tabs>
        <w:tab w:val="num" w:pos="1224"/>
      </w:tabs>
      <w:spacing w:before="120" w:after="120" w:line="240" w:lineRule="auto"/>
      <w:ind w:left="1224" w:hanging="864"/>
      <w:jc w:val="both"/>
    </w:pPr>
    <w:rPr>
      <w:rFonts w:ascii="Times New Roman" w:eastAsia="Times New Roman" w:hAnsi="Times New Roman"/>
      <w:sz w:val="20"/>
      <w:szCs w:val="20"/>
      <w:lang w:val="en-GB"/>
    </w:rPr>
  </w:style>
  <w:style w:type="paragraph" w:customStyle="1" w:styleId="CharCharChar1">
    <w:name w:val="Char Char Char1"/>
    <w:basedOn w:val="Normal"/>
    <w:rsid w:val="004F4CA3"/>
    <w:pPr>
      <w:spacing w:after="0" w:line="240" w:lineRule="auto"/>
    </w:pPr>
    <w:rPr>
      <w:rFonts w:ascii="Times New Roman" w:eastAsia="Times New Roman" w:hAnsi="Times New Roman"/>
      <w:sz w:val="24"/>
      <w:szCs w:val="24"/>
      <w:lang w:val="pl-PL" w:eastAsia="pl-PL"/>
    </w:rPr>
  </w:style>
  <w:style w:type="paragraph" w:customStyle="1" w:styleId="Superscript">
    <w:name w:val="Superscript"/>
    <w:basedOn w:val="Normal"/>
    <w:rsid w:val="004F4CA3"/>
    <w:pPr>
      <w:spacing w:after="120" w:line="240" w:lineRule="auto"/>
      <w:ind w:left="284"/>
      <w:jc w:val="both"/>
    </w:pPr>
    <w:rPr>
      <w:rFonts w:ascii="Times New Roman" w:eastAsia="Times New Roman" w:hAnsi="Times New Roman"/>
      <w:sz w:val="20"/>
      <w:szCs w:val="20"/>
      <w:vertAlign w:val="superscript"/>
      <w:lang w:val="en-GB"/>
    </w:rPr>
  </w:style>
  <w:style w:type="paragraph" w:styleId="FootnoteText">
    <w:name w:val="footnote text"/>
    <w:basedOn w:val="Normal"/>
    <w:link w:val="FootnoteTextChar2"/>
    <w:semiHidden/>
    <w:rsid w:val="004F4CA3"/>
    <w:pPr>
      <w:widowControl w:val="0"/>
      <w:spacing w:after="0" w:line="240" w:lineRule="auto"/>
    </w:pPr>
    <w:rPr>
      <w:rFonts w:ascii="Times New Roman" w:eastAsia="Times New Roman" w:hAnsi="Times New Roman"/>
      <w:sz w:val="18"/>
      <w:szCs w:val="18"/>
      <w:lang w:val="en-GB"/>
    </w:rPr>
  </w:style>
  <w:style w:type="character" w:customStyle="1" w:styleId="FootnoteTextChar">
    <w:name w:val="Footnote Text Char"/>
    <w:basedOn w:val="DefaultParagraphFont"/>
    <w:uiPriority w:val="99"/>
    <w:semiHidden/>
    <w:rsid w:val="004F4CA3"/>
    <w:rPr>
      <w:rFonts w:ascii="Calibri" w:eastAsia="Calibri" w:hAnsi="Calibri" w:cs="Times New Roman"/>
      <w:sz w:val="20"/>
      <w:szCs w:val="20"/>
    </w:rPr>
  </w:style>
  <w:style w:type="character" w:customStyle="1" w:styleId="FootnoteTextChar2">
    <w:name w:val="Footnote Text Char2"/>
    <w:link w:val="FootnoteText"/>
    <w:semiHidden/>
    <w:rsid w:val="004F4CA3"/>
    <w:rPr>
      <w:rFonts w:ascii="Times New Roman" w:eastAsia="Times New Roman" w:hAnsi="Times New Roman" w:cs="Times New Roman"/>
      <w:sz w:val="18"/>
      <w:szCs w:val="18"/>
      <w:lang w:val="en-GB"/>
    </w:rPr>
  </w:style>
  <w:style w:type="character" w:customStyle="1" w:styleId="FootnoteTextChar1">
    <w:name w:val="Footnote Text Char1"/>
    <w:aliases w:val="Footnote Text Char Char"/>
    <w:rsid w:val="004F4CA3"/>
    <w:rPr>
      <w:sz w:val="18"/>
      <w:szCs w:val="18"/>
      <w:lang w:val="en-GB"/>
    </w:rPr>
  </w:style>
  <w:style w:type="character" w:customStyle="1" w:styleId="sp1">
    <w:name w:val="sp1"/>
    <w:rsid w:val="004F4CA3"/>
    <w:rPr>
      <w:b/>
      <w:bCs/>
      <w:color w:val="8F0000"/>
    </w:rPr>
  </w:style>
  <w:style w:type="character" w:customStyle="1" w:styleId="tsp1">
    <w:name w:val="tsp1"/>
    <w:basedOn w:val="DefaultParagraphFont"/>
    <w:rsid w:val="004F4CA3"/>
  </w:style>
  <w:style w:type="paragraph" w:customStyle="1" w:styleId="ParaAr">
    <w:name w:val="ParaAr"/>
    <w:basedOn w:val="Normal"/>
    <w:rsid w:val="004F4CA3"/>
    <w:pPr>
      <w:overflowPunct w:val="0"/>
      <w:autoSpaceDE w:val="0"/>
      <w:autoSpaceDN w:val="0"/>
      <w:adjustRightInd w:val="0"/>
      <w:spacing w:after="0" w:line="360" w:lineRule="auto"/>
      <w:ind w:firstLine="709"/>
      <w:jc w:val="both"/>
      <w:textAlignment w:val="baseline"/>
    </w:pPr>
    <w:rPr>
      <w:rFonts w:ascii="ArialUpR" w:eastAsia="Times New Roman" w:hAnsi="ArialUpR"/>
      <w:noProof/>
      <w:sz w:val="24"/>
      <w:szCs w:val="20"/>
    </w:rPr>
  </w:style>
  <w:style w:type="paragraph" w:customStyle="1" w:styleId="ln2acttitlu">
    <w:name w:val="ln2acttitlu"/>
    <w:basedOn w:val="Normal"/>
    <w:rsid w:val="004F4CA3"/>
    <w:pPr>
      <w:spacing w:before="100" w:beforeAutospacing="1" w:after="100" w:afterAutospacing="1" w:line="240" w:lineRule="auto"/>
      <w:jc w:val="center"/>
    </w:pPr>
    <w:rPr>
      <w:rFonts w:ascii="Times New Roman" w:eastAsia="Times New Roman" w:hAnsi="Times New Roman"/>
      <w:color w:val="000010"/>
      <w:lang w:val="ro-RO" w:eastAsia="ro-RO"/>
    </w:rPr>
  </w:style>
  <w:style w:type="paragraph" w:customStyle="1" w:styleId="AnbotstextEinzug-">
    <w:name w:val="Anbotstext Einzug -"/>
    <w:basedOn w:val="Normal"/>
    <w:rsid w:val="004F4CA3"/>
    <w:pPr>
      <w:tabs>
        <w:tab w:val="right" w:pos="6804"/>
      </w:tabs>
      <w:spacing w:before="60" w:after="60" w:line="240" w:lineRule="auto"/>
      <w:ind w:left="1985" w:hanging="142"/>
    </w:pPr>
    <w:rPr>
      <w:rFonts w:ascii="Arial" w:eastAsia="Times New Roman" w:hAnsi="Arial"/>
      <w:color w:val="000000"/>
      <w:szCs w:val="20"/>
      <w:lang w:val="de-DE"/>
    </w:rPr>
  </w:style>
  <w:style w:type="paragraph" w:customStyle="1" w:styleId="AnbotstextEinzug">
    <w:name w:val="Anbotstext Einzug *"/>
    <w:basedOn w:val="Normal"/>
    <w:rsid w:val="004F4CA3"/>
    <w:pPr>
      <w:tabs>
        <w:tab w:val="right" w:pos="6804"/>
      </w:tabs>
      <w:spacing w:after="60" w:line="240" w:lineRule="auto"/>
      <w:ind w:left="2127" w:hanging="142"/>
    </w:pPr>
    <w:rPr>
      <w:rFonts w:ascii="Arial" w:eastAsia="Times New Roman" w:hAnsi="Arial"/>
      <w:color w:val="000000"/>
      <w:szCs w:val="20"/>
      <w:lang w:val="de-DE"/>
    </w:rPr>
  </w:style>
  <w:style w:type="character" w:customStyle="1" w:styleId="paragraf1">
    <w:name w:val="paragraf1"/>
    <w:rsid w:val="004F4CA3"/>
    <w:rPr>
      <w:shd w:val="clear" w:color="auto" w:fill="auto"/>
    </w:rPr>
  </w:style>
  <w:style w:type="character" w:customStyle="1" w:styleId="tabel1">
    <w:name w:val="tabel1"/>
    <w:rsid w:val="004F4CA3"/>
    <w:rPr>
      <w:rFonts w:ascii="Courier New" w:hAnsi="Courier New" w:hint="default"/>
      <w:color w:val="000000"/>
      <w:sz w:val="20"/>
      <w:szCs w:val="20"/>
      <w:shd w:val="clear" w:color="auto" w:fill="auto"/>
    </w:rPr>
  </w:style>
  <w:style w:type="paragraph" w:styleId="Subtitle">
    <w:name w:val="Subtitle"/>
    <w:basedOn w:val="Normal"/>
    <w:link w:val="SubtitleChar"/>
    <w:qFormat/>
    <w:rsid w:val="004F4CA3"/>
    <w:pPr>
      <w:spacing w:after="0" w:line="240" w:lineRule="auto"/>
    </w:pPr>
    <w:rPr>
      <w:rFonts w:ascii="Times New Roman" w:eastAsia="Times New Roman" w:hAnsi="Times New Roman"/>
      <w:b/>
      <w:bCs/>
      <w:sz w:val="28"/>
      <w:szCs w:val="24"/>
      <w:lang w:val="fr-FR" w:eastAsia="ro-RO"/>
    </w:rPr>
  </w:style>
  <w:style w:type="character" w:customStyle="1" w:styleId="SubtitleChar">
    <w:name w:val="Subtitle Char"/>
    <w:basedOn w:val="DefaultParagraphFont"/>
    <w:link w:val="Subtitle"/>
    <w:rsid w:val="004F4CA3"/>
    <w:rPr>
      <w:rFonts w:ascii="Times New Roman" w:eastAsia="Times New Roman" w:hAnsi="Times New Roman" w:cs="Times New Roman"/>
      <w:b/>
      <w:bCs/>
      <w:sz w:val="28"/>
      <w:szCs w:val="24"/>
      <w:lang w:val="fr-FR" w:eastAsia="ro-RO"/>
    </w:rPr>
  </w:style>
  <w:style w:type="character" w:customStyle="1" w:styleId="ln2tparagraf">
    <w:name w:val="ln2tparagraf"/>
    <w:basedOn w:val="DefaultParagraphFont"/>
    <w:rsid w:val="004F4CA3"/>
  </w:style>
  <w:style w:type="paragraph" w:styleId="TOC4">
    <w:name w:val="toc 4"/>
    <w:basedOn w:val="Normal"/>
    <w:next w:val="Normal"/>
    <w:autoRedefine/>
    <w:semiHidden/>
    <w:rsid w:val="004F4CA3"/>
    <w:pPr>
      <w:spacing w:after="0" w:line="240" w:lineRule="auto"/>
      <w:ind w:left="720"/>
    </w:pPr>
    <w:rPr>
      <w:rFonts w:ascii="Times New Roman" w:eastAsia="Times New Roman" w:hAnsi="Times New Roman"/>
      <w:sz w:val="24"/>
      <w:szCs w:val="21"/>
      <w:lang w:val="ro-RO" w:eastAsia="ro-RO"/>
    </w:rPr>
  </w:style>
  <w:style w:type="paragraph" w:styleId="TOC7">
    <w:name w:val="toc 7"/>
    <w:basedOn w:val="Normal"/>
    <w:next w:val="Normal"/>
    <w:autoRedefine/>
    <w:semiHidden/>
    <w:rsid w:val="004F4CA3"/>
    <w:pPr>
      <w:spacing w:after="0" w:line="240" w:lineRule="auto"/>
      <w:ind w:left="1440"/>
    </w:pPr>
    <w:rPr>
      <w:rFonts w:ascii="Times New Roman" w:eastAsia="Times New Roman" w:hAnsi="Times New Roman"/>
      <w:sz w:val="24"/>
      <w:szCs w:val="21"/>
      <w:lang w:val="ro-RO" w:eastAsia="ro-RO"/>
    </w:rPr>
  </w:style>
  <w:style w:type="paragraph" w:styleId="NormalWeb">
    <w:name w:val="Normal (Web)"/>
    <w:basedOn w:val="Normal"/>
    <w:semiHidden/>
    <w:rsid w:val="004F4CA3"/>
    <w:pPr>
      <w:spacing w:before="75" w:after="100" w:afterAutospacing="1" w:line="240" w:lineRule="auto"/>
    </w:pPr>
    <w:rPr>
      <w:rFonts w:ascii="Times New Roman" w:eastAsia="Times New Roman" w:hAnsi="Times New Roman"/>
      <w:spacing w:val="11"/>
      <w:sz w:val="17"/>
      <w:szCs w:val="17"/>
      <w:lang w:val="ro-RO" w:eastAsia="ro-RO"/>
    </w:rPr>
  </w:style>
  <w:style w:type="character" w:customStyle="1" w:styleId="CharCharChar">
    <w:name w:val="Char Char Char"/>
    <w:rsid w:val="004F4CA3"/>
    <w:rPr>
      <w:sz w:val="24"/>
      <w:szCs w:val="24"/>
      <w:lang w:val="ro-RO" w:eastAsia="ro-RO" w:bidi="ar-SA"/>
    </w:rPr>
  </w:style>
  <w:style w:type="character" w:customStyle="1" w:styleId="TableChar">
    <w:name w:val="Table Char"/>
    <w:rsid w:val="004F4CA3"/>
    <w:rPr>
      <w:rFonts w:ascii="Arial" w:hAnsi="Arial"/>
      <w:szCs w:val="24"/>
      <w:lang w:val="en-GB"/>
    </w:rPr>
  </w:style>
  <w:style w:type="character" w:customStyle="1" w:styleId="CharChar3">
    <w:name w:val="Char Char3"/>
    <w:rsid w:val="004F4CA3"/>
    <w:rPr>
      <w:sz w:val="24"/>
      <w:szCs w:val="24"/>
      <w:lang w:val="en-US" w:eastAsia="en-US" w:bidi="ar-SA"/>
    </w:rPr>
  </w:style>
  <w:style w:type="paragraph" w:styleId="Revision">
    <w:name w:val="Revision"/>
    <w:hidden/>
    <w:semiHidden/>
    <w:rsid w:val="004F4CA3"/>
    <w:pPr>
      <w:spacing w:after="0" w:line="240" w:lineRule="auto"/>
    </w:pPr>
    <w:rPr>
      <w:rFonts w:ascii="Times New Roman" w:eastAsia="Times New Roman" w:hAnsi="Times New Roman" w:cs="Times New Roman"/>
      <w:sz w:val="24"/>
      <w:szCs w:val="24"/>
    </w:rPr>
  </w:style>
  <w:style w:type="character" w:customStyle="1" w:styleId="WW8Num38z1">
    <w:name w:val="WW8Num38z1"/>
    <w:rsid w:val="004F4CA3"/>
    <w:rPr>
      <w:rFonts w:ascii="Times New Roman" w:eastAsia="Times New Roman" w:hAnsi="Times New Roman" w:cs="Times New Roman"/>
    </w:rPr>
  </w:style>
  <w:style w:type="character" w:customStyle="1" w:styleId="WW8Num26z0">
    <w:name w:val="WW8Num26z0"/>
    <w:rsid w:val="004F4CA3"/>
    <w:rPr>
      <w:rFonts w:ascii="Times New Roman" w:hAnsi="Times New Roman" w:cs="Times New Roman"/>
      <w:b w:val="0"/>
      <w:i w:val="0"/>
      <w:sz w:val="16"/>
      <w:szCs w:val="16"/>
    </w:rPr>
  </w:style>
  <w:style w:type="paragraph" w:styleId="TOC5">
    <w:name w:val="toc 5"/>
    <w:basedOn w:val="Normal"/>
    <w:next w:val="Normal"/>
    <w:autoRedefine/>
    <w:semiHidden/>
    <w:rsid w:val="004F4CA3"/>
    <w:pPr>
      <w:spacing w:after="0" w:line="240" w:lineRule="auto"/>
      <w:ind w:left="960"/>
    </w:pPr>
    <w:rPr>
      <w:rFonts w:ascii="Times New Roman" w:eastAsia="Times New Roman" w:hAnsi="Times New Roman"/>
      <w:sz w:val="24"/>
      <w:szCs w:val="24"/>
    </w:rPr>
  </w:style>
  <w:style w:type="paragraph" w:customStyle="1" w:styleId="TableContents">
    <w:name w:val="Table Contents"/>
    <w:basedOn w:val="Normal"/>
    <w:rsid w:val="004F4CA3"/>
    <w:pPr>
      <w:suppressLineNumbers/>
      <w:suppressAutoHyphens/>
      <w:spacing w:after="0" w:line="240" w:lineRule="auto"/>
    </w:pPr>
    <w:rPr>
      <w:rFonts w:ascii="Times New Roman" w:eastAsia="Times New Roman" w:hAnsi="Times New Roman"/>
      <w:sz w:val="24"/>
      <w:szCs w:val="24"/>
      <w:lang w:val="ro-RO" w:eastAsia="ar-SA"/>
    </w:rPr>
  </w:style>
  <w:style w:type="paragraph" w:customStyle="1" w:styleId="BodyTextIndent31">
    <w:name w:val="Body Text Indent 31"/>
    <w:basedOn w:val="Normal"/>
    <w:rsid w:val="004F4CA3"/>
    <w:pPr>
      <w:tabs>
        <w:tab w:val="left" w:pos="426"/>
      </w:tabs>
      <w:suppressAutoHyphens/>
      <w:spacing w:before="60" w:after="0" w:line="240" w:lineRule="auto"/>
      <w:ind w:left="426" w:hanging="426"/>
    </w:pPr>
    <w:rPr>
      <w:rFonts w:ascii="Times New Roman" w:eastAsia="Times New Roman" w:hAnsi="Times New Roman"/>
      <w:i/>
      <w:iCs/>
      <w:sz w:val="18"/>
      <w:szCs w:val="18"/>
      <w:lang w:eastAsia="ar-SA"/>
    </w:rPr>
  </w:style>
  <w:style w:type="paragraph" w:customStyle="1" w:styleId="CM4">
    <w:name w:val="CM4"/>
    <w:basedOn w:val="Default"/>
    <w:next w:val="Default"/>
    <w:rsid w:val="004F4CA3"/>
    <w:rPr>
      <w:rFonts w:ascii="EUAlbertina" w:hAnsi="EUAlbertina"/>
      <w:color w:val="auto"/>
    </w:rPr>
  </w:style>
  <w:style w:type="character" w:customStyle="1" w:styleId="WW8Num15z0">
    <w:name w:val="WW8Num15z0"/>
    <w:rsid w:val="004F4CA3"/>
    <w:rPr>
      <w:rFonts w:ascii="Symbol" w:hAnsi="Symbol"/>
    </w:rPr>
  </w:style>
  <w:style w:type="paragraph" w:styleId="ListParagraph">
    <w:name w:val="List Paragraph"/>
    <w:basedOn w:val="Normal"/>
    <w:uiPriority w:val="34"/>
    <w:qFormat/>
    <w:rsid w:val="004F4CA3"/>
    <w:pPr>
      <w:spacing w:after="0" w:line="240" w:lineRule="auto"/>
      <w:ind w:left="720"/>
      <w:contextualSpacing/>
    </w:pPr>
    <w:rPr>
      <w:rFonts w:ascii="Times New Roman" w:eastAsia="Times New Roman" w:hAnsi="Times New Roman"/>
      <w:sz w:val="24"/>
      <w:szCs w:val="24"/>
    </w:rPr>
  </w:style>
  <w:style w:type="character" w:customStyle="1" w:styleId="WW8Num4z0">
    <w:name w:val="WW8Num4z0"/>
    <w:rsid w:val="004F4CA3"/>
    <w:rPr>
      <w:rFonts w:ascii="Symbol" w:hAnsi="Symbol"/>
    </w:rPr>
  </w:style>
  <w:style w:type="paragraph" w:customStyle="1" w:styleId="Stilnainte6pctDup12pctSpaierernduriCelpui">
    <w:name w:val="Stil Înainte:  6 pct. După:  12 pct. Spaţiere rânduri:  Cel puţi..."/>
    <w:basedOn w:val="Normal"/>
    <w:rsid w:val="004F4CA3"/>
    <w:pPr>
      <w:widowControl w:val="0"/>
      <w:adjustRightInd w:val="0"/>
      <w:spacing w:before="120" w:after="240" w:line="240" w:lineRule="atLeast"/>
      <w:jc w:val="both"/>
      <w:textAlignment w:val="baseline"/>
    </w:pPr>
    <w:rPr>
      <w:rFonts w:ascii="Times New Roman" w:eastAsia="Times New Roman" w:hAnsi="Times New Roman"/>
      <w:sz w:val="24"/>
      <w:szCs w:val="24"/>
      <w:lang w:val="ro-RO" w:eastAsia="ro-RO"/>
    </w:rPr>
  </w:style>
  <w:style w:type="paragraph" w:customStyle="1" w:styleId="Standard">
    <w:name w:val="Standard"/>
    <w:rsid w:val="004F4CA3"/>
    <w:pPr>
      <w:suppressAutoHyphens/>
      <w:autoSpaceDN w:val="0"/>
      <w:spacing w:after="0" w:line="240" w:lineRule="auto"/>
      <w:textAlignment w:val="baseline"/>
    </w:pPr>
    <w:rPr>
      <w:rFonts w:ascii="Times New Roman" w:eastAsia="Times New Roman" w:hAnsi="Times New Roman" w:cs="Times New Roman"/>
      <w:color w:val="000000"/>
      <w:kern w:val="3"/>
      <w:sz w:val="24"/>
      <w:szCs w:val="24"/>
    </w:rPr>
  </w:style>
  <w:style w:type="paragraph" w:customStyle="1" w:styleId="Heading61">
    <w:name w:val="Heading 61"/>
    <w:basedOn w:val="Standard"/>
    <w:next w:val="Normal"/>
    <w:rsid w:val="004F4CA3"/>
    <w:pPr>
      <w:keepNext/>
      <w:jc w:val="both"/>
      <w:outlineLvl w:val="5"/>
    </w:pPr>
    <w:rPr>
      <w:b/>
      <w:bCs/>
      <w:sz w:val="28"/>
      <w:szCs w:val="23"/>
    </w:rPr>
  </w:style>
  <w:style w:type="paragraph" w:customStyle="1" w:styleId="CharCharChar1CharCaracterCharCharCharCharChar1CharChar1">
    <w:name w:val="Char Char Char1 Char Caracter Char Char Char Char Char1 Char Char1"/>
    <w:basedOn w:val="Normal"/>
    <w:rsid w:val="004F4CA3"/>
    <w:pPr>
      <w:spacing w:after="0" w:line="240" w:lineRule="auto"/>
    </w:pPr>
    <w:rPr>
      <w:rFonts w:ascii="Times New Roman" w:eastAsia="Times New Roman" w:hAnsi="Times New Roman"/>
      <w:sz w:val="24"/>
      <w:szCs w:val="24"/>
      <w:lang w:val="pl-PL" w:eastAsia="pl-PL"/>
    </w:rPr>
  </w:style>
  <w:style w:type="paragraph" w:customStyle="1" w:styleId="ListParagraph1">
    <w:name w:val="List Paragraph1"/>
    <w:basedOn w:val="Normal"/>
    <w:qFormat/>
    <w:rsid w:val="004F4CA3"/>
    <w:pPr>
      <w:spacing w:after="0" w:line="240" w:lineRule="auto"/>
      <w:ind w:left="720"/>
      <w:contextualSpacing/>
    </w:pPr>
    <w:rPr>
      <w:rFonts w:ascii="Times New Roman" w:eastAsia="Times New Roman" w:hAnsi="Times New Roman"/>
      <w:sz w:val="24"/>
      <w:szCs w:val="24"/>
    </w:rPr>
  </w:style>
  <w:style w:type="character" w:customStyle="1" w:styleId="tal1">
    <w:name w:val="tal1"/>
    <w:basedOn w:val="DefaultParagraphFont"/>
    <w:rsid w:val="004F4CA3"/>
  </w:style>
  <w:style w:type="paragraph" w:customStyle="1" w:styleId="CharCaracterCaracter2CharCharCharCharCharCharCharChar">
    <w:name w:val="Char Caracter Caracter2 Char Char Char Char Char Char Char Char"/>
    <w:basedOn w:val="Normal"/>
    <w:rsid w:val="004F4CA3"/>
    <w:pPr>
      <w:spacing w:after="0" w:line="240" w:lineRule="auto"/>
    </w:pPr>
    <w:rPr>
      <w:rFonts w:ascii="Times New Roman" w:eastAsia="Times New Roman" w:hAnsi="Times New Roman"/>
      <w:sz w:val="24"/>
      <w:szCs w:val="24"/>
      <w:lang w:val="pl-PL" w:eastAsia="pl-PL"/>
    </w:rPr>
  </w:style>
  <w:style w:type="character" w:styleId="Emphasis">
    <w:name w:val="Emphasis"/>
    <w:qFormat/>
    <w:rsid w:val="004F4CA3"/>
    <w:rPr>
      <w:i/>
      <w:iCs/>
    </w:rPr>
  </w:style>
  <w:style w:type="table" w:styleId="TableGrid">
    <w:name w:val="Table Grid"/>
    <w:basedOn w:val="TableNormal"/>
    <w:uiPriority w:val="59"/>
    <w:rsid w:val="004F4CA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l1">
    <w:name w:val="al1"/>
    <w:rsid w:val="004F4CA3"/>
    <w:rPr>
      <w:b/>
      <w:bCs/>
      <w:color w:val="auto"/>
    </w:rPr>
  </w:style>
  <w:style w:type="paragraph" w:customStyle="1" w:styleId="CharCharCaracterCaracterCharChar">
    <w:name w:val="Char Char Caracter Caracter Char Char"/>
    <w:basedOn w:val="Normal"/>
    <w:rsid w:val="004F4CA3"/>
    <w:pPr>
      <w:spacing w:after="0" w:line="240" w:lineRule="auto"/>
    </w:pPr>
    <w:rPr>
      <w:rFonts w:ascii="Times New Roman" w:eastAsia="Times New Roman" w:hAnsi="Times New Roman"/>
      <w:sz w:val="24"/>
      <w:szCs w:val="24"/>
      <w:lang w:val="pl-PL" w:eastAsia="pl-PL"/>
    </w:rPr>
  </w:style>
  <w:style w:type="paragraph" w:customStyle="1" w:styleId="ListParagraph2">
    <w:name w:val="List Paragraph2"/>
    <w:basedOn w:val="Normal"/>
    <w:qFormat/>
    <w:rsid w:val="004F4CA3"/>
    <w:pPr>
      <w:spacing w:after="0" w:line="240" w:lineRule="auto"/>
      <w:ind w:left="720"/>
      <w:contextualSpacing/>
    </w:pPr>
    <w:rPr>
      <w:rFonts w:ascii="Times New Roman" w:eastAsia="Times New Roman" w:hAnsi="Times New Roman"/>
      <w:sz w:val="24"/>
      <w:szCs w:val="24"/>
    </w:rPr>
  </w:style>
  <w:style w:type="character" w:styleId="Strong">
    <w:name w:val="Strong"/>
    <w:uiPriority w:val="22"/>
    <w:qFormat/>
    <w:rsid w:val="004F4CA3"/>
    <w:rPr>
      <w:b/>
      <w:bCs/>
    </w:rPr>
  </w:style>
  <w:style w:type="paragraph" w:styleId="List">
    <w:name w:val="List"/>
    <w:basedOn w:val="Normal"/>
    <w:uiPriority w:val="99"/>
    <w:semiHidden/>
    <w:unhideWhenUsed/>
    <w:rsid w:val="004F4CA3"/>
    <w:pPr>
      <w:ind w:left="283" w:hanging="283"/>
      <w:contextualSpacing/>
    </w:pPr>
  </w:style>
  <w:style w:type="paragraph" w:customStyle="1" w:styleId="1Caracter">
    <w:name w:val="1 Caracter"/>
    <w:basedOn w:val="Normal"/>
    <w:rsid w:val="004F4CA3"/>
    <w:pPr>
      <w:spacing w:after="0" w:line="240" w:lineRule="auto"/>
    </w:pPr>
    <w:rPr>
      <w:rFonts w:ascii="Times New Roman" w:eastAsia="Times New Roman" w:hAnsi="Times New Roman"/>
      <w:sz w:val="24"/>
      <w:szCs w:val="24"/>
      <w:lang w:val="pl-PL" w:eastAsia="pl-PL"/>
    </w:rPr>
  </w:style>
  <w:style w:type="character" w:styleId="PlaceholderText">
    <w:name w:val="Placeholder Text"/>
    <w:uiPriority w:val="99"/>
    <w:semiHidden/>
    <w:rsid w:val="004F4CA3"/>
    <w:rPr>
      <w:color w:val="808080"/>
    </w:rPr>
  </w:style>
  <w:style w:type="paragraph" w:styleId="NoSpacing">
    <w:name w:val="No Spacing"/>
    <w:uiPriority w:val="1"/>
    <w:qFormat/>
    <w:rsid w:val="004F4CA3"/>
    <w:pPr>
      <w:spacing w:after="0" w:line="240" w:lineRule="auto"/>
    </w:pPr>
    <w:rPr>
      <w:rFonts w:ascii="Times New Roman" w:eastAsia="Times New Roman" w:hAnsi="Times New Roman" w:cs="Times New Roman"/>
      <w:sz w:val="20"/>
      <w:szCs w:val="20"/>
    </w:rPr>
  </w:style>
  <w:style w:type="paragraph" w:customStyle="1" w:styleId="CM1">
    <w:name w:val="CM1"/>
    <w:basedOn w:val="Default"/>
    <w:next w:val="Default"/>
    <w:rsid w:val="004F4CA3"/>
    <w:rPr>
      <w:rFonts w:ascii="EUAlbertina" w:hAnsi="EUAlbertina"/>
      <w:color w:val="auto"/>
    </w:rPr>
  </w:style>
  <w:style w:type="paragraph" w:customStyle="1" w:styleId="CM3">
    <w:name w:val="CM3"/>
    <w:basedOn w:val="Default"/>
    <w:next w:val="Default"/>
    <w:rsid w:val="004F4CA3"/>
    <w:rPr>
      <w:rFonts w:ascii="EUAlbertina" w:hAnsi="EUAlbertina"/>
      <w:color w:val="auto"/>
    </w:rPr>
  </w:style>
  <w:style w:type="paragraph" w:customStyle="1" w:styleId="PARNOU">
    <w:name w:val="PARNOU"/>
    <w:basedOn w:val="Normal"/>
    <w:rsid w:val="004F4CA3"/>
    <w:pPr>
      <w:overflowPunct w:val="0"/>
      <w:autoSpaceDE w:val="0"/>
      <w:autoSpaceDN w:val="0"/>
      <w:adjustRightInd w:val="0"/>
      <w:spacing w:after="0" w:line="240" w:lineRule="atLeast"/>
      <w:jc w:val="both"/>
    </w:pPr>
    <w:rPr>
      <w:rFonts w:ascii="FormalScrp421 BT" w:eastAsia="Times New Roman" w:hAnsi="FormalScrp421 BT"/>
      <w:b/>
      <w:noProof/>
      <w:spacing w:val="20"/>
      <w:sz w:val="24"/>
      <w:szCs w:val="20"/>
      <w:lang w:val="ro-RO" w:eastAsia="ro-RO"/>
    </w:rPr>
  </w:style>
  <w:style w:type="paragraph" w:customStyle="1" w:styleId="Style1">
    <w:name w:val="Style1"/>
    <w:basedOn w:val="Heading2"/>
    <w:next w:val="Heading2"/>
    <w:link w:val="Style1Char"/>
    <w:autoRedefine/>
    <w:qFormat/>
    <w:rsid w:val="004F4999"/>
    <w:pPr>
      <w:ind w:left="0"/>
    </w:pPr>
  </w:style>
  <w:style w:type="character" w:customStyle="1" w:styleId="Style1Char">
    <w:name w:val="Style1 Char"/>
    <w:basedOn w:val="Heading2Char"/>
    <w:link w:val="Style1"/>
    <w:rsid w:val="004F4999"/>
    <w:rPr>
      <w:rFonts w:ascii="Arial" w:eastAsia="Times New Roman" w:hAnsi="Arial" w:cs="Times New Roman"/>
      <w:b/>
      <w:sz w:val="24"/>
      <w:szCs w:val="24"/>
      <w:shd w:val="clear" w:color="auto" w:fill="E6E6E6"/>
      <w:lang w:val="ro-RO"/>
    </w:rPr>
  </w:style>
  <w:style w:type="character" w:styleId="FootnoteReference">
    <w:name w:val="footnote reference"/>
    <w:semiHidden/>
    <w:rsid w:val="001034FD"/>
    <w:rPr>
      <w:vertAlign w:val="superscript"/>
    </w:rPr>
  </w:style>
  <w:style w:type="paragraph" w:customStyle="1" w:styleId="StyleHidden">
    <w:name w:val="StyleHidden"/>
    <w:basedOn w:val="Normal"/>
    <w:link w:val="StyleHiddenChar"/>
    <w:rsid w:val="003C0759"/>
    <w:pPr>
      <w:spacing w:after="120" w:line="240" w:lineRule="auto"/>
    </w:pPr>
    <w:rPr>
      <w:rFonts w:ascii="Arial" w:eastAsia="Times New Roman" w:hAnsi="Arial" w:cs="Arial"/>
      <w:b/>
      <w:bCs/>
      <w:sz w:val="2"/>
      <w:szCs w:val="24"/>
    </w:rPr>
  </w:style>
  <w:style w:type="character" w:customStyle="1" w:styleId="StyleHiddenChar">
    <w:name w:val="StyleHidden Char"/>
    <w:basedOn w:val="DefaultParagraphFont"/>
    <w:link w:val="StyleHidden"/>
    <w:rsid w:val="003C0759"/>
    <w:rPr>
      <w:rFonts w:ascii="Arial" w:eastAsia="Times New Roman" w:hAnsi="Arial" w:cs="Arial"/>
      <w:b/>
      <w:bCs/>
      <w:sz w:val="2"/>
      <w:szCs w:val="24"/>
    </w:rPr>
  </w:style>
  <w:style w:type="paragraph" w:styleId="EndnoteText">
    <w:name w:val="endnote text"/>
    <w:basedOn w:val="Normal"/>
    <w:link w:val="EndnoteTextChar"/>
    <w:uiPriority w:val="99"/>
    <w:semiHidden/>
    <w:unhideWhenUsed/>
    <w:rsid w:val="007D6EC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D6EC7"/>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7D6EC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509022">
      <w:bodyDiv w:val="1"/>
      <w:marLeft w:val="0"/>
      <w:marRight w:val="0"/>
      <w:marTop w:val="0"/>
      <w:marBottom w:val="0"/>
      <w:divBdr>
        <w:top w:val="none" w:sz="0" w:space="0" w:color="auto"/>
        <w:left w:val="none" w:sz="0" w:space="0" w:color="auto"/>
        <w:bottom w:val="none" w:sz="0" w:space="0" w:color="auto"/>
        <w:right w:val="none" w:sz="0" w:space="0" w:color="auto"/>
      </w:divBdr>
    </w:div>
    <w:div w:id="487210745">
      <w:bodyDiv w:val="1"/>
      <w:marLeft w:val="0"/>
      <w:marRight w:val="0"/>
      <w:marTop w:val="0"/>
      <w:marBottom w:val="0"/>
      <w:divBdr>
        <w:top w:val="none" w:sz="0" w:space="0" w:color="auto"/>
        <w:left w:val="none" w:sz="0" w:space="0" w:color="auto"/>
        <w:bottom w:val="none" w:sz="0" w:space="0" w:color="auto"/>
        <w:right w:val="none" w:sz="0" w:space="0" w:color="auto"/>
      </w:divBdr>
      <w:divsChild>
        <w:div w:id="1584149098">
          <w:marLeft w:val="720"/>
          <w:marRight w:val="0"/>
          <w:marTop w:val="0"/>
          <w:marBottom w:val="0"/>
          <w:divBdr>
            <w:top w:val="none" w:sz="0" w:space="0" w:color="auto"/>
            <w:left w:val="none" w:sz="0" w:space="0" w:color="auto"/>
            <w:bottom w:val="none" w:sz="0" w:space="0" w:color="auto"/>
            <w:right w:val="none" w:sz="0" w:space="0" w:color="auto"/>
          </w:divBdr>
        </w:div>
      </w:divsChild>
    </w:div>
    <w:div w:id="521671817">
      <w:bodyDiv w:val="1"/>
      <w:marLeft w:val="0"/>
      <w:marRight w:val="0"/>
      <w:marTop w:val="0"/>
      <w:marBottom w:val="0"/>
      <w:divBdr>
        <w:top w:val="none" w:sz="0" w:space="0" w:color="auto"/>
        <w:left w:val="none" w:sz="0" w:space="0" w:color="auto"/>
        <w:bottom w:val="none" w:sz="0" w:space="0" w:color="auto"/>
        <w:right w:val="none" w:sz="0" w:space="0" w:color="auto"/>
      </w:divBdr>
    </w:div>
    <w:div w:id="791021207">
      <w:bodyDiv w:val="1"/>
      <w:marLeft w:val="0"/>
      <w:marRight w:val="0"/>
      <w:marTop w:val="0"/>
      <w:marBottom w:val="0"/>
      <w:divBdr>
        <w:top w:val="none" w:sz="0" w:space="0" w:color="auto"/>
        <w:left w:val="none" w:sz="0" w:space="0" w:color="auto"/>
        <w:bottom w:val="none" w:sz="0" w:space="0" w:color="auto"/>
        <w:right w:val="none" w:sz="0" w:space="0" w:color="auto"/>
      </w:divBdr>
    </w:div>
    <w:div w:id="1031608627">
      <w:bodyDiv w:val="1"/>
      <w:marLeft w:val="0"/>
      <w:marRight w:val="0"/>
      <w:marTop w:val="0"/>
      <w:marBottom w:val="0"/>
      <w:divBdr>
        <w:top w:val="none" w:sz="0" w:space="0" w:color="auto"/>
        <w:left w:val="none" w:sz="0" w:space="0" w:color="auto"/>
        <w:bottom w:val="none" w:sz="0" w:space="0" w:color="auto"/>
        <w:right w:val="none" w:sz="0" w:space="0" w:color="auto"/>
      </w:divBdr>
    </w:div>
    <w:div w:id="1034380736">
      <w:bodyDiv w:val="1"/>
      <w:marLeft w:val="0"/>
      <w:marRight w:val="0"/>
      <w:marTop w:val="0"/>
      <w:marBottom w:val="0"/>
      <w:divBdr>
        <w:top w:val="none" w:sz="0" w:space="0" w:color="auto"/>
        <w:left w:val="none" w:sz="0" w:space="0" w:color="auto"/>
        <w:bottom w:val="none" w:sz="0" w:space="0" w:color="auto"/>
        <w:right w:val="none" w:sz="0" w:space="0" w:color="auto"/>
      </w:divBdr>
    </w:div>
    <w:div w:id="1258173918">
      <w:bodyDiv w:val="1"/>
      <w:marLeft w:val="0"/>
      <w:marRight w:val="0"/>
      <w:marTop w:val="0"/>
      <w:marBottom w:val="0"/>
      <w:divBdr>
        <w:top w:val="none" w:sz="0" w:space="0" w:color="auto"/>
        <w:left w:val="none" w:sz="0" w:space="0" w:color="auto"/>
        <w:bottom w:val="none" w:sz="0" w:space="0" w:color="auto"/>
        <w:right w:val="none" w:sz="0" w:space="0" w:color="auto"/>
      </w:divBdr>
    </w:div>
    <w:div w:id="1511020127">
      <w:bodyDiv w:val="1"/>
      <w:marLeft w:val="0"/>
      <w:marRight w:val="0"/>
      <w:marTop w:val="0"/>
      <w:marBottom w:val="0"/>
      <w:divBdr>
        <w:top w:val="none" w:sz="0" w:space="0" w:color="auto"/>
        <w:left w:val="none" w:sz="0" w:space="0" w:color="auto"/>
        <w:bottom w:val="none" w:sz="0" w:space="0" w:color="auto"/>
        <w:right w:val="none" w:sz="0" w:space="0" w:color="auto"/>
      </w:divBdr>
    </w:div>
    <w:div w:id="1686666011">
      <w:bodyDiv w:val="1"/>
      <w:marLeft w:val="0"/>
      <w:marRight w:val="0"/>
      <w:marTop w:val="0"/>
      <w:marBottom w:val="0"/>
      <w:divBdr>
        <w:top w:val="none" w:sz="0" w:space="0" w:color="auto"/>
        <w:left w:val="none" w:sz="0" w:space="0" w:color="auto"/>
        <w:bottom w:val="none" w:sz="0" w:space="0" w:color="auto"/>
        <w:right w:val="none" w:sz="0" w:space="0" w:color="auto"/>
      </w:divBdr>
    </w:div>
    <w:div w:id="1939629671">
      <w:bodyDiv w:val="1"/>
      <w:marLeft w:val="0"/>
      <w:marRight w:val="0"/>
      <w:marTop w:val="0"/>
      <w:marBottom w:val="0"/>
      <w:divBdr>
        <w:top w:val="none" w:sz="0" w:space="0" w:color="auto"/>
        <w:left w:val="none" w:sz="0" w:space="0" w:color="auto"/>
        <w:bottom w:val="none" w:sz="0" w:space="0" w:color="auto"/>
        <w:right w:val="none" w:sz="0" w:space="0" w:color="auto"/>
      </w:divBdr>
    </w:div>
    <w:div w:id="1958557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hyperlink" Target="http://magazin.asro.ro/index.php?pag=3&amp;lg=1&amp;cls0=1&amp;cls1=0&amp;cls2=0&amp;cls3=0&amp;cls4=0&amp;id_p=4844455" TargetMode="External"/><Relationship Id="rId3" Type="http://schemas.openxmlformats.org/officeDocument/2006/relationships/customXml" Target="../customXml/item3.xml"/><Relationship Id="rId21" Type="http://schemas.openxmlformats.org/officeDocument/2006/relationships/customXml" Target="../customXml/item21.xml"/><Relationship Id="rId34" Type="http://schemas.openxmlformats.org/officeDocument/2006/relationships/endnotes" Target="endnotes.xml"/><Relationship Id="rId42" Type="http://schemas.openxmlformats.org/officeDocument/2006/relationships/footer" Target="footer1.xml"/><Relationship Id="rId47"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footnotes" Target="footnotes.xml"/><Relationship Id="rId38" Type="http://schemas.openxmlformats.org/officeDocument/2006/relationships/hyperlink" Target="http://magazin.asro.ro/index.php?pag=3&amp;lg=1&amp;cls0=1&amp;cls1=0&amp;cls2=0&amp;cls3=0&amp;cls4=0&amp;id_p=4851821" TargetMode="External"/><Relationship Id="rId46"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webSettings" Target="webSettings.xml"/><Relationship Id="rId37" Type="http://schemas.openxmlformats.org/officeDocument/2006/relationships/hyperlink" Target="http://magazin.asro.ro/index.php?pag=3&amp;lg=1&amp;cls0=1&amp;cls1=0&amp;cls2=0&amp;cls3=0&amp;cls4=0&amp;id_p=4851821" TargetMode="External"/><Relationship Id="rId40" Type="http://schemas.openxmlformats.org/officeDocument/2006/relationships/hyperlink" Target="http://magazin.asro.ro/index.php?pag=3&amp;lg=1&amp;cls0=1&amp;cls1=0&amp;cls2=0&amp;cls3=0&amp;cls4=0&amp;id_p=4844455" TargetMode="External"/><Relationship Id="rId45"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hyperlink" Target="file:///C:\Lacramioara\Local%20Settings\Temporary%20Internet%20Files\integrare\Local%20Settings\Temporary%20Internet%20Files\OLK55\00068882.htm" TargetMode="Externa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settings" Target="settings.xml"/><Relationship Id="rId44"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microsoft.com/office/2007/relationships/stylesWithEffects" Target="stylesWithEffects.xml"/><Relationship Id="rId35" Type="http://schemas.openxmlformats.org/officeDocument/2006/relationships/hyperlink" Target="http://www.ecopaper.ro" TargetMode="External"/><Relationship Id="rId43"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9D1F764C411478DBDC4E6B899137DE6"/>
        <w:category>
          <w:name w:val="General"/>
          <w:gallery w:val="placeholder"/>
        </w:category>
        <w:types>
          <w:type w:val="bbPlcHdr"/>
        </w:types>
        <w:behaviors>
          <w:behavior w:val="content"/>
        </w:behaviors>
        <w:guid w:val="{E943E434-8D9E-49DF-A982-8623AEF36A97}"/>
      </w:docPartPr>
      <w:docPartBody>
        <w:p w:rsidR="00BD4006" w:rsidRDefault="00AD1192" w:rsidP="00AD1192">
          <w:pPr>
            <w:pStyle w:val="89D1F764C411478DBDC4E6B899137DE6"/>
          </w:pPr>
          <w:r w:rsidRPr="00FF438C">
            <w:rPr>
              <w:rStyle w:val="PlaceholderText"/>
            </w:rPr>
            <w:t>Click here to enter text.</w:t>
          </w:r>
        </w:p>
      </w:docPartBody>
    </w:docPart>
    <w:docPart>
      <w:docPartPr>
        <w:name w:val="77141583525F404DBC5126D787EA22B2"/>
        <w:category>
          <w:name w:val="General"/>
          <w:gallery w:val="placeholder"/>
        </w:category>
        <w:types>
          <w:type w:val="bbPlcHdr"/>
        </w:types>
        <w:behaviors>
          <w:behavior w:val="content"/>
        </w:behaviors>
        <w:guid w:val="{21C223F1-68A7-4572-A96E-65836014009B}"/>
      </w:docPartPr>
      <w:docPartBody>
        <w:p w:rsidR="00BD4006" w:rsidRDefault="00AD1192" w:rsidP="00AD1192">
          <w:pPr>
            <w:pStyle w:val="77141583525F404DBC5126D787EA22B2"/>
          </w:pPr>
          <w:r w:rsidRPr="00A65271">
            <w:rPr>
              <w:rStyle w:val="PlaceholderText"/>
            </w:rPr>
            <w:t>număr</w:t>
          </w:r>
        </w:p>
      </w:docPartBody>
    </w:docPart>
    <w:docPart>
      <w:docPartPr>
        <w:name w:val="047C304BB500493D8CB84C14FB570B22"/>
        <w:category>
          <w:name w:val="General"/>
          <w:gallery w:val="placeholder"/>
        </w:category>
        <w:types>
          <w:type w:val="bbPlcHdr"/>
        </w:types>
        <w:behaviors>
          <w:behavior w:val="content"/>
        </w:behaviors>
        <w:guid w:val="{A66B0CD6-3FDB-490C-B6FA-9733FFD4EBC1}"/>
      </w:docPartPr>
      <w:docPartBody>
        <w:p w:rsidR="00BD4006" w:rsidRDefault="00AD1192" w:rsidP="00AD1192">
          <w:pPr>
            <w:pStyle w:val="047C304BB500493D8CB84C14FB570B22"/>
          </w:pPr>
          <w:r w:rsidRPr="00B935DC">
            <w:rPr>
              <w:rStyle w:val="PlaceholderText"/>
            </w:rPr>
            <w:t>zz.ll.aaaa</w:t>
          </w:r>
        </w:p>
      </w:docPartBody>
    </w:docPart>
    <w:docPart>
      <w:docPartPr>
        <w:name w:val="677A4F6C3DAA4DB383A847C2C1F1745C"/>
        <w:category>
          <w:name w:val="General"/>
          <w:gallery w:val="placeholder"/>
        </w:category>
        <w:types>
          <w:type w:val="bbPlcHdr"/>
        </w:types>
        <w:behaviors>
          <w:behavior w:val="content"/>
        </w:behaviors>
        <w:guid w:val="{BA4B199F-7F6A-40B8-8991-5F69B955F96B}"/>
      </w:docPartPr>
      <w:docPartBody>
        <w:p w:rsidR="00BD4006" w:rsidRDefault="00AD1192" w:rsidP="00AD1192">
          <w:pPr>
            <w:pStyle w:val="677A4F6C3DAA4DB383A847C2C1F1745C"/>
          </w:pPr>
          <w:r w:rsidRPr="006E5155">
            <w:rPr>
              <w:rStyle w:val="PlaceholderText"/>
            </w:rPr>
            <w:t>....</w:t>
          </w:r>
        </w:p>
      </w:docPartBody>
    </w:docPart>
    <w:docPart>
      <w:docPartPr>
        <w:name w:val="C392341060ED4329B46AC88B68FCC3A8"/>
        <w:category>
          <w:name w:val="General"/>
          <w:gallery w:val="placeholder"/>
        </w:category>
        <w:types>
          <w:type w:val="bbPlcHdr"/>
        </w:types>
        <w:behaviors>
          <w:behavior w:val="content"/>
        </w:behaviors>
        <w:guid w:val="{6611C0B6-339F-45B5-83F5-BBAD58DA43AC}"/>
      </w:docPartPr>
      <w:docPartBody>
        <w:p w:rsidR="00BD4006" w:rsidRDefault="00AD1192" w:rsidP="00AD1192">
          <w:pPr>
            <w:pStyle w:val="C392341060ED4329B46AC88B68FCC3A8"/>
          </w:pPr>
          <w:r w:rsidRPr="00A65271">
            <w:rPr>
              <w:rStyle w:val="PlaceholderText"/>
            </w:rPr>
            <w:t>OperatorEconomic</w:t>
          </w:r>
        </w:p>
      </w:docPartBody>
    </w:docPart>
    <w:docPart>
      <w:docPartPr>
        <w:name w:val="7086DBAD8D7F4023A633CB578CDE8CF7"/>
        <w:category>
          <w:name w:val="General"/>
          <w:gallery w:val="placeholder"/>
        </w:category>
        <w:types>
          <w:type w:val="bbPlcHdr"/>
        </w:types>
        <w:behaviors>
          <w:behavior w:val="content"/>
        </w:behaviors>
        <w:guid w:val="{33F18951-9643-41A4-913E-2DE0CDFA5A72}"/>
      </w:docPartPr>
      <w:docPartBody>
        <w:p w:rsidR="00BD4006" w:rsidRDefault="00AD1192" w:rsidP="00AD1192">
          <w:pPr>
            <w:pStyle w:val="7086DBAD8D7F4023A633CB578CDE8CF7"/>
          </w:pPr>
          <w:r w:rsidRPr="00A65271">
            <w:rPr>
              <w:rStyle w:val="PlaceholderText"/>
            </w:rPr>
            <w:t>AdresăSediuSocial</w:t>
          </w:r>
        </w:p>
      </w:docPartBody>
    </w:docPart>
    <w:docPart>
      <w:docPartPr>
        <w:name w:val="BD7CBE66233647BC84A67E079D7E5A30"/>
        <w:category>
          <w:name w:val="General"/>
          <w:gallery w:val="placeholder"/>
        </w:category>
        <w:types>
          <w:type w:val="bbPlcHdr"/>
        </w:types>
        <w:behaviors>
          <w:behavior w:val="content"/>
        </w:behaviors>
        <w:guid w:val="{D34E8D0A-80C0-4DE0-A6C8-CEC17B92422F}"/>
      </w:docPartPr>
      <w:docPartBody>
        <w:p w:rsidR="00BD4006" w:rsidRDefault="00AD1192" w:rsidP="00AD1192">
          <w:pPr>
            <w:pStyle w:val="BD7CBE66233647BC84A67E079D7E5A30"/>
          </w:pPr>
          <w:r w:rsidRPr="00AF1703">
            <w:rPr>
              <w:rStyle w:val="PlaceholderText"/>
            </w:rPr>
            <w:t>Denumire punct de lucru</w:t>
          </w:r>
        </w:p>
      </w:docPartBody>
    </w:docPart>
    <w:docPart>
      <w:docPartPr>
        <w:name w:val="C054DCC08755456DB2351A741C0C4350"/>
        <w:category>
          <w:name w:val="General"/>
          <w:gallery w:val="placeholder"/>
        </w:category>
        <w:types>
          <w:type w:val="bbPlcHdr"/>
        </w:types>
        <w:behaviors>
          <w:behavior w:val="content"/>
        </w:behaviors>
        <w:guid w:val="{3E329ED9-95D2-418C-8766-5D903022A597}"/>
      </w:docPartPr>
      <w:docPartBody>
        <w:p w:rsidR="00BD4006" w:rsidRDefault="00AD1192" w:rsidP="00AD1192">
          <w:pPr>
            <w:pStyle w:val="C054DCC08755456DB2351A741C0C4350"/>
          </w:pPr>
          <w:r w:rsidRPr="00A65271">
            <w:rPr>
              <w:rStyle w:val="PlaceholderText"/>
            </w:rPr>
            <w:t>AdresăPunctLucru</w:t>
          </w:r>
        </w:p>
      </w:docPartBody>
    </w:docPart>
    <w:docPart>
      <w:docPartPr>
        <w:name w:val="4CFA889B962D4194A76B4955FEEA6A2C"/>
        <w:category>
          <w:name w:val="General"/>
          <w:gallery w:val="placeholder"/>
        </w:category>
        <w:types>
          <w:type w:val="bbPlcHdr"/>
        </w:types>
        <w:behaviors>
          <w:behavior w:val="content"/>
        </w:behaviors>
        <w:guid w:val="{1FA5334F-3103-4EE6-94EF-CD6E2CA9F811}"/>
      </w:docPartPr>
      <w:docPartBody>
        <w:p w:rsidR="00BD4006" w:rsidRDefault="00AD1192" w:rsidP="00AD1192">
          <w:pPr>
            <w:pStyle w:val="4CFA889B962D4194A76B4955FEEA6A2C"/>
          </w:pPr>
          <w:r w:rsidRPr="00192BA7">
            <w:rPr>
              <w:rStyle w:val="PlaceholderText"/>
            </w:rPr>
            <w:t>....</w:t>
          </w:r>
        </w:p>
      </w:docPartBody>
    </w:docPart>
    <w:docPart>
      <w:docPartPr>
        <w:name w:val="7FD81C1D1245492DA3DBFE1F32DE7AC2"/>
        <w:category>
          <w:name w:val="General"/>
          <w:gallery w:val="placeholder"/>
        </w:category>
        <w:types>
          <w:type w:val="bbPlcHdr"/>
        </w:types>
        <w:behaviors>
          <w:behavior w:val="content"/>
        </w:behaviors>
        <w:guid w:val="{89B30DE6-F3E7-4F80-90F5-956A0E5C023A}"/>
      </w:docPartPr>
      <w:docPartBody>
        <w:p w:rsidR="00BD4006" w:rsidRDefault="00AD1192" w:rsidP="00AD1192">
          <w:pPr>
            <w:pStyle w:val="7FD81C1D1245492DA3DBFE1F32DE7AC2"/>
          </w:pPr>
          <w:r w:rsidRPr="00A65271">
            <w:rPr>
              <w:rStyle w:val="PlaceholderText"/>
            </w:rPr>
            <w:t>ANPM/APM</w:t>
          </w:r>
        </w:p>
      </w:docPartBody>
    </w:docPart>
    <w:docPart>
      <w:docPartPr>
        <w:name w:val="B7A882092AF749F098178124E8A35A95"/>
        <w:category>
          <w:name w:val="General"/>
          <w:gallery w:val="placeholder"/>
        </w:category>
        <w:types>
          <w:type w:val="bbPlcHdr"/>
        </w:types>
        <w:behaviors>
          <w:behavior w:val="content"/>
        </w:behaviors>
        <w:guid w:val="{035D3DD0-0E88-442A-B0CD-6D99F782CEB8}"/>
      </w:docPartPr>
      <w:docPartBody>
        <w:p w:rsidR="00BD4006" w:rsidRDefault="00AD1192" w:rsidP="00AD1192">
          <w:pPr>
            <w:pStyle w:val="B7A882092AF749F098178124E8A35A95"/>
          </w:pPr>
          <w:r w:rsidRPr="0026663C">
            <w:rPr>
              <w:rStyle w:val="PlaceholderText"/>
            </w:rPr>
            <w:t>....</w:t>
          </w:r>
        </w:p>
      </w:docPartBody>
    </w:docPart>
    <w:docPart>
      <w:docPartPr>
        <w:name w:val="AFBC05FFA66143248B30C89B00B520CD"/>
        <w:category>
          <w:name w:val="General"/>
          <w:gallery w:val="placeholder"/>
        </w:category>
        <w:types>
          <w:type w:val="bbPlcHdr"/>
        </w:types>
        <w:behaviors>
          <w:behavior w:val="content"/>
        </w:behaviors>
        <w:guid w:val="{25E7F1D0-F7E2-473B-A231-91FA27D6E44D}"/>
      </w:docPartPr>
      <w:docPartBody>
        <w:p w:rsidR="00BD4006" w:rsidRDefault="00AD1192" w:rsidP="00AD1192">
          <w:pPr>
            <w:pStyle w:val="AFBC05FFA66143248B30C89B00B520CD"/>
          </w:pPr>
          <w:r w:rsidRPr="00A65271">
            <w:rPr>
              <w:rStyle w:val="PlaceholderText"/>
            </w:rPr>
            <w:t>zz.ll.aaaa</w:t>
          </w:r>
        </w:p>
      </w:docPartBody>
    </w:docPart>
    <w:docPart>
      <w:docPartPr>
        <w:name w:val="8F2505800F3A4ABE9C4A3CA33E13A40C"/>
        <w:category>
          <w:name w:val="General"/>
          <w:gallery w:val="placeholder"/>
        </w:category>
        <w:types>
          <w:type w:val="bbPlcHdr"/>
        </w:types>
        <w:behaviors>
          <w:behavior w:val="content"/>
        </w:behaviors>
        <w:guid w:val="{14C5C477-C9C3-4917-A208-AFA04F9DAAE8}"/>
      </w:docPartPr>
      <w:docPartBody>
        <w:p w:rsidR="00BD4006" w:rsidRDefault="00AD1192" w:rsidP="00AD1192">
          <w:pPr>
            <w:pStyle w:val="8F2505800F3A4ABE9C4A3CA33E13A40C"/>
          </w:pPr>
          <w:r w:rsidRPr="00D83A3A">
            <w:rPr>
              <w:rStyle w:val="PlaceholderText"/>
            </w:rPr>
            <w:t>zz.ll.aaaa</w:t>
          </w:r>
        </w:p>
      </w:docPartBody>
    </w:docPart>
    <w:docPart>
      <w:docPartPr>
        <w:name w:val="12364833BD7A448984BC77475B025A54"/>
        <w:category>
          <w:name w:val="General"/>
          <w:gallery w:val="placeholder"/>
        </w:category>
        <w:types>
          <w:type w:val="bbPlcHdr"/>
        </w:types>
        <w:behaviors>
          <w:behavior w:val="content"/>
        </w:behaviors>
        <w:guid w:val="{45183C1A-4471-465D-A7F5-116913C448A8}"/>
      </w:docPartPr>
      <w:docPartBody>
        <w:p w:rsidR="00BD4006" w:rsidRDefault="00AD1192" w:rsidP="00AD1192">
          <w:pPr>
            <w:pStyle w:val="12364833BD7A448984BC77475B025A54"/>
          </w:pPr>
          <w:r w:rsidRPr="00FF438C">
            <w:rPr>
              <w:rStyle w:val="PlaceholderText"/>
            </w:rPr>
            <w:t>OperatorEconomic</w:t>
          </w:r>
        </w:p>
      </w:docPartBody>
    </w:docPart>
    <w:docPart>
      <w:docPartPr>
        <w:name w:val="8988041664FC41449EB54CA5D0EA054B"/>
        <w:category>
          <w:name w:val="General"/>
          <w:gallery w:val="placeholder"/>
        </w:category>
        <w:types>
          <w:type w:val="bbPlcHdr"/>
        </w:types>
        <w:behaviors>
          <w:behavior w:val="content"/>
        </w:behaviors>
        <w:guid w:val="{26117203-67B3-4D85-B797-F397DF8230BF}"/>
      </w:docPartPr>
      <w:docPartBody>
        <w:p w:rsidR="00BD4006" w:rsidRDefault="00AD1192" w:rsidP="00AD1192">
          <w:pPr>
            <w:pStyle w:val="8988041664FC41449EB54CA5D0EA054B"/>
          </w:pPr>
          <w:r w:rsidRPr="00A65271">
            <w:rPr>
              <w:rStyle w:val="PlaceholderText"/>
            </w:rPr>
            <w:t>AdresăSediuSocial</w:t>
          </w:r>
        </w:p>
      </w:docPartBody>
    </w:docPart>
    <w:docPart>
      <w:docPartPr>
        <w:name w:val="6F76402DC1F147E2B83E91ABA1DFD1BA"/>
        <w:category>
          <w:name w:val="General"/>
          <w:gallery w:val="placeholder"/>
        </w:category>
        <w:types>
          <w:type w:val="bbPlcHdr"/>
        </w:types>
        <w:behaviors>
          <w:behavior w:val="content"/>
        </w:behaviors>
        <w:guid w:val="{A770EEFA-F13D-4FB8-BB89-62A3BCDB181C}"/>
      </w:docPartPr>
      <w:docPartBody>
        <w:p w:rsidR="00BD4006" w:rsidRDefault="00AD1192" w:rsidP="00AD1192">
          <w:pPr>
            <w:pStyle w:val="6F76402DC1F147E2B83E91ABA1DFD1BA"/>
          </w:pPr>
          <w:r w:rsidRPr="002230C5">
            <w:rPr>
              <w:rStyle w:val="PlaceholderText"/>
            </w:rPr>
            <w:t>....</w:t>
          </w:r>
        </w:p>
      </w:docPartBody>
    </w:docPart>
    <w:docPart>
      <w:docPartPr>
        <w:name w:val="90D537FF609F4681B95BDB6D18F1F47B"/>
        <w:category>
          <w:name w:val="General"/>
          <w:gallery w:val="placeholder"/>
        </w:category>
        <w:types>
          <w:type w:val="bbPlcHdr"/>
        </w:types>
        <w:behaviors>
          <w:behavior w:val="content"/>
        </w:behaviors>
        <w:guid w:val="{0360E94B-BFEC-4E07-AD5F-405A6962A1A3}"/>
      </w:docPartPr>
      <w:docPartBody>
        <w:p w:rsidR="00BD4006" w:rsidRDefault="00AD1192" w:rsidP="00AD1192">
          <w:pPr>
            <w:pStyle w:val="90D537FF609F4681B95BDB6D18F1F47B"/>
          </w:pPr>
          <w:r w:rsidRPr="00A65271">
            <w:rPr>
              <w:rStyle w:val="PlaceholderText"/>
            </w:rPr>
            <w:t>Cod fiscal</w:t>
          </w:r>
        </w:p>
      </w:docPartBody>
    </w:docPart>
    <w:docPart>
      <w:docPartPr>
        <w:name w:val="66CBE4C9676A437EB86EC8D00497534A"/>
        <w:category>
          <w:name w:val="General"/>
          <w:gallery w:val="placeholder"/>
        </w:category>
        <w:types>
          <w:type w:val="bbPlcHdr"/>
        </w:types>
        <w:behaviors>
          <w:behavior w:val="content"/>
        </w:behaviors>
        <w:guid w:val="{546D4BC4-219B-4CE3-B47A-2A37553770F7}"/>
      </w:docPartPr>
      <w:docPartBody>
        <w:p w:rsidR="00BD4006" w:rsidRDefault="00AD1192" w:rsidP="00AD1192">
          <w:pPr>
            <w:pStyle w:val="66CBE4C9676A437EB86EC8D00497534A"/>
          </w:pPr>
          <w:r w:rsidRPr="002230C5">
            <w:rPr>
              <w:rStyle w:val="PlaceholderText"/>
            </w:rPr>
            <w:t>NrRegCom</w:t>
          </w:r>
        </w:p>
      </w:docPartBody>
    </w:docPart>
    <w:docPart>
      <w:docPartPr>
        <w:name w:val="634852ABB76B44F1BD8E9EC89B0CFF67"/>
        <w:category>
          <w:name w:val="General"/>
          <w:gallery w:val="placeholder"/>
        </w:category>
        <w:types>
          <w:type w:val="bbPlcHdr"/>
        </w:types>
        <w:behaviors>
          <w:behavior w:val="content"/>
        </w:behaviors>
        <w:guid w:val="{6FDB3F74-AC78-42D9-99F7-EEA8945ABA7B}"/>
      </w:docPartPr>
      <w:docPartBody>
        <w:p w:rsidR="00BD4006" w:rsidRDefault="00AD1192" w:rsidP="00AD1192">
          <w:pPr>
            <w:pStyle w:val="634852ABB76B44F1BD8E9EC89B0CFF67"/>
          </w:pPr>
          <w:r w:rsidRPr="002230C5">
            <w:rPr>
              <w:rStyle w:val="PlaceholderText"/>
            </w:rPr>
            <w:t>....</w:t>
          </w:r>
        </w:p>
      </w:docPartBody>
    </w:docPart>
    <w:docPart>
      <w:docPartPr>
        <w:name w:val="C7710F89C3EF4C50A124B3E246CB9A1A"/>
        <w:category>
          <w:name w:val="General"/>
          <w:gallery w:val="placeholder"/>
        </w:category>
        <w:types>
          <w:type w:val="bbPlcHdr"/>
        </w:types>
        <w:behaviors>
          <w:behavior w:val="content"/>
        </w:behaviors>
        <w:guid w:val="{BEBD3D49-1B8F-4D21-BAEE-752C998E6AAC}"/>
      </w:docPartPr>
      <w:docPartBody>
        <w:p w:rsidR="00BD4006" w:rsidRDefault="00AD1192" w:rsidP="00AD1192">
          <w:pPr>
            <w:pStyle w:val="C7710F89C3EF4C50A124B3E246CB9A1A"/>
          </w:pPr>
          <w:r w:rsidRPr="00A65271">
            <w:rPr>
              <w:rStyle w:val="PlaceholderText"/>
            </w:rPr>
            <w:t>OperatorEconomic</w:t>
          </w:r>
        </w:p>
      </w:docPartBody>
    </w:docPart>
    <w:docPart>
      <w:docPartPr>
        <w:name w:val="0974248708CE42F294F7E4E811132181"/>
        <w:category>
          <w:name w:val="General"/>
          <w:gallery w:val="placeholder"/>
        </w:category>
        <w:types>
          <w:type w:val="bbPlcHdr"/>
        </w:types>
        <w:behaviors>
          <w:behavior w:val="content"/>
        </w:behaviors>
        <w:guid w:val="{F9716D63-3BFA-4E02-8A4E-09B2769551F5}"/>
      </w:docPartPr>
      <w:docPartBody>
        <w:p w:rsidR="00BD4006" w:rsidRDefault="00AD1192" w:rsidP="00AD1192">
          <w:pPr>
            <w:pStyle w:val="0974248708CE42F294F7E4E811132181"/>
          </w:pPr>
          <w:r w:rsidRPr="00A65271">
            <w:rPr>
              <w:rStyle w:val="PlaceholderText"/>
            </w:rPr>
            <w:t>Denumire punct de lucru</w:t>
          </w:r>
        </w:p>
      </w:docPartBody>
    </w:docPart>
    <w:docPart>
      <w:docPartPr>
        <w:name w:val="430C522564C146DF8DC96782015470F7"/>
        <w:category>
          <w:name w:val="General"/>
          <w:gallery w:val="placeholder"/>
        </w:category>
        <w:types>
          <w:type w:val="bbPlcHdr"/>
        </w:types>
        <w:behaviors>
          <w:behavior w:val="content"/>
        </w:behaviors>
        <w:guid w:val="{020B2FCE-A42A-4E4F-8114-9A196B0F9E3B}"/>
      </w:docPartPr>
      <w:docPartBody>
        <w:p w:rsidR="00BD4006" w:rsidRDefault="00AD1192" w:rsidP="00AD1192">
          <w:pPr>
            <w:pStyle w:val="430C522564C146DF8DC96782015470F7"/>
          </w:pPr>
          <w:r w:rsidRPr="00A65271">
            <w:rPr>
              <w:rStyle w:val="PlaceholderText"/>
            </w:rPr>
            <w:t>ANPM/APM</w:t>
          </w:r>
        </w:p>
      </w:docPartBody>
    </w:docPart>
    <w:docPart>
      <w:docPartPr>
        <w:name w:val="83753A6605A44C7897AFE3E07A71F85F"/>
        <w:category>
          <w:name w:val="General"/>
          <w:gallery w:val="placeholder"/>
        </w:category>
        <w:types>
          <w:type w:val="bbPlcHdr"/>
        </w:types>
        <w:behaviors>
          <w:behavior w:val="content"/>
        </w:behaviors>
        <w:guid w:val="{8BF24B80-6E84-4A4E-95A8-E6B3917D998A}"/>
      </w:docPartPr>
      <w:docPartBody>
        <w:p w:rsidR="00BD4006" w:rsidRDefault="00AD1192" w:rsidP="00AD1192">
          <w:pPr>
            <w:pStyle w:val="83753A6605A44C7897AFE3E07A71F85F"/>
          </w:pPr>
          <w:r w:rsidRPr="00302E0D">
            <w:rPr>
              <w:rStyle w:val="PlaceholderText"/>
            </w:rPr>
            <w:t>număr</w:t>
          </w:r>
        </w:p>
      </w:docPartBody>
    </w:docPart>
    <w:docPart>
      <w:docPartPr>
        <w:name w:val="9B9E033FD6314F6D9EB3FE6F7AFD891E"/>
        <w:category>
          <w:name w:val="General"/>
          <w:gallery w:val="placeholder"/>
        </w:category>
        <w:types>
          <w:type w:val="bbPlcHdr"/>
        </w:types>
        <w:behaviors>
          <w:behavior w:val="content"/>
        </w:behaviors>
        <w:guid w:val="{DAC81997-F248-4F57-9F1A-B6659A056B1D}"/>
      </w:docPartPr>
      <w:docPartBody>
        <w:p w:rsidR="00BD4006" w:rsidRDefault="00AD1192" w:rsidP="00AD1192">
          <w:pPr>
            <w:pStyle w:val="9B9E033FD6314F6D9EB3FE6F7AFD891E"/>
          </w:pPr>
          <w:r w:rsidRPr="00302E0D">
            <w:rPr>
              <w:rStyle w:val="PlaceholderText"/>
            </w:rPr>
            <w:t>zz.ll.aaaa</w:t>
          </w:r>
        </w:p>
      </w:docPartBody>
    </w:docPart>
    <w:docPart>
      <w:docPartPr>
        <w:name w:val="499DFD50D5944360876010E751162508"/>
        <w:category>
          <w:name w:val="General"/>
          <w:gallery w:val="placeholder"/>
        </w:category>
        <w:types>
          <w:type w:val="bbPlcHdr"/>
        </w:types>
        <w:behaviors>
          <w:behavior w:val="content"/>
        </w:behaviors>
        <w:guid w:val="{0DAF3B32-83E3-402F-A858-646E3B757120}"/>
      </w:docPartPr>
      <w:docPartBody>
        <w:p w:rsidR="00BD4006" w:rsidRDefault="00AD1192" w:rsidP="00AD1192">
          <w:pPr>
            <w:pStyle w:val="499DFD50D5944360876010E751162508"/>
          </w:pPr>
          <w:r w:rsidRPr="002230C5">
            <w:rPr>
              <w:rStyle w:val="PlaceholderText"/>
            </w:rPr>
            <w:t>....</w:t>
          </w:r>
        </w:p>
      </w:docPartBody>
    </w:docPart>
    <w:docPart>
      <w:docPartPr>
        <w:name w:val="32B0A4F47935442BBDFB76D2789390E5"/>
        <w:category>
          <w:name w:val="General"/>
          <w:gallery w:val="placeholder"/>
        </w:category>
        <w:types>
          <w:type w:val="bbPlcHdr"/>
        </w:types>
        <w:behaviors>
          <w:behavior w:val="content"/>
        </w:behaviors>
        <w:guid w:val="{36C2692A-C181-42A5-89DE-AB52E74B255E}"/>
      </w:docPartPr>
      <w:docPartBody>
        <w:p w:rsidR="00BD4006" w:rsidRDefault="00AD1192" w:rsidP="00AD1192">
          <w:pPr>
            <w:pStyle w:val="32B0A4F47935442BBDFB76D2789390E5"/>
          </w:pPr>
          <w:r w:rsidRPr="00591698">
            <w:rPr>
              <w:rStyle w:val="PlaceholderText"/>
            </w:rPr>
            <w:t>....</w:t>
          </w:r>
        </w:p>
      </w:docPartBody>
    </w:docPart>
    <w:docPart>
      <w:docPartPr>
        <w:name w:val="B4D6B86FB0984EB4B04BF531F7349893"/>
        <w:category>
          <w:name w:val="General"/>
          <w:gallery w:val="placeholder"/>
        </w:category>
        <w:types>
          <w:type w:val="bbPlcHdr"/>
        </w:types>
        <w:behaviors>
          <w:behavior w:val="content"/>
        </w:behaviors>
        <w:guid w:val="{195155E1-8C4C-4387-BB47-D7AB83179C7A}"/>
      </w:docPartPr>
      <w:docPartBody>
        <w:p w:rsidR="00BD4006" w:rsidRDefault="00AD1192" w:rsidP="00AD1192">
          <w:pPr>
            <w:pStyle w:val="B4D6B86FB0984EB4B04BF531F7349893"/>
          </w:pPr>
          <w:r w:rsidRPr="00AF1703">
            <w:rPr>
              <w:rStyle w:val="PlaceholderText"/>
            </w:rPr>
            <w:t>Denumire punct de lucru</w:t>
          </w:r>
        </w:p>
      </w:docPartBody>
    </w:docPart>
    <w:docPart>
      <w:docPartPr>
        <w:name w:val="5B88363C60AA493AB3961BB803D938C0"/>
        <w:category>
          <w:name w:val="General"/>
          <w:gallery w:val="placeholder"/>
        </w:category>
        <w:types>
          <w:type w:val="bbPlcHdr"/>
        </w:types>
        <w:behaviors>
          <w:behavior w:val="content"/>
        </w:behaviors>
        <w:guid w:val="{845727EB-E511-4E88-8E9F-C26FF65B715C}"/>
      </w:docPartPr>
      <w:docPartBody>
        <w:p w:rsidR="00BD4006" w:rsidRDefault="00AD1192" w:rsidP="00AD1192">
          <w:pPr>
            <w:pStyle w:val="5B88363C60AA493AB3961BB803D938C0"/>
          </w:pPr>
          <w:r w:rsidRPr="002230C5">
            <w:rPr>
              <w:rStyle w:val="PlaceholderText"/>
            </w:rPr>
            <w:t>AdresăPunctLucru</w:t>
          </w:r>
        </w:p>
      </w:docPartBody>
    </w:docPart>
    <w:docPart>
      <w:docPartPr>
        <w:name w:val="950BD901F0654298A61D1F7959C2BB5A"/>
        <w:category>
          <w:name w:val="General"/>
          <w:gallery w:val="placeholder"/>
        </w:category>
        <w:types>
          <w:type w:val="bbPlcHdr"/>
        </w:types>
        <w:behaviors>
          <w:behavior w:val="content"/>
        </w:behaviors>
        <w:guid w:val="{81CA1CE4-F75C-4731-B46B-95F6F95C0A71}"/>
      </w:docPartPr>
      <w:docPartBody>
        <w:p w:rsidR="00BD4006" w:rsidRDefault="00AD1192" w:rsidP="00AD1192">
          <w:pPr>
            <w:pStyle w:val="950BD901F0654298A61D1F7959C2BB5A"/>
          </w:pPr>
          <w:r w:rsidRPr="00A65271">
            <w:rPr>
              <w:rStyle w:val="PlaceholderText"/>
            </w:rPr>
            <w:t>OperatorEconomic</w:t>
          </w:r>
        </w:p>
      </w:docPartBody>
    </w:docPart>
    <w:docPart>
      <w:docPartPr>
        <w:name w:val="304475AEF4874F128E6CF791C79FCFE7"/>
        <w:category>
          <w:name w:val="General"/>
          <w:gallery w:val="placeholder"/>
        </w:category>
        <w:types>
          <w:type w:val="bbPlcHdr"/>
        </w:types>
        <w:behaviors>
          <w:behavior w:val="content"/>
        </w:behaviors>
        <w:guid w:val="{68CF13A7-7673-42AC-80F7-6651968A5E45}"/>
      </w:docPartPr>
      <w:docPartBody>
        <w:p w:rsidR="00BD4006" w:rsidRDefault="00AD1192" w:rsidP="00AD1192">
          <w:pPr>
            <w:pStyle w:val="304475AEF4874F128E6CF791C79FCFE7"/>
          </w:pPr>
          <w:r w:rsidRPr="003A1A8A">
            <w:rPr>
              <w:rStyle w:val="PlaceholderText"/>
            </w:rPr>
            <w:t>....</w:t>
          </w:r>
        </w:p>
      </w:docPartBody>
    </w:docPart>
    <w:docPart>
      <w:docPartPr>
        <w:name w:val="CE3E7F165F5A4F79AEE7BFDB56FA5902"/>
        <w:category>
          <w:name w:val="General"/>
          <w:gallery w:val="placeholder"/>
        </w:category>
        <w:types>
          <w:type w:val="bbPlcHdr"/>
        </w:types>
        <w:behaviors>
          <w:behavior w:val="content"/>
        </w:behaviors>
        <w:guid w:val="{2391167D-D9C0-4E37-81DD-F76F76E3B403}"/>
      </w:docPartPr>
      <w:docPartBody>
        <w:p w:rsidR="00BD4006" w:rsidRDefault="00AD1192" w:rsidP="00AD1192">
          <w:pPr>
            <w:pStyle w:val="CE3E7F165F5A4F79AEE7BFDB56FA5902"/>
          </w:pPr>
          <w:r w:rsidRPr="008E661C">
            <w:rPr>
              <w:rStyle w:val="PlaceholderText"/>
            </w:rPr>
            <w:t>....</w:t>
          </w:r>
        </w:p>
      </w:docPartBody>
    </w:docPart>
    <w:docPart>
      <w:docPartPr>
        <w:name w:val="334447A1F2954BDABE2B01E7CDF9E22F"/>
        <w:category>
          <w:name w:val="General"/>
          <w:gallery w:val="placeholder"/>
        </w:category>
        <w:types>
          <w:type w:val="bbPlcHdr"/>
        </w:types>
        <w:behaviors>
          <w:behavior w:val="content"/>
        </w:behaviors>
        <w:guid w:val="{7EFC0405-D709-42EE-B266-A9D5FADFC41C}"/>
      </w:docPartPr>
      <w:docPartBody>
        <w:p w:rsidR="00BD4006" w:rsidRDefault="00AD1192" w:rsidP="00AD1192">
          <w:pPr>
            <w:pStyle w:val="334447A1F2954BDABE2B01E7CDF9E22F"/>
          </w:pPr>
          <w:r w:rsidRPr="002230C5">
            <w:rPr>
              <w:rStyle w:val="PlaceholderText"/>
            </w:rPr>
            <w:t>....</w:t>
          </w:r>
        </w:p>
      </w:docPartBody>
    </w:docPart>
    <w:docPart>
      <w:docPartPr>
        <w:name w:val="5E142A0D2B6B4F96A3830274B8096E72"/>
        <w:category>
          <w:name w:val="General"/>
          <w:gallery w:val="placeholder"/>
        </w:category>
        <w:types>
          <w:type w:val="bbPlcHdr"/>
        </w:types>
        <w:behaviors>
          <w:behavior w:val="content"/>
        </w:behaviors>
        <w:guid w:val="{70EFDB22-C3FF-4680-9EE5-FC7806C0987F}"/>
      </w:docPartPr>
      <w:docPartBody>
        <w:p w:rsidR="00BD4006" w:rsidRDefault="00AD1192" w:rsidP="00AD1192">
          <w:pPr>
            <w:pStyle w:val="5E142A0D2B6B4F96A3830274B8096E72"/>
          </w:pPr>
          <w:r w:rsidRPr="00192BA7">
            <w:rPr>
              <w:rStyle w:val="PlaceholderText"/>
            </w:rPr>
            <w:t>....</w:t>
          </w:r>
        </w:p>
      </w:docPartBody>
    </w:docPart>
    <w:docPart>
      <w:docPartPr>
        <w:name w:val="412C71E28BD540DEB55CFC7AB51B04EE"/>
        <w:category>
          <w:name w:val="General"/>
          <w:gallery w:val="placeholder"/>
        </w:category>
        <w:types>
          <w:type w:val="bbPlcHdr"/>
        </w:types>
        <w:behaviors>
          <w:behavior w:val="content"/>
        </w:behaviors>
        <w:guid w:val="{9A4C3F50-8DE9-4681-8CC2-1C65612E4B40}"/>
      </w:docPartPr>
      <w:docPartBody>
        <w:p w:rsidR="00BD4006" w:rsidRDefault="00AD1192" w:rsidP="00AD1192">
          <w:pPr>
            <w:pStyle w:val="412C71E28BD540DEB55CFC7AB51B04EE"/>
          </w:pPr>
          <w:r w:rsidRPr="002230C5">
            <w:rPr>
              <w:rStyle w:val="PlaceholderText"/>
            </w:rPr>
            <w:t>....</w:t>
          </w:r>
        </w:p>
      </w:docPartBody>
    </w:docPart>
    <w:docPart>
      <w:docPartPr>
        <w:name w:val="511E5933045D445F9CD0096D19CED951"/>
        <w:category>
          <w:name w:val="General"/>
          <w:gallery w:val="placeholder"/>
        </w:category>
        <w:types>
          <w:type w:val="bbPlcHdr"/>
        </w:types>
        <w:behaviors>
          <w:behavior w:val="content"/>
        </w:behaviors>
        <w:guid w:val="{0A84B47C-C4E7-42EA-AD0F-3BA9C1E13F69}"/>
      </w:docPartPr>
      <w:docPartBody>
        <w:p w:rsidR="00BD4006" w:rsidRDefault="00AD1192" w:rsidP="00AD1192">
          <w:pPr>
            <w:pStyle w:val="511E5933045D445F9CD0096D19CED951"/>
          </w:pPr>
          <w:r w:rsidRPr="00472188">
            <w:rPr>
              <w:rStyle w:val="PlaceholderText"/>
            </w:rPr>
            <w:t>....</w:t>
          </w:r>
        </w:p>
      </w:docPartBody>
    </w:docPart>
    <w:docPart>
      <w:docPartPr>
        <w:name w:val="FA44B394CFE84798A84494DEDDE9B275"/>
        <w:category>
          <w:name w:val="General"/>
          <w:gallery w:val="placeholder"/>
        </w:category>
        <w:types>
          <w:type w:val="bbPlcHdr"/>
        </w:types>
        <w:behaviors>
          <w:behavior w:val="content"/>
        </w:behaviors>
        <w:guid w:val="{2AC4DD2C-E3D1-462B-BDC3-D8667FEF50F8}"/>
      </w:docPartPr>
      <w:docPartBody>
        <w:p w:rsidR="00BD4006" w:rsidRDefault="00AD1192" w:rsidP="00AD1192">
          <w:pPr>
            <w:pStyle w:val="FA44B394CFE84798A84494DEDDE9B275"/>
          </w:pPr>
          <w:r w:rsidRPr="00E82AAD">
            <w:rPr>
              <w:rStyle w:val="PlaceholderText"/>
            </w:rPr>
            <w:t>....</w:t>
          </w:r>
        </w:p>
      </w:docPartBody>
    </w:docPart>
    <w:docPart>
      <w:docPartPr>
        <w:name w:val="743BEBC67767453E854F02852EBBD3CD"/>
        <w:category>
          <w:name w:val="General"/>
          <w:gallery w:val="placeholder"/>
        </w:category>
        <w:types>
          <w:type w:val="bbPlcHdr"/>
        </w:types>
        <w:behaviors>
          <w:behavior w:val="content"/>
        </w:behaviors>
        <w:guid w:val="{0E53B92D-007E-49DC-B028-3F35D4239BF9}"/>
      </w:docPartPr>
      <w:docPartBody>
        <w:p w:rsidR="00BD4006" w:rsidRDefault="00AD1192" w:rsidP="00AD1192">
          <w:pPr>
            <w:pStyle w:val="743BEBC67767453E854F02852EBBD3CD"/>
          </w:pPr>
          <w:r w:rsidRPr="00192BA7">
            <w:rPr>
              <w:rStyle w:val="PlaceholderText"/>
            </w:rPr>
            <w:t>....</w:t>
          </w:r>
        </w:p>
      </w:docPartBody>
    </w:docPart>
    <w:docPart>
      <w:docPartPr>
        <w:name w:val="F5D629A9E2C24F98ABD261008D6C6A52"/>
        <w:category>
          <w:name w:val="General"/>
          <w:gallery w:val="placeholder"/>
        </w:category>
        <w:types>
          <w:type w:val="bbPlcHdr"/>
        </w:types>
        <w:behaviors>
          <w:behavior w:val="content"/>
        </w:behaviors>
        <w:guid w:val="{06C6446F-113E-48C1-9BA2-963E8CC44ED6}"/>
      </w:docPartPr>
      <w:docPartBody>
        <w:p w:rsidR="00BD4006" w:rsidRDefault="00AD1192" w:rsidP="00AD1192">
          <w:pPr>
            <w:pStyle w:val="F5D629A9E2C24F98ABD261008D6C6A52"/>
          </w:pPr>
          <w:r w:rsidRPr="00192BA7">
            <w:rPr>
              <w:rStyle w:val="PlaceholderText"/>
            </w:rPr>
            <w:t>....</w:t>
          </w:r>
        </w:p>
      </w:docPartBody>
    </w:docPart>
    <w:docPart>
      <w:docPartPr>
        <w:name w:val="2B72DAB8DC134F18BFD344337FD70F57"/>
        <w:category>
          <w:name w:val="General"/>
          <w:gallery w:val="placeholder"/>
        </w:category>
        <w:types>
          <w:type w:val="bbPlcHdr"/>
        </w:types>
        <w:behaviors>
          <w:behavior w:val="content"/>
        </w:behaviors>
        <w:guid w:val="{97BEA81A-74A7-4FF7-B934-CCA88ECDF149}"/>
      </w:docPartPr>
      <w:docPartBody>
        <w:p w:rsidR="00BD4006" w:rsidRDefault="00AD1192" w:rsidP="00AD1192">
          <w:pPr>
            <w:pStyle w:val="2B72DAB8DC134F18BFD344337FD70F57"/>
          </w:pPr>
          <w:r w:rsidRPr="00192BA7">
            <w:rPr>
              <w:rStyle w:val="PlaceholderText"/>
            </w:rPr>
            <w:t>....</w:t>
          </w:r>
        </w:p>
      </w:docPartBody>
    </w:docPart>
    <w:docPart>
      <w:docPartPr>
        <w:name w:val="B51280F93CCC4221A08E7751AE2CFDEB"/>
        <w:category>
          <w:name w:val="General"/>
          <w:gallery w:val="placeholder"/>
        </w:category>
        <w:types>
          <w:type w:val="bbPlcHdr"/>
        </w:types>
        <w:behaviors>
          <w:behavior w:val="content"/>
        </w:behaviors>
        <w:guid w:val="{6EF2A7F9-44EC-4286-BDA6-5242E83A5D48}"/>
      </w:docPartPr>
      <w:docPartBody>
        <w:p w:rsidR="00BD4006" w:rsidRDefault="00AD1192" w:rsidP="00AD1192">
          <w:pPr>
            <w:pStyle w:val="B51280F93CCC4221A08E7751AE2CFDEB"/>
          </w:pPr>
          <w:r w:rsidRPr="002230C5">
            <w:rPr>
              <w:rStyle w:val="PlaceholderText"/>
            </w:rPr>
            <w:t>....</w:t>
          </w:r>
        </w:p>
      </w:docPartBody>
    </w:docPart>
    <w:docPart>
      <w:docPartPr>
        <w:name w:val="68B1CA44A5ED42C38DC959011717EE92"/>
        <w:category>
          <w:name w:val="General"/>
          <w:gallery w:val="placeholder"/>
        </w:category>
        <w:types>
          <w:type w:val="bbPlcHdr"/>
        </w:types>
        <w:behaviors>
          <w:behavior w:val="content"/>
        </w:behaviors>
        <w:guid w:val="{34DFE4CB-CA57-4823-8B49-D5DB342BA145}"/>
      </w:docPartPr>
      <w:docPartBody>
        <w:p w:rsidR="00BD4006" w:rsidRDefault="00AD1192" w:rsidP="00AD1192">
          <w:pPr>
            <w:pStyle w:val="68B1CA44A5ED42C38DC959011717EE92"/>
          </w:pPr>
          <w:r w:rsidRPr="00B935DC">
            <w:rPr>
              <w:rStyle w:val="PlaceholderText"/>
            </w:rPr>
            <w:t>NumarAutorizatieGospodarireApe</w:t>
          </w:r>
        </w:p>
      </w:docPartBody>
    </w:docPart>
    <w:docPart>
      <w:docPartPr>
        <w:name w:val="03B9D0CB12B444C08022B30B37E85A6B"/>
        <w:category>
          <w:name w:val="General"/>
          <w:gallery w:val="placeholder"/>
        </w:category>
        <w:types>
          <w:type w:val="bbPlcHdr"/>
        </w:types>
        <w:behaviors>
          <w:behavior w:val="content"/>
        </w:behaviors>
        <w:guid w:val="{1E3BFCB2-B47C-42F1-8F4F-E9B4D71BDC40}"/>
      </w:docPartPr>
      <w:docPartBody>
        <w:p w:rsidR="00BD4006" w:rsidRDefault="00AD1192" w:rsidP="00AD1192">
          <w:pPr>
            <w:pStyle w:val="03B9D0CB12B444C08022B30B37E85A6B"/>
          </w:pPr>
          <w:r w:rsidRPr="00B935DC">
            <w:rPr>
              <w:rStyle w:val="PlaceholderText"/>
            </w:rPr>
            <w:t>ValabilitateAutorizatieGospodarireApe</w:t>
          </w:r>
        </w:p>
      </w:docPartBody>
    </w:docPart>
    <w:docPart>
      <w:docPartPr>
        <w:name w:val="04871D2E19A34B07BD63FF180416B60A"/>
        <w:category>
          <w:name w:val="General"/>
          <w:gallery w:val="placeholder"/>
        </w:category>
        <w:types>
          <w:type w:val="bbPlcHdr"/>
        </w:types>
        <w:behaviors>
          <w:behavior w:val="content"/>
        </w:behaviors>
        <w:guid w:val="{94626C32-9761-42C4-92C2-BB83C7CD60BC}"/>
      </w:docPartPr>
      <w:docPartBody>
        <w:p w:rsidR="00BD4006" w:rsidRDefault="00AD1192" w:rsidP="00AD1192">
          <w:pPr>
            <w:pStyle w:val="04871D2E19A34B07BD63FF180416B60A"/>
          </w:pPr>
          <w:r w:rsidRPr="00B935DC">
            <w:rPr>
              <w:rStyle w:val="PlaceholderText"/>
            </w:rPr>
            <w:t>ABA</w:t>
          </w:r>
        </w:p>
      </w:docPartBody>
    </w:docPart>
    <w:docPart>
      <w:docPartPr>
        <w:name w:val="478DF2FFD7844AA7AA605882A13E661B"/>
        <w:category>
          <w:name w:val="General"/>
          <w:gallery w:val="placeholder"/>
        </w:category>
        <w:types>
          <w:type w:val="bbPlcHdr"/>
        </w:types>
        <w:behaviors>
          <w:behavior w:val="content"/>
        </w:behaviors>
        <w:guid w:val="{6A26B3D2-1629-4EF4-8CC8-77B20387849A}"/>
      </w:docPartPr>
      <w:docPartBody>
        <w:p w:rsidR="00BD4006" w:rsidRDefault="00AD1192" w:rsidP="00AD1192">
          <w:pPr>
            <w:pStyle w:val="478DF2FFD7844AA7AA605882A13E661B"/>
          </w:pPr>
          <w:r w:rsidRPr="002230C5">
            <w:rPr>
              <w:rStyle w:val="PlaceholderText"/>
            </w:rPr>
            <w:t>....</w:t>
          </w:r>
        </w:p>
      </w:docPartBody>
    </w:docPart>
    <w:docPart>
      <w:docPartPr>
        <w:name w:val="25C6083C08F64BCAAEE220E3F5281371"/>
        <w:category>
          <w:name w:val="General"/>
          <w:gallery w:val="placeholder"/>
        </w:category>
        <w:types>
          <w:type w:val="bbPlcHdr"/>
        </w:types>
        <w:behaviors>
          <w:behavior w:val="content"/>
        </w:behaviors>
        <w:guid w:val="{9D35DAE8-A2F1-40AF-8973-7A4D01E2700D}"/>
      </w:docPartPr>
      <w:docPartBody>
        <w:p w:rsidR="00BD4006" w:rsidRDefault="00AD1192" w:rsidP="00AD1192">
          <w:pPr>
            <w:pStyle w:val="25C6083C08F64BCAAEE220E3F5281371"/>
          </w:pPr>
          <w:r w:rsidRPr="002230C5">
            <w:rPr>
              <w:rStyle w:val="PlaceholderText"/>
            </w:rPr>
            <w:t>....</w:t>
          </w:r>
        </w:p>
      </w:docPartBody>
    </w:docPart>
    <w:docPart>
      <w:docPartPr>
        <w:name w:val="46F615BF069A4271BD9157629E007971"/>
        <w:category>
          <w:name w:val="General"/>
          <w:gallery w:val="placeholder"/>
        </w:category>
        <w:types>
          <w:type w:val="bbPlcHdr"/>
        </w:types>
        <w:behaviors>
          <w:behavior w:val="content"/>
        </w:behaviors>
        <w:guid w:val="{90AD0937-627B-4867-A623-4158C4999C8B}"/>
      </w:docPartPr>
      <w:docPartBody>
        <w:p w:rsidR="00BD4006" w:rsidRDefault="00AD1192" w:rsidP="00AD1192">
          <w:pPr>
            <w:pStyle w:val="46F615BF069A4271BD9157629E007971"/>
          </w:pPr>
          <w:r w:rsidRPr="002230C5">
            <w:rPr>
              <w:rStyle w:val="PlaceholderText"/>
            </w:rPr>
            <w:t>....</w:t>
          </w:r>
        </w:p>
      </w:docPartBody>
    </w:docPart>
    <w:docPart>
      <w:docPartPr>
        <w:name w:val="4A1E746F20D0406DB01419A33022EEE5"/>
        <w:category>
          <w:name w:val="General"/>
          <w:gallery w:val="placeholder"/>
        </w:category>
        <w:types>
          <w:type w:val="bbPlcHdr"/>
        </w:types>
        <w:behaviors>
          <w:behavior w:val="content"/>
        </w:behaviors>
        <w:guid w:val="{807B94A9-AC15-42C9-9207-9757C3331BF2}"/>
      </w:docPartPr>
      <w:docPartBody>
        <w:p w:rsidR="00BD4006" w:rsidRDefault="00AD1192" w:rsidP="00AD1192">
          <w:pPr>
            <w:pStyle w:val="4A1E746F20D0406DB01419A33022EEE5"/>
          </w:pPr>
          <w:r w:rsidRPr="002230C5">
            <w:rPr>
              <w:rStyle w:val="PlaceholderText"/>
            </w:rPr>
            <w:t>....</w:t>
          </w:r>
        </w:p>
      </w:docPartBody>
    </w:docPart>
    <w:docPart>
      <w:docPartPr>
        <w:name w:val="E0839E886A6941F3A75DD34232B07FB5"/>
        <w:category>
          <w:name w:val="General"/>
          <w:gallery w:val="placeholder"/>
        </w:category>
        <w:types>
          <w:type w:val="bbPlcHdr"/>
        </w:types>
        <w:behaviors>
          <w:behavior w:val="content"/>
        </w:behaviors>
        <w:guid w:val="{3F47F2DF-A33E-4B63-97BA-98A2DCCBACBC}"/>
      </w:docPartPr>
      <w:docPartBody>
        <w:p w:rsidR="00BD4006" w:rsidRDefault="00AD1192" w:rsidP="00AD1192">
          <w:pPr>
            <w:pStyle w:val="E0839E886A6941F3A75DD34232B07FB5"/>
          </w:pPr>
          <w:r w:rsidRPr="002230C5">
            <w:rPr>
              <w:rStyle w:val="PlaceholderText"/>
            </w:rPr>
            <w:t>....</w:t>
          </w:r>
        </w:p>
      </w:docPartBody>
    </w:docPart>
    <w:docPart>
      <w:docPartPr>
        <w:name w:val="1992FF5787C249068F5FA8E32D379E14"/>
        <w:category>
          <w:name w:val="General"/>
          <w:gallery w:val="placeholder"/>
        </w:category>
        <w:types>
          <w:type w:val="bbPlcHdr"/>
        </w:types>
        <w:behaviors>
          <w:behavior w:val="content"/>
        </w:behaviors>
        <w:guid w:val="{D226F06C-B3CC-4C21-880C-6CF70F03BAD2}"/>
      </w:docPartPr>
      <w:docPartBody>
        <w:p w:rsidR="00BD4006" w:rsidRDefault="00AD1192" w:rsidP="00AD1192">
          <w:pPr>
            <w:pStyle w:val="1992FF5787C249068F5FA8E32D379E14"/>
          </w:pPr>
          <w:r w:rsidRPr="002230C5">
            <w:rPr>
              <w:rStyle w:val="PlaceholderText"/>
            </w:rPr>
            <w:t>....</w:t>
          </w:r>
        </w:p>
      </w:docPartBody>
    </w:docPart>
    <w:docPart>
      <w:docPartPr>
        <w:name w:val="4B856659F1674522955D7A7B758C7597"/>
        <w:category>
          <w:name w:val="General"/>
          <w:gallery w:val="placeholder"/>
        </w:category>
        <w:types>
          <w:type w:val="bbPlcHdr"/>
        </w:types>
        <w:behaviors>
          <w:behavior w:val="content"/>
        </w:behaviors>
        <w:guid w:val="{BA23E9E5-2B07-4621-8C3D-15315E0567BA}"/>
      </w:docPartPr>
      <w:docPartBody>
        <w:p w:rsidR="00BD4006" w:rsidRDefault="00AD1192" w:rsidP="00AD1192">
          <w:pPr>
            <w:pStyle w:val="4B856659F1674522955D7A7B758C7597"/>
          </w:pPr>
          <w:r w:rsidRPr="002230C5">
            <w:rPr>
              <w:rStyle w:val="PlaceholderText"/>
            </w:rPr>
            <w:t>....</w:t>
          </w:r>
        </w:p>
      </w:docPartBody>
    </w:docPart>
    <w:docPart>
      <w:docPartPr>
        <w:name w:val="63334A5918D84F0FB24B9FB323F5BFAC"/>
        <w:category>
          <w:name w:val="General"/>
          <w:gallery w:val="placeholder"/>
        </w:category>
        <w:types>
          <w:type w:val="bbPlcHdr"/>
        </w:types>
        <w:behaviors>
          <w:behavior w:val="content"/>
        </w:behaviors>
        <w:guid w:val="{4ACB3A05-3969-4F71-9B27-9EAA20555C0B}"/>
      </w:docPartPr>
      <w:docPartBody>
        <w:p w:rsidR="00BD4006" w:rsidRDefault="00AD1192" w:rsidP="00AD1192">
          <w:pPr>
            <w:pStyle w:val="63334A5918D84F0FB24B9FB323F5BFAC"/>
          </w:pPr>
          <w:r w:rsidRPr="002230C5">
            <w:rPr>
              <w:rStyle w:val="PlaceholderText"/>
            </w:rPr>
            <w:t>....</w:t>
          </w:r>
        </w:p>
      </w:docPartBody>
    </w:docPart>
    <w:docPart>
      <w:docPartPr>
        <w:name w:val="A766A35071AA4DC48021E55247C6003D"/>
        <w:category>
          <w:name w:val="General"/>
          <w:gallery w:val="placeholder"/>
        </w:category>
        <w:types>
          <w:type w:val="bbPlcHdr"/>
        </w:types>
        <w:behaviors>
          <w:behavior w:val="content"/>
        </w:behaviors>
        <w:guid w:val="{21186CF4-AAF7-43AA-94E3-5742076045FD}"/>
      </w:docPartPr>
      <w:docPartBody>
        <w:p w:rsidR="00BD4006" w:rsidRDefault="00AD1192" w:rsidP="00AD1192">
          <w:pPr>
            <w:pStyle w:val="A766A35071AA4DC48021E55247C6003D"/>
          </w:pPr>
          <w:r w:rsidRPr="004F60DD">
            <w:rPr>
              <w:rStyle w:val="PlaceholderText"/>
            </w:rPr>
            <w:t>....</w:t>
          </w:r>
        </w:p>
      </w:docPartBody>
    </w:docPart>
    <w:docPart>
      <w:docPartPr>
        <w:name w:val="B0710AF1FB6749488179A758DE35D260"/>
        <w:category>
          <w:name w:val="General"/>
          <w:gallery w:val="placeholder"/>
        </w:category>
        <w:types>
          <w:type w:val="bbPlcHdr"/>
        </w:types>
        <w:behaviors>
          <w:behavior w:val="content"/>
        </w:behaviors>
        <w:guid w:val="{F0447D3E-36E4-42A9-93D9-CDBE3D304366}"/>
      </w:docPartPr>
      <w:docPartBody>
        <w:p w:rsidR="00BD4006" w:rsidRDefault="00AD1192" w:rsidP="00AD1192">
          <w:pPr>
            <w:pStyle w:val="B0710AF1FB6749488179A758DE35D260"/>
          </w:pPr>
          <w:r w:rsidRPr="003A1A8A">
            <w:rPr>
              <w:rStyle w:val="PlaceholderText"/>
            </w:rPr>
            <w:t>....</w:t>
          </w:r>
        </w:p>
      </w:docPartBody>
    </w:docPart>
    <w:docPart>
      <w:docPartPr>
        <w:name w:val="6B374A3BAF934898BA643199E29F6822"/>
        <w:category>
          <w:name w:val="General"/>
          <w:gallery w:val="placeholder"/>
        </w:category>
        <w:types>
          <w:type w:val="bbPlcHdr"/>
        </w:types>
        <w:behaviors>
          <w:behavior w:val="content"/>
        </w:behaviors>
        <w:guid w:val="{C542B143-F0CC-4721-8A22-20F809E3BBD6}"/>
      </w:docPartPr>
      <w:docPartBody>
        <w:p w:rsidR="00BD4006" w:rsidRDefault="00AD1192" w:rsidP="00AD1192">
          <w:pPr>
            <w:pStyle w:val="6B374A3BAF934898BA643199E29F6822"/>
          </w:pPr>
          <w:r w:rsidRPr="002230C5">
            <w:rPr>
              <w:rStyle w:val="PlaceholderText"/>
            </w:rPr>
            <w:t>....</w:t>
          </w:r>
        </w:p>
      </w:docPartBody>
    </w:docPart>
    <w:docPart>
      <w:docPartPr>
        <w:name w:val="F3E404983D314AB182ADF0D9D5CA281F"/>
        <w:category>
          <w:name w:val="General"/>
          <w:gallery w:val="placeholder"/>
        </w:category>
        <w:types>
          <w:type w:val="bbPlcHdr"/>
        </w:types>
        <w:behaviors>
          <w:behavior w:val="content"/>
        </w:behaviors>
        <w:guid w:val="{F952AD36-A058-480D-B87C-8956C0E71DD1}"/>
      </w:docPartPr>
      <w:docPartBody>
        <w:p w:rsidR="00BD4006" w:rsidRDefault="00AD1192" w:rsidP="00AD1192">
          <w:pPr>
            <w:pStyle w:val="F3E404983D314AB182ADF0D9D5CA281F"/>
          </w:pPr>
          <w:r w:rsidRPr="00B06A1F">
            <w:rPr>
              <w:rStyle w:val="PlaceholderText"/>
            </w:rPr>
            <w:t>....</w:t>
          </w:r>
        </w:p>
      </w:docPartBody>
    </w:docPart>
    <w:docPart>
      <w:docPartPr>
        <w:name w:val="8D650790DA564479A1F0AF69C3F09417"/>
        <w:category>
          <w:name w:val="General"/>
          <w:gallery w:val="placeholder"/>
        </w:category>
        <w:types>
          <w:type w:val="bbPlcHdr"/>
        </w:types>
        <w:behaviors>
          <w:behavior w:val="content"/>
        </w:behaviors>
        <w:guid w:val="{91B9383E-B1FD-4497-A436-90F1D0294008}"/>
      </w:docPartPr>
      <w:docPartBody>
        <w:p w:rsidR="00BD4006" w:rsidRDefault="00AD1192" w:rsidP="00AD1192">
          <w:pPr>
            <w:pStyle w:val="8D650790DA564479A1F0AF69C3F09417"/>
          </w:pPr>
          <w:r w:rsidRPr="001949D0">
            <w:rPr>
              <w:rStyle w:val="PlaceholderText"/>
            </w:rPr>
            <w:t>Longitudine WGS84</w:t>
          </w:r>
        </w:p>
      </w:docPartBody>
    </w:docPart>
    <w:docPart>
      <w:docPartPr>
        <w:name w:val="F9CC29B71A2E4D53916F940B74567DA9"/>
        <w:category>
          <w:name w:val="General"/>
          <w:gallery w:val="placeholder"/>
        </w:category>
        <w:types>
          <w:type w:val="bbPlcHdr"/>
        </w:types>
        <w:behaviors>
          <w:behavior w:val="content"/>
        </w:behaviors>
        <w:guid w:val="{9F61CD5C-442A-4355-B9D6-8839FB2848DD}"/>
      </w:docPartPr>
      <w:docPartBody>
        <w:p w:rsidR="00BD4006" w:rsidRDefault="00AD1192" w:rsidP="00AD1192">
          <w:pPr>
            <w:pStyle w:val="F9CC29B71A2E4D53916F940B74567DA9"/>
          </w:pPr>
          <w:r w:rsidRPr="00B40CF0">
            <w:rPr>
              <w:rStyle w:val="PlaceholderText"/>
            </w:rPr>
            <w:t>Longitudine Stereo 70</w:t>
          </w:r>
        </w:p>
      </w:docPartBody>
    </w:docPart>
    <w:docPart>
      <w:docPartPr>
        <w:name w:val="382834C6FC7F48AC8A03AFA75BC80DBA"/>
        <w:category>
          <w:name w:val="General"/>
          <w:gallery w:val="placeholder"/>
        </w:category>
        <w:types>
          <w:type w:val="bbPlcHdr"/>
        </w:types>
        <w:behaviors>
          <w:behavior w:val="content"/>
        </w:behaviors>
        <w:guid w:val="{32AD97EB-71D9-448F-AF42-93F8E19EC992}"/>
      </w:docPartPr>
      <w:docPartBody>
        <w:p w:rsidR="00BD4006" w:rsidRDefault="00AD1192" w:rsidP="00AD1192">
          <w:pPr>
            <w:pStyle w:val="382834C6FC7F48AC8A03AFA75BC80DBA"/>
          </w:pPr>
          <w:r w:rsidRPr="001949D0">
            <w:rPr>
              <w:rStyle w:val="PlaceholderText"/>
            </w:rPr>
            <w:t>Latitudine WGS84</w:t>
          </w:r>
        </w:p>
      </w:docPartBody>
    </w:docPart>
    <w:docPart>
      <w:docPartPr>
        <w:name w:val="45CA292A0D8C4F90B43BFFFD3B51254C"/>
        <w:category>
          <w:name w:val="General"/>
          <w:gallery w:val="placeholder"/>
        </w:category>
        <w:types>
          <w:type w:val="bbPlcHdr"/>
        </w:types>
        <w:behaviors>
          <w:behavior w:val="content"/>
        </w:behaviors>
        <w:guid w:val="{AF7510B3-29C5-43B7-AF4B-420D8AA75A93}"/>
      </w:docPartPr>
      <w:docPartBody>
        <w:p w:rsidR="00BD4006" w:rsidRDefault="00AD1192" w:rsidP="00AD1192">
          <w:pPr>
            <w:pStyle w:val="45CA292A0D8C4F90B43BFFFD3B51254C"/>
          </w:pPr>
          <w:r w:rsidRPr="00B40CF0">
            <w:rPr>
              <w:rStyle w:val="PlaceholderText"/>
            </w:rPr>
            <w:t>Latitudine Stereo 70</w:t>
          </w:r>
        </w:p>
      </w:docPartBody>
    </w:docPart>
    <w:docPart>
      <w:docPartPr>
        <w:name w:val="C25B6C41D05F4917B2540755001C4ECF"/>
        <w:category>
          <w:name w:val="General"/>
          <w:gallery w:val="placeholder"/>
        </w:category>
        <w:types>
          <w:type w:val="bbPlcHdr"/>
        </w:types>
        <w:behaviors>
          <w:behavior w:val="content"/>
        </w:behaviors>
        <w:guid w:val="{F40D8FFD-77AC-47D2-A019-F8F687AE5257}"/>
      </w:docPartPr>
      <w:docPartBody>
        <w:p w:rsidR="00BD4006" w:rsidRDefault="00AD1192" w:rsidP="00AD1192">
          <w:pPr>
            <w:pStyle w:val="C25B6C41D05F4917B2540755001C4ECF"/>
          </w:pPr>
          <w:r w:rsidRPr="002230C5">
            <w:rPr>
              <w:rStyle w:val="PlaceholderText"/>
            </w:rPr>
            <w:t>....</w:t>
          </w:r>
        </w:p>
      </w:docPartBody>
    </w:docPart>
    <w:docPart>
      <w:docPartPr>
        <w:name w:val="DE5FC3B81EA3494F9798BA3DB1206752"/>
        <w:category>
          <w:name w:val="General"/>
          <w:gallery w:val="placeholder"/>
        </w:category>
        <w:types>
          <w:type w:val="bbPlcHdr"/>
        </w:types>
        <w:behaviors>
          <w:behavior w:val="content"/>
        </w:behaviors>
        <w:guid w:val="{70719BF1-CB5E-4289-9DCF-843EE1F5829E}"/>
      </w:docPartPr>
      <w:docPartBody>
        <w:p w:rsidR="00BD4006" w:rsidRDefault="00AD1192" w:rsidP="00AD1192">
          <w:pPr>
            <w:pStyle w:val="DE5FC3B81EA3494F9798BA3DB1206752"/>
          </w:pPr>
          <w:r w:rsidRPr="002230C5">
            <w:rPr>
              <w:rStyle w:val="PlaceholderText"/>
            </w:rPr>
            <w:t>....</w:t>
          </w:r>
        </w:p>
      </w:docPartBody>
    </w:docPart>
    <w:docPart>
      <w:docPartPr>
        <w:name w:val="D261FEA313C24CF5AEDD8B554D791811"/>
        <w:category>
          <w:name w:val="General"/>
          <w:gallery w:val="placeholder"/>
        </w:category>
        <w:types>
          <w:type w:val="bbPlcHdr"/>
        </w:types>
        <w:behaviors>
          <w:behavior w:val="content"/>
        </w:behaviors>
        <w:guid w:val="{1CB002A7-56C6-4459-89B0-EDA6E4EDCCF1}"/>
      </w:docPartPr>
      <w:docPartBody>
        <w:p w:rsidR="00BD4006" w:rsidRDefault="00AD1192" w:rsidP="00AD1192">
          <w:pPr>
            <w:pStyle w:val="D261FEA313C24CF5AEDD8B554D791811"/>
          </w:pPr>
          <w:r w:rsidRPr="002230C5">
            <w:rPr>
              <w:rStyle w:val="PlaceholderText"/>
            </w:rPr>
            <w:t>....</w:t>
          </w:r>
        </w:p>
      </w:docPartBody>
    </w:docPart>
    <w:docPart>
      <w:docPartPr>
        <w:name w:val="4860D016638E402EAA64CA62682D4E61"/>
        <w:category>
          <w:name w:val="General"/>
          <w:gallery w:val="placeholder"/>
        </w:category>
        <w:types>
          <w:type w:val="bbPlcHdr"/>
        </w:types>
        <w:behaviors>
          <w:behavior w:val="content"/>
        </w:behaviors>
        <w:guid w:val="{C506E2DF-893B-4B08-97EA-67931A440A44}"/>
      </w:docPartPr>
      <w:docPartBody>
        <w:p w:rsidR="00BD4006" w:rsidRDefault="00AD1192" w:rsidP="00AD1192">
          <w:pPr>
            <w:pStyle w:val="4860D016638E402EAA64CA62682D4E61"/>
          </w:pPr>
          <w:r w:rsidRPr="002230C5">
            <w:rPr>
              <w:rStyle w:val="PlaceholderText"/>
            </w:rPr>
            <w:t>....</w:t>
          </w:r>
        </w:p>
      </w:docPartBody>
    </w:docPart>
    <w:docPart>
      <w:docPartPr>
        <w:name w:val="0D7E5EFDE20743008BBF74ADB172B81F"/>
        <w:category>
          <w:name w:val="General"/>
          <w:gallery w:val="placeholder"/>
        </w:category>
        <w:types>
          <w:type w:val="bbPlcHdr"/>
        </w:types>
        <w:behaviors>
          <w:behavior w:val="content"/>
        </w:behaviors>
        <w:guid w:val="{C5CF38D5-938B-440D-9F2C-D679BE47D35B}"/>
      </w:docPartPr>
      <w:docPartBody>
        <w:p w:rsidR="00BD4006" w:rsidRDefault="00AD1192" w:rsidP="00AD1192">
          <w:pPr>
            <w:pStyle w:val="0D7E5EFDE20743008BBF74ADB172B81F"/>
          </w:pPr>
          <w:r w:rsidRPr="002230C5">
            <w:rPr>
              <w:rStyle w:val="PlaceholderText"/>
            </w:rPr>
            <w:t>....</w:t>
          </w:r>
        </w:p>
      </w:docPartBody>
    </w:docPart>
    <w:docPart>
      <w:docPartPr>
        <w:name w:val="8851959EDF334C909A5E12975FC421A9"/>
        <w:category>
          <w:name w:val="General"/>
          <w:gallery w:val="placeholder"/>
        </w:category>
        <w:types>
          <w:type w:val="bbPlcHdr"/>
        </w:types>
        <w:behaviors>
          <w:behavior w:val="content"/>
        </w:behaviors>
        <w:guid w:val="{32C4389B-DE80-4D16-8B24-9006C08B9D9B}"/>
      </w:docPartPr>
      <w:docPartBody>
        <w:p w:rsidR="00BD4006" w:rsidRDefault="00AD1192" w:rsidP="00AD1192">
          <w:pPr>
            <w:pStyle w:val="8851959EDF334C909A5E12975FC421A9"/>
          </w:pPr>
          <w:r w:rsidRPr="001949D0">
            <w:rPr>
              <w:rStyle w:val="PlaceholderText"/>
            </w:rPr>
            <w:t>....</w:t>
          </w:r>
        </w:p>
      </w:docPartBody>
    </w:docPart>
    <w:docPart>
      <w:docPartPr>
        <w:name w:val="D3B46BCDD8E64590BB6BEFB381DB94E4"/>
        <w:category>
          <w:name w:val="General"/>
          <w:gallery w:val="placeholder"/>
        </w:category>
        <w:types>
          <w:type w:val="bbPlcHdr"/>
        </w:types>
        <w:behaviors>
          <w:behavior w:val="content"/>
        </w:behaviors>
        <w:guid w:val="{56115E19-DE61-43CD-978C-72B607535165}"/>
      </w:docPartPr>
      <w:docPartBody>
        <w:p w:rsidR="00BD4006" w:rsidRDefault="00AD1192" w:rsidP="00AD1192">
          <w:pPr>
            <w:pStyle w:val="D3B46BCDD8E64590BB6BEFB381DB94E4"/>
          </w:pPr>
          <w:r w:rsidRPr="001C5181">
            <w:rPr>
              <w:rStyle w:val="PlaceholderText"/>
            </w:rPr>
            <w:t>....</w:t>
          </w:r>
        </w:p>
      </w:docPartBody>
    </w:docPart>
    <w:docPart>
      <w:docPartPr>
        <w:name w:val="CD87F2559EF9459A9DFABC50398AD622"/>
        <w:category>
          <w:name w:val="General"/>
          <w:gallery w:val="placeholder"/>
        </w:category>
        <w:types>
          <w:type w:val="bbPlcHdr"/>
        </w:types>
        <w:behaviors>
          <w:behavior w:val="content"/>
        </w:behaviors>
        <w:guid w:val="{6830ACB9-68A4-4B0E-BF44-FDC1198677C5}"/>
      </w:docPartPr>
      <w:docPartBody>
        <w:p w:rsidR="00BD4006" w:rsidRDefault="00AD1192" w:rsidP="00AD1192">
          <w:pPr>
            <w:pStyle w:val="CD87F2559EF9459A9DFABC50398AD622"/>
          </w:pPr>
          <w:r w:rsidRPr="002230C5">
            <w:rPr>
              <w:rStyle w:val="PlaceholderText"/>
            </w:rPr>
            <w:t>....</w:t>
          </w:r>
        </w:p>
      </w:docPartBody>
    </w:docPart>
    <w:docPart>
      <w:docPartPr>
        <w:name w:val="88A9059D793348919BDF7D85D616158A"/>
        <w:category>
          <w:name w:val="General"/>
          <w:gallery w:val="placeholder"/>
        </w:category>
        <w:types>
          <w:type w:val="bbPlcHdr"/>
        </w:types>
        <w:behaviors>
          <w:behavior w:val="content"/>
        </w:behaviors>
        <w:guid w:val="{E3665A56-2AE8-4DC3-9F66-EC14900D72A3}"/>
      </w:docPartPr>
      <w:docPartBody>
        <w:p w:rsidR="00BD4006" w:rsidRDefault="00AD1192" w:rsidP="00AD1192">
          <w:pPr>
            <w:pStyle w:val="88A9059D793348919BDF7D85D616158A"/>
          </w:pPr>
          <w:r w:rsidRPr="003A1A8A">
            <w:rPr>
              <w:rStyle w:val="PlaceholderText"/>
            </w:rPr>
            <w:t>....</w:t>
          </w:r>
        </w:p>
      </w:docPartBody>
    </w:docPart>
    <w:docPart>
      <w:docPartPr>
        <w:name w:val="BED32F5C4AC14CE698693E1A20AA51CD"/>
        <w:category>
          <w:name w:val="General"/>
          <w:gallery w:val="placeholder"/>
        </w:category>
        <w:types>
          <w:type w:val="bbPlcHdr"/>
        </w:types>
        <w:behaviors>
          <w:behavior w:val="content"/>
        </w:behaviors>
        <w:guid w:val="{4AA8B78F-A3F5-4909-9911-5142E1EB6FD9}"/>
      </w:docPartPr>
      <w:docPartBody>
        <w:p w:rsidR="00BD4006" w:rsidRDefault="00AD1192" w:rsidP="00AD1192">
          <w:pPr>
            <w:pStyle w:val="BED32F5C4AC14CE698693E1A20AA51CD"/>
          </w:pPr>
          <w:r w:rsidRPr="002230C5">
            <w:rPr>
              <w:rStyle w:val="PlaceholderText"/>
            </w:rPr>
            <w:t>....</w:t>
          </w:r>
        </w:p>
      </w:docPartBody>
    </w:docPart>
    <w:docPart>
      <w:docPartPr>
        <w:name w:val="6670740722CA4A88944D1ADA5E951261"/>
        <w:category>
          <w:name w:val="General"/>
          <w:gallery w:val="placeholder"/>
        </w:category>
        <w:types>
          <w:type w:val="bbPlcHdr"/>
        </w:types>
        <w:behaviors>
          <w:behavior w:val="content"/>
        </w:behaviors>
        <w:guid w:val="{4C796E34-0C2F-402C-91C1-B9487A59920D}"/>
      </w:docPartPr>
      <w:docPartBody>
        <w:p w:rsidR="00BD4006" w:rsidRDefault="00AD1192" w:rsidP="00AD1192">
          <w:pPr>
            <w:pStyle w:val="6670740722CA4A88944D1ADA5E951261"/>
          </w:pPr>
          <w:r w:rsidRPr="003A1A8A">
            <w:rPr>
              <w:rStyle w:val="PlaceholderText"/>
            </w:rPr>
            <w:t>....</w:t>
          </w:r>
        </w:p>
      </w:docPartBody>
    </w:docPart>
    <w:docPart>
      <w:docPartPr>
        <w:name w:val="29E8804D5FFD4EEEA038F38C6E376327"/>
        <w:category>
          <w:name w:val="General"/>
          <w:gallery w:val="placeholder"/>
        </w:category>
        <w:types>
          <w:type w:val="bbPlcHdr"/>
        </w:types>
        <w:behaviors>
          <w:behavior w:val="content"/>
        </w:behaviors>
        <w:guid w:val="{D70D71AB-2C28-4FC6-9CC1-F4A09806BF70}"/>
      </w:docPartPr>
      <w:docPartBody>
        <w:p w:rsidR="00BD4006" w:rsidRDefault="00AD1192" w:rsidP="00AD1192">
          <w:pPr>
            <w:pStyle w:val="29E8804D5FFD4EEEA038F38C6E376327"/>
          </w:pPr>
          <w:r w:rsidRPr="002230C5">
            <w:rPr>
              <w:rStyle w:val="PlaceholderText"/>
            </w:rPr>
            <w:t>....</w:t>
          </w:r>
        </w:p>
      </w:docPartBody>
    </w:docPart>
    <w:docPart>
      <w:docPartPr>
        <w:name w:val="B900BF43375D47479174D9353A1ABCA9"/>
        <w:category>
          <w:name w:val="General"/>
          <w:gallery w:val="placeholder"/>
        </w:category>
        <w:types>
          <w:type w:val="bbPlcHdr"/>
        </w:types>
        <w:behaviors>
          <w:behavior w:val="content"/>
        </w:behaviors>
        <w:guid w:val="{306C1430-C9B7-4F7E-BBC4-0B1BE926F546}"/>
      </w:docPartPr>
      <w:docPartBody>
        <w:p w:rsidR="00BD4006" w:rsidRDefault="00AD1192" w:rsidP="00AD1192">
          <w:pPr>
            <w:pStyle w:val="B900BF43375D47479174D9353A1ABCA9"/>
          </w:pPr>
          <w:r w:rsidRPr="00E82AAD">
            <w:rPr>
              <w:rStyle w:val="PlaceholderText"/>
            </w:rPr>
            <w:t>....</w:t>
          </w:r>
        </w:p>
      </w:docPartBody>
    </w:docPart>
    <w:docPart>
      <w:docPartPr>
        <w:name w:val="332590F67BAA41AC99E9D4F4228A7175"/>
        <w:category>
          <w:name w:val="General"/>
          <w:gallery w:val="placeholder"/>
        </w:category>
        <w:types>
          <w:type w:val="bbPlcHdr"/>
        </w:types>
        <w:behaviors>
          <w:behavior w:val="content"/>
        </w:behaviors>
        <w:guid w:val="{AFFA28E2-13CB-4E30-9713-8FDCC23B8F2E}"/>
      </w:docPartPr>
      <w:docPartBody>
        <w:p w:rsidR="00BD4006" w:rsidRDefault="00AD1192" w:rsidP="00AD1192">
          <w:pPr>
            <w:pStyle w:val="332590F67BAA41AC99E9D4F4228A7175"/>
          </w:pPr>
          <w:r w:rsidRPr="003A1A8A">
            <w:rPr>
              <w:rStyle w:val="PlaceholderText"/>
            </w:rPr>
            <w:t>....</w:t>
          </w:r>
        </w:p>
      </w:docPartBody>
    </w:docPart>
    <w:docPart>
      <w:docPartPr>
        <w:name w:val="965493D34C8445109E0B23D78B947ABF"/>
        <w:category>
          <w:name w:val="General"/>
          <w:gallery w:val="placeholder"/>
        </w:category>
        <w:types>
          <w:type w:val="bbPlcHdr"/>
        </w:types>
        <w:behaviors>
          <w:behavior w:val="content"/>
        </w:behaviors>
        <w:guid w:val="{85453806-822E-4F2C-B5E4-6571F7F7E054}"/>
      </w:docPartPr>
      <w:docPartBody>
        <w:p w:rsidR="00BD4006" w:rsidRDefault="00AD1192" w:rsidP="00AD1192">
          <w:pPr>
            <w:pStyle w:val="965493D34C8445109E0B23D78B947ABF"/>
          </w:pPr>
          <w:r w:rsidRPr="00E82AAD">
            <w:rPr>
              <w:rStyle w:val="PlaceholderText"/>
            </w:rPr>
            <w:t>....</w:t>
          </w:r>
        </w:p>
      </w:docPartBody>
    </w:docPart>
    <w:docPart>
      <w:docPartPr>
        <w:name w:val="F62E0A256B8C486A889CC5A0344097BB"/>
        <w:category>
          <w:name w:val="General"/>
          <w:gallery w:val="placeholder"/>
        </w:category>
        <w:types>
          <w:type w:val="bbPlcHdr"/>
        </w:types>
        <w:behaviors>
          <w:behavior w:val="content"/>
        </w:behaviors>
        <w:guid w:val="{FF06833B-14AA-457F-B7F9-6F55AD899558}"/>
      </w:docPartPr>
      <w:docPartBody>
        <w:p w:rsidR="00BD4006" w:rsidRDefault="00AD1192" w:rsidP="00AD1192">
          <w:pPr>
            <w:pStyle w:val="F62E0A256B8C486A889CC5A0344097BB"/>
          </w:pPr>
          <w:r w:rsidRPr="003A1A8A">
            <w:rPr>
              <w:rStyle w:val="PlaceholderText"/>
            </w:rPr>
            <w:t>....</w:t>
          </w:r>
        </w:p>
      </w:docPartBody>
    </w:docPart>
    <w:docPart>
      <w:docPartPr>
        <w:name w:val="67AA277E37FE415897428CBFBAA4FB07"/>
        <w:category>
          <w:name w:val="General"/>
          <w:gallery w:val="placeholder"/>
        </w:category>
        <w:types>
          <w:type w:val="bbPlcHdr"/>
        </w:types>
        <w:behaviors>
          <w:behavior w:val="content"/>
        </w:behaviors>
        <w:guid w:val="{9967D0C9-B66D-4E25-ABE3-BD7D1464853D}"/>
      </w:docPartPr>
      <w:docPartBody>
        <w:p w:rsidR="00BD4006" w:rsidRDefault="00AD1192" w:rsidP="00AD1192">
          <w:pPr>
            <w:pStyle w:val="67AA277E37FE415897428CBFBAA4FB07"/>
          </w:pPr>
          <w:r w:rsidRPr="002230C5">
            <w:rPr>
              <w:rStyle w:val="PlaceholderText"/>
            </w:rPr>
            <w:t>....</w:t>
          </w:r>
        </w:p>
      </w:docPartBody>
    </w:docPart>
    <w:docPart>
      <w:docPartPr>
        <w:name w:val="57FF1F099F6D42C1B7E4705561C79E52"/>
        <w:category>
          <w:name w:val="General"/>
          <w:gallery w:val="placeholder"/>
        </w:category>
        <w:types>
          <w:type w:val="bbPlcHdr"/>
        </w:types>
        <w:behaviors>
          <w:behavior w:val="content"/>
        </w:behaviors>
        <w:guid w:val="{65880AAE-C735-4BB7-8AEB-9E914D586147}"/>
      </w:docPartPr>
      <w:docPartBody>
        <w:p w:rsidR="00BD4006" w:rsidRDefault="00AD1192" w:rsidP="00AD1192">
          <w:pPr>
            <w:pStyle w:val="57FF1F099F6D42C1B7E4705561C79E52"/>
          </w:pPr>
          <w:r w:rsidRPr="00E82AAD">
            <w:rPr>
              <w:rStyle w:val="PlaceholderText"/>
            </w:rPr>
            <w:t>....</w:t>
          </w:r>
        </w:p>
      </w:docPartBody>
    </w:docPart>
    <w:docPart>
      <w:docPartPr>
        <w:name w:val="BF0C51F21C394E8FB6CE4B56C46F5071"/>
        <w:category>
          <w:name w:val="General"/>
          <w:gallery w:val="placeholder"/>
        </w:category>
        <w:types>
          <w:type w:val="bbPlcHdr"/>
        </w:types>
        <w:behaviors>
          <w:behavior w:val="content"/>
        </w:behaviors>
        <w:guid w:val="{08B6FEB0-BF2A-47FD-9ADC-8CC42E851687}"/>
      </w:docPartPr>
      <w:docPartBody>
        <w:p w:rsidR="00BD4006" w:rsidRDefault="00AD1192" w:rsidP="00AD1192">
          <w:pPr>
            <w:pStyle w:val="BF0C51F21C394E8FB6CE4B56C46F5071"/>
          </w:pPr>
          <w:r w:rsidRPr="00192BA7">
            <w:rPr>
              <w:rStyle w:val="PlaceholderText"/>
            </w:rPr>
            <w:t>....</w:t>
          </w:r>
        </w:p>
      </w:docPartBody>
    </w:docPart>
    <w:docPart>
      <w:docPartPr>
        <w:name w:val="899BABB7503E4A22A696851D6D8391AF"/>
        <w:category>
          <w:name w:val="General"/>
          <w:gallery w:val="placeholder"/>
        </w:category>
        <w:types>
          <w:type w:val="bbPlcHdr"/>
        </w:types>
        <w:behaviors>
          <w:behavior w:val="content"/>
        </w:behaviors>
        <w:guid w:val="{B8850C03-81E3-473E-9418-083A813DCB5F}"/>
      </w:docPartPr>
      <w:docPartBody>
        <w:p w:rsidR="00BD4006" w:rsidRDefault="00AD1192" w:rsidP="00AD1192">
          <w:pPr>
            <w:pStyle w:val="899BABB7503E4A22A696851D6D8391AF"/>
          </w:pPr>
          <w:r w:rsidRPr="00E82AAD">
            <w:rPr>
              <w:rStyle w:val="PlaceholderText"/>
            </w:rPr>
            <w:t>....</w:t>
          </w:r>
        </w:p>
      </w:docPartBody>
    </w:docPart>
    <w:docPart>
      <w:docPartPr>
        <w:name w:val="D8F0EFF9B34A4500A9179A4419BFABB5"/>
        <w:category>
          <w:name w:val="General"/>
          <w:gallery w:val="placeholder"/>
        </w:category>
        <w:types>
          <w:type w:val="bbPlcHdr"/>
        </w:types>
        <w:behaviors>
          <w:behavior w:val="content"/>
        </w:behaviors>
        <w:guid w:val="{B8FC0F6A-EE06-4D53-8C05-038467F837A7}"/>
      </w:docPartPr>
      <w:docPartBody>
        <w:p w:rsidR="00BD4006" w:rsidRDefault="00AD1192" w:rsidP="00AD1192">
          <w:pPr>
            <w:pStyle w:val="D8F0EFF9B34A4500A9179A4419BFABB5"/>
          </w:pPr>
          <w:r w:rsidRPr="006E5155">
            <w:rPr>
              <w:rStyle w:val="PlaceholderText"/>
            </w:rPr>
            <w:t>....</w:t>
          </w:r>
        </w:p>
      </w:docPartBody>
    </w:docPart>
    <w:docPart>
      <w:docPartPr>
        <w:name w:val="BCA5633C8FF44957A9D6018A57BBBEC0"/>
        <w:category>
          <w:name w:val="General"/>
          <w:gallery w:val="placeholder"/>
        </w:category>
        <w:types>
          <w:type w:val="bbPlcHdr"/>
        </w:types>
        <w:behaviors>
          <w:behavior w:val="content"/>
        </w:behaviors>
        <w:guid w:val="{51E54CB8-7301-4415-8F62-A6441DAC4413}"/>
      </w:docPartPr>
      <w:docPartBody>
        <w:p w:rsidR="00BD4006" w:rsidRDefault="00AD1192" w:rsidP="00AD1192">
          <w:pPr>
            <w:pStyle w:val="BCA5633C8FF44957A9D6018A57BBBEC0"/>
          </w:pPr>
          <w:r w:rsidRPr="006E5155">
            <w:rPr>
              <w:rStyle w:val="PlaceholderText"/>
            </w:rPr>
            <w:t>....</w:t>
          </w:r>
        </w:p>
      </w:docPartBody>
    </w:docPart>
    <w:docPart>
      <w:docPartPr>
        <w:name w:val="659675EB96E242B18DAE268656C928FA"/>
        <w:category>
          <w:name w:val="General"/>
          <w:gallery w:val="placeholder"/>
        </w:category>
        <w:types>
          <w:type w:val="bbPlcHdr"/>
        </w:types>
        <w:behaviors>
          <w:behavior w:val="content"/>
        </w:behaviors>
        <w:guid w:val="{F2478686-4D5D-48A8-8819-E09596EF47DA}"/>
      </w:docPartPr>
      <w:docPartBody>
        <w:p w:rsidR="00BD4006" w:rsidRDefault="00AD1192" w:rsidP="00AD1192">
          <w:pPr>
            <w:pStyle w:val="659675EB96E242B18DAE268656C928FA"/>
          </w:pPr>
          <w:r w:rsidRPr="006E5155">
            <w:rPr>
              <w:rStyle w:val="PlaceholderText"/>
            </w:rPr>
            <w:t>....</w:t>
          </w:r>
        </w:p>
      </w:docPartBody>
    </w:docPart>
    <w:docPart>
      <w:docPartPr>
        <w:name w:val="27A8D65C784F4FBAADB8DFE7F6C6B944"/>
        <w:category>
          <w:name w:val="General"/>
          <w:gallery w:val="placeholder"/>
        </w:category>
        <w:types>
          <w:type w:val="bbPlcHdr"/>
        </w:types>
        <w:behaviors>
          <w:behavior w:val="content"/>
        </w:behaviors>
        <w:guid w:val="{E2EDD24E-3B79-4BFB-A9C4-3AC409AD3D3D}"/>
      </w:docPartPr>
      <w:docPartBody>
        <w:p w:rsidR="00BD4006" w:rsidRDefault="00AD1192" w:rsidP="00AD1192">
          <w:pPr>
            <w:pStyle w:val="27A8D65C784F4FBAADB8DFE7F6C6B944"/>
          </w:pPr>
          <w:r w:rsidRPr="00192BA7">
            <w:rPr>
              <w:rStyle w:val="PlaceholderText"/>
            </w:rPr>
            <w:t>....</w:t>
          </w:r>
        </w:p>
      </w:docPartBody>
    </w:docPart>
    <w:docPart>
      <w:docPartPr>
        <w:name w:val="0AFC8ECE56AF4DB5A3A6042AA0FBC567"/>
        <w:category>
          <w:name w:val="General"/>
          <w:gallery w:val="placeholder"/>
        </w:category>
        <w:types>
          <w:type w:val="bbPlcHdr"/>
        </w:types>
        <w:behaviors>
          <w:behavior w:val="content"/>
        </w:behaviors>
        <w:guid w:val="{3DF07DAD-AAAC-4783-9CC8-A7E00F316A34}"/>
      </w:docPartPr>
      <w:docPartBody>
        <w:p w:rsidR="00BD4006" w:rsidRDefault="00AD1192" w:rsidP="00AD1192">
          <w:pPr>
            <w:pStyle w:val="0AFC8ECE56AF4DB5A3A6042AA0FBC567"/>
          </w:pPr>
          <w:r w:rsidRPr="00192BA7">
            <w:rPr>
              <w:rStyle w:val="PlaceholderText"/>
            </w:rPr>
            <w:t>....</w:t>
          </w:r>
        </w:p>
      </w:docPartBody>
    </w:docPart>
    <w:docPart>
      <w:docPartPr>
        <w:name w:val="2A14D384E2B54DA3A6CD690F47FFCB3F"/>
        <w:category>
          <w:name w:val="General"/>
          <w:gallery w:val="placeholder"/>
        </w:category>
        <w:types>
          <w:type w:val="bbPlcHdr"/>
        </w:types>
        <w:behaviors>
          <w:behavior w:val="content"/>
        </w:behaviors>
        <w:guid w:val="{35748B5C-8451-424D-8C81-59FC1987258D}"/>
      </w:docPartPr>
      <w:docPartBody>
        <w:p w:rsidR="00BD4006" w:rsidRDefault="00AD1192" w:rsidP="00AD1192">
          <w:pPr>
            <w:pStyle w:val="2A14D384E2B54DA3A6CD690F47FFCB3F"/>
          </w:pPr>
          <w:r w:rsidRPr="00192BA7">
            <w:rPr>
              <w:rStyle w:val="PlaceholderText"/>
            </w:rPr>
            <w:t>....</w:t>
          </w:r>
        </w:p>
      </w:docPartBody>
    </w:docPart>
    <w:docPart>
      <w:docPartPr>
        <w:name w:val="E8AEBC5931054B59AA8F2F98C64EBC22"/>
        <w:category>
          <w:name w:val="General"/>
          <w:gallery w:val="placeholder"/>
        </w:category>
        <w:types>
          <w:type w:val="bbPlcHdr"/>
        </w:types>
        <w:behaviors>
          <w:behavior w:val="content"/>
        </w:behaviors>
        <w:guid w:val="{13429AE4-98B3-42DC-8694-BFABA2745D2A}"/>
      </w:docPartPr>
      <w:docPartBody>
        <w:p w:rsidR="00BD4006" w:rsidRDefault="00AD1192" w:rsidP="00AD1192">
          <w:pPr>
            <w:pStyle w:val="E8AEBC5931054B59AA8F2F98C64EBC22"/>
          </w:pPr>
          <w:r w:rsidRPr="00344CB3">
            <w:rPr>
              <w:rStyle w:val="PlaceholderText"/>
            </w:rPr>
            <w:t>....</w:t>
          </w:r>
        </w:p>
      </w:docPartBody>
    </w:docPart>
    <w:docPart>
      <w:docPartPr>
        <w:name w:val="0A29344E23544129BCB93DFC9EDC7476"/>
        <w:category>
          <w:name w:val="General"/>
          <w:gallery w:val="placeholder"/>
        </w:category>
        <w:types>
          <w:type w:val="bbPlcHdr"/>
        </w:types>
        <w:behaviors>
          <w:behavior w:val="content"/>
        </w:behaviors>
        <w:guid w:val="{9E63DE8B-2F29-4525-90BE-F0E6C2B6DE50}"/>
      </w:docPartPr>
      <w:docPartBody>
        <w:p w:rsidR="00BD4006" w:rsidRDefault="00AD1192" w:rsidP="00AD1192">
          <w:pPr>
            <w:pStyle w:val="0A29344E23544129BCB93DFC9EDC7476"/>
          </w:pPr>
          <w:r w:rsidRPr="006E5155">
            <w:rPr>
              <w:rStyle w:val="PlaceholderText"/>
            </w:rPr>
            <w:t>....</w:t>
          </w:r>
        </w:p>
      </w:docPartBody>
    </w:docPart>
    <w:docPart>
      <w:docPartPr>
        <w:name w:val="8105D845DDBA411D8843627420DAA399"/>
        <w:category>
          <w:name w:val="General"/>
          <w:gallery w:val="placeholder"/>
        </w:category>
        <w:types>
          <w:type w:val="bbPlcHdr"/>
        </w:types>
        <w:behaviors>
          <w:behavior w:val="content"/>
        </w:behaviors>
        <w:guid w:val="{9661C770-E161-4DB8-A591-BBA7D6EA3567}"/>
      </w:docPartPr>
      <w:docPartBody>
        <w:p w:rsidR="00BD4006" w:rsidRDefault="00AD1192" w:rsidP="00AD1192">
          <w:pPr>
            <w:pStyle w:val="8105D845DDBA411D8843627420DAA399"/>
          </w:pPr>
          <w:r w:rsidRPr="00C329F1">
            <w:rPr>
              <w:rStyle w:val="PlaceholderText"/>
              <w:rFonts w:ascii="Arial" w:hAnsi="Arial" w:cs="Arial"/>
            </w:rPr>
            <w:t>....</w:t>
          </w:r>
        </w:p>
      </w:docPartBody>
    </w:docPart>
    <w:docPart>
      <w:docPartPr>
        <w:name w:val="4F5F783B472446D48108011F8DA712B7"/>
        <w:category>
          <w:name w:val="General"/>
          <w:gallery w:val="placeholder"/>
        </w:category>
        <w:types>
          <w:type w:val="bbPlcHdr"/>
        </w:types>
        <w:behaviors>
          <w:behavior w:val="content"/>
        </w:behaviors>
        <w:guid w:val="{8473A7D0-47A9-45BF-9EDC-A01CBDC955EF}"/>
      </w:docPartPr>
      <w:docPartBody>
        <w:p w:rsidR="00BD4006" w:rsidRDefault="00AD1192" w:rsidP="00AD1192">
          <w:pPr>
            <w:pStyle w:val="4F5F783B472446D48108011F8DA712B7"/>
          </w:pPr>
          <w:r w:rsidRPr="00743D86">
            <w:rPr>
              <w:rStyle w:val="PlaceholderText"/>
            </w:rPr>
            <w:t>....</w:t>
          </w:r>
        </w:p>
      </w:docPartBody>
    </w:docPart>
    <w:docPart>
      <w:docPartPr>
        <w:name w:val="4DBC7CFA52DF486997AC64E975264674"/>
        <w:category>
          <w:name w:val="General"/>
          <w:gallery w:val="placeholder"/>
        </w:category>
        <w:types>
          <w:type w:val="bbPlcHdr"/>
        </w:types>
        <w:behaviors>
          <w:behavior w:val="content"/>
        </w:behaviors>
        <w:guid w:val="{DA6AE916-F1D3-427D-9C8A-CD18B4185753}"/>
      </w:docPartPr>
      <w:docPartBody>
        <w:p w:rsidR="00BD4006" w:rsidRDefault="00AD1192" w:rsidP="00AD1192">
          <w:pPr>
            <w:pStyle w:val="4DBC7CFA52DF486997AC64E975264674"/>
          </w:pPr>
          <w:r w:rsidRPr="00E82AAD">
            <w:rPr>
              <w:rStyle w:val="PlaceholderText"/>
            </w:rPr>
            <w:t>....</w:t>
          </w:r>
        </w:p>
      </w:docPartBody>
    </w:docPart>
    <w:docPart>
      <w:docPartPr>
        <w:name w:val="5240104CC90E4E5BB60C7F7EA38E7A72"/>
        <w:category>
          <w:name w:val="General"/>
          <w:gallery w:val="placeholder"/>
        </w:category>
        <w:types>
          <w:type w:val="bbPlcHdr"/>
        </w:types>
        <w:behaviors>
          <w:behavior w:val="content"/>
        </w:behaviors>
        <w:guid w:val="{6CBA8C3E-3322-4362-BF78-89BCA9224FBB}"/>
      </w:docPartPr>
      <w:docPartBody>
        <w:p w:rsidR="00BD4006" w:rsidRDefault="00AD1192" w:rsidP="00AD1192">
          <w:pPr>
            <w:pStyle w:val="5240104CC90E4E5BB60C7F7EA38E7A72"/>
          </w:pPr>
          <w:r w:rsidRPr="00C329F1">
            <w:rPr>
              <w:rStyle w:val="PlaceholderText"/>
              <w:rFonts w:ascii="Arial" w:hAnsi="Arial" w:cs="Arial"/>
            </w:rPr>
            <w:t>....</w:t>
          </w:r>
        </w:p>
      </w:docPartBody>
    </w:docPart>
    <w:docPart>
      <w:docPartPr>
        <w:name w:val="A77407299F98411B85E4D3F492034023"/>
        <w:category>
          <w:name w:val="General"/>
          <w:gallery w:val="placeholder"/>
        </w:category>
        <w:types>
          <w:type w:val="bbPlcHdr"/>
        </w:types>
        <w:behaviors>
          <w:behavior w:val="content"/>
        </w:behaviors>
        <w:guid w:val="{4BE2C54B-29D7-4158-B880-E4593B6FCFEE}"/>
      </w:docPartPr>
      <w:docPartBody>
        <w:p w:rsidR="00BD4006" w:rsidRDefault="00AD1192" w:rsidP="00AD1192">
          <w:pPr>
            <w:pStyle w:val="A77407299F98411B85E4D3F492034023"/>
          </w:pPr>
          <w:r w:rsidRPr="00C329F1">
            <w:rPr>
              <w:rStyle w:val="PlaceholderText"/>
              <w:rFonts w:ascii="Arial" w:hAnsi="Arial" w:cs="Arial"/>
            </w:rPr>
            <w:t>....</w:t>
          </w:r>
        </w:p>
      </w:docPartBody>
    </w:docPart>
    <w:docPart>
      <w:docPartPr>
        <w:name w:val="63F526E9D0EA43A9938335B64AF8B18D"/>
        <w:category>
          <w:name w:val="General"/>
          <w:gallery w:val="placeholder"/>
        </w:category>
        <w:types>
          <w:type w:val="bbPlcHdr"/>
        </w:types>
        <w:behaviors>
          <w:behavior w:val="content"/>
        </w:behaviors>
        <w:guid w:val="{9B04E4D5-E895-478F-9E2C-7A9C4D666457}"/>
      </w:docPartPr>
      <w:docPartBody>
        <w:p w:rsidR="00BD4006" w:rsidRDefault="00AD1192" w:rsidP="00AD1192">
          <w:pPr>
            <w:pStyle w:val="63F526E9D0EA43A9938335B64AF8B18D"/>
          </w:pPr>
          <w:r w:rsidRPr="0015528E">
            <w:rPr>
              <w:rStyle w:val="PlaceholderText"/>
            </w:rPr>
            <w:t>....</w:t>
          </w:r>
        </w:p>
      </w:docPartBody>
    </w:docPart>
    <w:docPart>
      <w:docPartPr>
        <w:name w:val="F22EE5E049664E99AB40EBECAFF61CDC"/>
        <w:category>
          <w:name w:val="General"/>
          <w:gallery w:val="placeholder"/>
        </w:category>
        <w:types>
          <w:type w:val="bbPlcHdr"/>
        </w:types>
        <w:behaviors>
          <w:behavior w:val="content"/>
        </w:behaviors>
        <w:guid w:val="{478EB7C1-44C0-40B7-8593-8EB13DA3CB42}"/>
      </w:docPartPr>
      <w:docPartBody>
        <w:p w:rsidR="00BD4006" w:rsidRDefault="00AD1192" w:rsidP="00AD1192">
          <w:pPr>
            <w:pStyle w:val="F22EE5E049664E99AB40EBECAFF61CDC"/>
          </w:pPr>
          <w:r w:rsidRPr="00743D86">
            <w:rPr>
              <w:rStyle w:val="PlaceholderText"/>
            </w:rPr>
            <w:t>....</w:t>
          </w:r>
        </w:p>
      </w:docPartBody>
    </w:docPart>
    <w:docPart>
      <w:docPartPr>
        <w:name w:val="F4676902B12843CCBB34C79F736980C4"/>
        <w:category>
          <w:name w:val="General"/>
          <w:gallery w:val="placeholder"/>
        </w:category>
        <w:types>
          <w:type w:val="bbPlcHdr"/>
        </w:types>
        <w:behaviors>
          <w:behavior w:val="content"/>
        </w:behaviors>
        <w:guid w:val="{DB779B31-21EC-4A46-940C-3C09F4868910}"/>
      </w:docPartPr>
      <w:docPartBody>
        <w:p w:rsidR="00BD4006" w:rsidRDefault="00AD1192" w:rsidP="00AD1192">
          <w:pPr>
            <w:pStyle w:val="F4676902B12843CCBB34C79F736980C4"/>
          </w:pPr>
          <w:r w:rsidRPr="00192BA7">
            <w:rPr>
              <w:rStyle w:val="PlaceholderText"/>
            </w:rPr>
            <w:t>....</w:t>
          </w:r>
        </w:p>
      </w:docPartBody>
    </w:docPart>
    <w:docPart>
      <w:docPartPr>
        <w:name w:val="7629CE1F826B44A087B5D24005C56520"/>
        <w:category>
          <w:name w:val="General"/>
          <w:gallery w:val="placeholder"/>
        </w:category>
        <w:types>
          <w:type w:val="bbPlcHdr"/>
        </w:types>
        <w:behaviors>
          <w:behavior w:val="content"/>
        </w:behaviors>
        <w:guid w:val="{D815E74E-58D1-436F-BBB3-34B7F30A920E}"/>
      </w:docPartPr>
      <w:docPartBody>
        <w:p w:rsidR="00BD4006" w:rsidRDefault="00AD1192" w:rsidP="00AD1192">
          <w:pPr>
            <w:pStyle w:val="7629CE1F826B44A087B5D24005C56520"/>
          </w:pPr>
          <w:r w:rsidRPr="00192BA7">
            <w:rPr>
              <w:rStyle w:val="PlaceholderText"/>
            </w:rPr>
            <w:t>....</w:t>
          </w:r>
        </w:p>
      </w:docPartBody>
    </w:docPart>
    <w:docPart>
      <w:docPartPr>
        <w:name w:val="51F180693DB745B585CFBA37E6B6983A"/>
        <w:category>
          <w:name w:val="General"/>
          <w:gallery w:val="placeholder"/>
        </w:category>
        <w:types>
          <w:type w:val="bbPlcHdr"/>
        </w:types>
        <w:behaviors>
          <w:behavior w:val="content"/>
        </w:behaviors>
        <w:guid w:val="{12A85107-7F3A-4F43-A62E-F9CDAFFBC849}"/>
      </w:docPartPr>
      <w:docPartBody>
        <w:p w:rsidR="00BD4006" w:rsidRDefault="00AD1192" w:rsidP="00AD1192">
          <w:pPr>
            <w:pStyle w:val="51F180693DB745B585CFBA37E6B6983A"/>
          </w:pPr>
          <w:r w:rsidRPr="00192BA7">
            <w:rPr>
              <w:rStyle w:val="PlaceholderText"/>
            </w:rPr>
            <w:t>....</w:t>
          </w:r>
        </w:p>
      </w:docPartBody>
    </w:docPart>
    <w:docPart>
      <w:docPartPr>
        <w:name w:val="C1378525C2444DF48B1F7456D5CE9B79"/>
        <w:category>
          <w:name w:val="General"/>
          <w:gallery w:val="placeholder"/>
        </w:category>
        <w:types>
          <w:type w:val="bbPlcHdr"/>
        </w:types>
        <w:behaviors>
          <w:behavior w:val="content"/>
        </w:behaviors>
        <w:guid w:val="{8B96077C-3FBC-4E7D-A40D-0F97578DF104}"/>
      </w:docPartPr>
      <w:docPartBody>
        <w:p w:rsidR="00BD4006" w:rsidRDefault="00AD1192" w:rsidP="00AD1192">
          <w:pPr>
            <w:pStyle w:val="C1378525C2444DF48B1F7456D5CE9B79"/>
          </w:pPr>
          <w:r w:rsidRPr="003A1A8A">
            <w:rPr>
              <w:rStyle w:val="PlaceholderText"/>
            </w:rPr>
            <w:t>....</w:t>
          </w:r>
        </w:p>
      </w:docPartBody>
    </w:docPart>
    <w:docPart>
      <w:docPartPr>
        <w:name w:val="884E163167804D15B64FB8EC19EB9C59"/>
        <w:category>
          <w:name w:val="General"/>
          <w:gallery w:val="placeholder"/>
        </w:category>
        <w:types>
          <w:type w:val="bbPlcHdr"/>
        </w:types>
        <w:behaviors>
          <w:behavior w:val="content"/>
        </w:behaviors>
        <w:guid w:val="{48A7B02F-5052-48F6-BA42-3B85A8957228}"/>
      </w:docPartPr>
      <w:docPartBody>
        <w:p w:rsidR="00BD4006" w:rsidRDefault="00AD1192" w:rsidP="00AD1192">
          <w:pPr>
            <w:pStyle w:val="884E163167804D15B64FB8EC19EB9C59"/>
          </w:pPr>
          <w:r w:rsidRPr="003A1A8A">
            <w:rPr>
              <w:rStyle w:val="PlaceholderText"/>
            </w:rPr>
            <w:t>....</w:t>
          </w:r>
        </w:p>
      </w:docPartBody>
    </w:docPart>
    <w:docPart>
      <w:docPartPr>
        <w:name w:val="697122ABD52D45BDAEEC22193FE40BFE"/>
        <w:category>
          <w:name w:val="General"/>
          <w:gallery w:val="placeholder"/>
        </w:category>
        <w:types>
          <w:type w:val="bbPlcHdr"/>
        </w:types>
        <w:behaviors>
          <w:behavior w:val="content"/>
        </w:behaviors>
        <w:guid w:val="{3CF0DFEE-EC45-4B1E-A6C0-41057E3F0A66}"/>
      </w:docPartPr>
      <w:docPartBody>
        <w:p w:rsidR="00BD4006" w:rsidRDefault="00AD1192" w:rsidP="00AD1192">
          <w:pPr>
            <w:pStyle w:val="697122ABD52D45BDAEEC22193FE40BFE"/>
          </w:pPr>
          <w:r w:rsidRPr="00B935DC">
            <w:rPr>
              <w:rStyle w:val="PlaceholderText"/>
            </w:rPr>
            <w:t>....</w:t>
          </w:r>
        </w:p>
      </w:docPartBody>
    </w:docPart>
    <w:docPart>
      <w:docPartPr>
        <w:name w:val="F207213AC8184C5E99B7D7D01E9E3ED2"/>
        <w:category>
          <w:name w:val="General"/>
          <w:gallery w:val="placeholder"/>
        </w:category>
        <w:types>
          <w:type w:val="bbPlcHdr"/>
        </w:types>
        <w:behaviors>
          <w:behavior w:val="content"/>
        </w:behaviors>
        <w:guid w:val="{E5C559FF-2272-4E08-B942-4E55DBE46EE0}"/>
      </w:docPartPr>
      <w:docPartBody>
        <w:p w:rsidR="00BD4006" w:rsidRDefault="00AD1192" w:rsidP="00AD1192">
          <w:pPr>
            <w:pStyle w:val="F207213AC8184C5E99B7D7D01E9E3ED2"/>
          </w:pPr>
          <w:r w:rsidRPr="00FD2A9C">
            <w:rPr>
              <w:rStyle w:val="PlaceholderText"/>
            </w:rPr>
            <w:t>....</w:t>
          </w:r>
        </w:p>
      </w:docPartBody>
    </w:docPart>
    <w:docPart>
      <w:docPartPr>
        <w:name w:val="8450207F48CC42B49370409F89AEF30D"/>
        <w:category>
          <w:name w:val="General"/>
          <w:gallery w:val="placeholder"/>
        </w:category>
        <w:types>
          <w:type w:val="bbPlcHdr"/>
        </w:types>
        <w:behaviors>
          <w:behavior w:val="content"/>
        </w:behaviors>
        <w:guid w:val="{2C13C8B0-7DBF-4B59-A0BC-F4E95E76350E}"/>
      </w:docPartPr>
      <w:docPartBody>
        <w:p w:rsidR="00BD4006" w:rsidRDefault="00AD1192" w:rsidP="00AD1192">
          <w:pPr>
            <w:pStyle w:val="8450207F48CC42B49370409F89AEF30D"/>
          </w:pPr>
          <w:r w:rsidRPr="003A1A8A">
            <w:rPr>
              <w:rStyle w:val="PlaceholderText"/>
            </w:rPr>
            <w:t>....</w:t>
          </w:r>
        </w:p>
      </w:docPartBody>
    </w:docPart>
    <w:docPart>
      <w:docPartPr>
        <w:name w:val="EFEC0416D8D14A4F8BACBE6023CE51A4"/>
        <w:category>
          <w:name w:val="General"/>
          <w:gallery w:val="placeholder"/>
        </w:category>
        <w:types>
          <w:type w:val="bbPlcHdr"/>
        </w:types>
        <w:behaviors>
          <w:behavior w:val="content"/>
        </w:behaviors>
        <w:guid w:val="{B2EEE343-0836-4D67-8CD2-7A8127F59663}"/>
      </w:docPartPr>
      <w:docPartBody>
        <w:p w:rsidR="00BD4006" w:rsidRDefault="00AD1192" w:rsidP="00AD1192">
          <w:pPr>
            <w:pStyle w:val="EFEC0416D8D14A4F8BACBE6023CE51A4"/>
          </w:pPr>
          <w:r w:rsidRPr="00192BA7">
            <w:rPr>
              <w:rStyle w:val="PlaceholderText"/>
            </w:rPr>
            <w:t>....</w:t>
          </w:r>
        </w:p>
      </w:docPartBody>
    </w:docPart>
    <w:docPart>
      <w:docPartPr>
        <w:name w:val="0C7E6E46D1584FE3A69011437113C3F9"/>
        <w:category>
          <w:name w:val="General"/>
          <w:gallery w:val="placeholder"/>
        </w:category>
        <w:types>
          <w:type w:val="bbPlcHdr"/>
        </w:types>
        <w:behaviors>
          <w:behavior w:val="content"/>
        </w:behaviors>
        <w:guid w:val="{7545E7FC-D69C-4E04-9713-5BD2333FF275}"/>
      </w:docPartPr>
      <w:docPartBody>
        <w:p w:rsidR="00BD4006" w:rsidRDefault="00AD1192" w:rsidP="00AD1192">
          <w:pPr>
            <w:pStyle w:val="0C7E6E46D1584FE3A69011437113C3F9"/>
          </w:pPr>
          <w:r w:rsidRPr="003A1A8A">
            <w:rPr>
              <w:rStyle w:val="PlaceholderText"/>
            </w:rPr>
            <w:t>....</w:t>
          </w:r>
        </w:p>
      </w:docPartBody>
    </w:docPart>
    <w:docPart>
      <w:docPartPr>
        <w:name w:val="A8296F7849DF47818286538FABBF634A"/>
        <w:category>
          <w:name w:val="General"/>
          <w:gallery w:val="placeholder"/>
        </w:category>
        <w:types>
          <w:type w:val="bbPlcHdr"/>
        </w:types>
        <w:behaviors>
          <w:behavior w:val="content"/>
        </w:behaviors>
        <w:guid w:val="{2A3585A5-61F3-48C9-A42C-C8DD541AB820}"/>
      </w:docPartPr>
      <w:docPartBody>
        <w:p w:rsidR="00BD4006" w:rsidRDefault="00AD1192" w:rsidP="00AD1192">
          <w:pPr>
            <w:pStyle w:val="A8296F7849DF47818286538FABBF634A"/>
          </w:pPr>
          <w:r w:rsidRPr="003A1A8A">
            <w:rPr>
              <w:rStyle w:val="PlaceholderText"/>
            </w:rPr>
            <w:t>....</w:t>
          </w:r>
        </w:p>
      </w:docPartBody>
    </w:docPart>
    <w:docPart>
      <w:docPartPr>
        <w:name w:val="38C5E719CCC743C4A5A046302B9B12B3"/>
        <w:category>
          <w:name w:val="General"/>
          <w:gallery w:val="placeholder"/>
        </w:category>
        <w:types>
          <w:type w:val="bbPlcHdr"/>
        </w:types>
        <w:behaviors>
          <w:behavior w:val="content"/>
        </w:behaviors>
        <w:guid w:val="{501C1DDE-C200-46FE-BB24-3BC660F3DF14}"/>
      </w:docPartPr>
      <w:docPartBody>
        <w:p w:rsidR="00BD4006" w:rsidRDefault="00AD1192" w:rsidP="00AD1192">
          <w:pPr>
            <w:pStyle w:val="38C5E719CCC743C4A5A046302B9B12B3"/>
          </w:pPr>
          <w:r w:rsidRPr="00E82AAD">
            <w:rPr>
              <w:rStyle w:val="PlaceholderText"/>
            </w:rPr>
            <w:t>....</w:t>
          </w:r>
        </w:p>
      </w:docPartBody>
    </w:docPart>
    <w:docPart>
      <w:docPartPr>
        <w:name w:val="0055B7F46A3F42D0A7BB15DFDB614571"/>
        <w:category>
          <w:name w:val="General"/>
          <w:gallery w:val="placeholder"/>
        </w:category>
        <w:types>
          <w:type w:val="bbPlcHdr"/>
        </w:types>
        <w:behaviors>
          <w:behavior w:val="content"/>
        </w:behaviors>
        <w:guid w:val="{41836699-99A2-4AC3-9F80-0900CF2500E1}"/>
      </w:docPartPr>
      <w:docPartBody>
        <w:p w:rsidR="00BD4006" w:rsidRDefault="00AD1192" w:rsidP="00AD1192">
          <w:pPr>
            <w:pStyle w:val="0055B7F46A3F42D0A7BB15DFDB614571"/>
          </w:pPr>
          <w:r w:rsidRPr="003A1A8A">
            <w:rPr>
              <w:rStyle w:val="PlaceholderText"/>
            </w:rPr>
            <w:t>....</w:t>
          </w:r>
        </w:p>
      </w:docPartBody>
    </w:docPart>
    <w:docPart>
      <w:docPartPr>
        <w:name w:val="E68E5D1F4B2D46A4A370FD630DA1B253"/>
        <w:category>
          <w:name w:val="General"/>
          <w:gallery w:val="placeholder"/>
        </w:category>
        <w:types>
          <w:type w:val="bbPlcHdr"/>
        </w:types>
        <w:behaviors>
          <w:behavior w:val="content"/>
        </w:behaviors>
        <w:guid w:val="{B09DB02A-6E71-4C40-A7D4-78BEC6A90B3D}"/>
      </w:docPartPr>
      <w:docPartBody>
        <w:p w:rsidR="00BD4006" w:rsidRDefault="00AD1192" w:rsidP="00AD1192">
          <w:pPr>
            <w:pStyle w:val="E68E5D1F4B2D46A4A370FD630DA1B253"/>
          </w:pPr>
          <w:r w:rsidRPr="00E82AAD">
            <w:rPr>
              <w:rStyle w:val="PlaceholderText"/>
            </w:rPr>
            <w:t>....</w:t>
          </w:r>
        </w:p>
      </w:docPartBody>
    </w:docPart>
    <w:docPart>
      <w:docPartPr>
        <w:name w:val="5E6C5D3AB7B6460FB94CC6FAB17D3E84"/>
        <w:category>
          <w:name w:val="General"/>
          <w:gallery w:val="placeholder"/>
        </w:category>
        <w:types>
          <w:type w:val="bbPlcHdr"/>
        </w:types>
        <w:behaviors>
          <w:behavior w:val="content"/>
        </w:behaviors>
        <w:guid w:val="{E29AA559-16C8-4767-9848-5F5A272019FA}"/>
      </w:docPartPr>
      <w:docPartBody>
        <w:p w:rsidR="00BD4006" w:rsidRDefault="00AD1192" w:rsidP="00AD1192">
          <w:pPr>
            <w:pStyle w:val="5E6C5D3AB7B6460FB94CC6FAB17D3E84"/>
          </w:pPr>
          <w:r w:rsidRPr="003A1A8A">
            <w:rPr>
              <w:rStyle w:val="PlaceholderText"/>
            </w:rPr>
            <w:t>....</w:t>
          </w:r>
        </w:p>
      </w:docPartBody>
    </w:docPart>
    <w:docPart>
      <w:docPartPr>
        <w:name w:val="0204F5FBA99A48E7A1A925085FEC0171"/>
        <w:category>
          <w:name w:val="General"/>
          <w:gallery w:val="placeholder"/>
        </w:category>
        <w:types>
          <w:type w:val="bbPlcHdr"/>
        </w:types>
        <w:behaviors>
          <w:behavior w:val="content"/>
        </w:behaviors>
        <w:guid w:val="{F4A12D69-A4E1-415E-BD18-CE3FB906A084}"/>
      </w:docPartPr>
      <w:docPartBody>
        <w:p w:rsidR="00BD4006" w:rsidRDefault="00AD1192" w:rsidP="00AD1192">
          <w:pPr>
            <w:pStyle w:val="0204F5FBA99A48E7A1A925085FEC0171"/>
          </w:pPr>
          <w:r w:rsidRPr="00192BA7">
            <w:rPr>
              <w:rStyle w:val="PlaceholderText"/>
            </w:rPr>
            <w:t>....</w:t>
          </w:r>
        </w:p>
      </w:docPartBody>
    </w:docPart>
    <w:docPart>
      <w:docPartPr>
        <w:name w:val="12614A9EB78343EC9BF2D31F0B5952A2"/>
        <w:category>
          <w:name w:val="General"/>
          <w:gallery w:val="placeholder"/>
        </w:category>
        <w:types>
          <w:type w:val="bbPlcHdr"/>
        </w:types>
        <w:behaviors>
          <w:behavior w:val="content"/>
        </w:behaviors>
        <w:guid w:val="{AADD46CA-BF3E-43CF-BE04-298D6842EF5E}"/>
      </w:docPartPr>
      <w:docPartBody>
        <w:p w:rsidR="00BD4006" w:rsidRDefault="00AD1192" w:rsidP="00AD1192">
          <w:pPr>
            <w:pStyle w:val="12614A9EB78343EC9BF2D31F0B5952A2"/>
          </w:pPr>
          <w:r w:rsidRPr="00192BA7">
            <w:rPr>
              <w:rStyle w:val="PlaceholderText"/>
            </w:rPr>
            <w:t>....</w:t>
          </w:r>
        </w:p>
      </w:docPartBody>
    </w:docPart>
    <w:docPart>
      <w:docPartPr>
        <w:name w:val="5C2BA3752EF942E78DD801B89109D774"/>
        <w:category>
          <w:name w:val="General"/>
          <w:gallery w:val="placeholder"/>
        </w:category>
        <w:types>
          <w:type w:val="bbPlcHdr"/>
        </w:types>
        <w:behaviors>
          <w:behavior w:val="content"/>
        </w:behaviors>
        <w:guid w:val="{CBFF6019-2249-46D3-B824-9748C9DC5395}"/>
      </w:docPartPr>
      <w:docPartBody>
        <w:p w:rsidR="00BD4006" w:rsidRDefault="00AD1192" w:rsidP="00AD1192">
          <w:pPr>
            <w:pStyle w:val="5C2BA3752EF942E78DD801B89109D774"/>
          </w:pPr>
          <w:r w:rsidRPr="00E82AAD">
            <w:rPr>
              <w:rStyle w:val="PlaceholderText"/>
            </w:rPr>
            <w:t>....</w:t>
          </w:r>
        </w:p>
      </w:docPartBody>
    </w:docPart>
    <w:docPart>
      <w:docPartPr>
        <w:name w:val="AF7DC5ECC22D45ADBDD94C2C0B15A017"/>
        <w:category>
          <w:name w:val="General"/>
          <w:gallery w:val="placeholder"/>
        </w:category>
        <w:types>
          <w:type w:val="bbPlcHdr"/>
        </w:types>
        <w:behaviors>
          <w:behavior w:val="content"/>
        </w:behaviors>
        <w:guid w:val="{7C872298-9D98-4B51-8CB0-F1D2CA470436}"/>
      </w:docPartPr>
      <w:docPartBody>
        <w:p w:rsidR="00BD4006" w:rsidRDefault="00AD1192" w:rsidP="00AD1192">
          <w:pPr>
            <w:pStyle w:val="AF7DC5ECC22D45ADBDD94C2C0B15A017"/>
          </w:pPr>
          <w:r w:rsidRPr="003A1A8A">
            <w:rPr>
              <w:rStyle w:val="PlaceholderText"/>
            </w:rPr>
            <w:t>....</w:t>
          </w:r>
        </w:p>
      </w:docPartBody>
    </w:docPart>
    <w:docPart>
      <w:docPartPr>
        <w:name w:val="D158F8DCAC6B46E68673E1D7FCFEEBDC"/>
        <w:category>
          <w:name w:val="General"/>
          <w:gallery w:val="placeholder"/>
        </w:category>
        <w:types>
          <w:type w:val="bbPlcHdr"/>
        </w:types>
        <w:behaviors>
          <w:behavior w:val="content"/>
        </w:behaviors>
        <w:guid w:val="{B0F01B08-4D15-4ABE-940D-C37D2896BE4F}"/>
      </w:docPartPr>
      <w:docPartBody>
        <w:p w:rsidR="00BD4006" w:rsidRDefault="00AD1192" w:rsidP="00AD1192">
          <w:pPr>
            <w:pStyle w:val="D158F8DCAC6B46E68673E1D7FCFEEBDC"/>
          </w:pPr>
          <w:r w:rsidRPr="003A1A8A">
            <w:rPr>
              <w:rStyle w:val="PlaceholderText"/>
            </w:rPr>
            <w:t>....</w:t>
          </w:r>
        </w:p>
      </w:docPartBody>
    </w:docPart>
    <w:docPart>
      <w:docPartPr>
        <w:name w:val="A165F852207A441FA60306671E00C202"/>
        <w:category>
          <w:name w:val="General"/>
          <w:gallery w:val="placeholder"/>
        </w:category>
        <w:types>
          <w:type w:val="bbPlcHdr"/>
        </w:types>
        <w:behaviors>
          <w:behavior w:val="content"/>
        </w:behaviors>
        <w:guid w:val="{BAC4BE1A-74D3-45D5-B7DE-FDF03B524C31}"/>
      </w:docPartPr>
      <w:docPartBody>
        <w:p w:rsidR="00BD4006" w:rsidRDefault="00AD1192" w:rsidP="00AD1192">
          <w:pPr>
            <w:pStyle w:val="A165F852207A441FA60306671E00C202"/>
          </w:pPr>
          <w:r w:rsidRPr="003A1A8A">
            <w:rPr>
              <w:rStyle w:val="PlaceholderText"/>
            </w:rPr>
            <w:t>....</w:t>
          </w:r>
        </w:p>
      </w:docPartBody>
    </w:docPart>
    <w:docPart>
      <w:docPartPr>
        <w:name w:val="3583C87ACBE248A38A927D6559963864"/>
        <w:category>
          <w:name w:val="General"/>
          <w:gallery w:val="placeholder"/>
        </w:category>
        <w:types>
          <w:type w:val="bbPlcHdr"/>
        </w:types>
        <w:behaviors>
          <w:behavior w:val="content"/>
        </w:behaviors>
        <w:guid w:val="{305A7123-6C8D-4973-90E8-843B170C9819}"/>
      </w:docPartPr>
      <w:docPartBody>
        <w:p w:rsidR="00BD4006" w:rsidRDefault="00AD1192" w:rsidP="00AD1192">
          <w:pPr>
            <w:pStyle w:val="3583C87ACBE248A38A927D6559963864"/>
          </w:pPr>
          <w:r w:rsidRPr="003A1A8A">
            <w:rPr>
              <w:rStyle w:val="PlaceholderText"/>
            </w:rPr>
            <w:t>....</w:t>
          </w:r>
        </w:p>
      </w:docPartBody>
    </w:docPart>
    <w:docPart>
      <w:docPartPr>
        <w:name w:val="EE7B584E976340BCBDF9413ACCFC2F9F"/>
        <w:category>
          <w:name w:val="General"/>
          <w:gallery w:val="placeholder"/>
        </w:category>
        <w:types>
          <w:type w:val="bbPlcHdr"/>
        </w:types>
        <w:behaviors>
          <w:behavior w:val="content"/>
        </w:behaviors>
        <w:guid w:val="{BD1D9D48-1DEE-4E1D-974F-66EB9DED51B8}"/>
      </w:docPartPr>
      <w:docPartBody>
        <w:p w:rsidR="00BD4006" w:rsidRDefault="00AD1192" w:rsidP="00AD1192">
          <w:pPr>
            <w:pStyle w:val="EE7B584E976340BCBDF9413ACCFC2F9F"/>
          </w:pPr>
          <w:r w:rsidRPr="003A1A8A">
            <w:rPr>
              <w:rStyle w:val="PlaceholderText"/>
            </w:rPr>
            <w:t>....</w:t>
          </w:r>
        </w:p>
      </w:docPartBody>
    </w:docPart>
    <w:docPart>
      <w:docPartPr>
        <w:name w:val="CF1AC19E72C24656A49C6E9C7D36321F"/>
        <w:category>
          <w:name w:val="General"/>
          <w:gallery w:val="placeholder"/>
        </w:category>
        <w:types>
          <w:type w:val="bbPlcHdr"/>
        </w:types>
        <w:behaviors>
          <w:behavior w:val="content"/>
        </w:behaviors>
        <w:guid w:val="{695FC185-A2F9-46D6-8E8E-56F3F3CB971E}"/>
      </w:docPartPr>
      <w:docPartBody>
        <w:p w:rsidR="00BD4006" w:rsidRDefault="00AD1192" w:rsidP="00AD1192">
          <w:pPr>
            <w:pStyle w:val="CF1AC19E72C24656A49C6E9C7D36321F"/>
          </w:pPr>
          <w:r w:rsidRPr="003A1A8A">
            <w:rPr>
              <w:rStyle w:val="PlaceholderText"/>
            </w:rPr>
            <w:t>....</w:t>
          </w:r>
        </w:p>
      </w:docPartBody>
    </w:docPart>
    <w:docPart>
      <w:docPartPr>
        <w:name w:val="25EB1A93FA4F45FB90F17F4E485238B0"/>
        <w:category>
          <w:name w:val="General"/>
          <w:gallery w:val="placeholder"/>
        </w:category>
        <w:types>
          <w:type w:val="bbPlcHdr"/>
        </w:types>
        <w:behaviors>
          <w:behavior w:val="content"/>
        </w:behaviors>
        <w:guid w:val="{E0A87632-EAF8-4D98-BEFC-63E069106F6E}"/>
      </w:docPartPr>
      <w:docPartBody>
        <w:p w:rsidR="00BD4006" w:rsidRDefault="00AD1192" w:rsidP="00AD1192">
          <w:pPr>
            <w:pStyle w:val="25EB1A93FA4F45FB90F17F4E485238B0"/>
          </w:pPr>
          <w:r w:rsidRPr="00192BA7">
            <w:rPr>
              <w:rStyle w:val="PlaceholderText"/>
            </w:rPr>
            <w:t>....</w:t>
          </w:r>
        </w:p>
      </w:docPartBody>
    </w:docPart>
    <w:docPart>
      <w:docPartPr>
        <w:name w:val="0B0A589B15B6483FA46A0C676B6BB844"/>
        <w:category>
          <w:name w:val="General"/>
          <w:gallery w:val="placeholder"/>
        </w:category>
        <w:types>
          <w:type w:val="bbPlcHdr"/>
        </w:types>
        <w:behaviors>
          <w:behavior w:val="content"/>
        </w:behaviors>
        <w:guid w:val="{5B369B8A-11F3-4B85-8D19-BF427E4A0CFD}"/>
      </w:docPartPr>
      <w:docPartBody>
        <w:p w:rsidR="00BD4006" w:rsidRDefault="00AD1192" w:rsidP="00AD1192">
          <w:pPr>
            <w:pStyle w:val="0B0A589B15B6483FA46A0C676B6BB844"/>
          </w:pPr>
          <w:r w:rsidRPr="00192BA7">
            <w:rPr>
              <w:rStyle w:val="PlaceholderText"/>
            </w:rPr>
            <w:t>....</w:t>
          </w:r>
        </w:p>
      </w:docPartBody>
    </w:docPart>
    <w:docPart>
      <w:docPartPr>
        <w:name w:val="B900403FDEAC4F62BBCDF6D68B59D195"/>
        <w:category>
          <w:name w:val="General"/>
          <w:gallery w:val="placeholder"/>
        </w:category>
        <w:types>
          <w:type w:val="bbPlcHdr"/>
        </w:types>
        <w:behaviors>
          <w:behavior w:val="content"/>
        </w:behaviors>
        <w:guid w:val="{76E2A057-52AD-476F-9C14-A94364813832}"/>
      </w:docPartPr>
      <w:docPartBody>
        <w:p w:rsidR="00BD4006" w:rsidRDefault="00AD1192" w:rsidP="00AD1192">
          <w:pPr>
            <w:pStyle w:val="B900403FDEAC4F62BBCDF6D68B59D195"/>
          </w:pPr>
          <w:r w:rsidRPr="00192BA7">
            <w:rPr>
              <w:rStyle w:val="PlaceholderText"/>
            </w:rPr>
            <w:t>....</w:t>
          </w:r>
        </w:p>
      </w:docPartBody>
    </w:docPart>
    <w:docPart>
      <w:docPartPr>
        <w:name w:val="5660A9E4A97E481DBD2536029A34ED30"/>
        <w:category>
          <w:name w:val="General"/>
          <w:gallery w:val="placeholder"/>
        </w:category>
        <w:types>
          <w:type w:val="bbPlcHdr"/>
        </w:types>
        <w:behaviors>
          <w:behavior w:val="content"/>
        </w:behaviors>
        <w:guid w:val="{2BD4F42C-4226-452F-8071-B5A3041A0013}"/>
      </w:docPartPr>
      <w:docPartBody>
        <w:p w:rsidR="00BD4006" w:rsidRDefault="00AD1192" w:rsidP="00AD1192">
          <w:pPr>
            <w:pStyle w:val="5660A9E4A97E481DBD2536029A34ED30"/>
          </w:pPr>
          <w:r w:rsidRPr="003A1A8A">
            <w:rPr>
              <w:rStyle w:val="PlaceholderText"/>
            </w:rPr>
            <w:t>....</w:t>
          </w:r>
        </w:p>
      </w:docPartBody>
    </w:docPart>
    <w:docPart>
      <w:docPartPr>
        <w:name w:val="F99BD68CAF394848AC55313DD25CD2FD"/>
        <w:category>
          <w:name w:val="General"/>
          <w:gallery w:val="placeholder"/>
        </w:category>
        <w:types>
          <w:type w:val="bbPlcHdr"/>
        </w:types>
        <w:behaviors>
          <w:behavior w:val="content"/>
        </w:behaviors>
        <w:guid w:val="{D7E5C3B5-B15E-46C7-B0E1-B3D69E840D30}"/>
      </w:docPartPr>
      <w:docPartBody>
        <w:p w:rsidR="00BD4006" w:rsidRDefault="00AD1192" w:rsidP="00AD1192">
          <w:pPr>
            <w:pStyle w:val="F99BD68CAF394848AC55313DD25CD2FD"/>
          </w:pPr>
          <w:r w:rsidRPr="003A1A8A">
            <w:rPr>
              <w:rStyle w:val="PlaceholderText"/>
            </w:rPr>
            <w:t>....</w:t>
          </w:r>
        </w:p>
      </w:docPartBody>
    </w:docPart>
    <w:docPart>
      <w:docPartPr>
        <w:name w:val="38FA3D3A80B04EE2AF9DE0F82BB2714A"/>
        <w:category>
          <w:name w:val="General"/>
          <w:gallery w:val="placeholder"/>
        </w:category>
        <w:types>
          <w:type w:val="bbPlcHdr"/>
        </w:types>
        <w:behaviors>
          <w:behavior w:val="content"/>
        </w:behaviors>
        <w:guid w:val="{95441B92-76F0-43D0-9ED2-7D0D1C11A4EE}"/>
      </w:docPartPr>
      <w:docPartBody>
        <w:p w:rsidR="00BD4006" w:rsidRDefault="00AD1192" w:rsidP="00AD1192">
          <w:pPr>
            <w:pStyle w:val="38FA3D3A80B04EE2AF9DE0F82BB2714A"/>
          </w:pPr>
          <w:r w:rsidRPr="00192BA7">
            <w:rPr>
              <w:rStyle w:val="PlaceholderText"/>
            </w:rPr>
            <w:t>....</w:t>
          </w:r>
        </w:p>
      </w:docPartBody>
    </w:docPart>
    <w:docPart>
      <w:docPartPr>
        <w:name w:val="3BF13C97419C40208FDA5CF81A29279A"/>
        <w:category>
          <w:name w:val="General"/>
          <w:gallery w:val="placeholder"/>
        </w:category>
        <w:types>
          <w:type w:val="bbPlcHdr"/>
        </w:types>
        <w:behaviors>
          <w:behavior w:val="content"/>
        </w:behaviors>
        <w:guid w:val="{CF8E816B-340A-4CBD-912B-40AF6E0DADB6}"/>
      </w:docPartPr>
      <w:docPartBody>
        <w:p w:rsidR="00BD4006" w:rsidRDefault="00AD1192" w:rsidP="00AD1192">
          <w:pPr>
            <w:pStyle w:val="3BF13C97419C40208FDA5CF81A29279A"/>
          </w:pPr>
          <w:r w:rsidRPr="00192BA7">
            <w:rPr>
              <w:rStyle w:val="PlaceholderText"/>
            </w:rPr>
            <w:t>....</w:t>
          </w:r>
        </w:p>
      </w:docPartBody>
    </w:docPart>
    <w:docPart>
      <w:docPartPr>
        <w:name w:val="98FFB693220B4B358C825A786B80313C"/>
        <w:category>
          <w:name w:val="General"/>
          <w:gallery w:val="placeholder"/>
        </w:category>
        <w:types>
          <w:type w:val="bbPlcHdr"/>
        </w:types>
        <w:behaviors>
          <w:behavior w:val="content"/>
        </w:behaviors>
        <w:guid w:val="{C8AF05E5-4BF4-4D2B-A645-824CE0C13CCC}"/>
      </w:docPartPr>
      <w:docPartBody>
        <w:p w:rsidR="00BD4006" w:rsidRDefault="00AD1192" w:rsidP="00AD1192">
          <w:pPr>
            <w:pStyle w:val="98FFB693220B4B358C825A786B80313C"/>
          </w:pPr>
          <w:r w:rsidRPr="00192BA7">
            <w:rPr>
              <w:rStyle w:val="PlaceholderText"/>
            </w:rPr>
            <w:t>....</w:t>
          </w:r>
        </w:p>
      </w:docPartBody>
    </w:docPart>
    <w:docPart>
      <w:docPartPr>
        <w:name w:val="5CE5DCA4309441DB9793D872CAF8DF6B"/>
        <w:category>
          <w:name w:val="General"/>
          <w:gallery w:val="placeholder"/>
        </w:category>
        <w:types>
          <w:type w:val="bbPlcHdr"/>
        </w:types>
        <w:behaviors>
          <w:behavior w:val="content"/>
        </w:behaviors>
        <w:guid w:val="{DE6D4F76-406C-4E00-8225-BC3415752274}"/>
      </w:docPartPr>
      <w:docPartBody>
        <w:p w:rsidR="00BD4006" w:rsidRDefault="00AD1192" w:rsidP="00AD1192">
          <w:pPr>
            <w:pStyle w:val="5CE5DCA4309441DB9793D872CAF8DF6B"/>
          </w:pPr>
          <w:r w:rsidRPr="003A1A8A">
            <w:rPr>
              <w:rStyle w:val="PlaceholderText"/>
            </w:rPr>
            <w:t>....</w:t>
          </w:r>
        </w:p>
      </w:docPartBody>
    </w:docPart>
    <w:docPart>
      <w:docPartPr>
        <w:name w:val="EA71F6B3FAED42DB91F7A34892457B7D"/>
        <w:category>
          <w:name w:val="General"/>
          <w:gallery w:val="placeholder"/>
        </w:category>
        <w:types>
          <w:type w:val="bbPlcHdr"/>
        </w:types>
        <w:behaviors>
          <w:behavior w:val="content"/>
        </w:behaviors>
        <w:guid w:val="{2E688CB0-70B5-474E-B347-40415FF6B957}"/>
      </w:docPartPr>
      <w:docPartBody>
        <w:p w:rsidR="00BD4006" w:rsidRDefault="00AD1192" w:rsidP="00AD1192">
          <w:pPr>
            <w:pStyle w:val="EA71F6B3FAED42DB91F7A34892457B7D"/>
          </w:pPr>
          <w:r w:rsidRPr="003A1A8A">
            <w:rPr>
              <w:rStyle w:val="PlaceholderText"/>
            </w:rPr>
            <w:t>....</w:t>
          </w:r>
        </w:p>
      </w:docPartBody>
    </w:docPart>
    <w:docPart>
      <w:docPartPr>
        <w:name w:val="0ED213CCFD7F42CC8BCDBF67E780A165"/>
        <w:category>
          <w:name w:val="General"/>
          <w:gallery w:val="placeholder"/>
        </w:category>
        <w:types>
          <w:type w:val="bbPlcHdr"/>
        </w:types>
        <w:behaviors>
          <w:behavior w:val="content"/>
        </w:behaviors>
        <w:guid w:val="{D62B4BC3-BB08-466A-8C0F-B98AB826D8D7}"/>
      </w:docPartPr>
      <w:docPartBody>
        <w:p w:rsidR="00BD4006" w:rsidRDefault="00AD1192" w:rsidP="00AD1192">
          <w:pPr>
            <w:pStyle w:val="0ED213CCFD7F42CC8BCDBF67E780A165"/>
          </w:pPr>
          <w:r w:rsidRPr="003A1A8A">
            <w:rPr>
              <w:rStyle w:val="PlaceholderText"/>
            </w:rPr>
            <w:t>....</w:t>
          </w:r>
        </w:p>
      </w:docPartBody>
    </w:docPart>
    <w:docPart>
      <w:docPartPr>
        <w:name w:val="FC2364426BC547569430A62F327BF54C"/>
        <w:category>
          <w:name w:val="General"/>
          <w:gallery w:val="placeholder"/>
        </w:category>
        <w:types>
          <w:type w:val="bbPlcHdr"/>
        </w:types>
        <w:behaviors>
          <w:behavior w:val="content"/>
        </w:behaviors>
        <w:guid w:val="{56D3725D-D13D-448A-B51F-95478A66E469}"/>
      </w:docPartPr>
      <w:docPartBody>
        <w:p w:rsidR="00BD4006" w:rsidRDefault="00AD1192" w:rsidP="00AD1192">
          <w:pPr>
            <w:pStyle w:val="FC2364426BC547569430A62F327BF54C"/>
          </w:pPr>
          <w:r w:rsidRPr="003A1A8A">
            <w:rPr>
              <w:rStyle w:val="PlaceholderText"/>
            </w:rPr>
            <w:t>....</w:t>
          </w:r>
        </w:p>
      </w:docPartBody>
    </w:docPart>
    <w:docPart>
      <w:docPartPr>
        <w:name w:val="B12AAD7D100B4334AB8E2E19E9B71FC8"/>
        <w:category>
          <w:name w:val="General"/>
          <w:gallery w:val="placeholder"/>
        </w:category>
        <w:types>
          <w:type w:val="bbPlcHdr"/>
        </w:types>
        <w:behaviors>
          <w:behavior w:val="content"/>
        </w:behaviors>
        <w:guid w:val="{D755C2A0-8727-473D-9135-336C14350313}"/>
      </w:docPartPr>
      <w:docPartBody>
        <w:p w:rsidR="00BD4006" w:rsidRDefault="00AD1192" w:rsidP="00AD1192">
          <w:pPr>
            <w:pStyle w:val="B12AAD7D100B4334AB8E2E19E9B71FC8"/>
          </w:pPr>
          <w:r w:rsidRPr="00192BA7">
            <w:rPr>
              <w:rStyle w:val="PlaceholderText"/>
            </w:rPr>
            <w:t>....</w:t>
          </w:r>
        </w:p>
      </w:docPartBody>
    </w:docPart>
    <w:docPart>
      <w:docPartPr>
        <w:name w:val="F7ECA036CB5A479F9BCCE140F9E9C58B"/>
        <w:category>
          <w:name w:val="General"/>
          <w:gallery w:val="placeholder"/>
        </w:category>
        <w:types>
          <w:type w:val="bbPlcHdr"/>
        </w:types>
        <w:behaviors>
          <w:behavior w:val="content"/>
        </w:behaviors>
        <w:guid w:val="{85623981-32CF-4A75-A43F-DDFA9BFE5CFB}"/>
      </w:docPartPr>
      <w:docPartBody>
        <w:p w:rsidR="00BD4006" w:rsidRDefault="00AD1192" w:rsidP="00AD1192">
          <w:pPr>
            <w:pStyle w:val="F7ECA036CB5A479F9BCCE140F9E9C58B"/>
          </w:pPr>
          <w:r w:rsidRPr="00E82AAD">
            <w:rPr>
              <w:rStyle w:val="PlaceholderText"/>
            </w:rPr>
            <w:t>OperatorEconomic</w:t>
          </w:r>
        </w:p>
      </w:docPartBody>
    </w:docPart>
    <w:docPart>
      <w:docPartPr>
        <w:name w:val="7445CA53A0A84BF19E0D2469884C480A"/>
        <w:category>
          <w:name w:val="General"/>
          <w:gallery w:val="placeholder"/>
        </w:category>
        <w:types>
          <w:type w:val="bbPlcHdr"/>
        </w:types>
        <w:behaviors>
          <w:behavior w:val="content"/>
        </w:behaviors>
        <w:guid w:val="{39E94DCE-A96A-4E2E-9F54-505B7D4ADA18}"/>
      </w:docPartPr>
      <w:docPartBody>
        <w:p w:rsidR="00BD4006" w:rsidRDefault="00AD1192" w:rsidP="00AD1192">
          <w:pPr>
            <w:pStyle w:val="7445CA53A0A84BF19E0D2469884C480A"/>
          </w:pPr>
          <w:r w:rsidRPr="00192BA7">
            <w:rPr>
              <w:rStyle w:val="PlaceholderText"/>
            </w:rPr>
            <w:t>....</w:t>
          </w:r>
        </w:p>
      </w:docPartBody>
    </w:docPart>
    <w:docPart>
      <w:docPartPr>
        <w:name w:val="4C2A0FAFA7C84566B934365B4455F909"/>
        <w:category>
          <w:name w:val="General"/>
          <w:gallery w:val="placeholder"/>
        </w:category>
        <w:types>
          <w:type w:val="bbPlcHdr"/>
        </w:types>
        <w:behaviors>
          <w:behavior w:val="content"/>
        </w:behaviors>
        <w:guid w:val="{7EB0D033-437A-49DC-9EFD-CF7514B2F6C0}"/>
      </w:docPartPr>
      <w:docPartBody>
        <w:p w:rsidR="00BD4006" w:rsidRDefault="00AD1192" w:rsidP="00AD1192">
          <w:pPr>
            <w:pStyle w:val="4C2A0FAFA7C84566B934365B4455F909"/>
          </w:pPr>
          <w:r w:rsidRPr="00192BA7">
            <w:rPr>
              <w:rStyle w:val="PlaceholderText"/>
            </w:rPr>
            <w:t>....</w:t>
          </w:r>
        </w:p>
      </w:docPartBody>
    </w:docPart>
    <w:docPart>
      <w:docPartPr>
        <w:name w:val="B095F7D32BA64705A6667C932F9609E3"/>
        <w:category>
          <w:name w:val="General"/>
          <w:gallery w:val="placeholder"/>
        </w:category>
        <w:types>
          <w:type w:val="bbPlcHdr"/>
        </w:types>
        <w:behaviors>
          <w:behavior w:val="content"/>
        </w:behaviors>
        <w:guid w:val="{49921CC5-3888-45EB-90F9-06365F3CB620}"/>
      </w:docPartPr>
      <w:docPartBody>
        <w:p w:rsidR="00BD4006" w:rsidRDefault="00AD1192" w:rsidP="00AD1192">
          <w:pPr>
            <w:pStyle w:val="B095F7D32BA64705A6667C932F9609E3"/>
          </w:pPr>
          <w:r w:rsidRPr="00192BA7">
            <w:rPr>
              <w:rStyle w:val="PlaceholderText"/>
            </w:rPr>
            <w:t>....</w:t>
          </w:r>
        </w:p>
      </w:docPartBody>
    </w:docPart>
    <w:docPart>
      <w:docPartPr>
        <w:name w:val="5BE0277C39E94DF09F89BFCA36420874"/>
        <w:category>
          <w:name w:val="General"/>
          <w:gallery w:val="placeholder"/>
        </w:category>
        <w:types>
          <w:type w:val="bbPlcHdr"/>
        </w:types>
        <w:behaviors>
          <w:behavior w:val="content"/>
        </w:behaviors>
        <w:guid w:val="{9D95CEE4-5637-42B8-93F7-02FEE3694EDC}"/>
      </w:docPartPr>
      <w:docPartBody>
        <w:p w:rsidR="00BD4006" w:rsidRDefault="00AD1192" w:rsidP="00AD1192">
          <w:pPr>
            <w:pStyle w:val="5BE0277C39E94DF09F89BFCA36420874"/>
          </w:pPr>
          <w:r w:rsidRPr="003A1A8A">
            <w:rPr>
              <w:rStyle w:val="PlaceholderText"/>
            </w:rPr>
            <w:t>....</w:t>
          </w:r>
        </w:p>
      </w:docPartBody>
    </w:docPart>
    <w:docPart>
      <w:docPartPr>
        <w:name w:val="C89944E252774DFE85EC5942DE30EFB5"/>
        <w:category>
          <w:name w:val="General"/>
          <w:gallery w:val="placeholder"/>
        </w:category>
        <w:types>
          <w:type w:val="bbPlcHdr"/>
        </w:types>
        <w:behaviors>
          <w:behavior w:val="content"/>
        </w:behaviors>
        <w:guid w:val="{7F3C2445-11AD-49EB-9BDB-510B40AE5E47}"/>
      </w:docPartPr>
      <w:docPartBody>
        <w:p w:rsidR="00BD4006" w:rsidRDefault="00AD1192" w:rsidP="00AD1192">
          <w:pPr>
            <w:pStyle w:val="C89944E252774DFE85EC5942DE30EFB5"/>
          </w:pPr>
          <w:r w:rsidRPr="002230C5">
            <w:rPr>
              <w:rStyle w:val="PlaceholderText"/>
            </w:rPr>
            <w:t>....</w:t>
          </w:r>
        </w:p>
      </w:docPartBody>
    </w:docPart>
    <w:docPart>
      <w:docPartPr>
        <w:name w:val="027C371F528B46BBB5EB1EB66380516F"/>
        <w:category>
          <w:name w:val="General"/>
          <w:gallery w:val="placeholder"/>
        </w:category>
        <w:types>
          <w:type w:val="bbPlcHdr"/>
        </w:types>
        <w:behaviors>
          <w:behavior w:val="content"/>
        </w:behaviors>
        <w:guid w:val="{2698F5D2-FFD8-4356-93AD-AA2812CFC458}"/>
      </w:docPartPr>
      <w:docPartBody>
        <w:p w:rsidR="00BD4006" w:rsidRDefault="00AD1192" w:rsidP="00AD1192">
          <w:pPr>
            <w:pStyle w:val="027C371F528B46BBB5EB1EB66380516F"/>
          </w:pPr>
          <w:r w:rsidRPr="003A1A8A">
            <w:rPr>
              <w:rStyle w:val="PlaceholderText"/>
            </w:rPr>
            <w:t>....</w:t>
          </w:r>
        </w:p>
      </w:docPartBody>
    </w:docPart>
    <w:docPart>
      <w:docPartPr>
        <w:name w:val="BE0ECF59927B4E5A9F902437A8E594D2"/>
        <w:category>
          <w:name w:val="General"/>
          <w:gallery w:val="placeholder"/>
        </w:category>
        <w:types>
          <w:type w:val="bbPlcHdr"/>
        </w:types>
        <w:behaviors>
          <w:behavior w:val="content"/>
        </w:behaviors>
        <w:guid w:val="{D9E0D0D5-53FD-47B9-828A-CC2151460E05}"/>
      </w:docPartPr>
      <w:docPartBody>
        <w:p w:rsidR="00BD4006" w:rsidRDefault="00AD1192" w:rsidP="00AD1192">
          <w:pPr>
            <w:pStyle w:val="BE0ECF59927B4E5A9F902437A8E594D2"/>
          </w:pPr>
          <w:r w:rsidRPr="003A1A8A">
            <w:rPr>
              <w:rStyle w:val="PlaceholderText"/>
            </w:rPr>
            <w:t>....</w:t>
          </w:r>
        </w:p>
      </w:docPartBody>
    </w:docPart>
    <w:docPart>
      <w:docPartPr>
        <w:name w:val="89CF74BE5213469EB5FA2E3D8B3AD514"/>
        <w:category>
          <w:name w:val="General"/>
          <w:gallery w:val="placeholder"/>
        </w:category>
        <w:types>
          <w:type w:val="bbPlcHdr"/>
        </w:types>
        <w:behaviors>
          <w:behavior w:val="content"/>
        </w:behaviors>
        <w:guid w:val="{2852B877-BD8A-4BB3-ADBE-E47D5C3CE8D0}"/>
      </w:docPartPr>
      <w:docPartBody>
        <w:p w:rsidR="00BD4006" w:rsidRDefault="00AD1192" w:rsidP="00AD1192">
          <w:pPr>
            <w:pStyle w:val="89CF74BE5213469EB5FA2E3D8B3AD514"/>
          </w:pPr>
          <w:r w:rsidRPr="003A1A8A">
            <w:rPr>
              <w:rStyle w:val="PlaceholderText"/>
            </w:rPr>
            <w:t>....</w:t>
          </w:r>
        </w:p>
      </w:docPartBody>
    </w:docPart>
    <w:docPart>
      <w:docPartPr>
        <w:name w:val="D3BD67BF41444D31B851ACD50EED6166"/>
        <w:category>
          <w:name w:val="General"/>
          <w:gallery w:val="placeholder"/>
        </w:category>
        <w:types>
          <w:type w:val="bbPlcHdr"/>
        </w:types>
        <w:behaviors>
          <w:behavior w:val="content"/>
        </w:behaviors>
        <w:guid w:val="{3C832CDD-0A00-44AF-AD1E-B48E34294C01}"/>
      </w:docPartPr>
      <w:docPartBody>
        <w:p w:rsidR="00BD4006" w:rsidRDefault="00AD1192" w:rsidP="00AD1192">
          <w:pPr>
            <w:pStyle w:val="D3BD67BF41444D31B851ACD50EED6166"/>
          </w:pPr>
          <w:r w:rsidRPr="003A1A8A">
            <w:rPr>
              <w:rStyle w:val="PlaceholderText"/>
            </w:rPr>
            <w:t>....</w:t>
          </w:r>
        </w:p>
      </w:docPartBody>
    </w:docPart>
    <w:docPart>
      <w:docPartPr>
        <w:name w:val="E3D970126C234E41B356548945F143D6"/>
        <w:category>
          <w:name w:val="General"/>
          <w:gallery w:val="placeholder"/>
        </w:category>
        <w:types>
          <w:type w:val="bbPlcHdr"/>
        </w:types>
        <w:behaviors>
          <w:behavior w:val="content"/>
        </w:behaviors>
        <w:guid w:val="{3BE12349-7BC6-4BF1-975B-39FEA675A81C}"/>
      </w:docPartPr>
      <w:docPartBody>
        <w:p w:rsidR="00BD4006" w:rsidRDefault="00AD1192" w:rsidP="00AD1192">
          <w:pPr>
            <w:pStyle w:val="E3D970126C234E41B356548945F143D6"/>
          </w:pPr>
          <w:r w:rsidRPr="003A1A8A">
            <w:rPr>
              <w:rStyle w:val="PlaceholderText"/>
            </w:rPr>
            <w:t>....</w:t>
          </w:r>
        </w:p>
      </w:docPartBody>
    </w:docPart>
    <w:docPart>
      <w:docPartPr>
        <w:name w:val="BB413F3B2ACE473EA62C41BCBC90E9F7"/>
        <w:category>
          <w:name w:val="General"/>
          <w:gallery w:val="placeholder"/>
        </w:category>
        <w:types>
          <w:type w:val="bbPlcHdr"/>
        </w:types>
        <w:behaviors>
          <w:behavior w:val="content"/>
        </w:behaviors>
        <w:guid w:val="{CDD91E46-1C16-48EB-8756-0970B1D7CB5C}"/>
      </w:docPartPr>
      <w:docPartBody>
        <w:p w:rsidR="003F756B" w:rsidRDefault="00953F99" w:rsidP="00953F99">
          <w:pPr>
            <w:pStyle w:val="BB413F3B2ACE473EA62C41BCBC90E9F7"/>
          </w:pPr>
          <w:r w:rsidRPr="00FF438C">
            <w:rPr>
              <w:rStyle w:val="PlaceholderText"/>
            </w:rPr>
            <w:t>Click here to enter text.</w:t>
          </w:r>
        </w:p>
      </w:docPartBody>
    </w:docPart>
    <w:docPart>
      <w:docPartPr>
        <w:name w:val="E782D00312FD4F1C8D8E6481830AEB33"/>
        <w:category>
          <w:name w:val="General"/>
          <w:gallery w:val="placeholder"/>
        </w:category>
        <w:types>
          <w:type w:val="bbPlcHdr"/>
        </w:types>
        <w:behaviors>
          <w:behavior w:val="content"/>
        </w:behaviors>
        <w:guid w:val="{362AF88D-A512-4975-8252-46A8CFACB6A1}"/>
      </w:docPartPr>
      <w:docPartBody>
        <w:p w:rsidR="000E565C" w:rsidRDefault="000E565C" w:rsidP="000E565C">
          <w:pPr>
            <w:pStyle w:val="E782D00312FD4F1C8D8E6481830AEB33"/>
          </w:pPr>
          <w:r w:rsidRPr="003A1A8A">
            <w:rPr>
              <w:rStyle w:val="PlaceholderText"/>
            </w:rPr>
            <w:t>....</w:t>
          </w:r>
        </w:p>
      </w:docPartBody>
    </w:docPart>
    <w:docPart>
      <w:docPartPr>
        <w:name w:val="186D058133FC4A1CADCEBFB7B6BFD2B6"/>
        <w:category>
          <w:name w:val="General"/>
          <w:gallery w:val="placeholder"/>
        </w:category>
        <w:types>
          <w:type w:val="bbPlcHdr"/>
        </w:types>
        <w:behaviors>
          <w:behavior w:val="content"/>
        </w:behaviors>
        <w:guid w:val="{C337F3AA-6855-4F56-A26E-6DC1FDBAC133}"/>
      </w:docPartPr>
      <w:docPartBody>
        <w:p w:rsidR="005E43B4" w:rsidRDefault="000E565C" w:rsidP="000E565C">
          <w:pPr>
            <w:pStyle w:val="186D058133FC4A1CADCEBFB7B6BFD2B6"/>
          </w:pPr>
          <w:r w:rsidRPr="00192BA7">
            <w:rPr>
              <w:rStyle w:val="PlaceholderText"/>
            </w:rPr>
            <w:t>....</w:t>
          </w:r>
        </w:p>
      </w:docPartBody>
    </w:docPart>
    <w:docPart>
      <w:docPartPr>
        <w:name w:val="85308A95A2A74FB6B1AE327827385A39"/>
        <w:category>
          <w:name w:val="General"/>
          <w:gallery w:val="placeholder"/>
        </w:category>
        <w:types>
          <w:type w:val="bbPlcHdr"/>
        </w:types>
        <w:behaviors>
          <w:behavior w:val="content"/>
        </w:behaviors>
        <w:guid w:val="{5D2DE1D6-8CAF-4A70-8891-7DB3AB750DC8}"/>
      </w:docPartPr>
      <w:docPartBody>
        <w:p w:rsidR="005E43B4" w:rsidRDefault="000E565C" w:rsidP="000E565C">
          <w:pPr>
            <w:pStyle w:val="85308A95A2A74FB6B1AE327827385A39"/>
          </w:pPr>
          <w:r w:rsidRPr="003A1A8A">
            <w:rPr>
              <w:rStyle w:val="PlaceholderText"/>
            </w:rPr>
            <w:t>....</w:t>
          </w:r>
        </w:p>
      </w:docPartBody>
    </w:docPart>
    <w:docPart>
      <w:docPartPr>
        <w:name w:val="BEBEFCD9B15D46DA881B974A13486657"/>
        <w:category>
          <w:name w:val="General"/>
          <w:gallery w:val="placeholder"/>
        </w:category>
        <w:types>
          <w:type w:val="bbPlcHdr"/>
        </w:types>
        <w:behaviors>
          <w:behavior w:val="content"/>
        </w:behaviors>
        <w:guid w:val="{7F29CB7F-05B8-486F-BE29-EC7BFC833D8D}"/>
      </w:docPartPr>
      <w:docPartBody>
        <w:p w:rsidR="00FD75DE" w:rsidRDefault="00FD75DE" w:rsidP="00FD75DE">
          <w:pPr>
            <w:pStyle w:val="BEBEFCD9B15D46DA881B974A13486657"/>
          </w:pPr>
          <w:r w:rsidRPr="002230C5">
            <w:rPr>
              <w:rStyle w:val="PlaceholderText"/>
            </w:rPr>
            <w:t>....</w:t>
          </w:r>
        </w:p>
      </w:docPartBody>
    </w:docPart>
    <w:docPart>
      <w:docPartPr>
        <w:name w:val="E7CC0F8A17644B2194F6126035D02270"/>
        <w:category>
          <w:name w:val="General"/>
          <w:gallery w:val="placeholder"/>
        </w:category>
        <w:types>
          <w:type w:val="bbPlcHdr"/>
        </w:types>
        <w:behaviors>
          <w:behavior w:val="content"/>
        </w:behaviors>
        <w:guid w:val="{AD5A4716-FF52-4F73-AEC6-6ABB1D1392E4}"/>
      </w:docPartPr>
      <w:docPartBody>
        <w:p w:rsidR="00046E15" w:rsidRDefault="00FD75DE" w:rsidP="00FD75DE">
          <w:pPr>
            <w:pStyle w:val="E7CC0F8A17644B2194F6126035D02270"/>
          </w:pPr>
          <w:r w:rsidRPr="009205DD">
            <w:rPr>
              <w:rStyle w:val="PlaceholderText"/>
            </w:rPr>
            <w:t>....</w:t>
          </w:r>
        </w:p>
      </w:docPartBody>
    </w:docPart>
    <w:docPart>
      <w:docPartPr>
        <w:name w:val="93CC55C5370E4DFF9894A73B7A0214B4"/>
        <w:category>
          <w:name w:val="General"/>
          <w:gallery w:val="placeholder"/>
        </w:category>
        <w:types>
          <w:type w:val="bbPlcHdr"/>
        </w:types>
        <w:behaviors>
          <w:behavior w:val="content"/>
        </w:behaviors>
        <w:guid w:val="{49E81808-20E4-46A2-AA96-145C13285915}"/>
      </w:docPartPr>
      <w:docPartBody>
        <w:p w:rsidR="00046E15" w:rsidRDefault="00FD75DE" w:rsidP="00FD75DE">
          <w:pPr>
            <w:pStyle w:val="93CC55C5370E4DFF9894A73B7A0214B4"/>
          </w:pPr>
          <w:r w:rsidRPr="003A1A8A">
            <w:rPr>
              <w:rStyle w:val="PlaceholderText"/>
            </w:rPr>
            <w:t>....</w:t>
          </w:r>
        </w:p>
      </w:docPartBody>
    </w:docPart>
    <w:docPart>
      <w:docPartPr>
        <w:name w:val="775434DE2DC7409890BD1863804A680D"/>
        <w:category>
          <w:name w:val="General"/>
          <w:gallery w:val="placeholder"/>
        </w:category>
        <w:types>
          <w:type w:val="bbPlcHdr"/>
        </w:types>
        <w:behaviors>
          <w:behavior w:val="content"/>
        </w:behaviors>
        <w:guid w:val="{F9ED8C4B-978A-4409-926E-EE5441871018}"/>
      </w:docPartPr>
      <w:docPartBody>
        <w:p w:rsidR="000A56CE" w:rsidRDefault="00046E15" w:rsidP="00046E15">
          <w:pPr>
            <w:pStyle w:val="775434DE2DC7409890BD1863804A680D"/>
          </w:pPr>
          <w:r>
            <w:rPr>
              <w:rStyle w:val="PlaceholderText"/>
            </w:rPr>
            <w:t>....</w:t>
          </w:r>
        </w:p>
      </w:docPartBody>
    </w:docPart>
    <w:docPart>
      <w:docPartPr>
        <w:name w:val="B7718C28FD804F19AC55C382D7CE7C1B"/>
        <w:category>
          <w:name w:val="General"/>
          <w:gallery w:val="placeholder"/>
        </w:category>
        <w:types>
          <w:type w:val="bbPlcHdr"/>
        </w:types>
        <w:behaviors>
          <w:behavior w:val="content"/>
        </w:behaviors>
        <w:guid w:val="{282FF6A7-1EA4-49C1-91A4-85131459860A}"/>
      </w:docPartPr>
      <w:docPartBody>
        <w:p w:rsidR="000A56CE" w:rsidRDefault="000A56CE" w:rsidP="000A56CE">
          <w:pPr>
            <w:pStyle w:val="B7718C28FD804F19AC55C382D7CE7C1B"/>
          </w:pPr>
          <w:r w:rsidRPr="00192BA7">
            <w:rPr>
              <w:rStyle w:val="PlaceholderText"/>
            </w:rPr>
            <w:t>....</w:t>
          </w:r>
        </w:p>
      </w:docPartBody>
    </w:docPart>
    <w:docPart>
      <w:docPartPr>
        <w:name w:val="D823C506E4ED44108D59FB260ADCA435"/>
        <w:category>
          <w:name w:val="General"/>
          <w:gallery w:val="placeholder"/>
        </w:category>
        <w:types>
          <w:type w:val="bbPlcHdr"/>
        </w:types>
        <w:behaviors>
          <w:behavior w:val="content"/>
        </w:behaviors>
        <w:guid w:val="{F562C559-D34D-439D-A0F6-68EA91C2CAE8}"/>
      </w:docPartPr>
      <w:docPartBody>
        <w:p w:rsidR="000A56CE" w:rsidRDefault="000A56CE" w:rsidP="000A56CE">
          <w:pPr>
            <w:pStyle w:val="D823C506E4ED44108D59FB260ADCA435"/>
          </w:pPr>
          <w:r w:rsidRPr="006E197F">
            <w:rPr>
              <w:rStyle w:val="PlaceholderText"/>
            </w:rPr>
            <w:t>....</w:t>
          </w:r>
        </w:p>
      </w:docPartBody>
    </w:docPart>
    <w:docPart>
      <w:docPartPr>
        <w:name w:val="DefaultPlaceholder_1082065158"/>
        <w:category>
          <w:name w:val="General"/>
          <w:gallery w:val="placeholder"/>
        </w:category>
        <w:types>
          <w:type w:val="bbPlcHdr"/>
        </w:types>
        <w:behaviors>
          <w:behavior w:val="content"/>
        </w:behaviors>
        <w:guid w:val="{10882B60-BE57-46FD-90B5-2E1C9044BCC1}"/>
      </w:docPartPr>
      <w:docPartBody>
        <w:p w:rsidR="003D4921" w:rsidRDefault="000A56CE">
          <w:r w:rsidRPr="004672A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10002FF" w:usb1="4000F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ArialUpR">
    <w:altName w:val="Times New Roman"/>
    <w:charset w:val="00"/>
    <w:family w:val="auto"/>
    <w:pitch w:val="variable"/>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FormalScrp421 BT">
    <w:panose1 w:val="00000000000000000000"/>
    <w:charset w:val="00"/>
    <w:family w:val="script"/>
    <w:notTrueType/>
    <w:pitch w:val="variable"/>
    <w:sig w:usb0="00000003" w:usb1="00000000" w:usb2="00000000" w:usb3="00000000" w:csb0="00000001" w:csb1="00000000"/>
  </w:font>
  <w:font w:name="楷体">
    <w:altName w:val="Microsoft YaHei"/>
    <w:charset w:val="86"/>
    <w:family w:val="auto"/>
    <w:pitch w:val="default"/>
    <w:sig w:usb0="00000000" w:usb1="38CF7CFA"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192"/>
    <w:rsid w:val="00006BE7"/>
    <w:rsid w:val="00046E15"/>
    <w:rsid w:val="000A56CE"/>
    <w:rsid w:val="000E565C"/>
    <w:rsid w:val="001527E8"/>
    <w:rsid w:val="00164023"/>
    <w:rsid w:val="00186960"/>
    <w:rsid w:val="001F602D"/>
    <w:rsid w:val="003C3E27"/>
    <w:rsid w:val="003D4921"/>
    <w:rsid w:val="003F756B"/>
    <w:rsid w:val="005B7F5C"/>
    <w:rsid w:val="005E43B4"/>
    <w:rsid w:val="00953F99"/>
    <w:rsid w:val="00A659E9"/>
    <w:rsid w:val="00AD1192"/>
    <w:rsid w:val="00B6784E"/>
    <w:rsid w:val="00BD4006"/>
    <w:rsid w:val="00DE682C"/>
    <w:rsid w:val="00E91071"/>
    <w:rsid w:val="00FD75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0A56CE"/>
    <w:rPr>
      <w:color w:val="808080"/>
    </w:rPr>
  </w:style>
  <w:style w:type="paragraph" w:customStyle="1" w:styleId="89D1F764C411478DBDC4E6B899137DE6">
    <w:name w:val="89D1F764C411478DBDC4E6B899137DE6"/>
    <w:rsid w:val="00AD1192"/>
  </w:style>
  <w:style w:type="paragraph" w:customStyle="1" w:styleId="77141583525F404DBC5126D787EA22B2">
    <w:name w:val="77141583525F404DBC5126D787EA22B2"/>
    <w:rsid w:val="00AD1192"/>
  </w:style>
  <w:style w:type="paragraph" w:customStyle="1" w:styleId="047C304BB500493D8CB84C14FB570B22">
    <w:name w:val="047C304BB500493D8CB84C14FB570B22"/>
    <w:rsid w:val="00AD1192"/>
  </w:style>
  <w:style w:type="paragraph" w:customStyle="1" w:styleId="677A4F6C3DAA4DB383A847C2C1F1745C">
    <w:name w:val="677A4F6C3DAA4DB383A847C2C1F1745C"/>
    <w:rsid w:val="00AD1192"/>
  </w:style>
  <w:style w:type="paragraph" w:customStyle="1" w:styleId="C392341060ED4329B46AC88B68FCC3A8">
    <w:name w:val="C392341060ED4329B46AC88B68FCC3A8"/>
    <w:rsid w:val="00AD1192"/>
  </w:style>
  <w:style w:type="paragraph" w:customStyle="1" w:styleId="7086DBAD8D7F4023A633CB578CDE8CF7">
    <w:name w:val="7086DBAD8D7F4023A633CB578CDE8CF7"/>
    <w:rsid w:val="00AD1192"/>
  </w:style>
  <w:style w:type="paragraph" w:customStyle="1" w:styleId="BD7CBE66233647BC84A67E079D7E5A30">
    <w:name w:val="BD7CBE66233647BC84A67E079D7E5A30"/>
    <w:rsid w:val="00AD1192"/>
  </w:style>
  <w:style w:type="paragraph" w:customStyle="1" w:styleId="C054DCC08755456DB2351A741C0C4350">
    <w:name w:val="C054DCC08755456DB2351A741C0C4350"/>
    <w:rsid w:val="00AD1192"/>
  </w:style>
  <w:style w:type="paragraph" w:customStyle="1" w:styleId="4CFA889B962D4194A76B4955FEEA6A2C">
    <w:name w:val="4CFA889B962D4194A76B4955FEEA6A2C"/>
    <w:rsid w:val="00AD1192"/>
  </w:style>
  <w:style w:type="paragraph" w:customStyle="1" w:styleId="067F58B84209473CA0FEEF3F8311F63E">
    <w:name w:val="067F58B84209473CA0FEEF3F8311F63E"/>
    <w:rsid w:val="00AD1192"/>
  </w:style>
  <w:style w:type="paragraph" w:customStyle="1" w:styleId="B52EED3046EE456C96B699DA8A2A8B3D">
    <w:name w:val="B52EED3046EE456C96B699DA8A2A8B3D"/>
    <w:rsid w:val="00AD1192"/>
  </w:style>
  <w:style w:type="paragraph" w:customStyle="1" w:styleId="7FD81C1D1245492DA3DBFE1F32DE7AC2">
    <w:name w:val="7FD81C1D1245492DA3DBFE1F32DE7AC2"/>
    <w:rsid w:val="00AD1192"/>
  </w:style>
  <w:style w:type="paragraph" w:customStyle="1" w:styleId="B7A882092AF749F098178124E8A35A95">
    <w:name w:val="B7A882092AF749F098178124E8A35A95"/>
    <w:rsid w:val="00AD1192"/>
  </w:style>
  <w:style w:type="paragraph" w:customStyle="1" w:styleId="AFBC05FFA66143248B30C89B00B520CD">
    <w:name w:val="AFBC05FFA66143248B30C89B00B520CD"/>
    <w:rsid w:val="00AD1192"/>
  </w:style>
  <w:style w:type="paragraph" w:customStyle="1" w:styleId="8F2505800F3A4ABE9C4A3CA33E13A40C">
    <w:name w:val="8F2505800F3A4ABE9C4A3CA33E13A40C"/>
    <w:rsid w:val="00AD1192"/>
  </w:style>
  <w:style w:type="paragraph" w:customStyle="1" w:styleId="F7A6713332214037836ABA6583D0D621">
    <w:name w:val="F7A6713332214037836ABA6583D0D621"/>
    <w:rsid w:val="00AD1192"/>
  </w:style>
  <w:style w:type="paragraph" w:customStyle="1" w:styleId="12364833BD7A448984BC77475B025A54">
    <w:name w:val="12364833BD7A448984BC77475B025A54"/>
    <w:rsid w:val="00AD1192"/>
  </w:style>
  <w:style w:type="paragraph" w:customStyle="1" w:styleId="8988041664FC41449EB54CA5D0EA054B">
    <w:name w:val="8988041664FC41449EB54CA5D0EA054B"/>
    <w:rsid w:val="00AD1192"/>
  </w:style>
  <w:style w:type="paragraph" w:customStyle="1" w:styleId="6F76402DC1F147E2B83E91ABA1DFD1BA">
    <w:name w:val="6F76402DC1F147E2B83E91ABA1DFD1BA"/>
    <w:rsid w:val="00AD1192"/>
  </w:style>
  <w:style w:type="paragraph" w:customStyle="1" w:styleId="90D537FF609F4681B95BDB6D18F1F47B">
    <w:name w:val="90D537FF609F4681B95BDB6D18F1F47B"/>
    <w:rsid w:val="00AD1192"/>
  </w:style>
  <w:style w:type="paragraph" w:customStyle="1" w:styleId="66CBE4C9676A437EB86EC8D00497534A">
    <w:name w:val="66CBE4C9676A437EB86EC8D00497534A"/>
    <w:rsid w:val="00AD1192"/>
  </w:style>
  <w:style w:type="paragraph" w:customStyle="1" w:styleId="634852ABB76B44F1BD8E9EC89B0CFF67">
    <w:name w:val="634852ABB76B44F1BD8E9EC89B0CFF67"/>
    <w:rsid w:val="00AD1192"/>
  </w:style>
  <w:style w:type="paragraph" w:customStyle="1" w:styleId="C7710F89C3EF4C50A124B3E246CB9A1A">
    <w:name w:val="C7710F89C3EF4C50A124B3E246CB9A1A"/>
    <w:rsid w:val="00AD1192"/>
  </w:style>
  <w:style w:type="paragraph" w:customStyle="1" w:styleId="0974248708CE42F294F7E4E811132181">
    <w:name w:val="0974248708CE42F294F7E4E811132181"/>
    <w:rsid w:val="00AD1192"/>
  </w:style>
  <w:style w:type="paragraph" w:customStyle="1" w:styleId="430C522564C146DF8DC96782015470F7">
    <w:name w:val="430C522564C146DF8DC96782015470F7"/>
    <w:rsid w:val="00AD1192"/>
  </w:style>
  <w:style w:type="paragraph" w:customStyle="1" w:styleId="83753A6605A44C7897AFE3E07A71F85F">
    <w:name w:val="83753A6605A44C7897AFE3E07A71F85F"/>
    <w:rsid w:val="00AD1192"/>
  </w:style>
  <w:style w:type="paragraph" w:customStyle="1" w:styleId="9B9E033FD6314F6D9EB3FE6F7AFD891E">
    <w:name w:val="9B9E033FD6314F6D9EB3FE6F7AFD891E"/>
    <w:rsid w:val="00AD1192"/>
  </w:style>
  <w:style w:type="paragraph" w:customStyle="1" w:styleId="157E2E5A2EA549B28C8749BB69F22778">
    <w:name w:val="157E2E5A2EA549B28C8749BB69F22778"/>
    <w:rsid w:val="00AD1192"/>
  </w:style>
  <w:style w:type="paragraph" w:customStyle="1" w:styleId="588A6036AF7C44AE99F91CC3171422E6">
    <w:name w:val="588A6036AF7C44AE99F91CC3171422E6"/>
    <w:rsid w:val="00AD1192"/>
  </w:style>
  <w:style w:type="paragraph" w:customStyle="1" w:styleId="499DFD50D5944360876010E751162508">
    <w:name w:val="499DFD50D5944360876010E751162508"/>
    <w:rsid w:val="00AD1192"/>
  </w:style>
  <w:style w:type="paragraph" w:customStyle="1" w:styleId="32B0A4F47935442BBDFB76D2789390E5">
    <w:name w:val="32B0A4F47935442BBDFB76D2789390E5"/>
    <w:rsid w:val="00AD1192"/>
  </w:style>
  <w:style w:type="paragraph" w:customStyle="1" w:styleId="B4D6B86FB0984EB4B04BF531F7349893">
    <w:name w:val="B4D6B86FB0984EB4B04BF531F7349893"/>
    <w:rsid w:val="00AD1192"/>
  </w:style>
  <w:style w:type="paragraph" w:customStyle="1" w:styleId="5B88363C60AA493AB3961BB803D938C0">
    <w:name w:val="5B88363C60AA493AB3961BB803D938C0"/>
    <w:rsid w:val="00AD1192"/>
  </w:style>
  <w:style w:type="paragraph" w:customStyle="1" w:styleId="950BD901F0654298A61D1F7959C2BB5A">
    <w:name w:val="950BD901F0654298A61D1F7959C2BB5A"/>
    <w:rsid w:val="00AD1192"/>
  </w:style>
  <w:style w:type="paragraph" w:customStyle="1" w:styleId="304475AEF4874F128E6CF791C79FCFE7">
    <w:name w:val="304475AEF4874F128E6CF791C79FCFE7"/>
    <w:rsid w:val="00AD1192"/>
  </w:style>
  <w:style w:type="paragraph" w:customStyle="1" w:styleId="F57B0856249846E3A11E65ABBED62FC1">
    <w:name w:val="F57B0856249846E3A11E65ABBED62FC1"/>
    <w:rsid w:val="00AD1192"/>
  </w:style>
  <w:style w:type="paragraph" w:customStyle="1" w:styleId="CE3E7F165F5A4F79AEE7BFDB56FA5902">
    <w:name w:val="CE3E7F165F5A4F79AEE7BFDB56FA5902"/>
    <w:rsid w:val="00AD1192"/>
  </w:style>
  <w:style w:type="paragraph" w:customStyle="1" w:styleId="334447A1F2954BDABE2B01E7CDF9E22F">
    <w:name w:val="334447A1F2954BDABE2B01E7CDF9E22F"/>
    <w:rsid w:val="00AD1192"/>
  </w:style>
  <w:style w:type="paragraph" w:customStyle="1" w:styleId="EC5FB4C1A7994A50A6D26E279FF664BD">
    <w:name w:val="EC5FB4C1A7994A50A6D26E279FF664BD"/>
    <w:rsid w:val="00AD1192"/>
  </w:style>
  <w:style w:type="paragraph" w:customStyle="1" w:styleId="5E142A0D2B6B4F96A3830274B8096E72">
    <w:name w:val="5E142A0D2B6B4F96A3830274B8096E72"/>
    <w:rsid w:val="00AD1192"/>
  </w:style>
  <w:style w:type="paragraph" w:customStyle="1" w:styleId="9FD0C72791ED4C58B35FC2139E0253BF">
    <w:name w:val="9FD0C72791ED4C58B35FC2139E0253BF"/>
    <w:rsid w:val="00AD1192"/>
  </w:style>
  <w:style w:type="paragraph" w:customStyle="1" w:styleId="412C71E28BD540DEB55CFC7AB51B04EE">
    <w:name w:val="412C71E28BD540DEB55CFC7AB51B04EE"/>
    <w:rsid w:val="00AD1192"/>
  </w:style>
  <w:style w:type="paragraph" w:customStyle="1" w:styleId="1B9104113C194B52AEC5A91669FD14AA">
    <w:name w:val="1B9104113C194B52AEC5A91669FD14AA"/>
    <w:rsid w:val="00AD1192"/>
  </w:style>
  <w:style w:type="paragraph" w:customStyle="1" w:styleId="511E5933045D445F9CD0096D19CED951">
    <w:name w:val="511E5933045D445F9CD0096D19CED951"/>
    <w:rsid w:val="00AD1192"/>
  </w:style>
  <w:style w:type="paragraph" w:customStyle="1" w:styleId="924546974C064EE1BB740BFC69834644">
    <w:name w:val="924546974C064EE1BB740BFC69834644"/>
    <w:rsid w:val="00AD1192"/>
  </w:style>
  <w:style w:type="paragraph" w:customStyle="1" w:styleId="FA44B394CFE84798A84494DEDDE9B275">
    <w:name w:val="FA44B394CFE84798A84494DEDDE9B275"/>
    <w:rsid w:val="00AD1192"/>
  </w:style>
  <w:style w:type="paragraph" w:customStyle="1" w:styleId="743BEBC67767453E854F02852EBBD3CD">
    <w:name w:val="743BEBC67767453E854F02852EBBD3CD"/>
    <w:rsid w:val="00AD1192"/>
  </w:style>
  <w:style w:type="paragraph" w:customStyle="1" w:styleId="F5D629A9E2C24F98ABD261008D6C6A52">
    <w:name w:val="F5D629A9E2C24F98ABD261008D6C6A52"/>
    <w:rsid w:val="00AD1192"/>
  </w:style>
  <w:style w:type="paragraph" w:customStyle="1" w:styleId="2B72DAB8DC134F18BFD344337FD70F57">
    <w:name w:val="2B72DAB8DC134F18BFD344337FD70F57"/>
    <w:rsid w:val="00AD1192"/>
  </w:style>
  <w:style w:type="paragraph" w:customStyle="1" w:styleId="B51280F93CCC4221A08E7751AE2CFDEB">
    <w:name w:val="B51280F93CCC4221A08E7751AE2CFDEB"/>
    <w:rsid w:val="00AD1192"/>
  </w:style>
  <w:style w:type="paragraph" w:customStyle="1" w:styleId="68B1CA44A5ED42C38DC959011717EE92">
    <w:name w:val="68B1CA44A5ED42C38DC959011717EE92"/>
    <w:rsid w:val="00AD1192"/>
  </w:style>
  <w:style w:type="paragraph" w:customStyle="1" w:styleId="B6A347A4244544BD9AF3E8346D73457C">
    <w:name w:val="B6A347A4244544BD9AF3E8346D73457C"/>
    <w:rsid w:val="00AD1192"/>
  </w:style>
  <w:style w:type="paragraph" w:customStyle="1" w:styleId="03B9D0CB12B444C08022B30B37E85A6B">
    <w:name w:val="03B9D0CB12B444C08022B30B37E85A6B"/>
    <w:rsid w:val="00AD1192"/>
  </w:style>
  <w:style w:type="paragraph" w:customStyle="1" w:styleId="04871D2E19A34B07BD63FF180416B60A">
    <w:name w:val="04871D2E19A34B07BD63FF180416B60A"/>
    <w:rsid w:val="00AD1192"/>
  </w:style>
  <w:style w:type="paragraph" w:customStyle="1" w:styleId="C00072F7905F4371ABAEC33146D67684">
    <w:name w:val="C00072F7905F4371ABAEC33146D67684"/>
    <w:rsid w:val="00AD1192"/>
  </w:style>
  <w:style w:type="paragraph" w:customStyle="1" w:styleId="478DF2FFD7844AA7AA605882A13E661B">
    <w:name w:val="478DF2FFD7844AA7AA605882A13E661B"/>
    <w:rsid w:val="00AD1192"/>
  </w:style>
  <w:style w:type="paragraph" w:customStyle="1" w:styleId="25C6083C08F64BCAAEE220E3F5281371">
    <w:name w:val="25C6083C08F64BCAAEE220E3F5281371"/>
    <w:rsid w:val="00AD1192"/>
  </w:style>
  <w:style w:type="paragraph" w:customStyle="1" w:styleId="46F615BF069A4271BD9157629E007971">
    <w:name w:val="46F615BF069A4271BD9157629E007971"/>
    <w:rsid w:val="00AD1192"/>
  </w:style>
  <w:style w:type="paragraph" w:customStyle="1" w:styleId="4A1E746F20D0406DB01419A33022EEE5">
    <w:name w:val="4A1E746F20D0406DB01419A33022EEE5"/>
    <w:rsid w:val="00AD1192"/>
  </w:style>
  <w:style w:type="paragraph" w:customStyle="1" w:styleId="E0839E886A6941F3A75DD34232B07FB5">
    <w:name w:val="E0839E886A6941F3A75DD34232B07FB5"/>
    <w:rsid w:val="00AD1192"/>
  </w:style>
  <w:style w:type="paragraph" w:customStyle="1" w:styleId="1992FF5787C249068F5FA8E32D379E14">
    <w:name w:val="1992FF5787C249068F5FA8E32D379E14"/>
    <w:rsid w:val="00AD1192"/>
  </w:style>
  <w:style w:type="paragraph" w:customStyle="1" w:styleId="4B856659F1674522955D7A7B758C7597">
    <w:name w:val="4B856659F1674522955D7A7B758C7597"/>
    <w:rsid w:val="00AD1192"/>
  </w:style>
  <w:style w:type="paragraph" w:customStyle="1" w:styleId="63334A5918D84F0FB24B9FB323F5BFAC">
    <w:name w:val="63334A5918D84F0FB24B9FB323F5BFAC"/>
    <w:rsid w:val="00AD1192"/>
  </w:style>
  <w:style w:type="paragraph" w:customStyle="1" w:styleId="A766A35071AA4DC48021E55247C6003D">
    <w:name w:val="A766A35071AA4DC48021E55247C6003D"/>
    <w:rsid w:val="00AD1192"/>
  </w:style>
  <w:style w:type="paragraph" w:customStyle="1" w:styleId="4EA433ABAEDF4DBDBA965E772C408044">
    <w:name w:val="4EA433ABAEDF4DBDBA965E772C408044"/>
    <w:rsid w:val="00AD1192"/>
  </w:style>
  <w:style w:type="paragraph" w:customStyle="1" w:styleId="B0710AF1FB6749488179A758DE35D260">
    <w:name w:val="B0710AF1FB6749488179A758DE35D260"/>
    <w:rsid w:val="00AD1192"/>
  </w:style>
  <w:style w:type="paragraph" w:customStyle="1" w:styleId="6B374A3BAF934898BA643199E29F6822">
    <w:name w:val="6B374A3BAF934898BA643199E29F6822"/>
    <w:rsid w:val="00AD1192"/>
  </w:style>
  <w:style w:type="paragraph" w:customStyle="1" w:styleId="F3E404983D314AB182ADF0D9D5CA281F">
    <w:name w:val="F3E404983D314AB182ADF0D9D5CA281F"/>
    <w:rsid w:val="00AD1192"/>
  </w:style>
  <w:style w:type="paragraph" w:customStyle="1" w:styleId="8D650790DA564479A1F0AF69C3F09417">
    <w:name w:val="8D650790DA564479A1F0AF69C3F09417"/>
    <w:rsid w:val="00AD1192"/>
  </w:style>
  <w:style w:type="paragraph" w:customStyle="1" w:styleId="F9CC29B71A2E4D53916F940B74567DA9">
    <w:name w:val="F9CC29B71A2E4D53916F940B74567DA9"/>
    <w:rsid w:val="00AD1192"/>
  </w:style>
  <w:style w:type="paragraph" w:customStyle="1" w:styleId="382834C6FC7F48AC8A03AFA75BC80DBA">
    <w:name w:val="382834C6FC7F48AC8A03AFA75BC80DBA"/>
    <w:rsid w:val="00AD1192"/>
  </w:style>
  <w:style w:type="paragraph" w:customStyle="1" w:styleId="45CA292A0D8C4F90B43BFFFD3B51254C">
    <w:name w:val="45CA292A0D8C4F90B43BFFFD3B51254C"/>
    <w:rsid w:val="00AD1192"/>
  </w:style>
  <w:style w:type="paragraph" w:customStyle="1" w:styleId="C25B6C41D05F4917B2540755001C4ECF">
    <w:name w:val="C25B6C41D05F4917B2540755001C4ECF"/>
    <w:rsid w:val="00AD1192"/>
  </w:style>
  <w:style w:type="paragraph" w:customStyle="1" w:styleId="DE5FC3B81EA3494F9798BA3DB1206752">
    <w:name w:val="DE5FC3B81EA3494F9798BA3DB1206752"/>
    <w:rsid w:val="00AD1192"/>
  </w:style>
  <w:style w:type="paragraph" w:customStyle="1" w:styleId="D261FEA313C24CF5AEDD8B554D791811">
    <w:name w:val="D261FEA313C24CF5AEDD8B554D791811"/>
    <w:rsid w:val="00AD1192"/>
  </w:style>
  <w:style w:type="paragraph" w:customStyle="1" w:styleId="4860D016638E402EAA64CA62682D4E61">
    <w:name w:val="4860D016638E402EAA64CA62682D4E61"/>
    <w:rsid w:val="00AD1192"/>
  </w:style>
  <w:style w:type="paragraph" w:customStyle="1" w:styleId="0D7E5EFDE20743008BBF74ADB172B81F">
    <w:name w:val="0D7E5EFDE20743008BBF74ADB172B81F"/>
    <w:rsid w:val="00AD1192"/>
  </w:style>
  <w:style w:type="paragraph" w:customStyle="1" w:styleId="8851959EDF334C909A5E12975FC421A9">
    <w:name w:val="8851959EDF334C909A5E12975FC421A9"/>
    <w:rsid w:val="00AD1192"/>
  </w:style>
  <w:style w:type="paragraph" w:customStyle="1" w:styleId="D3B46BCDD8E64590BB6BEFB381DB94E4">
    <w:name w:val="D3B46BCDD8E64590BB6BEFB381DB94E4"/>
    <w:rsid w:val="00AD1192"/>
  </w:style>
  <w:style w:type="paragraph" w:customStyle="1" w:styleId="CD87F2559EF9459A9DFABC50398AD622">
    <w:name w:val="CD87F2559EF9459A9DFABC50398AD622"/>
    <w:rsid w:val="00AD1192"/>
  </w:style>
  <w:style w:type="paragraph" w:customStyle="1" w:styleId="110C982C217942A8A93F692F0EF462B4">
    <w:name w:val="110C982C217942A8A93F692F0EF462B4"/>
    <w:rsid w:val="00AD1192"/>
  </w:style>
  <w:style w:type="paragraph" w:customStyle="1" w:styleId="A63CC966AEF343D1893D1DCB3AB3BF4B">
    <w:name w:val="A63CC966AEF343D1893D1DCB3AB3BF4B"/>
    <w:rsid w:val="00AD1192"/>
  </w:style>
  <w:style w:type="paragraph" w:customStyle="1" w:styleId="88A9059D793348919BDF7D85D616158A">
    <w:name w:val="88A9059D793348919BDF7D85D616158A"/>
    <w:rsid w:val="00AD1192"/>
  </w:style>
  <w:style w:type="paragraph" w:customStyle="1" w:styleId="BED32F5C4AC14CE698693E1A20AA51CD">
    <w:name w:val="BED32F5C4AC14CE698693E1A20AA51CD"/>
    <w:rsid w:val="00AD1192"/>
  </w:style>
  <w:style w:type="paragraph" w:customStyle="1" w:styleId="7746EEAFB46E4E128AD473EF4B856859">
    <w:name w:val="7746EEAFB46E4E128AD473EF4B856859"/>
    <w:rsid w:val="00AD1192"/>
  </w:style>
  <w:style w:type="paragraph" w:customStyle="1" w:styleId="F40BC6A664784E9FBF35EAC04A7B92B2">
    <w:name w:val="F40BC6A664784E9FBF35EAC04A7B92B2"/>
    <w:rsid w:val="00AD1192"/>
  </w:style>
  <w:style w:type="paragraph" w:customStyle="1" w:styleId="6670740722CA4A88944D1ADA5E951261">
    <w:name w:val="6670740722CA4A88944D1ADA5E951261"/>
    <w:rsid w:val="00AD1192"/>
  </w:style>
  <w:style w:type="paragraph" w:customStyle="1" w:styleId="51C11872E99742F1842039E68AD122C7">
    <w:name w:val="51C11872E99742F1842039E68AD122C7"/>
    <w:rsid w:val="00AD1192"/>
  </w:style>
  <w:style w:type="paragraph" w:customStyle="1" w:styleId="93C151E99EB4421D9375DBB25669BA4B">
    <w:name w:val="93C151E99EB4421D9375DBB25669BA4B"/>
    <w:rsid w:val="00AD1192"/>
  </w:style>
  <w:style w:type="paragraph" w:customStyle="1" w:styleId="F90285016E7E4AB78C94BCD119DFFA6F">
    <w:name w:val="F90285016E7E4AB78C94BCD119DFFA6F"/>
    <w:rsid w:val="00AD1192"/>
  </w:style>
  <w:style w:type="paragraph" w:customStyle="1" w:styleId="29E8804D5FFD4EEEA038F38C6E376327">
    <w:name w:val="29E8804D5FFD4EEEA038F38C6E376327"/>
    <w:rsid w:val="00AD1192"/>
  </w:style>
  <w:style w:type="paragraph" w:customStyle="1" w:styleId="904080036CFD4ADFAB07E812AF95B71A">
    <w:name w:val="904080036CFD4ADFAB07E812AF95B71A"/>
    <w:rsid w:val="00AD1192"/>
  </w:style>
  <w:style w:type="paragraph" w:customStyle="1" w:styleId="B900BF43375D47479174D9353A1ABCA9">
    <w:name w:val="B900BF43375D47479174D9353A1ABCA9"/>
    <w:rsid w:val="00AD1192"/>
  </w:style>
  <w:style w:type="paragraph" w:customStyle="1" w:styleId="332590F67BAA41AC99E9D4F4228A7175">
    <w:name w:val="332590F67BAA41AC99E9D4F4228A7175"/>
    <w:rsid w:val="00AD1192"/>
  </w:style>
  <w:style w:type="paragraph" w:customStyle="1" w:styleId="965493D34C8445109E0B23D78B947ABF">
    <w:name w:val="965493D34C8445109E0B23D78B947ABF"/>
    <w:rsid w:val="00AD1192"/>
  </w:style>
  <w:style w:type="paragraph" w:customStyle="1" w:styleId="F62E0A256B8C486A889CC5A0344097BB">
    <w:name w:val="F62E0A256B8C486A889CC5A0344097BB"/>
    <w:rsid w:val="00AD1192"/>
  </w:style>
  <w:style w:type="paragraph" w:customStyle="1" w:styleId="67AA277E37FE415897428CBFBAA4FB07">
    <w:name w:val="67AA277E37FE415897428CBFBAA4FB07"/>
    <w:rsid w:val="00AD1192"/>
  </w:style>
  <w:style w:type="paragraph" w:customStyle="1" w:styleId="35B1144EC1A04C319E4D9DB364F95381">
    <w:name w:val="35B1144EC1A04C319E4D9DB364F95381"/>
    <w:rsid w:val="00AD1192"/>
  </w:style>
  <w:style w:type="paragraph" w:customStyle="1" w:styleId="88A9B6A9C07444CD8C03D26AB884CEB9">
    <w:name w:val="88A9B6A9C07444CD8C03D26AB884CEB9"/>
    <w:rsid w:val="00AD1192"/>
  </w:style>
  <w:style w:type="paragraph" w:customStyle="1" w:styleId="57FF1F099F6D42C1B7E4705561C79E52">
    <w:name w:val="57FF1F099F6D42C1B7E4705561C79E52"/>
    <w:rsid w:val="00AD1192"/>
  </w:style>
  <w:style w:type="paragraph" w:customStyle="1" w:styleId="BF0C51F21C394E8FB6CE4B56C46F5071">
    <w:name w:val="BF0C51F21C394E8FB6CE4B56C46F5071"/>
    <w:rsid w:val="00AD1192"/>
  </w:style>
  <w:style w:type="paragraph" w:customStyle="1" w:styleId="CFE6C321BF50444B8C9F842517620E5B">
    <w:name w:val="CFE6C321BF50444B8C9F842517620E5B"/>
    <w:rsid w:val="00AD1192"/>
  </w:style>
  <w:style w:type="paragraph" w:customStyle="1" w:styleId="D8F69E80989A4205A36E342AC3CF7842">
    <w:name w:val="D8F69E80989A4205A36E342AC3CF7842"/>
    <w:rsid w:val="00AD1192"/>
  </w:style>
  <w:style w:type="paragraph" w:customStyle="1" w:styleId="899BABB7503E4A22A696851D6D8391AF">
    <w:name w:val="899BABB7503E4A22A696851D6D8391AF"/>
    <w:rsid w:val="00AD1192"/>
  </w:style>
  <w:style w:type="paragraph" w:customStyle="1" w:styleId="D8F0EFF9B34A4500A9179A4419BFABB5">
    <w:name w:val="D8F0EFF9B34A4500A9179A4419BFABB5"/>
    <w:rsid w:val="00AD1192"/>
  </w:style>
  <w:style w:type="paragraph" w:customStyle="1" w:styleId="BCA5633C8FF44957A9D6018A57BBBEC0">
    <w:name w:val="BCA5633C8FF44957A9D6018A57BBBEC0"/>
    <w:rsid w:val="00AD1192"/>
  </w:style>
  <w:style w:type="paragraph" w:customStyle="1" w:styleId="659675EB96E242B18DAE268656C928FA">
    <w:name w:val="659675EB96E242B18DAE268656C928FA"/>
    <w:rsid w:val="00AD1192"/>
  </w:style>
  <w:style w:type="paragraph" w:customStyle="1" w:styleId="27A8D65C784F4FBAADB8DFE7F6C6B944">
    <w:name w:val="27A8D65C784F4FBAADB8DFE7F6C6B944"/>
    <w:rsid w:val="00AD1192"/>
  </w:style>
  <w:style w:type="paragraph" w:customStyle="1" w:styleId="0AFC8ECE56AF4DB5A3A6042AA0FBC567">
    <w:name w:val="0AFC8ECE56AF4DB5A3A6042AA0FBC567"/>
    <w:rsid w:val="00AD1192"/>
  </w:style>
  <w:style w:type="paragraph" w:customStyle="1" w:styleId="DE51B0C448E648FB983F6FE4429C2A63">
    <w:name w:val="DE51B0C448E648FB983F6FE4429C2A63"/>
    <w:rsid w:val="00AD1192"/>
  </w:style>
  <w:style w:type="paragraph" w:customStyle="1" w:styleId="2A14D384E2B54DA3A6CD690F47FFCB3F">
    <w:name w:val="2A14D384E2B54DA3A6CD690F47FFCB3F"/>
    <w:rsid w:val="00AD1192"/>
  </w:style>
  <w:style w:type="paragraph" w:customStyle="1" w:styleId="E8AEBC5931054B59AA8F2F98C64EBC22">
    <w:name w:val="E8AEBC5931054B59AA8F2F98C64EBC22"/>
    <w:rsid w:val="00AD1192"/>
  </w:style>
  <w:style w:type="paragraph" w:customStyle="1" w:styleId="2C956F5216EA4711A5BF5B3973D35B81">
    <w:name w:val="2C956F5216EA4711A5BF5B3973D35B81"/>
    <w:rsid w:val="00AD1192"/>
  </w:style>
  <w:style w:type="paragraph" w:customStyle="1" w:styleId="3ADA18EC77C948398E483C4C563FD562">
    <w:name w:val="3ADA18EC77C948398E483C4C563FD562"/>
    <w:rsid w:val="00AD1192"/>
  </w:style>
  <w:style w:type="paragraph" w:customStyle="1" w:styleId="A892FFF128EE41849BC01B03E65BA86B">
    <w:name w:val="A892FFF128EE41849BC01B03E65BA86B"/>
    <w:rsid w:val="00AD1192"/>
  </w:style>
  <w:style w:type="paragraph" w:customStyle="1" w:styleId="0A29344E23544129BCB93DFC9EDC7476">
    <w:name w:val="0A29344E23544129BCB93DFC9EDC7476"/>
    <w:rsid w:val="00AD1192"/>
  </w:style>
  <w:style w:type="paragraph" w:customStyle="1" w:styleId="DD1CDF2123114E66BD041743C78C09F1">
    <w:name w:val="DD1CDF2123114E66BD041743C78C09F1"/>
    <w:rsid w:val="00AD1192"/>
  </w:style>
  <w:style w:type="paragraph" w:customStyle="1" w:styleId="EE893D8894004F9C8EC519398EB5AA12">
    <w:name w:val="EE893D8894004F9C8EC519398EB5AA12"/>
    <w:rsid w:val="00AD1192"/>
  </w:style>
  <w:style w:type="paragraph" w:customStyle="1" w:styleId="8105D845DDBA411D8843627420DAA399">
    <w:name w:val="8105D845DDBA411D8843627420DAA399"/>
    <w:rsid w:val="00AD1192"/>
  </w:style>
  <w:style w:type="paragraph" w:customStyle="1" w:styleId="4F5F783B472446D48108011F8DA712B7">
    <w:name w:val="4F5F783B472446D48108011F8DA712B7"/>
    <w:rsid w:val="00AD1192"/>
  </w:style>
  <w:style w:type="paragraph" w:customStyle="1" w:styleId="C78E2366A84842BEBB82D66F430A34DF">
    <w:name w:val="C78E2366A84842BEBB82D66F430A34DF"/>
    <w:rsid w:val="00AD1192"/>
  </w:style>
  <w:style w:type="paragraph" w:customStyle="1" w:styleId="4DBC7CFA52DF486997AC64E975264674">
    <w:name w:val="4DBC7CFA52DF486997AC64E975264674"/>
    <w:rsid w:val="00AD1192"/>
  </w:style>
  <w:style w:type="paragraph" w:customStyle="1" w:styleId="DEA9BE7C4D9B4CF5A7F222E4A638FDF5">
    <w:name w:val="DEA9BE7C4D9B4CF5A7F222E4A638FDF5"/>
    <w:rsid w:val="00AD1192"/>
  </w:style>
  <w:style w:type="paragraph" w:customStyle="1" w:styleId="5240104CC90E4E5BB60C7F7EA38E7A72">
    <w:name w:val="5240104CC90E4E5BB60C7F7EA38E7A72"/>
    <w:rsid w:val="00AD1192"/>
  </w:style>
  <w:style w:type="paragraph" w:customStyle="1" w:styleId="A77407299F98411B85E4D3F492034023">
    <w:name w:val="A77407299F98411B85E4D3F492034023"/>
    <w:rsid w:val="00AD1192"/>
  </w:style>
  <w:style w:type="paragraph" w:customStyle="1" w:styleId="758D2A8AB7904089AEBD645616FE69E8">
    <w:name w:val="758D2A8AB7904089AEBD645616FE69E8"/>
    <w:rsid w:val="00AD1192"/>
  </w:style>
  <w:style w:type="paragraph" w:customStyle="1" w:styleId="63F526E9D0EA43A9938335B64AF8B18D">
    <w:name w:val="63F526E9D0EA43A9938335B64AF8B18D"/>
    <w:rsid w:val="00AD1192"/>
  </w:style>
  <w:style w:type="paragraph" w:customStyle="1" w:styleId="F22EE5E049664E99AB40EBECAFF61CDC">
    <w:name w:val="F22EE5E049664E99AB40EBECAFF61CDC"/>
    <w:rsid w:val="00AD1192"/>
  </w:style>
  <w:style w:type="paragraph" w:customStyle="1" w:styleId="F4676902B12843CCBB34C79F736980C4">
    <w:name w:val="F4676902B12843CCBB34C79F736980C4"/>
    <w:rsid w:val="00AD1192"/>
  </w:style>
  <w:style w:type="paragraph" w:customStyle="1" w:styleId="7629CE1F826B44A087B5D24005C56520">
    <w:name w:val="7629CE1F826B44A087B5D24005C56520"/>
    <w:rsid w:val="00AD1192"/>
  </w:style>
  <w:style w:type="paragraph" w:customStyle="1" w:styleId="51F180693DB745B585CFBA37E6B6983A">
    <w:name w:val="51F180693DB745B585CFBA37E6B6983A"/>
    <w:rsid w:val="00AD1192"/>
  </w:style>
  <w:style w:type="paragraph" w:customStyle="1" w:styleId="C1378525C2444DF48B1F7456D5CE9B79">
    <w:name w:val="C1378525C2444DF48B1F7456D5CE9B79"/>
    <w:rsid w:val="00AD1192"/>
  </w:style>
  <w:style w:type="paragraph" w:customStyle="1" w:styleId="884E163167804D15B64FB8EC19EB9C59">
    <w:name w:val="884E163167804D15B64FB8EC19EB9C59"/>
    <w:rsid w:val="00AD1192"/>
  </w:style>
  <w:style w:type="paragraph" w:customStyle="1" w:styleId="697122ABD52D45BDAEEC22193FE40BFE">
    <w:name w:val="697122ABD52D45BDAEEC22193FE40BFE"/>
    <w:rsid w:val="00AD1192"/>
  </w:style>
  <w:style w:type="paragraph" w:customStyle="1" w:styleId="F207213AC8184C5E99B7D7D01E9E3ED2">
    <w:name w:val="F207213AC8184C5E99B7D7D01E9E3ED2"/>
    <w:rsid w:val="00AD1192"/>
  </w:style>
  <w:style w:type="paragraph" w:customStyle="1" w:styleId="C068BE5682CA422D8500C3332C7C3EE3">
    <w:name w:val="C068BE5682CA422D8500C3332C7C3EE3"/>
    <w:rsid w:val="00AD1192"/>
  </w:style>
  <w:style w:type="paragraph" w:customStyle="1" w:styleId="7BE3EA27A93B42ABB6478E0677338983">
    <w:name w:val="7BE3EA27A93B42ABB6478E0677338983"/>
    <w:rsid w:val="00AD1192"/>
  </w:style>
  <w:style w:type="paragraph" w:customStyle="1" w:styleId="8450207F48CC42B49370409F89AEF30D">
    <w:name w:val="8450207F48CC42B49370409F89AEF30D"/>
    <w:rsid w:val="00AD1192"/>
  </w:style>
  <w:style w:type="paragraph" w:customStyle="1" w:styleId="EFEC0416D8D14A4F8BACBE6023CE51A4">
    <w:name w:val="EFEC0416D8D14A4F8BACBE6023CE51A4"/>
    <w:rsid w:val="00AD1192"/>
  </w:style>
  <w:style w:type="paragraph" w:customStyle="1" w:styleId="0C7E6E46D1584FE3A69011437113C3F9">
    <w:name w:val="0C7E6E46D1584FE3A69011437113C3F9"/>
    <w:rsid w:val="00AD1192"/>
  </w:style>
  <w:style w:type="paragraph" w:customStyle="1" w:styleId="4DA5404B150A45CE87A8B61216242B93">
    <w:name w:val="4DA5404B150A45CE87A8B61216242B93"/>
    <w:rsid w:val="00AD1192"/>
  </w:style>
  <w:style w:type="paragraph" w:customStyle="1" w:styleId="7ED842E7986E40B0B88C2680BD204B17">
    <w:name w:val="7ED842E7986E40B0B88C2680BD204B17"/>
    <w:rsid w:val="00AD1192"/>
  </w:style>
  <w:style w:type="paragraph" w:customStyle="1" w:styleId="A8296F7849DF47818286538FABBF634A">
    <w:name w:val="A8296F7849DF47818286538FABBF634A"/>
    <w:rsid w:val="00AD1192"/>
  </w:style>
  <w:style w:type="paragraph" w:customStyle="1" w:styleId="F4C2AD71D9CB44EAA1658193C13512A6">
    <w:name w:val="F4C2AD71D9CB44EAA1658193C13512A6"/>
    <w:rsid w:val="00AD1192"/>
  </w:style>
  <w:style w:type="paragraph" w:customStyle="1" w:styleId="38C5E719CCC743C4A5A046302B9B12B3">
    <w:name w:val="38C5E719CCC743C4A5A046302B9B12B3"/>
    <w:rsid w:val="00AD1192"/>
  </w:style>
  <w:style w:type="paragraph" w:customStyle="1" w:styleId="F0DE504858744EC7ABBB5C4C35B53436">
    <w:name w:val="F0DE504858744EC7ABBB5C4C35B53436"/>
    <w:rsid w:val="00AD1192"/>
  </w:style>
  <w:style w:type="paragraph" w:customStyle="1" w:styleId="0055B7F46A3F42D0A7BB15DFDB614571">
    <w:name w:val="0055B7F46A3F42D0A7BB15DFDB614571"/>
    <w:rsid w:val="00AD1192"/>
  </w:style>
  <w:style w:type="paragraph" w:customStyle="1" w:styleId="15122A0809C74EF49C97DA2F48A88F90">
    <w:name w:val="15122A0809C74EF49C97DA2F48A88F90"/>
    <w:rsid w:val="00AD1192"/>
  </w:style>
  <w:style w:type="paragraph" w:customStyle="1" w:styleId="E68E5D1F4B2D46A4A370FD630DA1B253">
    <w:name w:val="E68E5D1F4B2D46A4A370FD630DA1B253"/>
    <w:rsid w:val="00AD1192"/>
  </w:style>
  <w:style w:type="paragraph" w:customStyle="1" w:styleId="5E6C5D3AB7B6460FB94CC6FAB17D3E84">
    <w:name w:val="5E6C5D3AB7B6460FB94CC6FAB17D3E84"/>
    <w:rsid w:val="00AD1192"/>
  </w:style>
  <w:style w:type="paragraph" w:customStyle="1" w:styleId="0204F5FBA99A48E7A1A925085FEC0171">
    <w:name w:val="0204F5FBA99A48E7A1A925085FEC0171"/>
    <w:rsid w:val="00AD1192"/>
  </w:style>
  <w:style w:type="paragraph" w:customStyle="1" w:styleId="12614A9EB78343EC9BF2D31F0B5952A2">
    <w:name w:val="12614A9EB78343EC9BF2D31F0B5952A2"/>
    <w:rsid w:val="00AD1192"/>
  </w:style>
  <w:style w:type="paragraph" w:customStyle="1" w:styleId="5C2BA3752EF942E78DD801B89109D774">
    <w:name w:val="5C2BA3752EF942E78DD801B89109D774"/>
    <w:rsid w:val="00AD1192"/>
  </w:style>
  <w:style w:type="paragraph" w:customStyle="1" w:styleId="C594F5EBAC3F4A1982CEF598E4A77026">
    <w:name w:val="C594F5EBAC3F4A1982CEF598E4A77026"/>
    <w:rsid w:val="00AD1192"/>
  </w:style>
  <w:style w:type="paragraph" w:customStyle="1" w:styleId="AF7DC5ECC22D45ADBDD94C2C0B15A017">
    <w:name w:val="AF7DC5ECC22D45ADBDD94C2C0B15A017"/>
    <w:rsid w:val="00AD1192"/>
  </w:style>
  <w:style w:type="paragraph" w:customStyle="1" w:styleId="D670776B942F48AA8E57596557C78553">
    <w:name w:val="D670776B942F48AA8E57596557C78553"/>
    <w:rsid w:val="00AD1192"/>
  </w:style>
  <w:style w:type="paragraph" w:customStyle="1" w:styleId="D158F8DCAC6B46E68673E1D7FCFEEBDC">
    <w:name w:val="D158F8DCAC6B46E68673E1D7FCFEEBDC"/>
    <w:rsid w:val="00AD1192"/>
  </w:style>
  <w:style w:type="paragraph" w:customStyle="1" w:styleId="A165F852207A441FA60306671E00C202">
    <w:name w:val="A165F852207A441FA60306671E00C202"/>
    <w:rsid w:val="00AD1192"/>
  </w:style>
  <w:style w:type="paragraph" w:customStyle="1" w:styleId="3583C87ACBE248A38A927D6559963864">
    <w:name w:val="3583C87ACBE248A38A927D6559963864"/>
    <w:rsid w:val="00AD1192"/>
  </w:style>
  <w:style w:type="paragraph" w:customStyle="1" w:styleId="6B73463BB59647298672C84220564A2C">
    <w:name w:val="6B73463BB59647298672C84220564A2C"/>
    <w:rsid w:val="00AD1192"/>
  </w:style>
  <w:style w:type="paragraph" w:customStyle="1" w:styleId="EE7B584E976340BCBDF9413ACCFC2F9F">
    <w:name w:val="EE7B584E976340BCBDF9413ACCFC2F9F"/>
    <w:rsid w:val="00AD1192"/>
  </w:style>
  <w:style w:type="paragraph" w:customStyle="1" w:styleId="0AC9E2E9B087455BA4CACFD94A64FCCA">
    <w:name w:val="0AC9E2E9B087455BA4CACFD94A64FCCA"/>
    <w:rsid w:val="00AD1192"/>
  </w:style>
  <w:style w:type="paragraph" w:customStyle="1" w:styleId="CF1AC19E72C24656A49C6E9C7D36321F">
    <w:name w:val="CF1AC19E72C24656A49C6E9C7D36321F"/>
    <w:rsid w:val="00AD1192"/>
  </w:style>
  <w:style w:type="paragraph" w:customStyle="1" w:styleId="25EB1A93FA4F45FB90F17F4E485238B0">
    <w:name w:val="25EB1A93FA4F45FB90F17F4E485238B0"/>
    <w:rsid w:val="00AD1192"/>
  </w:style>
  <w:style w:type="paragraph" w:customStyle="1" w:styleId="0B0A589B15B6483FA46A0C676B6BB844">
    <w:name w:val="0B0A589B15B6483FA46A0C676B6BB844"/>
    <w:rsid w:val="00AD1192"/>
  </w:style>
  <w:style w:type="paragraph" w:customStyle="1" w:styleId="B900403FDEAC4F62BBCDF6D68B59D195">
    <w:name w:val="B900403FDEAC4F62BBCDF6D68B59D195"/>
    <w:rsid w:val="00AD1192"/>
  </w:style>
  <w:style w:type="paragraph" w:customStyle="1" w:styleId="5660A9E4A97E481DBD2536029A34ED30">
    <w:name w:val="5660A9E4A97E481DBD2536029A34ED30"/>
    <w:rsid w:val="00AD1192"/>
  </w:style>
  <w:style w:type="paragraph" w:customStyle="1" w:styleId="F99BD68CAF394848AC55313DD25CD2FD">
    <w:name w:val="F99BD68CAF394848AC55313DD25CD2FD"/>
    <w:rsid w:val="00AD1192"/>
  </w:style>
  <w:style w:type="paragraph" w:customStyle="1" w:styleId="38FA3D3A80B04EE2AF9DE0F82BB2714A">
    <w:name w:val="38FA3D3A80B04EE2AF9DE0F82BB2714A"/>
    <w:rsid w:val="00AD1192"/>
  </w:style>
  <w:style w:type="paragraph" w:customStyle="1" w:styleId="ABC3979C22AA48A4A9F604E59F6C0367">
    <w:name w:val="ABC3979C22AA48A4A9F604E59F6C0367"/>
    <w:rsid w:val="00AD1192"/>
  </w:style>
  <w:style w:type="paragraph" w:customStyle="1" w:styleId="8B87704075C64B53976A309F49970E41">
    <w:name w:val="8B87704075C64B53976A309F49970E41"/>
    <w:rsid w:val="00AD1192"/>
  </w:style>
  <w:style w:type="paragraph" w:customStyle="1" w:styleId="CC81B99600704F28969518F717E04AA5">
    <w:name w:val="CC81B99600704F28969518F717E04AA5"/>
    <w:rsid w:val="00AD1192"/>
  </w:style>
  <w:style w:type="paragraph" w:customStyle="1" w:styleId="2835EEBCBA16414DAF2BED7791717C06">
    <w:name w:val="2835EEBCBA16414DAF2BED7791717C06"/>
    <w:rsid w:val="00AD1192"/>
  </w:style>
  <w:style w:type="paragraph" w:customStyle="1" w:styleId="C4DA1E3E04BE400FAE3677ACD76C1FE7">
    <w:name w:val="C4DA1E3E04BE400FAE3677ACD76C1FE7"/>
    <w:rsid w:val="00AD1192"/>
  </w:style>
  <w:style w:type="paragraph" w:customStyle="1" w:styleId="3BF13C97419C40208FDA5CF81A29279A">
    <w:name w:val="3BF13C97419C40208FDA5CF81A29279A"/>
    <w:rsid w:val="00AD1192"/>
  </w:style>
  <w:style w:type="paragraph" w:customStyle="1" w:styleId="98FFB693220B4B358C825A786B80313C">
    <w:name w:val="98FFB693220B4B358C825A786B80313C"/>
    <w:rsid w:val="00AD1192"/>
  </w:style>
  <w:style w:type="paragraph" w:customStyle="1" w:styleId="5CE5DCA4309441DB9793D872CAF8DF6B">
    <w:name w:val="5CE5DCA4309441DB9793D872CAF8DF6B"/>
    <w:rsid w:val="00AD1192"/>
  </w:style>
  <w:style w:type="paragraph" w:customStyle="1" w:styleId="EA71F6B3FAED42DB91F7A34892457B7D">
    <w:name w:val="EA71F6B3FAED42DB91F7A34892457B7D"/>
    <w:rsid w:val="00AD1192"/>
  </w:style>
  <w:style w:type="paragraph" w:customStyle="1" w:styleId="0ED213CCFD7F42CC8BCDBF67E780A165">
    <w:name w:val="0ED213CCFD7F42CC8BCDBF67E780A165"/>
    <w:rsid w:val="00AD1192"/>
  </w:style>
  <w:style w:type="paragraph" w:customStyle="1" w:styleId="FC2364426BC547569430A62F327BF54C">
    <w:name w:val="FC2364426BC547569430A62F327BF54C"/>
    <w:rsid w:val="00AD1192"/>
  </w:style>
  <w:style w:type="paragraph" w:customStyle="1" w:styleId="B12AAD7D100B4334AB8E2E19E9B71FC8">
    <w:name w:val="B12AAD7D100B4334AB8E2E19E9B71FC8"/>
    <w:rsid w:val="00AD1192"/>
  </w:style>
  <w:style w:type="paragraph" w:customStyle="1" w:styleId="F7ECA036CB5A479F9BCCE140F9E9C58B">
    <w:name w:val="F7ECA036CB5A479F9BCCE140F9E9C58B"/>
    <w:rsid w:val="00AD1192"/>
  </w:style>
  <w:style w:type="paragraph" w:customStyle="1" w:styleId="7445CA53A0A84BF19E0D2469884C480A">
    <w:name w:val="7445CA53A0A84BF19E0D2469884C480A"/>
    <w:rsid w:val="00AD1192"/>
  </w:style>
  <w:style w:type="paragraph" w:customStyle="1" w:styleId="4C2A0FAFA7C84566B934365B4455F909">
    <w:name w:val="4C2A0FAFA7C84566B934365B4455F909"/>
    <w:rsid w:val="00AD1192"/>
  </w:style>
  <w:style w:type="paragraph" w:customStyle="1" w:styleId="B095F7D32BA64705A6667C932F9609E3">
    <w:name w:val="B095F7D32BA64705A6667C932F9609E3"/>
    <w:rsid w:val="00AD1192"/>
  </w:style>
  <w:style w:type="paragraph" w:customStyle="1" w:styleId="5BE0277C39E94DF09F89BFCA36420874">
    <w:name w:val="5BE0277C39E94DF09F89BFCA36420874"/>
    <w:rsid w:val="00AD1192"/>
  </w:style>
  <w:style w:type="paragraph" w:customStyle="1" w:styleId="C89944E252774DFE85EC5942DE30EFB5">
    <w:name w:val="C89944E252774DFE85EC5942DE30EFB5"/>
    <w:rsid w:val="00AD1192"/>
  </w:style>
  <w:style w:type="paragraph" w:customStyle="1" w:styleId="B343A31691814F5FBFF72CA51C16E047">
    <w:name w:val="B343A31691814F5FBFF72CA51C16E047"/>
    <w:rsid w:val="00AD1192"/>
  </w:style>
  <w:style w:type="paragraph" w:customStyle="1" w:styleId="B8A98897058C42908670E03A95E212D3">
    <w:name w:val="B8A98897058C42908670E03A95E212D3"/>
    <w:rsid w:val="00AD1192"/>
  </w:style>
  <w:style w:type="paragraph" w:customStyle="1" w:styleId="027C371F528B46BBB5EB1EB66380516F">
    <w:name w:val="027C371F528B46BBB5EB1EB66380516F"/>
    <w:rsid w:val="00AD1192"/>
  </w:style>
  <w:style w:type="paragraph" w:customStyle="1" w:styleId="BE0ECF59927B4E5A9F902437A8E594D2">
    <w:name w:val="BE0ECF59927B4E5A9F902437A8E594D2"/>
    <w:rsid w:val="00AD1192"/>
  </w:style>
  <w:style w:type="paragraph" w:customStyle="1" w:styleId="89CF74BE5213469EB5FA2E3D8B3AD514">
    <w:name w:val="89CF74BE5213469EB5FA2E3D8B3AD514"/>
    <w:rsid w:val="00AD1192"/>
  </w:style>
  <w:style w:type="paragraph" w:customStyle="1" w:styleId="D3BD67BF41444D31B851ACD50EED6166">
    <w:name w:val="D3BD67BF41444D31B851ACD50EED6166"/>
    <w:rsid w:val="00AD1192"/>
  </w:style>
  <w:style w:type="paragraph" w:customStyle="1" w:styleId="E3D970126C234E41B356548945F143D6">
    <w:name w:val="E3D970126C234E41B356548945F143D6"/>
    <w:rsid w:val="00AD1192"/>
  </w:style>
  <w:style w:type="paragraph" w:customStyle="1" w:styleId="B44FDA80A7E243CDAF17003379DEECB2">
    <w:name w:val="B44FDA80A7E243CDAF17003379DEECB2"/>
    <w:rsid w:val="00BD4006"/>
  </w:style>
  <w:style w:type="paragraph" w:customStyle="1" w:styleId="3B4C23A05D144D1D904599E1868C1868">
    <w:name w:val="3B4C23A05D144D1D904599E1868C1868"/>
    <w:rsid w:val="00006BE7"/>
    <w:pPr>
      <w:spacing w:after="160" w:line="259" w:lineRule="auto"/>
    </w:pPr>
  </w:style>
  <w:style w:type="paragraph" w:customStyle="1" w:styleId="9512047DE85043FB810A211788A7983F">
    <w:name w:val="9512047DE85043FB810A211788A7983F"/>
    <w:rsid w:val="00006BE7"/>
    <w:pPr>
      <w:spacing w:after="160" w:line="259" w:lineRule="auto"/>
    </w:pPr>
  </w:style>
  <w:style w:type="paragraph" w:customStyle="1" w:styleId="E4E86D86D0D542EF953C5E6FD9D669CC">
    <w:name w:val="E4E86D86D0D542EF953C5E6FD9D669CC"/>
    <w:rsid w:val="00164023"/>
    <w:pPr>
      <w:spacing w:after="160" w:line="259" w:lineRule="auto"/>
    </w:pPr>
  </w:style>
  <w:style w:type="paragraph" w:customStyle="1" w:styleId="BB413F3B2ACE473EA62C41BCBC90E9F7">
    <w:name w:val="BB413F3B2ACE473EA62C41BCBC90E9F7"/>
    <w:rsid w:val="00953F99"/>
  </w:style>
  <w:style w:type="paragraph" w:customStyle="1" w:styleId="3AC68D0F59B243729FC9657F999E5770">
    <w:name w:val="3AC68D0F59B243729FC9657F999E5770"/>
    <w:rsid w:val="00A659E9"/>
  </w:style>
  <w:style w:type="paragraph" w:customStyle="1" w:styleId="0D05AA69D2A84620B29DF19F71E11EA3">
    <w:name w:val="0D05AA69D2A84620B29DF19F71E11EA3"/>
    <w:rsid w:val="00A659E9"/>
  </w:style>
  <w:style w:type="paragraph" w:customStyle="1" w:styleId="B4AD6EBCFC2540338CB28C06D94A0912">
    <w:name w:val="B4AD6EBCFC2540338CB28C06D94A0912"/>
    <w:rsid w:val="00A659E9"/>
  </w:style>
  <w:style w:type="paragraph" w:customStyle="1" w:styleId="FCB3D0EB5B7542FD89DD84277415E1AB">
    <w:name w:val="FCB3D0EB5B7542FD89DD84277415E1AB"/>
    <w:rsid w:val="00A659E9"/>
  </w:style>
  <w:style w:type="paragraph" w:customStyle="1" w:styleId="C6D6589159E641C5A0075F1677A27A34">
    <w:name w:val="C6D6589159E641C5A0075F1677A27A34"/>
    <w:rsid w:val="00A659E9"/>
  </w:style>
  <w:style w:type="paragraph" w:customStyle="1" w:styleId="E782D00312FD4F1C8D8E6481830AEB33">
    <w:name w:val="E782D00312FD4F1C8D8E6481830AEB33"/>
    <w:rsid w:val="000E565C"/>
  </w:style>
  <w:style w:type="paragraph" w:customStyle="1" w:styleId="186D058133FC4A1CADCEBFB7B6BFD2B6">
    <w:name w:val="186D058133FC4A1CADCEBFB7B6BFD2B6"/>
    <w:rsid w:val="000E565C"/>
  </w:style>
  <w:style w:type="paragraph" w:customStyle="1" w:styleId="3F0AEEBEFACC476DAAF89A4C3B7CB70B">
    <w:name w:val="3F0AEEBEFACC476DAAF89A4C3B7CB70B"/>
    <w:rsid w:val="000E565C"/>
  </w:style>
  <w:style w:type="paragraph" w:customStyle="1" w:styleId="85308A95A2A74FB6B1AE327827385A39">
    <w:name w:val="85308A95A2A74FB6B1AE327827385A39"/>
    <w:rsid w:val="000E565C"/>
  </w:style>
  <w:style w:type="paragraph" w:customStyle="1" w:styleId="BEBEFCD9B15D46DA881B974A13486657">
    <w:name w:val="BEBEFCD9B15D46DA881B974A13486657"/>
    <w:rsid w:val="00FD75DE"/>
  </w:style>
  <w:style w:type="paragraph" w:customStyle="1" w:styleId="746D555488E04A1D81ACA4C35E66D9B1">
    <w:name w:val="746D555488E04A1D81ACA4C35E66D9B1"/>
    <w:rsid w:val="00FD75DE"/>
  </w:style>
  <w:style w:type="paragraph" w:customStyle="1" w:styleId="E7CC0F8A17644B2194F6126035D02270">
    <w:name w:val="E7CC0F8A17644B2194F6126035D02270"/>
    <w:rsid w:val="00FD75DE"/>
  </w:style>
  <w:style w:type="paragraph" w:customStyle="1" w:styleId="93CC55C5370E4DFF9894A73B7A0214B4">
    <w:name w:val="93CC55C5370E4DFF9894A73B7A0214B4"/>
    <w:rsid w:val="00FD75DE"/>
  </w:style>
  <w:style w:type="paragraph" w:customStyle="1" w:styleId="775434DE2DC7409890BD1863804A680D">
    <w:name w:val="775434DE2DC7409890BD1863804A680D"/>
    <w:rsid w:val="00046E15"/>
  </w:style>
  <w:style w:type="paragraph" w:customStyle="1" w:styleId="B7718C28FD804F19AC55C382D7CE7C1B">
    <w:name w:val="B7718C28FD804F19AC55C382D7CE7C1B"/>
    <w:rsid w:val="000A56CE"/>
  </w:style>
  <w:style w:type="paragraph" w:customStyle="1" w:styleId="D823C506E4ED44108D59FB260ADCA435">
    <w:name w:val="D823C506E4ED44108D59FB260ADCA435"/>
    <w:rsid w:val="000A56C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0A56CE"/>
    <w:rPr>
      <w:color w:val="808080"/>
    </w:rPr>
  </w:style>
  <w:style w:type="paragraph" w:customStyle="1" w:styleId="89D1F764C411478DBDC4E6B899137DE6">
    <w:name w:val="89D1F764C411478DBDC4E6B899137DE6"/>
    <w:rsid w:val="00AD1192"/>
  </w:style>
  <w:style w:type="paragraph" w:customStyle="1" w:styleId="77141583525F404DBC5126D787EA22B2">
    <w:name w:val="77141583525F404DBC5126D787EA22B2"/>
    <w:rsid w:val="00AD1192"/>
  </w:style>
  <w:style w:type="paragraph" w:customStyle="1" w:styleId="047C304BB500493D8CB84C14FB570B22">
    <w:name w:val="047C304BB500493D8CB84C14FB570B22"/>
    <w:rsid w:val="00AD1192"/>
  </w:style>
  <w:style w:type="paragraph" w:customStyle="1" w:styleId="677A4F6C3DAA4DB383A847C2C1F1745C">
    <w:name w:val="677A4F6C3DAA4DB383A847C2C1F1745C"/>
    <w:rsid w:val="00AD1192"/>
  </w:style>
  <w:style w:type="paragraph" w:customStyle="1" w:styleId="C392341060ED4329B46AC88B68FCC3A8">
    <w:name w:val="C392341060ED4329B46AC88B68FCC3A8"/>
    <w:rsid w:val="00AD1192"/>
  </w:style>
  <w:style w:type="paragraph" w:customStyle="1" w:styleId="7086DBAD8D7F4023A633CB578CDE8CF7">
    <w:name w:val="7086DBAD8D7F4023A633CB578CDE8CF7"/>
    <w:rsid w:val="00AD1192"/>
  </w:style>
  <w:style w:type="paragraph" w:customStyle="1" w:styleId="BD7CBE66233647BC84A67E079D7E5A30">
    <w:name w:val="BD7CBE66233647BC84A67E079D7E5A30"/>
    <w:rsid w:val="00AD1192"/>
  </w:style>
  <w:style w:type="paragraph" w:customStyle="1" w:styleId="C054DCC08755456DB2351A741C0C4350">
    <w:name w:val="C054DCC08755456DB2351A741C0C4350"/>
    <w:rsid w:val="00AD1192"/>
  </w:style>
  <w:style w:type="paragraph" w:customStyle="1" w:styleId="4CFA889B962D4194A76B4955FEEA6A2C">
    <w:name w:val="4CFA889B962D4194A76B4955FEEA6A2C"/>
    <w:rsid w:val="00AD1192"/>
  </w:style>
  <w:style w:type="paragraph" w:customStyle="1" w:styleId="067F58B84209473CA0FEEF3F8311F63E">
    <w:name w:val="067F58B84209473CA0FEEF3F8311F63E"/>
    <w:rsid w:val="00AD1192"/>
  </w:style>
  <w:style w:type="paragraph" w:customStyle="1" w:styleId="B52EED3046EE456C96B699DA8A2A8B3D">
    <w:name w:val="B52EED3046EE456C96B699DA8A2A8B3D"/>
    <w:rsid w:val="00AD1192"/>
  </w:style>
  <w:style w:type="paragraph" w:customStyle="1" w:styleId="7FD81C1D1245492DA3DBFE1F32DE7AC2">
    <w:name w:val="7FD81C1D1245492DA3DBFE1F32DE7AC2"/>
    <w:rsid w:val="00AD1192"/>
  </w:style>
  <w:style w:type="paragraph" w:customStyle="1" w:styleId="B7A882092AF749F098178124E8A35A95">
    <w:name w:val="B7A882092AF749F098178124E8A35A95"/>
    <w:rsid w:val="00AD1192"/>
  </w:style>
  <w:style w:type="paragraph" w:customStyle="1" w:styleId="AFBC05FFA66143248B30C89B00B520CD">
    <w:name w:val="AFBC05FFA66143248B30C89B00B520CD"/>
    <w:rsid w:val="00AD1192"/>
  </w:style>
  <w:style w:type="paragraph" w:customStyle="1" w:styleId="8F2505800F3A4ABE9C4A3CA33E13A40C">
    <w:name w:val="8F2505800F3A4ABE9C4A3CA33E13A40C"/>
    <w:rsid w:val="00AD1192"/>
  </w:style>
  <w:style w:type="paragraph" w:customStyle="1" w:styleId="F7A6713332214037836ABA6583D0D621">
    <w:name w:val="F7A6713332214037836ABA6583D0D621"/>
    <w:rsid w:val="00AD1192"/>
  </w:style>
  <w:style w:type="paragraph" w:customStyle="1" w:styleId="12364833BD7A448984BC77475B025A54">
    <w:name w:val="12364833BD7A448984BC77475B025A54"/>
    <w:rsid w:val="00AD1192"/>
  </w:style>
  <w:style w:type="paragraph" w:customStyle="1" w:styleId="8988041664FC41449EB54CA5D0EA054B">
    <w:name w:val="8988041664FC41449EB54CA5D0EA054B"/>
    <w:rsid w:val="00AD1192"/>
  </w:style>
  <w:style w:type="paragraph" w:customStyle="1" w:styleId="6F76402DC1F147E2B83E91ABA1DFD1BA">
    <w:name w:val="6F76402DC1F147E2B83E91ABA1DFD1BA"/>
    <w:rsid w:val="00AD1192"/>
  </w:style>
  <w:style w:type="paragraph" w:customStyle="1" w:styleId="90D537FF609F4681B95BDB6D18F1F47B">
    <w:name w:val="90D537FF609F4681B95BDB6D18F1F47B"/>
    <w:rsid w:val="00AD1192"/>
  </w:style>
  <w:style w:type="paragraph" w:customStyle="1" w:styleId="66CBE4C9676A437EB86EC8D00497534A">
    <w:name w:val="66CBE4C9676A437EB86EC8D00497534A"/>
    <w:rsid w:val="00AD1192"/>
  </w:style>
  <w:style w:type="paragraph" w:customStyle="1" w:styleId="634852ABB76B44F1BD8E9EC89B0CFF67">
    <w:name w:val="634852ABB76B44F1BD8E9EC89B0CFF67"/>
    <w:rsid w:val="00AD1192"/>
  </w:style>
  <w:style w:type="paragraph" w:customStyle="1" w:styleId="C7710F89C3EF4C50A124B3E246CB9A1A">
    <w:name w:val="C7710F89C3EF4C50A124B3E246CB9A1A"/>
    <w:rsid w:val="00AD1192"/>
  </w:style>
  <w:style w:type="paragraph" w:customStyle="1" w:styleId="0974248708CE42F294F7E4E811132181">
    <w:name w:val="0974248708CE42F294F7E4E811132181"/>
    <w:rsid w:val="00AD1192"/>
  </w:style>
  <w:style w:type="paragraph" w:customStyle="1" w:styleId="430C522564C146DF8DC96782015470F7">
    <w:name w:val="430C522564C146DF8DC96782015470F7"/>
    <w:rsid w:val="00AD1192"/>
  </w:style>
  <w:style w:type="paragraph" w:customStyle="1" w:styleId="83753A6605A44C7897AFE3E07A71F85F">
    <w:name w:val="83753A6605A44C7897AFE3E07A71F85F"/>
    <w:rsid w:val="00AD1192"/>
  </w:style>
  <w:style w:type="paragraph" w:customStyle="1" w:styleId="9B9E033FD6314F6D9EB3FE6F7AFD891E">
    <w:name w:val="9B9E033FD6314F6D9EB3FE6F7AFD891E"/>
    <w:rsid w:val="00AD1192"/>
  </w:style>
  <w:style w:type="paragraph" w:customStyle="1" w:styleId="157E2E5A2EA549B28C8749BB69F22778">
    <w:name w:val="157E2E5A2EA549B28C8749BB69F22778"/>
    <w:rsid w:val="00AD1192"/>
  </w:style>
  <w:style w:type="paragraph" w:customStyle="1" w:styleId="588A6036AF7C44AE99F91CC3171422E6">
    <w:name w:val="588A6036AF7C44AE99F91CC3171422E6"/>
    <w:rsid w:val="00AD1192"/>
  </w:style>
  <w:style w:type="paragraph" w:customStyle="1" w:styleId="499DFD50D5944360876010E751162508">
    <w:name w:val="499DFD50D5944360876010E751162508"/>
    <w:rsid w:val="00AD1192"/>
  </w:style>
  <w:style w:type="paragraph" w:customStyle="1" w:styleId="32B0A4F47935442BBDFB76D2789390E5">
    <w:name w:val="32B0A4F47935442BBDFB76D2789390E5"/>
    <w:rsid w:val="00AD1192"/>
  </w:style>
  <w:style w:type="paragraph" w:customStyle="1" w:styleId="B4D6B86FB0984EB4B04BF531F7349893">
    <w:name w:val="B4D6B86FB0984EB4B04BF531F7349893"/>
    <w:rsid w:val="00AD1192"/>
  </w:style>
  <w:style w:type="paragraph" w:customStyle="1" w:styleId="5B88363C60AA493AB3961BB803D938C0">
    <w:name w:val="5B88363C60AA493AB3961BB803D938C0"/>
    <w:rsid w:val="00AD1192"/>
  </w:style>
  <w:style w:type="paragraph" w:customStyle="1" w:styleId="950BD901F0654298A61D1F7959C2BB5A">
    <w:name w:val="950BD901F0654298A61D1F7959C2BB5A"/>
    <w:rsid w:val="00AD1192"/>
  </w:style>
  <w:style w:type="paragraph" w:customStyle="1" w:styleId="304475AEF4874F128E6CF791C79FCFE7">
    <w:name w:val="304475AEF4874F128E6CF791C79FCFE7"/>
    <w:rsid w:val="00AD1192"/>
  </w:style>
  <w:style w:type="paragraph" w:customStyle="1" w:styleId="F57B0856249846E3A11E65ABBED62FC1">
    <w:name w:val="F57B0856249846E3A11E65ABBED62FC1"/>
    <w:rsid w:val="00AD1192"/>
  </w:style>
  <w:style w:type="paragraph" w:customStyle="1" w:styleId="CE3E7F165F5A4F79AEE7BFDB56FA5902">
    <w:name w:val="CE3E7F165F5A4F79AEE7BFDB56FA5902"/>
    <w:rsid w:val="00AD1192"/>
  </w:style>
  <w:style w:type="paragraph" w:customStyle="1" w:styleId="334447A1F2954BDABE2B01E7CDF9E22F">
    <w:name w:val="334447A1F2954BDABE2B01E7CDF9E22F"/>
    <w:rsid w:val="00AD1192"/>
  </w:style>
  <w:style w:type="paragraph" w:customStyle="1" w:styleId="EC5FB4C1A7994A50A6D26E279FF664BD">
    <w:name w:val="EC5FB4C1A7994A50A6D26E279FF664BD"/>
    <w:rsid w:val="00AD1192"/>
  </w:style>
  <w:style w:type="paragraph" w:customStyle="1" w:styleId="5E142A0D2B6B4F96A3830274B8096E72">
    <w:name w:val="5E142A0D2B6B4F96A3830274B8096E72"/>
    <w:rsid w:val="00AD1192"/>
  </w:style>
  <w:style w:type="paragraph" w:customStyle="1" w:styleId="9FD0C72791ED4C58B35FC2139E0253BF">
    <w:name w:val="9FD0C72791ED4C58B35FC2139E0253BF"/>
    <w:rsid w:val="00AD1192"/>
  </w:style>
  <w:style w:type="paragraph" w:customStyle="1" w:styleId="412C71E28BD540DEB55CFC7AB51B04EE">
    <w:name w:val="412C71E28BD540DEB55CFC7AB51B04EE"/>
    <w:rsid w:val="00AD1192"/>
  </w:style>
  <w:style w:type="paragraph" w:customStyle="1" w:styleId="1B9104113C194B52AEC5A91669FD14AA">
    <w:name w:val="1B9104113C194B52AEC5A91669FD14AA"/>
    <w:rsid w:val="00AD1192"/>
  </w:style>
  <w:style w:type="paragraph" w:customStyle="1" w:styleId="511E5933045D445F9CD0096D19CED951">
    <w:name w:val="511E5933045D445F9CD0096D19CED951"/>
    <w:rsid w:val="00AD1192"/>
  </w:style>
  <w:style w:type="paragraph" w:customStyle="1" w:styleId="924546974C064EE1BB740BFC69834644">
    <w:name w:val="924546974C064EE1BB740BFC69834644"/>
    <w:rsid w:val="00AD1192"/>
  </w:style>
  <w:style w:type="paragraph" w:customStyle="1" w:styleId="FA44B394CFE84798A84494DEDDE9B275">
    <w:name w:val="FA44B394CFE84798A84494DEDDE9B275"/>
    <w:rsid w:val="00AD1192"/>
  </w:style>
  <w:style w:type="paragraph" w:customStyle="1" w:styleId="743BEBC67767453E854F02852EBBD3CD">
    <w:name w:val="743BEBC67767453E854F02852EBBD3CD"/>
    <w:rsid w:val="00AD1192"/>
  </w:style>
  <w:style w:type="paragraph" w:customStyle="1" w:styleId="F5D629A9E2C24F98ABD261008D6C6A52">
    <w:name w:val="F5D629A9E2C24F98ABD261008D6C6A52"/>
    <w:rsid w:val="00AD1192"/>
  </w:style>
  <w:style w:type="paragraph" w:customStyle="1" w:styleId="2B72DAB8DC134F18BFD344337FD70F57">
    <w:name w:val="2B72DAB8DC134F18BFD344337FD70F57"/>
    <w:rsid w:val="00AD1192"/>
  </w:style>
  <w:style w:type="paragraph" w:customStyle="1" w:styleId="B51280F93CCC4221A08E7751AE2CFDEB">
    <w:name w:val="B51280F93CCC4221A08E7751AE2CFDEB"/>
    <w:rsid w:val="00AD1192"/>
  </w:style>
  <w:style w:type="paragraph" w:customStyle="1" w:styleId="68B1CA44A5ED42C38DC959011717EE92">
    <w:name w:val="68B1CA44A5ED42C38DC959011717EE92"/>
    <w:rsid w:val="00AD1192"/>
  </w:style>
  <w:style w:type="paragraph" w:customStyle="1" w:styleId="B6A347A4244544BD9AF3E8346D73457C">
    <w:name w:val="B6A347A4244544BD9AF3E8346D73457C"/>
    <w:rsid w:val="00AD1192"/>
  </w:style>
  <w:style w:type="paragraph" w:customStyle="1" w:styleId="03B9D0CB12B444C08022B30B37E85A6B">
    <w:name w:val="03B9D0CB12B444C08022B30B37E85A6B"/>
    <w:rsid w:val="00AD1192"/>
  </w:style>
  <w:style w:type="paragraph" w:customStyle="1" w:styleId="04871D2E19A34B07BD63FF180416B60A">
    <w:name w:val="04871D2E19A34B07BD63FF180416B60A"/>
    <w:rsid w:val="00AD1192"/>
  </w:style>
  <w:style w:type="paragraph" w:customStyle="1" w:styleId="C00072F7905F4371ABAEC33146D67684">
    <w:name w:val="C00072F7905F4371ABAEC33146D67684"/>
    <w:rsid w:val="00AD1192"/>
  </w:style>
  <w:style w:type="paragraph" w:customStyle="1" w:styleId="478DF2FFD7844AA7AA605882A13E661B">
    <w:name w:val="478DF2FFD7844AA7AA605882A13E661B"/>
    <w:rsid w:val="00AD1192"/>
  </w:style>
  <w:style w:type="paragraph" w:customStyle="1" w:styleId="25C6083C08F64BCAAEE220E3F5281371">
    <w:name w:val="25C6083C08F64BCAAEE220E3F5281371"/>
    <w:rsid w:val="00AD1192"/>
  </w:style>
  <w:style w:type="paragraph" w:customStyle="1" w:styleId="46F615BF069A4271BD9157629E007971">
    <w:name w:val="46F615BF069A4271BD9157629E007971"/>
    <w:rsid w:val="00AD1192"/>
  </w:style>
  <w:style w:type="paragraph" w:customStyle="1" w:styleId="4A1E746F20D0406DB01419A33022EEE5">
    <w:name w:val="4A1E746F20D0406DB01419A33022EEE5"/>
    <w:rsid w:val="00AD1192"/>
  </w:style>
  <w:style w:type="paragraph" w:customStyle="1" w:styleId="E0839E886A6941F3A75DD34232B07FB5">
    <w:name w:val="E0839E886A6941F3A75DD34232B07FB5"/>
    <w:rsid w:val="00AD1192"/>
  </w:style>
  <w:style w:type="paragraph" w:customStyle="1" w:styleId="1992FF5787C249068F5FA8E32D379E14">
    <w:name w:val="1992FF5787C249068F5FA8E32D379E14"/>
    <w:rsid w:val="00AD1192"/>
  </w:style>
  <w:style w:type="paragraph" w:customStyle="1" w:styleId="4B856659F1674522955D7A7B758C7597">
    <w:name w:val="4B856659F1674522955D7A7B758C7597"/>
    <w:rsid w:val="00AD1192"/>
  </w:style>
  <w:style w:type="paragraph" w:customStyle="1" w:styleId="63334A5918D84F0FB24B9FB323F5BFAC">
    <w:name w:val="63334A5918D84F0FB24B9FB323F5BFAC"/>
    <w:rsid w:val="00AD1192"/>
  </w:style>
  <w:style w:type="paragraph" w:customStyle="1" w:styleId="A766A35071AA4DC48021E55247C6003D">
    <w:name w:val="A766A35071AA4DC48021E55247C6003D"/>
    <w:rsid w:val="00AD1192"/>
  </w:style>
  <w:style w:type="paragraph" w:customStyle="1" w:styleId="4EA433ABAEDF4DBDBA965E772C408044">
    <w:name w:val="4EA433ABAEDF4DBDBA965E772C408044"/>
    <w:rsid w:val="00AD1192"/>
  </w:style>
  <w:style w:type="paragraph" w:customStyle="1" w:styleId="B0710AF1FB6749488179A758DE35D260">
    <w:name w:val="B0710AF1FB6749488179A758DE35D260"/>
    <w:rsid w:val="00AD1192"/>
  </w:style>
  <w:style w:type="paragraph" w:customStyle="1" w:styleId="6B374A3BAF934898BA643199E29F6822">
    <w:name w:val="6B374A3BAF934898BA643199E29F6822"/>
    <w:rsid w:val="00AD1192"/>
  </w:style>
  <w:style w:type="paragraph" w:customStyle="1" w:styleId="F3E404983D314AB182ADF0D9D5CA281F">
    <w:name w:val="F3E404983D314AB182ADF0D9D5CA281F"/>
    <w:rsid w:val="00AD1192"/>
  </w:style>
  <w:style w:type="paragraph" w:customStyle="1" w:styleId="8D650790DA564479A1F0AF69C3F09417">
    <w:name w:val="8D650790DA564479A1F0AF69C3F09417"/>
    <w:rsid w:val="00AD1192"/>
  </w:style>
  <w:style w:type="paragraph" w:customStyle="1" w:styleId="F9CC29B71A2E4D53916F940B74567DA9">
    <w:name w:val="F9CC29B71A2E4D53916F940B74567DA9"/>
    <w:rsid w:val="00AD1192"/>
  </w:style>
  <w:style w:type="paragraph" w:customStyle="1" w:styleId="382834C6FC7F48AC8A03AFA75BC80DBA">
    <w:name w:val="382834C6FC7F48AC8A03AFA75BC80DBA"/>
    <w:rsid w:val="00AD1192"/>
  </w:style>
  <w:style w:type="paragraph" w:customStyle="1" w:styleId="45CA292A0D8C4F90B43BFFFD3B51254C">
    <w:name w:val="45CA292A0D8C4F90B43BFFFD3B51254C"/>
    <w:rsid w:val="00AD1192"/>
  </w:style>
  <w:style w:type="paragraph" w:customStyle="1" w:styleId="C25B6C41D05F4917B2540755001C4ECF">
    <w:name w:val="C25B6C41D05F4917B2540755001C4ECF"/>
    <w:rsid w:val="00AD1192"/>
  </w:style>
  <w:style w:type="paragraph" w:customStyle="1" w:styleId="DE5FC3B81EA3494F9798BA3DB1206752">
    <w:name w:val="DE5FC3B81EA3494F9798BA3DB1206752"/>
    <w:rsid w:val="00AD1192"/>
  </w:style>
  <w:style w:type="paragraph" w:customStyle="1" w:styleId="D261FEA313C24CF5AEDD8B554D791811">
    <w:name w:val="D261FEA313C24CF5AEDD8B554D791811"/>
    <w:rsid w:val="00AD1192"/>
  </w:style>
  <w:style w:type="paragraph" w:customStyle="1" w:styleId="4860D016638E402EAA64CA62682D4E61">
    <w:name w:val="4860D016638E402EAA64CA62682D4E61"/>
    <w:rsid w:val="00AD1192"/>
  </w:style>
  <w:style w:type="paragraph" w:customStyle="1" w:styleId="0D7E5EFDE20743008BBF74ADB172B81F">
    <w:name w:val="0D7E5EFDE20743008BBF74ADB172B81F"/>
    <w:rsid w:val="00AD1192"/>
  </w:style>
  <w:style w:type="paragraph" w:customStyle="1" w:styleId="8851959EDF334C909A5E12975FC421A9">
    <w:name w:val="8851959EDF334C909A5E12975FC421A9"/>
    <w:rsid w:val="00AD1192"/>
  </w:style>
  <w:style w:type="paragraph" w:customStyle="1" w:styleId="D3B46BCDD8E64590BB6BEFB381DB94E4">
    <w:name w:val="D3B46BCDD8E64590BB6BEFB381DB94E4"/>
    <w:rsid w:val="00AD1192"/>
  </w:style>
  <w:style w:type="paragraph" w:customStyle="1" w:styleId="CD87F2559EF9459A9DFABC50398AD622">
    <w:name w:val="CD87F2559EF9459A9DFABC50398AD622"/>
    <w:rsid w:val="00AD1192"/>
  </w:style>
  <w:style w:type="paragraph" w:customStyle="1" w:styleId="110C982C217942A8A93F692F0EF462B4">
    <w:name w:val="110C982C217942A8A93F692F0EF462B4"/>
    <w:rsid w:val="00AD1192"/>
  </w:style>
  <w:style w:type="paragraph" w:customStyle="1" w:styleId="A63CC966AEF343D1893D1DCB3AB3BF4B">
    <w:name w:val="A63CC966AEF343D1893D1DCB3AB3BF4B"/>
    <w:rsid w:val="00AD1192"/>
  </w:style>
  <w:style w:type="paragraph" w:customStyle="1" w:styleId="88A9059D793348919BDF7D85D616158A">
    <w:name w:val="88A9059D793348919BDF7D85D616158A"/>
    <w:rsid w:val="00AD1192"/>
  </w:style>
  <w:style w:type="paragraph" w:customStyle="1" w:styleId="BED32F5C4AC14CE698693E1A20AA51CD">
    <w:name w:val="BED32F5C4AC14CE698693E1A20AA51CD"/>
    <w:rsid w:val="00AD1192"/>
  </w:style>
  <w:style w:type="paragraph" w:customStyle="1" w:styleId="7746EEAFB46E4E128AD473EF4B856859">
    <w:name w:val="7746EEAFB46E4E128AD473EF4B856859"/>
    <w:rsid w:val="00AD1192"/>
  </w:style>
  <w:style w:type="paragraph" w:customStyle="1" w:styleId="F40BC6A664784E9FBF35EAC04A7B92B2">
    <w:name w:val="F40BC6A664784E9FBF35EAC04A7B92B2"/>
    <w:rsid w:val="00AD1192"/>
  </w:style>
  <w:style w:type="paragraph" w:customStyle="1" w:styleId="6670740722CA4A88944D1ADA5E951261">
    <w:name w:val="6670740722CA4A88944D1ADA5E951261"/>
    <w:rsid w:val="00AD1192"/>
  </w:style>
  <w:style w:type="paragraph" w:customStyle="1" w:styleId="51C11872E99742F1842039E68AD122C7">
    <w:name w:val="51C11872E99742F1842039E68AD122C7"/>
    <w:rsid w:val="00AD1192"/>
  </w:style>
  <w:style w:type="paragraph" w:customStyle="1" w:styleId="93C151E99EB4421D9375DBB25669BA4B">
    <w:name w:val="93C151E99EB4421D9375DBB25669BA4B"/>
    <w:rsid w:val="00AD1192"/>
  </w:style>
  <w:style w:type="paragraph" w:customStyle="1" w:styleId="F90285016E7E4AB78C94BCD119DFFA6F">
    <w:name w:val="F90285016E7E4AB78C94BCD119DFFA6F"/>
    <w:rsid w:val="00AD1192"/>
  </w:style>
  <w:style w:type="paragraph" w:customStyle="1" w:styleId="29E8804D5FFD4EEEA038F38C6E376327">
    <w:name w:val="29E8804D5FFD4EEEA038F38C6E376327"/>
    <w:rsid w:val="00AD1192"/>
  </w:style>
  <w:style w:type="paragraph" w:customStyle="1" w:styleId="904080036CFD4ADFAB07E812AF95B71A">
    <w:name w:val="904080036CFD4ADFAB07E812AF95B71A"/>
    <w:rsid w:val="00AD1192"/>
  </w:style>
  <w:style w:type="paragraph" w:customStyle="1" w:styleId="B900BF43375D47479174D9353A1ABCA9">
    <w:name w:val="B900BF43375D47479174D9353A1ABCA9"/>
    <w:rsid w:val="00AD1192"/>
  </w:style>
  <w:style w:type="paragraph" w:customStyle="1" w:styleId="332590F67BAA41AC99E9D4F4228A7175">
    <w:name w:val="332590F67BAA41AC99E9D4F4228A7175"/>
    <w:rsid w:val="00AD1192"/>
  </w:style>
  <w:style w:type="paragraph" w:customStyle="1" w:styleId="965493D34C8445109E0B23D78B947ABF">
    <w:name w:val="965493D34C8445109E0B23D78B947ABF"/>
    <w:rsid w:val="00AD1192"/>
  </w:style>
  <w:style w:type="paragraph" w:customStyle="1" w:styleId="F62E0A256B8C486A889CC5A0344097BB">
    <w:name w:val="F62E0A256B8C486A889CC5A0344097BB"/>
    <w:rsid w:val="00AD1192"/>
  </w:style>
  <w:style w:type="paragraph" w:customStyle="1" w:styleId="67AA277E37FE415897428CBFBAA4FB07">
    <w:name w:val="67AA277E37FE415897428CBFBAA4FB07"/>
    <w:rsid w:val="00AD1192"/>
  </w:style>
  <w:style w:type="paragraph" w:customStyle="1" w:styleId="35B1144EC1A04C319E4D9DB364F95381">
    <w:name w:val="35B1144EC1A04C319E4D9DB364F95381"/>
    <w:rsid w:val="00AD1192"/>
  </w:style>
  <w:style w:type="paragraph" w:customStyle="1" w:styleId="88A9B6A9C07444CD8C03D26AB884CEB9">
    <w:name w:val="88A9B6A9C07444CD8C03D26AB884CEB9"/>
    <w:rsid w:val="00AD1192"/>
  </w:style>
  <w:style w:type="paragraph" w:customStyle="1" w:styleId="57FF1F099F6D42C1B7E4705561C79E52">
    <w:name w:val="57FF1F099F6D42C1B7E4705561C79E52"/>
    <w:rsid w:val="00AD1192"/>
  </w:style>
  <w:style w:type="paragraph" w:customStyle="1" w:styleId="BF0C51F21C394E8FB6CE4B56C46F5071">
    <w:name w:val="BF0C51F21C394E8FB6CE4B56C46F5071"/>
    <w:rsid w:val="00AD1192"/>
  </w:style>
  <w:style w:type="paragraph" w:customStyle="1" w:styleId="CFE6C321BF50444B8C9F842517620E5B">
    <w:name w:val="CFE6C321BF50444B8C9F842517620E5B"/>
    <w:rsid w:val="00AD1192"/>
  </w:style>
  <w:style w:type="paragraph" w:customStyle="1" w:styleId="D8F69E80989A4205A36E342AC3CF7842">
    <w:name w:val="D8F69E80989A4205A36E342AC3CF7842"/>
    <w:rsid w:val="00AD1192"/>
  </w:style>
  <w:style w:type="paragraph" w:customStyle="1" w:styleId="899BABB7503E4A22A696851D6D8391AF">
    <w:name w:val="899BABB7503E4A22A696851D6D8391AF"/>
    <w:rsid w:val="00AD1192"/>
  </w:style>
  <w:style w:type="paragraph" w:customStyle="1" w:styleId="D8F0EFF9B34A4500A9179A4419BFABB5">
    <w:name w:val="D8F0EFF9B34A4500A9179A4419BFABB5"/>
    <w:rsid w:val="00AD1192"/>
  </w:style>
  <w:style w:type="paragraph" w:customStyle="1" w:styleId="BCA5633C8FF44957A9D6018A57BBBEC0">
    <w:name w:val="BCA5633C8FF44957A9D6018A57BBBEC0"/>
    <w:rsid w:val="00AD1192"/>
  </w:style>
  <w:style w:type="paragraph" w:customStyle="1" w:styleId="659675EB96E242B18DAE268656C928FA">
    <w:name w:val="659675EB96E242B18DAE268656C928FA"/>
    <w:rsid w:val="00AD1192"/>
  </w:style>
  <w:style w:type="paragraph" w:customStyle="1" w:styleId="27A8D65C784F4FBAADB8DFE7F6C6B944">
    <w:name w:val="27A8D65C784F4FBAADB8DFE7F6C6B944"/>
    <w:rsid w:val="00AD1192"/>
  </w:style>
  <w:style w:type="paragraph" w:customStyle="1" w:styleId="0AFC8ECE56AF4DB5A3A6042AA0FBC567">
    <w:name w:val="0AFC8ECE56AF4DB5A3A6042AA0FBC567"/>
    <w:rsid w:val="00AD1192"/>
  </w:style>
  <w:style w:type="paragraph" w:customStyle="1" w:styleId="DE51B0C448E648FB983F6FE4429C2A63">
    <w:name w:val="DE51B0C448E648FB983F6FE4429C2A63"/>
    <w:rsid w:val="00AD1192"/>
  </w:style>
  <w:style w:type="paragraph" w:customStyle="1" w:styleId="2A14D384E2B54DA3A6CD690F47FFCB3F">
    <w:name w:val="2A14D384E2B54DA3A6CD690F47FFCB3F"/>
    <w:rsid w:val="00AD1192"/>
  </w:style>
  <w:style w:type="paragraph" w:customStyle="1" w:styleId="E8AEBC5931054B59AA8F2F98C64EBC22">
    <w:name w:val="E8AEBC5931054B59AA8F2F98C64EBC22"/>
    <w:rsid w:val="00AD1192"/>
  </w:style>
  <w:style w:type="paragraph" w:customStyle="1" w:styleId="2C956F5216EA4711A5BF5B3973D35B81">
    <w:name w:val="2C956F5216EA4711A5BF5B3973D35B81"/>
    <w:rsid w:val="00AD1192"/>
  </w:style>
  <w:style w:type="paragraph" w:customStyle="1" w:styleId="3ADA18EC77C948398E483C4C563FD562">
    <w:name w:val="3ADA18EC77C948398E483C4C563FD562"/>
    <w:rsid w:val="00AD1192"/>
  </w:style>
  <w:style w:type="paragraph" w:customStyle="1" w:styleId="A892FFF128EE41849BC01B03E65BA86B">
    <w:name w:val="A892FFF128EE41849BC01B03E65BA86B"/>
    <w:rsid w:val="00AD1192"/>
  </w:style>
  <w:style w:type="paragraph" w:customStyle="1" w:styleId="0A29344E23544129BCB93DFC9EDC7476">
    <w:name w:val="0A29344E23544129BCB93DFC9EDC7476"/>
    <w:rsid w:val="00AD1192"/>
  </w:style>
  <w:style w:type="paragraph" w:customStyle="1" w:styleId="DD1CDF2123114E66BD041743C78C09F1">
    <w:name w:val="DD1CDF2123114E66BD041743C78C09F1"/>
    <w:rsid w:val="00AD1192"/>
  </w:style>
  <w:style w:type="paragraph" w:customStyle="1" w:styleId="EE893D8894004F9C8EC519398EB5AA12">
    <w:name w:val="EE893D8894004F9C8EC519398EB5AA12"/>
    <w:rsid w:val="00AD1192"/>
  </w:style>
  <w:style w:type="paragraph" w:customStyle="1" w:styleId="8105D845DDBA411D8843627420DAA399">
    <w:name w:val="8105D845DDBA411D8843627420DAA399"/>
    <w:rsid w:val="00AD1192"/>
  </w:style>
  <w:style w:type="paragraph" w:customStyle="1" w:styleId="4F5F783B472446D48108011F8DA712B7">
    <w:name w:val="4F5F783B472446D48108011F8DA712B7"/>
    <w:rsid w:val="00AD1192"/>
  </w:style>
  <w:style w:type="paragraph" w:customStyle="1" w:styleId="C78E2366A84842BEBB82D66F430A34DF">
    <w:name w:val="C78E2366A84842BEBB82D66F430A34DF"/>
    <w:rsid w:val="00AD1192"/>
  </w:style>
  <w:style w:type="paragraph" w:customStyle="1" w:styleId="4DBC7CFA52DF486997AC64E975264674">
    <w:name w:val="4DBC7CFA52DF486997AC64E975264674"/>
    <w:rsid w:val="00AD1192"/>
  </w:style>
  <w:style w:type="paragraph" w:customStyle="1" w:styleId="DEA9BE7C4D9B4CF5A7F222E4A638FDF5">
    <w:name w:val="DEA9BE7C4D9B4CF5A7F222E4A638FDF5"/>
    <w:rsid w:val="00AD1192"/>
  </w:style>
  <w:style w:type="paragraph" w:customStyle="1" w:styleId="5240104CC90E4E5BB60C7F7EA38E7A72">
    <w:name w:val="5240104CC90E4E5BB60C7F7EA38E7A72"/>
    <w:rsid w:val="00AD1192"/>
  </w:style>
  <w:style w:type="paragraph" w:customStyle="1" w:styleId="A77407299F98411B85E4D3F492034023">
    <w:name w:val="A77407299F98411B85E4D3F492034023"/>
    <w:rsid w:val="00AD1192"/>
  </w:style>
  <w:style w:type="paragraph" w:customStyle="1" w:styleId="758D2A8AB7904089AEBD645616FE69E8">
    <w:name w:val="758D2A8AB7904089AEBD645616FE69E8"/>
    <w:rsid w:val="00AD1192"/>
  </w:style>
  <w:style w:type="paragraph" w:customStyle="1" w:styleId="63F526E9D0EA43A9938335B64AF8B18D">
    <w:name w:val="63F526E9D0EA43A9938335B64AF8B18D"/>
    <w:rsid w:val="00AD1192"/>
  </w:style>
  <w:style w:type="paragraph" w:customStyle="1" w:styleId="F22EE5E049664E99AB40EBECAFF61CDC">
    <w:name w:val="F22EE5E049664E99AB40EBECAFF61CDC"/>
    <w:rsid w:val="00AD1192"/>
  </w:style>
  <w:style w:type="paragraph" w:customStyle="1" w:styleId="F4676902B12843CCBB34C79F736980C4">
    <w:name w:val="F4676902B12843CCBB34C79F736980C4"/>
    <w:rsid w:val="00AD1192"/>
  </w:style>
  <w:style w:type="paragraph" w:customStyle="1" w:styleId="7629CE1F826B44A087B5D24005C56520">
    <w:name w:val="7629CE1F826B44A087B5D24005C56520"/>
    <w:rsid w:val="00AD1192"/>
  </w:style>
  <w:style w:type="paragraph" w:customStyle="1" w:styleId="51F180693DB745B585CFBA37E6B6983A">
    <w:name w:val="51F180693DB745B585CFBA37E6B6983A"/>
    <w:rsid w:val="00AD1192"/>
  </w:style>
  <w:style w:type="paragraph" w:customStyle="1" w:styleId="C1378525C2444DF48B1F7456D5CE9B79">
    <w:name w:val="C1378525C2444DF48B1F7456D5CE9B79"/>
    <w:rsid w:val="00AD1192"/>
  </w:style>
  <w:style w:type="paragraph" w:customStyle="1" w:styleId="884E163167804D15B64FB8EC19EB9C59">
    <w:name w:val="884E163167804D15B64FB8EC19EB9C59"/>
    <w:rsid w:val="00AD1192"/>
  </w:style>
  <w:style w:type="paragraph" w:customStyle="1" w:styleId="697122ABD52D45BDAEEC22193FE40BFE">
    <w:name w:val="697122ABD52D45BDAEEC22193FE40BFE"/>
    <w:rsid w:val="00AD1192"/>
  </w:style>
  <w:style w:type="paragraph" w:customStyle="1" w:styleId="F207213AC8184C5E99B7D7D01E9E3ED2">
    <w:name w:val="F207213AC8184C5E99B7D7D01E9E3ED2"/>
    <w:rsid w:val="00AD1192"/>
  </w:style>
  <w:style w:type="paragraph" w:customStyle="1" w:styleId="C068BE5682CA422D8500C3332C7C3EE3">
    <w:name w:val="C068BE5682CA422D8500C3332C7C3EE3"/>
    <w:rsid w:val="00AD1192"/>
  </w:style>
  <w:style w:type="paragraph" w:customStyle="1" w:styleId="7BE3EA27A93B42ABB6478E0677338983">
    <w:name w:val="7BE3EA27A93B42ABB6478E0677338983"/>
    <w:rsid w:val="00AD1192"/>
  </w:style>
  <w:style w:type="paragraph" w:customStyle="1" w:styleId="8450207F48CC42B49370409F89AEF30D">
    <w:name w:val="8450207F48CC42B49370409F89AEF30D"/>
    <w:rsid w:val="00AD1192"/>
  </w:style>
  <w:style w:type="paragraph" w:customStyle="1" w:styleId="EFEC0416D8D14A4F8BACBE6023CE51A4">
    <w:name w:val="EFEC0416D8D14A4F8BACBE6023CE51A4"/>
    <w:rsid w:val="00AD1192"/>
  </w:style>
  <w:style w:type="paragraph" w:customStyle="1" w:styleId="0C7E6E46D1584FE3A69011437113C3F9">
    <w:name w:val="0C7E6E46D1584FE3A69011437113C3F9"/>
    <w:rsid w:val="00AD1192"/>
  </w:style>
  <w:style w:type="paragraph" w:customStyle="1" w:styleId="4DA5404B150A45CE87A8B61216242B93">
    <w:name w:val="4DA5404B150A45CE87A8B61216242B93"/>
    <w:rsid w:val="00AD1192"/>
  </w:style>
  <w:style w:type="paragraph" w:customStyle="1" w:styleId="7ED842E7986E40B0B88C2680BD204B17">
    <w:name w:val="7ED842E7986E40B0B88C2680BD204B17"/>
    <w:rsid w:val="00AD1192"/>
  </w:style>
  <w:style w:type="paragraph" w:customStyle="1" w:styleId="A8296F7849DF47818286538FABBF634A">
    <w:name w:val="A8296F7849DF47818286538FABBF634A"/>
    <w:rsid w:val="00AD1192"/>
  </w:style>
  <w:style w:type="paragraph" w:customStyle="1" w:styleId="F4C2AD71D9CB44EAA1658193C13512A6">
    <w:name w:val="F4C2AD71D9CB44EAA1658193C13512A6"/>
    <w:rsid w:val="00AD1192"/>
  </w:style>
  <w:style w:type="paragraph" w:customStyle="1" w:styleId="38C5E719CCC743C4A5A046302B9B12B3">
    <w:name w:val="38C5E719CCC743C4A5A046302B9B12B3"/>
    <w:rsid w:val="00AD1192"/>
  </w:style>
  <w:style w:type="paragraph" w:customStyle="1" w:styleId="F0DE504858744EC7ABBB5C4C35B53436">
    <w:name w:val="F0DE504858744EC7ABBB5C4C35B53436"/>
    <w:rsid w:val="00AD1192"/>
  </w:style>
  <w:style w:type="paragraph" w:customStyle="1" w:styleId="0055B7F46A3F42D0A7BB15DFDB614571">
    <w:name w:val="0055B7F46A3F42D0A7BB15DFDB614571"/>
    <w:rsid w:val="00AD1192"/>
  </w:style>
  <w:style w:type="paragraph" w:customStyle="1" w:styleId="15122A0809C74EF49C97DA2F48A88F90">
    <w:name w:val="15122A0809C74EF49C97DA2F48A88F90"/>
    <w:rsid w:val="00AD1192"/>
  </w:style>
  <w:style w:type="paragraph" w:customStyle="1" w:styleId="E68E5D1F4B2D46A4A370FD630DA1B253">
    <w:name w:val="E68E5D1F4B2D46A4A370FD630DA1B253"/>
    <w:rsid w:val="00AD1192"/>
  </w:style>
  <w:style w:type="paragraph" w:customStyle="1" w:styleId="5E6C5D3AB7B6460FB94CC6FAB17D3E84">
    <w:name w:val="5E6C5D3AB7B6460FB94CC6FAB17D3E84"/>
    <w:rsid w:val="00AD1192"/>
  </w:style>
  <w:style w:type="paragraph" w:customStyle="1" w:styleId="0204F5FBA99A48E7A1A925085FEC0171">
    <w:name w:val="0204F5FBA99A48E7A1A925085FEC0171"/>
    <w:rsid w:val="00AD1192"/>
  </w:style>
  <w:style w:type="paragraph" w:customStyle="1" w:styleId="12614A9EB78343EC9BF2D31F0B5952A2">
    <w:name w:val="12614A9EB78343EC9BF2D31F0B5952A2"/>
    <w:rsid w:val="00AD1192"/>
  </w:style>
  <w:style w:type="paragraph" w:customStyle="1" w:styleId="5C2BA3752EF942E78DD801B89109D774">
    <w:name w:val="5C2BA3752EF942E78DD801B89109D774"/>
    <w:rsid w:val="00AD1192"/>
  </w:style>
  <w:style w:type="paragraph" w:customStyle="1" w:styleId="C594F5EBAC3F4A1982CEF598E4A77026">
    <w:name w:val="C594F5EBAC3F4A1982CEF598E4A77026"/>
    <w:rsid w:val="00AD1192"/>
  </w:style>
  <w:style w:type="paragraph" w:customStyle="1" w:styleId="AF7DC5ECC22D45ADBDD94C2C0B15A017">
    <w:name w:val="AF7DC5ECC22D45ADBDD94C2C0B15A017"/>
    <w:rsid w:val="00AD1192"/>
  </w:style>
  <w:style w:type="paragraph" w:customStyle="1" w:styleId="D670776B942F48AA8E57596557C78553">
    <w:name w:val="D670776B942F48AA8E57596557C78553"/>
    <w:rsid w:val="00AD1192"/>
  </w:style>
  <w:style w:type="paragraph" w:customStyle="1" w:styleId="D158F8DCAC6B46E68673E1D7FCFEEBDC">
    <w:name w:val="D158F8DCAC6B46E68673E1D7FCFEEBDC"/>
    <w:rsid w:val="00AD1192"/>
  </w:style>
  <w:style w:type="paragraph" w:customStyle="1" w:styleId="A165F852207A441FA60306671E00C202">
    <w:name w:val="A165F852207A441FA60306671E00C202"/>
    <w:rsid w:val="00AD1192"/>
  </w:style>
  <w:style w:type="paragraph" w:customStyle="1" w:styleId="3583C87ACBE248A38A927D6559963864">
    <w:name w:val="3583C87ACBE248A38A927D6559963864"/>
    <w:rsid w:val="00AD1192"/>
  </w:style>
  <w:style w:type="paragraph" w:customStyle="1" w:styleId="6B73463BB59647298672C84220564A2C">
    <w:name w:val="6B73463BB59647298672C84220564A2C"/>
    <w:rsid w:val="00AD1192"/>
  </w:style>
  <w:style w:type="paragraph" w:customStyle="1" w:styleId="EE7B584E976340BCBDF9413ACCFC2F9F">
    <w:name w:val="EE7B584E976340BCBDF9413ACCFC2F9F"/>
    <w:rsid w:val="00AD1192"/>
  </w:style>
  <w:style w:type="paragraph" w:customStyle="1" w:styleId="0AC9E2E9B087455BA4CACFD94A64FCCA">
    <w:name w:val="0AC9E2E9B087455BA4CACFD94A64FCCA"/>
    <w:rsid w:val="00AD1192"/>
  </w:style>
  <w:style w:type="paragraph" w:customStyle="1" w:styleId="CF1AC19E72C24656A49C6E9C7D36321F">
    <w:name w:val="CF1AC19E72C24656A49C6E9C7D36321F"/>
    <w:rsid w:val="00AD1192"/>
  </w:style>
  <w:style w:type="paragraph" w:customStyle="1" w:styleId="25EB1A93FA4F45FB90F17F4E485238B0">
    <w:name w:val="25EB1A93FA4F45FB90F17F4E485238B0"/>
    <w:rsid w:val="00AD1192"/>
  </w:style>
  <w:style w:type="paragraph" w:customStyle="1" w:styleId="0B0A589B15B6483FA46A0C676B6BB844">
    <w:name w:val="0B0A589B15B6483FA46A0C676B6BB844"/>
    <w:rsid w:val="00AD1192"/>
  </w:style>
  <w:style w:type="paragraph" w:customStyle="1" w:styleId="B900403FDEAC4F62BBCDF6D68B59D195">
    <w:name w:val="B900403FDEAC4F62BBCDF6D68B59D195"/>
    <w:rsid w:val="00AD1192"/>
  </w:style>
  <w:style w:type="paragraph" w:customStyle="1" w:styleId="5660A9E4A97E481DBD2536029A34ED30">
    <w:name w:val="5660A9E4A97E481DBD2536029A34ED30"/>
    <w:rsid w:val="00AD1192"/>
  </w:style>
  <w:style w:type="paragraph" w:customStyle="1" w:styleId="F99BD68CAF394848AC55313DD25CD2FD">
    <w:name w:val="F99BD68CAF394848AC55313DD25CD2FD"/>
    <w:rsid w:val="00AD1192"/>
  </w:style>
  <w:style w:type="paragraph" w:customStyle="1" w:styleId="38FA3D3A80B04EE2AF9DE0F82BB2714A">
    <w:name w:val="38FA3D3A80B04EE2AF9DE0F82BB2714A"/>
    <w:rsid w:val="00AD1192"/>
  </w:style>
  <w:style w:type="paragraph" w:customStyle="1" w:styleId="ABC3979C22AA48A4A9F604E59F6C0367">
    <w:name w:val="ABC3979C22AA48A4A9F604E59F6C0367"/>
    <w:rsid w:val="00AD1192"/>
  </w:style>
  <w:style w:type="paragraph" w:customStyle="1" w:styleId="8B87704075C64B53976A309F49970E41">
    <w:name w:val="8B87704075C64B53976A309F49970E41"/>
    <w:rsid w:val="00AD1192"/>
  </w:style>
  <w:style w:type="paragraph" w:customStyle="1" w:styleId="CC81B99600704F28969518F717E04AA5">
    <w:name w:val="CC81B99600704F28969518F717E04AA5"/>
    <w:rsid w:val="00AD1192"/>
  </w:style>
  <w:style w:type="paragraph" w:customStyle="1" w:styleId="2835EEBCBA16414DAF2BED7791717C06">
    <w:name w:val="2835EEBCBA16414DAF2BED7791717C06"/>
    <w:rsid w:val="00AD1192"/>
  </w:style>
  <w:style w:type="paragraph" w:customStyle="1" w:styleId="C4DA1E3E04BE400FAE3677ACD76C1FE7">
    <w:name w:val="C4DA1E3E04BE400FAE3677ACD76C1FE7"/>
    <w:rsid w:val="00AD1192"/>
  </w:style>
  <w:style w:type="paragraph" w:customStyle="1" w:styleId="3BF13C97419C40208FDA5CF81A29279A">
    <w:name w:val="3BF13C97419C40208FDA5CF81A29279A"/>
    <w:rsid w:val="00AD1192"/>
  </w:style>
  <w:style w:type="paragraph" w:customStyle="1" w:styleId="98FFB693220B4B358C825A786B80313C">
    <w:name w:val="98FFB693220B4B358C825A786B80313C"/>
    <w:rsid w:val="00AD1192"/>
  </w:style>
  <w:style w:type="paragraph" w:customStyle="1" w:styleId="5CE5DCA4309441DB9793D872CAF8DF6B">
    <w:name w:val="5CE5DCA4309441DB9793D872CAF8DF6B"/>
    <w:rsid w:val="00AD1192"/>
  </w:style>
  <w:style w:type="paragraph" w:customStyle="1" w:styleId="EA71F6B3FAED42DB91F7A34892457B7D">
    <w:name w:val="EA71F6B3FAED42DB91F7A34892457B7D"/>
    <w:rsid w:val="00AD1192"/>
  </w:style>
  <w:style w:type="paragraph" w:customStyle="1" w:styleId="0ED213CCFD7F42CC8BCDBF67E780A165">
    <w:name w:val="0ED213CCFD7F42CC8BCDBF67E780A165"/>
    <w:rsid w:val="00AD1192"/>
  </w:style>
  <w:style w:type="paragraph" w:customStyle="1" w:styleId="FC2364426BC547569430A62F327BF54C">
    <w:name w:val="FC2364426BC547569430A62F327BF54C"/>
    <w:rsid w:val="00AD1192"/>
  </w:style>
  <w:style w:type="paragraph" w:customStyle="1" w:styleId="B12AAD7D100B4334AB8E2E19E9B71FC8">
    <w:name w:val="B12AAD7D100B4334AB8E2E19E9B71FC8"/>
    <w:rsid w:val="00AD1192"/>
  </w:style>
  <w:style w:type="paragraph" w:customStyle="1" w:styleId="F7ECA036CB5A479F9BCCE140F9E9C58B">
    <w:name w:val="F7ECA036CB5A479F9BCCE140F9E9C58B"/>
    <w:rsid w:val="00AD1192"/>
  </w:style>
  <w:style w:type="paragraph" w:customStyle="1" w:styleId="7445CA53A0A84BF19E0D2469884C480A">
    <w:name w:val="7445CA53A0A84BF19E0D2469884C480A"/>
    <w:rsid w:val="00AD1192"/>
  </w:style>
  <w:style w:type="paragraph" w:customStyle="1" w:styleId="4C2A0FAFA7C84566B934365B4455F909">
    <w:name w:val="4C2A0FAFA7C84566B934365B4455F909"/>
    <w:rsid w:val="00AD1192"/>
  </w:style>
  <w:style w:type="paragraph" w:customStyle="1" w:styleId="B095F7D32BA64705A6667C932F9609E3">
    <w:name w:val="B095F7D32BA64705A6667C932F9609E3"/>
    <w:rsid w:val="00AD1192"/>
  </w:style>
  <w:style w:type="paragraph" w:customStyle="1" w:styleId="5BE0277C39E94DF09F89BFCA36420874">
    <w:name w:val="5BE0277C39E94DF09F89BFCA36420874"/>
    <w:rsid w:val="00AD1192"/>
  </w:style>
  <w:style w:type="paragraph" w:customStyle="1" w:styleId="C89944E252774DFE85EC5942DE30EFB5">
    <w:name w:val="C89944E252774DFE85EC5942DE30EFB5"/>
    <w:rsid w:val="00AD1192"/>
  </w:style>
  <w:style w:type="paragraph" w:customStyle="1" w:styleId="B343A31691814F5FBFF72CA51C16E047">
    <w:name w:val="B343A31691814F5FBFF72CA51C16E047"/>
    <w:rsid w:val="00AD1192"/>
  </w:style>
  <w:style w:type="paragraph" w:customStyle="1" w:styleId="B8A98897058C42908670E03A95E212D3">
    <w:name w:val="B8A98897058C42908670E03A95E212D3"/>
    <w:rsid w:val="00AD1192"/>
  </w:style>
  <w:style w:type="paragraph" w:customStyle="1" w:styleId="027C371F528B46BBB5EB1EB66380516F">
    <w:name w:val="027C371F528B46BBB5EB1EB66380516F"/>
    <w:rsid w:val="00AD1192"/>
  </w:style>
  <w:style w:type="paragraph" w:customStyle="1" w:styleId="BE0ECF59927B4E5A9F902437A8E594D2">
    <w:name w:val="BE0ECF59927B4E5A9F902437A8E594D2"/>
    <w:rsid w:val="00AD1192"/>
  </w:style>
  <w:style w:type="paragraph" w:customStyle="1" w:styleId="89CF74BE5213469EB5FA2E3D8B3AD514">
    <w:name w:val="89CF74BE5213469EB5FA2E3D8B3AD514"/>
    <w:rsid w:val="00AD1192"/>
  </w:style>
  <w:style w:type="paragraph" w:customStyle="1" w:styleId="D3BD67BF41444D31B851ACD50EED6166">
    <w:name w:val="D3BD67BF41444D31B851ACD50EED6166"/>
    <w:rsid w:val="00AD1192"/>
  </w:style>
  <w:style w:type="paragraph" w:customStyle="1" w:styleId="E3D970126C234E41B356548945F143D6">
    <w:name w:val="E3D970126C234E41B356548945F143D6"/>
    <w:rsid w:val="00AD1192"/>
  </w:style>
  <w:style w:type="paragraph" w:customStyle="1" w:styleId="B44FDA80A7E243CDAF17003379DEECB2">
    <w:name w:val="B44FDA80A7E243CDAF17003379DEECB2"/>
    <w:rsid w:val="00BD4006"/>
  </w:style>
  <w:style w:type="paragraph" w:customStyle="1" w:styleId="3B4C23A05D144D1D904599E1868C1868">
    <w:name w:val="3B4C23A05D144D1D904599E1868C1868"/>
    <w:rsid w:val="00006BE7"/>
    <w:pPr>
      <w:spacing w:after="160" w:line="259" w:lineRule="auto"/>
    </w:pPr>
  </w:style>
  <w:style w:type="paragraph" w:customStyle="1" w:styleId="9512047DE85043FB810A211788A7983F">
    <w:name w:val="9512047DE85043FB810A211788A7983F"/>
    <w:rsid w:val="00006BE7"/>
    <w:pPr>
      <w:spacing w:after="160" w:line="259" w:lineRule="auto"/>
    </w:pPr>
  </w:style>
  <w:style w:type="paragraph" w:customStyle="1" w:styleId="E4E86D86D0D542EF953C5E6FD9D669CC">
    <w:name w:val="E4E86D86D0D542EF953C5E6FD9D669CC"/>
    <w:rsid w:val="00164023"/>
    <w:pPr>
      <w:spacing w:after="160" w:line="259" w:lineRule="auto"/>
    </w:pPr>
  </w:style>
  <w:style w:type="paragraph" w:customStyle="1" w:styleId="BB413F3B2ACE473EA62C41BCBC90E9F7">
    <w:name w:val="BB413F3B2ACE473EA62C41BCBC90E9F7"/>
    <w:rsid w:val="00953F99"/>
  </w:style>
  <w:style w:type="paragraph" w:customStyle="1" w:styleId="3AC68D0F59B243729FC9657F999E5770">
    <w:name w:val="3AC68D0F59B243729FC9657F999E5770"/>
    <w:rsid w:val="00A659E9"/>
  </w:style>
  <w:style w:type="paragraph" w:customStyle="1" w:styleId="0D05AA69D2A84620B29DF19F71E11EA3">
    <w:name w:val="0D05AA69D2A84620B29DF19F71E11EA3"/>
    <w:rsid w:val="00A659E9"/>
  </w:style>
  <w:style w:type="paragraph" w:customStyle="1" w:styleId="B4AD6EBCFC2540338CB28C06D94A0912">
    <w:name w:val="B4AD6EBCFC2540338CB28C06D94A0912"/>
    <w:rsid w:val="00A659E9"/>
  </w:style>
  <w:style w:type="paragraph" w:customStyle="1" w:styleId="FCB3D0EB5B7542FD89DD84277415E1AB">
    <w:name w:val="FCB3D0EB5B7542FD89DD84277415E1AB"/>
    <w:rsid w:val="00A659E9"/>
  </w:style>
  <w:style w:type="paragraph" w:customStyle="1" w:styleId="C6D6589159E641C5A0075F1677A27A34">
    <w:name w:val="C6D6589159E641C5A0075F1677A27A34"/>
    <w:rsid w:val="00A659E9"/>
  </w:style>
  <w:style w:type="paragraph" w:customStyle="1" w:styleId="E782D00312FD4F1C8D8E6481830AEB33">
    <w:name w:val="E782D00312FD4F1C8D8E6481830AEB33"/>
    <w:rsid w:val="000E565C"/>
  </w:style>
  <w:style w:type="paragraph" w:customStyle="1" w:styleId="186D058133FC4A1CADCEBFB7B6BFD2B6">
    <w:name w:val="186D058133FC4A1CADCEBFB7B6BFD2B6"/>
    <w:rsid w:val="000E565C"/>
  </w:style>
  <w:style w:type="paragraph" w:customStyle="1" w:styleId="3F0AEEBEFACC476DAAF89A4C3B7CB70B">
    <w:name w:val="3F0AEEBEFACC476DAAF89A4C3B7CB70B"/>
    <w:rsid w:val="000E565C"/>
  </w:style>
  <w:style w:type="paragraph" w:customStyle="1" w:styleId="85308A95A2A74FB6B1AE327827385A39">
    <w:name w:val="85308A95A2A74FB6B1AE327827385A39"/>
    <w:rsid w:val="000E565C"/>
  </w:style>
  <w:style w:type="paragraph" w:customStyle="1" w:styleId="BEBEFCD9B15D46DA881B974A13486657">
    <w:name w:val="BEBEFCD9B15D46DA881B974A13486657"/>
    <w:rsid w:val="00FD75DE"/>
  </w:style>
  <w:style w:type="paragraph" w:customStyle="1" w:styleId="746D555488E04A1D81ACA4C35E66D9B1">
    <w:name w:val="746D555488E04A1D81ACA4C35E66D9B1"/>
    <w:rsid w:val="00FD75DE"/>
  </w:style>
  <w:style w:type="paragraph" w:customStyle="1" w:styleId="E7CC0F8A17644B2194F6126035D02270">
    <w:name w:val="E7CC0F8A17644B2194F6126035D02270"/>
    <w:rsid w:val="00FD75DE"/>
  </w:style>
  <w:style w:type="paragraph" w:customStyle="1" w:styleId="93CC55C5370E4DFF9894A73B7A0214B4">
    <w:name w:val="93CC55C5370E4DFF9894A73B7A0214B4"/>
    <w:rsid w:val="00FD75DE"/>
  </w:style>
  <w:style w:type="paragraph" w:customStyle="1" w:styleId="775434DE2DC7409890BD1863804A680D">
    <w:name w:val="775434DE2DC7409890BD1863804A680D"/>
    <w:rsid w:val="00046E15"/>
  </w:style>
  <w:style w:type="paragraph" w:customStyle="1" w:styleId="B7718C28FD804F19AC55C382D7CE7C1B">
    <w:name w:val="B7718C28FD804F19AC55C382D7CE7C1B"/>
    <w:rsid w:val="000A56CE"/>
  </w:style>
  <w:style w:type="paragraph" w:customStyle="1" w:styleId="D823C506E4ED44108D59FB260ADCA435">
    <w:name w:val="D823C506E4ED44108D59FB260ADCA435"/>
    <w:rsid w:val="000A56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value xmlns="System.Collections.Generic.List`1[[SIM.Reglementari.Model.Entities.ConcentratieMaximaApaSubteranaModel, SIM.Reglementari.Model, Version=1.0.0.0, Culture=neutral, PublicKeyToken=null]]">[]</value>
</file>

<file path=customXml/item10.xml><?xml version="1.0" encoding="utf-8"?><value xmlns="System.Collections.Generic.List`1[[SIM.Reglementari.Model.Entities.RevizuiriModel, SIM.Reglementari.Model, Version=1.0.0.0, Culture=neutral, PublicKeyToken=null]]">[]</value>
</file>

<file path=customXml/item11.xml><?xml version="1.0" encoding="utf-8"?><value xmlns="System.Collections.Generic.List`1[[SIM.Reglementari.Model.Entities.DeseuriDeeeColectateModel, SIM.Reglementari.Model, Version=1.0.0.0, Culture=neutral, PublicKeyToken=null]]">[]</value>
</file>

<file path=customXml/item12.xml><?xml version="1.0" encoding="utf-8"?><value xmlns="System.Collections.Generic.List`1[[SIM.Reglementari.Model.Entities.EmisiiSurseDirijateModel, SIM.Reglementari.Model, Version=1.0.0.0, Culture=neutral, PublicKeyToken=null]]">[]</value>
</file>

<file path=customXml/item13.xml><?xml version="1.0" encoding="utf-8"?><value xmlns="System.Collections.Generic.List`1[[SIM.Reglementari.Model.Entities.MonitorizareZgomotModel, SIM.Reglementari.Model, Version=1.0.0.0, Culture=neutral, PublicKeyToken=null]]">[]</value>
</file>

<file path=customXml/item14.xml><?xml version="1.0" encoding="utf-8"?><value xmlns="System.Collections.Generic.List`1[[SIM.Reglementari.Model.Entities.TratareApeModel, SIM.Reglementari.Model, Version=1.0.0.0, Culture=neutral, PublicKeyToken=null]]">[{"Denumire":"Tratare ape industriale în amplasament","Valoare":"DA","Id":"c504d682-30eb-42ad-9d95-8c234b072937","DetailId":"00000000-0000-0000-0000-000000000000","ActReglementareId":"ebc3193e-3dc7-420e-bb8c-ebed00f6abeb"},{"Denumire":"Capacitate proiectată (m³/zi)","Valoare":"48","Id":"7d6b4371-a8da-466f-bba8-4acf4e69a7a9","DetailId":"00000000-0000-0000-0000-000000000000","ActReglementareId":"ebc3193e-3dc7-420e-bb8c-ebed00f6abeb"},{"Denumire":"Epurare mecanică","Valoare":"DA","Id":"efecec83-d0a3-4b97-b947-84174d6f319d","DetailId":"00000000-0000-0000-0000-000000000000","ActReglementareId":"ebc3193e-3dc7-420e-bb8c-ebed00f6abeb"},{"Denumire":"Detalii tehnice epurare mecanica","Valoare":"deznisipare/sortare","Id":"647fbeb0-7d4c-403a-86fc-f0796a258ef6","DetailId":"00000000-0000-0000-0000-000000000000","ActReglementareId":"ebc3193e-3dc7-420e-bb8c-ebed00f6abeb"},{"Denumire":"Epurare fizico-chimică","Valoare":"DA","Id":"54b3a12f-507f-4201-9851-c3e2b83e5a2b","DetailId":"00000000-0000-0000-0000-000000000000","ActReglementareId":"ebc3193e-3dc7-420e-bb8c-ebed00f6abeb"},{"Denumire":"Detalii tehnice epurare fizica","Valoare":"oxidare","Id":"fec81efd-9870-4783-b661-16a020473863","DetailId":"00000000-0000-0000-0000-000000000000","ActReglementareId":"ebc3193e-3dc7-420e-bb8c-ebed00f6abeb"},{"Denumire":"Epurare biologică","Valoare":"DA","Id":"1a8861b4-da05-4bf6-9265-100ca2091518","DetailId":"00000000-0000-0000-0000-000000000000","ActReglementareId":"ebc3193e-3dc7-420e-bb8c-ebed00f6abeb"},{"Denumire":"Detalii tehnice epurare biologica","Valoare":"aerare biologica, tratament biologic cu namol activ","Id":"0e6774df-387e-4737-a5f0-4b68a40ce4e6","DetailId":"00000000-0000-0000-0000-000000000000","ActReglementareId":"ebc3193e-3dc7-420e-bb8c-ebed00f6abeb"},{"Denumire":"Epurare avansată","Valoare":"DA","Id":"4f74dc1f-5f54-4aeb-86d4-eb2d70050e69","DetailId":"00000000-0000-0000-0000-000000000000","ActReglementareId":"ebc3193e-3dc7-420e-bb8c-ebed00f6abeb"},{"Denumire":"Detalii tehnice epurare avansata","Valoare":"dezinfectia apei epurate printr-o statie de clorinare","Id":"c0d9dbaf-8c6e-4bb3-bc7a-61a95638e828","DetailId":"00000000-0000-0000-0000-000000000000","ActReglementareId":"ebc3193e-3dc7-420e-bb8c-ebed00f6abeb"}]</value>
</file>

<file path=customXml/item15.xml><?xml version="1.0" encoding="utf-8"?><value xmlns="System.Collections.Generic.List`1[[SIM.Reglementari.Model.Entities.MonitorizareApaModel, SIM.Reglementari.Model, Version=1.0.0.0, Culture=neutral, PublicKeyToken=null]]">[]</value>
</file>

<file path=customXml/item16.xml><?xml version="1.0" encoding="utf-8"?><value xmlns="System.Collections.Generic.List`1[[SIM.Reglementari.Model.Entities.DeseuriColectateModel, SIM.Reglementari.Model, Version=1.0.0.0, Culture=neutral, PublicKeyToken=null]]">[]</value>
</file>

<file path=customXml/item17.xml><?xml version="1.0" encoding="utf-8"?><value xmlns="System.Collections.Generic.List`1[[SIM.Reglementari.Model.Entities.MonitorizareSolModel, SIM.Reglementari.Model, Version=1.0.0.0, Culture=neutral, PublicKeyToken=null]]">[]</value>
</file>

<file path=customXml/item18.xml><?xml version="1.0" encoding="utf-8"?><value xmlns="System.Collections.Generic.List`1[[SIM.Reglementari.Model.Entities.DeseuriStocateModel, SIM.Reglementari.Model, Version=1.0.0.0, Culture=neutral, PublicKeyToken=null]]">[]</value>
</file>

<file path=customXml/item19.xml><?xml version="1.0" encoding="utf-8"?><value xmlns="System.Collections.Generic.List`1[[SIM.Reglementari.Model.Entities.ValoriAdmiseSolModel, SIM.Reglementari.Model, Version=1.0.0.0, Culture=neutral, PublicKeyToken=null]]">[]</value>
</file>

<file path=customXml/item2.xml><?xml version="1.0" encoding="utf-8"?><value xmlns="System.Collections.Generic.List`1[[SIM.Reglementari.Model.Entities.SistemeSigurantaModel, SIM.Reglementari.Model, Version=1.0.0.0, Culture=neutral, PublicKeyToken=null]]">[]</value>
</file>

<file path=customXml/item20.xml><?xml version="1.0" encoding="utf-8"?><value xmlns="System.Collections.Generic.List`1[[SIM.Reglementari.Model.Entities.ObligatiiRaportareModel, SIM.Reglementari.Model, Version=1.0.0.0, Culture=neutral, PublicKeyToken=null]]">[{"NrCrt":1,"DenumireRaport":"Statistica deseurilor: Chestionar 4: PRODDES – completat de producatorii de deseuri.","FrecventaRaportare":"anual","PerioadaDepunere":"1 februarie - 15 iunie","AccesAplicatii":"Chestionar 4: PRODDES – completat de producatorii de deseuri.","CodRol":"pcd:portal_content/Roluri_SIM/ROLE_DESEURI_MEDIUS","CodAnexa":"PRODDES","Modul":"SD","Id":"b8435e7b-8d41-40de-bc5d-5929e30b491d","DetailId":"00000000-0000-0000-0000-000000000000","ActReglementareId":"00000000-0000-0000-0000-000000000000"},{"NrCrt":2,"DenumireRaport":"Raportul anual pentru Registrul European al Poluantilor Emisi si Transferati conform HG nr. 140/2008 - Registrul EPRTR","FrecventaRaportare":"anual","PerioadaDepunere":"Perioada 1aprilie - 30 mai pentru anul de raportare n-1","AccesAplicatii":"Registrul Integrat: EPRTR","CodRol":"pcd:portal_content/Roluri_SIM/ROLE_SIMCP_PRTR","CodAnexa":"","Modul":"","Id":"cbf9526d-c9a0-4f7e-9b0a-7411abfacbcb","DetailId":"00000000-0000-0000-0000-000000000000","ActReglementareId":"00000000-0000-0000-0000-000000000000"},{"NrCrt":3,"DenumireRaport":"Raportare inventare locale de emisii in conformitate cu Ordinul 3.299/2012.","FrecventaRaportare":"anual","PerioadaDepunere":"15 ianuarie-15 martie","AccesAplicatii":"Inventare locale de emisii","CodRol":"pcd:portal_content/Roluri_SIM/ROLE_INVENTAR_EMISII","CodAnexa":"","Modul":"","Id":"6c8d575d-a26b-413e-9961-20506d563093","DetailId":"00000000-0000-0000-0000-000000000000","ActReglementareId":"00000000-0000-0000-0000-000000000000"},{"NrCrt":4,"DenumireRaport":"Raport privind conformarea instalatiei cu prevederile autorizatiei integrate de mediu -Registrul IPPC","FrecventaRaportare":"anual","PerioadaDepunere":"Perioada 1aprilie - 30 mai pentru anul de raportare n-1","AccesAplicatii":"Registrul Integrat: IPPC","CodRol":"pcd:portal_content/Roluri_SIM/ROLE_SIMCP_IPPC","CodAnexa":"","Modul":"","Id":"e5dcef50-c762-42ef-a9f4-7cae44de580c","DetailId":"00000000-0000-0000-0000-000000000000","ActReglementareId":"00000000-0000-0000-0000-000000000000"},{"NrCrt":5,"DenumireRaport":"Raport privind conformarea instalatiei cu prevederile Legii 278/2013 -Registrul Incinerare","FrecventaRaportare":"anual","PerioadaDepunere":"Perioada 1aprilie - 30 mai pentru anul de raportare n-1","AccesAplicatii":"Registrul Integrat: INCINERARE","CodRol":"pcd:portal_content/Roluri_SIM/ROLE_SIMCP_INC","CodAnexa":"","Modul":"","Id":"579a67bd-ee5a-4d26-b27b-138f4cf20258","DetailId":"00000000-0000-0000-0000-000000000000","ActReglementareId":"00000000-0000-0000-0000-000000000000"},{"NrCrt":6,"DenumireRaport":"Deseuri Ambalaje: Anexa 3 (R/V) - Operatori economici reciclatori, valorificatori energetici si alte forme de valorificare","FrecventaRaportare":"anual","PerioadaDepunere":"1 februarie - 25 februarie","AccesAplicatii":"Anexa 3 (R/V) - Operatori economici reciclatori, valorificatori energetici si alte forme de valorificare","CodRol":"pcd:portal_content/Roluri_SIM/ROLE_DESEURI_AMBALAJE","CodAnexa":"ANEXA3_R","Modul":"AMB","Id":"33ad8ef2-f47b-455e-83c6-811fc16aa40c","DetailId":"00000000-0000-0000-0000-000000000000","ActReglementareId":"00000000-0000-0000-0000-000000000000"},{"NrCrt":7,"DenumireRaport":"Statistica deseurilor: Chestionar 1: COL/TRAT – completat de operatorii ce se ocupa cu colectarea si/sau tratarea deseurilor.","FrecventaRaportare":"anual","PerioadaDepunere":"1 februarie - 15 iunie","AccesAplicatii":"Chestionar 1: COL/TRAT – completat de operatorii ce se ocupa cu colectarea si/sau tratarea deseurilor.","CodRol":"pcd:portal_content/Roluri_SIM/ROLE_DESEURI_MEDIUS","CodAnexa":"COL/TRAT","Modul":"SD","Id":"43c6e07a-c829-41fb-b2b0-e4199a785fe5","DetailId":"00000000-0000-0000-0000-000000000000","ActReglementareId":"00000000-0000-0000-0000-000000000000"},{"NrCrt":9,"DenumireRaport":"Deseuri provenite din uleiuri: Chestionar 2.1: Generatori uleiuri exclusiv service-urile si PFA","FrecventaRaportare":"anual","PerioadaDepunere":"1 februarie - 31 mai","AccesAplicatii":"Chestionar 2.1: Generatori uleiuri exclusiv service-urile si PFA","CodRol":"pcd:portal_content/Roluri_SIM/ROLE_DESEURI_ULEIURI","CodAnexa":"CH_21","Modul":"UL","Id":"a6b4bb3c-4ffc-434b-adb8-a145a74a5df2","DetailId":"00000000-0000-0000-0000-000000000000","ActReglementareId":"00000000-0000-0000-0000-000000000000"},{"NrCrt":10,"DenumireRaport":"Statistica deseurilor: Chestionar 3: NAMOL – completat de operatorii ce au in gestiune statii de epurare.","FrecventaRaportare":"anual","PerioadaDepunere":"1 februarie - 15 iunie","AccesAplicatii":"Chestionar 3: NAMOL – completat de operatorii ce au in gestiune statii de epurare.","CodRol":"pcd:portal_content/Roluri_SIM/ROLE_DESEURI_MEDIUS","CodAnexa":"NAMOL","Modul":"SD","Id":"43f7bab6-987d-4a3c-b184-e14012bd8fe2","DetailId":"00000000-0000-0000-0000-000000000000","ActReglementareId":"00000000-0000-0000-0000-000000000000"},{"NrCrt":11,"DenumireRaport":"Statistica deseurilor: Chestionar 5: TRAT – completat de operatorii ce trateaza deseuri si au in gestiune diverse instalatii de tratare.","FrecventaRaportare":"anual","PerioadaDepunere":"1 februarie - 15 iunie","AccesAplicatii":"Chestionar 5: TRAT – completat de operatorii ce trateaza deseuri si au in gestiune diverse instalatii de tratare.","CodRol":"pcd:portal_content/Roluri_SIM/ROLE_DESEURI_MEDIUS","CodAnexa":"TRAT","Modul":"SD","Id":"5af3ea16-8c53-446b-ac47-be37fec1d9d3","DetailId":"00000000-0000-0000-0000-000000000000","ActReglementareId":"00000000-0000-0000-0000-000000000000"}]</value>
</file>

<file path=customXml/item21.xml><?xml version="1.0" encoding="utf-8"?><value xmlns="System.Collections.Generic.List`1[[SIM.Reglementari.Model.Entities.DeseuriTratateModel, SIM.Reglementari.Model, Version=1.0.0.0, Culture=neutral, PublicKeyToken=null]]">[{"CodDeseu":null,"DenumireDeseu":null,"DeseuId":0,"Cantitate":0.0,"UnitateMasuraId":null,"UnitateMasura":null,"TipOperatiuneId":1,"TipOperatiune":"Valorificare","CodOperatiune":"R 3","DenumireOperatiune":"Reciclarea/recuperarea de substante organice care nu sunt utilizate ca solventi (incluzand compostarea si alte procese de transformare biologica)","OperatiuneId":3,"Id":"a4a50e33-d218-4952-98ee-58b13a03097d","DetailId":"00000000-0000-0000-0000-000000000000","ActReglementareId":"00000000-0000-0000-0000-000000000000"}]</value>
</file>

<file path=customXml/item22.xml><?xml version="1.0" encoding="utf-8"?><value xmlns="System.Collections.Generic.List`1[[SIM.Reglementari.Model.Entities.GospodarireAmbalajeModel, SIM.Reglementari.Model, Version=1.0.0.0, Culture=neutral, PublicKeyToken=null]]">[]</value>
</file>

<file path=customXml/item23.xml><?xml version="1.0" encoding="utf-8"?><value xmlns="System.Collections.Generic.List`1[[SIM.Reglementari.Model.Entities.DeseuriProduseModel, SIM.Reglementari.Model, Version=1.0.0.0, Culture=neutral, PublicKeyToken=null]]">[{"CodDeseu":"03 03 10","Deseu":"fibre, namoluri de la separarea mecanica, cu continut de fibre, material de umplutura, cretare","DeseuId":92,"SursaGeneratoare":"din procesul de productie - Deseu tip I: uscaciune 55% din care: 10% plasticuri, 90% fibra, 45% apa","Cantitate":2.06,"UnitateMasuraId":14,"UnitateMasura":"Tone/Ora","TipOperatiuneId":1,"TipOperatiune":"Valorificare","CodOperatiune":"R 12","DenumireOperatiune":"Schimb de deseuri in vederea efectuarii oricareia dintre operatiile numerotate de la R1 la R11","OperatiuneId":12,"Id":"d4c42cf7-95db-4bbb-90de-800f4ad4adcf","DetailId":"00000000-0000-0000-0000-000000000000","ActReglementareId":"00000000-0000-0000-0000-000000000000"},{"CodDeseu":"03 03 07","Deseu":"deseuri mecanice de la fierberea hârtiei si cartonului reciclate","DeseuId":89,"SursaGeneratoare":"din procesul de productie - Deseu tip II: uscaciune 60% din care: 90% plasticuri, 10% fibra, 40% apa si Deseu tip III RAGGER: uscaciune 50% din care: 25% plasticuri, 50% fibra, 25% sarme, funii, 50% apa","Cantitate":5.38,"UnitateMasuraId":14,"UnitateMasura":"Tone/Ora","TipOperatiuneId":1,"TipOperatiune":"Valorificare","CodOperatiune":"R 12","DenumireOperatiune":"Schimb de deseuri in vederea efectuarii oricareia dintre operatiile numerotate de la R1 la R11","OperatiuneId":12,"Id":"ee330425-e9de-486b-9a10-eaf428d72399","DetailId":"00000000-0000-0000-0000-000000000000","ActReglementareId":"00000000-0000-0000-0000-000000000000"},{"CodDeseu":"03 03 09","Deseu":"deseuri de namol de caustificare","DeseuId":91,"SursaGeneratoare":"din procesul de productie - Deseu amestec: uscaciune 50% din care: 25% plasticuri, 50% fibra, 25% sarme, funii, 50% apa","Cantitate":56.943,"UnitateMasuraId":15,"UnitateMasura":"Tone/an","TipOperatiuneId":1,"TipOperatiune":"Valorificare","CodOperatiune":"R 12","DenumireOperatiune":"Schimb de deseuri in vederea efectuarii oricareia dintre operatiile numerotate de la R1 la R11","OperatiuneId":12,"Id":"0355b2e2-0085-473b-b7d4-ae1a88e2d476","DetailId":"00000000-0000-0000-0000-000000000000","ActReglementareId":"00000000-0000-0000-0000-000000000000"},{"CodDeseu":"10 01 15","Deseu":"cenusa de vatra, zgura si praf de cazan de la co-incinerarea altor deseuri decât cele specificate la 10 01 14","DeseuId":357,"SursaGeneratoare":"CT2","Cantitate":510.0,"UnitateMasuraId":15,"UnitateMasura":"Tone/an","TipOperatiuneId":1,"TipOperatiune":"Valorificare","CodOperatiune":"R 12","DenumireOperatiune":"Schimb de deseuri in vederea efectuarii oricareia dintre operatiile numerotate de la R1 la R11","OperatiuneId":12,"Id":"5320ba4f-5f92-48e9-aafa-ce271fd35a0d","DetailId":"00000000-0000-0000-0000-000000000000","ActReglementareId":"00000000-0000-0000-0000-000000000000"},{"CodDeseu":"03 03 11","Deseu":"namoluri ele la epurarea efluentilor proprii, altele decât cele specificate la 03 03 10","DeseuId":93,"SursaGeneratoare":"statia de epurare WWTP si de la microstatia de epurare","Cantitate":8396.6,"UnitateMasuraId":15,"UnitateMasura":"Tone/an","TipOperatiuneId":2,"TipOperatiune":"Eliminare","CodOperatiune":"D 5","DenumireOperatiune":"Depozitarea in depozite special amenajate (de exemplu, dispunerea in celule etanse separate, care sunt acoperite si izolate unele fata de celelalte si fata de mediu si altele asemenea)","OperatiuneId":5,"Id":"cd05b836-db22-4dab-ac2b-427580f31487","DetailId":"00000000-0000-0000-0000-000000000000","ActReglementareId":"00000000-0000-0000-0000-000000000000"},{"CodDeseu":"17 04 05","Deseu":"fier si otel","DeseuId":753,"SursaGeneratoare":"din procesul tehnologic","Cantitate":60.0,"UnitateMasuraId":15,"UnitateMasura":"Tone/an","TipOperatiuneId":1,"TipOperatiune":"Valorificare","CodOperatiune":"R 12","DenumireOperatiune":"Schimb de deseuri in vederea efectuarii oricareia dintre operatiile numerotate de la R1 la R11","OperatiuneId":12,"Id":"eaf800e5-ecf4-4578-a137-2e7ca52951e2","DetailId":"00000000-0000-0000-0000-000000000000","ActReglementareId":"00000000-0000-0000-0000-000000000000"},{"CodDeseu":"13 02 08*","Deseu":"alte uleiuri de motor, de transmisie si de ungere","DeseuId":604,"SursaGeneratoare":"de la instalatii","Cantitate":5.0,"UnitateMasuraId":15,"UnitateMasura":"Tone/an","TipOperatiuneId":1,"TipOperatiune":"Valorificare","CodOperatiune":"R 12","DenumireOperatiune":"Schimb de deseuri in vederea efectuarii oricareia dintre operatiile numerotate de la R1 la R11","OperatiuneId":12,"Id":"6b395ef2-3b67-4b6e-b830-156181d674bd","DetailId":"00000000-0000-0000-0000-000000000000","ActReglementareId":"00000000-0000-0000-0000-000000000000"},{"CodDeseu":"16 01 03","Deseu":"anvelope scoase din uz","DeseuId":652,"SursaGeneratoare":"de la mijloacele de transport","Cantitate":1.2,"UnitateMasuraId":15,"UnitateMasura":"Tone/an","TipOperatiuneId":1,"TipOperatiune":"Valorificare","CodOperatiune":"R 12","DenumireOperatiune":"Schimb de deseuri in vederea efectuarii oricareia dintre operatiile numerotate de la R1 la R11","OperatiuneId":12,"Id":"9d9f8fde-434e-42c8-9ca1-5c0d7c2b361b","DetailId":"00000000-0000-0000-0000-000000000000","ActReglementareId":"00000000-0000-0000-0000-000000000000"},{"CodDeseu":"15 01 03","Deseu":"ambalaje de lemn","DeseuId":640,"SursaGeneratoare":"de la ","Cantitate":100.0,"UnitateMasuraId":15,"UnitateMasura":"Tone/an","TipOperatiuneId":1,"TipOperatiune":"Valorificare","CodOperatiune":"R 12","DenumireOperatiune":"Schimb de deseuri in vederea efectuarii oricareia dintre operatiile numerotate de la R1 la R11","OperatiuneId":12,"Id":"6d26456f-6545-41bb-b8ca-0e4e7f5cd9f8","DetailId":"00000000-0000-0000-0000-000000000000","ActReglementareId":"00000000-0000-0000-0000-000000000000"},{"CodDeseu":"15 01 02","Deseu":"ambalaje de materiale plastice","DeseuId":639,"SursaGeneratoare":"de la materialele auxiliare","Cantitate":75.0,"UnitateMasuraId":15,"UnitateMasura":"Tone/an","TipOperatiuneId":1,"TipOperatiune":"Valorificare","CodOperatiune":"R 12","DenumireOperatiune":"Schimb de deseuri in vederea efectuarii oricareia dintre operatiile numerotate de la R1 la R11","OperatiuneId":12,"Id":"0a3ec72d-cc61-481d-9dc2-224522755ddc","DetailId":"00000000-0000-0000-0000-000000000000","ActReglementareId":"00000000-0000-0000-0000-000000000000"},{"CodDeseu":"20 03 01","Deseu":"deseuri municipale amestecate","DeseuId":944,"SursaGeneratoare":"de la personalul angajat","Cantitate":19.02,"UnitateMasuraId":15,"UnitateMasura":"Tone/an","TipOperatiuneId":2,"TipOperatiune":"Eliminare","CodOperatiune":"D 5","DenumireOperatiune":"Depozitarea in depozite special amenajate (de exemplu, dispunerea in celule etanse separate, care sunt acoperite si izolate unele fata de celelalte si fata de mediu si altele asemenea)","OperatiuneId":5,"Id":"557483ac-d272-4734-b20c-6b632ae03dcd","DetailId":"00000000-0000-0000-0000-000000000000","ActReglementareId":"00000000-0000-0000-0000-000000000000"}]</value>
</file>

<file path=customXml/item24.xml><?xml version="1.0" encoding="utf-8"?><value xmlns="System.Collections.Generic.List`1[[SIM.Reglementari.Model.Entities.PretratareApeModel, SIM.Reglementari.Model, Version=1.0.0.0, Culture=neutral, PublicKeyToken=null]]">[{"Denumire":"Pretratare ape industriale în amplasament","Valoare":"DA","Id":"8da0fe7d-356d-46c0-9557-893f5e63e27b","DetailId":"00000000-0000-0000-0000-000000000000","ActReglementareId":"e0fc3d1d-8550-44e4-bd6c-85d902ed11c5"},{"Denumire":"Stație epurare","Valoare":null,"Id":"aa17eac8-9ce7-4af0-bc84-e8505b083378","DetailId":"00000000-0000-0000-0000-000000000000","ActReglementareId":"e0fc3d1d-8550-44e4-bd6c-85d902ed11c5"},{"Denumire":"Management sedimente rezultate din pretratare","Valoare":"Pe amplasament","Id":"f2e6f76e-33ca-4d7e-9084-be43dbff4233","DetailId":"00000000-0000-0000-0000-000000000000","ActReglementareId":"e0fc3d1d-8550-44e4-bd6c-85d902ed11c5"},{"Denumire":"Detalii","Valoare":"Statii de prepurare","Id":"dd5bbb46-3bbe-4a5a-a81a-6974e358fe80","DetailId":"00000000-0000-0000-0000-000000000000","ActReglementareId":"e0fc3d1d-8550-44e4-bd6c-85d902ed11c5"}]</value>
</file>

<file path=customXml/item25.xml><?xml version="1.0" encoding="utf-8"?>
<value xmlns="TableDependencies">[]</value>
</file>

<file path=customXml/item26.xml><?xml version="1.0" encoding="utf-8"?><value xmlns="System.Collections.Generic.List`1[[SIM.Reglementari.Model.Entities.MonitorizareEmisiiAerModel, SIM.Reglementari.Model, Version=1.0.0.0, Culture=neutral, PublicKeyToken=null]]">[]</value>
</file>

<file path=customXml/item27.xml><?xml version="1.0" encoding="utf-8"?>
<b:Sources xmlns:b="http://schemas.openxmlformats.org/officeDocument/2006/bibliography" xmlns="http://schemas.openxmlformats.org/officeDocument/2006/bibliography" SelectedStyle="\APA.XSL" StyleName="APA"/>
</file>

<file path=customXml/item3.xml><?xml version="1.0" encoding="utf-8"?><value xmlns="System.Collections.Generic.List`1[[SIM.Reglementari.Model.Entities.FluxulTehnologicModel, SIM.Reglementari.Model, Version=1.0.0.0, Culture=neutral, PublicKeyToken=null]]">[]</value>
</file>

<file path=customXml/item4.xml><?xml version="1.0" encoding="utf-8"?><value xmlns="System.Collections.Generic.List`1[[SIM.Reglementari.Model.Entities.DeseuriTransportateModel, SIM.Reglementari.Model, Version=1.0.0.0, Culture=neutral, PublicKeyToken=null]]">[]</value>
</file>

<file path=customXml/item5.xml><?xml version="1.0" encoding="utf-8"?><value xmlns="System.Collections.Generic.List`1[[SIM.Reglementari.Model.Entities.MonitorizareApaSubteranaModel, SIM.Reglementari.Model, Version=1.0.0.0, Culture=neutral, PublicKeyToken=null]]">[]</value>
</file>

<file path=customXml/item6.xml><?xml version="1.0" encoding="utf-8"?><value xmlns="System.Collections.Generic.List`1[[SIM.Reglementari.Model.Entities.SituatieUrgentaModel, SIM.Reglementari.Model, Version=1.0.0.0, Culture=neutral, PublicKeyToken=null]]">[]</value>
</file>

<file path=customXml/item7.xml><?xml version="1.0" encoding="utf-8"?><value xmlns="System.Collections.Generic.List`1[[SIM.Reglementari.Model.Entities.PericoleAccidenteMajoreModel, SIM.Reglementari.Model, Version=1.0.0.0, Culture=neutral, PublicKeyToken=null]]">[]</value>
</file>

<file path=customXml/item8.xml><?xml version="1.0" encoding="utf-8"?><value xmlns="System.Collections.Generic.List`1[[SIM.Reglementari.Model.Entities.ConcentratieMaximaApaModel, SIM.Reglementari.Model, Version=1.0.0.0, Culture=neutral, PublicKeyToken=null]]">[]</value>
</file>

<file path=customXml/item9.xml><?xml version="1.0" encoding="utf-8"?><value xmlns="System.Collections.Generic.List`1[[SIM.Reglementari.Model.Entities.DeseuriComercializateModel, SIM.Reglementari.Model, Version=1.0.0.0, Culture=neutral, PublicKeyToken=null]]">[{"CodDeseu":"15 01 01","DenumireDeseu":"ambalaje de hartie si carton","DeseuId":245,"Cantitate":150000.0000,"UnitateMasuraId":15,"UnitateMasura":"Tone/an","TipOperatiuneId":1,"TipOperatiune":"Valorificare","CodOperatiune":"R 12","DenumireOperatiune":"Schimb de deseuri in vederea efectuarii oricareia dintre operatiile numerotate de la R1 la R11","OperatiuneId":12,"Id":"d56c328f-9ff6-4976-ae1a-cfd5af849c41","DetailId":"00000000-0000-0000-0000-000000000000","ActReglementareId":"00000000-0000-0000-0000-000000000000"},{"CodDeseu":"20 01 01","DenumireDeseu":"hartie si carton","DeseuId":748,"Cantitate":200000.0,"UnitateMasuraId":15,"UnitateMasura":"Tone/an","TipOperatiuneId":1,"TipOperatiune":"Valorificare","CodOperatiune":"R 12","DenumireOperatiune":"Schimb de deseuri in vederea efectuarii oricareia dintre operatiile numerotate de la R1 la R11","OperatiuneId":12,"Id":"063e02ed-d19d-438f-8cce-6e03aa9e54fe","DetailId":"00000000-0000-0000-0000-000000000000","ActReglementareId":"00000000-0000-0000-0000-000000000000"}]</value>
</file>

<file path=customXml/itemProps1.xml><?xml version="1.0" encoding="utf-8"?>
<ds:datastoreItem xmlns:ds="http://schemas.openxmlformats.org/officeDocument/2006/customXml" ds:itemID="{1663154F-0AD2-43F6-8EE5-AB353113109C}">
  <ds:schemaRefs>
    <ds:schemaRef ds:uri="System.Collections.Generic.List`1[[SIM.Reglementari.Model.Entities.ConcentratieMaximaApaSubteranaModel, SIM.Reglementari.Model, Version=1.0.0.0, Culture=neutral, PublicKeyToken=null]]"/>
  </ds:schemaRefs>
</ds:datastoreItem>
</file>

<file path=customXml/itemProps10.xml><?xml version="1.0" encoding="utf-8"?>
<ds:datastoreItem xmlns:ds="http://schemas.openxmlformats.org/officeDocument/2006/customXml" ds:itemID="{7514C3C0-4E88-4270-B218-EFBD6B6284A4}">
  <ds:schemaRefs>
    <ds:schemaRef ds:uri="System.Collections.Generic.List`1[[SIM.Reglementari.Model.Entities.RevizuiriModel, SIM.Reglementari.Model, Version=1.0.0.0, Culture=neutral, PublicKeyToken=null]]"/>
  </ds:schemaRefs>
</ds:datastoreItem>
</file>

<file path=customXml/itemProps11.xml><?xml version="1.0" encoding="utf-8"?>
<ds:datastoreItem xmlns:ds="http://schemas.openxmlformats.org/officeDocument/2006/customXml" ds:itemID="{2EDAA322-BFA3-422B-A088-D0FB05AB9B87}">
  <ds:schemaRefs>
    <ds:schemaRef ds:uri="System.Collections.Generic.List`1[[SIM.Reglementari.Model.Entities.DeseuriDeeeColectateModel, SIM.Reglementari.Model, Version=1.0.0.0, Culture=neutral, PublicKeyToken=null]]"/>
  </ds:schemaRefs>
</ds:datastoreItem>
</file>

<file path=customXml/itemProps12.xml><?xml version="1.0" encoding="utf-8"?>
<ds:datastoreItem xmlns:ds="http://schemas.openxmlformats.org/officeDocument/2006/customXml" ds:itemID="{61098DC6-83F2-4E34-8E9B-63253D1A8EAB}">
  <ds:schemaRefs>
    <ds:schemaRef ds:uri="System.Collections.Generic.List`1[[SIM.Reglementari.Model.Entities.EmisiiSurseDirijateModel, SIM.Reglementari.Model, Version=1.0.0.0, Culture=neutral, PublicKeyToken=null]]"/>
  </ds:schemaRefs>
</ds:datastoreItem>
</file>

<file path=customXml/itemProps13.xml><?xml version="1.0" encoding="utf-8"?>
<ds:datastoreItem xmlns:ds="http://schemas.openxmlformats.org/officeDocument/2006/customXml" ds:itemID="{C3DDA7F3-C8F8-43C4-A32C-D51AD6B64C2F}">
  <ds:schemaRefs>
    <ds:schemaRef ds:uri="System.Collections.Generic.List`1[[SIM.Reglementari.Model.Entities.MonitorizareZgomotModel, SIM.Reglementari.Model, Version=1.0.0.0, Culture=neutral, PublicKeyToken=null]]"/>
  </ds:schemaRefs>
</ds:datastoreItem>
</file>

<file path=customXml/itemProps14.xml><?xml version="1.0" encoding="utf-8"?>
<ds:datastoreItem xmlns:ds="http://schemas.openxmlformats.org/officeDocument/2006/customXml" ds:itemID="{BEE313E4-B886-4AA9-9F36-7FA689311329}">
  <ds:schemaRefs>
    <ds:schemaRef ds:uri="System.Collections.Generic.List`1[[SIM.Reglementari.Model.Entities.TratareApeModel, SIM.Reglementari.Model, Version=1.0.0.0, Culture=neutral, PublicKeyToken=null]]"/>
  </ds:schemaRefs>
</ds:datastoreItem>
</file>

<file path=customXml/itemProps15.xml><?xml version="1.0" encoding="utf-8"?>
<ds:datastoreItem xmlns:ds="http://schemas.openxmlformats.org/officeDocument/2006/customXml" ds:itemID="{AC907193-14AE-49E9-9706-A968E6144489}">
  <ds:schemaRefs>
    <ds:schemaRef ds:uri="System.Collections.Generic.List`1[[SIM.Reglementari.Model.Entities.MonitorizareApaModel, SIM.Reglementari.Model, Version=1.0.0.0, Culture=neutral, PublicKeyToken=null]]"/>
  </ds:schemaRefs>
</ds:datastoreItem>
</file>

<file path=customXml/itemProps16.xml><?xml version="1.0" encoding="utf-8"?>
<ds:datastoreItem xmlns:ds="http://schemas.openxmlformats.org/officeDocument/2006/customXml" ds:itemID="{CB05FD4F-670A-4C89-8585-0A1FE60B2AB9}">
  <ds:schemaRefs>
    <ds:schemaRef ds:uri="System.Collections.Generic.List`1[[SIM.Reglementari.Model.Entities.DeseuriColectateModel, SIM.Reglementari.Model, Version=1.0.0.0, Culture=neutral, PublicKeyToken=null]]"/>
  </ds:schemaRefs>
</ds:datastoreItem>
</file>

<file path=customXml/itemProps17.xml><?xml version="1.0" encoding="utf-8"?>
<ds:datastoreItem xmlns:ds="http://schemas.openxmlformats.org/officeDocument/2006/customXml" ds:itemID="{48489E6A-B72C-430F-94D1-C5A50E4B9418}">
  <ds:schemaRefs>
    <ds:schemaRef ds:uri="System.Collections.Generic.List`1[[SIM.Reglementari.Model.Entities.MonitorizareSolModel, SIM.Reglementari.Model, Version=1.0.0.0, Culture=neutral, PublicKeyToken=null]]"/>
  </ds:schemaRefs>
</ds:datastoreItem>
</file>

<file path=customXml/itemProps18.xml><?xml version="1.0" encoding="utf-8"?>
<ds:datastoreItem xmlns:ds="http://schemas.openxmlformats.org/officeDocument/2006/customXml" ds:itemID="{B39E8979-B2F7-40FA-B2FB-38399444C078}">
  <ds:schemaRefs>
    <ds:schemaRef ds:uri="System.Collections.Generic.List`1[[SIM.Reglementari.Model.Entities.DeseuriStocateModel, SIM.Reglementari.Model, Version=1.0.0.0, Culture=neutral, PublicKeyToken=null]]"/>
  </ds:schemaRefs>
</ds:datastoreItem>
</file>

<file path=customXml/itemProps19.xml><?xml version="1.0" encoding="utf-8"?>
<ds:datastoreItem xmlns:ds="http://schemas.openxmlformats.org/officeDocument/2006/customXml" ds:itemID="{1E19711D-4309-4F6D-827B-D4B75CD54254}">
  <ds:schemaRefs>
    <ds:schemaRef ds:uri="System.Collections.Generic.List`1[[SIM.Reglementari.Model.Entities.ValoriAdmiseSolModel, SIM.Reglementari.Model, Version=1.0.0.0, Culture=neutral, PublicKeyToken=null]]"/>
  </ds:schemaRefs>
</ds:datastoreItem>
</file>

<file path=customXml/itemProps2.xml><?xml version="1.0" encoding="utf-8"?>
<ds:datastoreItem xmlns:ds="http://schemas.openxmlformats.org/officeDocument/2006/customXml" ds:itemID="{37134276-BDEE-41CA-ADCD-8D3617F7B8D2}">
  <ds:schemaRefs>
    <ds:schemaRef ds:uri="System.Collections.Generic.List`1[[SIM.Reglementari.Model.Entities.SistemeSigurantaModel, SIM.Reglementari.Model, Version=1.0.0.0, Culture=neutral, PublicKeyToken=null]]"/>
  </ds:schemaRefs>
</ds:datastoreItem>
</file>

<file path=customXml/itemProps20.xml><?xml version="1.0" encoding="utf-8"?>
<ds:datastoreItem xmlns:ds="http://schemas.openxmlformats.org/officeDocument/2006/customXml" ds:itemID="{EAFF2D0A-5644-4AE4-8A08-3EA5E26F2974}">
  <ds:schemaRefs>
    <ds:schemaRef ds:uri="System.Collections.Generic.List`1[[SIM.Reglementari.Model.Entities.ObligatiiRaportareModel, SIM.Reglementari.Model, Version=1.0.0.0, Culture=neutral, PublicKeyToken=null]]"/>
  </ds:schemaRefs>
</ds:datastoreItem>
</file>

<file path=customXml/itemProps21.xml><?xml version="1.0" encoding="utf-8"?>
<ds:datastoreItem xmlns:ds="http://schemas.openxmlformats.org/officeDocument/2006/customXml" ds:itemID="{689AD570-FD75-464D-91DD-39073DF562F0}">
  <ds:schemaRefs>
    <ds:schemaRef ds:uri="System.Collections.Generic.List`1[[SIM.Reglementari.Model.Entities.DeseuriTratateModel, SIM.Reglementari.Model, Version=1.0.0.0, Culture=neutral, PublicKeyToken=null]]"/>
  </ds:schemaRefs>
</ds:datastoreItem>
</file>

<file path=customXml/itemProps22.xml><?xml version="1.0" encoding="utf-8"?>
<ds:datastoreItem xmlns:ds="http://schemas.openxmlformats.org/officeDocument/2006/customXml" ds:itemID="{0E83126D-0E24-4179-B3AF-15D4A0596CAD}">
  <ds:schemaRefs>
    <ds:schemaRef ds:uri="System.Collections.Generic.List`1[[SIM.Reglementari.Model.Entities.GospodarireAmbalajeModel, SIM.Reglementari.Model, Version=1.0.0.0, Culture=neutral, PublicKeyToken=null]]"/>
  </ds:schemaRefs>
</ds:datastoreItem>
</file>

<file path=customXml/itemProps23.xml><?xml version="1.0" encoding="utf-8"?>
<ds:datastoreItem xmlns:ds="http://schemas.openxmlformats.org/officeDocument/2006/customXml" ds:itemID="{EDA7F453-C2C2-4920-B225-8D7660BBEC59}">
  <ds:schemaRefs>
    <ds:schemaRef ds:uri="System.Collections.Generic.List`1[[SIM.Reglementari.Model.Entities.DeseuriProduseModel, SIM.Reglementari.Model, Version=1.0.0.0, Culture=neutral, PublicKeyToken=null]]"/>
  </ds:schemaRefs>
</ds:datastoreItem>
</file>

<file path=customXml/itemProps24.xml><?xml version="1.0" encoding="utf-8"?>
<ds:datastoreItem xmlns:ds="http://schemas.openxmlformats.org/officeDocument/2006/customXml" ds:itemID="{4047C2D2-3536-4B97-BB86-450D0D80842B}">
  <ds:schemaRefs>
    <ds:schemaRef ds:uri="System.Collections.Generic.List`1[[SIM.Reglementari.Model.Entities.PretratareApeModel, SIM.Reglementari.Model, Version=1.0.0.0, Culture=neutral, PublicKeyToken=null]]"/>
  </ds:schemaRefs>
</ds:datastoreItem>
</file>

<file path=customXml/itemProps25.xml><?xml version="1.0" encoding="utf-8"?>
<ds:datastoreItem xmlns:ds="http://schemas.openxmlformats.org/officeDocument/2006/customXml" ds:itemID="{EE72C5E4-B3FD-4D4E-926E-534CF5507BFD}">
  <ds:schemaRefs>
    <ds:schemaRef ds:uri="TableDependencies"/>
  </ds:schemaRefs>
</ds:datastoreItem>
</file>

<file path=customXml/itemProps26.xml><?xml version="1.0" encoding="utf-8"?>
<ds:datastoreItem xmlns:ds="http://schemas.openxmlformats.org/officeDocument/2006/customXml" ds:itemID="{20EE5F1B-8A1B-41F7-B209-40FD93DFD578}">
  <ds:schemaRefs>
    <ds:schemaRef ds:uri="System.Collections.Generic.List`1[[SIM.Reglementari.Model.Entities.MonitorizareEmisiiAerModel, SIM.Reglementari.Model, Version=1.0.0.0, Culture=neutral, PublicKeyToken=null]]"/>
  </ds:schemaRefs>
</ds:datastoreItem>
</file>

<file path=customXml/itemProps27.xml><?xml version="1.0" encoding="utf-8"?>
<ds:datastoreItem xmlns:ds="http://schemas.openxmlformats.org/officeDocument/2006/customXml" ds:itemID="{87701172-8BEB-43E7-B4AC-0E65EB54A69A}">
  <ds:schemaRefs>
    <ds:schemaRef ds:uri="http://schemas.openxmlformats.org/officeDocument/2006/bibliography"/>
  </ds:schemaRefs>
</ds:datastoreItem>
</file>

<file path=customXml/itemProps3.xml><?xml version="1.0" encoding="utf-8"?>
<ds:datastoreItem xmlns:ds="http://schemas.openxmlformats.org/officeDocument/2006/customXml" ds:itemID="{08F790A4-75CD-4733-BCE8-F0AE18941051}">
  <ds:schemaRefs>
    <ds:schemaRef ds:uri="System.Collections.Generic.List`1[[SIM.Reglementari.Model.Entities.FluxulTehnologicModel, SIM.Reglementari.Model, Version=1.0.0.0, Culture=neutral, PublicKeyToken=null]]"/>
  </ds:schemaRefs>
</ds:datastoreItem>
</file>

<file path=customXml/itemProps4.xml><?xml version="1.0" encoding="utf-8"?>
<ds:datastoreItem xmlns:ds="http://schemas.openxmlformats.org/officeDocument/2006/customXml" ds:itemID="{00F5D991-633A-42F6-8E93-C391CC68564A}">
  <ds:schemaRefs>
    <ds:schemaRef ds:uri="System.Collections.Generic.List`1[[SIM.Reglementari.Model.Entities.DeseuriTransportateModel, SIM.Reglementari.Model, Version=1.0.0.0, Culture=neutral, PublicKeyToken=null]]"/>
  </ds:schemaRefs>
</ds:datastoreItem>
</file>

<file path=customXml/itemProps5.xml><?xml version="1.0" encoding="utf-8"?>
<ds:datastoreItem xmlns:ds="http://schemas.openxmlformats.org/officeDocument/2006/customXml" ds:itemID="{5B976CE0-09D3-4782-BF3D-ED16EAAFDD38}">
  <ds:schemaRefs>
    <ds:schemaRef ds:uri="System.Collections.Generic.List`1[[SIM.Reglementari.Model.Entities.MonitorizareApaSubteranaModel, SIM.Reglementari.Model, Version=1.0.0.0, Culture=neutral, PublicKeyToken=null]]"/>
  </ds:schemaRefs>
</ds:datastoreItem>
</file>

<file path=customXml/itemProps6.xml><?xml version="1.0" encoding="utf-8"?>
<ds:datastoreItem xmlns:ds="http://schemas.openxmlformats.org/officeDocument/2006/customXml" ds:itemID="{DE6C6CA3-B366-4B28-88C6-8D7320432166}">
  <ds:schemaRefs>
    <ds:schemaRef ds:uri="System.Collections.Generic.List`1[[SIM.Reglementari.Model.Entities.SituatieUrgentaModel, SIM.Reglementari.Model, Version=1.0.0.0, Culture=neutral, PublicKeyToken=null]]"/>
  </ds:schemaRefs>
</ds:datastoreItem>
</file>

<file path=customXml/itemProps7.xml><?xml version="1.0" encoding="utf-8"?>
<ds:datastoreItem xmlns:ds="http://schemas.openxmlformats.org/officeDocument/2006/customXml" ds:itemID="{B70776E3-65D3-43EC-BC75-915294152359}">
  <ds:schemaRefs>
    <ds:schemaRef ds:uri="System.Collections.Generic.List`1[[SIM.Reglementari.Model.Entities.PericoleAccidenteMajoreModel, SIM.Reglementari.Model, Version=1.0.0.0, Culture=neutral, PublicKeyToken=null]]"/>
  </ds:schemaRefs>
</ds:datastoreItem>
</file>

<file path=customXml/itemProps8.xml><?xml version="1.0" encoding="utf-8"?>
<ds:datastoreItem xmlns:ds="http://schemas.openxmlformats.org/officeDocument/2006/customXml" ds:itemID="{88AC7EA6-9D4B-4C09-A35E-C7237DB9CCC6}">
  <ds:schemaRefs>
    <ds:schemaRef ds:uri="System.Collections.Generic.List`1[[SIM.Reglementari.Model.Entities.ConcentratieMaximaApaModel, SIM.Reglementari.Model, Version=1.0.0.0, Culture=neutral, PublicKeyToken=null]]"/>
  </ds:schemaRefs>
</ds:datastoreItem>
</file>

<file path=customXml/itemProps9.xml><?xml version="1.0" encoding="utf-8"?>
<ds:datastoreItem xmlns:ds="http://schemas.openxmlformats.org/officeDocument/2006/customXml" ds:itemID="{0503ACB2-C7E4-4152-83C9-0ED3062C45C8}">
  <ds:schemaRefs>
    <ds:schemaRef ds:uri="System.Collections.Generic.List`1[[SIM.Reglementari.Model.Entities.DeseuriComercializateModel, SIM.Reglementari.Model, Version=1.0.0.0, Culture=neutral, PublicKeyToken=null]]"/>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63</Pages>
  <Words>24399</Words>
  <Characters>139078</Characters>
  <Application>Microsoft Office Word</Application>
  <DocSecurity>0</DocSecurity>
  <Lines>1158</Lines>
  <Paragraphs>326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Codruta Sauca</dc:creator>
  <cp:lastModifiedBy>Codruta Sauca</cp:lastModifiedBy>
  <cp:revision>2</cp:revision>
  <cp:lastPrinted>2018-02-20T09:36:00Z</cp:lastPrinted>
  <dcterms:created xsi:type="dcterms:W3CDTF">2018-02-20T09:44:00Z</dcterms:created>
  <dcterms:modified xsi:type="dcterms:W3CDTF">2018-02-20T09:44:00Z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ntimeGuid">
    <vt:lpwstr>284ee3f1-0762-42de-8e1d-bfb98bdfea29</vt:lpwstr>
  </property>
</Properties>
</file>