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00E9" w:rsidRDefault="00D700E9" w:rsidP="0069741D">
      <w:pPr>
        <w:tabs>
          <w:tab w:val="left" w:pos="260"/>
        </w:tabs>
        <w:spacing w:after="0" w:line="240" w:lineRule="auto"/>
        <w:jc w:val="center"/>
        <w:rPr>
          <w:rFonts w:ascii="Arial" w:hAnsi="Arial" w:cs="Arial"/>
          <w:b/>
          <w:bCs/>
          <w:sz w:val="28"/>
          <w:szCs w:val="28"/>
          <w:lang w:val="ro-RO"/>
        </w:rPr>
      </w:pPr>
    </w:p>
    <w:p w:rsidR="00D659D0" w:rsidRPr="00A632B6" w:rsidRDefault="00872804" w:rsidP="0069741D">
      <w:pPr>
        <w:tabs>
          <w:tab w:val="left" w:pos="260"/>
        </w:tabs>
        <w:spacing w:after="0" w:line="240" w:lineRule="auto"/>
        <w:jc w:val="center"/>
        <w:rPr>
          <w:rFonts w:ascii="Arial" w:hAnsi="Arial" w:cs="Arial"/>
          <w:b/>
          <w:bCs/>
          <w:sz w:val="28"/>
          <w:szCs w:val="28"/>
          <w:lang w:val="ro-RO"/>
        </w:rPr>
      </w:pPr>
      <w:r w:rsidRPr="00A632B6">
        <w:rPr>
          <w:rFonts w:ascii="Arial" w:hAnsi="Arial" w:cs="Arial"/>
          <w:b/>
          <w:bCs/>
          <w:sz w:val="28"/>
          <w:szCs w:val="28"/>
          <w:lang w:val="ro-RO"/>
        </w:rPr>
        <w:t>A</w:t>
      </w:r>
      <w:r w:rsidR="00D659D0" w:rsidRPr="00A632B6">
        <w:rPr>
          <w:rFonts w:ascii="Arial" w:hAnsi="Arial" w:cs="Arial"/>
          <w:b/>
          <w:bCs/>
          <w:sz w:val="28"/>
          <w:szCs w:val="28"/>
          <w:lang w:val="ro-RO"/>
        </w:rPr>
        <w:t>UTORIZAŢIE INTEGRATĂ DE MEDIU</w:t>
      </w:r>
    </w:p>
    <w:p w:rsidR="00D659D0" w:rsidRPr="00A632B6" w:rsidRDefault="00AC080A" w:rsidP="0069741D">
      <w:pPr>
        <w:spacing w:after="0" w:line="240" w:lineRule="auto"/>
        <w:jc w:val="center"/>
        <w:rPr>
          <w:rFonts w:ascii="Arial" w:hAnsi="Arial" w:cs="Arial"/>
          <w:b/>
          <w:bCs/>
          <w:sz w:val="28"/>
          <w:szCs w:val="28"/>
          <w:u w:val="single"/>
          <w:lang w:val="ro-RO"/>
        </w:rPr>
      </w:pPr>
      <w:r>
        <w:rPr>
          <w:rFonts w:ascii="Arial" w:hAnsi="Arial" w:cs="Arial"/>
          <w:b/>
          <w:bCs/>
          <w:sz w:val="28"/>
          <w:szCs w:val="28"/>
          <w:lang w:val="ro-RO"/>
        </w:rPr>
        <w:t>DRAFT</w:t>
      </w:r>
    </w:p>
    <w:p w:rsidR="00741B97" w:rsidRPr="00A632B6" w:rsidRDefault="00741B97" w:rsidP="0069741D">
      <w:pPr>
        <w:spacing w:after="0" w:line="240" w:lineRule="auto"/>
        <w:jc w:val="center"/>
        <w:rPr>
          <w:rFonts w:ascii="Arial" w:hAnsi="Arial" w:cs="Arial"/>
          <w:b/>
          <w:bCs/>
          <w:sz w:val="28"/>
          <w:szCs w:val="28"/>
          <w:lang w:val="ro-RO"/>
        </w:rPr>
      </w:pPr>
    </w:p>
    <w:p w:rsidR="00D659D0" w:rsidRPr="00A632B6" w:rsidRDefault="00D659D0" w:rsidP="0069741D">
      <w:pPr>
        <w:pStyle w:val="Header"/>
        <w:ind w:right="133"/>
        <w:rPr>
          <w:rFonts w:ascii="Arial" w:hAnsi="Arial" w:cs="Arial"/>
          <w:b/>
          <w:bCs/>
          <w:sz w:val="24"/>
          <w:szCs w:val="24"/>
          <w:lang w:val="ro-RO"/>
        </w:rPr>
      </w:pPr>
    </w:p>
    <w:p w:rsidR="00D659D0" w:rsidRPr="00A632B6" w:rsidRDefault="00D659D0" w:rsidP="0069741D">
      <w:pPr>
        <w:pStyle w:val="Header"/>
        <w:ind w:right="133"/>
        <w:rPr>
          <w:rFonts w:ascii="Arial" w:hAnsi="Arial" w:cs="Arial"/>
          <w:b/>
          <w:bCs/>
          <w:sz w:val="24"/>
          <w:szCs w:val="24"/>
          <w:lang w:val="ro-RO"/>
        </w:rPr>
      </w:pPr>
      <w:r w:rsidRPr="00A632B6">
        <w:rPr>
          <w:rFonts w:ascii="Arial" w:hAnsi="Arial" w:cs="Arial"/>
          <w:b/>
          <w:bCs/>
          <w:sz w:val="24"/>
          <w:szCs w:val="24"/>
          <w:lang w:val="ro-RO"/>
        </w:rPr>
        <w:t xml:space="preserve">Operator: </w:t>
      </w:r>
      <w:r w:rsidR="00FE0990" w:rsidRPr="00FE0990">
        <w:rPr>
          <w:rFonts w:ascii="Arial" w:hAnsi="Arial" w:cs="Arial"/>
          <w:b/>
          <w:bCs/>
          <w:sz w:val="24"/>
          <w:szCs w:val="24"/>
          <w:lang w:val="ro-RO"/>
        </w:rPr>
        <w:t>SC  BRAVCOD  SRL</w:t>
      </w:r>
    </w:p>
    <w:p w:rsidR="00D659D0" w:rsidRPr="00A632B6" w:rsidRDefault="00D659D0" w:rsidP="0069741D">
      <w:pPr>
        <w:pStyle w:val="Header"/>
        <w:ind w:right="133"/>
        <w:rPr>
          <w:rFonts w:ascii="Arial" w:hAnsi="Arial" w:cs="Arial"/>
          <w:b/>
          <w:bCs/>
          <w:color w:val="000000"/>
          <w:sz w:val="24"/>
          <w:szCs w:val="24"/>
          <w:lang w:val="ro-RO" w:eastAsia="ro-RO"/>
        </w:rPr>
      </w:pPr>
      <w:r w:rsidRPr="00A632B6">
        <w:rPr>
          <w:rFonts w:ascii="Arial" w:hAnsi="Arial" w:cs="Arial"/>
          <w:b/>
          <w:bCs/>
          <w:sz w:val="24"/>
          <w:szCs w:val="24"/>
          <w:lang w:val="ro-RO"/>
        </w:rPr>
        <w:t xml:space="preserve">Sediul social: </w:t>
      </w:r>
      <w:r w:rsidR="00FE0990" w:rsidRPr="00FE0990">
        <w:rPr>
          <w:rFonts w:ascii="Arial" w:hAnsi="Arial" w:cs="Arial"/>
          <w:sz w:val="24"/>
          <w:szCs w:val="24"/>
          <w:lang w:val="ro-RO"/>
        </w:rPr>
        <w:t>jud. Brașov, mun. Codlea, extravilan, soseaua Codlea – Sibiu, km 3</w:t>
      </w:r>
    </w:p>
    <w:p w:rsidR="00D659D0" w:rsidRPr="00A632B6" w:rsidRDefault="00D659D0" w:rsidP="0069741D">
      <w:pPr>
        <w:tabs>
          <w:tab w:val="center" w:pos="4680"/>
          <w:tab w:val="right" w:pos="9360"/>
        </w:tabs>
        <w:spacing w:after="0" w:line="240" w:lineRule="auto"/>
        <w:jc w:val="both"/>
        <w:rPr>
          <w:rFonts w:ascii="Arial" w:hAnsi="Arial" w:cs="Arial"/>
          <w:b/>
          <w:bCs/>
          <w:i/>
          <w:iCs/>
          <w:sz w:val="24"/>
          <w:szCs w:val="24"/>
          <w:lang w:val="ro-RO"/>
        </w:rPr>
      </w:pPr>
      <w:r w:rsidRPr="00A632B6">
        <w:rPr>
          <w:rFonts w:ascii="Arial" w:hAnsi="Arial" w:cs="Arial"/>
          <w:b/>
          <w:bCs/>
          <w:sz w:val="24"/>
          <w:szCs w:val="24"/>
          <w:lang w:val="ro-RO"/>
        </w:rPr>
        <w:t>Denumirea instalaţíei</w:t>
      </w:r>
      <w:r w:rsidRPr="00A632B6">
        <w:rPr>
          <w:rFonts w:ascii="Arial" w:hAnsi="Arial" w:cs="Arial"/>
          <w:b/>
          <w:bCs/>
          <w:i/>
          <w:iCs/>
          <w:sz w:val="24"/>
          <w:szCs w:val="24"/>
          <w:lang w:val="ro-RO"/>
        </w:rPr>
        <w:t xml:space="preserve">: </w:t>
      </w:r>
      <w:r w:rsidR="00FE0990" w:rsidRPr="00FE0990">
        <w:rPr>
          <w:rFonts w:ascii="Arial" w:hAnsi="Arial" w:cs="Arial"/>
          <w:b/>
          <w:bCs/>
          <w:iCs/>
          <w:sz w:val="24"/>
          <w:szCs w:val="24"/>
          <w:lang w:val="ro-RO"/>
        </w:rPr>
        <w:t>Abator curcani</w:t>
      </w:r>
    </w:p>
    <w:p w:rsidR="00D659D0" w:rsidRPr="00A632B6" w:rsidRDefault="00D659D0" w:rsidP="00741B97">
      <w:pPr>
        <w:spacing w:after="0" w:line="240" w:lineRule="auto"/>
        <w:jc w:val="both"/>
        <w:rPr>
          <w:rFonts w:ascii="Arial" w:hAnsi="Arial" w:cs="Arial"/>
          <w:b/>
          <w:bCs/>
          <w:sz w:val="24"/>
          <w:szCs w:val="24"/>
          <w:lang w:val="ro-RO"/>
        </w:rPr>
      </w:pPr>
      <w:r w:rsidRPr="00A632B6">
        <w:rPr>
          <w:rFonts w:ascii="Arial" w:hAnsi="Arial" w:cs="Arial"/>
          <w:b/>
          <w:bCs/>
          <w:sz w:val="24"/>
          <w:szCs w:val="24"/>
          <w:lang w:val="ro-RO"/>
        </w:rPr>
        <w:t xml:space="preserve">Locaţia activităţii: </w:t>
      </w:r>
      <w:r w:rsidR="00FE0990" w:rsidRPr="00FE0990">
        <w:rPr>
          <w:rFonts w:ascii="Arial" w:hAnsi="Arial" w:cs="Arial"/>
          <w:sz w:val="24"/>
          <w:szCs w:val="24"/>
          <w:lang w:val="ro-RO"/>
        </w:rPr>
        <w:t>jud. Brașov, mun. Codlea, extravilan, soseaua Codlea – Sibiu, km 3</w:t>
      </w:r>
    </w:p>
    <w:p w:rsidR="00741B97" w:rsidRDefault="00741B97" w:rsidP="0069741D">
      <w:pPr>
        <w:pStyle w:val="Footer"/>
        <w:tabs>
          <w:tab w:val="left" w:pos="1000"/>
        </w:tabs>
        <w:jc w:val="both"/>
        <w:rPr>
          <w:rFonts w:ascii="Arial" w:hAnsi="Arial" w:cs="Arial"/>
          <w:b/>
          <w:bCs/>
          <w:sz w:val="24"/>
          <w:szCs w:val="24"/>
          <w:lang w:val="ro-RO"/>
        </w:rPr>
      </w:pPr>
    </w:p>
    <w:p w:rsidR="00D659D0" w:rsidRPr="00A632B6" w:rsidRDefault="00D659D0" w:rsidP="0069741D">
      <w:pPr>
        <w:pStyle w:val="Footer"/>
        <w:tabs>
          <w:tab w:val="left" w:pos="1000"/>
        </w:tabs>
        <w:jc w:val="both"/>
        <w:rPr>
          <w:rFonts w:ascii="Arial" w:hAnsi="Arial" w:cs="Arial"/>
          <w:b/>
          <w:bCs/>
          <w:i/>
          <w:iCs/>
          <w:sz w:val="24"/>
          <w:szCs w:val="24"/>
          <w:lang w:val="ro-RO"/>
        </w:rPr>
      </w:pPr>
      <w:r w:rsidRPr="00A632B6">
        <w:rPr>
          <w:rFonts w:ascii="Arial" w:hAnsi="Arial" w:cs="Arial"/>
          <w:b/>
          <w:bCs/>
          <w:sz w:val="24"/>
          <w:szCs w:val="24"/>
          <w:lang w:val="ro-RO"/>
        </w:rPr>
        <w:t xml:space="preserve">Categoria de activitate conform: </w:t>
      </w:r>
      <w:r w:rsidRPr="00A632B6">
        <w:rPr>
          <w:rFonts w:ascii="Arial" w:hAnsi="Arial" w:cs="Arial"/>
          <w:b/>
          <w:bCs/>
          <w:i/>
          <w:iCs/>
          <w:sz w:val="24"/>
          <w:szCs w:val="24"/>
          <w:lang w:val="ro-RO"/>
        </w:rPr>
        <w:t>Anexei 1 la Legea nr.278/2013 privind emisiile industriale:</w:t>
      </w:r>
    </w:p>
    <w:p w:rsidR="00FE0990" w:rsidRPr="00FE0990" w:rsidRDefault="00D659D0" w:rsidP="00741B97">
      <w:pPr>
        <w:pStyle w:val="Footer"/>
        <w:numPr>
          <w:ilvl w:val="0"/>
          <w:numId w:val="13"/>
        </w:numPr>
        <w:tabs>
          <w:tab w:val="left" w:pos="180"/>
        </w:tabs>
        <w:ind w:left="180" w:hanging="180"/>
        <w:jc w:val="both"/>
        <w:rPr>
          <w:rFonts w:ascii="Arial" w:hAnsi="Arial" w:cs="Arial"/>
          <w:b/>
          <w:bCs/>
          <w:sz w:val="24"/>
          <w:szCs w:val="24"/>
          <w:lang w:val="ro-RO"/>
        </w:rPr>
      </w:pPr>
      <w:r w:rsidRPr="00FE0990">
        <w:rPr>
          <w:rFonts w:ascii="Arial" w:hAnsi="Arial" w:cs="Arial"/>
          <w:b/>
          <w:bCs/>
          <w:i/>
          <w:iCs/>
          <w:sz w:val="24"/>
          <w:szCs w:val="24"/>
          <w:lang w:val="ro-RO"/>
        </w:rPr>
        <w:t xml:space="preserve">punctul </w:t>
      </w:r>
      <w:r w:rsidR="00FE0990" w:rsidRPr="00FE0990">
        <w:rPr>
          <w:rFonts w:ascii="Arial" w:hAnsi="Arial" w:cs="Arial"/>
          <w:b/>
          <w:bCs/>
          <w:i/>
          <w:iCs/>
          <w:sz w:val="24"/>
          <w:szCs w:val="24"/>
          <w:lang w:val="ro-RO"/>
        </w:rPr>
        <w:t xml:space="preserve">6.4. alin a) Exploatarea abatoarelor cu o capacitate de producţie de peste 50 de tone carcase pe zi </w:t>
      </w:r>
    </w:p>
    <w:p w:rsidR="00D659D0" w:rsidRPr="00FE0990" w:rsidRDefault="00D659D0" w:rsidP="003336D0">
      <w:pPr>
        <w:pStyle w:val="Footer"/>
        <w:tabs>
          <w:tab w:val="left" w:pos="180"/>
        </w:tabs>
        <w:jc w:val="both"/>
        <w:rPr>
          <w:rFonts w:ascii="Arial" w:hAnsi="Arial" w:cs="Arial"/>
          <w:b/>
          <w:bCs/>
          <w:sz w:val="24"/>
          <w:szCs w:val="24"/>
          <w:lang w:val="ro-RO"/>
        </w:rPr>
      </w:pPr>
      <w:r w:rsidRPr="00FE0990">
        <w:rPr>
          <w:rFonts w:ascii="Arial" w:hAnsi="Arial" w:cs="Arial"/>
          <w:b/>
          <w:bCs/>
          <w:sz w:val="24"/>
          <w:szCs w:val="24"/>
          <w:lang w:val="ro-RO"/>
        </w:rPr>
        <w:t xml:space="preserve">Categoriile de activitati conform cod CAEN actualizat conform </w:t>
      </w:r>
      <w:r w:rsidRPr="00FE0990">
        <w:rPr>
          <w:rFonts w:ascii="Arial" w:hAnsi="Arial" w:cs="Arial"/>
          <w:b/>
          <w:bCs/>
          <w:i/>
          <w:iCs/>
          <w:sz w:val="24"/>
          <w:szCs w:val="24"/>
          <w:lang w:val="ro-RO"/>
        </w:rPr>
        <w:t>Ord.337/2007</w:t>
      </w:r>
      <w:r w:rsidRPr="00FE0990">
        <w:rPr>
          <w:rFonts w:ascii="Arial" w:hAnsi="Arial" w:cs="Arial"/>
          <w:b/>
          <w:bCs/>
          <w:sz w:val="24"/>
          <w:szCs w:val="24"/>
          <w:lang w:val="ro-RO"/>
        </w:rPr>
        <w:t xml:space="preserve"> rev.2:</w:t>
      </w:r>
    </w:p>
    <w:p w:rsidR="00D659D0" w:rsidRPr="00A632B6" w:rsidRDefault="00705EC9" w:rsidP="000D5B33">
      <w:pPr>
        <w:numPr>
          <w:ilvl w:val="0"/>
          <w:numId w:val="12"/>
        </w:numPr>
        <w:suppressAutoHyphens/>
        <w:spacing w:after="0" w:line="240" w:lineRule="auto"/>
        <w:ind w:left="180" w:hanging="180"/>
        <w:rPr>
          <w:rFonts w:ascii="Arial" w:hAnsi="Arial" w:cs="Arial"/>
          <w:b/>
          <w:bCs/>
          <w:i/>
          <w:iCs/>
          <w:sz w:val="24"/>
          <w:szCs w:val="24"/>
          <w:lang w:val="ro-RO"/>
        </w:rPr>
      </w:pPr>
      <w:r w:rsidRPr="00705EC9">
        <w:rPr>
          <w:rFonts w:ascii="Arial" w:hAnsi="Arial" w:cs="Arial"/>
          <w:b/>
          <w:bCs/>
          <w:i/>
          <w:iCs/>
          <w:sz w:val="24"/>
          <w:szCs w:val="24"/>
        </w:rPr>
        <w:t>Prelucrarea și conservarea cărnii</w:t>
      </w:r>
      <w:r w:rsidRPr="00705EC9">
        <w:rPr>
          <w:rFonts w:ascii="Arial" w:hAnsi="Arial" w:cs="Arial"/>
          <w:b/>
          <w:bCs/>
          <w:i/>
          <w:iCs/>
          <w:sz w:val="24"/>
          <w:szCs w:val="24"/>
          <w:lang w:val="ro-RO"/>
        </w:rPr>
        <w:t xml:space="preserve"> </w:t>
      </w:r>
      <w:r w:rsidR="00D659D0" w:rsidRPr="00A632B6">
        <w:rPr>
          <w:rFonts w:ascii="Arial" w:hAnsi="Arial" w:cs="Arial"/>
          <w:b/>
          <w:bCs/>
          <w:i/>
          <w:iCs/>
          <w:sz w:val="24"/>
          <w:szCs w:val="24"/>
          <w:lang w:val="ro-RO"/>
        </w:rPr>
        <w:t xml:space="preserve">- cod CAEN </w:t>
      </w:r>
      <w:r>
        <w:rPr>
          <w:rFonts w:ascii="Arial" w:hAnsi="Arial" w:cs="Arial"/>
          <w:b/>
          <w:bCs/>
          <w:i/>
          <w:iCs/>
          <w:sz w:val="24"/>
          <w:szCs w:val="24"/>
          <w:lang w:val="ro-RO"/>
        </w:rPr>
        <w:t>1011</w:t>
      </w:r>
      <w:r w:rsidR="00D659D0" w:rsidRPr="00A632B6">
        <w:rPr>
          <w:rFonts w:ascii="Arial" w:hAnsi="Arial" w:cs="Arial"/>
          <w:b/>
          <w:bCs/>
          <w:i/>
          <w:iCs/>
          <w:sz w:val="24"/>
          <w:szCs w:val="24"/>
          <w:lang w:val="ro-RO"/>
        </w:rPr>
        <w:t xml:space="preserve"> </w:t>
      </w:r>
      <w:r w:rsidR="00D659D0" w:rsidRPr="00A632B6">
        <w:rPr>
          <w:rFonts w:ascii="Arial" w:hAnsi="Arial" w:cs="Arial"/>
          <w:sz w:val="24"/>
          <w:szCs w:val="24"/>
          <w:lang w:val="ro-RO"/>
        </w:rPr>
        <w:t xml:space="preserve">(cod CAEN rev.1 - </w:t>
      </w:r>
      <w:r w:rsidR="0012456C">
        <w:rPr>
          <w:rFonts w:ascii="Arial" w:hAnsi="Arial" w:cs="Arial"/>
          <w:sz w:val="24"/>
          <w:szCs w:val="24"/>
          <w:lang w:val="ro-RO"/>
        </w:rPr>
        <w:t>1511</w:t>
      </w:r>
      <w:r w:rsidR="00D659D0" w:rsidRPr="00A632B6">
        <w:rPr>
          <w:rFonts w:ascii="Arial" w:hAnsi="Arial" w:cs="Arial"/>
          <w:sz w:val="24"/>
          <w:szCs w:val="24"/>
          <w:lang w:val="ro-RO"/>
        </w:rPr>
        <w:t>);</w:t>
      </w:r>
    </w:p>
    <w:p w:rsidR="00AE6558" w:rsidRPr="00A632B6" w:rsidRDefault="00705EC9" w:rsidP="00AE6558">
      <w:pPr>
        <w:numPr>
          <w:ilvl w:val="0"/>
          <w:numId w:val="12"/>
        </w:numPr>
        <w:suppressAutoHyphens/>
        <w:spacing w:after="0" w:line="240" w:lineRule="auto"/>
        <w:ind w:left="180" w:hanging="180"/>
        <w:rPr>
          <w:rFonts w:ascii="Arial" w:hAnsi="Arial" w:cs="Arial"/>
          <w:b/>
          <w:bCs/>
          <w:i/>
          <w:iCs/>
          <w:sz w:val="24"/>
          <w:szCs w:val="24"/>
          <w:lang w:val="ro-RO"/>
        </w:rPr>
      </w:pPr>
      <w:r w:rsidRPr="00705EC9">
        <w:rPr>
          <w:rFonts w:ascii="Arial" w:hAnsi="Arial" w:cs="Arial"/>
          <w:b/>
          <w:bCs/>
          <w:i/>
          <w:iCs/>
          <w:sz w:val="24"/>
          <w:szCs w:val="24"/>
        </w:rPr>
        <w:t>Prelucrarea și conservarea cărnii de pasăre</w:t>
      </w:r>
      <w:r w:rsidRPr="00705EC9">
        <w:rPr>
          <w:rFonts w:ascii="Arial" w:hAnsi="Arial" w:cs="Arial"/>
          <w:b/>
          <w:bCs/>
          <w:i/>
          <w:iCs/>
          <w:sz w:val="24"/>
          <w:szCs w:val="24"/>
          <w:lang w:val="ro-RO"/>
        </w:rPr>
        <w:t xml:space="preserve"> </w:t>
      </w:r>
      <w:r w:rsidR="00AE6558" w:rsidRPr="00A632B6">
        <w:rPr>
          <w:rFonts w:ascii="Arial" w:hAnsi="Arial" w:cs="Arial"/>
          <w:b/>
          <w:bCs/>
          <w:i/>
          <w:iCs/>
          <w:sz w:val="24"/>
          <w:szCs w:val="24"/>
          <w:lang w:val="ro-RO"/>
        </w:rPr>
        <w:t xml:space="preserve">- cod CAEN </w:t>
      </w:r>
      <w:r>
        <w:rPr>
          <w:rFonts w:ascii="Arial" w:hAnsi="Arial" w:cs="Arial"/>
          <w:b/>
          <w:bCs/>
          <w:i/>
          <w:iCs/>
          <w:sz w:val="24"/>
          <w:szCs w:val="24"/>
          <w:lang w:val="ro-RO"/>
        </w:rPr>
        <w:t>1012</w:t>
      </w:r>
      <w:r w:rsidR="00AE6558" w:rsidRPr="00A632B6">
        <w:rPr>
          <w:rFonts w:ascii="Arial" w:hAnsi="Arial" w:cs="Arial"/>
          <w:b/>
          <w:bCs/>
          <w:i/>
          <w:iCs/>
          <w:sz w:val="24"/>
          <w:szCs w:val="24"/>
          <w:lang w:val="ro-RO"/>
        </w:rPr>
        <w:t xml:space="preserve"> </w:t>
      </w:r>
      <w:r w:rsidR="00AE6558" w:rsidRPr="00A632B6">
        <w:rPr>
          <w:rFonts w:ascii="Arial" w:hAnsi="Arial" w:cs="Arial"/>
          <w:sz w:val="24"/>
          <w:szCs w:val="24"/>
          <w:lang w:val="ro-RO"/>
        </w:rPr>
        <w:t xml:space="preserve">(cod CAEN rev.1 - </w:t>
      </w:r>
      <w:r w:rsidR="0012456C">
        <w:rPr>
          <w:rFonts w:ascii="Arial" w:hAnsi="Arial" w:cs="Arial"/>
          <w:sz w:val="24"/>
          <w:szCs w:val="24"/>
          <w:lang w:val="ro-RO"/>
        </w:rPr>
        <w:t>1512</w:t>
      </w:r>
      <w:r w:rsidR="00AE6558" w:rsidRPr="00A632B6">
        <w:rPr>
          <w:rFonts w:ascii="Arial" w:hAnsi="Arial" w:cs="Arial"/>
          <w:sz w:val="24"/>
          <w:szCs w:val="24"/>
          <w:lang w:val="ro-RO"/>
        </w:rPr>
        <w:t>);</w:t>
      </w:r>
    </w:p>
    <w:p w:rsidR="00AE6558" w:rsidRPr="00A632B6" w:rsidRDefault="00705EC9" w:rsidP="00AE6558">
      <w:pPr>
        <w:numPr>
          <w:ilvl w:val="0"/>
          <w:numId w:val="12"/>
        </w:numPr>
        <w:suppressAutoHyphens/>
        <w:spacing w:after="0" w:line="240" w:lineRule="auto"/>
        <w:ind w:left="180" w:hanging="180"/>
        <w:rPr>
          <w:rFonts w:ascii="Arial" w:hAnsi="Arial" w:cs="Arial"/>
          <w:b/>
          <w:bCs/>
          <w:i/>
          <w:iCs/>
          <w:sz w:val="24"/>
          <w:szCs w:val="24"/>
          <w:lang w:val="ro-RO"/>
        </w:rPr>
      </w:pPr>
      <w:r w:rsidRPr="00705EC9">
        <w:rPr>
          <w:rFonts w:ascii="Arial" w:hAnsi="Arial" w:cs="Arial"/>
          <w:b/>
          <w:bCs/>
          <w:i/>
          <w:iCs/>
          <w:sz w:val="24"/>
          <w:szCs w:val="24"/>
        </w:rPr>
        <w:t>Fabricarea produselor din carne (inclusiv carne de pasăre)</w:t>
      </w:r>
      <w:r w:rsidR="00AE6558" w:rsidRPr="00A632B6">
        <w:rPr>
          <w:rFonts w:ascii="Arial" w:hAnsi="Arial" w:cs="Arial"/>
          <w:b/>
          <w:bCs/>
          <w:i/>
          <w:iCs/>
          <w:sz w:val="24"/>
          <w:szCs w:val="24"/>
          <w:lang w:val="ro-RO"/>
        </w:rPr>
        <w:t xml:space="preserve">- cod CAEN </w:t>
      </w:r>
      <w:r>
        <w:rPr>
          <w:rFonts w:ascii="Arial" w:hAnsi="Arial" w:cs="Arial"/>
          <w:b/>
          <w:bCs/>
          <w:i/>
          <w:iCs/>
          <w:sz w:val="24"/>
          <w:szCs w:val="24"/>
          <w:lang w:val="ro-RO"/>
        </w:rPr>
        <w:t>1013</w:t>
      </w:r>
      <w:r w:rsidR="00AE6558" w:rsidRPr="00A632B6">
        <w:rPr>
          <w:rFonts w:ascii="Arial" w:hAnsi="Arial" w:cs="Arial"/>
          <w:b/>
          <w:bCs/>
          <w:i/>
          <w:iCs/>
          <w:sz w:val="24"/>
          <w:szCs w:val="24"/>
          <w:lang w:val="ro-RO"/>
        </w:rPr>
        <w:t xml:space="preserve"> </w:t>
      </w:r>
      <w:r w:rsidR="00AE6558" w:rsidRPr="00A632B6">
        <w:rPr>
          <w:rFonts w:ascii="Arial" w:hAnsi="Arial" w:cs="Arial"/>
          <w:sz w:val="24"/>
          <w:szCs w:val="24"/>
          <w:lang w:val="ro-RO"/>
        </w:rPr>
        <w:t xml:space="preserve">(cod CAEN rev.1 - </w:t>
      </w:r>
      <w:r w:rsidR="0012456C">
        <w:rPr>
          <w:rFonts w:ascii="Arial" w:hAnsi="Arial" w:cs="Arial"/>
          <w:sz w:val="24"/>
          <w:szCs w:val="24"/>
          <w:lang w:val="ro-RO"/>
        </w:rPr>
        <w:t>1513</w:t>
      </w:r>
      <w:r w:rsidR="00AE6558" w:rsidRPr="00A632B6">
        <w:rPr>
          <w:rFonts w:ascii="Arial" w:hAnsi="Arial" w:cs="Arial"/>
          <w:sz w:val="24"/>
          <w:szCs w:val="24"/>
          <w:lang w:val="ro-RO"/>
        </w:rPr>
        <w:t>);</w:t>
      </w:r>
    </w:p>
    <w:p w:rsidR="00AE6558" w:rsidRPr="00A632B6" w:rsidRDefault="00705EC9" w:rsidP="00705EC9">
      <w:pPr>
        <w:numPr>
          <w:ilvl w:val="0"/>
          <w:numId w:val="12"/>
        </w:numPr>
        <w:suppressAutoHyphens/>
        <w:spacing w:after="0" w:line="240" w:lineRule="auto"/>
        <w:ind w:left="180" w:hanging="180"/>
        <w:rPr>
          <w:rFonts w:ascii="Arial" w:hAnsi="Arial" w:cs="Arial"/>
          <w:b/>
          <w:bCs/>
          <w:i/>
          <w:iCs/>
          <w:sz w:val="24"/>
          <w:szCs w:val="24"/>
          <w:lang w:val="ro-RO"/>
        </w:rPr>
      </w:pPr>
      <w:r w:rsidRPr="00705EC9">
        <w:rPr>
          <w:rFonts w:ascii="Arial" w:hAnsi="Arial" w:cs="Arial"/>
          <w:b/>
          <w:bCs/>
          <w:i/>
          <w:iCs/>
          <w:sz w:val="24"/>
          <w:szCs w:val="24"/>
          <w:lang w:val="ro-RO"/>
        </w:rPr>
        <w:t>Depozitări</w:t>
      </w:r>
      <w:r w:rsidR="00CC757D">
        <w:rPr>
          <w:rFonts w:ascii="Arial" w:hAnsi="Arial" w:cs="Arial"/>
          <w:b/>
          <w:bCs/>
          <w:i/>
          <w:iCs/>
          <w:sz w:val="24"/>
          <w:szCs w:val="24"/>
          <w:lang w:val="ro-RO"/>
        </w:rPr>
        <w:t xml:space="preserve"> </w:t>
      </w:r>
      <w:r w:rsidR="00AE6558" w:rsidRPr="00A632B6">
        <w:rPr>
          <w:rFonts w:ascii="Arial" w:hAnsi="Arial" w:cs="Arial"/>
          <w:b/>
          <w:bCs/>
          <w:i/>
          <w:iCs/>
          <w:sz w:val="24"/>
          <w:szCs w:val="24"/>
          <w:lang w:val="ro-RO"/>
        </w:rPr>
        <w:t xml:space="preserve">- cod CAEN </w:t>
      </w:r>
      <w:r>
        <w:rPr>
          <w:rFonts w:ascii="Arial" w:hAnsi="Arial" w:cs="Arial"/>
          <w:b/>
          <w:bCs/>
          <w:i/>
          <w:iCs/>
          <w:sz w:val="24"/>
          <w:szCs w:val="24"/>
          <w:lang w:val="ro-RO"/>
        </w:rPr>
        <w:t>5210</w:t>
      </w:r>
      <w:r w:rsidR="00AE6558" w:rsidRPr="00A632B6">
        <w:rPr>
          <w:rFonts w:ascii="Arial" w:hAnsi="Arial" w:cs="Arial"/>
          <w:b/>
          <w:bCs/>
          <w:i/>
          <w:iCs/>
          <w:sz w:val="24"/>
          <w:szCs w:val="24"/>
          <w:lang w:val="ro-RO"/>
        </w:rPr>
        <w:t xml:space="preserve"> </w:t>
      </w:r>
      <w:r w:rsidR="00AE6558" w:rsidRPr="00A632B6">
        <w:rPr>
          <w:rFonts w:ascii="Arial" w:hAnsi="Arial" w:cs="Arial"/>
          <w:sz w:val="24"/>
          <w:szCs w:val="24"/>
          <w:lang w:val="ro-RO"/>
        </w:rPr>
        <w:t xml:space="preserve">(cod CAEN rev.1 - </w:t>
      </w:r>
      <w:r w:rsidR="0012456C">
        <w:rPr>
          <w:rFonts w:ascii="Arial" w:hAnsi="Arial" w:cs="Arial"/>
          <w:sz w:val="24"/>
          <w:szCs w:val="24"/>
          <w:lang w:val="ro-RO"/>
        </w:rPr>
        <w:t>6312</w:t>
      </w:r>
      <w:r w:rsidR="00AE6558" w:rsidRPr="00A632B6">
        <w:rPr>
          <w:rFonts w:ascii="Arial" w:hAnsi="Arial" w:cs="Arial"/>
          <w:sz w:val="24"/>
          <w:szCs w:val="24"/>
          <w:lang w:val="ro-RO"/>
        </w:rPr>
        <w:t>);</w:t>
      </w:r>
    </w:p>
    <w:p w:rsidR="00705EC9" w:rsidRDefault="00705EC9" w:rsidP="00741B97">
      <w:pPr>
        <w:pStyle w:val="Footer"/>
        <w:tabs>
          <w:tab w:val="left" w:pos="1000"/>
        </w:tabs>
        <w:jc w:val="both"/>
        <w:rPr>
          <w:rFonts w:ascii="Arial" w:hAnsi="Arial" w:cs="Arial"/>
          <w:b/>
          <w:bCs/>
          <w:sz w:val="24"/>
          <w:szCs w:val="24"/>
          <w:lang w:val="ro-RO"/>
        </w:rPr>
      </w:pPr>
    </w:p>
    <w:p w:rsidR="00D659D0" w:rsidRPr="00A632B6" w:rsidRDefault="00D659D0" w:rsidP="00741B97">
      <w:pPr>
        <w:pStyle w:val="Footer"/>
        <w:tabs>
          <w:tab w:val="left" w:pos="1000"/>
        </w:tabs>
        <w:jc w:val="both"/>
        <w:rPr>
          <w:rFonts w:ascii="Arial" w:hAnsi="Arial" w:cs="Arial"/>
          <w:b/>
          <w:bCs/>
          <w:i/>
          <w:iCs/>
          <w:sz w:val="24"/>
          <w:szCs w:val="24"/>
          <w:lang w:val="ro-RO"/>
        </w:rPr>
      </w:pPr>
      <w:r w:rsidRPr="00A632B6">
        <w:rPr>
          <w:rFonts w:ascii="Arial" w:hAnsi="Arial" w:cs="Arial"/>
          <w:b/>
          <w:bCs/>
          <w:sz w:val="24"/>
          <w:szCs w:val="24"/>
          <w:lang w:val="ro-RO"/>
        </w:rPr>
        <w:t xml:space="preserve">Categoria de activitate </w:t>
      </w:r>
      <w:r w:rsidRPr="00A632B6">
        <w:rPr>
          <w:rFonts w:ascii="Arial" w:hAnsi="Arial" w:cs="Arial"/>
          <w:b/>
          <w:bCs/>
          <w:i/>
          <w:iCs/>
          <w:sz w:val="24"/>
          <w:szCs w:val="24"/>
          <w:lang w:val="ro-RO"/>
        </w:rPr>
        <w:t>conform</w:t>
      </w:r>
      <w:r w:rsidRPr="00A632B6">
        <w:rPr>
          <w:rFonts w:ascii="Arial" w:hAnsi="Arial" w:cs="Arial"/>
          <w:b/>
          <w:bCs/>
          <w:i/>
          <w:iCs/>
          <w:noProof/>
          <w:sz w:val="24"/>
          <w:szCs w:val="24"/>
          <w:lang w:val="ro-RO"/>
        </w:rPr>
        <w:t xml:space="preserve"> Anexei I la Regulamentul (CE) nr.166/2006 al Parlamentului European şi al Consiliului din 18.01.2006, privind înfiinţarea Registrului European al Poluanţilor Emişi şi Transferaţi,</w:t>
      </w:r>
    </w:p>
    <w:p w:rsidR="00D659D0" w:rsidRPr="00A632B6" w:rsidRDefault="00D659D0" w:rsidP="0069741D">
      <w:pPr>
        <w:spacing w:after="0" w:line="240" w:lineRule="auto"/>
        <w:rPr>
          <w:rFonts w:ascii="Arial" w:hAnsi="Arial" w:cs="Arial"/>
          <w:i/>
          <w:iCs/>
          <w:sz w:val="20"/>
          <w:szCs w:val="20"/>
          <w:lang w:val="ro-RO"/>
        </w:rPr>
      </w:pPr>
    </w:p>
    <w:tbl>
      <w:tblPr>
        <w:tblW w:w="933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49"/>
        <w:gridCol w:w="1434"/>
        <w:gridCol w:w="3150"/>
        <w:gridCol w:w="990"/>
        <w:gridCol w:w="1562"/>
        <w:gridCol w:w="1647"/>
      </w:tblGrid>
      <w:tr w:rsidR="00D659D0" w:rsidRPr="00A632B6">
        <w:tc>
          <w:tcPr>
            <w:tcW w:w="549" w:type="dxa"/>
            <w:shd w:val="clear" w:color="auto" w:fill="C0C0C0"/>
          </w:tcPr>
          <w:p w:rsidR="00D659D0" w:rsidRPr="006A22DE" w:rsidRDefault="00D659D0" w:rsidP="0069741D">
            <w:pPr>
              <w:pStyle w:val="Footer"/>
              <w:tabs>
                <w:tab w:val="clear" w:pos="4680"/>
                <w:tab w:val="clear" w:pos="9360"/>
              </w:tabs>
              <w:spacing w:before="40"/>
              <w:jc w:val="center"/>
              <w:rPr>
                <w:rFonts w:ascii="Arial" w:hAnsi="Arial" w:cs="Arial"/>
                <w:b/>
                <w:bCs/>
                <w:lang w:val="ro-RO"/>
              </w:rPr>
            </w:pPr>
            <w:r w:rsidRPr="006A22DE">
              <w:rPr>
                <w:rFonts w:ascii="Arial" w:hAnsi="Arial" w:cs="Arial"/>
                <w:b/>
                <w:bCs/>
                <w:lang w:val="ro-RO"/>
              </w:rPr>
              <w:t>Nr. Crt.</w:t>
            </w:r>
          </w:p>
        </w:tc>
        <w:tc>
          <w:tcPr>
            <w:tcW w:w="1434" w:type="dxa"/>
            <w:shd w:val="clear" w:color="auto" w:fill="C0C0C0"/>
          </w:tcPr>
          <w:p w:rsidR="00D659D0" w:rsidRPr="006A22DE" w:rsidRDefault="00D659D0" w:rsidP="0069741D">
            <w:pPr>
              <w:pStyle w:val="Footer"/>
              <w:tabs>
                <w:tab w:val="clear" w:pos="4680"/>
                <w:tab w:val="clear" w:pos="9360"/>
              </w:tabs>
              <w:spacing w:before="40"/>
              <w:jc w:val="center"/>
              <w:rPr>
                <w:rFonts w:ascii="Arial" w:hAnsi="Arial" w:cs="Arial"/>
                <w:b/>
                <w:bCs/>
                <w:lang w:val="ro-RO"/>
              </w:rPr>
            </w:pPr>
            <w:r w:rsidRPr="006A22DE">
              <w:rPr>
                <w:rFonts w:ascii="Arial" w:hAnsi="Arial" w:cs="Arial"/>
                <w:b/>
                <w:bCs/>
                <w:lang w:val="ro-RO"/>
              </w:rPr>
              <w:t>Cod activitate IED</w:t>
            </w:r>
          </w:p>
        </w:tc>
        <w:tc>
          <w:tcPr>
            <w:tcW w:w="3150" w:type="dxa"/>
            <w:shd w:val="clear" w:color="auto" w:fill="C0C0C0"/>
          </w:tcPr>
          <w:p w:rsidR="00D659D0" w:rsidRPr="006A22DE" w:rsidRDefault="00D659D0" w:rsidP="0069741D">
            <w:pPr>
              <w:pStyle w:val="Footer"/>
              <w:tabs>
                <w:tab w:val="clear" w:pos="4680"/>
                <w:tab w:val="clear" w:pos="9360"/>
              </w:tabs>
              <w:spacing w:before="40"/>
              <w:jc w:val="center"/>
              <w:rPr>
                <w:rFonts w:ascii="Arial" w:hAnsi="Arial" w:cs="Arial"/>
                <w:b/>
                <w:bCs/>
                <w:lang w:val="ro-RO"/>
              </w:rPr>
            </w:pPr>
            <w:r w:rsidRPr="006A22DE">
              <w:rPr>
                <w:rFonts w:ascii="Arial" w:hAnsi="Arial" w:cs="Arial"/>
                <w:b/>
                <w:bCs/>
                <w:lang w:val="ro-RO"/>
              </w:rPr>
              <w:t>Denumire activitate IED</w:t>
            </w:r>
          </w:p>
        </w:tc>
        <w:tc>
          <w:tcPr>
            <w:tcW w:w="990" w:type="dxa"/>
            <w:shd w:val="clear" w:color="auto" w:fill="C0C0C0"/>
          </w:tcPr>
          <w:p w:rsidR="00D659D0" w:rsidRPr="006A22DE" w:rsidRDefault="00D659D0" w:rsidP="0069741D">
            <w:pPr>
              <w:pStyle w:val="Footer"/>
              <w:tabs>
                <w:tab w:val="clear" w:pos="4680"/>
                <w:tab w:val="clear" w:pos="9360"/>
              </w:tabs>
              <w:spacing w:before="40"/>
              <w:jc w:val="center"/>
              <w:rPr>
                <w:rFonts w:ascii="Arial" w:hAnsi="Arial" w:cs="Arial"/>
                <w:b/>
                <w:bCs/>
                <w:lang w:val="ro-RO"/>
              </w:rPr>
            </w:pPr>
            <w:r w:rsidRPr="006A22DE">
              <w:rPr>
                <w:rFonts w:ascii="Arial" w:hAnsi="Arial" w:cs="Arial"/>
                <w:b/>
                <w:bCs/>
                <w:lang w:val="ro-RO"/>
              </w:rPr>
              <w:t>SNAP</w:t>
            </w:r>
          </w:p>
        </w:tc>
        <w:tc>
          <w:tcPr>
            <w:tcW w:w="1562" w:type="dxa"/>
            <w:shd w:val="clear" w:color="auto" w:fill="C0C0C0"/>
          </w:tcPr>
          <w:p w:rsidR="00D659D0" w:rsidRPr="006A22DE" w:rsidRDefault="00D659D0" w:rsidP="0069741D">
            <w:pPr>
              <w:pStyle w:val="Footer"/>
              <w:tabs>
                <w:tab w:val="clear" w:pos="4680"/>
                <w:tab w:val="clear" w:pos="9360"/>
              </w:tabs>
              <w:spacing w:before="40"/>
              <w:jc w:val="center"/>
              <w:rPr>
                <w:rFonts w:ascii="Arial" w:hAnsi="Arial" w:cs="Arial"/>
                <w:b/>
                <w:bCs/>
                <w:lang w:val="ro-RO"/>
              </w:rPr>
            </w:pPr>
            <w:r w:rsidRPr="006A22DE">
              <w:rPr>
                <w:rFonts w:ascii="Arial" w:hAnsi="Arial" w:cs="Arial"/>
                <w:b/>
                <w:bCs/>
                <w:lang w:val="ro-RO"/>
              </w:rPr>
              <w:t>NFR</w:t>
            </w:r>
          </w:p>
        </w:tc>
        <w:tc>
          <w:tcPr>
            <w:tcW w:w="1647" w:type="dxa"/>
            <w:shd w:val="clear" w:color="auto" w:fill="C0C0C0"/>
          </w:tcPr>
          <w:p w:rsidR="00D659D0" w:rsidRPr="006A22DE" w:rsidRDefault="00D659D0" w:rsidP="0069741D">
            <w:pPr>
              <w:pStyle w:val="Footer"/>
              <w:tabs>
                <w:tab w:val="clear" w:pos="4680"/>
                <w:tab w:val="clear" w:pos="9360"/>
              </w:tabs>
              <w:spacing w:before="40"/>
              <w:jc w:val="center"/>
              <w:rPr>
                <w:rFonts w:ascii="Arial" w:hAnsi="Arial" w:cs="Arial"/>
                <w:b/>
                <w:bCs/>
                <w:lang w:val="ro-RO"/>
              </w:rPr>
            </w:pPr>
            <w:r w:rsidRPr="006A22DE">
              <w:rPr>
                <w:rFonts w:ascii="Arial" w:hAnsi="Arial" w:cs="Arial"/>
                <w:b/>
                <w:bCs/>
                <w:lang w:val="ro-RO"/>
              </w:rPr>
              <w:t>Data revizuirii</w:t>
            </w:r>
          </w:p>
        </w:tc>
      </w:tr>
      <w:tr w:rsidR="00D659D0" w:rsidRPr="00A632B6">
        <w:tc>
          <w:tcPr>
            <w:tcW w:w="549" w:type="dxa"/>
          </w:tcPr>
          <w:p w:rsidR="00D659D0" w:rsidRPr="00A632B6" w:rsidRDefault="00D659D0" w:rsidP="0069741D">
            <w:pPr>
              <w:pStyle w:val="Footer"/>
              <w:tabs>
                <w:tab w:val="clear" w:pos="4680"/>
                <w:tab w:val="clear" w:pos="9360"/>
              </w:tabs>
              <w:spacing w:before="40"/>
              <w:jc w:val="center"/>
              <w:rPr>
                <w:rFonts w:ascii="Arial" w:hAnsi="Arial" w:cs="Arial"/>
                <w:b/>
                <w:bCs/>
                <w:sz w:val="20"/>
                <w:szCs w:val="20"/>
                <w:lang w:val="ro-RO"/>
              </w:rPr>
            </w:pPr>
          </w:p>
          <w:p w:rsidR="00D659D0" w:rsidRPr="00A632B6" w:rsidRDefault="00D659D0" w:rsidP="0069741D">
            <w:pPr>
              <w:pStyle w:val="Footer"/>
              <w:tabs>
                <w:tab w:val="clear" w:pos="4680"/>
                <w:tab w:val="clear" w:pos="9360"/>
              </w:tabs>
              <w:spacing w:before="40"/>
              <w:jc w:val="center"/>
              <w:rPr>
                <w:rFonts w:ascii="Arial" w:hAnsi="Arial" w:cs="Arial"/>
                <w:b/>
                <w:bCs/>
                <w:sz w:val="20"/>
                <w:szCs w:val="20"/>
                <w:lang w:val="ro-RO"/>
              </w:rPr>
            </w:pPr>
            <w:r w:rsidRPr="00A632B6">
              <w:rPr>
                <w:rFonts w:ascii="Arial" w:hAnsi="Arial" w:cs="Arial"/>
                <w:b/>
                <w:bCs/>
                <w:sz w:val="20"/>
                <w:szCs w:val="20"/>
                <w:lang w:val="ro-RO"/>
              </w:rPr>
              <w:t>1</w:t>
            </w:r>
          </w:p>
        </w:tc>
        <w:tc>
          <w:tcPr>
            <w:tcW w:w="1434" w:type="dxa"/>
          </w:tcPr>
          <w:p w:rsidR="00D659D0" w:rsidRPr="00A632B6" w:rsidRDefault="00D659D0" w:rsidP="0069741D">
            <w:pPr>
              <w:pStyle w:val="Footer"/>
              <w:tabs>
                <w:tab w:val="clear" w:pos="4680"/>
                <w:tab w:val="clear" w:pos="9360"/>
              </w:tabs>
              <w:spacing w:before="40"/>
              <w:jc w:val="center"/>
              <w:rPr>
                <w:rFonts w:ascii="Arial" w:hAnsi="Arial" w:cs="Arial"/>
                <w:b/>
                <w:bCs/>
                <w:sz w:val="20"/>
                <w:szCs w:val="20"/>
                <w:lang w:val="ro-RO"/>
              </w:rPr>
            </w:pPr>
          </w:p>
          <w:p w:rsidR="00D659D0" w:rsidRPr="00A632B6" w:rsidRDefault="00D659D0" w:rsidP="0012456C">
            <w:pPr>
              <w:pStyle w:val="Footer"/>
              <w:tabs>
                <w:tab w:val="clear" w:pos="4680"/>
                <w:tab w:val="clear" w:pos="9360"/>
              </w:tabs>
              <w:spacing w:before="40"/>
              <w:jc w:val="center"/>
              <w:rPr>
                <w:rFonts w:ascii="Arial" w:hAnsi="Arial" w:cs="Arial"/>
                <w:b/>
                <w:bCs/>
                <w:sz w:val="20"/>
                <w:szCs w:val="20"/>
                <w:lang w:val="ro-RO"/>
              </w:rPr>
            </w:pPr>
            <w:r w:rsidRPr="00A632B6">
              <w:rPr>
                <w:rFonts w:ascii="Arial" w:hAnsi="Arial" w:cs="Arial"/>
                <w:b/>
                <w:bCs/>
                <w:sz w:val="20"/>
                <w:szCs w:val="20"/>
                <w:lang w:val="ro-RO"/>
              </w:rPr>
              <w:t>6.</w:t>
            </w:r>
            <w:r w:rsidR="0012456C">
              <w:rPr>
                <w:rFonts w:ascii="Arial" w:hAnsi="Arial" w:cs="Arial"/>
                <w:b/>
                <w:bCs/>
                <w:sz w:val="20"/>
                <w:szCs w:val="20"/>
                <w:lang w:val="ro-RO"/>
              </w:rPr>
              <w:t>4</w:t>
            </w:r>
            <w:r w:rsidRPr="00A632B6">
              <w:rPr>
                <w:rFonts w:ascii="Arial" w:hAnsi="Arial" w:cs="Arial"/>
                <w:b/>
                <w:bCs/>
                <w:sz w:val="20"/>
                <w:szCs w:val="20"/>
                <w:lang w:val="ro-RO"/>
              </w:rPr>
              <w:t>.a</w:t>
            </w:r>
          </w:p>
        </w:tc>
        <w:tc>
          <w:tcPr>
            <w:tcW w:w="3150" w:type="dxa"/>
          </w:tcPr>
          <w:p w:rsidR="00D659D0" w:rsidRPr="00A632B6" w:rsidRDefault="0012456C" w:rsidP="0069741D">
            <w:pPr>
              <w:pStyle w:val="Footer"/>
              <w:tabs>
                <w:tab w:val="clear" w:pos="4680"/>
                <w:tab w:val="clear" w:pos="9360"/>
              </w:tabs>
              <w:spacing w:before="40"/>
              <w:rPr>
                <w:rFonts w:ascii="Arial" w:hAnsi="Arial" w:cs="Arial"/>
                <w:sz w:val="20"/>
                <w:szCs w:val="20"/>
                <w:lang w:val="ro-RO"/>
              </w:rPr>
            </w:pPr>
            <w:r w:rsidRPr="0012456C">
              <w:rPr>
                <w:rFonts w:ascii="Arial" w:hAnsi="Arial" w:cs="Arial"/>
                <w:sz w:val="20"/>
                <w:szCs w:val="20"/>
                <w:lang w:val="ro-RO"/>
              </w:rPr>
              <w:t>Exploatarea abatoarelor cu o capacitate de producţie de peste 50 de tone carcase pe zi</w:t>
            </w:r>
          </w:p>
        </w:tc>
        <w:tc>
          <w:tcPr>
            <w:tcW w:w="990" w:type="dxa"/>
          </w:tcPr>
          <w:p w:rsidR="00D659D0" w:rsidRPr="00A632B6" w:rsidRDefault="00D659D0" w:rsidP="0069741D">
            <w:pPr>
              <w:pStyle w:val="Footer"/>
              <w:tabs>
                <w:tab w:val="clear" w:pos="4680"/>
                <w:tab w:val="clear" w:pos="9360"/>
              </w:tabs>
              <w:spacing w:before="40"/>
              <w:jc w:val="center"/>
              <w:rPr>
                <w:rFonts w:ascii="Arial" w:hAnsi="Arial" w:cs="Arial"/>
                <w:b/>
                <w:bCs/>
                <w:sz w:val="20"/>
                <w:szCs w:val="20"/>
                <w:lang w:val="ro-RO"/>
              </w:rPr>
            </w:pPr>
          </w:p>
          <w:p w:rsidR="00D659D0" w:rsidRPr="00A632B6" w:rsidRDefault="0012456C" w:rsidP="0012456C">
            <w:pPr>
              <w:pStyle w:val="Footer"/>
              <w:tabs>
                <w:tab w:val="clear" w:pos="4680"/>
                <w:tab w:val="clear" w:pos="9360"/>
              </w:tabs>
              <w:spacing w:before="40"/>
              <w:jc w:val="center"/>
              <w:rPr>
                <w:rFonts w:ascii="Arial" w:hAnsi="Arial" w:cs="Arial"/>
                <w:b/>
                <w:bCs/>
                <w:sz w:val="20"/>
                <w:szCs w:val="20"/>
                <w:lang w:val="ro-RO"/>
              </w:rPr>
            </w:pPr>
            <w:r>
              <w:rPr>
                <w:rFonts w:ascii="Arial" w:hAnsi="Arial" w:cs="Arial"/>
                <w:b/>
                <w:bCs/>
                <w:sz w:val="20"/>
                <w:szCs w:val="20"/>
                <w:lang w:val="ro-RO"/>
              </w:rPr>
              <w:t>04</w:t>
            </w:r>
            <w:r w:rsidR="00D659D0" w:rsidRPr="00A632B6">
              <w:rPr>
                <w:rFonts w:ascii="Arial" w:hAnsi="Arial" w:cs="Arial"/>
                <w:b/>
                <w:bCs/>
                <w:sz w:val="20"/>
                <w:szCs w:val="20"/>
                <w:lang w:val="ro-RO"/>
              </w:rPr>
              <w:t xml:space="preserve"> 0</w:t>
            </w:r>
            <w:r>
              <w:rPr>
                <w:rFonts w:ascii="Arial" w:hAnsi="Arial" w:cs="Arial"/>
                <w:b/>
                <w:bCs/>
                <w:sz w:val="20"/>
                <w:szCs w:val="20"/>
                <w:lang w:val="ro-RO"/>
              </w:rPr>
              <w:t>6</w:t>
            </w:r>
            <w:r w:rsidR="00D659D0" w:rsidRPr="00A632B6">
              <w:rPr>
                <w:rFonts w:ascii="Arial" w:hAnsi="Arial" w:cs="Arial"/>
                <w:b/>
                <w:bCs/>
                <w:sz w:val="20"/>
                <w:szCs w:val="20"/>
                <w:lang w:val="ro-RO"/>
              </w:rPr>
              <w:t xml:space="preserve"> </w:t>
            </w:r>
            <w:r>
              <w:rPr>
                <w:rFonts w:ascii="Arial" w:hAnsi="Arial" w:cs="Arial"/>
                <w:b/>
                <w:bCs/>
                <w:sz w:val="20"/>
                <w:szCs w:val="20"/>
                <w:lang w:val="ro-RO"/>
              </w:rPr>
              <w:t>27</w:t>
            </w:r>
          </w:p>
        </w:tc>
        <w:tc>
          <w:tcPr>
            <w:tcW w:w="1562" w:type="dxa"/>
          </w:tcPr>
          <w:p w:rsidR="00D659D0" w:rsidRPr="000C75F7" w:rsidRDefault="000C75F7" w:rsidP="0069741D">
            <w:pPr>
              <w:pStyle w:val="Footer"/>
              <w:tabs>
                <w:tab w:val="clear" w:pos="4680"/>
                <w:tab w:val="clear" w:pos="9360"/>
              </w:tabs>
              <w:spacing w:before="40"/>
              <w:jc w:val="center"/>
              <w:rPr>
                <w:rFonts w:ascii="Arial" w:hAnsi="Arial" w:cs="Arial"/>
                <w:b/>
                <w:bCs/>
                <w:sz w:val="20"/>
                <w:szCs w:val="20"/>
                <w:lang w:val="ro-RO"/>
              </w:rPr>
            </w:pPr>
            <w:r w:rsidRPr="000C75F7">
              <w:rPr>
                <w:rFonts w:ascii="Arial" w:hAnsi="Arial" w:cs="Arial"/>
                <w:b/>
                <w:bCs/>
                <w:sz w:val="20"/>
                <w:szCs w:val="20"/>
                <w:lang w:val="ro-RO"/>
              </w:rPr>
              <w:t>2.H.2</w:t>
            </w:r>
          </w:p>
          <w:p w:rsidR="00D659D0" w:rsidRPr="00A632B6" w:rsidRDefault="003F67E8" w:rsidP="0069741D">
            <w:pPr>
              <w:pStyle w:val="Footer"/>
              <w:tabs>
                <w:tab w:val="clear" w:pos="4680"/>
                <w:tab w:val="clear" w:pos="9360"/>
              </w:tabs>
              <w:spacing w:before="40"/>
              <w:jc w:val="center"/>
              <w:rPr>
                <w:rFonts w:ascii="Arial" w:hAnsi="Arial" w:cs="Arial"/>
                <w:sz w:val="20"/>
                <w:szCs w:val="20"/>
                <w:lang w:val="ro-RO"/>
              </w:rPr>
            </w:pPr>
            <w:r w:rsidRPr="000C75F7">
              <w:rPr>
                <w:rFonts w:ascii="Arial" w:hAnsi="Arial" w:cs="Arial"/>
                <w:sz w:val="20"/>
                <w:szCs w:val="20"/>
                <w:lang w:val="ro-RO"/>
              </w:rPr>
              <w:t xml:space="preserve"> </w:t>
            </w:r>
            <w:r w:rsidR="00D659D0" w:rsidRPr="000C75F7">
              <w:rPr>
                <w:rFonts w:ascii="Arial" w:hAnsi="Arial" w:cs="Arial"/>
                <w:sz w:val="20"/>
                <w:szCs w:val="20"/>
                <w:lang w:val="ro-RO"/>
              </w:rPr>
              <w:t>(abdatat conform EMEP/EEA 2013:3B)</w:t>
            </w:r>
          </w:p>
        </w:tc>
        <w:tc>
          <w:tcPr>
            <w:tcW w:w="1647" w:type="dxa"/>
          </w:tcPr>
          <w:p w:rsidR="00D659D0" w:rsidRPr="00A632B6" w:rsidRDefault="00D659D0" w:rsidP="0069741D">
            <w:pPr>
              <w:pStyle w:val="Footer"/>
              <w:tabs>
                <w:tab w:val="clear" w:pos="4680"/>
                <w:tab w:val="clear" w:pos="9360"/>
              </w:tabs>
              <w:spacing w:before="40"/>
              <w:jc w:val="center"/>
              <w:rPr>
                <w:rFonts w:ascii="Arial" w:hAnsi="Arial" w:cs="Arial"/>
                <w:b/>
                <w:bCs/>
                <w:sz w:val="20"/>
                <w:szCs w:val="20"/>
                <w:lang w:val="ro-RO"/>
              </w:rPr>
            </w:pPr>
          </w:p>
        </w:tc>
      </w:tr>
    </w:tbl>
    <w:p w:rsidR="00D659D0" w:rsidRPr="00A632B6" w:rsidRDefault="00D659D0" w:rsidP="0069741D">
      <w:pPr>
        <w:pStyle w:val="Footer"/>
        <w:tabs>
          <w:tab w:val="left" w:pos="1000"/>
        </w:tabs>
        <w:jc w:val="both"/>
        <w:rPr>
          <w:rFonts w:ascii="Arial" w:hAnsi="Arial" w:cs="Arial"/>
          <w:b/>
          <w:bCs/>
          <w:sz w:val="24"/>
          <w:szCs w:val="24"/>
          <w:lang w:val="ro-RO"/>
        </w:rPr>
      </w:pPr>
    </w:p>
    <w:tbl>
      <w:tblPr>
        <w:tblW w:w="933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793"/>
        <w:gridCol w:w="1710"/>
        <w:gridCol w:w="3240"/>
        <w:gridCol w:w="1590"/>
      </w:tblGrid>
      <w:tr w:rsidR="00D659D0" w:rsidRPr="00A632B6">
        <w:tc>
          <w:tcPr>
            <w:tcW w:w="2793" w:type="dxa"/>
            <w:shd w:val="clear" w:color="auto" w:fill="C0C0C0"/>
          </w:tcPr>
          <w:p w:rsidR="00D659D0" w:rsidRPr="006A22DE" w:rsidRDefault="00D659D0" w:rsidP="0069741D">
            <w:pPr>
              <w:pStyle w:val="Footer"/>
              <w:tabs>
                <w:tab w:val="clear" w:pos="4680"/>
                <w:tab w:val="clear" w:pos="9360"/>
              </w:tabs>
              <w:spacing w:before="40"/>
              <w:jc w:val="center"/>
              <w:rPr>
                <w:rFonts w:ascii="Arial" w:hAnsi="Arial" w:cs="Arial"/>
                <w:b/>
                <w:bCs/>
                <w:lang w:val="ro-RO"/>
              </w:rPr>
            </w:pPr>
            <w:r w:rsidRPr="006A22DE">
              <w:rPr>
                <w:rFonts w:ascii="Arial" w:hAnsi="Arial" w:cs="Arial"/>
                <w:b/>
                <w:bCs/>
                <w:lang w:val="ro-RO"/>
              </w:rPr>
              <w:t>Activitate IED</w:t>
            </w:r>
          </w:p>
        </w:tc>
        <w:tc>
          <w:tcPr>
            <w:tcW w:w="1710" w:type="dxa"/>
            <w:shd w:val="clear" w:color="auto" w:fill="C0C0C0"/>
          </w:tcPr>
          <w:p w:rsidR="00D659D0" w:rsidRPr="006A22DE" w:rsidRDefault="00D659D0" w:rsidP="0069741D">
            <w:pPr>
              <w:pStyle w:val="Footer"/>
              <w:tabs>
                <w:tab w:val="clear" w:pos="4680"/>
                <w:tab w:val="clear" w:pos="9360"/>
              </w:tabs>
              <w:spacing w:before="40"/>
              <w:jc w:val="center"/>
              <w:rPr>
                <w:rFonts w:ascii="Arial" w:hAnsi="Arial" w:cs="Arial"/>
                <w:b/>
                <w:bCs/>
                <w:lang w:val="ro-RO"/>
              </w:rPr>
            </w:pPr>
            <w:r w:rsidRPr="006A22DE">
              <w:rPr>
                <w:rFonts w:ascii="Arial" w:hAnsi="Arial" w:cs="Arial"/>
                <w:b/>
                <w:bCs/>
                <w:lang w:val="ro-RO"/>
              </w:rPr>
              <w:t>Activitate PRTR</w:t>
            </w:r>
          </w:p>
        </w:tc>
        <w:tc>
          <w:tcPr>
            <w:tcW w:w="3240" w:type="dxa"/>
            <w:shd w:val="clear" w:color="auto" w:fill="C0C0C0"/>
          </w:tcPr>
          <w:p w:rsidR="00D659D0" w:rsidRPr="006A22DE" w:rsidRDefault="00D659D0" w:rsidP="0069741D">
            <w:pPr>
              <w:pStyle w:val="Footer"/>
              <w:tabs>
                <w:tab w:val="clear" w:pos="4680"/>
                <w:tab w:val="clear" w:pos="9360"/>
              </w:tabs>
              <w:spacing w:before="40"/>
              <w:jc w:val="center"/>
              <w:rPr>
                <w:rFonts w:ascii="Arial" w:hAnsi="Arial" w:cs="Arial"/>
                <w:b/>
                <w:bCs/>
                <w:lang w:val="ro-RO"/>
              </w:rPr>
            </w:pPr>
            <w:r w:rsidRPr="006A22DE">
              <w:rPr>
                <w:rFonts w:ascii="Arial" w:hAnsi="Arial" w:cs="Arial"/>
                <w:b/>
                <w:bCs/>
                <w:lang w:val="ro-RO"/>
              </w:rPr>
              <w:t>Denumire activitate PRTR</w:t>
            </w:r>
          </w:p>
        </w:tc>
        <w:tc>
          <w:tcPr>
            <w:tcW w:w="1590" w:type="dxa"/>
            <w:shd w:val="clear" w:color="auto" w:fill="C0C0C0"/>
          </w:tcPr>
          <w:p w:rsidR="00D659D0" w:rsidRPr="006A22DE" w:rsidRDefault="00D659D0" w:rsidP="0069741D">
            <w:pPr>
              <w:pStyle w:val="Footer"/>
              <w:tabs>
                <w:tab w:val="clear" w:pos="4680"/>
                <w:tab w:val="clear" w:pos="9360"/>
              </w:tabs>
              <w:spacing w:before="40"/>
              <w:jc w:val="center"/>
              <w:rPr>
                <w:rFonts w:ascii="Arial" w:hAnsi="Arial" w:cs="Arial"/>
                <w:b/>
                <w:bCs/>
                <w:lang w:val="ro-RO"/>
              </w:rPr>
            </w:pPr>
            <w:r w:rsidRPr="006A22DE">
              <w:rPr>
                <w:rFonts w:ascii="Arial" w:hAnsi="Arial" w:cs="Arial"/>
                <w:b/>
                <w:bCs/>
                <w:lang w:val="ro-RO"/>
              </w:rPr>
              <w:t>Data revizuirii</w:t>
            </w:r>
          </w:p>
        </w:tc>
      </w:tr>
      <w:tr w:rsidR="00D659D0" w:rsidRPr="00A632B6">
        <w:tc>
          <w:tcPr>
            <w:tcW w:w="2793" w:type="dxa"/>
          </w:tcPr>
          <w:p w:rsidR="00D659D0" w:rsidRPr="00A632B6" w:rsidRDefault="00681077" w:rsidP="0069741D">
            <w:pPr>
              <w:pStyle w:val="Footer"/>
              <w:tabs>
                <w:tab w:val="clear" w:pos="4680"/>
                <w:tab w:val="clear" w:pos="9360"/>
              </w:tabs>
              <w:spacing w:before="40"/>
              <w:rPr>
                <w:rFonts w:ascii="Arial" w:hAnsi="Arial" w:cs="Arial"/>
                <w:b/>
                <w:bCs/>
                <w:sz w:val="20"/>
                <w:szCs w:val="20"/>
                <w:lang w:val="ro-RO"/>
              </w:rPr>
            </w:pPr>
            <w:r w:rsidRPr="00681077">
              <w:rPr>
                <w:rFonts w:ascii="Arial" w:hAnsi="Arial" w:cs="Arial"/>
                <w:sz w:val="20"/>
                <w:szCs w:val="20"/>
                <w:lang w:val="ro-RO"/>
              </w:rPr>
              <w:t>Produse de origine animală şi vegetală din sectorul alimentar şi al băuturilor</w:t>
            </w:r>
          </w:p>
        </w:tc>
        <w:tc>
          <w:tcPr>
            <w:tcW w:w="1710" w:type="dxa"/>
          </w:tcPr>
          <w:p w:rsidR="00D659D0" w:rsidRPr="00A632B6" w:rsidRDefault="00D659D0" w:rsidP="0069741D">
            <w:pPr>
              <w:pStyle w:val="Footer"/>
              <w:tabs>
                <w:tab w:val="clear" w:pos="4680"/>
                <w:tab w:val="clear" w:pos="9360"/>
              </w:tabs>
              <w:spacing w:before="40"/>
              <w:jc w:val="center"/>
              <w:rPr>
                <w:rFonts w:ascii="Arial" w:hAnsi="Arial" w:cs="Arial"/>
                <w:b/>
                <w:bCs/>
                <w:sz w:val="20"/>
                <w:szCs w:val="20"/>
                <w:lang w:val="ro-RO"/>
              </w:rPr>
            </w:pPr>
          </w:p>
          <w:p w:rsidR="00D659D0" w:rsidRPr="00A632B6" w:rsidRDefault="00681077" w:rsidP="00681077">
            <w:pPr>
              <w:pStyle w:val="Footer"/>
              <w:tabs>
                <w:tab w:val="clear" w:pos="4680"/>
                <w:tab w:val="clear" w:pos="9360"/>
              </w:tabs>
              <w:spacing w:before="40"/>
              <w:jc w:val="center"/>
              <w:rPr>
                <w:rFonts w:ascii="Arial" w:hAnsi="Arial" w:cs="Arial"/>
                <w:b/>
                <w:bCs/>
                <w:sz w:val="20"/>
                <w:szCs w:val="20"/>
                <w:lang w:val="ro-RO"/>
              </w:rPr>
            </w:pPr>
            <w:r>
              <w:rPr>
                <w:rFonts w:ascii="Arial" w:hAnsi="Arial" w:cs="Arial"/>
                <w:b/>
                <w:bCs/>
                <w:sz w:val="20"/>
                <w:szCs w:val="20"/>
                <w:lang w:val="ro-RO"/>
              </w:rPr>
              <w:t>8</w:t>
            </w:r>
            <w:r w:rsidR="00D659D0" w:rsidRPr="00A632B6">
              <w:rPr>
                <w:rFonts w:ascii="Arial" w:hAnsi="Arial" w:cs="Arial"/>
                <w:b/>
                <w:bCs/>
                <w:sz w:val="20"/>
                <w:szCs w:val="20"/>
                <w:lang w:val="ro-RO"/>
              </w:rPr>
              <w:t>(a)</w:t>
            </w:r>
          </w:p>
        </w:tc>
        <w:tc>
          <w:tcPr>
            <w:tcW w:w="3240" w:type="dxa"/>
          </w:tcPr>
          <w:p w:rsidR="00D659D0" w:rsidRPr="00A632B6" w:rsidRDefault="00681077" w:rsidP="0069741D">
            <w:pPr>
              <w:pStyle w:val="Footer"/>
              <w:tabs>
                <w:tab w:val="clear" w:pos="4680"/>
                <w:tab w:val="clear" w:pos="9360"/>
              </w:tabs>
              <w:spacing w:before="40"/>
              <w:rPr>
                <w:rFonts w:ascii="Arial" w:hAnsi="Arial" w:cs="Arial"/>
                <w:sz w:val="20"/>
                <w:szCs w:val="20"/>
                <w:lang w:val="ro-RO"/>
              </w:rPr>
            </w:pPr>
            <w:r w:rsidRPr="00681077">
              <w:rPr>
                <w:rFonts w:ascii="Arial" w:hAnsi="Arial" w:cs="Arial"/>
                <w:sz w:val="20"/>
                <w:szCs w:val="20"/>
                <w:lang w:val="ro-RO"/>
              </w:rPr>
              <w:t>Abatoare - cu o capacitate de procesare a carcaselor de 50 de tone pe zi</w:t>
            </w:r>
          </w:p>
        </w:tc>
        <w:tc>
          <w:tcPr>
            <w:tcW w:w="1590" w:type="dxa"/>
          </w:tcPr>
          <w:p w:rsidR="00D659D0" w:rsidRPr="00A632B6" w:rsidRDefault="00D659D0" w:rsidP="0069741D">
            <w:pPr>
              <w:pStyle w:val="Footer"/>
              <w:tabs>
                <w:tab w:val="clear" w:pos="4680"/>
                <w:tab w:val="clear" w:pos="9360"/>
              </w:tabs>
              <w:spacing w:before="40"/>
              <w:jc w:val="center"/>
              <w:rPr>
                <w:rFonts w:ascii="Arial" w:hAnsi="Arial" w:cs="Arial"/>
                <w:b/>
                <w:bCs/>
                <w:sz w:val="20"/>
                <w:szCs w:val="20"/>
                <w:lang w:val="ro-RO"/>
              </w:rPr>
            </w:pPr>
          </w:p>
        </w:tc>
      </w:tr>
    </w:tbl>
    <w:p w:rsidR="00741B97" w:rsidRDefault="00741B97" w:rsidP="009C47B6">
      <w:pPr>
        <w:pStyle w:val="Footer"/>
        <w:tabs>
          <w:tab w:val="left" w:pos="1000"/>
        </w:tabs>
        <w:jc w:val="both"/>
        <w:rPr>
          <w:rFonts w:ascii="Arial" w:hAnsi="Arial" w:cs="Arial"/>
          <w:b/>
          <w:bCs/>
          <w:sz w:val="24"/>
          <w:szCs w:val="24"/>
          <w:lang w:val="ro-RO"/>
        </w:rPr>
      </w:pPr>
    </w:p>
    <w:p w:rsidR="000C75F7" w:rsidRDefault="000C75F7" w:rsidP="00681077">
      <w:pPr>
        <w:tabs>
          <w:tab w:val="left" w:pos="0"/>
        </w:tabs>
        <w:suppressAutoHyphens/>
        <w:spacing w:after="0" w:line="240" w:lineRule="auto"/>
        <w:jc w:val="both"/>
        <w:rPr>
          <w:rFonts w:ascii="Arial" w:hAnsi="Arial" w:cs="Arial"/>
          <w:b/>
          <w:bCs/>
          <w:sz w:val="24"/>
          <w:szCs w:val="24"/>
          <w:lang w:val="ro-RO"/>
        </w:rPr>
      </w:pPr>
      <w:bookmarkStart w:id="0" w:name="_Toc151438998"/>
    </w:p>
    <w:p w:rsidR="000C75F7" w:rsidRDefault="000C75F7" w:rsidP="00681077">
      <w:pPr>
        <w:tabs>
          <w:tab w:val="left" w:pos="0"/>
        </w:tabs>
        <w:suppressAutoHyphens/>
        <w:spacing w:after="0" w:line="240" w:lineRule="auto"/>
        <w:jc w:val="both"/>
        <w:rPr>
          <w:rFonts w:ascii="Arial" w:hAnsi="Arial" w:cs="Arial"/>
          <w:b/>
          <w:bCs/>
          <w:sz w:val="24"/>
          <w:szCs w:val="24"/>
          <w:lang w:val="ro-RO"/>
        </w:rPr>
      </w:pPr>
    </w:p>
    <w:p w:rsidR="000C75F7" w:rsidRDefault="000C75F7" w:rsidP="00681077">
      <w:pPr>
        <w:tabs>
          <w:tab w:val="left" w:pos="0"/>
        </w:tabs>
        <w:suppressAutoHyphens/>
        <w:spacing w:after="0" w:line="240" w:lineRule="auto"/>
        <w:jc w:val="both"/>
        <w:rPr>
          <w:rFonts w:ascii="Arial" w:hAnsi="Arial" w:cs="Arial"/>
          <w:b/>
          <w:bCs/>
          <w:sz w:val="24"/>
          <w:szCs w:val="24"/>
          <w:lang w:val="ro-RO"/>
        </w:rPr>
      </w:pPr>
    </w:p>
    <w:p w:rsidR="000C75F7" w:rsidRDefault="000C75F7" w:rsidP="00681077">
      <w:pPr>
        <w:tabs>
          <w:tab w:val="left" w:pos="0"/>
        </w:tabs>
        <w:suppressAutoHyphens/>
        <w:spacing w:after="0" w:line="240" w:lineRule="auto"/>
        <w:jc w:val="both"/>
        <w:rPr>
          <w:rFonts w:ascii="Arial" w:hAnsi="Arial" w:cs="Arial"/>
          <w:b/>
          <w:bCs/>
          <w:sz w:val="24"/>
          <w:szCs w:val="24"/>
          <w:lang w:val="ro-RO"/>
        </w:rPr>
      </w:pPr>
    </w:p>
    <w:p w:rsidR="000C75F7" w:rsidRDefault="000C75F7" w:rsidP="00681077">
      <w:pPr>
        <w:tabs>
          <w:tab w:val="left" w:pos="0"/>
        </w:tabs>
        <w:suppressAutoHyphens/>
        <w:spacing w:after="0" w:line="240" w:lineRule="auto"/>
        <w:jc w:val="both"/>
        <w:rPr>
          <w:rFonts w:ascii="Arial" w:hAnsi="Arial" w:cs="Arial"/>
          <w:b/>
          <w:bCs/>
          <w:sz w:val="24"/>
          <w:szCs w:val="24"/>
          <w:lang w:val="ro-RO"/>
        </w:rPr>
      </w:pPr>
    </w:p>
    <w:p w:rsidR="000C75F7" w:rsidRDefault="000C75F7" w:rsidP="00681077">
      <w:pPr>
        <w:tabs>
          <w:tab w:val="left" w:pos="0"/>
        </w:tabs>
        <w:suppressAutoHyphens/>
        <w:spacing w:after="0" w:line="240" w:lineRule="auto"/>
        <w:jc w:val="both"/>
        <w:rPr>
          <w:rFonts w:ascii="Arial" w:hAnsi="Arial" w:cs="Arial"/>
          <w:b/>
          <w:bCs/>
          <w:sz w:val="24"/>
          <w:szCs w:val="24"/>
          <w:lang w:val="ro-RO"/>
        </w:rPr>
      </w:pPr>
    </w:p>
    <w:p w:rsidR="00681077" w:rsidRPr="00681077" w:rsidRDefault="00681077" w:rsidP="00681077">
      <w:pPr>
        <w:tabs>
          <w:tab w:val="left" w:pos="0"/>
        </w:tabs>
        <w:suppressAutoHyphens/>
        <w:spacing w:after="0" w:line="240" w:lineRule="auto"/>
        <w:jc w:val="both"/>
        <w:rPr>
          <w:rFonts w:ascii="Arial" w:hAnsi="Arial" w:cs="Arial"/>
          <w:b/>
          <w:bCs/>
          <w:sz w:val="24"/>
          <w:szCs w:val="24"/>
          <w:lang w:val="ro-RO"/>
        </w:rPr>
      </w:pPr>
      <w:r w:rsidRPr="00681077">
        <w:rPr>
          <w:rFonts w:ascii="Arial" w:hAnsi="Arial" w:cs="Arial"/>
          <w:b/>
          <w:bCs/>
          <w:sz w:val="24"/>
          <w:szCs w:val="24"/>
          <w:lang w:val="ro-RO"/>
        </w:rPr>
        <w:lastRenderedPageBreak/>
        <w:t>Autorizatia integrata de mediu este valabila de la data de 2</w:t>
      </w:r>
      <w:r>
        <w:rPr>
          <w:rFonts w:ascii="Arial" w:hAnsi="Arial" w:cs="Arial"/>
          <w:b/>
          <w:bCs/>
          <w:sz w:val="24"/>
          <w:szCs w:val="24"/>
          <w:lang w:val="ro-RO"/>
        </w:rPr>
        <w:t>1</w:t>
      </w:r>
      <w:r w:rsidRPr="00681077">
        <w:rPr>
          <w:rFonts w:ascii="Arial" w:hAnsi="Arial" w:cs="Arial"/>
          <w:b/>
          <w:bCs/>
          <w:sz w:val="24"/>
          <w:szCs w:val="24"/>
          <w:lang w:val="ro-RO"/>
        </w:rPr>
        <w:t>.</w:t>
      </w:r>
      <w:r>
        <w:rPr>
          <w:rFonts w:ascii="Arial" w:hAnsi="Arial" w:cs="Arial"/>
          <w:b/>
          <w:bCs/>
          <w:sz w:val="24"/>
          <w:szCs w:val="24"/>
          <w:lang w:val="ro-RO"/>
        </w:rPr>
        <w:t>1</w:t>
      </w:r>
      <w:r w:rsidRPr="00681077">
        <w:rPr>
          <w:rFonts w:ascii="Arial" w:hAnsi="Arial" w:cs="Arial"/>
          <w:b/>
          <w:bCs/>
          <w:sz w:val="24"/>
          <w:szCs w:val="24"/>
          <w:lang w:val="ro-RO"/>
        </w:rPr>
        <w:t>2.2021 data emiterii si isi pastreaza valabilitatea pe toata perioada in care beneficiarul acesteia obtine viza anuala.</w:t>
      </w:r>
    </w:p>
    <w:p w:rsidR="00681077" w:rsidRPr="00681077" w:rsidRDefault="00681077" w:rsidP="00681077">
      <w:pPr>
        <w:spacing w:after="0" w:line="240" w:lineRule="auto"/>
        <w:jc w:val="both"/>
        <w:rPr>
          <w:rFonts w:ascii="Arial" w:hAnsi="Arial" w:cs="Arial"/>
          <w:b/>
          <w:sz w:val="24"/>
          <w:szCs w:val="24"/>
          <w:lang w:val="ro-RO"/>
        </w:rPr>
      </w:pPr>
    </w:p>
    <w:p w:rsidR="00681077" w:rsidRPr="00AC080A" w:rsidRDefault="00681077" w:rsidP="00681077">
      <w:pPr>
        <w:spacing w:after="0" w:line="240" w:lineRule="auto"/>
        <w:jc w:val="both"/>
        <w:rPr>
          <w:rFonts w:ascii="Arial" w:hAnsi="Arial" w:cs="Arial"/>
          <w:b/>
          <w:sz w:val="24"/>
          <w:szCs w:val="24"/>
          <w:lang w:val="ro-RO"/>
        </w:rPr>
      </w:pPr>
      <w:r w:rsidRPr="00AC080A">
        <w:rPr>
          <w:rFonts w:ascii="Arial" w:hAnsi="Arial" w:cs="Arial"/>
          <w:b/>
          <w:sz w:val="24"/>
          <w:szCs w:val="24"/>
          <w:lang w:val="ro-RO"/>
        </w:rPr>
        <w:t>Prezenta autorizaţie integrată de mediu a fost emisă în 3 exemplare, fiecare exemplar având un număr 6</w:t>
      </w:r>
      <w:r w:rsidR="008B7741" w:rsidRPr="00AC080A">
        <w:rPr>
          <w:rFonts w:ascii="Arial" w:hAnsi="Arial" w:cs="Arial"/>
          <w:b/>
          <w:sz w:val="24"/>
          <w:szCs w:val="24"/>
          <w:lang w:val="ro-RO"/>
        </w:rPr>
        <w:t>5</w:t>
      </w:r>
      <w:r w:rsidRPr="00AC080A">
        <w:rPr>
          <w:rFonts w:ascii="Arial" w:hAnsi="Arial" w:cs="Arial"/>
          <w:b/>
          <w:sz w:val="24"/>
          <w:szCs w:val="24"/>
          <w:lang w:val="ro-RO"/>
        </w:rPr>
        <w:t xml:space="preserve"> (saizeci si </w:t>
      </w:r>
      <w:r w:rsidR="008B7741" w:rsidRPr="00AC080A">
        <w:rPr>
          <w:rFonts w:ascii="Arial" w:hAnsi="Arial" w:cs="Arial"/>
          <w:b/>
          <w:sz w:val="24"/>
          <w:szCs w:val="24"/>
          <w:lang w:val="ro-RO"/>
        </w:rPr>
        <w:t>cinci</w:t>
      </w:r>
      <w:r w:rsidRPr="00AC080A">
        <w:rPr>
          <w:rFonts w:ascii="Arial" w:hAnsi="Arial" w:cs="Arial"/>
          <w:b/>
          <w:sz w:val="24"/>
          <w:szCs w:val="24"/>
          <w:lang w:val="ro-RO"/>
        </w:rPr>
        <w:t>)</w:t>
      </w:r>
      <w:r w:rsidRPr="00AC080A">
        <w:rPr>
          <w:rFonts w:ascii="Arial" w:hAnsi="Arial" w:cs="Arial"/>
          <w:sz w:val="24"/>
          <w:szCs w:val="24"/>
          <w:lang w:val="ro-RO"/>
        </w:rPr>
        <w:t xml:space="preserve"> </w:t>
      </w:r>
      <w:r w:rsidRPr="00AC080A">
        <w:rPr>
          <w:rFonts w:ascii="Arial" w:hAnsi="Arial" w:cs="Arial"/>
          <w:b/>
          <w:sz w:val="24"/>
          <w:szCs w:val="24"/>
          <w:lang w:val="ro-RO"/>
        </w:rPr>
        <w:t>pagini semnate şi ştampilate.</w:t>
      </w:r>
    </w:p>
    <w:p w:rsidR="00681077" w:rsidRPr="00681077" w:rsidRDefault="00681077" w:rsidP="00681077">
      <w:pPr>
        <w:suppressAutoHyphens/>
        <w:spacing w:after="0" w:line="240" w:lineRule="auto"/>
        <w:ind w:left="-108" w:firstLine="108"/>
        <w:jc w:val="both"/>
        <w:rPr>
          <w:rFonts w:ascii="Arial" w:hAnsi="Arial" w:cs="Arial"/>
          <w:b/>
          <w:bCs/>
          <w:sz w:val="28"/>
          <w:szCs w:val="28"/>
          <w:lang w:val="pt-BR" w:eastAsia="ar-SA"/>
        </w:rPr>
      </w:pPr>
    </w:p>
    <w:p w:rsidR="00B31F4D" w:rsidRDefault="00B31F4D" w:rsidP="00681077">
      <w:pPr>
        <w:keepNext/>
        <w:tabs>
          <w:tab w:val="center" w:pos="4819"/>
        </w:tabs>
        <w:suppressAutoHyphens/>
        <w:spacing w:after="0" w:line="240" w:lineRule="auto"/>
        <w:jc w:val="both"/>
        <w:outlineLvl w:val="3"/>
        <w:rPr>
          <w:rFonts w:ascii="Arial" w:eastAsia="Times New Roman" w:hAnsi="Arial" w:cs="Arial"/>
          <w:b/>
          <w:bCs/>
          <w:sz w:val="24"/>
          <w:szCs w:val="24"/>
          <w:lang w:val="ro-RO" w:eastAsia="ar-SA"/>
        </w:rPr>
      </w:pPr>
    </w:p>
    <w:p w:rsidR="00B31F4D" w:rsidRDefault="00B31F4D" w:rsidP="00681077">
      <w:pPr>
        <w:keepNext/>
        <w:tabs>
          <w:tab w:val="center" w:pos="4819"/>
        </w:tabs>
        <w:suppressAutoHyphens/>
        <w:spacing w:after="0" w:line="240" w:lineRule="auto"/>
        <w:jc w:val="both"/>
        <w:outlineLvl w:val="3"/>
        <w:rPr>
          <w:rFonts w:ascii="Arial" w:eastAsia="Times New Roman" w:hAnsi="Arial" w:cs="Arial"/>
          <w:b/>
          <w:bCs/>
          <w:sz w:val="24"/>
          <w:szCs w:val="24"/>
          <w:lang w:val="ro-RO" w:eastAsia="ar-SA"/>
        </w:rPr>
      </w:pPr>
    </w:p>
    <w:p w:rsidR="00681077" w:rsidRPr="00681077" w:rsidRDefault="00681077" w:rsidP="00AC080A">
      <w:pPr>
        <w:keepNext/>
        <w:tabs>
          <w:tab w:val="center" w:pos="4819"/>
        </w:tabs>
        <w:suppressAutoHyphens/>
        <w:spacing w:after="0" w:line="240" w:lineRule="auto"/>
        <w:jc w:val="both"/>
        <w:outlineLvl w:val="3"/>
        <w:rPr>
          <w:rFonts w:ascii="Arial" w:eastAsia="Times New Roman" w:hAnsi="Arial" w:cs="Arial"/>
          <w:b/>
          <w:bCs/>
          <w:sz w:val="24"/>
          <w:szCs w:val="24"/>
          <w:lang w:val="ro-RO" w:eastAsia="ar-SA"/>
        </w:rPr>
      </w:pPr>
      <w:r w:rsidRPr="00681077">
        <w:rPr>
          <w:rFonts w:ascii="Arial" w:eastAsia="Times New Roman" w:hAnsi="Arial" w:cs="Arial"/>
          <w:b/>
          <w:bCs/>
          <w:sz w:val="24"/>
          <w:szCs w:val="24"/>
          <w:lang w:val="ro-RO" w:eastAsia="ar-SA"/>
        </w:rPr>
        <w:t xml:space="preserve"> </w:t>
      </w:r>
      <w:r w:rsidR="00B31F4D">
        <w:rPr>
          <w:rFonts w:ascii="Arial" w:eastAsia="Times New Roman" w:hAnsi="Arial" w:cs="Arial"/>
          <w:b/>
          <w:bCs/>
          <w:sz w:val="24"/>
          <w:szCs w:val="24"/>
          <w:lang w:val="ro-RO" w:eastAsia="ar-SA"/>
        </w:rPr>
        <w:t xml:space="preserve">                                    </w:t>
      </w:r>
      <w:bookmarkStart w:id="1" w:name="_GoBack"/>
      <w:bookmarkEnd w:id="1"/>
    </w:p>
    <w:p w:rsidR="00263FD7" w:rsidRPr="00A632B6" w:rsidRDefault="00263FD7" w:rsidP="0069741D">
      <w:pPr>
        <w:autoSpaceDE w:val="0"/>
        <w:spacing w:line="240" w:lineRule="auto"/>
        <w:ind w:firstLine="720"/>
        <w:jc w:val="both"/>
        <w:rPr>
          <w:rFonts w:ascii="Arial" w:hAnsi="Arial" w:cs="Arial"/>
          <w:b/>
          <w:bCs/>
          <w:sz w:val="24"/>
          <w:szCs w:val="24"/>
          <w:lang w:val="ro-RO"/>
        </w:rPr>
      </w:pPr>
    </w:p>
    <w:p w:rsidR="00191E61" w:rsidRPr="00A632B6" w:rsidRDefault="00191E61" w:rsidP="0069741D">
      <w:pPr>
        <w:autoSpaceDE w:val="0"/>
        <w:spacing w:line="240" w:lineRule="auto"/>
        <w:ind w:firstLine="720"/>
        <w:jc w:val="both"/>
        <w:rPr>
          <w:rFonts w:ascii="Arial" w:hAnsi="Arial" w:cs="Arial"/>
          <w:b/>
          <w:bCs/>
          <w:sz w:val="24"/>
          <w:szCs w:val="24"/>
          <w:lang w:val="ro-RO"/>
        </w:rPr>
      </w:pPr>
    </w:p>
    <w:p w:rsidR="00CA6230" w:rsidRPr="00A632B6" w:rsidRDefault="00CA6230" w:rsidP="0069741D">
      <w:pPr>
        <w:autoSpaceDE w:val="0"/>
        <w:spacing w:line="240" w:lineRule="auto"/>
        <w:ind w:firstLine="720"/>
        <w:jc w:val="both"/>
        <w:rPr>
          <w:rFonts w:ascii="Arial" w:hAnsi="Arial" w:cs="Arial"/>
          <w:b/>
          <w:bCs/>
          <w:sz w:val="24"/>
          <w:szCs w:val="24"/>
          <w:lang w:val="ro-RO"/>
        </w:rPr>
      </w:pPr>
    </w:p>
    <w:p w:rsidR="00CA6230" w:rsidRPr="00A632B6" w:rsidRDefault="00CA6230" w:rsidP="0069741D">
      <w:pPr>
        <w:autoSpaceDE w:val="0"/>
        <w:spacing w:line="240" w:lineRule="auto"/>
        <w:ind w:firstLine="720"/>
        <w:jc w:val="both"/>
        <w:rPr>
          <w:rFonts w:ascii="Arial" w:hAnsi="Arial" w:cs="Arial"/>
          <w:b/>
          <w:bCs/>
          <w:sz w:val="24"/>
          <w:szCs w:val="24"/>
          <w:lang w:val="ro-RO"/>
        </w:rPr>
      </w:pPr>
    </w:p>
    <w:p w:rsidR="00CA6230" w:rsidRPr="00A632B6" w:rsidRDefault="00CA6230" w:rsidP="0069741D">
      <w:pPr>
        <w:autoSpaceDE w:val="0"/>
        <w:spacing w:line="240" w:lineRule="auto"/>
        <w:ind w:firstLine="720"/>
        <w:jc w:val="both"/>
        <w:rPr>
          <w:rFonts w:ascii="Arial" w:hAnsi="Arial" w:cs="Arial"/>
          <w:b/>
          <w:bCs/>
          <w:sz w:val="24"/>
          <w:szCs w:val="24"/>
          <w:lang w:val="ro-RO"/>
        </w:rPr>
      </w:pPr>
    </w:p>
    <w:p w:rsidR="00CA6230" w:rsidRPr="00A632B6" w:rsidRDefault="00CA6230" w:rsidP="0069741D">
      <w:pPr>
        <w:autoSpaceDE w:val="0"/>
        <w:spacing w:line="240" w:lineRule="auto"/>
        <w:ind w:firstLine="720"/>
        <w:jc w:val="both"/>
        <w:rPr>
          <w:rFonts w:ascii="Arial" w:hAnsi="Arial" w:cs="Arial"/>
          <w:b/>
          <w:bCs/>
          <w:sz w:val="24"/>
          <w:szCs w:val="24"/>
          <w:lang w:val="ro-RO"/>
        </w:rPr>
      </w:pPr>
    </w:p>
    <w:p w:rsidR="00CA6230" w:rsidRPr="00A632B6" w:rsidRDefault="00CA6230" w:rsidP="0069741D">
      <w:pPr>
        <w:autoSpaceDE w:val="0"/>
        <w:spacing w:line="240" w:lineRule="auto"/>
        <w:ind w:firstLine="720"/>
        <w:jc w:val="both"/>
        <w:rPr>
          <w:rFonts w:ascii="Arial" w:hAnsi="Arial" w:cs="Arial"/>
          <w:b/>
          <w:bCs/>
          <w:sz w:val="24"/>
          <w:szCs w:val="24"/>
          <w:lang w:val="ro-RO"/>
        </w:rPr>
      </w:pPr>
    </w:p>
    <w:p w:rsidR="00CA6230" w:rsidRPr="00A632B6" w:rsidRDefault="00CA6230" w:rsidP="0069741D">
      <w:pPr>
        <w:autoSpaceDE w:val="0"/>
        <w:spacing w:line="240" w:lineRule="auto"/>
        <w:ind w:firstLine="720"/>
        <w:jc w:val="both"/>
        <w:rPr>
          <w:rFonts w:ascii="Arial" w:hAnsi="Arial" w:cs="Arial"/>
          <w:b/>
          <w:bCs/>
          <w:sz w:val="24"/>
          <w:szCs w:val="24"/>
          <w:lang w:val="ro-RO"/>
        </w:rPr>
      </w:pPr>
    </w:p>
    <w:p w:rsidR="00CA6230" w:rsidRPr="00A632B6" w:rsidRDefault="00CA6230" w:rsidP="0069741D">
      <w:pPr>
        <w:autoSpaceDE w:val="0"/>
        <w:spacing w:line="240" w:lineRule="auto"/>
        <w:ind w:firstLine="720"/>
        <w:jc w:val="both"/>
        <w:rPr>
          <w:rFonts w:ascii="Arial" w:hAnsi="Arial" w:cs="Arial"/>
          <w:b/>
          <w:bCs/>
          <w:sz w:val="24"/>
          <w:szCs w:val="24"/>
          <w:lang w:val="ro-RO"/>
        </w:rPr>
      </w:pPr>
    </w:p>
    <w:p w:rsidR="00CA6230" w:rsidRPr="00A632B6" w:rsidRDefault="00CA6230" w:rsidP="0069741D">
      <w:pPr>
        <w:autoSpaceDE w:val="0"/>
        <w:spacing w:line="240" w:lineRule="auto"/>
        <w:ind w:firstLine="720"/>
        <w:jc w:val="both"/>
        <w:rPr>
          <w:rFonts w:ascii="Arial" w:hAnsi="Arial" w:cs="Arial"/>
          <w:b/>
          <w:bCs/>
          <w:sz w:val="24"/>
          <w:szCs w:val="24"/>
          <w:lang w:val="ro-RO"/>
        </w:rPr>
      </w:pPr>
    </w:p>
    <w:p w:rsidR="00CA6230" w:rsidRPr="00A632B6" w:rsidRDefault="00CA6230" w:rsidP="0069741D">
      <w:pPr>
        <w:autoSpaceDE w:val="0"/>
        <w:spacing w:line="240" w:lineRule="auto"/>
        <w:ind w:firstLine="720"/>
        <w:jc w:val="both"/>
        <w:rPr>
          <w:rFonts w:ascii="Arial" w:hAnsi="Arial" w:cs="Arial"/>
          <w:b/>
          <w:bCs/>
          <w:sz w:val="24"/>
          <w:szCs w:val="24"/>
          <w:lang w:val="ro-RO"/>
        </w:rPr>
      </w:pPr>
    </w:p>
    <w:p w:rsidR="00CA6230" w:rsidRPr="00A632B6" w:rsidRDefault="00CA6230" w:rsidP="0069741D">
      <w:pPr>
        <w:autoSpaceDE w:val="0"/>
        <w:spacing w:line="240" w:lineRule="auto"/>
        <w:ind w:firstLine="720"/>
        <w:jc w:val="both"/>
        <w:rPr>
          <w:rFonts w:ascii="Arial" w:hAnsi="Arial" w:cs="Arial"/>
          <w:b/>
          <w:bCs/>
          <w:sz w:val="24"/>
          <w:szCs w:val="24"/>
          <w:lang w:val="ro-RO"/>
        </w:rPr>
      </w:pPr>
    </w:p>
    <w:p w:rsidR="00CA6230" w:rsidRPr="00A632B6" w:rsidRDefault="00CA6230" w:rsidP="0069741D">
      <w:pPr>
        <w:autoSpaceDE w:val="0"/>
        <w:spacing w:line="240" w:lineRule="auto"/>
        <w:ind w:firstLine="720"/>
        <w:jc w:val="both"/>
        <w:rPr>
          <w:rFonts w:ascii="Arial" w:hAnsi="Arial" w:cs="Arial"/>
          <w:b/>
          <w:bCs/>
          <w:sz w:val="24"/>
          <w:szCs w:val="24"/>
          <w:lang w:val="ro-RO"/>
        </w:rPr>
      </w:pPr>
    </w:p>
    <w:p w:rsidR="00672184" w:rsidRPr="00A632B6" w:rsidRDefault="00672184" w:rsidP="0069741D">
      <w:pPr>
        <w:autoSpaceDE w:val="0"/>
        <w:spacing w:line="240" w:lineRule="auto"/>
        <w:ind w:firstLine="720"/>
        <w:jc w:val="both"/>
        <w:rPr>
          <w:rFonts w:ascii="Arial" w:hAnsi="Arial" w:cs="Arial"/>
          <w:b/>
          <w:bCs/>
          <w:sz w:val="24"/>
          <w:szCs w:val="24"/>
          <w:lang w:val="ro-RO"/>
        </w:rPr>
      </w:pPr>
    </w:p>
    <w:p w:rsidR="00672184" w:rsidRPr="00A632B6" w:rsidRDefault="00672184" w:rsidP="0069741D">
      <w:pPr>
        <w:autoSpaceDE w:val="0"/>
        <w:spacing w:line="240" w:lineRule="auto"/>
        <w:ind w:firstLine="720"/>
        <w:jc w:val="both"/>
        <w:rPr>
          <w:rFonts w:ascii="Arial" w:hAnsi="Arial" w:cs="Arial"/>
          <w:b/>
          <w:bCs/>
          <w:sz w:val="24"/>
          <w:szCs w:val="24"/>
          <w:lang w:val="ro-RO"/>
        </w:rPr>
      </w:pPr>
    </w:p>
    <w:p w:rsidR="00CA6230" w:rsidRPr="00A632B6" w:rsidRDefault="00CA6230" w:rsidP="0069741D">
      <w:pPr>
        <w:autoSpaceDE w:val="0"/>
        <w:spacing w:line="240" w:lineRule="auto"/>
        <w:ind w:firstLine="720"/>
        <w:jc w:val="both"/>
        <w:rPr>
          <w:rFonts w:ascii="Arial" w:hAnsi="Arial" w:cs="Arial"/>
          <w:b/>
          <w:bCs/>
          <w:sz w:val="24"/>
          <w:szCs w:val="24"/>
          <w:lang w:val="ro-RO"/>
        </w:rPr>
      </w:pPr>
    </w:p>
    <w:p w:rsidR="00741B97" w:rsidRDefault="00741B97" w:rsidP="002610D1">
      <w:pPr>
        <w:pStyle w:val="Heading1"/>
      </w:pPr>
    </w:p>
    <w:p w:rsidR="00450F4F" w:rsidRDefault="00450F4F" w:rsidP="00450F4F">
      <w:pPr>
        <w:rPr>
          <w:lang w:val="ro-RO"/>
        </w:rPr>
      </w:pPr>
    </w:p>
    <w:p w:rsidR="00450F4F" w:rsidRDefault="00D659D0" w:rsidP="003E5E6A">
      <w:pPr>
        <w:pStyle w:val="Heading1"/>
        <w:numPr>
          <w:ilvl w:val="0"/>
          <w:numId w:val="18"/>
        </w:numPr>
        <w:ind w:left="360"/>
      </w:pPr>
      <w:r w:rsidRPr="00A632B6">
        <w:t>DATE DE IDENTIFICARE A OPERATORULUI:</w:t>
      </w:r>
      <w:bookmarkEnd w:id="0"/>
    </w:p>
    <w:p w:rsidR="00D700E9" w:rsidRPr="008F7BFC" w:rsidRDefault="00D700E9" w:rsidP="003E5E6A">
      <w:pPr>
        <w:keepNext/>
        <w:numPr>
          <w:ilvl w:val="0"/>
          <w:numId w:val="15"/>
        </w:numPr>
        <w:suppressAutoHyphens/>
        <w:spacing w:after="0" w:line="240" w:lineRule="auto"/>
        <w:jc w:val="both"/>
        <w:outlineLvl w:val="0"/>
        <w:rPr>
          <w:rFonts w:ascii="Arial" w:eastAsia="Times New Roman" w:hAnsi="Arial" w:cs="Arial"/>
          <w:b/>
          <w:bCs/>
          <w:kern w:val="32"/>
          <w:sz w:val="24"/>
          <w:szCs w:val="32"/>
          <w:lang w:val="ro-RO"/>
        </w:rPr>
      </w:pPr>
      <w:bookmarkStart w:id="2" w:name="_Toc151438999"/>
      <w:r w:rsidRPr="008F7BFC">
        <w:rPr>
          <w:rFonts w:ascii="Arial" w:eastAsia="Times New Roman" w:hAnsi="Arial" w:cs="Arial"/>
          <w:b/>
          <w:bCs/>
          <w:kern w:val="32"/>
          <w:sz w:val="24"/>
          <w:szCs w:val="32"/>
          <w:lang w:val="ro-RO"/>
        </w:rPr>
        <w:t>Operator</w:t>
      </w:r>
      <w:r w:rsidRPr="008F7BFC">
        <w:rPr>
          <w:rFonts w:ascii="Arial" w:eastAsia="Times New Roman" w:hAnsi="Arial" w:cs="Arial"/>
          <w:b/>
          <w:kern w:val="32"/>
          <w:sz w:val="24"/>
          <w:szCs w:val="32"/>
          <w:lang w:val="ro-RO"/>
        </w:rPr>
        <w:t xml:space="preserve">:  </w:t>
      </w:r>
      <w:r w:rsidRPr="008F7BFC">
        <w:rPr>
          <w:rFonts w:ascii="Arial" w:eastAsia="Times New Roman" w:hAnsi="Arial" w:cs="Arial"/>
          <w:b/>
          <w:bCs/>
          <w:kern w:val="32"/>
          <w:sz w:val="24"/>
          <w:szCs w:val="32"/>
          <w:lang w:val="ro-RO"/>
        </w:rPr>
        <w:t>S</w:t>
      </w:r>
      <w:r w:rsidR="00B31F4D">
        <w:rPr>
          <w:rFonts w:ascii="Arial" w:eastAsia="Times New Roman" w:hAnsi="Arial" w:cs="Arial"/>
          <w:b/>
          <w:bCs/>
          <w:kern w:val="32"/>
          <w:sz w:val="24"/>
          <w:szCs w:val="32"/>
          <w:lang w:val="ro-RO"/>
        </w:rPr>
        <w:t>.</w:t>
      </w:r>
      <w:r w:rsidRPr="008F7BFC">
        <w:rPr>
          <w:rFonts w:ascii="Arial" w:eastAsia="Times New Roman" w:hAnsi="Arial" w:cs="Arial"/>
          <w:b/>
          <w:bCs/>
          <w:kern w:val="32"/>
          <w:sz w:val="24"/>
          <w:szCs w:val="32"/>
          <w:lang w:val="ro-RO"/>
        </w:rPr>
        <w:t>C</w:t>
      </w:r>
      <w:r w:rsidR="00B31F4D">
        <w:rPr>
          <w:rFonts w:ascii="Arial" w:eastAsia="Times New Roman" w:hAnsi="Arial" w:cs="Arial"/>
          <w:b/>
          <w:bCs/>
          <w:kern w:val="32"/>
          <w:sz w:val="24"/>
          <w:szCs w:val="32"/>
          <w:lang w:val="ro-RO"/>
        </w:rPr>
        <w:t>.</w:t>
      </w:r>
      <w:r w:rsidRPr="008F7BFC">
        <w:rPr>
          <w:rFonts w:ascii="Arial" w:eastAsia="Times New Roman" w:hAnsi="Arial" w:cs="Arial"/>
          <w:b/>
          <w:bCs/>
          <w:kern w:val="32"/>
          <w:sz w:val="24"/>
          <w:szCs w:val="32"/>
          <w:lang w:val="ro-RO"/>
        </w:rPr>
        <w:t xml:space="preserve"> BRAVCOD S.R.L</w:t>
      </w:r>
      <w:r w:rsidR="00B31F4D">
        <w:rPr>
          <w:rFonts w:ascii="Arial" w:eastAsia="Times New Roman" w:hAnsi="Arial" w:cs="Arial"/>
          <w:b/>
          <w:bCs/>
          <w:kern w:val="32"/>
          <w:sz w:val="24"/>
          <w:szCs w:val="32"/>
          <w:lang w:val="ro-RO"/>
        </w:rPr>
        <w:t>.</w:t>
      </w:r>
    </w:p>
    <w:p w:rsidR="00D700E9" w:rsidRPr="008F7BFC" w:rsidRDefault="00D700E9" w:rsidP="00D700E9">
      <w:pPr>
        <w:tabs>
          <w:tab w:val="center" w:pos="4680"/>
          <w:tab w:val="right" w:pos="9360"/>
        </w:tabs>
        <w:spacing w:after="0" w:line="240" w:lineRule="auto"/>
        <w:jc w:val="both"/>
        <w:rPr>
          <w:rFonts w:ascii="Arial" w:hAnsi="Arial" w:cs="Arial"/>
          <w:b/>
          <w:bCs/>
          <w:sz w:val="24"/>
          <w:szCs w:val="24"/>
          <w:lang w:val="ro-RO"/>
        </w:rPr>
      </w:pPr>
      <w:r w:rsidRPr="008F7BFC">
        <w:rPr>
          <w:rFonts w:ascii="Arial" w:hAnsi="Arial" w:cs="Arial"/>
          <w:b/>
          <w:bCs/>
          <w:sz w:val="24"/>
          <w:szCs w:val="24"/>
          <w:lang w:val="ro-RO"/>
        </w:rPr>
        <w:t>Sediul social</w:t>
      </w:r>
      <w:r w:rsidRPr="008F7BFC">
        <w:rPr>
          <w:rFonts w:ascii="Arial" w:hAnsi="Arial" w:cs="Arial"/>
          <w:b/>
          <w:sz w:val="24"/>
          <w:szCs w:val="24"/>
          <w:lang w:val="ro-RO"/>
        </w:rPr>
        <w:t xml:space="preserve">: </w:t>
      </w:r>
      <w:r w:rsidR="004D2530" w:rsidRPr="004D2530">
        <w:rPr>
          <w:rFonts w:ascii="Arial" w:hAnsi="Arial" w:cs="Arial"/>
          <w:sz w:val="24"/>
          <w:szCs w:val="24"/>
          <w:lang w:val="ro-RO"/>
        </w:rPr>
        <w:t>jud. Brașov, mun. Codlea, extravilan, soseaua Codlea – Sibiu, km 3</w:t>
      </w:r>
    </w:p>
    <w:p w:rsidR="00D700E9" w:rsidRPr="008F7BFC" w:rsidRDefault="00D700E9" w:rsidP="00D700E9">
      <w:pPr>
        <w:tabs>
          <w:tab w:val="center" w:pos="4680"/>
          <w:tab w:val="right" w:pos="9360"/>
        </w:tabs>
        <w:spacing w:after="0" w:line="240" w:lineRule="auto"/>
        <w:jc w:val="both"/>
        <w:rPr>
          <w:rFonts w:ascii="Arial" w:hAnsi="Arial" w:cs="Arial"/>
          <w:b/>
          <w:bCs/>
          <w:sz w:val="24"/>
          <w:szCs w:val="24"/>
          <w:lang w:val="ro-RO"/>
        </w:rPr>
      </w:pPr>
      <w:r w:rsidRPr="008F7BFC">
        <w:rPr>
          <w:rFonts w:ascii="Arial" w:hAnsi="Arial" w:cs="Arial"/>
          <w:b/>
          <w:bCs/>
          <w:sz w:val="24"/>
          <w:szCs w:val="24"/>
          <w:lang w:val="ro-RO"/>
        </w:rPr>
        <w:t>Certificat de inregistrare</w:t>
      </w:r>
      <w:r w:rsidRPr="008F7BFC">
        <w:rPr>
          <w:rFonts w:ascii="Arial" w:hAnsi="Arial" w:cs="Arial"/>
          <w:b/>
          <w:sz w:val="24"/>
          <w:szCs w:val="24"/>
          <w:lang w:val="ro-RO"/>
        </w:rPr>
        <w:t xml:space="preserve">: </w:t>
      </w:r>
      <w:r w:rsidRPr="008F7BFC">
        <w:rPr>
          <w:rFonts w:ascii="Arial" w:hAnsi="Arial" w:cs="Arial"/>
          <w:sz w:val="24"/>
          <w:szCs w:val="24"/>
          <w:lang w:val="ro-RO"/>
        </w:rPr>
        <w:t>Seria B nr. 3773820</w:t>
      </w:r>
    </w:p>
    <w:p w:rsidR="00D700E9" w:rsidRPr="008F7BFC" w:rsidRDefault="00D700E9" w:rsidP="00D700E9">
      <w:pPr>
        <w:tabs>
          <w:tab w:val="left" w:pos="1000"/>
          <w:tab w:val="center" w:pos="4680"/>
          <w:tab w:val="right" w:pos="9360"/>
        </w:tabs>
        <w:spacing w:after="0" w:line="240" w:lineRule="auto"/>
        <w:jc w:val="both"/>
        <w:rPr>
          <w:rFonts w:ascii="Arial" w:hAnsi="Arial" w:cs="Arial"/>
          <w:b/>
          <w:bCs/>
          <w:sz w:val="24"/>
          <w:szCs w:val="24"/>
          <w:lang w:val="ro-RO"/>
        </w:rPr>
      </w:pPr>
      <w:r w:rsidRPr="008F7BFC">
        <w:rPr>
          <w:rFonts w:ascii="Arial" w:hAnsi="Arial" w:cs="Arial"/>
          <w:b/>
          <w:bCs/>
          <w:sz w:val="24"/>
          <w:szCs w:val="24"/>
          <w:lang w:val="ro-RO"/>
        </w:rPr>
        <w:t>Cod unic de înregistrare</w:t>
      </w:r>
      <w:r w:rsidRPr="008F7BFC">
        <w:rPr>
          <w:rFonts w:ascii="Arial" w:hAnsi="Arial" w:cs="Arial"/>
          <w:b/>
          <w:sz w:val="24"/>
          <w:szCs w:val="24"/>
          <w:lang w:val="ro-RO"/>
        </w:rPr>
        <w:t xml:space="preserve">: </w:t>
      </w:r>
      <w:r w:rsidRPr="008F7BFC">
        <w:rPr>
          <w:rFonts w:ascii="Arial" w:hAnsi="Arial" w:cs="Arial"/>
          <w:sz w:val="24"/>
          <w:szCs w:val="24"/>
          <w:lang w:val="ro-RO"/>
        </w:rPr>
        <w:t>30078893 din 10.04.2012</w:t>
      </w:r>
    </w:p>
    <w:p w:rsidR="00D700E9" w:rsidRPr="008F7BFC" w:rsidRDefault="00D700E9" w:rsidP="00D700E9">
      <w:pPr>
        <w:tabs>
          <w:tab w:val="left" w:pos="1000"/>
          <w:tab w:val="center" w:pos="4680"/>
          <w:tab w:val="right" w:pos="9360"/>
        </w:tabs>
        <w:spacing w:after="0" w:line="240" w:lineRule="auto"/>
        <w:jc w:val="both"/>
        <w:rPr>
          <w:rFonts w:ascii="Arial" w:hAnsi="Arial" w:cs="Arial"/>
          <w:bCs/>
          <w:sz w:val="24"/>
          <w:szCs w:val="24"/>
          <w:lang w:val="ro-RO"/>
        </w:rPr>
      </w:pPr>
      <w:r w:rsidRPr="008F7BFC">
        <w:rPr>
          <w:rFonts w:ascii="Arial" w:hAnsi="Arial" w:cs="Arial"/>
          <w:b/>
          <w:bCs/>
          <w:sz w:val="24"/>
          <w:szCs w:val="24"/>
          <w:lang w:val="ro-RO"/>
        </w:rPr>
        <w:t>Numărul de ordine în Registrul Comerţului</w:t>
      </w:r>
      <w:r w:rsidRPr="008F7BFC">
        <w:rPr>
          <w:rFonts w:ascii="Arial" w:hAnsi="Arial" w:cs="Arial"/>
          <w:b/>
          <w:sz w:val="24"/>
          <w:szCs w:val="24"/>
          <w:lang w:val="ro-RO"/>
        </w:rPr>
        <w:t xml:space="preserve">: </w:t>
      </w:r>
      <w:r w:rsidRPr="008F7BFC">
        <w:rPr>
          <w:rFonts w:ascii="Arial" w:hAnsi="Arial" w:cs="Arial"/>
          <w:sz w:val="24"/>
          <w:szCs w:val="24"/>
          <w:lang w:val="ro-RO"/>
        </w:rPr>
        <w:t>J8/574/20.04.2012</w:t>
      </w:r>
    </w:p>
    <w:p w:rsidR="004D2530" w:rsidRPr="008F7BFC" w:rsidRDefault="00D700E9" w:rsidP="003E5E6A">
      <w:pPr>
        <w:keepNext/>
        <w:numPr>
          <w:ilvl w:val="0"/>
          <w:numId w:val="15"/>
        </w:numPr>
        <w:suppressAutoHyphens/>
        <w:spacing w:after="0" w:line="240" w:lineRule="auto"/>
        <w:jc w:val="both"/>
        <w:outlineLvl w:val="0"/>
        <w:rPr>
          <w:rFonts w:ascii="Arial" w:eastAsia="Times New Roman" w:hAnsi="Arial" w:cs="Arial"/>
          <w:b/>
          <w:bCs/>
          <w:kern w:val="32"/>
          <w:sz w:val="24"/>
          <w:szCs w:val="32"/>
          <w:lang w:val="ro-RO"/>
        </w:rPr>
      </w:pPr>
      <w:r w:rsidRPr="008F7BFC">
        <w:rPr>
          <w:rFonts w:ascii="Arial" w:hAnsi="Arial" w:cs="Arial"/>
          <w:b/>
          <w:bCs/>
          <w:sz w:val="24"/>
          <w:szCs w:val="24"/>
          <w:lang w:val="ro-RO"/>
        </w:rPr>
        <w:t>Compania părinte</w:t>
      </w:r>
      <w:r w:rsidRPr="008F7BFC">
        <w:rPr>
          <w:rFonts w:ascii="Arial" w:hAnsi="Arial" w:cs="Arial"/>
          <w:b/>
          <w:sz w:val="24"/>
          <w:szCs w:val="24"/>
          <w:lang w:val="ro-RO"/>
        </w:rPr>
        <w:t xml:space="preserve">: </w:t>
      </w:r>
      <w:r w:rsidR="004D2530" w:rsidRPr="008F7BFC">
        <w:rPr>
          <w:rFonts w:ascii="Arial" w:eastAsia="Times New Roman" w:hAnsi="Arial" w:cs="Arial"/>
          <w:b/>
          <w:bCs/>
          <w:kern w:val="32"/>
          <w:sz w:val="24"/>
          <w:szCs w:val="32"/>
          <w:lang w:val="ro-RO"/>
        </w:rPr>
        <w:t>S</w:t>
      </w:r>
      <w:r w:rsidR="004D2530">
        <w:rPr>
          <w:rFonts w:ascii="Arial" w:eastAsia="Times New Roman" w:hAnsi="Arial" w:cs="Arial"/>
          <w:b/>
          <w:bCs/>
          <w:kern w:val="32"/>
          <w:sz w:val="24"/>
          <w:szCs w:val="32"/>
          <w:lang w:val="ro-RO"/>
        </w:rPr>
        <w:t>.</w:t>
      </w:r>
      <w:r w:rsidR="004D2530" w:rsidRPr="008F7BFC">
        <w:rPr>
          <w:rFonts w:ascii="Arial" w:eastAsia="Times New Roman" w:hAnsi="Arial" w:cs="Arial"/>
          <w:b/>
          <w:bCs/>
          <w:kern w:val="32"/>
          <w:sz w:val="24"/>
          <w:szCs w:val="32"/>
          <w:lang w:val="ro-RO"/>
        </w:rPr>
        <w:t>C</w:t>
      </w:r>
      <w:r w:rsidR="004D2530">
        <w:rPr>
          <w:rFonts w:ascii="Arial" w:eastAsia="Times New Roman" w:hAnsi="Arial" w:cs="Arial"/>
          <w:b/>
          <w:bCs/>
          <w:kern w:val="32"/>
          <w:sz w:val="24"/>
          <w:szCs w:val="32"/>
          <w:lang w:val="ro-RO"/>
        </w:rPr>
        <w:t>.</w:t>
      </w:r>
      <w:r w:rsidR="004D2530" w:rsidRPr="008F7BFC">
        <w:rPr>
          <w:rFonts w:ascii="Arial" w:eastAsia="Times New Roman" w:hAnsi="Arial" w:cs="Arial"/>
          <w:b/>
          <w:bCs/>
          <w:kern w:val="32"/>
          <w:sz w:val="24"/>
          <w:szCs w:val="32"/>
          <w:lang w:val="ro-RO"/>
        </w:rPr>
        <w:t xml:space="preserve"> BRAVCOD S.R.L</w:t>
      </w:r>
      <w:r w:rsidR="004D2530">
        <w:rPr>
          <w:rFonts w:ascii="Arial" w:eastAsia="Times New Roman" w:hAnsi="Arial" w:cs="Arial"/>
          <w:b/>
          <w:bCs/>
          <w:kern w:val="32"/>
          <w:sz w:val="24"/>
          <w:szCs w:val="32"/>
          <w:lang w:val="ro-RO"/>
        </w:rPr>
        <w:t>.</w:t>
      </w:r>
    </w:p>
    <w:p w:rsidR="00D700E9" w:rsidRPr="008F7BFC" w:rsidRDefault="00D700E9" w:rsidP="003E5E6A">
      <w:pPr>
        <w:keepNext/>
        <w:numPr>
          <w:ilvl w:val="0"/>
          <w:numId w:val="15"/>
        </w:numPr>
        <w:suppressAutoHyphens/>
        <w:spacing w:after="0" w:line="240" w:lineRule="auto"/>
        <w:jc w:val="both"/>
        <w:outlineLvl w:val="0"/>
        <w:rPr>
          <w:rFonts w:ascii="Arial" w:eastAsia="Times New Roman" w:hAnsi="Arial" w:cs="Arial"/>
          <w:b/>
          <w:bCs/>
          <w:kern w:val="32"/>
          <w:sz w:val="24"/>
          <w:szCs w:val="32"/>
          <w:lang w:val="ro-RO"/>
        </w:rPr>
      </w:pPr>
      <w:r w:rsidRPr="008F7BFC">
        <w:rPr>
          <w:rFonts w:ascii="Arial" w:hAnsi="Arial" w:cs="Arial"/>
          <w:b/>
          <w:sz w:val="24"/>
          <w:szCs w:val="24"/>
          <w:lang w:val="ro-RO"/>
        </w:rPr>
        <w:t>Tel: 0268/253535; Fax 0268/251558</w:t>
      </w:r>
    </w:p>
    <w:p w:rsidR="00D700E9" w:rsidRPr="008F7BFC" w:rsidRDefault="00D700E9" w:rsidP="00D700E9">
      <w:pPr>
        <w:spacing w:after="0" w:line="240" w:lineRule="auto"/>
        <w:jc w:val="both"/>
        <w:rPr>
          <w:rFonts w:ascii="Arial" w:hAnsi="Arial" w:cs="Arial"/>
          <w:b/>
          <w:sz w:val="24"/>
          <w:szCs w:val="24"/>
          <w:lang w:val="ro-RO"/>
        </w:rPr>
      </w:pPr>
      <w:r w:rsidRPr="008F7BFC">
        <w:rPr>
          <w:rFonts w:ascii="Arial" w:hAnsi="Arial" w:cs="Arial"/>
          <w:b/>
          <w:sz w:val="24"/>
          <w:szCs w:val="24"/>
          <w:lang w:val="ro-RO"/>
        </w:rPr>
        <w:t>e-mail:  mediu@penes.ro</w:t>
      </w:r>
    </w:p>
    <w:p w:rsidR="00D700E9" w:rsidRPr="008F7BFC" w:rsidRDefault="00D700E9" w:rsidP="00D700E9">
      <w:pPr>
        <w:spacing w:after="0" w:line="240" w:lineRule="auto"/>
        <w:jc w:val="both"/>
        <w:rPr>
          <w:rFonts w:ascii="Arial" w:hAnsi="Arial" w:cs="Arial"/>
          <w:b/>
          <w:sz w:val="24"/>
          <w:szCs w:val="24"/>
          <w:lang w:val="ro-RO"/>
        </w:rPr>
      </w:pPr>
      <w:r w:rsidRPr="008F7BFC">
        <w:rPr>
          <w:rFonts w:ascii="Arial" w:hAnsi="Arial" w:cs="Arial"/>
          <w:b/>
          <w:sz w:val="24"/>
          <w:szCs w:val="24"/>
          <w:lang w:val="ro-RO"/>
        </w:rPr>
        <w:t>Data punerii in functiune: 20</w:t>
      </w:r>
      <w:r>
        <w:rPr>
          <w:rFonts w:ascii="Arial" w:hAnsi="Arial" w:cs="Arial"/>
          <w:b/>
          <w:sz w:val="24"/>
          <w:szCs w:val="24"/>
          <w:lang w:val="ro-RO"/>
        </w:rPr>
        <w:t>10</w:t>
      </w:r>
    </w:p>
    <w:p w:rsidR="00D659D0" w:rsidRPr="00A632B6" w:rsidRDefault="00D659D0" w:rsidP="002610D1">
      <w:pPr>
        <w:pStyle w:val="Heading1"/>
      </w:pPr>
      <w:r w:rsidRPr="00A632B6">
        <w:lastRenderedPageBreak/>
        <w:t>2. TEMEIUL  LEGAL</w:t>
      </w:r>
      <w:bookmarkEnd w:id="2"/>
    </w:p>
    <w:p w:rsidR="00D659D0" w:rsidRPr="004D2530" w:rsidRDefault="00D659D0" w:rsidP="0069741D">
      <w:pPr>
        <w:pStyle w:val="Footer"/>
        <w:tabs>
          <w:tab w:val="left" w:pos="1000"/>
        </w:tabs>
        <w:jc w:val="both"/>
        <w:rPr>
          <w:rFonts w:ascii="Arial" w:hAnsi="Arial" w:cs="Arial"/>
          <w:sz w:val="24"/>
          <w:szCs w:val="24"/>
          <w:lang w:val="ro-RO"/>
        </w:rPr>
      </w:pPr>
      <w:r w:rsidRPr="004D2530">
        <w:rPr>
          <w:rFonts w:ascii="Arial" w:hAnsi="Arial" w:cs="Arial"/>
          <w:sz w:val="24"/>
          <w:szCs w:val="24"/>
          <w:lang w:val="ro-RO"/>
        </w:rPr>
        <w:t xml:space="preserve">Ca urmare a cererii adresate de </w:t>
      </w:r>
      <w:r w:rsidR="00B31F4D" w:rsidRPr="004D2530">
        <w:rPr>
          <w:rFonts w:ascii="Arial" w:hAnsi="Arial" w:cs="Arial"/>
          <w:b/>
          <w:bCs/>
          <w:sz w:val="24"/>
          <w:szCs w:val="24"/>
          <w:lang w:val="ro-RO"/>
        </w:rPr>
        <w:t xml:space="preserve">SC BRAVCOD S.R.L. </w:t>
      </w:r>
      <w:r w:rsidRPr="004D2530">
        <w:rPr>
          <w:rFonts w:ascii="Arial" w:hAnsi="Arial" w:cs="Arial"/>
          <w:sz w:val="24"/>
          <w:szCs w:val="24"/>
          <w:lang w:val="ro-RO"/>
        </w:rPr>
        <w:t>cu sediul in</w:t>
      </w:r>
      <w:r w:rsidRPr="004D2530">
        <w:rPr>
          <w:rFonts w:ascii="Arial" w:hAnsi="Arial" w:cs="Arial"/>
          <w:b/>
          <w:bCs/>
          <w:sz w:val="24"/>
          <w:szCs w:val="24"/>
          <w:lang w:val="ro-RO"/>
        </w:rPr>
        <w:t xml:space="preserve"> </w:t>
      </w:r>
      <w:r w:rsidR="004D2530" w:rsidRPr="004D2530">
        <w:rPr>
          <w:rFonts w:ascii="Arial" w:hAnsi="Arial" w:cs="Arial"/>
          <w:sz w:val="24"/>
          <w:szCs w:val="24"/>
          <w:lang w:val="ro-RO"/>
        </w:rPr>
        <w:t>S.C. BRAVCOD S.R.L.</w:t>
      </w:r>
      <w:r w:rsidRPr="004D2530">
        <w:rPr>
          <w:rFonts w:ascii="Arial" w:hAnsi="Arial" w:cs="Arial"/>
          <w:sz w:val="24"/>
          <w:szCs w:val="24"/>
          <w:lang w:val="ro-RO"/>
        </w:rPr>
        <w:t>, înregistrată  la APM Brasov cu nr.</w:t>
      </w:r>
      <w:r w:rsidR="00E1666D" w:rsidRPr="004D2530">
        <w:rPr>
          <w:rFonts w:ascii="Arial" w:hAnsi="Arial" w:cs="Arial"/>
          <w:sz w:val="24"/>
          <w:szCs w:val="24"/>
        </w:rPr>
        <w:t xml:space="preserve"> </w:t>
      </w:r>
      <w:r w:rsidR="004D2530" w:rsidRPr="004D2530">
        <w:rPr>
          <w:rFonts w:ascii="Arial" w:hAnsi="Arial" w:cs="Arial"/>
          <w:sz w:val="24"/>
          <w:szCs w:val="24"/>
        </w:rPr>
        <w:t>9269</w:t>
      </w:r>
      <w:r w:rsidR="004D2530">
        <w:rPr>
          <w:rFonts w:ascii="Arial" w:hAnsi="Arial" w:cs="Arial"/>
          <w:sz w:val="24"/>
          <w:szCs w:val="24"/>
        </w:rPr>
        <w:t xml:space="preserve"> din data de </w:t>
      </w:r>
      <w:r w:rsidR="004D2530" w:rsidRPr="004D2530">
        <w:rPr>
          <w:rFonts w:ascii="Arial" w:hAnsi="Arial" w:cs="Arial"/>
          <w:sz w:val="24"/>
          <w:szCs w:val="24"/>
        </w:rPr>
        <w:t>15.06.2020</w:t>
      </w:r>
      <w:r w:rsidRPr="004D2530">
        <w:rPr>
          <w:rFonts w:ascii="Arial" w:hAnsi="Arial" w:cs="Arial"/>
          <w:sz w:val="24"/>
          <w:szCs w:val="24"/>
          <w:lang w:val="ro-RO"/>
        </w:rPr>
        <w:t>,</w:t>
      </w:r>
    </w:p>
    <w:p w:rsidR="00D659D0" w:rsidRPr="00A632B6" w:rsidRDefault="00D659D0" w:rsidP="0069741D">
      <w:pPr>
        <w:numPr>
          <w:ilvl w:val="0"/>
          <w:numId w:val="1"/>
        </w:numPr>
        <w:spacing w:after="0" w:line="240" w:lineRule="auto"/>
        <w:jc w:val="both"/>
        <w:rPr>
          <w:rFonts w:ascii="Arial" w:hAnsi="Arial" w:cs="Arial"/>
          <w:sz w:val="24"/>
          <w:szCs w:val="24"/>
          <w:lang w:val="ro-RO"/>
        </w:rPr>
      </w:pPr>
      <w:r w:rsidRPr="00A632B6">
        <w:rPr>
          <w:rFonts w:ascii="Arial" w:hAnsi="Arial" w:cs="Arial"/>
          <w:sz w:val="24"/>
          <w:szCs w:val="24"/>
          <w:lang w:val="ro-RO"/>
        </w:rPr>
        <w:t>în baza analizării documentaţiei de susţinere a solicitării pentru obţinerea autorizaţiei  integrate de mediu, a comentariilor, sesizărilor si punctelor de vedere înregistrate în timpul derulării procedurii;</w:t>
      </w:r>
    </w:p>
    <w:p w:rsidR="00D659D0" w:rsidRPr="00A632B6" w:rsidRDefault="00D659D0" w:rsidP="00E1666D">
      <w:pPr>
        <w:numPr>
          <w:ilvl w:val="0"/>
          <w:numId w:val="1"/>
        </w:numPr>
        <w:spacing w:after="0" w:line="240" w:lineRule="auto"/>
        <w:jc w:val="both"/>
        <w:rPr>
          <w:rFonts w:ascii="Arial" w:hAnsi="Arial" w:cs="Arial"/>
          <w:sz w:val="24"/>
          <w:szCs w:val="24"/>
          <w:lang w:val="ro-RO"/>
        </w:rPr>
      </w:pPr>
      <w:r w:rsidRPr="00A632B6">
        <w:rPr>
          <w:rFonts w:ascii="Arial" w:hAnsi="Arial" w:cs="Arial"/>
          <w:sz w:val="24"/>
          <w:szCs w:val="24"/>
          <w:lang w:val="ro-RO"/>
        </w:rPr>
        <w:t xml:space="preserve">în urma consultării publicului şi a organizării şedinţei de dezbatere publică </w:t>
      </w:r>
      <w:r w:rsidR="00996B08">
        <w:rPr>
          <w:rFonts w:ascii="Arial" w:hAnsi="Arial" w:cs="Arial"/>
          <w:sz w:val="24"/>
          <w:szCs w:val="24"/>
          <w:lang w:val="ro-RO"/>
        </w:rPr>
        <w:t>in mediul on-line</w:t>
      </w:r>
      <w:r w:rsidRPr="00A632B6">
        <w:rPr>
          <w:rFonts w:ascii="Arial" w:hAnsi="Arial" w:cs="Arial"/>
          <w:sz w:val="24"/>
          <w:szCs w:val="24"/>
          <w:lang w:val="ro-RO"/>
        </w:rPr>
        <w:t xml:space="preserve">, in data de </w:t>
      </w:r>
      <w:r w:rsidR="005F4F8B">
        <w:rPr>
          <w:rFonts w:ascii="Arial" w:hAnsi="Arial" w:cs="Arial"/>
          <w:sz w:val="24"/>
          <w:szCs w:val="24"/>
          <w:lang w:val="ro-RO"/>
        </w:rPr>
        <w:t>06</w:t>
      </w:r>
      <w:r w:rsidR="00E1666D" w:rsidRPr="00A632B6">
        <w:rPr>
          <w:rFonts w:ascii="Arial" w:hAnsi="Arial" w:cs="Arial"/>
          <w:sz w:val="24"/>
          <w:szCs w:val="24"/>
          <w:lang w:val="ro-RO"/>
        </w:rPr>
        <w:t>.</w:t>
      </w:r>
      <w:r w:rsidR="005F4F8B">
        <w:rPr>
          <w:rFonts w:ascii="Arial" w:hAnsi="Arial" w:cs="Arial"/>
          <w:sz w:val="24"/>
          <w:szCs w:val="24"/>
          <w:lang w:val="ro-RO"/>
        </w:rPr>
        <w:t>10</w:t>
      </w:r>
      <w:r w:rsidR="00E1666D" w:rsidRPr="00A632B6">
        <w:rPr>
          <w:rFonts w:ascii="Arial" w:hAnsi="Arial" w:cs="Arial"/>
          <w:sz w:val="24"/>
          <w:szCs w:val="24"/>
          <w:lang w:val="ro-RO"/>
        </w:rPr>
        <w:t>.202</w:t>
      </w:r>
      <w:r w:rsidR="005F4F8B">
        <w:rPr>
          <w:rFonts w:ascii="Arial" w:hAnsi="Arial" w:cs="Arial"/>
          <w:sz w:val="24"/>
          <w:szCs w:val="24"/>
          <w:lang w:val="ro-RO"/>
        </w:rPr>
        <w:t>0</w:t>
      </w:r>
      <w:r w:rsidRPr="00A632B6">
        <w:rPr>
          <w:rFonts w:ascii="Arial" w:hAnsi="Arial" w:cs="Arial"/>
          <w:sz w:val="24"/>
          <w:szCs w:val="24"/>
          <w:lang w:val="ro-RO"/>
        </w:rPr>
        <w:t>;</w:t>
      </w:r>
    </w:p>
    <w:p w:rsidR="00D659D0" w:rsidRPr="00A632B6" w:rsidRDefault="00D659D0" w:rsidP="0069741D">
      <w:pPr>
        <w:numPr>
          <w:ilvl w:val="0"/>
          <w:numId w:val="1"/>
        </w:numPr>
        <w:spacing w:after="0" w:line="240" w:lineRule="auto"/>
        <w:jc w:val="both"/>
        <w:rPr>
          <w:rFonts w:ascii="Arial" w:hAnsi="Arial" w:cs="Arial"/>
          <w:sz w:val="24"/>
          <w:szCs w:val="24"/>
          <w:lang w:val="ro-RO"/>
        </w:rPr>
      </w:pPr>
      <w:r w:rsidRPr="00A632B6">
        <w:rPr>
          <w:rFonts w:ascii="Arial" w:hAnsi="Arial" w:cs="Arial"/>
          <w:sz w:val="24"/>
          <w:szCs w:val="24"/>
          <w:lang w:val="ro-RO"/>
        </w:rPr>
        <w:t>în urma evaluării condiţiilor de operare şi a respectării cerinţelor</w:t>
      </w:r>
      <w:r w:rsidRPr="00A632B6">
        <w:rPr>
          <w:rFonts w:ascii="Arial" w:hAnsi="Arial" w:cs="Arial"/>
          <w:b/>
          <w:bCs/>
          <w:sz w:val="24"/>
          <w:szCs w:val="24"/>
          <w:lang w:val="ro-RO"/>
        </w:rPr>
        <w:t xml:space="preserve"> </w:t>
      </w:r>
      <w:r w:rsidRPr="00A632B6">
        <w:rPr>
          <w:rFonts w:ascii="Arial" w:hAnsi="Arial" w:cs="Arial"/>
          <w:b/>
          <w:bCs/>
          <w:i/>
          <w:iCs/>
          <w:sz w:val="24"/>
          <w:szCs w:val="24"/>
          <w:lang w:val="ro-RO"/>
        </w:rPr>
        <w:t>Legii nr.</w:t>
      </w:r>
      <w:r w:rsidR="00E1666D" w:rsidRPr="00A632B6">
        <w:rPr>
          <w:rFonts w:ascii="Arial" w:hAnsi="Arial" w:cs="Arial"/>
          <w:b/>
          <w:bCs/>
          <w:i/>
          <w:iCs/>
          <w:sz w:val="24"/>
          <w:szCs w:val="24"/>
          <w:lang w:val="ro-RO"/>
        </w:rPr>
        <w:t xml:space="preserve"> </w:t>
      </w:r>
      <w:r w:rsidRPr="00A632B6">
        <w:rPr>
          <w:rFonts w:ascii="Arial" w:hAnsi="Arial" w:cs="Arial"/>
          <w:b/>
          <w:bCs/>
          <w:i/>
          <w:iCs/>
          <w:sz w:val="24"/>
          <w:szCs w:val="24"/>
          <w:lang w:val="ro-RO"/>
        </w:rPr>
        <w:t xml:space="preserve">278/2013 </w:t>
      </w:r>
      <w:r w:rsidRPr="00A632B6">
        <w:rPr>
          <w:rFonts w:ascii="Arial" w:hAnsi="Arial" w:cs="Arial"/>
          <w:i/>
          <w:iCs/>
          <w:sz w:val="24"/>
          <w:szCs w:val="24"/>
          <w:lang w:val="ro-RO"/>
        </w:rPr>
        <w:t>privind emisiile industriale</w:t>
      </w:r>
      <w:r w:rsidRPr="00A632B6">
        <w:rPr>
          <w:rFonts w:ascii="Arial" w:hAnsi="Arial" w:cs="Arial"/>
          <w:sz w:val="24"/>
          <w:szCs w:val="24"/>
          <w:lang w:val="ro-RO"/>
        </w:rPr>
        <w:t>;</w:t>
      </w:r>
    </w:p>
    <w:p w:rsidR="00D659D0" w:rsidRPr="00A632B6" w:rsidRDefault="00D659D0" w:rsidP="0069741D">
      <w:pPr>
        <w:numPr>
          <w:ilvl w:val="0"/>
          <w:numId w:val="1"/>
        </w:numPr>
        <w:spacing w:after="0" w:line="240" w:lineRule="auto"/>
        <w:jc w:val="both"/>
        <w:rPr>
          <w:rFonts w:ascii="Arial" w:hAnsi="Arial" w:cs="Arial"/>
          <w:sz w:val="24"/>
          <w:szCs w:val="24"/>
          <w:lang w:val="ro-RO"/>
        </w:rPr>
      </w:pPr>
      <w:r w:rsidRPr="00A632B6">
        <w:rPr>
          <w:rFonts w:ascii="Arial" w:hAnsi="Arial" w:cs="Arial"/>
          <w:sz w:val="24"/>
          <w:szCs w:val="24"/>
          <w:lang w:val="ro-RO"/>
        </w:rPr>
        <w:t>în baza</w:t>
      </w:r>
      <w:r w:rsidRPr="00A632B6">
        <w:rPr>
          <w:rFonts w:ascii="Arial" w:hAnsi="Arial" w:cs="Arial"/>
          <w:b/>
          <w:bCs/>
          <w:sz w:val="24"/>
          <w:szCs w:val="24"/>
          <w:lang w:val="ro-RO"/>
        </w:rPr>
        <w:t xml:space="preserve"> </w:t>
      </w:r>
      <w:r w:rsidRPr="00A632B6">
        <w:rPr>
          <w:rFonts w:ascii="Arial" w:hAnsi="Arial" w:cs="Arial"/>
          <w:b/>
          <w:bCs/>
          <w:i/>
          <w:iCs/>
          <w:sz w:val="24"/>
          <w:szCs w:val="24"/>
          <w:lang w:val="ro-RO"/>
        </w:rPr>
        <w:t>O.U.G. nr.</w:t>
      </w:r>
      <w:r w:rsidR="00E1666D" w:rsidRPr="00A632B6">
        <w:rPr>
          <w:rFonts w:ascii="Arial" w:hAnsi="Arial" w:cs="Arial"/>
          <w:b/>
          <w:bCs/>
          <w:i/>
          <w:iCs/>
          <w:sz w:val="24"/>
          <w:szCs w:val="24"/>
          <w:lang w:val="ro-RO"/>
        </w:rPr>
        <w:t xml:space="preserve"> </w:t>
      </w:r>
      <w:r w:rsidRPr="00A632B6">
        <w:rPr>
          <w:rFonts w:ascii="Arial" w:hAnsi="Arial" w:cs="Arial"/>
          <w:b/>
          <w:bCs/>
          <w:i/>
          <w:iCs/>
          <w:sz w:val="24"/>
          <w:szCs w:val="24"/>
          <w:lang w:val="ro-RO"/>
        </w:rPr>
        <w:t xml:space="preserve">195/2005 </w:t>
      </w:r>
      <w:r w:rsidRPr="00A632B6">
        <w:rPr>
          <w:rFonts w:ascii="Arial" w:hAnsi="Arial" w:cs="Arial"/>
          <w:i/>
          <w:iCs/>
          <w:sz w:val="24"/>
          <w:szCs w:val="24"/>
          <w:lang w:val="ro-RO"/>
        </w:rPr>
        <w:t>privind protecţia mediului</w:t>
      </w:r>
      <w:r w:rsidRPr="00A632B6">
        <w:rPr>
          <w:rFonts w:ascii="Arial" w:hAnsi="Arial" w:cs="Arial"/>
          <w:b/>
          <w:bCs/>
          <w:sz w:val="24"/>
          <w:szCs w:val="24"/>
          <w:lang w:val="ro-RO"/>
        </w:rPr>
        <w:t xml:space="preserve">, </w:t>
      </w:r>
      <w:r w:rsidRPr="00A632B6">
        <w:rPr>
          <w:rFonts w:ascii="Arial" w:hAnsi="Arial" w:cs="Arial"/>
          <w:sz w:val="24"/>
          <w:szCs w:val="24"/>
          <w:lang w:val="ro-RO"/>
        </w:rPr>
        <w:t>aprobată prin</w:t>
      </w:r>
      <w:r w:rsidRPr="00A632B6">
        <w:rPr>
          <w:rFonts w:ascii="Arial" w:hAnsi="Arial" w:cs="Arial"/>
          <w:b/>
          <w:bCs/>
          <w:sz w:val="24"/>
          <w:szCs w:val="24"/>
          <w:lang w:val="ro-RO"/>
        </w:rPr>
        <w:t xml:space="preserve"> </w:t>
      </w:r>
      <w:r w:rsidRPr="00A632B6">
        <w:rPr>
          <w:rFonts w:ascii="Arial" w:hAnsi="Arial" w:cs="Arial"/>
          <w:b/>
          <w:bCs/>
          <w:i/>
          <w:iCs/>
          <w:sz w:val="24"/>
          <w:szCs w:val="24"/>
          <w:lang w:val="ro-RO"/>
        </w:rPr>
        <w:t>Legea nr.</w:t>
      </w:r>
      <w:r w:rsidR="00E1666D" w:rsidRPr="00A632B6">
        <w:rPr>
          <w:rFonts w:ascii="Arial" w:hAnsi="Arial" w:cs="Arial"/>
          <w:b/>
          <w:bCs/>
          <w:i/>
          <w:iCs/>
          <w:sz w:val="24"/>
          <w:szCs w:val="24"/>
          <w:lang w:val="ro-RO"/>
        </w:rPr>
        <w:t xml:space="preserve"> </w:t>
      </w:r>
      <w:r w:rsidRPr="00A632B6">
        <w:rPr>
          <w:rFonts w:ascii="Arial" w:hAnsi="Arial" w:cs="Arial"/>
          <w:b/>
          <w:bCs/>
          <w:i/>
          <w:iCs/>
          <w:sz w:val="24"/>
          <w:szCs w:val="24"/>
          <w:lang w:val="ro-RO"/>
        </w:rPr>
        <w:t>265/2006</w:t>
      </w:r>
      <w:r w:rsidRPr="00A632B6">
        <w:rPr>
          <w:rFonts w:ascii="Arial" w:hAnsi="Arial" w:cs="Arial"/>
          <w:b/>
          <w:bCs/>
          <w:sz w:val="24"/>
          <w:szCs w:val="24"/>
          <w:lang w:val="ro-RO"/>
        </w:rPr>
        <w:t>,</w:t>
      </w:r>
      <w:r w:rsidRPr="00A632B6">
        <w:rPr>
          <w:rFonts w:ascii="Arial" w:hAnsi="Arial" w:cs="Arial"/>
          <w:sz w:val="24"/>
          <w:szCs w:val="24"/>
          <w:lang w:val="ro-RO"/>
        </w:rPr>
        <w:t xml:space="preserve"> cu modificările şi completările ulterioare;</w:t>
      </w:r>
    </w:p>
    <w:p w:rsidR="00D659D0" w:rsidRPr="00A632B6" w:rsidRDefault="00D659D0" w:rsidP="0069741D">
      <w:pPr>
        <w:numPr>
          <w:ilvl w:val="0"/>
          <w:numId w:val="1"/>
        </w:numPr>
        <w:tabs>
          <w:tab w:val="left" w:pos="360"/>
        </w:tabs>
        <w:spacing w:after="0" w:line="240" w:lineRule="auto"/>
        <w:jc w:val="both"/>
        <w:rPr>
          <w:rFonts w:ascii="Arial" w:hAnsi="Arial" w:cs="Arial"/>
          <w:sz w:val="24"/>
          <w:szCs w:val="24"/>
          <w:lang w:val="ro-RO"/>
        </w:rPr>
      </w:pPr>
      <w:r w:rsidRPr="00A632B6">
        <w:rPr>
          <w:rFonts w:ascii="Arial" w:hAnsi="Arial" w:cs="Arial"/>
          <w:sz w:val="24"/>
          <w:szCs w:val="24"/>
          <w:lang w:val="ro-RO"/>
        </w:rPr>
        <w:t>în baza</w:t>
      </w:r>
      <w:r w:rsidRPr="00A632B6">
        <w:rPr>
          <w:rFonts w:ascii="Arial" w:hAnsi="Arial" w:cs="Arial"/>
          <w:b/>
          <w:bCs/>
          <w:sz w:val="24"/>
          <w:szCs w:val="24"/>
          <w:lang w:val="ro-RO"/>
        </w:rPr>
        <w:t xml:space="preserve"> </w:t>
      </w:r>
      <w:r w:rsidRPr="00A632B6">
        <w:rPr>
          <w:rFonts w:ascii="Arial" w:hAnsi="Arial" w:cs="Arial"/>
          <w:b/>
          <w:bCs/>
          <w:i/>
          <w:iCs/>
          <w:sz w:val="24"/>
          <w:szCs w:val="24"/>
          <w:lang w:val="ro-RO"/>
        </w:rPr>
        <w:t>O.M. nr.</w:t>
      </w:r>
      <w:r w:rsidR="00E1666D" w:rsidRPr="00A632B6">
        <w:rPr>
          <w:rFonts w:ascii="Arial" w:hAnsi="Arial" w:cs="Arial"/>
          <w:b/>
          <w:bCs/>
          <w:i/>
          <w:iCs/>
          <w:sz w:val="24"/>
          <w:szCs w:val="24"/>
          <w:lang w:val="ro-RO"/>
        </w:rPr>
        <w:t xml:space="preserve"> </w:t>
      </w:r>
      <w:r w:rsidRPr="00A632B6">
        <w:rPr>
          <w:rFonts w:ascii="Arial" w:hAnsi="Arial" w:cs="Arial"/>
          <w:b/>
          <w:bCs/>
          <w:i/>
          <w:iCs/>
          <w:sz w:val="24"/>
          <w:szCs w:val="24"/>
          <w:lang w:val="ro-RO"/>
        </w:rPr>
        <w:t xml:space="preserve">818/2003 </w:t>
      </w:r>
      <w:r w:rsidRPr="00A632B6">
        <w:rPr>
          <w:rFonts w:ascii="Arial" w:hAnsi="Arial" w:cs="Arial"/>
          <w:i/>
          <w:iCs/>
          <w:sz w:val="24"/>
          <w:szCs w:val="24"/>
          <w:lang w:val="ro-RO"/>
        </w:rPr>
        <w:t>pentru aprobarea Procedurii de emitere a autorizaţiei integrate de mediu</w:t>
      </w:r>
      <w:r w:rsidRPr="00A632B6">
        <w:rPr>
          <w:rFonts w:ascii="Arial" w:hAnsi="Arial" w:cs="Arial"/>
          <w:sz w:val="24"/>
          <w:szCs w:val="24"/>
          <w:lang w:val="ro-RO"/>
        </w:rPr>
        <w:t>, cu modificările şi completările ulterioare;</w:t>
      </w:r>
    </w:p>
    <w:p w:rsidR="00D659D0" w:rsidRPr="00A632B6" w:rsidRDefault="00D659D0" w:rsidP="0069741D">
      <w:pPr>
        <w:numPr>
          <w:ilvl w:val="0"/>
          <w:numId w:val="1"/>
        </w:numPr>
        <w:spacing w:after="0" w:line="240" w:lineRule="auto"/>
        <w:jc w:val="both"/>
        <w:rPr>
          <w:rFonts w:ascii="Arial" w:hAnsi="Arial" w:cs="Arial"/>
          <w:sz w:val="24"/>
          <w:szCs w:val="24"/>
          <w:lang w:val="ro-RO"/>
        </w:rPr>
      </w:pPr>
      <w:r w:rsidRPr="00A632B6">
        <w:rPr>
          <w:rFonts w:ascii="Arial" w:hAnsi="Arial" w:cs="Arial"/>
          <w:sz w:val="24"/>
          <w:szCs w:val="24"/>
          <w:lang w:val="ro-RO"/>
        </w:rPr>
        <w:t xml:space="preserve">în baza </w:t>
      </w:r>
      <w:r w:rsidR="00E1666D" w:rsidRPr="00A632B6">
        <w:rPr>
          <w:rFonts w:ascii="Arial" w:hAnsi="Arial" w:cs="Arial"/>
          <w:b/>
          <w:bCs/>
          <w:i/>
          <w:iCs/>
          <w:sz w:val="24"/>
          <w:szCs w:val="24"/>
          <w:lang w:val="ro-RO"/>
        </w:rPr>
        <w:t xml:space="preserve">HG 43/2020 </w:t>
      </w:r>
      <w:r w:rsidRPr="00A632B6">
        <w:rPr>
          <w:rFonts w:ascii="Arial" w:hAnsi="Arial" w:cs="Arial"/>
          <w:i/>
          <w:iCs/>
          <w:sz w:val="24"/>
          <w:szCs w:val="24"/>
          <w:lang w:val="ro-RO"/>
        </w:rPr>
        <w:t>privind organizarea şi funcţionarea Ministerului Mediului, Apelor şi Pădurilor</w:t>
      </w:r>
      <w:r w:rsidRPr="00A632B6">
        <w:rPr>
          <w:rFonts w:ascii="Arial" w:hAnsi="Arial" w:cs="Arial"/>
          <w:sz w:val="24"/>
          <w:szCs w:val="24"/>
          <w:lang w:val="ro-RO"/>
        </w:rPr>
        <w:t>;</w:t>
      </w:r>
    </w:p>
    <w:p w:rsidR="00D659D0" w:rsidRPr="00A632B6" w:rsidRDefault="00D659D0" w:rsidP="0069741D">
      <w:pPr>
        <w:numPr>
          <w:ilvl w:val="0"/>
          <w:numId w:val="1"/>
        </w:numPr>
        <w:spacing w:after="0" w:line="240" w:lineRule="auto"/>
        <w:jc w:val="both"/>
        <w:rPr>
          <w:rFonts w:ascii="Arial" w:hAnsi="Arial" w:cs="Arial"/>
          <w:sz w:val="24"/>
          <w:szCs w:val="24"/>
          <w:lang w:val="ro-RO"/>
        </w:rPr>
      </w:pPr>
      <w:r w:rsidRPr="00A632B6">
        <w:rPr>
          <w:rFonts w:ascii="Arial" w:hAnsi="Arial" w:cs="Arial"/>
          <w:sz w:val="24"/>
          <w:szCs w:val="24"/>
          <w:lang w:val="ro-RO"/>
        </w:rPr>
        <w:t xml:space="preserve">în baza </w:t>
      </w:r>
      <w:r w:rsidRPr="00A632B6">
        <w:rPr>
          <w:rFonts w:ascii="Arial" w:hAnsi="Arial" w:cs="Arial"/>
          <w:b/>
          <w:bCs/>
          <w:i/>
          <w:iCs/>
          <w:sz w:val="24"/>
          <w:szCs w:val="24"/>
          <w:lang w:val="ro-RO"/>
        </w:rPr>
        <w:t>H.G. nr.1000/2012</w:t>
      </w:r>
      <w:r w:rsidRPr="00A632B6">
        <w:rPr>
          <w:rFonts w:ascii="Arial" w:hAnsi="Arial" w:cs="Arial"/>
          <w:i/>
          <w:iCs/>
          <w:sz w:val="24"/>
          <w:szCs w:val="24"/>
          <w:lang w:val="ro-RO"/>
        </w:rPr>
        <w:t xml:space="preserve"> privind reorganizarea şi funcţionarea Agenţiei Naţionale pentru Protecţia Mediului şi a instituţiilor publice aflate în subordinea acesteia</w:t>
      </w:r>
      <w:r w:rsidRPr="00A632B6">
        <w:rPr>
          <w:rFonts w:ascii="Arial" w:hAnsi="Arial" w:cs="Arial"/>
          <w:sz w:val="24"/>
          <w:szCs w:val="24"/>
          <w:lang w:val="ro-RO"/>
        </w:rPr>
        <w:t>, cu modificarile si completarile ulterioare;</w:t>
      </w:r>
    </w:p>
    <w:p w:rsidR="00D659D0" w:rsidRPr="00A632B6" w:rsidRDefault="00D659D0" w:rsidP="0069741D">
      <w:pPr>
        <w:numPr>
          <w:ilvl w:val="0"/>
          <w:numId w:val="1"/>
        </w:numPr>
        <w:spacing w:after="0" w:line="240" w:lineRule="auto"/>
        <w:jc w:val="both"/>
        <w:rPr>
          <w:rFonts w:ascii="Arial" w:hAnsi="Arial" w:cs="Arial"/>
          <w:sz w:val="24"/>
          <w:szCs w:val="24"/>
          <w:lang w:val="ro-RO"/>
        </w:rPr>
      </w:pPr>
      <w:r w:rsidRPr="00A632B6">
        <w:rPr>
          <w:rFonts w:ascii="Arial" w:hAnsi="Arial" w:cs="Arial"/>
          <w:sz w:val="24"/>
          <w:szCs w:val="24"/>
          <w:lang w:val="ro-RO" w:eastAsia="ar-SA"/>
        </w:rPr>
        <w:t xml:space="preserve">în baza </w:t>
      </w:r>
      <w:r w:rsidRPr="00A632B6">
        <w:rPr>
          <w:rFonts w:ascii="Arial" w:hAnsi="Arial" w:cs="Arial"/>
          <w:b/>
          <w:bCs/>
          <w:i/>
          <w:iCs/>
          <w:sz w:val="24"/>
          <w:szCs w:val="24"/>
          <w:lang w:val="ro-RO" w:eastAsia="ar-SA"/>
        </w:rPr>
        <w:t>Ordinului M.A.P.M. nr.</w:t>
      </w:r>
      <w:r w:rsidR="00E1666D" w:rsidRPr="00A632B6">
        <w:rPr>
          <w:rFonts w:ascii="Arial" w:hAnsi="Arial" w:cs="Arial"/>
          <w:b/>
          <w:bCs/>
          <w:i/>
          <w:iCs/>
          <w:sz w:val="24"/>
          <w:szCs w:val="24"/>
          <w:lang w:val="ro-RO" w:eastAsia="ar-SA"/>
        </w:rPr>
        <w:t xml:space="preserve"> </w:t>
      </w:r>
      <w:r w:rsidRPr="00A632B6">
        <w:rPr>
          <w:rFonts w:ascii="Arial" w:hAnsi="Arial" w:cs="Arial"/>
          <w:b/>
          <w:bCs/>
          <w:i/>
          <w:iCs/>
          <w:sz w:val="24"/>
          <w:szCs w:val="24"/>
          <w:lang w:val="ro-RO" w:eastAsia="ar-SA"/>
        </w:rPr>
        <w:t>36/2004</w:t>
      </w:r>
      <w:r w:rsidRPr="00A632B6">
        <w:rPr>
          <w:rFonts w:ascii="Arial" w:hAnsi="Arial" w:cs="Arial"/>
          <w:sz w:val="24"/>
          <w:szCs w:val="24"/>
          <w:lang w:val="ro-RO" w:eastAsia="ar-SA"/>
        </w:rPr>
        <w:t xml:space="preserve"> </w:t>
      </w:r>
      <w:r w:rsidRPr="00A632B6">
        <w:rPr>
          <w:rFonts w:ascii="Arial" w:hAnsi="Arial" w:cs="Arial"/>
          <w:i/>
          <w:iCs/>
          <w:sz w:val="24"/>
          <w:szCs w:val="24"/>
          <w:lang w:val="ro-RO" w:eastAsia="ar-SA"/>
        </w:rPr>
        <w:t>pentru aprobarea Ghidului tehnic general pentru aplicarea procedurii de emitere a autorizaţiei integrate de mediu</w:t>
      </w:r>
      <w:r w:rsidRPr="00A632B6">
        <w:rPr>
          <w:rFonts w:ascii="Arial" w:hAnsi="Arial" w:cs="Arial"/>
          <w:sz w:val="24"/>
          <w:szCs w:val="24"/>
          <w:lang w:val="ro-RO" w:eastAsia="ar-SA"/>
        </w:rPr>
        <w:t>;</w:t>
      </w:r>
    </w:p>
    <w:p w:rsidR="004F18F5" w:rsidRPr="00A632B6" w:rsidRDefault="004F18F5" w:rsidP="004F18F5">
      <w:pPr>
        <w:pStyle w:val="ListParagraph"/>
        <w:numPr>
          <w:ilvl w:val="0"/>
          <w:numId w:val="1"/>
        </w:numPr>
        <w:jc w:val="both"/>
        <w:rPr>
          <w:rFonts w:ascii="Arial" w:eastAsia="Calibri" w:hAnsi="Arial" w:cs="Arial"/>
          <w:i/>
          <w:lang w:val="ro-RO"/>
        </w:rPr>
      </w:pPr>
      <w:r w:rsidRPr="00A632B6">
        <w:rPr>
          <w:rFonts w:ascii="Arial" w:eastAsia="Calibri" w:hAnsi="Arial" w:cs="Arial"/>
          <w:lang w:val="ro-RO"/>
        </w:rPr>
        <w:t xml:space="preserve">in baza </w:t>
      </w:r>
      <w:r w:rsidRPr="00A632B6">
        <w:rPr>
          <w:rFonts w:ascii="Arial" w:eastAsia="Calibri" w:hAnsi="Arial" w:cs="Arial"/>
          <w:b/>
          <w:lang w:val="ro-RO"/>
        </w:rPr>
        <w:t>Ord.1150/2020</w:t>
      </w:r>
      <w:r w:rsidRPr="00A632B6">
        <w:rPr>
          <w:rFonts w:ascii="Arial" w:eastAsia="Calibri" w:hAnsi="Arial" w:cs="Arial"/>
          <w:lang w:val="ro-RO"/>
        </w:rPr>
        <w:t xml:space="preserve"> </w:t>
      </w:r>
      <w:r w:rsidRPr="00A632B6">
        <w:rPr>
          <w:rFonts w:ascii="Arial" w:eastAsia="Calibri" w:hAnsi="Arial" w:cs="Arial"/>
          <w:i/>
          <w:lang w:val="ro-RO"/>
        </w:rPr>
        <w:t>privind aprobarea Procedurii de aplicare a vizei anuale a autorizatiei de  mediu si a autorizatiei integrate de mediu;</w:t>
      </w:r>
    </w:p>
    <w:p w:rsidR="00D659D0" w:rsidRPr="00A632B6" w:rsidRDefault="00D659D0" w:rsidP="0069741D">
      <w:pPr>
        <w:numPr>
          <w:ilvl w:val="0"/>
          <w:numId w:val="1"/>
        </w:numPr>
        <w:autoSpaceDE w:val="0"/>
        <w:autoSpaceDN w:val="0"/>
        <w:adjustRightInd w:val="0"/>
        <w:spacing w:after="0" w:line="240" w:lineRule="auto"/>
        <w:jc w:val="both"/>
        <w:rPr>
          <w:rFonts w:ascii="Arial" w:hAnsi="Arial" w:cs="Arial"/>
          <w:sz w:val="24"/>
          <w:szCs w:val="24"/>
          <w:lang w:val="ro-RO"/>
        </w:rPr>
      </w:pPr>
      <w:r w:rsidRPr="00A632B6">
        <w:rPr>
          <w:rFonts w:ascii="Arial" w:hAnsi="Arial" w:cs="Arial"/>
          <w:sz w:val="24"/>
          <w:szCs w:val="24"/>
          <w:lang w:val="ro-RO"/>
        </w:rPr>
        <w:t>în baza</w:t>
      </w:r>
      <w:r w:rsidRPr="00A632B6">
        <w:rPr>
          <w:rFonts w:ascii="Arial" w:hAnsi="Arial" w:cs="Arial"/>
          <w:caps/>
          <w:lang w:val="ro-RO"/>
        </w:rPr>
        <w:t xml:space="preserve"> </w:t>
      </w:r>
      <w:r w:rsidRPr="00A632B6">
        <w:rPr>
          <w:rFonts w:ascii="Arial" w:hAnsi="Arial" w:cs="Arial"/>
          <w:b/>
          <w:bCs/>
          <w:i/>
          <w:iCs/>
          <w:sz w:val="24"/>
          <w:szCs w:val="24"/>
          <w:lang w:val="ro-RO" w:eastAsia="ar-SA"/>
        </w:rPr>
        <w:t>O.M. nr.</w:t>
      </w:r>
      <w:r w:rsidR="00E1666D" w:rsidRPr="00A632B6">
        <w:rPr>
          <w:rFonts w:ascii="Arial" w:hAnsi="Arial" w:cs="Arial"/>
          <w:b/>
          <w:bCs/>
          <w:i/>
          <w:iCs/>
          <w:sz w:val="24"/>
          <w:szCs w:val="24"/>
          <w:lang w:val="ro-RO" w:eastAsia="ar-SA"/>
        </w:rPr>
        <w:t xml:space="preserve"> </w:t>
      </w:r>
      <w:r w:rsidRPr="00A632B6">
        <w:rPr>
          <w:rFonts w:ascii="Arial" w:hAnsi="Arial" w:cs="Arial"/>
          <w:b/>
          <w:bCs/>
          <w:i/>
          <w:iCs/>
          <w:sz w:val="24"/>
          <w:szCs w:val="24"/>
          <w:lang w:val="ro-RO" w:eastAsia="ar-SA"/>
        </w:rPr>
        <w:t>169/02.03.2004</w:t>
      </w:r>
      <w:r w:rsidRPr="00A632B6">
        <w:rPr>
          <w:rFonts w:ascii="Arial" w:hAnsi="Arial" w:cs="Arial"/>
          <w:sz w:val="24"/>
          <w:szCs w:val="24"/>
          <w:lang w:val="ro-RO" w:eastAsia="ar-SA"/>
        </w:rPr>
        <w:t xml:space="preserve"> </w:t>
      </w:r>
      <w:r w:rsidRPr="00A632B6">
        <w:rPr>
          <w:rFonts w:ascii="Arial" w:hAnsi="Arial" w:cs="Arial"/>
          <w:i/>
          <w:iCs/>
          <w:sz w:val="24"/>
          <w:szCs w:val="24"/>
          <w:lang w:val="ro-RO" w:eastAsia="ar-SA"/>
        </w:rPr>
        <w:t>pentru aprobarea, prin metoda confirmării directe, a documentelor de referinţa privind cele mai bune tehnici disponibile (BREF), aprobate de Uniunea Europeană</w:t>
      </w:r>
      <w:r w:rsidRPr="00A632B6">
        <w:rPr>
          <w:rFonts w:ascii="Arial" w:hAnsi="Arial" w:cs="Arial"/>
          <w:sz w:val="24"/>
          <w:szCs w:val="24"/>
          <w:lang w:val="ro-RO"/>
        </w:rPr>
        <w:t>;</w:t>
      </w:r>
    </w:p>
    <w:p w:rsidR="00D659D0" w:rsidRPr="00A632B6" w:rsidRDefault="00D659D0" w:rsidP="0069741D">
      <w:pPr>
        <w:numPr>
          <w:ilvl w:val="0"/>
          <w:numId w:val="1"/>
        </w:numPr>
        <w:autoSpaceDE w:val="0"/>
        <w:autoSpaceDN w:val="0"/>
        <w:adjustRightInd w:val="0"/>
        <w:spacing w:after="0" w:line="240" w:lineRule="auto"/>
        <w:jc w:val="both"/>
        <w:rPr>
          <w:rFonts w:ascii="Arial" w:hAnsi="Arial" w:cs="Arial"/>
          <w:sz w:val="24"/>
          <w:szCs w:val="24"/>
          <w:lang w:val="ro-RO"/>
        </w:rPr>
      </w:pPr>
      <w:r w:rsidRPr="00A632B6">
        <w:rPr>
          <w:rFonts w:ascii="Arial" w:hAnsi="Arial" w:cs="Arial"/>
          <w:sz w:val="24"/>
          <w:szCs w:val="24"/>
          <w:lang w:val="ro-RO"/>
        </w:rPr>
        <w:t xml:space="preserve">Ţinând cont de documentele de referinţă privind cele mai bune tehnici disponibile (BREF), </w:t>
      </w:r>
      <w:r w:rsidRPr="00A632B6">
        <w:rPr>
          <w:rFonts w:ascii="Arial" w:hAnsi="Arial" w:cs="Arial"/>
          <w:sz w:val="24"/>
          <w:szCs w:val="24"/>
          <w:lang w:val="ro-RO" w:eastAsia="ar-SA"/>
        </w:rPr>
        <w:t>aprobate de Uniunea Europeană</w:t>
      </w:r>
      <w:r w:rsidRPr="00A632B6">
        <w:rPr>
          <w:rFonts w:ascii="Arial" w:hAnsi="Arial" w:cs="Arial"/>
          <w:sz w:val="24"/>
          <w:szCs w:val="24"/>
          <w:lang w:val="ro-RO"/>
        </w:rPr>
        <w:t xml:space="preserve">: </w:t>
      </w:r>
    </w:p>
    <w:p w:rsidR="00944755" w:rsidRPr="00A632B6" w:rsidRDefault="00944755" w:rsidP="000D5B33">
      <w:pPr>
        <w:numPr>
          <w:ilvl w:val="0"/>
          <w:numId w:val="13"/>
        </w:numPr>
        <w:suppressAutoHyphens/>
        <w:spacing w:after="0" w:line="240" w:lineRule="auto"/>
        <w:jc w:val="both"/>
        <w:rPr>
          <w:rFonts w:ascii="Arial" w:hAnsi="Arial" w:cs="Arial"/>
          <w:b/>
          <w:bCs/>
          <w:sz w:val="24"/>
          <w:szCs w:val="24"/>
          <w:lang w:val="ro-RO" w:eastAsia="ar-SA"/>
        </w:rPr>
      </w:pPr>
      <w:r w:rsidRPr="00A632B6">
        <w:rPr>
          <w:rFonts w:ascii="Arial" w:hAnsi="Arial" w:cs="Arial"/>
          <w:b/>
          <w:bCs/>
          <w:sz w:val="24"/>
          <w:szCs w:val="24"/>
          <w:lang w:val="ro-RO" w:eastAsia="ar-SA"/>
        </w:rPr>
        <w:t>IPPC “Reference document on  Best  Available  Technique for Intensive  Rearing of  Poultry and  Pigs), 2017;</w:t>
      </w:r>
    </w:p>
    <w:p w:rsidR="00995CBD" w:rsidRPr="00A632B6" w:rsidRDefault="00995CBD" w:rsidP="000D5B33">
      <w:pPr>
        <w:numPr>
          <w:ilvl w:val="0"/>
          <w:numId w:val="13"/>
        </w:numPr>
        <w:suppressAutoHyphens/>
        <w:spacing w:after="0" w:line="240" w:lineRule="auto"/>
        <w:jc w:val="both"/>
        <w:rPr>
          <w:rFonts w:ascii="Arial" w:hAnsi="Arial" w:cs="Arial"/>
          <w:b/>
          <w:bCs/>
          <w:sz w:val="24"/>
          <w:szCs w:val="24"/>
          <w:lang w:val="ro-RO" w:eastAsia="ar-SA"/>
        </w:rPr>
      </w:pPr>
      <w:r w:rsidRPr="00A632B6">
        <w:rPr>
          <w:rFonts w:ascii="Arial" w:hAnsi="Arial" w:cs="Arial"/>
          <w:b/>
          <w:bCs/>
          <w:sz w:val="24"/>
          <w:szCs w:val="24"/>
          <w:lang w:val="ro-RO" w:eastAsia="ar-SA"/>
        </w:rPr>
        <w:t xml:space="preserve">Decizia de punere în aplicare (UE) 2017/302 a comisiei din 15 februarie 2017 de stabilire a concluziilor privind cele mai bune tehnici disponibile (BAT), în temeiul Directivei 2010/75/UE a Parlamentului European și a Consiliului, pentru creșterea intensivă a păsărilor de curte și a porcilor; </w:t>
      </w:r>
    </w:p>
    <w:p w:rsidR="00944755" w:rsidRPr="00A632B6" w:rsidRDefault="00944755" w:rsidP="000D5B33">
      <w:pPr>
        <w:numPr>
          <w:ilvl w:val="0"/>
          <w:numId w:val="13"/>
        </w:numPr>
        <w:suppressAutoHyphens/>
        <w:spacing w:after="0" w:line="240" w:lineRule="auto"/>
        <w:jc w:val="both"/>
        <w:rPr>
          <w:rFonts w:ascii="Arial" w:hAnsi="Arial" w:cs="Arial"/>
          <w:b/>
          <w:bCs/>
          <w:sz w:val="24"/>
          <w:szCs w:val="24"/>
          <w:lang w:val="ro-RO" w:eastAsia="ar-SA"/>
        </w:rPr>
      </w:pPr>
      <w:r w:rsidRPr="00A632B6">
        <w:rPr>
          <w:rFonts w:ascii="Arial" w:hAnsi="Arial" w:cs="Arial"/>
          <w:b/>
          <w:bCs/>
          <w:sz w:val="24"/>
          <w:szCs w:val="24"/>
          <w:lang w:val="ro-RO" w:eastAsia="ar-SA"/>
        </w:rPr>
        <w:t>JRC Reference Report on Monitoring of Emissions to Air and Water from IED Installations, 2018.</w:t>
      </w:r>
    </w:p>
    <w:p w:rsidR="00D659D0" w:rsidRPr="00A632B6" w:rsidRDefault="00D659D0" w:rsidP="0069741D">
      <w:pPr>
        <w:spacing w:before="240" w:after="0" w:line="240" w:lineRule="auto"/>
        <w:ind w:firstLine="720"/>
        <w:jc w:val="both"/>
        <w:rPr>
          <w:rFonts w:ascii="Arial" w:hAnsi="Arial" w:cs="Arial"/>
          <w:sz w:val="24"/>
          <w:szCs w:val="24"/>
          <w:lang w:val="ro-RO"/>
        </w:rPr>
      </w:pPr>
      <w:r w:rsidRPr="00A632B6">
        <w:rPr>
          <w:rFonts w:ascii="Arial" w:hAnsi="Arial" w:cs="Arial"/>
          <w:b/>
          <w:bCs/>
          <w:sz w:val="24"/>
          <w:szCs w:val="24"/>
          <w:lang w:val="ro-RO"/>
        </w:rPr>
        <w:t>Cu respectarea cerinţelor legale prevăzute de</w:t>
      </w:r>
      <w:r w:rsidRPr="00A632B6">
        <w:rPr>
          <w:rFonts w:ascii="Arial" w:hAnsi="Arial" w:cs="Arial"/>
          <w:sz w:val="24"/>
          <w:szCs w:val="24"/>
          <w:lang w:val="ro-RO"/>
        </w:rPr>
        <w:t>:</w:t>
      </w:r>
    </w:p>
    <w:p w:rsidR="00D659D0" w:rsidRPr="00A632B6" w:rsidRDefault="00D659D0" w:rsidP="0069741D">
      <w:pPr>
        <w:spacing w:after="0" w:line="240" w:lineRule="auto"/>
        <w:jc w:val="both"/>
        <w:rPr>
          <w:rFonts w:ascii="Arial" w:hAnsi="Arial" w:cs="Arial"/>
          <w:sz w:val="24"/>
          <w:szCs w:val="24"/>
          <w:lang w:val="ro-RO"/>
        </w:rPr>
      </w:pPr>
      <w:r w:rsidRPr="00A632B6">
        <w:rPr>
          <w:rFonts w:ascii="Arial" w:hAnsi="Arial" w:cs="Arial"/>
          <w:sz w:val="24"/>
          <w:szCs w:val="24"/>
          <w:lang w:val="ro-RO"/>
        </w:rPr>
        <w:t xml:space="preserve">-  </w:t>
      </w:r>
      <w:r w:rsidRPr="00A632B6">
        <w:rPr>
          <w:rFonts w:ascii="Arial" w:hAnsi="Arial" w:cs="Arial"/>
          <w:b/>
          <w:bCs/>
          <w:i/>
          <w:iCs/>
          <w:sz w:val="24"/>
          <w:szCs w:val="24"/>
          <w:lang w:val="ro-RO"/>
        </w:rPr>
        <w:t>Legea  nr.</w:t>
      </w:r>
      <w:r w:rsidR="007339C3">
        <w:rPr>
          <w:rFonts w:ascii="Arial" w:hAnsi="Arial" w:cs="Arial"/>
          <w:b/>
          <w:bCs/>
          <w:i/>
          <w:iCs/>
          <w:sz w:val="24"/>
          <w:szCs w:val="24"/>
          <w:lang w:val="ro-RO"/>
        </w:rPr>
        <w:t xml:space="preserve"> </w:t>
      </w:r>
      <w:r w:rsidRPr="00A632B6">
        <w:rPr>
          <w:rFonts w:ascii="Arial" w:hAnsi="Arial" w:cs="Arial"/>
          <w:b/>
          <w:bCs/>
          <w:i/>
          <w:iCs/>
          <w:sz w:val="24"/>
          <w:szCs w:val="24"/>
          <w:lang w:val="ro-RO"/>
        </w:rPr>
        <w:t>278/2013</w:t>
      </w:r>
      <w:r w:rsidR="0022611A" w:rsidRPr="00A632B6">
        <w:rPr>
          <w:rFonts w:ascii="Arial" w:hAnsi="Arial" w:cs="Arial"/>
          <w:b/>
          <w:bCs/>
          <w:i/>
          <w:iCs/>
          <w:sz w:val="24"/>
          <w:szCs w:val="24"/>
          <w:lang w:val="ro-RO"/>
        </w:rPr>
        <w:t xml:space="preserve"> </w:t>
      </w:r>
      <w:r w:rsidR="00944755" w:rsidRPr="00A632B6">
        <w:rPr>
          <w:rFonts w:ascii="Arial" w:hAnsi="Arial" w:cs="Arial"/>
          <w:b/>
          <w:bCs/>
          <w:i/>
          <w:iCs/>
          <w:sz w:val="24"/>
          <w:szCs w:val="24"/>
          <w:lang w:val="ro-RO"/>
        </w:rPr>
        <w:t xml:space="preserve">(actualizată) </w:t>
      </w:r>
      <w:r w:rsidRPr="00A632B6">
        <w:rPr>
          <w:rFonts w:ascii="Arial" w:hAnsi="Arial" w:cs="Arial"/>
          <w:b/>
          <w:bCs/>
          <w:i/>
          <w:iCs/>
          <w:sz w:val="24"/>
          <w:szCs w:val="24"/>
          <w:lang w:val="ro-RO"/>
        </w:rPr>
        <w:t xml:space="preserve"> </w:t>
      </w:r>
      <w:r w:rsidRPr="00A632B6">
        <w:rPr>
          <w:rFonts w:ascii="Arial" w:hAnsi="Arial" w:cs="Arial"/>
          <w:i/>
          <w:iCs/>
          <w:sz w:val="24"/>
          <w:szCs w:val="24"/>
          <w:lang w:val="ro-RO"/>
        </w:rPr>
        <w:t>privind emisiile industriale</w:t>
      </w:r>
      <w:r w:rsidRPr="00A632B6">
        <w:rPr>
          <w:rFonts w:ascii="Arial" w:hAnsi="Arial" w:cs="Arial"/>
          <w:sz w:val="24"/>
          <w:szCs w:val="24"/>
          <w:lang w:val="ro-RO"/>
        </w:rPr>
        <w:t>;</w:t>
      </w:r>
    </w:p>
    <w:p w:rsidR="00D659D0" w:rsidRPr="00A632B6" w:rsidRDefault="00B5470C" w:rsidP="0069741D">
      <w:pPr>
        <w:spacing w:after="0" w:line="240" w:lineRule="auto"/>
        <w:jc w:val="both"/>
        <w:rPr>
          <w:rFonts w:ascii="Arial" w:hAnsi="Arial" w:cs="Arial"/>
          <w:b/>
          <w:bCs/>
          <w:sz w:val="24"/>
          <w:szCs w:val="24"/>
          <w:lang w:val="ro-RO"/>
        </w:rPr>
      </w:pPr>
      <w:r>
        <w:rPr>
          <w:rFonts w:ascii="Arial" w:hAnsi="Arial" w:cs="Arial"/>
          <w:sz w:val="24"/>
          <w:szCs w:val="24"/>
          <w:lang w:val="ro-RO"/>
        </w:rPr>
        <w:t xml:space="preserve">- </w:t>
      </w:r>
      <w:r w:rsidR="00D659D0" w:rsidRPr="00A632B6">
        <w:rPr>
          <w:rFonts w:ascii="Arial" w:hAnsi="Arial" w:cs="Arial"/>
          <w:b/>
          <w:bCs/>
          <w:i/>
          <w:iCs/>
          <w:sz w:val="24"/>
          <w:szCs w:val="24"/>
          <w:lang w:val="ro-RO"/>
        </w:rPr>
        <w:t>Legea  nr.104/2011</w:t>
      </w:r>
      <w:r w:rsidR="00944755" w:rsidRPr="00A632B6">
        <w:rPr>
          <w:rFonts w:ascii="Arial" w:hAnsi="Arial" w:cs="Arial"/>
          <w:b/>
          <w:bCs/>
          <w:i/>
          <w:iCs/>
          <w:sz w:val="24"/>
          <w:szCs w:val="24"/>
          <w:lang w:val="ro-RO"/>
        </w:rPr>
        <w:t xml:space="preserve"> (actualizată)</w:t>
      </w:r>
      <w:r w:rsidR="00D659D0" w:rsidRPr="00A632B6">
        <w:rPr>
          <w:rFonts w:ascii="Arial" w:hAnsi="Arial" w:cs="Arial"/>
          <w:b/>
          <w:bCs/>
          <w:i/>
          <w:iCs/>
          <w:sz w:val="24"/>
          <w:szCs w:val="24"/>
          <w:lang w:val="ro-RO"/>
        </w:rPr>
        <w:t xml:space="preserve"> </w:t>
      </w:r>
      <w:r w:rsidR="00D659D0" w:rsidRPr="00A632B6">
        <w:rPr>
          <w:rFonts w:ascii="Arial" w:hAnsi="Arial" w:cs="Arial"/>
          <w:i/>
          <w:iCs/>
          <w:sz w:val="24"/>
          <w:szCs w:val="24"/>
          <w:lang w:val="ro-RO"/>
        </w:rPr>
        <w:t>privind calitatea aerului înconjurător</w:t>
      </w:r>
      <w:r w:rsidR="00E1666D" w:rsidRPr="00A632B6">
        <w:rPr>
          <w:rFonts w:ascii="Arial" w:hAnsi="Arial" w:cs="Arial"/>
          <w:i/>
          <w:iCs/>
          <w:sz w:val="24"/>
          <w:szCs w:val="24"/>
          <w:lang w:val="ro-RO"/>
        </w:rPr>
        <w:t>, cu completarile si modificarile ulterioare</w:t>
      </w:r>
      <w:r w:rsidR="00D659D0" w:rsidRPr="00A632B6">
        <w:rPr>
          <w:rFonts w:ascii="Arial" w:hAnsi="Arial" w:cs="Arial"/>
          <w:sz w:val="24"/>
          <w:szCs w:val="24"/>
          <w:lang w:val="ro-RO"/>
        </w:rPr>
        <w:t>;</w:t>
      </w:r>
    </w:p>
    <w:p w:rsidR="00D659D0" w:rsidRPr="00A632B6" w:rsidRDefault="00D659D0" w:rsidP="0069741D">
      <w:pPr>
        <w:spacing w:after="0" w:line="240" w:lineRule="auto"/>
        <w:jc w:val="both"/>
        <w:rPr>
          <w:rFonts w:ascii="Arial" w:hAnsi="Arial" w:cs="Arial"/>
          <w:b/>
          <w:bCs/>
          <w:sz w:val="24"/>
          <w:szCs w:val="24"/>
          <w:lang w:val="ro-RO"/>
        </w:rPr>
      </w:pPr>
      <w:r w:rsidRPr="00A632B6">
        <w:rPr>
          <w:rFonts w:ascii="Arial" w:hAnsi="Arial" w:cs="Arial"/>
          <w:b/>
          <w:bCs/>
          <w:sz w:val="24"/>
          <w:szCs w:val="24"/>
          <w:lang w:val="ro-RO"/>
        </w:rPr>
        <w:t xml:space="preserve">- </w:t>
      </w:r>
      <w:r w:rsidRPr="00A632B6">
        <w:rPr>
          <w:rFonts w:ascii="Arial" w:hAnsi="Arial" w:cs="Arial"/>
          <w:b/>
          <w:bCs/>
          <w:i/>
          <w:iCs/>
          <w:sz w:val="24"/>
          <w:szCs w:val="24"/>
          <w:lang w:val="ro-RO"/>
        </w:rPr>
        <w:t>OM 3299/2012</w:t>
      </w:r>
      <w:r w:rsidRPr="00A632B6">
        <w:rPr>
          <w:rFonts w:ascii="Arial" w:hAnsi="Arial" w:cs="Arial"/>
          <w:i/>
          <w:iCs/>
          <w:sz w:val="24"/>
          <w:szCs w:val="24"/>
          <w:lang w:val="ro-RO"/>
        </w:rPr>
        <w:t xml:space="preserve"> </w:t>
      </w:r>
      <w:r w:rsidRPr="00A632B6">
        <w:rPr>
          <w:rFonts w:ascii="Arial" w:hAnsi="Arial" w:cs="Arial"/>
          <w:sz w:val="24"/>
          <w:szCs w:val="24"/>
          <w:lang w:val="ro-RO"/>
        </w:rPr>
        <w:t>pentru aprobarea</w:t>
      </w:r>
      <w:r w:rsidRPr="00A632B6">
        <w:rPr>
          <w:rFonts w:ascii="Arial" w:hAnsi="Arial" w:cs="Arial"/>
          <w:i/>
          <w:iCs/>
          <w:sz w:val="24"/>
          <w:szCs w:val="24"/>
          <w:lang w:val="ro-RO"/>
        </w:rPr>
        <w:t xml:space="preserve"> metodologiei de realizare şi raportare a inventarelor privind emisiile de poluanţi în atmosferă</w:t>
      </w:r>
      <w:r w:rsidRPr="00A632B6">
        <w:rPr>
          <w:rFonts w:ascii="Arial" w:hAnsi="Arial" w:cs="Arial"/>
          <w:sz w:val="24"/>
          <w:szCs w:val="24"/>
          <w:lang w:val="ro-RO"/>
        </w:rPr>
        <w:t>;</w:t>
      </w:r>
      <w:r w:rsidRPr="00A632B6">
        <w:rPr>
          <w:rFonts w:ascii="Arial" w:hAnsi="Arial" w:cs="Arial"/>
          <w:b/>
          <w:bCs/>
          <w:sz w:val="24"/>
          <w:szCs w:val="24"/>
          <w:lang w:val="ro-RO"/>
        </w:rPr>
        <w:t xml:space="preserve"> </w:t>
      </w:r>
    </w:p>
    <w:p w:rsidR="00D659D0" w:rsidRPr="00A632B6" w:rsidRDefault="00D659D0" w:rsidP="0069741D">
      <w:pPr>
        <w:spacing w:after="0" w:line="240" w:lineRule="auto"/>
        <w:jc w:val="both"/>
        <w:rPr>
          <w:rFonts w:ascii="Arial" w:hAnsi="Arial" w:cs="Arial"/>
          <w:b/>
          <w:bCs/>
          <w:sz w:val="24"/>
          <w:szCs w:val="24"/>
          <w:lang w:val="ro-RO"/>
        </w:rPr>
      </w:pPr>
      <w:r w:rsidRPr="00A632B6">
        <w:rPr>
          <w:rFonts w:ascii="Arial" w:hAnsi="Arial" w:cs="Arial"/>
          <w:b/>
          <w:bCs/>
          <w:sz w:val="24"/>
          <w:szCs w:val="24"/>
          <w:lang w:val="ro-RO"/>
        </w:rPr>
        <w:t xml:space="preserve">- </w:t>
      </w:r>
      <w:r w:rsidRPr="00A632B6">
        <w:rPr>
          <w:rFonts w:ascii="Arial" w:hAnsi="Arial" w:cs="Arial"/>
          <w:b/>
          <w:bCs/>
          <w:i/>
          <w:iCs/>
          <w:sz w:val="24"/>
          <w:szCs w:val="24"/>
          <w:lang w:val="ro-RO"/>
        </w:rPr>
        <w:t xml:space="preserve">STAS 12574/1987 </w:t>
      </w:r>
      <w:r w:rsidRPr="00A632B6">
        <w:rPr>
          <w:rFonts w:ascii="Arial" w:hAnsi="Arial" w:cs="Arial"/>
          <w:i/>
          <w:iCs/>
          <w:sz w:val="24"/>
          <w:szCs w:val="24"/>
          <w:lang w:val="ro-RO"/>
        </w:rPr>
        <w:t xml:space="preserve"> privind conditiile de calitate pentru aerul din zonele protejate</w:t>
      </w:r>
      <w:r w:rsidRPr="00A632B6">
        <w:rPr>
          <w:rFonts w:ascii="Arial" w:hAnsi="Arial" w:cs="Arial"/>
          <w:sz w:val="24"/>
          <w:szCs w:val="24"/>
          <w:lang w:val="ro-RO"/>
        </w:rPr>
        <w:t>;</w:t>
      </w:r>
    </w:p>
    <w:p w:rsidR="00944755" w:rsidRPr="00A632B6" w:rsidRDefault="00D659D0" w:rsidP="0069741D">
      <w:pPr>
        <w:spacing w:after="0" w:line="240" w:lineRule="auto"/>
        <w:jc w:val="both"/>
        <w:rPr>
          <w:rFonts w:ascii="Arial" w:hAnsi="Arial" w:cs="Arial"/>
          <w:bCs/>
          <w:sz w:val="24"/>
          <w:szCs w:val="24"/>
          <w:lang w:val="ro-RO"/>
        </w:rPr>
      </w:pPr>
      <w:r w:rsidRPr="00A632B6">
        <w:rPr>
          <w:rFonts w:ascii="Arial" w:hAnsi="Arial" w:cs="Arial"/>
          <w:b/>
          <w:bCs/>
          <w:sz w:val="24"/>
          <w:szCs w:val="24"/>
          <w:lang w:val="ro-RO"/>
        </w:rPr>
        <w:t xml:space="preserve">- </w:t>
      </w:r>
      <w:r w:rsidR="00944755" w:rsidRPr="00A632B6">
        <w:rPr>
          <w:rFonts w:ascii="Arial" w:hAnsi="Arial" w:cs="Arial"/>
          <w:b/>
          <w:bCs/>
          <w:sz w:val="24"/>
          <w:szCs w:val="24"/>
          <w:lang w:val="ro-RO"/>
        </w:rPr>
        <w:t>SR 10009/2017</w:t>
      </w:r>
      <w:r w:rsidR="00535400" w:rsidRPr="00A632B6">
        <w:rPr>
          <w:rFonts w:ascii="Arial" w:hAnsi="Arial" w:cs="Arial"/>
          <w:b/>
          <w:bCs/>
          <w:sz w:val="24"/>
          <w:szCs w:val="24"/>
          <w:lang w:val="ro-RO"/>
        </w:rPr>
        <w:t xml:space="preserve"> -</w:t>
      </w:r>
      <w:r w:rsidR="00944755" w:rsidRPr="00A632B6">
        <w:rPr>
          <w:rFonts w:ascii="Arial" w:hAnsi="Arial" w:cs="Arial"/>
          <w:b/>
          <w:bCs/>
          <w:sz w:val="24"/>
          <w:szCs w:val="24"/>
          <w:lang w:val="ro-RO"/>
        </w:rPr>
        <w:t xml:space="preserve"> </w:t>
      </w:r>
      <w:r w:rsidR="00535400" w:rsidRPr="00A632B6">
        <w:rPr>
          <w:rFonts w:ascii="Arial" w:hAnsi="Arial" w:cs="Arial"/>
          <w:bCs/>
          <w:sz w:val="24"/>
          <w:szCs w:val="24"/>
          <w:lang w:val="ro-RO"/>
        </w:rPr>
        <w:t>Acustică. Limite admisibile ale nivelul</w:t>
      </w:r>
      <w:r w:rsidR="00CB3D32" w:rsidRPr="00A632B6">
        <w:rPr>
          <w:rFonts w:ascii="Arial" w:hAnsi="Arial" w:cs="Arial"/>
          <w:bCs/>
          <w:sz w:val="24"/>
          <w:szCs w:val="24"/>
          <w:lang w:val="ro-RO"/>
        </w:rPr>
        <w:t>ui de zgomot din mediul ambiant</w:t>
      </w:r>
      <w:r w:rsidR="00944755" w:rsidRPr="00A632B6">
        <w:rPr>
          <w:rFonts w:ascii="Arial" w:hAnsi="Arial" w:cs="Arial"/>
          <w:bCs/>
          <w:sz w:val="24"/>
          <w:szCs w:val="24"/>
          <w:lang w:val="ro-RO"/>
        </w:rPr>
        <w:t>;</w:t>
      </w:r>
    </w:p>
    <w:p w:rsidR="00D659D0" w:rsidRPr="00A632B6" w:rsidRDefault="00CB3D32" w:rsidP="0069741D">
      <w:pPr>
        <w:spacing w:after="0" w:line="240" w:lineRule="auto"/>
        <w:jc w:val="both"/>
        <w:rPr>
          <w:rFonts w:ascii="Arial" w:hAnsi="Arial" w:cs="Arial"/>
          <w:sz w:val="24"/>
          <w:szCs w:val="24"/>
          <w:lang w:val="ro-RO"/>
        </w:rPr>
      </w:pPr>
      <w:r w:rsidRPr="00A632B6">
        <w:rPr>
          <w:rFonts w:ascii="Arial" w:hAnsi="Arial" w:cs="Arial"/>
          <w:b/>
          <w:bCs/>
          <w:i/>
          <w:iCs/>
          <w:sz w:val="24"/>
          <w:szCs w:val="24"/>
          <w:lang w:val="ro-RO"/>
        </w:rPr>
        <w:t xml:space="preserve">- </w:t>
      </w:r>
      <w:r w:rsidR="00D659D0" w:rsidRPr="00A632B6">
        <w:rPr>
          <w:rFonts w:ascii="Arial" w:hAnsi="Arial" w:cs="Arial"/>
          <w:b/>
          <w:bCs/>
          <w:i/>
          <w:iCs/>
          <w:sz w:val="24"/>
          <w:szCs w:val="24"/>
          <w:lang w:val="ro-RO"/>
        </w:rPr>
        <w:t>OMS 119/2014</w:t>
      </w:r>
      <w:r w:rsidR="00D659D0" w:rsidRPr="00A632B6">
        <w:rPr>
          <w:rFonts w:ascii="Arial" w:hAnsi="Arial" w:cs="Arial"/>
          <w:i/>
          <w:iCs/>
          <w:sz w:val="24"/>
          <w:szCs w:val="24"/>
          <w:lang w:val="ro-RO"/>
        </w:rPr>
        <w:t xml:space="preserve"> </w:t>
      </w:r>
      <w:r w:rsidR="00D659D0" w:rsidRPr="00A632B6">
        <w:rPr>
          <w:rFonts w:ascii="Arial" w:hAnsi="Arial" w:cs="Arial"/>
          <w:sz w:val="24"/>
          <w:szCs w:val="24"/>
          <w:lang w:val="ro-RO"/>
        </w:rPr>
        <w:t>pentru aprobarea</w:t>
      </w:r>
      <w:r w:rsidR="00D659D0" w:rsidRPr="00A632B6">
        <w:rPr>
          <w:rFonts w:ascii="Arial" w:hAnsi="Arial" w:cs="Arial"/>
          <w:i/>
          <w:iCs/>
          <w:sz w:val="24"/>
          <w:szCs w:val="24"/>
          <w:lang w:val="ro-RO"/>
        </w:rPr>
        <w:t xml:space="preserve"> Normelor de igienă şi sănătate publică privind mediul de viaţă al populaţie</w:t>
      </w:r>
      <w:r w:rsidR="0040395F" w:rsidRPr="00A632B6">
        <w:rPr>
          <w:rFonts w:ascii="Arial" w:hAnsi="Arial" w:cs="Arial"/>
          <w:i/>
          <w:iCs/>
          <w:sz w:val="24"/>
          <w:szCs w:val="24"/>
          <w:lang w:val="ro-RO"/>
        </w:rPr>
        <w:t>, actualizata</w:t>
      </w:r>
      <w:r w:rsidR="00D659D0" w:rsidRPr="00A632B6">
        <w:rPr>
          <w:rFonts w:ascii="Arial" w:hAnsi="Arial" w:cs="Arial"/>
          <w:sz w:val="24"/>
          <w:szCs w:val="24"/>
          <w:lang w:val="ro-RO"/>
        </w:rPr>
        <w:t>;</w:t>
      </w:r>
    </w:p>
    <w:p w:rsidR="00D659D0" w:rsidRPr="00A632B6" w:rsidRDefault="00D659D0" w:rsidP="0069741D">
      <w:pPr>
        <w:spacing w:after="0" w:line="240" w:lineRule="auto"/>
        <w:jc w:val="both"/>
        <w:rPr>
          <w:rFonts w:ascii="Arial" w:hAnsi="Arial" w:cs="Arial"/>
          <w:sz w:val="24"/>
          <w:szCs w:val="24"/>
          <w:lang w:val="ro-RO"/>
        </w:rPr>
      </w:pPr>
      <w:r w:rsidRPr="00A632B6">
        <w:rPr>
          <w:rFonts w:ascii="Arial" w:hAnsi="Arial" w:cs="Arial"/>
          <w:sz w:val="24"/>
          <w:szCs w:val="24"/>
          <w:lang w:val="ro-RO"/>
        </w:rPr>
        <w:t xml:space="preserve">-  </w:t>
      </w:r>
      <w:r w:rsidRPr="00A632B6">
        <w:rPr>
          <w:rFonts w:ascii="Arial" w:hAnsi="Arial" w:cs="Arial"/>
          <w:b/>
          <w:bCs/>
          <w:i/>
          <w:iCs/>
          <w:sz w:val="24"/>
          <w:szCs w:val="24"/>
          <w:lang w:val="ro-RO"/>
        </w:rPr>
        <w:t>Legea Apelor nr.107/1996</w:t>
      </w:r>
      <w:r w:rsidRPr="00A632B6">
        <w:rPr>
          <w:rFonts w:ascii="Arial" w:hAnsi="Arial" w:cs="Arial"/>
          <w:sz w:val="24"/>
          <w:szCs w:val="24"/>
          <w:lang w:val="ro-RO"/>
        </w:rPr>
        <w:t>, cu modificările şi completările ulterioare;</w:t>
      </w:r>
    </w:p>
    <w:p w:rsidR="00D659D0" w:rsidRPr="00A632B6" w:rsidRDefault="00D659D0" w:rsidP="0069741D">
      <w:pPr>
        <w:tabs>
          <w:tab w:val="left" w:pos="180"/>
        </w:tabs>
        <w:spacing w:after="0" w:line="240" w:lineRule="auto"/>
        <w:jc w:val="both"/>
        <w:rPr>
          <w:rFonts w:ascii="Arial" w:hAnsi="Arial" w:cs="Arial"/>
          <w:sz w:val="24"/>
          <w:szCs w:val="24"/>
          <w:lang w:val="ro-RO"/>
        </w:rPr>
      </w:pPr>
      <w:r w:rsidRPr="00A632B6">
        <w:rPr>
          <w:rFonts w:ascii="Arial" w:hAnsi="Arial" w:cs="Arial"/>
          <w:sz w:val="24"/>
          <w:szCs w:val="24"/>
          <w:lang w:val="ro-RO"/>
        </w:rPr>
        <w:t xml:space="preserve">-  </w:t>
      </w:r>
      <w:r w:rsidRPr="00A632B6">
        <w:rPr>
          <w:rFonts w:ascii="Arial" w:hAnsi="Arial" w:cs="Arial"/>
          <w:b/>
          <w:bCs/>
          <w:i/>
          <w:iCs/>
          <w:sz w:val="24"/>
          <w:szCs w:val="24"/>
          <w:lang w:val="ro-RO"/>
        </w:rPr>
        <w:t>H.G. nr.188/2002</w:t>
      </w:r>
      <w:r w:rsidRPr="00A632B6">
        <w:rPr>
          <w:rFonts w:ascii="Arial" w:hAnsi="Arial" w:cs="Arial"/>
          <w:i/>
          <w:iCs/>
          <w:sz w:val="24"/>
          <w:szCs w:val="24"/>
          <w:lang w:val="ro-RO"/>
        </w:rPr>
        <w:t xml:space="preserve"> </w:t>
      </w:r>
      <w:r w:rsidRPr="00A632B6">
        <w:rPr>
          <w:rFonts w:ascii="Arial" w:hAnsi="Arial" w:cs="Arial"/>
          <w:sz w:val="24"/>
          <w:szCs w:val="24"/>
          <w:lang w:val="ro-RO"/>
        </w:rPr>
        <w:t>pentru aprobarea unor</w:t>
      </w:r>
      <w:r w:rsidRPr="00A632B6">
        <w:rPr>
          <w:rFonts w:ascii="Arial" w:hAnsi="Arial" w:cs="Arial"/>
          <w:i/>
          <w:iCs/>
          <w:sz w:val="24"/>
          <w:szCs w:val="24"/>
          <w:lang w:val="ro-RO"/>
        </w:rPr>
        <w:t xml:space="preserve"> norme privind condiţiile de descărcare în mediul acvatic a apelor uzate</w:t>
      </w:r>
      <w:r w:rsidRPr="00A632B6">
        <w:rPr>
          <w:rFonts w:ascii="Arial" w:hAnsi="Arial" w:cs="Arial"/>
          <w:sz w:val="24"/>
          <w:szCs w:val="24"/>
          <w:lang w:val="ro-RO"/>
        </w:rPr>
        <w:t>, cu modificările şi completările ulterioare;</w:t>
      </w:r>
    </w:p>
    <w:p w:rsidR="00D659D0" w:rsidRPr="00A632B6" w:rsidRDefault="00D659D0" w:rsidP="0069741D">
      <w:pPr>
        <w:spacing w:after="0" w:line="240" w:lineRule="auto"/>
        <w:jc w:val="both"/>
        <w:rPr>
          <w:rFonts w:ascii="Arial" w:hAnsi="Arial" w:cs="Arial"/>
          <w:b/>
          <w:bCs/>
          <w:sz w:val="24"/>
          <w:szCs w:val="24"/>
          <w:lang w:val="ro-RO"/>
        </w:rPr>
      </w:pPr>
      <w:r w:rsidRPr="00A632B6">
        <w:rPr>
          <w:rFonts w:ascii="Arial" w:hAnsi="Arial" w:cs="Arial"/>
          <w:sz w:val="24"/>
          <w:szCs w:val="24"/>
          <w:lang w:val="ro-RO"/>
        </w:rPr>
        <w:lastRenderedPageBreak/>
        <w:t xml:space="preserve">-  </w:t>
      </w:r>
      <w:r w:rsidRPr="00A632B6">
        <w:rPr>
          <w:rFonts w:ascii="Arial" w:hAnsi="Arial" w:cs="Arial"/>
          <w:b/>
          <w:bCs/>
          <w:i/>
          <w:iCs/>
          <w:sz w:val="24"/>
          <w:szCs w:val="24"/>
          <w:lang w:val="ro-RO"/>
        </w:rPr>
        <w:t>Legea nr.</w:t>
      </w:r>
      <w:r w:rsidR="00E1666D" w:rsidRPr="00A632B6">
        <w:rPr>
          <w:rFonts w:ascii="Arial" w:hAnsi="Arial" w:cs="Arial"/>
          <w:b/>
          <w:bCs/>
          <w:i/>
          <w:iCs/>
          <w:sz w:val="24"/>
          <w:szCs w:val="24"/>
          <w:lang w:val="ro-RO"/>
        </w:rPr>
        <w:t xml:space="preserve"> </w:t>
      </w:r>
      <w:r w:rsidRPr="00A632B6">
        <w:rPr>
          <w:rFonts w:ascii="Arial" w:hAnsi="Arial" w:cs="Arial"/>
          <w:b/>
          <w:bCs/>
          <w:i/>
          <w:iCs/>
          <w:sz w:val="24"/>
          <w:szCs w:val="24"/>
          <w:lang w:val="ro-RO"/>
        </w:rPr>
        <w:t>458/2002</w:t>
      </w:r>
      <w:r w:rsidRPr="00A632B6">
        <w:rPr>
          <w:rFonts w:ascii="Arial" w:hAnsi="Arial" w:cs="Arial"/>
          <w:i/>
          <w:iCs/>
          <w:sz w:val="24"/>
          <w:szCs w:val="24"/>
          <w:lang w:val="ro-RO"/>
        </w:rPr>
        <w:t xml:space="preserve"> privind calitatea apei potabile</w:t>
      </w:r>
      <w:r w:rsidRPr="00A632B6">
        <w:rPr>
          <w:rFonts w:ascii="Arial" w:hAnsi="Arial" w:cs="Arial"/>
          <w:sz w:val="24"/>
          <w:szCs w:val="24"/>
          <w:lang w:val="ro-RO"/>
        </w:rPr>
        <w:t>, republicata si actualizata;</w:t>
      </w:r>
    </w:p>
    <w:p w:rsidR="005842FF" w:rsidRPr="00A632B6" w:rsidRDefault="005842FF" w:rsidP="0069741D">
      <w:pPr>
        <w:autoSpaceDE w:val="0"/>
        <w:autoSpaceDN w:val="0"/>
        <w:adjustRightInd w:val="0"/>
        <w:spacing w:after="0" w:line="240" w:lineRule="auto"/>
        <w:jc w:val="both"/>
        <w:rPr>
          <w:rFonts w:ascii="Arial" w:hAnsi="Arial" w:cs="Arial"/>
          <w:sz w:val="24"/>
          <w:szCs w:val="24"/>
          <w:lang w:val="ro-RO"/>
        </w:rPr>
      </w:pPr>
      <w:r w:rsidRPr="00A632B6">
        <w:rPr>
          <w:rFonts w:ascii="Arial" w:hAnsi="Arial" w:cs="Arial"/>
          <w:color w:val="FF0000"/>
          <w:sz w:val="24"/>
          <w:szCs w:val="24"/>
          <w:lang w:val="ro-RO"/>
        </w:rPr>
        <w:t xml:space="preserve">- </w:t>
      </w:r>
      <w:r w:rsidRPr="00A632B6">
        <w:rPr>
          <w:rFonts w:ascii="Arial" w:hAnsi="Arial" w:cs="Arial"/>
          <w:b/>
          <w:i/>
          <w:sz w:val="24"/>
          <w:szCs w:val="24"/>
          <w:lang w:val="ro-RO"/>
        </w:rPr>
        <w:t>ORDONANŢA DE URGENŢĂ  Nr. 92/2021</w:t>
      </w:r>
      <w:r w:rsidRPr="00A632B6">
        <w:rPr>
          <w:rFonts w:ascii="Arial" w:hAnsi="Arial" w:cs="Arial"/>
          <w:sz w:val="24"/>
          <w:szCs w:val="24"/>
          <w:lang w:val="ro-RO"/>
        </w:rPr>
        <w:t>, privind regimul deşeurilor;</w:t>
      </w:r>
    </w:p>
    <w:p w:rsidR="00D659D0" w:rsidRPr="00A632B6" w:rsidRDefault="00D659D0" w:rsidP="0069741D">
      <w:pPr>
        <w:spacing w:after="0" w:line="240" w:lineRule="auto"/>
        <w:jc w:val="both"/>
        <w:rPr>
          <w:rFonts w:ascii="Arial" w:hAnsi="Arial" w:cs="Arial"/>
          <w:sz w:val="24"/>
          <w:szCs w:val="24"/>
          <w:lang w:val="ro-RO"/>
        </w:rPr>
      </w:pPr>
      <w:r w:rsidRPr="00A632B6">
        <w:rPr>
          <w:rFonts w:ascii="Arial" w:hAnsi="Arial" w:cs="Arial"/>
          <w:sz w:val="24"/>
          <w:szCs w:val="24"/>
          <w:lang w:val="ro-RO"/>
        </w:rPr>
        <w:t xml:space="preserve">- </w:t>
      </w:r>
      <w:r w:rsidRPr="00A632B6">
        <w:rPr>
          <w:rFonts w:ascii="Arial" w:hAnsi="Arial" w:cs="Arial"/>
          <w:b/>
          <w:bCs/>
          <w:i/>
          <w:iCs/>
          <w:sz w:val="24"/>
          <w:szCs w:val="24"/>
          <w:lang w:val="ro-RO"/>
        </w:rPr>
        <w:t>H.G. nr.</w:t>
      </w:r>
      <w:r w:rsidR="00E1666D" w:rsidRPr="00A632B6">
        <w:rPr>
          <w:rFonts w:ascii="Arial" w:hAnsi="Arial" w:cs="Arial"/>
          <w:b/>
          <w:bCs/>
          <w:i/>
          <w:iCs/>
          <w:sz w:val="24"/>
          <w:szCs w:val="24"/>
          <w:lang w:val="ro-RO"/>
        </w:rPr>
        <w:t xml:space="preserve"> </w:t>
      </w:r>
      <w:r w:rsidRPr="00A632B6">
        <w:rPr>
          <w:rFonts w:ascii="Arial" w:hAnsi="Arial" w:cs="Arial"/>
          <w:b/>
          <w:bCs/>
          <w:i/>
          <w:iCs/>
          <w:sz w:val="24"/>
          <w:szCs w:val="24"/>
          <w:lang w:val="ro-RO"/>
        </w:rPr>
        <w:t>856/2002</w:t>
      </w:r>
      <w:r w:rsidRPr="00A632B6">
        <w:rPr>
          <w:rFonts w:ascii="Arial" w:hAnsi="Arial" w:cs="Arial"/>
          <w:i/>
          <w:iCs/>
          <w:sz w:val="24"/>
          <w:szCs w:val="24"/>
          <w:lang w:val="ro-RO"/>
        </w:rPr>
        <w:t xml:space="preserve"> privind evidenţa gestiunii deşeurilor şi pentru aprobarea listei cuprinzând deşeurile, inclusiv deşeurile periculoase</w:t>
      </w:r>
      <w:r w:rsidRPr="00A632B6">
        <w:rPr>
          <w:rFonts w:ascii="Arial" w:hAnsi="Arial" w:cs="Arial"/>
          <w:sz w:val="24"/>
          <w:szCs w:val="24"/>
          <w:lang w:val="ro-RO"/>
        </w:rPr>
        <w:t xml:space="preserve">, modificata si completata;  </w:t>
      </w:r>
    </w:p>
    <w:p w:rsidR="00D659D0" w:rsidRPr="00A632B6" w:rsidRDefault="00D659D0" w:rsidP="0069741D">
      <w:pPr>
        <w:suppressAutoHyphens/>
        <w:spacing w:after="0" w:line="240" w:lineRule="auto"/>
        <w:jc w:val="both"/>
        <w:rPr>
          <w:rFonts w:ascii="Arial" w:hAnsi="Arial" w:cs="Arial"/>
          <w:sz w:val="24"/>
          <w:szCs w:val="24"/>
          <w:lang w:val="ro-RO" w:eastAsia="ar-SA"/>
        </w:rPr>
      </w:pPr>
      <w:r w:rsidRPr="00A632B6">
        <w:rPr>
          <w:rFonts w:ascii="Arial" w:hAnsi="Arial" w:cs="Arial"/>
          <w:b/>
          <w:bCs/>
          <w:sz w:val="24"/>
          <w:szCs w:val="24"/>
          <w:lang w:val="ro-RO" w:eastAsia="ar-SA"/>
        </w:rPr>
        <w:t xml:space="preserve">- </w:t>
      </w:r>
      <w:r w:rsidR="00B5470C">
        <w:rPr>
          <w:rFonts w:ascii="Arial" w:hAnsi="Arial" w:cs="Arial"/>
          <w:b/>
          <w:bCs/>
          <w:sz w:val="24"/>
          <w:szCs w:val="24"/>
          <w:lang w:val="ro-RO" w:eastAsia="ar-SA"/>
        </w:rPr>
        <w:t xml:space="preserve"> </w:t>
      </w:r>
      <w:r w:rsidRPr="00A632B6">
        <w:rPr>
          <w:rFonts w:ascii="Arial" w:hAnsi="Arial" w:cs="Arial"/>
          <w:b/>
          <w:bCs/>
          <w:i/>
          <w:iCs/>
          <w:sz w:val="24"/>
          <w:szCs w:val="24"/>
          <w:lang w:val="ro-RO" w:eastAsia="ar-SA"/>
        </w:rPr>
        <w:t xml:space="preserve">H.G. </w:t>
      </w:r>
      <w:r w:rsidRPr="00B5470C">
        <w:rPr>
          <w:rFonts w:ascii="Arial" w:hAnsi="Arial" w:cs="Arial"/>
          <w:bCs/>
          <w:i/>
          <w:iCs/>
          <w:sz w:val="24"/>
          <w:szCs w:val="24"/>
          <w:lang w:val="ro-RO" w:eastAsia="ar-SA"/>
        </w:rPr>
        <w:t>nr.</w:t>
      </w:r>
      <w:r w:rsidRPr="00A632B6">
        <w:rPr>
          <w:rFonts w:ascii="Arial" w:hAnsi="Arial" w:cs="Arial"/>
          <w:b/>
          <w:bCs/>
          <w:i/>
          <w:iCs/>
          <w:sz w:val="24"/>
          <w:szCs w:val="24"/>
          <w:lang w:val="ro-RO" w:eastAsia="ar-SA"/>
        </w:rPr>
        <w:t xml:space="preserve"> </w:t>
      </w:r>
      <w:r w:rsidR="00E1666D" w:rsidRPr="00A632B6">
        <w:rPr>
          <w:rFonts w:ascii="Arial" w:hAnsi="Arial" w:cs="Arial"/>
          <w:sz w:val="24"/>
          <w:szCs w:val="24"/>
          <w:lang w:val="ro-RO" w:eastAsia="ar-SA"/>
        </w:rPr>
        <w:t xml:space="preserve">2/2021 </w:t>
      </w:r>
      <w:r w:rsidRPr="00A632B6">
        <w:rPr>
          <w:rFonts w:ascii="Arial" w:hAnsi="Arial" w:cs="Arial"/>
          <w:i/>
          <w:iCs/>
          <w:sz w:val="24"/>
          <w:szCs w:val="24"/>
          <w:lang w:val="ro-RO" w:eastAsia="ar-SA"/>
        </w:rPr>
        <w:t>privind depozitarea deşeurilor</w:t>
      </w:r>
      <w:r w:rsidR="00077A34" w:rsidRPr="00A632B6">
        <w:rPr>
          <w:rFonts w:ascii="Arial" w:hAnsi="Arial" w:cs="Arial"/>
          <w:sz w:val="24"/>
          <w:szCs w:val="24"/>
          <w:lang w:val="ro-RO" w:eastAsia="ar-SA"/>
        </w:rPr>
        <w:t>;</w:t>
      </w:r>
    </w:p>
    <w:p w:rsidR="00D659D0" w:rsidRPr="00A632B6" w:rsidRDefault="00D659D0" w:rsidP="0069741D">
      <w:pPr>
        <w:suppressAutoHyphens/>
        <w:spacing w:after="0" w:line="240" w:lineRule="auto"/>
        <w:jc w:val="both"/>
        <w:rPr>
          <w:rFonts w:ascii="Arial" w:hAnsi="Arial" w:cs="Arial"/>
          <w:sz w:val="24"/>
          <w:szCs w:val="24"/>
          <w:lang w:val="ro-RO" w:eastAsia="ar-SA"/>
        </w:rPr>
      </w:pPr>
      <w:r w:rsidRPr="00A632B6">
        <w:rPr>
          <w:rFonts w:ascii="Arial" w:hAnsi="Arial" w:cs="Arial"/>
          <w:sz w:val="24"/>
          <w:szCs w:val="24"/>
          <w:lang w:val="ro-RO" w:eastAsia="ar-SA"/>
        </w:rPr>
        <w:t xml:space="preserve">- </w:t>
      </w:r>
      <w:r w:rsidRPr="00A632B6">
        <w:rPr>
          <w:rFonts w:ascii="Arial" w:hAnsi="Arial" w:cs="Arial"/>
          <w:b/>
          <w:bCs/>
          <w:i/>
          <w:iCs/>
          <w:sz w:val="24"/>
          <w:szCs w:val="24"/>
          <w:lang w:val="ro-RO" w:eastAsia="ar-SA"/>
        </w:rPr>
        <w:t>O.M.M.G.A. nr. 95/2005</w:t>
      </w:r>
      <w:r w:rsidR="0073695B" w:rsidRPr="00A632B6">
        <w:rPr>
          <w:rFonts w:ascii="Arial" w:hAnsi="Arial" w:cs="Arial"/>
          <w:b/>
          <w:bCs/>
          <w:i/>
          <w:iCs/>
          <w:sz w:val="24"/>
          <w:szCs w:val="24"/>
          <w:lang w:val="ro-RO" w:eastAsia="ar-SA"/>
        </w:rPr>
        <w:t xml:space="preserve">, </w:t>
      </w:r>
      <w:r w:rsidR="0073695B" w:rsidRPr="00A632B6">
        <w:rPr>
          <w:rFonts w:ascii="Arial" w:hAnsi="Arial" w:cs="Arial"/>
          <w:bCs/>
          <w:i/>
          <w:iCs/>
          <w:sz w:val="24"/>
          <w:szCs w:val="24"/>
          <w:lang w:val="ro-RO" w:eastAsia="ar-SA"/>
        </w:rPr>
        <w:t>actualizata,</w:t>
      </w:r>
      <w:r w:rsidRPr="00A632B6">
        <w:rPr>
          <w:rFonts w:ascii="Arial" w:hAnsi="Arial" w:cs="Arial"/>
          <w:sz w:val="24"/>
          <w:szCs w:val="24"/>
          <w:lang w:val="ro-RO" w:eastAsia="ar-SA"/>
        </w:rPr>
        <w:t xml:space="preserve"> </w:t>
      </w:r>
      <w:r w:rsidRPr="00A632B6">
        <w:rPr>
          <w:rFonts w:ascii="Arial" w:hAnsi="Arial" w:cs="Arial"/>
          <w:i/>
          <w:iCs/>
          <w:sz w:val="24"/>
          <w:szCs w:val="24"/>
          <w:lang w:val="ro-RO" w:eastAsia="ar-SA"/>
        </w:rPr>
        <w:t>privind stabilirea criteriilor de acceptare a procedurilor preliminare de acceptare a deşeurilor la depozitare şi lista naţională de deşeuri acceptate în fiecare clasă de depozit de deşeuri</w:t>
      </w:r>
      <w:r w:rsidRPr="00A632B6">
        <w:rPr>
          <w:rFonts w:ascii="Arial" w:hAnsi="Arial" w:cs="Arial"/>
          <w:sz w:val="24"/>
          <w:szCs w:val="24"/>
          <w:lang w:val="ro-RO" w:eastAsia="ar-SA"/>
        </w:rPr>
        <w:t>,</w:t>
      </w:r>
      <w:r w:rsidRPr="00A632B6">
        <w:rPr>
          <w:rFonts w:ascii="Arial" w:hAnsi="Arial" w:cs="Arial"/>
          <w:i/>
          <w:iCs/>
          <w:sz w:val="24"/>
          <w:szCs w:val="24"/>
          <w:lang w:val="ro-RO" w:eastAsia="ar-SA"/>
        </w:rPr>
        <w:t xml:space="preserve"> </w:t>
      </w:r>
      <w:r w:rsidRPr="00A632B6">
        <w:rPr>
          <w:rFonts w:ascii="Arial" w:hAnsi="Arial" w:cs="Arial"/>
          <w:sz w:val="24"/>
          <w:szCs w:val="24"/>
          <w:lang w:val="ro-RO" w:eastAsia="ar-SA"/>
        </w:rPr>
        <w:t>cu modificările şi completările ulterioare;</w:t>
      </w:r>
    </w:p>
    <w:p w:rsidR="00D659D0" w:rsidRPr="00A632B6" w:rsidRDefault="00D659D0" w:rsidP="0069741D">
      <w:pPr>
        <w:tabs>
          <w:tab w:val="left" w:pos="9900"/>
        </w:tabs>
        <w:spacing w:after="0" w:line="240" w:lineRule="auto"/>
        <w:jc w:val="both"/>
        <w:rPr>
          <w:rFonts w:ascii="Arial" w:hAnsi="Arial" w:cs="Arial"/>
          <w:sz w:val="24"/>
          <w:szCs w:val="24"/>
          <w:lang w:val="ro-RO"/>
        </w:rPr>
      </w:pPr>
      <w:r w:rsidRPr="00A632B6">
        <w:rPr>
          <w:rFonts w:ascii="Arial" w:hAnsi="Arial" w:cs="Arial"/>
          <w:sz w:val="24"/>
          <w:szCs w:val="24"/>
          <w:lang w:val="ro-RO"/>
        </w:rPr>
        <w:t xml:space="preserve">- </w:t>
      </w:r>
      <w:r w:rsidRPr="00A632B6">
        <w:rPr>
          <w:rFonts w:ascii="Arial" w:hAnsi="Arial" w:cs="Arial"/>
          <w:b/>
          <w:bCs/>
          <w:i/>
          <w:iCs/>
          <w:sz w:val="24"/>
          <w:szCs w:val="24"/>
          <w:lang w:val="ro-RO"/>
        </w:rPr>
        <w:t>Ordinul M.M.G.A./M.A.I. 1121/2006</w:t>
      </w:r>
      <w:r w:rsidRPr="00A632B6">
        <w:rPr>
          <w:rFonts w:ascii="Arial" w:hAnsi="Arial" w:cs="Arial"/>
          <w:i/>
          <w:iCs/>
          <w:sz w:val="24"/>
          <w:szCs w:val="24"/>
          <w:lang w:val="ro-RO"/>
        </w:rPr>
        <w:t xml:space="preserve"> privind stabilirea modalităţilor de identificare a containerelor pentru diferite tipuri de materiale în scopul aplicării colectării selective</w:t>
      </w:r>
      <w:r w:rsidRPr="00A632B6">
        <w:rPr>
          <w:rFonts w:ascii="Arial" w:hAnsi="Arial" w:cs="Arial"/>
          <w:sz w:val="24"/>
          <w:szCs w:val="24"/>
          <w:lang w:val="ro-RO"/>
        </w:rPr>
        <w:t xml:space="preserve">; </w:t>
      </w:r>
    </w:p>
    <w:p w:rsidR="00D659D0" w:rsidRPr="00A632B6" w:rsidRDefault="00D659D0" w:rsidP="0073695B">
      <w:pPr>
        <w:tabs>
          <w:tab w:val="left" w:pos="9900"/>
        </w:tabs>
        <w:spacing w:after="0" w:line="240" w:lineRule="auto"/>
        <w:jc w:val="both"/>
        <w:rPr>
          <w:rFonts w:ascii="Arial" w:hAnsi="Arial" w:cs="Arial"/>
          <w:i/>
          <w:sz w:val="24"/>
          <w:szCs w:val="24"/>
          <w:lang w:val="ro-RO"/>
        </w:rPr>
      </w:pPr>
      <w:r w:rsidRPr="00A632B6">
        <w:rPr>
          <w:rFonts w:ascii="Arial" w:hAnsi="Arial" w:cs="Arial"/>
          <w:sz w:val="24"/>
          <w:szCs w:val="24"/>
          <w:lang w:val="ro-RO"/>
        </w:rPr>
        <w:t xml:space="preserve">- </w:t>
      </w:r>
      <w:r w:rsidR="0073695B" w:rsidRPr="00A632B6">
        <w:rPr>
          <w:rFonts w:ascii="Arial" w:hAnsi="Arial" w:cs="Arial"/>
          <w:b/>
          <w:bCs/>
          <w:i/>
          <w:iCs/>
          <w:sz w:val="24"/>
          <w:szCs w:val="24"/>
          <w:lang w:val="ro-RO"/>
        </w:rPr>
        <w:t xml:space="preserve">LEGE nr. 249/2015 </w:t>
      </w:r>
      <w:r w:rsidR="0073695B" w:rsidRPr="00A632B6">
        <w:rPr>
          <w:rFonts w:ascii="Arial" w:hAnsi="Arial" w:cs="Arial"/>
          <w:bCs/>
          <w:i/>
          <w:iCs/>
          <w:sz w:val="24"/>
          <w:szCs w:val="24"/>
          <w:lang w:val="ro-RO"/>
        </w:rPr>
        <w:t>privind modalitatea de gestionare a ambalajelor si a deseurilor de ambalaj</w:t>
      </w:r>
      <w:r w:rsidRPr="00A632B6">
        <w:rPr>
          <w:rFonts w:ascii="Arial" w:hAnsi="Arial" w:cs="Arial"/>
          <w:i/>
          <w:sz w:val="24"/>
          <w:szCs w:val="24"/>
          <w:lang w:val="ro-RO"/>
        </w:rPr>
        <w:t>;</w:t>
      </w:r>
    </w:p>
    <w:p w:rsidR="00D659D0" w:rsidRPr="00A632B6" w:rsidRDefault="00D659D0" w:rsidP="0069741D">
      <w:pPr>
        <w:tabs>
          <w:tab w:val="left" w:pos="9900"/>
        </w:tabs>
        <w:spacing w:after="0" w:line="240" w:lineRule="auto"/>
        <w:jc w:val="both"/>
        <w:rPr>
          <w:rFonts w:ascii="Arial" w:hAnsi="Arial" w:cs="Arial"/>
          <w:sz w:val="24"/>
          <w:szCs w:val="24"/>
          <w:lang w:val="ro-RO"/>
        </w:rPr>
      </w:pPr>
      <w:r w:rsidRPr="00A632B6">
        <w:rPr>
          <w:rFonts w:ascii="Arial" w:hAnsi="Arial" w:cs="Arial"/>
          <w:sz w:val="24"/>
          <w:szCs w:val="24"/>
          <w:lang w:val="ro-RO"/>
        </w:rPr>
        <w:t xml:space="preserve">- </w:t>
      </w:r>
      <w:r w:rsidRPr="00A632B6">
        <w:rPr>
          <w:rFonts w:ascii="Arial" w:hAnsi="Arial" w:cs="Arial"/>
          <w:b/>
          <w:bCs/>
          <w:i/>
          <w:iCs/>
          <w:sz w:val="24"/>
          <w:szCs w:val="24"/>
          <w:lang w:val="ro-RO"/>
        </w:rPr>
        <w:t>Ordinul nr.</w:t>
      </w:r>
      <w:r w:rsidR="0073695B" w:rsidRPr="00A632B6">
        <w:rPr>
          <w:rFonts w:ascii="Arial" w:hAnsi="Arial" w:cs="Arial"/>
          <w:b/>
          <w:bCs/>
          <w:i/>
          <w:iCs/>
          <w:sz w:val="24"/>
          <w:szCs w:val="24"/>
          <w:lang w:val="ro-RO"/>
        </w:rPr>
        <w:t xml:space="preserve"> </w:t>
      </w:r>
      <w:r w:rsidRPr="00A632B6">
        <w:rPr>
          <w:rFonts w:ascii="Arial" w:hAnsi="Arial" w:cs="Arial"/>
          <w:b/>
          <w:bCs/>
          <w:i/>
          <w:iCs/>
          <w:sz w:val="24"/>
          <w:szCs w:val="24"/>
          <w:lang w:val="ro-RO"/>
        </w:rPr>
        <w:t>794/2012</w:t>
      </w:r>
      <w:r w:rsidRPr="00A632B6">
        <w:rPr>
          <w:rFonts w:ascii="Arial" w:hAnsi="Arial" w:cs="Arial"/>
          <w:i/>
          <w:iCs/>
          <w:sz w:val="24"/>
          <w:szCs w:val="24"/>
          <w:lang w:val="ro-RO"/>
        </w:rPr>
        <w:t xml:space="preserve"> privind procedura de raportare a datelor referitoare la ambalaje şi deşeuri de ambalaje</w:t>
      </w:r>
      <w:r w:rsidRPr="00A632B6">
        <w:rPr>
          <w:rFonts w:ascii="Arial" w:hAnsi="Arial" w:cs="Arial"/>
          <w:sz w:val="24"/>
          <w:szCs w:val="24"/>
          <w:lang w:val="ro-RO"/>
        </w:rPr>
        <w:t>;</w:t>
      </w:r>
    </w:p>
    <w:p w:rsidR="00D659D0" w:rsidRPr="00A632B6" w:rsidRDefault="00D659D0" w:rsidP="0069741D">
      <w:pPr>
        <w:tabs>
          <w:tab w:val="left" w:pos="9900"/>
        </w:tabs>
        <w:spacing w:after="0" w:line="240" w:lineRule="auto"/>
        <w:jc w:val="both"/>
        <w:rPr>
          <w:rFonts w:ascii="Arial" w:hAnsi="Arial" w:cs="Arial"/>
          <w:b/>
          <w:bCs/>
          <w:sz w:val="24"/>
          <w:szCs w:val="24"/>
          <w:lang w:val="ro-RO"/>
        </w:rPr>
      </w:pPr>
      <w:r w:rsidRPr="00A632B6">
        <w:rPr>
          <w:rFonts w:ascii="Arial" w:hAnsi="Arial" w:cs="Arial"/>
          <w:sz w:val="24"/>
          <w:szCs w:val="24"/>
          <w:lang w:val="ro-RO"/>
        </w:rPr>
        <w:t xml:space="preserve">-  </w:t>
      </w:r>
      <w:r w:rsidRPr="00A632B6">
        <w:rPr>
          <w:rFonts w:ascii="Arial" w:hAnsi="Arial" w:cs="Arial"/>
          <w:b/>
          <w:bCs/>
          <w:i/>
          <w:iCs/>
          <w:sz w:val="24"/>
          <w:szCs w:val="24"/>
          <w:lang w:val="ro-RO"/>
        </w:rPr>
        <w:t>H.G. nr.</w:t>
      </w:r>
      <w:r w:rsidR="0073695B" w:rsidRPr="00A632B6">
        <w:rPr>
          <w:rFonts w:ascii="Arial" w:hAnsi="Arial" w:cs="Arial"/>
          <w:b/>
          <w:bCs/>
          <w:i/>
          <w:iCs/>
          <w:sz w:val="24"/>
          <w:szCs w:val="24"/>
          <w:lang w:val="ro-RO"/>
        </w:rPr>
        <w:t xml:space="preserve"> </w:t>
      </w:r>
      <w:r w:rsidRPr="00A632B6">
        <w:rPr>
          <w:rFonts w:ascii="Arial" w:hAnsi="Arial" w:cs="Arial"/>
          <w:b/>
          <w:bCs/>
          <w:i/>
          <w:iCs/>
          <w:sz w:val="24"/>
          <w:szCs w:val="24"/>
          <w:lang w:val="ro-RO"/>
        </w:rPr>
        <w:t>235/2007</w:t>
      </w:r>
      <w:r w:rsidRPr="00A632B6">
        <w:rPr>
          <w:rFonts w:ascii="Arial" w:hAnsi="Arial" w:cs="Arial"/>
          <w:i/>
          <w:iCs/>
          <w:sz w:val="24"/>
          <w:szCs w:val="24"/>
          <w:lang w:val="ro-RO"/>
        </w:rPr>
        <w:t xml:space="preserve"> privind gestionarea uleiurilor uzate</w:t>
      </w:r>
      <w:r w:rsidRPr="00A632B6">
        <w:rPr>
          <w:rFonts w:ascii="Arial" w:hAnsi="Arial" w:cs="Arial"/>
          <w:sz w:val="24"/>
          <w:szCs w:val="24"/>
          <w:lang w:val="ro-RO"/>
        </w:rPr>
        <w:t>;</w:t>
      </w:r>
    </w:p>
    <w:p w:rsidR="00D659D0" w:rsidRPr="00A632B6" w:rsidRDefault="00D659D0" w:rsidP="0069741D">
      <w:pPr>
        <w:spacing w:after="0" w:line="240" w:lineRule="auto"/>
        <w:jc w:val="both"/>
        <w:rPr>
          <w:rFonts w:ascii="Arial" w:hAnsi="Arial" w:cs="Arial"/>
          <w:sz w:val="24"/>
          <w:szCs w:val="24"/>
          <w:lang w:val="ro-RO"/>
        </w:rPr>
      </w:pPr>
      <w:r w:rsidRPr="00A632B6">
        <w:rPr>
          <w:rFonts w:ascii="Arial" w:hAnsi="Arial" w:cs="Arial"/>
          <w:b/>
          <w:bCs/>
          <w:sz w:val="24"/>
          <w:szCs w:val="24"/>
          <w:lang w:val="ro-RO"/>
        </w:rPr>
        <w:t xml:space="preserve">-  </w:t>
      </w:r>
      <w:r w:rsidRPr="00A632B6">
        <w:rPr>
          <w:rFonts w:ascii="Arial" w:hAnsi="Arial" w:cs="Arial"/>
          <w:b/>
          <w:bCs/>
          <w:i/>
          <w:iCs/>
          <w:sz w:val="24"/>
          <w:szCs w:val="24"/>
          <w:lang w:val="ro-RO"/>
        </w:rPr>
        <w:t>H.G. nr.</w:t>
      </w:r>
      <w:r w:rsidR="0073695B" w:rsidRPr="00A632B6">
        <w:rPr>
          <w:rFonts w:ascii="Arial" w:hAnsi="Arial" w:cs="Arial"/>
          <w:b/>
          <w:bCs/>
          <w:i/>
          <w:iCs/>
          <w:sz w:val="24"/>
          <w:szCs w:val="24"/>
          <w:lang w:val="ro-RO"/>
        </w:rPr>
        <w:t xml:space="preserve"> </w:t>
      </w:r>
      <w:r w:rsidRPr="00A632B6">
        <w:rPr>
          <w:rFonts w:ascii="Arial" w:hAnsi="Arial" w:cs="Arial"/>
          <w:b/>
          <w:bCs/>
          <w:i/>
          <w:iCs/>
          <w:sz w:val="24"/>
          <w:szCs w:val="24"/>
          <w:lang w:val="ro-RO"/>
        </w:rPr>
        <w:t xml:space="preserve">170/2004 </w:t>
      </w:r>
      <w:r w:rsidRPr="00A632B6">
        <w:rPr>
          <w:rFonts w:ascii="Arial" w:hAnsi="Arial" w:cs="Arial"/>
          <w:i/>
          <w:iCs/>
          <w:sz w:val="24"/>
          <w:szCs w:val="24"/>
          <w:lang w:val="ro-RO"/>
        </w:rPr>
        <w:t>privind gestionarea anvelopelor uzate</w:t>
      </w:r>
      <w:r w:rsidRPr="00A632B6">
        <w:rPr>
          <w:rFonts w:ascii="Arial" w:hAnsi="Arial" w:cs="Arial"/>
          <w:sz w:val="24"/>
          <w:szCs w:val="24"/>
          <w:lang w:val="ro-RO"/>
        </w:rPr>
        <w:t>;</w:t>
      </w:r>
    </w:p>
    <w:p w:rsidR="00D659D0" w:rsidRPr="00A632B6" w:rsidRDefault="00D659D0" w:rsidP="0069741D">
      <w:pPr>
        <w:tabs>
          <w:tab w:val="left" w:pos="9900"/>
        </w:tabs>
        <w:spacing w:after="0" w:line="240" w:lineRule="auto"/>
        <w:jc w:val="both"/>
        <w:rPr>
          <w:rFonts w:ascii="Arial" w:hAnsi="Arial" w:cs="Arial"/>
          <w:b/>
          <w:bCs/>
          <w:sz w:val="24"/>
          <w:szCs w:val="24"/>
          <w:lang w:val="ro-RO"/>
        </w:rPr>
      </w:pPr>
      <w:r w:rsidRPr="00A632B6">
        <w:rPr>
          <w:rFonts w:ascii="Arial" w:hAnsi="Arial" w:cs="Arial"/>
          <w:sz w:val="24"/>
          <w:szCs w:val="24"/>
          <w:lang w:val="ro-RO"/>
        </w:rPr>
        <w:t xml:space="preserve">- </w:t>
      </w:r>
      <w:r w:rsidRPr="00A632B6">
        <w:rPr>
          <w:rFonts w:ascii="Arial" w:hAnsi="Arial" w:cs="Arial"/>
          <w:b/>
          <w:bCs/>
          <w:i/>
          <w:iCs/>
          <w:sz w:val="24"/>
          <w:szCs w:val="24"/>
          <w:lang w:val="ro-RO"/>
        </w:rPr>
        <w:t>H.G. nr.</w:t>
      </w:r>
      <w:r w:rsidR="0073695B" w:rsidRPr="00A632B6">
        <w:rPr>
          <w:rFonts w:ascii="Arial" w:hAnsi="Arial" w:cs="Arial"/>
          <w:b/>
          <w:bCs/>
          <w:i/>
          <w:iCs/>
          <w:sz w:val="24"/>
          <w:szCs w:val="24"/>
          <w:lang w:val="ro-RO"/>
        </w:rPr>
        <w:t xml:space="preserve"> </w:t>
      </w:r>
      <w:r w:rsidRPr="00A632B6">
        <w:rPr>
          <w:rFonts w:ascii="Arial" w:hAnsi="Arial" w:cs="Arial"/>
          <w:b/>
          <w:bCs/>
          <w:i/>
          <w:iCs/>
          <w:sz w:val="24"/>
          <w:szCs w:val="24"/>
          <w:lang w:val="ro-RO"/>
        </w:rPr>
        <w:t>1132/2008</w:t>
      </w:r>
      <w:r w:rsidRPr="00A632B6">
        <w:rPr>
          <w:rFonts w:ascii="Arial" w:hAnsi="Arial" w:cs="Arial"/>
          <w:i/>
          <w:iCs/>
          <w:sz w:val="24"/>
          <w:szCs w:val="24"/>
          <w:lang w:val="ro-RO"/>
        </w:rPr>
        <w:t xml:space="preserve"> privind regimul bateriilor şi acumulatorilor şi al deşeurilor de baterii şi acumulatori</w:t>
      </w:r>
      <w:r w:rsidRPr="00A632B6">
        <w:rPr>
          <w:rFonts w:ascii="Arial" w:hAnsi="Arial" w:cs="Arial"/>
          <w:sz w:val="24"/>
          <w:szCs w:val="24"/>
          <w:lang w:val="ro-RO"/>
        </w:rPr>
        <w:t>, modificata si completata;</w:t>
      </w:r>
    </w:p>
    <w:p w:rsidR="00D659D0" w:rsidRPr="00A632B6" w:rsidRDefault="00D659D0" w:rsidP="0069741D">
      <w:pPr>
        <w:spacing w:after="0" w:line="240" w:lineRule="auto"/>
        <w:jc w:val="both"/>
        <w:rPr>
          <w:rFonts w:ascii="Arial" w:hAnsi="Arial" w:cs="Arial"/>
          <w:sz w:val="24"/>
          <w:szCs w:val="24"/>
          <w:lang w:val="ro-RO"/>
        </w:rPr>
      </w:pPr>
      <w:r w:rsidRPr="00A632B6">
        <w:rPr>
          <w:rFonts w:ascii="Arial" w:hAnsi="Arial" w:cs="Arial"/>
          <w:b/>
          <w:bCs/>
          <w:sz w:val="24"/>
          <w:szCs w:val="24"/>
          <w:lang w:val="ro-RO"/>
        </w:rPr>
        <w:t xml:space="preserve">- </w:t>
      </w:r>
      <w:r w:rsidRPr="00A632B6">
        <w:rPr>
          <w:rFonts w:ascii="Arial" w:hAnsi="Arial" w:cs="Arial"/>
          <w:b/>
          <w:bCs/>
          <w:i/>
          <w:iCs/>
          <w:sz w:val="24"/>
          <w:szCs w:val="24"/>
          <w:lang w:val="ro-RO"/>
        </w:rPr>
        <w:t>H.G. nr.1061/2008</w:t>
      </w:r>
      <w:r w:rsidRPr="00A632B6">
        <w:rPr>
          <w:rFonts w:ascii="Arial" w:hAnsi="Arial" w:cs="Arial"/>
          <w:i/>
          <w:iCs/>
          <w:sz w:val="24"/>
          <w:szCs w:val="24"/>
          <w:lang w:val="ro-RO"/>
        </w:rPr>
        <w:t xml:space="preserve"> privind transportul deşeurilor periculoase şi nepericuloase pe teritoriul României</w:t>
      </w:r>
      <w:r w:rsidRPr="00A632B6">
        <w:rPr>
          <w:rFonts w:ascii="Arial" w:hAnsi="Arial" w:cs="Arial"/>
          <w:sz w:val="24"/>
          <w:szCs w:val="24"/>
          <w:lang w:val="ro-RO"/>
        </w:rPr>
        <w:t>;</w:t>
      </w:r>
    </w:p>
    <w:p w:rsidR="00D659D0" w:rsidRPr="00A632B6" w:rsidRDefault="00D659D0" w:rsidP="0069741D">
      <w:pPr>
        <w:spacing w:after="0" w:line="240" w:lineRule="auto"/>
        <w:jc w:val="both"/>
        <w:rPr>
          <w:rFonts w:ascii="Arial" w:hAnsi="Arial" w:cs="Arial"/>
          <w:sz w:val="24"/>
          <w:szCs w:val="24"/>
          <w:lang w:val="ro-RO"/>
        </w:rPr>
      </w:pPr>
      <w:r w:rsidRPr="00A632B6">
        <w:rPr>
          <w:rFonts w:ascii="Arial" w:hAnsi="Arial" w:cs="Arial"/>
          <w:b/>
          <w:bCs/>
          <w:sz w:val="24"/>
          <w:szCs w:val="24"/>
          <w:lang w:val="ro-RO"/>
        </w:rPr>
        <w:t xml:space="preserve">- </w:t>
      </w:r>
      <w:r w:rsidRPr="00A632B6">
        <w:rPr>
          <w:rFonts w:ascii="Arial" w:hAnsi="Arial" w:cs="Arial"/>
          <w:b/>
          <w:bCs/>
          <w:i/>
          <w:iCs/>
          <w:sz w:val="24"/>
          <w:szCs w:val="24"/>
          <w:lang w:val="ro-RO"/>
        </w:rPr>
        <w:t>HG 1210/2005</w:t>
      </w:r>
      <w:r w:rsidRPr="00A632B6">
        <w:rPr>
          <w:rFonts w:ascii="Arial" w:hAnsi="Arial" w:cs="Arial"/>
          <w:i/>
          <w:iCs/>
          <w:sz w:val="24"/>
          <w:szCs w:val="24"/>
          <w:lang w:val="ro-RO"/>
        </w:rPr>
        <w:t xml:space="preserve"> privind concesionarea activităţii de neutralizare a deşeurilor de origine animală</w:t>
      </w:r>
      <w:r w:rsidRPr="00A632B6">
        <w:rPr>
          <w:rFonts w:ascii="Arial" w:hAnsi="Arial" w:cs="Arial"/>
          <w:sz w:val="24"/>
          <w:szCs w:val="24"/>
          <w:lang w:val="ro-RO"/>
        </w:rPr>
        <w:t>;</w:t>
      </w:r>
    </w:p>
    <w:p w:rsidR="00D659D0" w:rsidRPr="00A632B6" w:rsidRDefault="00D659D0" w:rsidP="0069741D">
      <w:pPr>
        <w:spacing w:after="0" w:line="240" w:lineRule="auto"/>
        <w:jc w:val="both"/>
        <w:rPr>
          <w:rFonts w:ascii="Arial" w:hAnsi="Arial" w:cs="Arial"/>
          <w:sz w:val="24"/>
          <w:szCs w:val="24"/>
          <w:lang w:val="ro-RO"/>
        </w:rPr>
      </w:pPr>
      <w:r w:rsidRPr="00A632B6">
        <w:rPr>
          <w:rFonts w:ascii="Arial" w:hAnsi="Arial" w:cs="Arial"/>
          <w:sz w:val="24"/>
          <w:szCs w:val="24"/>
          <w:lang w:val="ro-RO"/>
        </w:rPr>
        <w:t xml:space="preserve">- </w:t>
      </w:r>
      <w:r w:rsidRPr="00A632B6">
        <w:rPr>
          <w:rFonts w:ascii="Arial" w:hAnsi="Arial" w:cs="Arial"/>
          <w:b/>
          <w:bCs/>
          <w:i/>
          <w:iCs/>
          <w:sz w:val="24"/>
          <w:szCs w:val="24"/>
          <w:lang w:val="ro-RO"/>
        </w:rPr>
        <w:t>O.U.G. 68/2007</w:t>
      </w:r>
      <w:r w:rsidRPr="00A632B6">
        <w:rPr>
          <w:rFonts w:ascii="Arial" w:hAnsi="Arial" w:cs="Arial"/>
          <w:i/>
          <w:iCs/>
          <w:sz w:val="24"/>
          <w:szCs w:val="24"/>
          <w:lang w:val="ro-RO"/>
        </w:rPr>
        <w:t xml:space="preserve"> privind răspunderea de mediu cu referire la prevenirea şi repararea prejudiciului asupra mediului</w:t>
      </w:r>
      <w:r w:rsidRPr="00A632B6">
        <w:rPr>
          <w:rFonts w:ascii="Arial" w:hAnsi="Arial" w:cs="Arial"/>
          <w:sz w:val="24"/>
          <w:szCs w:val="24"/>
          <w:lang w:val="ro-RO"/>
        </w:rPr>
        <w:t>, cu modificarile si completarile ulterioare;</w:t>
      </w:r>
    </w:p>
    <w:p w:rsidR="00D659D0" w:rsidRPr="00A632B6" w:rsidRDefault="00D659D0" w:rsidP="0069741D">
      <w:pPr>
        <w:spacing w:after="0" w:line="240" w:lineRule="auto"/>
        <w:jc w:val="both"/>
        <w:textAlignment w:val="center"/>
        <w:rPr>
          <w:rFonts w:ascii="Arial" w:hAnsi="Arial" w:cs="Arial"/>
          <w:sz w:val="24"/>
          <w:szCs w:val="24"/>
          <w:lang w:val="ro-RO"/>
        </w:rPr>
      </w:pPr>
      <w:r w:rsidRPr="00A632B6">
        <w:rPr>
          <w:rFonts w:ascii="Arial" w:hAnsi="Arial" w:cs="Arial"/>
          <w:sz w:val="24"/>
          <w:szCs w:val="24"/>
          <w:lang w:val="ro-RO"/>
        </w:rPr>
        <w:t xml:space="preserve">- </w:t>
      </w:r>
      <w:r w:rsidRPr="00A632B6">
        <w:rPr>
          <w:rFonts w:ascii="Arial" w:hAnsi="Arial" w:cs="Arial"/>
          <w:b/>
          <w:bCs/>
          <w:i/>
          <w:iCs/>
          <w:sz w:val="24"/>
          <w:szCs w:val="24"/>
          <w:lang w:val="ro-RO"/>
        </w:rPr>
        <w:t>Legea nr.360/2003</w:t>
      </w:r>
      <w:r w:rsidRPr="00A632B6">
        <w:rPr>
          <w:rFonts w:ascii="Arial" w:hAnsi="Arial" w:cs="Arial"/>
          <w:i/>
          <w:iCs/>
          <w:sz w:val="24"/>
          <w:szCs w:val="24"/>
          <w:lang w:val="ro-RO"/>
        </w:rPr>
        <w:t xml:space="preserve"> privind regimul substanţelor şi preparatelor periculoase</w:t>
      </w:r>
      <w:r w:rsidRPr="00A632B6">
        <w:rPr>
          <w:rFonts w:ascii="Arial" w:hAnsi="Arial" w:cs="Arial"/>
          <w:sz w:val="24"/>
          <w:szCs w:val="24"/>
          <w:lang w:val="ro-RO"/>
        </w:rPr>
        <w:t>, republicata;</w:t>
      </w:r>
    </w:p>
    <w:p w:rsidR="00D659D0" w:rsidRPr="00A632B6" w:rsidRDefault="00D659D0" w:rsidP="0069741D">
      <w:pPr>
        <w:tabs>
          <w:tab w:val="left" w:pos="360"/>
        </w:tabs>
        <w:spacing w:after="0" w:line="240" w:lineRule="auto"/>
        <w:jc w:val="both"/>
        <w:rPr>
          <w:rFonts w:ascii="Arial" w:hAnsi="Arial" w:cs="Arial"/>
          <w:sz w:val="24"/>
          <w:szCs w:val="24"/>
          <w:lang w:val="ro-RO"/>
        </w:rPr>
      </w:pPr>
      <w:r w:rsidRPr="00A632B6">
        <w:rPr>
          <w:rFonts w:ascii="Arial" w:hAnsi="Arial" w:cs="Arial"/>
          <w:b/>
          <w:bCs/>
          <w:sz w:val="24"/>
          <w:szCs w:val="24"/>
          <w:lang w:val="ro-RO"/>
        </w:rPr>
        <w:t xml:space="preserve">- </w:t>
      </w:r>
      <w:r w:rsidRPr="00A632B6">
        <w:rPr>
          <w:rFonts w:ascii="Arial" w:hAnsi="Arial" w:cs="Arial"/>
          <w:b/>
          <w:bCs/>
          <w:i/>
          <w:iCs/>
          <w:sz w:val="24"/>
          <w:szCs w:val="24"/>
          <w:lang w:val="ro-RO"/>
        </w:rPr>
        <w:t>Regulamentul (CE) nr.1.272/2008</w:t>
      </w:r>
      <w:r w:rsidRPr="00A632B6">
        <w:rPr>
          <w:rFonts w:ascii="Arial" w:hAnsi="Arial" w:cs="Arial"/>
          <w:b/>
          <w:bCs/>
          <w:sz w:val="24"/>
          <w:szCs w:val="24"/>
          <w:lang w:val="ro-RO"/>
        </w:rPr>
        <w:t xml:space="preserve"> </w:t>
      </w:r>
      <w:r w:rsidRPr="00A632B6">
        <w:rPr>
          <w:rFonts w:ascii="Arial" w:hAnsi="Arial" w:cs="Arial"/>
          <w:sz w:val="24"/>
          <w:szCs w:val="24"/>
          <w:lang w:val="ro-RO"/>
        </w:rPr>
        <w:t xml:space="preserve">al Parlamentului European şi al Consiliului din 16 decembrie 2008 </w:t>
      </w:r>
      <w:r w:rsidRPr="00A632B6">
        <w:rPr>
          <w:rFonts w:ascii="Arial" w:hAnsi="Arial" w:cs="Arial"/>
          <w:i/>
          <w:iCs/>
          <w:sz w:val="24"/>
          <w:szCs w:val="24"/>
          <w:lang w:val="ro-RO"/>
        </w:rPr>
        <w:t>privind clasificarea, etichetarea şi ambalarea substanţelor şi a amestecurilor</w:t>
      </w:r>
      <w:r w:rsidRPr="00A632B6">
        <w:rPr>
          <w:rFonts w:ascii="Arial" w:hAnsi="Arial" w:cs="Arial"/>
          <w:sz w:val="24"/>
          <w:szCs w:val="24"/>
          <w:lang w:val="ro-RO"/>
        </w:rPr>
        <w:t xml:space="preserve">, de modificare şi de abrogare a directivelor 67/548/CEE şi 1999/45/CE, precum şi de modificare a </w:t>
      </w:r>
      <w:r w:rsidRPr="00A632B6">
        <w:rPr>
          <w:rFonts w:ascii="Arial" w:hAnsi="Arial" w:cs="Arial"/>
          <w:b/>
          <w:bCs/>
          <w:i/>
          <w:iCs/>
          <w:sz w:val="24"/>
          <w:szCs w:val="24"/>
          <w:lang w:val="ro-RO"/>
        </w:rPr>
        <w:t>Regulamentului (CE) nr. 1.907/2006</w:t>
      </w:r>
      <w:r w:rsidRPr="00A632B6">
        <w:rPr>
          <w:rFonts w:ascii="Arial" w:hAnsi="Arial" w:cs="Arial"/>
          <w:sz w:val="24"/>
          <w:szCs w:val="24"/>
          <w:lang w:val="ro-RO"/>
        </w:rPr>
        <w:t>;</w:t>
      </w:r>
    </w:p>
    <w:p w:rsidR="00D659D0" w:rsidRPr="00A632B6" w:rsidRDefault="00D659D0" w:rsidP="0069741D">
      <w:pPr>
        <w:spacing w:after="0" w:line="240" w:lineRule="auto"/>
        <w:jc w:val="both"/>
        <w:rPr>
          <w:rFonts w:ascii="Arial" w:hAnsi="Arial" w:cs="Arial"/>
          <w:b/>
          <w:bCs/>
          <w:sz w:val="24"/>
          <w:szCs w:val="24"/>
          <w:lang w:val="ro-RO"/>
        </w:rPr>
      </w:pPr>
      <w:r w:rsidRPr="00A632B6">
        <w:rPr>
          <w:rFonts w:ascii="Arial" w:hAnsi="Arial" w:cs="Arial"/>
          <w:b/>
          <w:bCs/>
          <w:sz w:val="24"/>
          <w:szCs w:val="24"/>
          <w:lang w:val="ro-RO"/>
        </w:rPr>
        <w:t xml:space="preserve">-  </w:t>
      </w:r>
      <w:r w:rsidRPr="00A632B6">
        <w:rPr>
          <w:rFonts w:ascii="Arial" w:hAnsi="Arial" w:cs="Arial"/>
          <w:b/>
          <w:bCs/>
          <w:i/>
          <w:iCs/>
          <w:sz w:val="24"/>
          <w:szCs w:val="24"/>
          <w:lang w:val="ro-RO"/>
        </w:rPr>
        <w:t>H.G. nr.176/2004</w:t>
      </w:r>
      <w:r w:rsidRPr="00A632B6">
        <w:rPr>
          <w:rFonts w:ascii="Arial" w:hAnsi="Arial" w:cs="Arial"/>
          <w:i/>
          <w:iCs/>
          <w:sz w:val="24"/>
          <w:szCs w:val="24"/>
          <w:lang w:val="ro-RO"/>
        </w:rPr>
        <w:t xml:space="preserve"> privind stabilirea criteriilor de acordare a etichetei ecologice pentru grupul de produse amelioratori de sol şi substraturi de  cultură</w:t>
      </w:r>
      <w:r w:rsidRPr="00A632B6">
        <w:rPr>
          <w:rFonts w:ascii="Arial" w:hAnsi="Arial" w:cs="Arial"/>
          <w:sz w:val="24"/>
          <w:szCs w:val="24"/>
          <w:lang w:val="ro-RO"/>
        </w:rPr>
        <w:t>;</w:t>
      </w:r>
    </w:p>
    <w:p w:rsidR="00D659D0" w:rsidRPr="00A632B6" w:rsidRDefault="00D659D0" w:rsidP="0069741D">
      <w:pPr>
        <w:autoSpaceDE w:val="0"/>
        <w:spacing w:after="0" w:line="240" w:lineRule="auto"/>
        <w:jc w:val="both"/>
        <w:rPr>
          <w:rFonts w:ascii="Arial" w:hAnsi="Arial" w:cs="Arial"/>
          <w:sz w:val="24"/>
          <w:szCs w:val="24"/>
          <w:lang w:val="ro-RO"/>
        </w:rPr>
      </w:pPr>
      <w:r w:rsidRPr="00A632B6">
        <w:rPr>
          <w:rFonts w:ascii="Arial" w:hAnsi="Arial" w:cs="Arial"/>
          <w:b/>
          <w:bCs/>
          <w:sz w:val="24"/>
          <w:szCs w:val="24"/>
          <w:lang w:val="ro-RO"/>
        </w:rPr>
        <w:t xml:space="preserve">- </w:t>
      </w:r>
      <w:r w:rsidRPr="00A632B6">
        <w:rPr>
          <w:rFonts w:ascii="Arial" w:hAnsi="Arial" w:cs="Arial"/>
          <w:b/>
          <w:bCs/>
          <w:i/>
          <w:iCs/>
          <w:sz w:val="24"/>
          <w:szCs w:val="24"/>
          <w:lang w:val="ro-RO"/>
        </w:rPr>
        <w:t xml:space="preserve">H.G. nr.661/2011 </w:t>
      </w:r>
      <w:r w:rsidRPr="00A632B6">
        <w:rPr>
          <w:rFonts w:ascii="Arial" w:hAnsi="Arial" w:cs="Arial"/>
          <w:i/>
          <w:iCs/>
          <w:sz w:val="24"/>
          <w:szCs w:val="24"/>
          <w:lang w:val="ro-RO"/>
        </w:rPr>
        <w:t xml:space="preserve">privind stabilirea unor măsuri pentru asigurarea aplicării la nivel naţional a prevederilor </w:t>
      </w:r>
      <w:r w:rsidRPr="00A632B6">
        <w:rPr>
          <w:rFonts w:ascii="Arial" w:hAnsi="Arial" w:cs="Arial"/>
          <w:b/>
          <w:bCs/>
          <w:i/>
          <w:iCs/>
          <w:vanish/>
          <w:sz w:val="24"/>
          <w:szCs w:val="24"/>
          <w:lang w:val="ro-RO"/>
        </w:rPr>
        <w:t>&lt;LLNK 832010R0066           31&gt;</w:t>
      </w:r>
      <w:r w:rsidRPr="00A632B6">
        <w:rPr>
          <w:rFonts w:ascii="Arial" w:hAnsi="Arial" w:cs="Arial"/>
          <w:b/>
          <w:bCs/>
          <w:i/>
          <w:iCs/>
          <w:sz w:val="24"/>
          <w:szCs w:val="24"/>
          <w:u w:val="single"/>
          <w:lang w:val="ro-RO"/>
        </w:rPr>
        <w:t>Regulamentului (CE) nr.66/2010</w:t>
      </w:r>
      <w:r w:rsidRPr="00A632B6">
        <w:rPr>
          <w:rFonts w:ascii="Arial" w:hAnsi="Arial" w:cs="Arial"/>
          <w:sz w:val="24"/>
          <w:szCs w:val="24"/>
          <w:lang w:val="ro-RO"/>
        </w:rPr>
        <w:t xml:space="preserve"> al Parlamentului European şi al Consiliului din 25 noiembrie 2009 </w:t>
      </w:r>
      <w:r w:rsidRPr="00A632B6">
        <w:rPr>
          <w:rFonts w:ascii="Arial" w:hAnsi="Arial" w:cs="Arial"/>
          <w:i/>
          <w:iCs/>
          <w:sz w:val="24"/>
          <w:szCs w:val="24"/>
          <w:lang w:val="ro-RO"/>
        </w:rPr>
        <w:t>privind eticheta UE ecologică</w:t>
      </w:r>
      <w:r w:rsidRPr="00A632B6">
        <w:rPr>
          <w:rFonts w:ascii="Arial" w:hAnsi="Arial" w:cs="Arial"/>
          <w:sz w:val="24"/>
          <w:szCs w:val="24"/>
          <w:lang w:val="ro-RO"/>
        </w:rPr>
        <w:t>;</w:t>
      </w:r>
    </w:p>
    <w:p w:rsidR="0073695B" w:rsidRPr="00A632B6" w:rsidRDefault="00D659D0" w:rsidP="0073695B">
      <w:pPr>
        <w:pStyle w:val="BodyText"/>
        <w:rPr>
          <w:rFonts w:ascii="Arial" w:hAnsi="Arial" w:cs="Arial"/>
          <w:bCs/>
          <w:i/>
          <w:iCs/>
          <w:lang w:val="ro-RO"/>
        </w:rPr>
      </w:pPr>
      <w:r w:rsidRPr="00A632B6">
        <w:rPr>
          <w:rFonts w:ascii="Arial" w:hAnsi="Arial" w:cs="Arial"/>
          <w:lang w:val="ro-RO"/>
        </w:rPr>
        <w:t xml:space="preserve">- </w:t>
      </w:r>
      <w:r w:rsidR="00B5470C">
        <w:rPr>
          <w:rFonts w:ascii="Arial" w:hAnsi="Arial" w:cs="Arial"/>
          <w:b/>
          <w:bCs/>
          <w:i/>
          <w:iCs/>
          <w:lang w:val="ro-RO"/>
        </w:rPr>
        <w:t>OUG 24/</w:t>
      </w:r>
      <w:r w:rsidR="0073695B" w:rsidRPr="00A632B6">
        <w:rPr>
          <w:rFonts w:ascii="Arial" w:hAnsi="Arial" w:cs="Arial"/>
          <w:b/>
          <w:bCs/>
          <w:i/>
          <w:iCs/>
          <w:lang w:val="ro-RO"/>
        </w:rPr>
        <w:t xml:space="preserve">2016 </w:t>
      </w:r>
      <w:r w:rsidR="0073695B" w:rsidRPr="00A632B6">
        <w:rPr>
          <w:rFonts w:ascii="Arial" w:hAnsi="Arial" w:cs="Arial"/>
          <w:bCs/>
          <w:i/>
          <w:iCs/>
          <w:lang w:val="ro-RO"/>
        </w:rPr>
        <w:t>privind organizarea si desfasurarea activitatii de neutralizare a deseurilor de origine animal</w:t>
      </w:r>
      <w:r w:rsidR="0040395F" w:rsidRPr="00A632B6">
        <w:rPr>
          <w:rFonts w:ascii="Arial" w:hAnsi="Arial" w:cs="Arial"/>
          <w:bCs/>
          <w:i/>
          <w:iCs/>
          <w:lang w:val="ro-RO"/>
        </w:rPr>
        <w:t>a</w:t>
      </w:r>
      <w:r w:rsidR="0073695B" w:rsidRPr="00A632B6">
        <w:rPr>
          <w:rFonts w:ascii="Arial" w:hAnsi="Arial" w:cs="Arial"/>
          <w:bCs/>
          <w:i/>
          <w:iCs/>
          <w:lang w:val="ro-RO"/>
        </w:rPr>
        <w:t>;</w:t>
      </w:r>
    </w:p>
    <w:p w:rsidR="00D659D0" w:rsidRPr="00A632B6" w:rsidRDefault="00D659D0" w:rsidP="0073695B">
      <w:pPr>
        <w:pStyle w:val="BodyText"/>
        <w:rPr>
          <w:rFonts w:ascii="Arial" w:hAnsi="Arial" w:cs="Arial"/>
          <w:lang w:val="ro-RO"/>
        </w:rPr>
      </w:pPr>
      <w:r w:rsidRPr="00A632B6">
        <w:rPr>
          <w:rFonts w:ascii="Arial" w:hAnsi="Arial" w:cs="Arial"/>
          <w:b/>
          <w:bCs/>
          <w:lang w:val="ro-RO"/>
        </w:rPr>
        <w:t xml:space="preserve">- </w:t>
      </w:r>
      <w:r w:rsidRPr="00A632B6">
        <w:rPr>
          <w:rFonts w:ascii="Arial" w:hAnsi="Arial" w:cs="Arial"/>
          <w:b/>
          <w:bCs/>
          <w:i/>
          <w:iCs/>
          <w:lang w:val="ro-RO"/>
        </w:rPr>
        <w:t>O.M. nr.</w:t>
      </w:r>
      <w:r w:rsidR="0073695B" w:rsidRPr="00A632B6">
        <w:rPr>
          <w:rFonts w:ascii="Arial" w:hAnsi="Arial" w:cs="Arial"/>
          <w:b/>
          <w:bCs/>
          <w:i/>
          <w:iCs/>
          <w:lang w:val="ro-RO"/>
        </w:rPr>
        <w:t xml:space="preserve"> </w:t>
      </w:r>
      <w:r w:rsidRPr="00A632B6">
        <w:rPr>
          <w:rFonts w:ascii="Arial" w:hAnsi="Arial" w:cs="Arial"/>
          <w:b/>
          <w:bCs/>
          <w:i/>
          <w:iCs/>
          <w:lang w:val="ro-RO"/>
        </w:rPr>
        <w:t>296/2005</w:t>
      </w:r>
      <w:r w:rsidRPr="00A632B6">
        <w:rPr>
          <w:rFonts w:ascii="Arial" w:hAnsi="Arial" w:cs="Arial"/>
          <w:i/>
          <w:iCs/>
          <w:lang w:val="ro-RO"/>
        </w:rPr>
        <w:t xml:space="preserve"> privind aprobarea Programului cadru de acţiune tehnic pentru elaborarea programelor de acţiune în zone vulnerabile la poluarea cu nitraţi din surse agricole</w:t>
      </w:r>
      <w:r w:rsidRPr="00A632B6">
        <w:rPr>
          <w:rFonts w:ascii="Arial" w:hAnsi="Arial" w:cs="Arial"/>
          <w:lang w:val="ro-RO"/>
        </w:rPr>
        <w:t>;</w:t>
      </w:r>
    </w:p>
    <w:p w:rsidR="00D659D0" w:rsidRPr="00A632B6" w:rsidRDefault="00D659D0" w:rsidP="0069741D">
      <w:pPr>
        <w:autoSpaceDE w:val="0"/>
        <w:autoSpaceDN w:val="0"/>
        <w:adjustRightInd w:val="0"/>
        <w:spacing w:after="0" w:line="240" w:lineRule="auto"/>
        <w:jc w:val="both"/>
        <w:rPr>
          <w:rFonts w:ascii="Arial" w:hAnsi="Arial" w:cs="Arial"/>
          <w:b/>
          <w:bCs/>
          <w:sz w:val="24"/>
          <w:szCs w:val="24"/>
          <w:lang w:val="ro-RO"/>
        </w:rPr>
      </w:pPr>
      <w:r w:rsidRPr="00A632B6">
        <w:rPr>
          <w:rFonts w:ascii="Arial" w:hAnsi="Arial" w:cs="Arial"/>
          <w:sz w:val="24"/>
          <w:szCs w:val="24"/>
          <w:lang w:val="ro-RO"/>
        </w:rPr>
        <w:t xml:space="preserve">- </w:t>
      </w:r>
      <w:r w:rsidRPr="00A632B6">
        <w:rPr>
          <w:rFonts w:ascii="Arial" w:hAnsi="Arial" w:cs="Arial"/>
          <w:b/>
          <w:bCs/>
          <w:i/>
          <w:iCs/>
          <w:sz w:val="24"/>
          <w:szCs w:val="24"/>
          <w:lang w:val="ro-RO"/>
        </w:rPr>
        <w:t>Ord. 344/2004</w:t>
      </w:r>
      <w:r w:rsidRPr="00A632B6">
        <w:rPr>
          <w:rFonts w:ascii="Arial" w:hAnsi="Arial" w:cs="Arial"/>
          <w:sz w:val="24"/>
          <w:szCs w:val="24"/>
          <w:lang w:val="ro-RO"/>
        </w:rPr>
        <w:t xml:space="preserve"> pentru aprobarea </w:t>
      </w:r>
      <w:r w:rsidRPr="00A632B6">
        <w:rPr>
          <w:rFonts w:ascii="Arial" w:hAnsi="Arial" w:cs="Arial"/>
          <w:i/>
          <w:iCs/>
          <w:sz w:val="24"/>
          <w:szCs w:val="24"/>
          <w:lang w:val="ro-RO"/>
        </w:rPr>
        <w:t>Normelor tehnice privind protectia mediului si in special a solurilor, cand se utilizeaza namolurile de epurare in agricultura</w:t>
      </w:r>
      <w:r w:rsidR="0073695B" w:rsidRPr="00A632B6">
        <w:rPr>
          <w:rFonts w:ascii="Arial" w:hAnsi="Arial" w:cs="Arial"/>
          <w:i/>
          <w:iCs/>
          <w:sz w:val="24"/>
          <w:szCs w:val="24"/>
          <w:lang w:val="ro-RO"/>
        </w:rPr>
        <w:t>, cu modificarile si completarile ulterioare</w:t>
      </w:r>
      <w:r w:rsidRPr="00A632B6">
        <w:rPr>
          <w:rFonts w:ascii="Arial" w:hAnsi="Arial" w:cs="Arial"/>
          <w:sz w:val="24"/>
          <w:szCs w:val="24"/>
          <w:lang w:val="ro-RO"/>
        </w:rPr>
        <w:t>;</w:t>
      </w:r>
    </w:p>
    <w:p w:rsidR="00D659D0" w:rsidRPr="00A632B6" w:rsidRDefault="00D659D0" w:rsidP="0069741D">
      <w:pPr>
        <w:pStyle w:val="BodyText"/>
        <w:rPr>
          <w:rFonts w:ascii="Arial" w:hAnsi="Arial" w:cs="Arial"/>
          <w:b/>
          <w:bCs/>
          <w:lang w:val="ro-RO"/>
        </w:rPr>
      </w:pPr>
      <w:r w:rsidRPr="00A632B6">
        <w:rPr>
          <w:rFonts w:ascii="Arial" w:hAnsi="Arial" w:cs="Arial"/>
          <w:b/>
          <w:bCs/>
          <w:lang w:val="ro-RO"/>
        </w:rPr>
        <w:t xml:space="preserve">- </w:t>
      </w:r>
      <w:r w:rsidRPr="00A632B6">
        <w:rPr>
          <w:rFonts w:ascii="Arial" w:hAnsi="Arial" w:cs="Arial"/>
          <w:b/>
          <w:bCs/>
          <w:i/>
          <w:iCs/>
          <w:lang w:val="ro-RO"/>
        </w:rPr>
        <w:t>O.M. nr.</w:t>
      </w:r>
      <w:r w:rsidR="00CC4ECB" w:rsidRPr="00A632B6">
        <w:rPr>
          <w:rFonts w:ascii="Arial" w:hAnsi="Arial" w:cs="Arial"/>
          <w:b/>
          <w:bCs/>
          <w:i/>
          <w:iCs/>
          <w:lang w:val="ro-RO"/>
        </w:rPr>
        <w:t xml:space="preserve"> </w:t>
      </w:r>
      <w:r w:rsidRPr="00A632B6">
        <w:rPr>
          <w:rFonts w:ascii="Arial" w:hAnsi="Arial" w:cs="Arial"/>
          <w:b/>
          <w:bCs/>
          <w:i/>
          <w:iCs/>
          <w:lang w:val="ro-RO"/>
        </w:rPr>
        <w:t>242/2005</w:t>
      </w:r>
      <w:r w:rsidRPr="00A632B6">
        <w:rPr>
          <w:rFonts w:ascii="Arial" w:hAnsi="Arial" w:cs="Arial"/>
          <w:i/>
          <w:iCs/>
          <w:lang w:val="ro-RO"/>
        </w:rPr>
        <w:t xml:space="preserve"> pentru aprobarea organizării Sistemului naţional de monitoring integrat al solului, de supraveghere, control şi decizii pentru reducerea aportului de poluanţi proveniţi din surse agricole şi de management al reziduurilor organice provenite din zootehnice în zone vulnerabile şi potenţial vulnerabile la poluare cu nitraţi</w:t>
      </w:r>
      <w:r w:rsidRPr="00A632B6">
        <w:rPr>
          <w:rFonts w:ascii="Arial" w:hAnsi="Arial" w:cs="Arial"/>
          <w:lang w:val="ro-RO"/>
        </w:rPr>
        <w:t>;</w:t>
      </w:r>
    </w:p>
    <w:p w:rsidR="00D659D0" w:rsidRPr="00A632B6" w:rsidRDefault="00D659D0" w:rsidP="0069741D">
      <w:pPr>
        <w:pStyle w:val="BodyText"/>
        <w:rPr>
          <w:rStyle w:val="do1"/>
          <w:rFonts w:ascii="Arial" w:hAnsi="Arial" w:cs="Arial"/>
          <w:sz w:val="24"/>
          <w:szCs w:val="24"/>
          <w:lang w:val="ro-RO"/>
        </w:rPr>
      </w:pPr>
      <w:r w:rsidRPr="00A632B6">
        <w:rPr>
          <w:rFonts w:ascii="Arial" w:hAnsi="Arial" w:cs="Arial"/>
          <w:b/>
          <w:bCs/>
          <w:lang w:val="ro-RO"/>
        </w:rPr>
        <w:t xml:space="preserve">- </w:t>
      </w:r>
      <w:r w:rsidRPr="00A632B6">
        <w:rPr>
          <w:rFonts w:ascii="Arial" w:hAnsi="Arial" w:cs="Arial"/>
          <w:b/>
          <w:bCs/>
          <w:i/>
          <w:iCs/>
          <w:lang w:val="ro-RO"/>
        </w:rPr>
        <w:t>H.G. nr.</w:t>
      </w:r>
      <w:r w:rsidR="00CC4ECB" w:rsidRPr="00A632B6">
        <w:rPr>
          <w:rFonts w:ascii="Arial" w:hAnsi="Arial" w:cs="Arial"/>
          <w:b/>
          <w:bCs/>
          <w:i/>
          <w:iCs/>
          <w:lang w:val="ro-RO"/>
        </w:rPr>
        <w:t xml:space="preserve"> </w:t>
      </w:r>
      <w:r w:rsidRPr="00A632B6">
        <w:rPr>
          <w:rFonts w:ascii="Arial" w:hAnsi="Arial" w:cs="Arial"/>
          <w:b/>
          <w:bCs/>
          <w:i/>
          <w:iCs/>
          <w:lang w:val="ro-RO"/>
        </w:rPr>
        <w:t>964/2000</w:t>
      </w:r>
      <w:r w:rsidRPr="00A632B6">
        <w:rPr>
          <w:rFonts w:ascii="Arial" w:hAnsi="Arial" w:cs="Arial"/>
          <w:i/>
          <w:iCs/>
          <w:lang w:val="ro-RO"/>
        </w:rPr>
        <w:t xml:space="preserve"> privind aprobarea Planului de acţiune pentru protecţia apelor împotriva poluării cu nitraţi proveniţi din surse agricole</w:t>
      </w:r>
      <w:r w:rsidRPr="00A632B6">
        <w:rPr>
          <w:rFonts w:ascii="Arial" w:hAnsi="Arial" w:cs="Arial"/>
          <w:lang w:val="ro-RO"/>
        </w:rPr>
        <w:t>, modificata si completata;</w:t>
      </w:r>
    </w:p>
    <w:p w:rsidR="004F18F5" w:rsidRPr="00A632B6" w:rsidRDefault="00D659D0" w:rsidP="004F18F5">
      <w:pPr>
        <w:pStyle w:val="BodyText"/>
        <w:rPr>
          <w:rStyle w:val="do1"/>
          <w:rFonts w:ascii="Arial" w:hAnsi="Arial" w:cs="Arial"/>
          <w:b w:val="0"/>
          <w:i/>
          <w:iCs/>
          <w:sz w:val="24"/>
          <w:szCs w:val="24"/>
          <w:lang w:val="ro-RO"/>
        </w:rPr>
      </w:pPr>
      <w:r w:rsidRPr="00A632B6">
        <w:rPr>
          <w:rStyle w:val="do1"/>
          <w:rFonts w:ascii="Arial" w:hAnsi="Arial" w:cs="Arial"/>
          <w:sz w:val="24"/>
          <w:szCs w:val="24"/>
          <w:lang w:val="ro-RO"/>
        </w:rPr>
        <w:lastRenderedPageBreak/>
        <w:t xml:space="preserve">- </w:t>
      </w:r>
      <w:r w:rsidR="004F18F5" w:rsidRPr="00A632B6">
        <w:rPr>
          <w:rStyle w:val="do1"/>
          <w:rFonts w:ascii="Arial" w:hAnsi="Arial" w:cs="Arial"/>
          <w:i/>
          <w:iCs/>
          <w:sz w:val="24"/>
          <w:szCs w:val="24"/>
          <w:lang w:val="ro-RO"/>
        </w:rPr>
        <w:t xml:space="preserve">ORDIN 333/165/2021 </w:t>
      </w:r>
      <w:r w:rsidR="004F18F5" w:rsidRPr="00A632B6">
        <w:rPr>
          <w:rStyle w:val="do1"/>
          <w:rFonts w:ascii="Arial" w:hAnsi="Arial" w:cs="Arial"/>
          <w:b w:val="0"/>
          <w:i/>
          <w:iCs/>
          <w:sz w:val="24"/>
          <w:szCs w:val="24"/>
          <w:lang w:val="ro-RO"/>
        </w:rPr>
        <w:t>privind aprobarea Codului de bune practici agricole pentru protectia apelor impotriva poluarii  cu nitrati proveniti din surse agricole, precum si a Programului de actiune pentru protectia apelor impotriva poluarii cu nitrati proveniti din surse agricole;</w:t>
      </w:r>
    </w:p>
    <w:p w:rsidR="009F5E95" w:rsidRPr="00A632B6" w:rsidRDefault="009F5E95" w:rsidP="009F5E95">
      <w:pPr>
        <w:spacing w:after="0" w:line="240" w:lineRule="auto"/>
        <w:jc w:val="both"/>
        <w:rPr>
          <w:rStyle w:val="do1"/>
          <w:rFonts w:ascii="Arial" w:hAnsi="Arial" w:cs="Arial"/>
          <w:b w:val="0"/>
          <w:bCs w:val="0"/>
          <w:i/>
          <w:sz w:val="24"/>
          <w:szCs w:val="24"/>
          <w:lang w:val="ro-RO"/>
        </w:rPr>
      </w:pPr>
      <w:r w:rsidRPr="00A632B6">
        <w:rPr>
          <w:rStyle w:val="do1"/>
          <w:rFonts w:ascii="Arial" w:hAnsi="Arial" w:cs="Arial"/>
          <w:b w:val="0"/>
          <w:bCs w:val="0"/>
          <w:sz w:val="24"/>
          <w:szCs w:val="24"/>
          <w:lang w:val="ro-RO"/>
        </w:rPr>
        <w:t xml:space="preserve">- </w:t>
      </w:r>
      <w:r w:rsidRPr="00A632B6">
        <w:rPr>
          <w:rStyle w:val="do1"/>
          <w:rFonts w:ascii="Arial" w:hAnsi="Arial" w:cs="Arial"/>
          <w:bCs w:val="0"/>
          <w:i/>
          <w:sz w:val="24"/>
          <w:szCs w:val="24"/>
          <w:lang w:val="ro-RO"/>
        </w:rPr>
        <w:t>ORD. 990/2015</w:t>
      </w:r>
      <w:r w:rsidRPr="00A632B6">
        <w:rPr>
          <w:rStyle w:val="do1"/>
          <w:rFonts w:ascii="Arial" w:hAnsi="Arial" w:cs="Arial"/>
          <w:b w:val="0"/>
          <w:bCs w:val="0"/>
          <w:sz w:val="24"/>
          <w:szCs w:val="24"/>
          <w:lang w:val="ro-RO"/>
        </w:rPr>
        <w:t xml:space="preserve"> </w:t>
      </w:r>
      <w:r w:rsidRPr="00A632B6">
        <w:rPr>
          <w:rStyle w:val="do1"/>
          <w:rFonts w:ascii="Arial" w:hAnsi="Arial" w:cs="Arial"/>
          <w:b w:val="0"/>
          <w:bCs w:val="0"/>
          <w:i/>
          <w:sz w:val="24"/>
          <w:szCs w:val="24"/>
          <w:lang w:val="ro-RO"/>
        </w:rPr>
        <w:t xml:space="preserve">pentru modificarea si completarea Ordinului ministrului mediului si gospodaririi apelor si al ministrului agriculturii, padurilor si dezvoltarii rurale nr. </w:t>
      </w:r>
      <w:r w:rsidRPr="00A632B6">
        <w:rPr>
          <w:rStyle w:val="do1"/>
          <w:rFonts w:ascii="Arial" w:hAnsi="Arial" w:cs="Arial"/>
          <w:bCs w:val="0"/>
          <w:i/>
          <w:sz w:val="24"/>
          <w:szCs w:val="24"/>
          <w:lang w:val="ro-RO"/>
        </w:rPr>
        <w:t>1.182/1.270/2005</w:t>
      </w:r>
      <w:r w:rsidRPr="00A632B6">
        <w:rPr>
          <w:rStyle w:val="do1"/>
          <w:rFonts w:ascii="Arial" w:hAnsi="Arial" w:cs="Arial"/>
          <w:b w:val="0"/>
          <w:bCs w:val="0"/>
          <w:i/>
          <w:sz w:val="24"/>
          <w:szCs w:val="24"/>
          <w:lang w:val="ro-RO"/>
        </w:rPr>
        <w:t xml:space="preserve"> privind aprobarea Codului de bune practici agricole pentru protectia apelor impotriva poluarii cu nitrati din surse agricole;</w:t>
      </w:r>
    </w:p>
    <w:p w:rsidR="00D659D0" w:rsidRPr="00A632B6" w:rsidRDefault="00D659D0" w:rsidP="009F5E95">
      <w:pPr>
        <w:spacing w:after="0" w:line="240" w:lineRule="auto"/>
        <w:jc w:val="both"/>
        <w:rPr>
          <w:rFonts w:ascii="Arial" w:hAnsi="Arial" w:cs="Arial"/>
          <w:sz w:val="24"/>
          <w:szCs w:val="24"/>
          <w:lang w:val="ro-RO"/>
        </w:rPr>
      </w:pPr>
      <w:r w:rsidRPr="00A632B6">
        <w:rPr>
          <w:rFonts w:ascii="Arial" w:hAnsi="Arial" w:cs="Arial"/>
          <w:sz w:val="24"/>
          <w:szCs w:val="24"/>
          <w:lang w:val="ro-RO"/>
        </w:rPr>
        <w:t xml:space="preserve">- </w:t>
      </w:r>
      <w:r w:rsidRPr="00A632B6">
        <w:rPr>
          <w:rFonts w:ascii="Arial" w:hAnsi="Arial" w:cs="Arial"/>
          <w:b/>
          <w:bCs/>
          <w:i/>
          <w:iCs/>
          <w:sz w:val="24"/>
          <w:szCs w:val="24"/>
          <w:lang w:val="ro-RO"/>
        </w:rPr>
        <w:t>H.G. nr.</w:t>
      </w:r>
      <w:r w:rsidR="00CC4ECB" w:rsidRPr="00A632B6">
        <w:rPr>
          <w:rFonts w:ascii="Arial" w:hAnsi="Arial" w:cs="Arial"/>
          <w:b/>
          <w:bCs/>
          <w:i/>
          <w:iCs/>
          <w:sz w:val="24"/>
          <w:szCs w:val="24"/>
          <w:lang w:val="ro-RO"/>
        </w:rPr>
        <w:t xml:space="preserve"> </w:t>
      </w:r>
      <w:r w:rsidRPr="00A632B6">
        <w:rPr>
          <w:rFonts w:ascii="Arial" w:hAnsi="Arial" w:cs="Arial"/>
          <w:b/>
          <w:bCs/>
          <w:i/>
          <w:iCs/>
          <w:sz w:val="24"/>
          <w:szCs w:val="24"/>
          <w:lang w:val="ro-RO"/>
        </w:rPr>
        <w:t>140/2008</w:t>
      </w:r>
      <w:r w:rsidRPr="00A632B6">
        <w:rPr>
          <w:rFonts w:ascii="Arial" w:hAnsi="Arial" w:cs="Arial"/>
          <w:i/>
          <w:iCs/>
          <w:sz w:val="24"/>
          <w:szCs w:val="24"/>
          <w:lang w:val="ro-RO"/>
        </w:rPr>
        <w:t xml:space="preserve"> privind stabilirea unor masuri pentru aplicarea prevederilor Regulamentului (CE) al Parlamentului European si al Consiliului nr.166/2006</w:t>
      </w:r>
      <w:r w:rsidRPr="00A632B6">
        <w:rPr>
          <w:rFonts w:ascii="Arial" w:hAnsi="Arial" w:cs="Arial"/>
          <w:sz w:val="24"/>
          <w:szCs w:val="24"/>
          <w:lang w:val="ro-RO"/>
        </w:rPr>
        <w:t xml:space="preserve"> privind înfiinţarea Registrului European al Poluanţilor Emişi şi Transferaţi şi modificarea directivelor Consiliului 91/689/CEE şi 96/61/CE;</w:t>
      </w:r>
    </w:p>
    <w:p w:rsidR="00D659D0" w:rsidRPr="00A632B6" w:rsidRDefault="00D659D0" w:rsidP="0069741D">
      <w:pPr>
        <w:spacing w:after="0" w:line="240" w:lineRule="auto"/>
        <w:jc w:val="both"/>
        <w:rPr>
          <w:rFonts w:ascii="Arial" w:hAnsi="Arial" w:cs="Arial"/>
          <w:sz w:val="24"/>
          <w:szCs w:val="24"/>
          <w:lang w:val="ro-RO"/>
        </w:rPr>
      </w:pPr>
      <w:r w:rsidRPr="00A632B6">
        <w:rPr>
          <w:rFonts w:ascii="Arial" w:hAnsi="Arial" w:cs="Arial"/>
          <w:sz w:val="24"/>
          <w:szCs w:val="24"/>
          <w:lang w:val="ro-RO"/>
        </w:rPr>
        <w:t xml:space="preserve">- </w:t>
      </w:r>
      <w:r w:rsidRPr="00A632B6">
        <w:rPr>
          <w:rFonts w:ascii="Arial" w:hAnsi="Arial" w:cs="Arial"/>
          <w:b/>
          <w:bCs/>
          <w:i/>
          <w:iCs/>
          <w:sz w:val="24"/>
          <w:szCs w:val="24"/>
          <w:lang w:val="ro-RO"/>
        </w:rPr>
        <w:t>O.U.G. nr.</w:t>
      </w:r>
      <w:r w:rsidR="00CC4ECB" w:rsidRPr="00A632B6">
        <w:rPr>
          <w:rFonts w:ascii="Arial" w:hAnsi="Arial" w:cs="Arial"/>
          <w:b/>
          <w:bCs/>
          <w:i/>
          <w:iCs/>
          <w:sz w:val="24"/>
          <w:szCs w:val="24"/>
          <w:lang w:val="ro-RO"/>
        </w:rPr>
        <w:t xml:space="preserve"> </w:t>
      </w:r>
      <w:r w:rsidRPr="00A632B6">
        <w:rPr>
          <w:rFonts w:ascii="Arial" w:hAnsi="Arial" w:cs="Arial"/>
          <w:b/>
          <w:bCs/>
          <w:i/>
          <w:iCs/>
          <w:sz w:val="24"/>
          <w:szCs w:val="24"/>
          <w:lang w:val="ro-RO"/>
        </w:rPr>
        <w:t>68/2007</w:t>
      </w:r>
      <w:r w:rsidRPr="00A632B6">
        <w:rPr>
          <w:rFonts w:ascii="Arial" w:hAnsi="Arial" w:cs="Arial"/>
          <w:i/>
          <w:iCs/>
          <w:sz w:val="24"/>
          <w:szCs w:val="24"/>
          <w:lang w:val="ro-RO"/>
        </w:rPr>
        <w:t xml:space="preserve"> privind răspunderea de mediu cu referire la prevenirea şi repararea prejudiciului asupra mediului</w:t>
      </w:r>
      <w:r w:rsidRPr="00A632B6">
        <w:rPr>
          <w:rFonts w:ascii="Arial" w:hAnsi="Arial" w:cs="Arial"/>
          <w:sz w:val="24"/>
          <w:szCs w:val="24"/>
          <w:lang w:val="ro-RO"/>
        </w:rPr>
        <w:t xml:space="preserve">, aprobată prin </w:t>
      </w:r>
      <w:r w:rsidRPr="00A632B6">
        <w:rPr>
          <w:rFonts w:ascii="Arial" w:hAnsi="Arial" w:cs="Arial"/>
          <w:b/>
          <w:bCs/>
          <w:i/>
          <w:iCs/>
          <w:sz w:val="24"/>
          <w:szCs w:val="24"/>
          <w:lang w:val="ro-RO"/>
        </w:rPr>
        <w:t>Legea nr.19/2008</w:t>
      </w:r>
      <w:r w:rsidRPr="00A632B6">
        <w:rPr>
          <w:rFonts w:ascii="Arial" w:hAnsi="Arial" w:cs="Arial"/>
          <w:sz w:val="24"/>
          <w:szCs w:val="24"/>
          <w:lang w:val="ro-RO"/>
        </w:rPr>
        <w:t>, cu modificările şi completările ulterioare;</w:t>
      </w:r>
    </w:p>
    <w:p w:rsidR="00D659D0" w:rsidRPr="00A632B6" w:rsidRDefault="00D659D0" w:rsidP="0069741D">
      <w:pPr>
        <w:spacing w:after="0" w:line="240" w:lineRule="auto"/>
        <w:jc w:val="both"/>
        <w:rPr>
          <w:rFonts w:ascii="Arial" w:hAnsi="Arial" w:cs="Arial"/>
          <w:sz w:val="24"/>
          <w:szCs w:val="24"/>
          <w:lang w:val="ro-RO"/>
        </w:rPr>
      </w:pPr>
      <w:r w:rsidRPr="00A632B6">
        <w:rPr>
          <w:rFonts w:ascii="Arial" w:hAnsi="Arial" w:cs="Arial"/>
          <w:sz w:val="24"/>
          <w:szCs w:val="24"/>
          <w:lang w:val="ro-RO"/>
        </w:rPr>
        <w:t xml:space="preserve">- </w:t>
      </w:r>
      <w:r w:rsidRPr="00A632B6">
        <w:rPr>
          <w:rFonts w:ascii="Arial" w:hAnsi="Arial" w:cs="Arial"/>
          <w:b/>
          <w:bCs/>
          <w:i/>
          <w:iCs/>
          <w:sz w:val="24"/>
          <w:szCs w:val="24"/>
          <w:lang w:val="ro-RO"/>
        </w:rPr>
        <w:t>Legea nr.</w:t>
      </w:r>
      <w:r w:rsidR="00BE7E12" w:rsidRPr="00A632B6">
        <w:rPr>
          <w:rFonts w:ascii="Arial" w:hAnsi="Arial" w:cs="Arial"/>
          <w:b/>
          <w:bCs/>
          <w:i/>
          <w:iCs/>
          <w:sz w:val="24"/>
          <w:szCs w:val="24"/>
          <w:lang w:val="ro-RO"/>
        </w:rPr>
        <w:t xml:space="preserve"> </w:t>
      </w:r>
      <w:r w:rsidRPr="00A632B6">
        <w:rPr>
          <w:rFonts w:ascii="Arial" w:hAnsi="Arial" w:cs="Arial"/>
          <w:b/>
          <w:bCs/>
          <w:i/>
          <w:iCs/>
          <w:sz w:val="24"/>
          <w:szCs w:val="24"/>
          <w:lang w:val="ro-RO"/>
        </w:rPr>
        <w:t>105/2006</w:t>
      </w:r>
      <w:r w:rsidRPr="00A632B6">
        <w:rPr>
          <w:rFonts w:ascii="Arial" w:hAnsi="Arial" w:cs="Arial"/>
          <w:i/>
          <w:iCs/>
          <w:sz w:val="24"/>
          <w:szCs w:val="24"/>
          <w:lang w:val="ro-RO"/>
        </w:rPr>
        <w:t xml:space="preserve"> </w:t>
      </w:r>
      <w:r w:rsidRPr="00A632B6">
        <w:rPr>
          <w:rFonts w:ascii="Arial" w:hAnsi="Arial" w:cs="Arial"/>
          <w:sz w:val="24"/>
          <w:szCs w:val="24"/>
          <w:lang w:val="ro-RO"/>
        </w:rPr>
        <w:t>pentru aprobarea</w:t>
      </w:r>
      <w:r w:rsidRPr="00A632B6">
        <w:rPr>
          <w:rFonts w:ascii="Arial" w:hAnsi="Arial" w:cs="Arial"/>
          <w:i/>
          <w:iCs/>
          <w:sz w:val="24"/>
          <w:szCs w:val="24"/>
          <w:lang w:val="ro-RO"/>
        </w:rPr>
        <w:t xml:space="preserve"> </w:t>
      </w:r>
      <w:r w:rsidRPr="00A632B6">
        <w:rPr>
          <w:rFonts w:ascii="Arial" w:hAnsi="Arial" w:cs="Arial"/>
          <w:b/>
          <w:bCs/>
          <w:i/>
          <w:iCs/>
          <w:sz w:val="24"/>
          <w:szCs w:val="24"/>
          <w:lang w:val="ro-RO"/>
        </w:rPr>
        <w:t>O.U.G. nr.196/2005</w:t>
      </w:r>
      <w:r w:rsidRPr="00A632B6">
        <w:rPr>
          <w:rFonts w:ascii="Arial" w:hAnsi="Arial" w:cs="Arial"/>
          <w:i/>
          <w:iCs/>
          <w:sz w:val="24"/>
          <w:szCs w:val="24"/>
          <w:lang w:val="ro-RO"/>
        </w:rPr>
        <w:t xml:space="preserve"> privind Fondul pentru mediu</w:t>
      </w:r>
      <w:r w:rsidRPr="00A632B6">
        <w:rPr>
          <w:rFonts w:ascii="Arial" w:hAnsi="Arial" w:cs="Arial"/>
          <w:sz w:val="24"/>
          <w:szCs w:val="24"/>
          <w:lang w:val="ro-RO"/>
        </w:rPr>
        <w:t>, cu modificările şi completările ulterioare;</w:t>
      </w:r>
    </w:p>
    <w:p w:rsidR="00D659D0" w:rsidRPr="00A632B6" w:rsidRDefault="00D659D0" w:rsidP="0069741D">
      <w:pPr>
        <w:spacing w:after="0" w:line="240" w:lineRule="auto"/>
        <w:jc w:val="both"/>
        <w:rPr>
          <w:rFonts w:ascii="Arial" w:hAnsi="Arial" w:cs="Arial"/>
          <w:sz w:val="24"/>
          <w:szCs w:val="24"/>
          <w:lang w:val="ro-RO"/>
        </w:rPr>
      </w:pPr>
      <w:r w:rsidRPr="00A632B6">
        <w:rPr>
          <w:rFonts w:ascii="Arial" w:hAnsi="Arial" w:cs="Arial"/>
          <w:sz w:val="24"/>
          <w:szCs w:val="24"/>
          <w:lang w:val="ro-RO"/>
        </w:rPr>
        <w:t xml:space="preserve">- </w:t>
      </w:r>
      <w:r w:rsidRPr="00A632B6">
        <w:rPr>
          <w:rFonts w:ascii="Arial" w:hAnsi="Arial" w:cs="Arial"/>
          <w:b/>
          <w:bCs/>
          <w:i/>
          <w:iCs/>
          <w:sz w:val="24"/>
          <w:szCs w:val="24"/>
          <w:lang w:val="ro-RO"/>
        </w:rPr>
        <w:t>H.G. nr.</w:t>
      </w:r>
      <w:r w:rsidR="00BE7E12" w:rsidRPr="00A632B6">
        <w:rPr>
          <w:rFonts w:ascii="Arial" w:hAnsi="Arial" w:cs="Arial"/>
          <w:b/>
          <w:bCs/>
          <w:i/>
          <w:iCs/>
          <w:sz w:val="24"/>
          <w:szCs w:val="24"/>
          <w:lang w:val="ro-RO"/>
        </w:rPr>
        <w:t xml:space="preserve"> </w:t>
      </w:r>
      <w:r w:rsidRPr="00A632B6">
        <w:rPr>
          <w:rFonts w:ascii="Arial" w:hAnsi="Arial" w:cs="Arial"/>
          <w:b/>
          <w:bCs/>
          <w:i/>
          <w:iCs/>
          <w:sz w:val="24"/>
          <w:szCs w:val="24"/>
          <w:lang w:val="ro-RO"/>
        </w:rPr>
        <w:t>878/2005</w:t>
      </w:r>
      <w:r w:rsidRPr="00A632B6">
        <w:rPr>
          <w:rFonts w:ascii="Arial" w:hAnsi="Arial" w:cs="Arial"/>
          <w:i/>
          <w:iCs/>
          <w:sz w:val="24"/>
          <w:szCs w:val="24"/>
          <w:lang w:val="ro-RO"/>
        </w:rPr>
        <w:t xml:space="preserve"> privind accesul publicului la informaţia privind mediul</w:t>
      </w:r>
      <w:r w:rsidRPr="00A632B6">
        <w:rPr>
          <w:rFonts w:ascii="Arial" w:hAnsi="Arial" w:cs="Arial"/>
          <w:sz w:val="24"/>
          <w:szCs w:val="24"/>
          <w:lang w:val="ro-RO"/>
        </w:rPr>
        <w:t>, modificata si completata;</w:t>
      </w:r>
    </w:p>
    <w:p w:rsidR="00D659D0" w:rsidRPr="00A632B6" w:rsidRDefault="00D659D0" w:rsidP="0069741D">
      <w:pPr>
        <w:spacing w:after="0" w:line="240" w:lineRule="auto"/>
        <w:jc w:val="both"/>
        <w:rPr>
          <w:rFonts w:ascii="Arial" w:hAnsi="Arial" w:cs="Arial"/>
          <w:sz w:val="24"/>
          <w:szCs w:val="24"/>
          <w:lang w:val="ro-RO"/>
        </w:rPr>
      </w:pPr>
      <w:r w:rsidRPr="00A632B6">
        <w:rPr>
          <w:rFonts w:ascii="Arial" w:hAnsi="Arial" w:cs="Arial"/>
          <w:sz w:val="24"/>
          <w:szCs w:val="24"/>
          <w:lang w:val="ro-RO"/>
        </w:rPr>
        <w:t xml:space="preserve">- </w:t>
      </w:r>
      <w:r w:rsidRPr="00A632B6">
        <w:rPr>
          <w:rFonts w:ascii="Arial" w:hAnsi="Arial" w:cs="Arial"/>
          <w:b/>
          <w:bCs/>
          <w:i/>
          <w:iCs/>
          <w:sz w:val="24"/>
          <w:szCs w:val="24"/>
          <w:lang w:val="ro-RO"/>
        </w:rPr>
        <w:t>Legea nr.</w:t>
      </w:r>
      <w:r w:rsidR="00BE7E12" w:rsidRPr="00A632B6">
        <w:rPr>
          <w:rFonts w:ascii="Arial" w:hAnsi="Arial" w:cs="Arial"/>
          <w:b/>
          <w:bCs/>
          <w:i/>
          <w:iCs/>
          <w:sz w:val="24"/>
          <w:szCs w:val="24"/>
          <w:lang w:val="ro-RO"/>
        </w:rPr>
        <w:t xml:space="preserve"> </w:t>
      </w:r>
      <w:r w:rsidRPr="00A632B6">
        <w:rPr>
          <w:rFonts w:ascii="Arial" w:hAnsi="Arial" w:cs="Arial"/>
          <w:b/>
          <w:bCs/>
          <w:i/>
          <w:iCs/>
          <w:sz w:val="24"/>
          <w:szCs w:val="24"/>
          <w:lang w:val="ro-RO"/>
        </w:rPr>
        <w:t>86/2000</w:t>
      </w:r>
      <w:r w:rsidRPr="00A632B6">
        <w:rPr>
          <w:rFonts w:ascii="Arial" w:hAnsi="Arial" w:cs="Arial"/>
          <w:i/>
          <w:iCs/>
          <w:sz w:val="24"/>
          <w:szCs w:val="24"/>
          <w:lang w:val="ro-RO"/>
        </w:rPr>
        <w:t xml:space="preserve"> pentru ratificarea Convenţiei privind accesul la informaţie, participarea publicului la luarea deciziei şi la accesul în justiţie în probleme de mediu</w:t>
      </w:r>
      <w:r w:rsidRPr="00A632B6">
        <w:rPr>
          <w:rFonts w:ascii="Arial" w:hAnsi="Arial" w:cs="Arial"/>
          <w:sz w:val="24"/>
          <w:szCs w:val="24"/>
          <w:lang w:val="ro-RO"/>
        </w:rPr>
        <w:t>, semnată la Aarhus la 25.01.2000, modificata si completata;</w:t>
      </w:r>
    </w:p>
    <w:p w:rsidR="00D659D0" w:rsidRPr="00A632B6" w:rsidRDefault="00D659D0" w:rsidP="0069741D">
      <w:pPr>
        <w:tabs>
          <w:tab w:val="left" w:pos="360"/>
          <w:tab w:val="left" w:pos="540"/>
        </w:tabs>
        <w:spacing w:after="0" w:line="240" w:lineRule="auto"/>
        <w:jc w:val="both"/>
        <w:rPr>
          <w:rFonts w:ascii="Arial" w:hAnsi="Arial" w:cs="Arial"/>
          <w:sz w:val="24"/>
          <w:szCs w:val="24"/>
          <w:lang w:val="ro-RO"/>
        </w:rPr>
      </w:pPr>
      <w:r w:rsidRPr="00A632B6">
        <w:rPr>
          <w:rFonts w:ascii="Arial" w:hAnsi="Arial" w:cs="Arial"/>
          <w:b/>
          <w:bCs/>
          <w:sz w:val="24"/>
          <w:szCs w:val="24"/>
          <w:lang w:val="ro-RO"/>
        </w:rPr>
        <w:t xml:space="preserve">- </w:t>
      </w:r>
      <w:r w:rsidRPr="00A632B6">
        <w:rPr>
          <w:rFonts w:ascii="Arial" w:hAnsi="Arial" w:cs="Arial"/>
          <w:b/>
          <w:bCs/>
          <w:i/>
          <w:iCs/>
          <w:sz w:val="24"/>
          <w:szCs w:val="24"/>
          <w:lang w:val="ro-RO"/>
        </w:rPr>
        <w:t>Regulamentul (CE) nr.1069/2009</w:t>
      </w:r>
      <w:r w:rsidRPr="00A632B6">
        <w:rPr>
          <w:rFonts w:ascii="Arial" w:hAnsi="Arial" w:cs="Arial"/>
          <w:sz w:val="24"/>
          <w:szCs w:val="24"/>
          <w:lang w:val="ro-RO"/>
        </w:rPr>
        <w:t xml:space="preserve"> al Parlamentului European şi al Consiliului de </w:t>
      </w:r>
      <w:r w:rsidRPr="00A632B6">
        <w:rPr>
          <w:rFonts w:ascii="Arial" w:hAnsi="Arial" w:cs="Arial"/>
          <w:i/>
          <w:iCs/>
          <w:sz w:val="24"/>
          <w:szCs w:val="24"/>
          <w:lang w:val="ro-RO"/>
        </w:rPr>
        <w:t>stabilire a unor norme sanitare privind subprodusele de origine animală şi produsele derivate care nu sunt destinate consumului uman</w:t>
      </w:r>
      <w:r w:rsidRPr="00A632B6">
        <w:rPr>
          <w:rFonts w:ascii="Arial" w:hAnsi="Arial" w:cs="Arial"/>
          <w:sz w:val="24"/>
          <w:szCs w:val="24"/>
          <w:lang w:val="ro-RO"/>
        </w:rPr>
        <w:t xml:space="preserve"> şi de abrogare a Regulamentul CE nr.1774/2002 (regulament privind subprodusele de origine animală); </w:t>
      </w:r>
    </w:p>
    <w:p w:rsidR="00D659D0" w:rsidRPr="00A632B6" w:rsidRDefault="00D659D0" w:rsidP="0069741D">
      <w:pPr>
        <w:tabs>
          <w:tab w:val="left" w:pos="360"/>
          <w:tab w:val="left" w:pos="540"/>
        </w:tabs>
        <w:spacing w:after="0" w:line="240" w:lineRule="auto"/>
        <w:jc w:val="both"/>
        <w:rPr>
          <w:rFonts w:ascii="Arial" w:hAnsi="Arial" w:cs="Arial"/>
          <w:b/>
          <w:bCs/>
          <w:sz w:val="24"/>
          <w:szCs w:val="24"/>
          <w:lang w:val="ro-RO"/>
        </w:rPr>
      </w:pPr>
      <w:r w:rsidRPr="00A632B6">
        <w:rPr>
          <w:rFonts w:ascii="Arial" w:hAnsi="Arial" w:cs="Arial"/>
          <w:sz w:val="24"/>
          <w:szCs w:val="24"/>
          <w:lang w:val="ro-RO"/>
        </w:rPr>
        <w:t xml:space="preserve">- </w:t>
      </w:r>
      <w:r w:rsidRPr="00A632B6">
        <w:rPr>
          <w:rFonts w:ascii="Arial" w:hAnsi="Arial" w:cs="Arial"/>
          <w:b/>
          <w:bCs/>
          <w:i/>
          <w:iCs/>
          <w:sz w:val="24"/>
          <w:szCs w:val="24"/>
          <w:lang w:val="ro-RO"/>
        </w:rPr>
        <w:t xml:space="preserve">Regulamentul UE nr.142/2011 </w:t>
      </w:r>
      <w:r w:rsidRPr="00A632B6">
        <w:rPr>
          <w:rFonts w:ascii="Arial" w:hAnsi="Arial" w:cs="Arial"/>
          <w:i/>
          <w:iCs/>
          <w:sz w:val="24"/>
          <w:szCs w:val="24"/>
          <w:lang w:val="ro-RO"/>
        </w:rPr>
        <w:t>al</w:t>
      </w:r>
      <w:r w:rsidRPr="00A632B6">
        <w:rPr>
          <w:rFonts w:ascii="Arial" w:hAnsi="Arial" w:cs="Arial"/>
          <w:b/>
          <w:bCs/>
          <w:i/>
          <w:iCs/>
          <w:sz w:val="24"/>
          <w:szCs w:val="24"/>
          <w:lang w:val="ro-RO"/>
        </w:rPr>
        <w:t xml:space="preserve"> </w:t>
      </w:r>
      <w:r w:rsidRPr="00A632B6">
        <w:rPr>
          <w:rFonts w:ascii="Arial" w:hAnsi="Arial" w:cs="Arial"/>
          <w:i/>
          <w:iCs/>
          <w:sz w:val="24"/>
          <w:szCs w:val="24"/>
          <w:lang w:val="ro-RO"/>
        </w:rPr>
        <w:t>Comisiei</w:t>
      </w:r>
      <w:r w:rsidRPr="00A632B6">
        <w:rPr>
          <w:rFonts w:ascii="Arial" w:hAnsi="Arial" w:cs="Arial"/>
          <w:b/>
          <w:bCs/>
          <w:i/>
          <w:iCs/>
          <w:sz w:val="24"/>
          <w:szCs w:val="24"/>
          <w:lang w:val="ro-RO"/>
        </w:rPr>
        <w:t xml:space="preserve"> </w:t>
      </w:r>
      <w:r w:rsidRPr="00A632B6">
        <w:rPr>
          <w:rFonts w:ascii="Arial" w:hAnsi="Arial" w:cs="Arial"/>
          <w:i/>
          <w:iCs/>
          <w:sz w:val="24"/>
          <w:szCs w:val="24"/>
          <w:lang w:val="ro-RO"/>
        </w:rPr>
        <w:t>din 25 februarie 2011</w:t>
      </w:r>
      <w:r w:rsidRPr="00A632B6">
        <w:rPr>
          <w:rFonts w:ascii="Arial" w:hAnsi="Arial" w:cs="Arial"/>
          <w:b/>
          <w:bCs/>
          <w:i/>
          <w:iCs/>
          <w:sz w:val="24"/>
          <w:szCs w:val="24"/>
          <w:lang w:val="ro-RO"/>
        </w:rPr>
        <w:t xml:space="preserve"> </w:t>
      </w:r>
      <w:r w:rsidRPr="00A632B6">
        <w:rPr>
          <w:rFonts w:ascii="Arial" w:hAnsi="Arial" w:cs="Arial"/>
          <w:i/>
          <w:iCs/>
          <w:sz w:val="24"/>
          <w:szCs w:val="24"/>
          <w:lang w:val="ro-RO"/>
        </w:rPr>
        <w:t xml:space="preserve">de punere în aplicare a </w:t>
      </w:r>
      <w:r w:rsidRPr="00A632B6">
        <w:rPr>
          <w:rFonts w:ascii="Arial" w:hAnsi="Arial" w:cs="Arial"/>
          <w:b/>
          <w:bCs/>
          <w:i/>
          <w:iCs/>
          <w:sz w:val="24"/>
          <w:szCs w:val="24"/>
          <w:lang w:val="ro-RO"/>
        </w:rPr>
        <w:t>Regulamentul (CE) nr.1069/2009</w:t>
      </w:r>
      <w:r w:rsidRPr="00A632B6">
        <w:rPr>
          <w:rFonts w:ascii="Arial" w:hAnsi="Arial" w:cs="Arial"/>
          <w:sz w:val="24"/>
          <w:szCs w:val="24"/>
          <w:lang w:val="ro-RO"/>
        </w:rPr>
        <w:t xml:space="preserve"> </w:t>
      </w:r>
      <w:r w:rsidRPr="00A632B6">
        <w:rPr>
          <w:rFonts w:ascii="Arial" w:hAnsi="Arial" w:cs="Arial"/>
          <w:i/>
          <w:iCs/>
          <w:sz w:val="24"/>
          <w:szCs w:val="24"/>
          <w:lang w:val="ro-RO"/>
        </w:rPr>
        <w:t xml:space="preserve">şi de punere în aplicare a </w:t>
      </w:r>
      <w:r w:rsidRPr="00A632B6">
        <w:rPr>
          <w:rFonts w:ascii="Arial" w:hAnsi="Arial" w:cs="Arial"/>
          <w:b/>
          <w:bCs/>
          <w:i/>
          <w:iCs/>
          <w:sz w:val="24"/>
          <w:szCs w:val="24"/>
          <w:lang w:val="ro-RO"/>
        </w:rPr>
        <w:t>Directivei 97/78 CE</w:t>
      </w:r>
      <w:r w:rsidRPr="00A632B6">
        <w:rPr>
          <w:rFonts w:ascii="Arial" w:hAnsi="Arial" w:cs="Arial"/>
          <w:sz w:val="24"/>
          <w:szCs w:val="24"/>
          <w:lang w:val="ro-RO"/>
        </w:rPr>
        <w:t xml:space="preserve"> a Consiliului în ceea ce </w:t>
      </w:r>
      <w:r w:rsidRPr="00A632B6">
        <w:rPr>
          <w:rFonts w:ascii="Arial" w:hAnsi="Arial" w:cs="Arial"/>
          <w:i/>
          <w:iCs/>
          <w:sz w:val="24"/>
          <w:szCs w:val="24"/>
          <w:lang w:val="ro-RO"/>
        </w:rPr>
        <w:t>priveşte anumite probe şi produse care sunt scutite de la controlul sanitar-veterinar la frontieră în conformitate cu directiva menţionată</w:t>
      </w:r>
      <w:r w:rsidRPr="00A632B6">
        <w:rPr>
          <w:rFonts w:ascii="Arial" w:hAnsi="Arial" w:cs="Arial"/>
          <w:sz w:val="24"/>
          <w:szCs w:val="24"/>
          <w:lang w:val="ro-RO"/>
        </w:rPr>
        <w:t>;</w:t>
      </w:r>
    </w:p>
    <w:p w:rsidR="0040395F" w:rsidRPr="00A632B6" w:rsidRDefault="00D659D0" w:rsidP="0040395F">
      <w:pPr>
        <w:spacing w:after="0" w:line="240" w:lineRule="auto"/>
        <w:jc w:val="both"/>
        <w:rPr>
          <w:rFonts w:ascii="Arial" w:hAnsi="Arial" w:cs="Arial"/>
          <w:bCs/>
          <w:i/>
          <w:iCs/>
          <w:sz w:val="24"/>
          <w:szCs w:val="24"/>
        </w:rPr>
      </w:pPr>
      <w:r w:rsidRPr="00A632B6">
        <w:rPr>
          <w:rFonts w:ascii="Arial" w:hAnsi="Arial" w:cs="Arial"/>
          <w:sz w:val="24"/>
          <w:szCs w:val="24"/>
          <w:lang w:val="ro-RO"/>
        </w:rPr>
        <w:t xml:space="preserve">- </w:t>
      </w:r>
      <w:r w:rsidR="0040395F" w:rsidRPr="00A632B6">
        <w:rPr>
          <w:rFonts w:ascii="Arial" w:hAnsi="Arial" w:cs="Arial"/>
          <w:b/>
          <w:bCs/>
          <w:i/>
          <w:iCs/>
          <w:sz w:val="24"/>
          <w:szCs w:val="24"/>
        </w:rPr>
        <w:t xml:space="preserve">Ordin ANSVSA nr. 136/2006 </w:t>
      </w:r>
      <w:r w:rsidR="0040395F" w:rsidRPr="00A632B6">
        <w:rPr>
          <w:rFonts w:ascii="Arial" w:hAnsi="Arial" w:cs="Arial"/>
          <w:bCs/>
          <w:i/>
          <w:iCs/>
          <w:sz w:val="24"/>
          <w:szCs w:val="24"/>
        </w:rPr>
        <w:t>pentru aprobarea Normei sanitare veterinare privind standardele minime pentru protecţia găinilor ouătoare, modificat prin Ordin ANSVSA nr. 42/2010;</w:t>
      </w:r>
    </w:p>
    <w:p w:rsidR="00D659D0" w:rsidRPr="00A632B6" w:rsidRDefault="0040395F" w:rsidP="0040395F">
      <w:pPr>
        <w:spacing w:after="0" w:line="240" w:lineRule="auto"/>
        <w:jc w:val="both"/>
        <w:rPr>
          <w:rFonts w:ascii="Arial" w:hAnsi="Arial" w:cs="Arial"/>
          <w:sz w:val="24"/>
          <w:szCs w:val="24"/>
          <w:lang w:val="ro-RO"/>
        </w:rPr>
      </w:pPr>
      <w:r w:rsidRPr="00A632B6">
        <w:rPr>
          <w:rFonts w:ascii="Arial" w:hAnsi="Arial" w:cs="Arial"/>
          <w:b/>
          <w:bCs/>
          <w:i/>
          <w:iCs/>
          <w:sz w:val="24"/>
          <w:szCs w:val="24"/>
        </w:rPr>
        <w:t xml:space="preserve">- Ordin  ANSVSA nr. 135/2010 </w:t>
      </w:r>
      <w:r w:rsidRPr="00A632B6">
        <w:rPr>
          <w:rFonts w:ascii="Arial" w:hAnsi="Arial" w:cs="Arial"/>
          <w:bCs/>
          <w:i/>
          <w:iCs/>
          <w:sz w:val="24"/>
          <w:szCs w:val="24"/>
        </w:rPr>
        <w:t>privind monitorizarea sistemelor de creştere a găinilor ouătoare pentru producţia de ouă de consum, în conformitate cu legislaţia europeană specific.</w:t>
      </w:r>
    </w:p>
    <w:p w:rsidR="00D659D0" w:rsidRDefault="00D659D0" w:rsidP="0069741D">
      <w:pPr>
        <w:spacing w:before="240" w:line="240" w:lineRule="auto"/>
        <w:jc w:val="both"/>
        <w:rPr>
          <w:rFonts w:ascii="Arial" w:hAnsi="Arial" w:cs="Arial"/>
          <w:b/>
          <w:bCs/>
          <w:sz w:val="28"/>
          <w:szCs w:val="28"/>
          <w:lang w:val="ro-RO"/>
        </w:rPr>
      </w:pPr>
      <w:r w:rsidRPr="00A632B6">
        <w:rPr>
          <w:rFonts w:ascii="Arial" w:hAnsi="Arial" w:cs="Arial"/>
          <w:sz w:val="24"/>
          <w:szCs w:val="24"/>
          <w:lang w:val="ro-RO"/>
        </w:rPr>
        <w:t xml:space="preserve">în condiţiile în care orice emisie rezultată în urma activităţii va fi în conformitate şi nu va depăşi cerinţele legislaţiei de mediu  din  România, armonizată legislaţiei Uniunii Europene, şi  prevederile  prezentei  autorizaţii, </w:t>
      </w:r>
      <w:r w:rsidRPr="00A632B6">
        <w:rPr>
          <w:rFonts w:ascii="Arial" w:hAnsi="Arial" w:cs="Arial"/>
          <w:b/>
          <w:bCs/>
          <w:sz w:val="24"/>
          <w:szCs w:val="24"/>
          <w:lang w:val="ro-RO"/>
        </w:rPr>
        <w:t>se emite:</w:t>
      </w:r>
      <w:r w:rsidRPr="00A632B6">
        <w:rPr>
          <w:rFonts w:ascii="Arial" w:hAnsi="Arial" w:cs="Arial"/>
          <w:b/>
          <w:bCs/>
          <w:sz w:val="28"/>
          <w:szCs w:val="28"/>
          <w:lang w:val="ro-RO"/>
        </w:rPr>
        <w:t xml:space="preserve">  </w:t>
      </w:r>
    </w:p>
    <w:p w:rsidR="005F4F8B" w:rsidRPr="00A632B6" w:rsidRDefault="005F4F8B" w:rsidP="0069741D">
      <w:pPr>
        <w:spacing w:before="240" w:line="240" w:lineRule="auto"/>
        <w:jc w:val="both"/>
        <w:rPr>
          <w:rFonts w:ascii="Arial" w:hAnsi="Arial" w:cs="Arial"/>
          <w:b/>
          <w:bCs/>
          <w:sz w:val="28"/>
          <w:szCs w:val="28"/>
          <w:lang w:val="ro-RO"/>
        </w:rPr>
      </w:pPr>
    </w:p>
    <w:p w:rsidR="005F4F8B" w:rsidRPr="005F4F8B" w:rsidRDefault="005F4F8B" w:rsidP="005F4F8B">
      <w:pPr>
        <w:spacing w:after="0" w:line="240" w:lineRule="auto"/>
        <w:rPr>
          <w:rFonts w:ascii="Arial" w:hAnsi="Arial" w:cs="Arial"/>
          <w:b/>
          <w:bCs/>
          <w:sz w:val="28"/>
          <w:szCs w:val="28"/>
          <w:lang w:val="ro-RO"/>
        </w:rPr>
      </w:pPr>
      <w:r>
        <w:rPr>
          <w:rFonts w:ascii="Arial" w:hAnsi="Arial" w:cs="Arial"/>
          <w:b/>
          <w:bCs/>
          <w:sz w:val="28"/>
          <w:szCs w:val="28"/>
          <w:lang w:val="ro-RO"/>
        </w:rPr>
        <w:t xml:space="preserve">                         </w:t>
      </w:r>
      <w:r w:rsidRPr="005F4F8B">
        <w:rPr>
          <w:rFonts w:ascii="Arial" w:hAnsi="Arial" w:cs="Arial"/>
          <w:b/>
          <w:bCs/>
          <w:sz w:val="28"/>
          <w:szCs w:val="28"/>
          <w:lang w:val="ro-RO"/>
        </w:rPr>
        <w:t>AUTORIZAŢIE INTEGRATĂ DE MEDIU</w:t>
      </w:r>
    </w:p>
    <w:p w:rsidR="0097596A" w:rsidRDefault="005F4F8B" w:rsidP="005F4F8B">
      <w:pPr>
        <w:spacing w:after="0" w:line="240" w:lineRule="auto"/>
        <w:rPr>
          <w:rFonts w:ascii="Arial" w:hAnsi="Arial" w:cs="Arial"/>
          <w:b/>
          <w:bCs/>
          <w:sz w:val="28"/>
          <w:szCs w:val="28"/>
          <w:lang w:val="ro-RO"/>
        </w:rPr>
      </w:pPr>
      <w:r>
        <w:rPr>
          <w:rFonts w:ascii="Arial" w:hAnsi="Arial" w:cs="Arial"/>
          <w:b/>
          <w:bCs/>
          <w:sz w:val="28"/>
          <w:szCs w:val="28"/>
          <w:lang w:val="ro-RO"/>
        </w:rPr>
        <w:t xml:space="preserve">                                   </w:t>
      </w:r>
      <w:r w:rsidRPr="005F4F8B">
        <w:rPr>
          <w:rFonts w:ascii="Arial" w:hAnsi="Arial" w:cs="Arial"/>
          <w:b/>
          <w:bCs/>
          <w:sz w:val="28"/>
          <w:szCs w:val="28"/>
          <w:lang w:val="ro-RO"/>
        </w:rPr>
        <w:t>nr. BV 05 din 21.12.2021</w:t>
      </w:r>
    </w:p>
    <w:p w:rsidR="00180C6E" w:rsidRPr="00A632B6" w:rsidRDefault="00180C6E" w:rsidP="005F4F8B">
      <w:pPr>
        <w:spacing w:after="0" w:line="240" w:lineRule="auto"/>
        <w:rPr>
          <w:rFonts w:ascii="Arial" w:hAnsi="Arial" w:cs="Arial"/>
          <w:sz w:val="24"/>
          <w:szCs w:val="24"/>
          <w:lang w:val="ro-RO"/>
        </w:rPr>
      </w:pPr>
    </w:p>
    <w:p w:rsidR="00180C6E" w:rsidRDefault="00D659D0" w:rsidP="0069741D">
      <w:pPr>
        <w:spacing w:after="0" w:line="240" w:lineRule="auto"/>
        <w:jc w:val="both"/>
        <w:rPr>
          <w:rFonts w:ascii="Arial" w:hAnsi="Arial" w:cs="Arial"/>
          <w:sz w:val="24"/>
          <w:szCs w:val="24"/>
          <w:lang w:val="ro-RO"/>
        </w:rPr>
      </w:pPr>
      <w:r w:rsidRPr="00A632B6">
        <w:rPr>
          <w:rFonts w:ascii="Arial" w:hAnsi="Arial" w:cs="Arial"/>
          <w:b/>
          <w:bCs/>
          <w:sz w:val="24"/>
          <w:szCs w:val="24"/>
          <w:lang w:val="ro-RO"/>
        </w:rPr>
        <w:t>pentru:</w:t>
      </w:r>
      <w:r w:rsidRPr="00A632B6">
        <w:rPr>
          <w:rFonts w:ascii="Arial" w:hAnsi="Arial" w:cs="Arial"/>
          <w:sz w:val="24"/>
          <w:szCs w:val="24"/>
          <w:lang w:val="ro-RO"/>
        </w:rPr>
        <w:t xml:space="preserve"> </w:t>
      </w:r>
      <w:r w:rsidR="00180C6E" w:rsidRPr="00180C6E">
        <w:rPr>
          <w:rFonts w:ascii="Arial" w:hAnsi="Arial" w:cs="Arial"/>
          <w:b/>
          <w:bCs/>
          <w:sz w:val="24"/>
          <w:szCs w:val="24"/>
          <w:lang w:val="ro-RO"/>
        </w:rPr>
        <w:t xml:space="preserve">SC  BRAVCOD SRL </w:t>
      </w:r>
      <w:r w:rsidRPr="00A632B6">
        <w:rPr>
          <w:rFonts w:ascii="Arial" w:hAnsi="Arial" w:cs="Arial"/>
          <w:sz w:val="24"/>
          <w:szCs w:val="24"/>
          <w:lang w:val="ro-RO"/>
        </w:rPr>
        <w:t xml:space="preserve">cu sediul in </w:t>
      </w:r>
      <w:r w:rsidR="00180C6E" w:rsidRPr="00180C6E">
        <w:rPr>
          <w:rFonts w:ascii="Arial" w:hAnsi="Arial" w:cs="Arial"/>
          <w:sz w:val="24"/>
          <w:szCs w:val="24"/>
          <w:lang w:val="ro-RO"/>
        </w:rPr>
        <w:t>jud. Brașov, mun. Codlea, extravilan, soseaua Codlea – Sibiu, km 3</w:t>
      </w:r>
    </w:p>
    <w:p w:rsidR="00D659D0" w:rsidRPr="00A632B6" w:rsidRDefault="00D659D0" w:rsidP="0069741D">
      <w:pPr>
        <w:spacing w:after="0" w:line="240" w:lineRule="auto"/>
        <w:jc w:val="both"/>
        <w:rPr>
          <w:rFonts w:ascii="Arial" w:hAnsi="Arial" w:cs="Arial"/>
          <w:b/>
          <w:bCs/>
          <w:sz w:val="24"/>
          <w:szCs w:val="24"/>
          <w:lang w:val="ro-RO"/>
        </w:rPr>
      </w:pPr>
      <w:r w:rsidRPr="00A632B6">
        <w:rPr>
          <w:rFonts w:ascii="Arial" w:hAnsi="Arial" w:cs="Arial"/>
          <w:b/>
          <w:bCs/>
          <w:sz w:val="24"/>
          <w:szCs w:val="24"/>
          <w:lang w:val="ro-RO"/>
        </w:rPr>
        <w:t xml:space="preserve">cu punct de lucru: </w:t>
      </w:r>
      <w:r w:rsidR="00180C6E" w:rsidRPr="00180C6E">
        <w:rPr>
          <w:rFonts w:ascii="Arial" w:hAnsi="Arial" w:cs="Arial"/>
          <w:sz w:val="24"/>
          <w:szCs w:val="24"/>
          <w:lang w:val="ro-RO"/>
        </w:rPr>
        <w:t>jud. Brașov, mun. Codlea, extravilan, soseaua Codlea – Sibiu, km 3</w:t>
      </w:r>
      <w:r w:rsidRPr="00A632B6">
        <w:rPr>
          <w:rFonts w:ascii="Arial" w:hAnsi="Arial" w:cs="Arial"/>
          <w:b/>
          <w:bCs/>
          <w:sz w:val="24"/>
          <w:szCs w:val="24"/>
          <w:lang w:val="ro-RO"/>
        </w:rPr>
        <w:t xml:space="preserve">          </w:t>
      </w:r>
    </w:p>
    <w:p w:rsidR="00286276" w:rsidRDefault="00D659D0" w:rsidP="00286276">
      <w:pPr>
        <w:spacing w:line="240" w:lineRule="auto"/>
        <w:jc w:val="both"/>
        <w:rPr>
          <w:rFonts w:ascii="Arial" w:hAnsi="Arial" w:cs="Arial"/>
          <w:b/>
          <w:bCs/>
          <w:i/>
          <w:iCs/>
          <w:sz w:val="24"/>
          <w:szCs w:val="24"/>
          <w:lang w:val="ro-RO"/>
        </w:rPr>
      </w:pPr>
      <w:r w:rsidRPr="00A632B6">
        <w:rPr>
          <w:rFonts w:ascii="Arial" w:hAnsi="Arial" w:cs="Arial"/>
          <w:b/>
          <w:bCs/>
          <w:sz w:val="24"/>
          <w:szCs w:val="24"/>
          <w:lang w:val="ro-RO"/>
        </w:rPr>
        <w:t xml:space="preserve">pentru activitatea: </w:t>
      </w:r>
      <w:r w:rsidRPr="00A632B6">
        <w:rPr>
          <w:rFonts w:ascii="Arial" w:hAnsi="Arial" w:cs="Arial"/>
          <w:sz w:val="24"/>
          <w:szCs w:val="24"/>
          <w:lang w:val="ro-RO"/>
        </w:rPr>
        <w:t>conform Anexei nr.1 a</w:t>
      </w:r>
      <w:r w:rsidRPr="00A632B6">
        <w:rPr>
          <w:rFonts w:ascii="Arial" w:hAnsi="Arial" w:cs="Arial"/>
          <w:b/>
          <w:bCs/>
          <w:sz w:val="24"/>
          <w:szCs w:val="24"/>
          <w:lang w:val="ro-RO"/>
        </w:rPr>
        <w:t xml:space="preserve"> </w:t>
      </w:r>
      <w:r w:rsidRPr="00A632B6">
        <w:rPr>
          <w:rFonts w:ascii="Arial" w:hAnsi="Arial" w:cs="Arial"/>
          <w:b/>
          <w:bCs/>
          <w:i/>
          <w:iCs/>
          <w:sz w:val="24"/>
          <w:szCs w:val="24"/>
          <w:lang w:val="ro-RO"/>
        </w:rPr>
        <w:t>Legii 278/2013</w:t>
      </w:r>
      <w:r w:rsidRPr="00A632B6">
        <w:rPr>
          <w:rFonts w:ascii="Arial" w:hAnsi="Arial" w:cs="Arial"/>
          <w:b/>
          <w:bCs/>
          <w:sz w:val="24"/>
          <w:szCs w:val="24"/>
          <w:lang w:val="ro-RO"/>
        </w:rPr>
        <w:t xml:space="preserve"> </w:t>
      </w:r>
      <w:r w:rsidRPr="00A632B6">
        <w:rPr>
          <w:rFonts w:ascii="Arial" w:hAnsi="Arial" w:cs="Arial"/>
          <w:i/>
          <w:iCs/>
          <w:sz w:val="24"/>
          <w:szCs w:val="24"/>
          <w:lang w:val="ro-RO"/>
        </w:rPr>
        <w:t>privind emisiile industriale,</w:t>
      </w:r>
      <w:r w:rsidRPr="00A632B6">
        <w:rPr>
          <w:rFonts w:ascii="Arial" w:hAnsi="Arial" w:cs="Arial"/>
          <w:sz w:val="24"/>
          <w:szCs w:val="24"/>
          <w:lang w:val="ro-RO"/>
        </w:rPr>
        <w:t xml:space="preserve"> </w:t>
      </w:r>
      <w:r w:rsidRPr="00A632B6">
        <w:rPr>
          <w:rFonts w:ascii="Arial" w:hAnsi="Arial" w:cs="Arial"/>
          <w:b/>
          <w:bCs/>
          <w:i/>
          <w:iCs/>
          <w:sz w:val="24"/>
          <w:szCs w:val="24"/>
          <w:lang w:val="ro-RO"/>
        </w:rPr>
        <w:t xml:space="preserve">pct. </w:t>
      </w:r>
      <w:r w:rsidR="00286276" w:rsidRPr="00286276">
        <w:rPr>
          <w:rFonts w:ascii="Arial" w:hAnsi="Arial" w:cs="Arial"/>
          <w:b/>
          <w:bCs/>
          <w:i/>
          <w:iCs/>
          <w:sz w:val="24"/>
          <w:szCs w:val="24"/>
          <w:lang w:val="ro-RO"/>
        </w:rPr>
        <w:t>6.4. alin a) Exploatarea abatoarelor cu o capacitate de producţie de peste 50 de tone carcase pe zi</w:t>
      </w:r>
      <w:r w:rsidR="00286276">
        <w:rPr>
          <w:rFonts w:ascii="Arial" w:hAnsi="Arial" w:cs="Arial"/>
          <w:b/>
          <w:bCs/>
          <w:i/>
          <w:iCs/>
          <w:sz w:val="24"/>
          <w:szCs w:val="24"/>
          <w:lang w:val="ro-RO"/>
        </w:rPr>
        <w:t>.</w:t>
      </w:r>
      <w:r w:rsidR="00286276" w:rsidRPr="00286276">
        <w:rPr>
          <w:rFonts w:ascii="Arial" w:hAnsi="Arial" w:cs="Arial"/>
          <w:b/>
          <w:bCs/>
          <w:i/>
          <w:iCs/>
          <w:sz w:val="24"/>
          <w:szCs w:val="24"/>
          <w:lang w:val="ro-RO"/>
        </w:rPr>
        <w:t xml:space="preserve"> </w:t>
      </w:r>
    </w:p>
    <w:p w:rsidR="009B67AC" w:rsidRPr="00A632B6" w:rsidRDefault="009B67AC" w:rsidP="00286276">
      <w:pPr>
        <w:spacing w:line="240" w:lineRule="auto"/>
        <w:jc w:val="both"/>
        <w:rPr>
          <w:rFonts w:ascii="Arial" w:hAnsi="Arial" w:cs="Arial"/>
          <w:b/>
          <w:sz w:val="24"/>
          <w:szCs w:val="24"/>
          <w:lang w:val="ro-RO" w:eastAsia="ar-SA"/>
        </w:rPr>
      </w:pPr>
      <w:r w:rsidRPr="00A632B6">
        <w:rPr>
          <w:rFonts w:ascii="Arial" w:hAnsi="Arial" w:cs="Arial"/>
          <w:b/>
          <w:bCs/>
          <w:iCs/>
          <w:sz w:val="24"/>
          <w:szCs w:val="24"/>
          <w:lang w:val="ro-RO" w:eastAsia="ar-SA"/>
        </w:rPr>
        <w:lastRenderedPageBreak/>
        <w:t>Autorizaţia include condiţiile necesare pentru asigurarea că:</w:t>
      </w:r>
    </w:p>
    <w:p w:rsidR="009B67AC" w:rsidRPr="00A632B6" w:rsidRDefault="009B67AC" w:rsidP="003E5E6A">
      <w:pPr>
        <w:numPr>
          <w:ilvl w:val="0"/>
          <w:numId w:val="16"/>
        </w:numPr>
        <w:suppressAutoHyphens/>
        <w:autoSpaceDE w:val="0"/>
        <w:spacing w:after="0" w:line="240" w:lineRule="auto"/>
        <w:jc w:val="both"/>
        <w:rPr>
          <w:rFonts w:ascii="Arial" w:hAnsi="Arial" w:cs="Arial"/>
          <w:bCs/>
          <w:sz w:val="24"/>
          <w:szCs w:val="24"/>
          <w:lang w:val="ro-RO" w:eastAsia="ar-SA"/>
        </w:rPr>
      </w:pPr>
      <w:r w:rsidRPr="00A632B6">
        <w:rPr>
          <w:rFonts w:ascii="Arial" w:hAnsi="Arial" w:cs="Arial"/>
          <w:bCs/>
          <w:sz w:val="24"/>
          <w:szCs w:val="24"/>
          <w:lang w:val="ro-RO" w:eastAsia="ar-SA"/>
        </w:rPr>
        <w:t>sunt luate toate măsurile adecvate de prevenire a poluării, în special prin aplicarea celor mai bune tehnici disponibile;</w:t>
      </w:r>
    </w:p>
    <w:p w:rsidR="009B67AC" w:rsidRPr="00A632B6" w:rsidRDefault="009B67AC" w:rsidP="003E5E6A">
      <w:pPr>
        <w:numPr>
          <w:ilvl w:val="0"/>
          <w:numId w:val="16"/>
        </w:numPr>
        <w:suppressAutoHyphens/>
        <w:autoSpaceDE w:val="0"/>
        <w:spacing w:after="0" w:line="240" w:lineRule="auto"/>
        <w:jc w:val="both"/>
        <w:rPr>
          <w:rFonts w:ascii="Arial" w:hAnsi="Arial" w:cs="Arial"/>
          <w:bCs/>
          <w:sz w:val="24"/>
          <w:szCs w:val="24"/>
          <w:lang w:val="ro-RO" w:eastAsia="ar-SA"/>
        </w:rPr>
      </w:pPr>
      <w:r w:rsidRPr="00A632B6">
        <w:rPr>
          <w:rFonts w:ascii="Arial" w:hAnsi="Arial" w:cs="Arial"/>
          <w:bCs/>
          <w:sz w:val="24"/>
          <w:szCs w:val="24"/>
          <w:lang w:val="ro-RO" w:eastAsia="ar-SA"/>
        </w:rPr>
        <w:t>nu va fi cauzată nici o poluare semnificativă;</w:t>
      </w:r>
    </w:p>
    <w:p w:rsidR="009B67AC" w:rsidRPr="00A632B6" w:rsidRDefault="009B67AC" w:rsidP="003E5E6A">
      <w:pPr>
        <w:numPr>
          <w:ilvl w:val="0"/>
          <w:numId w:val="16"/>
        </w:numPr>
        <w:suppressAutoHyphens/>
        <w:autoSpaceDE w:val="0"/>
        <w:spacing w:after="0" w:line="240" w:lineRule="auto"/>
        <w:jc w:val="both"/>
        <w:rPr>
          <w:rFonts w:ascii="Arial" w:hAnsi="Arial" w:cs="Arial"/>
          <w:bCs/>
          <w:sz w:val="24"/>
          <w:szCs w:val="24"/>
          <w:lang w:val="ro-RO" w:eastAsia="ar-SA"/>
        </w:rPr>
      </w:pPr>
      <w:r w:rsidRPr="00A632B6">
        <w:rPr>
          <w:rFonts w:ascii="Arial" w:hAnsi="Arial" w:cs="Arial"/>
          <w:bCs/>
          <w:sz w:val="24"/>
          <w:szCs w:val="24"/>
          <w:lang w:val="ro-RO" w:eastAsia="ar-SA"/>
        </w:rPr>
        <w:t>este evitată generarea deşeurilor, iar acolo unde deşeurile sunt produse ele sunt recuperate sau în cazul în care recuperarea este imposibilă din punct de vedere tehnic şi economic, deşeurile sunt eliminate evitând sau reducând orice impact asupra mediului;</w:t>
      </w:r>
    </w:p>
    <w:p w:rsidR="009B67AC" w:rsidRPr="00A632B6" w:rsidRDefault="009B67AC" w:rsidP="003E5E6A">
      <w:pPr>
        <w:numPr>
          <w:ilvl w:val="0"/>
          <w:numId w:val="16"/>
        </w:numPr>
        <w:suppressAutoHyphens/>
        <w:autoSpaceDE w:val="0"/>
        <w:spacing w:after="0" w:line="240" w:lineRule="auto"/>
        <w:jc w:val="both"/>
        <w:rPr>
          <w:rFonts w:ascii="Arial" w:hAnsi="Arial" w:cs="Arial"/>
          <w:bCs/>
          <w:sz w:val="24"/>
          <w:szCs w:val="24"/>
          <w:lang w:val="ro-RO" w:eastAsia="ar-SA"/>
        </w:rPr>
      </w:pPr>
      <w:r w:rsidRPr="00A632B6">
        <w:rPr>
          <w:rFonts w:ascii="Arial" w:hAnsi="Arial" w:cs="Arial"/>
          <w:bCs/>
          <w:sz w:val="24"/>
          <w:szCs w:val="24"/>
          <w:lang w:val="ro-RO" w:eastAsia="ar-SA"/>
        </w:rPr>
        <w:t>sunt luate măsuri necesare pentru a preveni accidentele şi a limita consecinţele lor;</w:t>
      </w:r>
    </w:p>
    <w:p w:rsidR="009B67AC" w:rsidRPr="00A632B6" w:rsidRDefault="009B67AC" w:rsidP="003E5E6A">
      <w:pPr>
        <w:numPr>
          <w:ilvl w:val="0"/>
          <w:numId w:val="16"/>
        </w:numPr>
        <w:suppressAutoHyphens/>
        <w:autoSpaceDE w:val="0"/>
        <w:spacing w:after="0" w:line="240" w:lineRule="auto"/>
        <w:jc w:val="both"/>
        <w:rPr>
          <w:rFonts w:ascii="Arial" w:hAnsi="Arial" w:cs="Arial"/>
          <w:bCs/>
          <w:sz w:val="24"/>
          <w:szCs w:val="24"/>
          <w:lang w:val="ro-RO" w:eastAsia="ar-SA"/>
        </w:rPr>
      </w:pPr>
      <w:r w:rsidRPr="00A632B6">
        <w:rPr>
          <w:rFonts w:ascii="Arial" w:hAnsi="Arial" w:cs="Arial"/>
          <w:bCs/>
          <w:sz w:val="24"/>
          <w:szCs w:val="24"/>
          <w:lang w:val="ro-RO" w:eastAsia="ar-SA"/>
        </w:rPr>
        <w:t>este minimizat impactul semnificativ de mediu produs de anumite condiţii altele decît cele normale de funcţionare;</w:t>
      </w:r>
    </w:p>
    <w:p w:rsidR="009B67AC" w:rsidRPr="00A632B6" w:rsidRDefault="009B67AC" w:rsidP="003E5E6A">
      <w:pPr>
        <w:numPr>
          <w:ilvl w:val="0"/>
          <w:numId w:val="16"/>
        </w:numPr>
        <w:suppressAutoHyphens/>
        <w:autoSpaceDE w:val="0"/>
        <w:spacing w:after="0" w:line="240" w:lineRule="auto"/>
        <w:jc w:val="both"/>
        <w:rPr>
          <w:rFonts w:ascii="Arial" w:hAnsi="Arial" w:cs="Arial"/>
          <w:bCs/>
          <w:sz w:val="24"/>
          <w:szCs w:val="24"/>
          <w:lang w:val="ro-RO" w:eastAsia="ar-SA"/>
        </w:rPr>
      </w:pPr>
      <w:r w:rsidRPr="00A632B6">
        <w:rPr>
          <w:rFonts w:ascii="Arial" w:hAnsi="Arial" w:cs="Arial"/>
          <w:bCs/>
          <w:sz w:val="24"/>
          <w:szCs w:val="24"/>
          <w:lang w:val="ro-RO" w:eastAsia="ar-SA"/>
        </w:rPr>
        <w:t xml:space="preserve">sunt luate măsurile necesare pentru ca în cazul încetării definitive a activităţii să se evite orice risc de poluare şi să se refacă amplasamentul la o stare satisfăcătoare; </w:t>
      </w:r>
    </w:p>
    <w:p w:rsidR="009B67AC" w:rsidRPr="00A632B6" w:rsidRDefault="009B67AC" w:rsidP="003E5E6A">
      <w:pPr>
        <w:numPr>
          <w:ilvl w:val="0"/>
          <w:numId w:val="16"/>
        </w:numPr>
        <w:suppressAutoHyphens/>
        <w:autoSpaceDE w:val="0"/>
        <w:spacing w:after="0" w:line="240" w:lineRule="auto"/>
        <w:jc w:val="both"/>
        <w:rPr>
          <w:rFonts w:ascii="Arial" w:hAnsi="Arial" w:cs="Arial"/>
          <w:bCs/>
          <w:sz w:val="24"/>
          <w:szCs w:val="24"/>
          <w:lang w:val="ro-RO" w:eastAsia="ar-SA"/>
        </w:rPr>
      </w:pPr>
      <w:r w:rsidRPr="00A632B6">
        <w:rPr>
          <w:rFonts w:ascii="Arial" w:hAnsi="Arial" w:cs="Arial"/>
          <w:bCs/>
          <w:sz w:val="24"/>
          <w:szCs w:val="24"/>
          <w:lang w:val="ro-RO" w:eastAsia="ar-SA"/>
        </w:rPr>
        <w:t>sunt luate măsurile necesare pentru utilizarea eficientă a energiei;</w:t>
      </w:r>
    </w:p>
    <w:p w:rsidR="009B67AC" w:rsidRPr="00A632B6" w:rsidRDefault="009B67AC" w:rsidP="003E5E6A">
      <w:pPr>
        <w:numPr>
          <w:ilvl w:val="0"/>
          <w:numId w:val="16"/>
        </w:numPr>
        <w:suppressAutoHyphens/>
        <w:autoSpaceDE w:val="0"/>
        <w:spacing w:after="0" w:line="240" w:lineRule="auto"/>
        <w:jc w:val="both"/>
        <w:rPr>
          <w:rFonts w:ascii="Arial" w:hAnsi="Arial" w:cs="Arial"/>
          <w:bCs/>
          <w:sz w:val="24"/>
          <w:szCs w:val="24"/>
          <w:lang w:val="ro-RO" w:eastAsia="ar-SA"/>
        </w:rPr>
      </w:pPr>
      <w:r w:rsidRPr="00A632B6">
        <w:rPr>
          <w:rFonts w:ascii="Arial" w:hAnsi="Arial" w:cs="Arial"/>
          <w:bCs/>
          <w:sz w:val="24"/>
          <w:szCs w:val="24"/>
          <w:lang w:val="ro-RO" w:eastAsia="ar-SA"/>
        </w:rPr>
        <w:t>este minimizat impactul semnificativ de mediu produs de condiţiile anormale de funcţionare;</w:t>
      </w:r>
    </w:p>
    <w:p w:rsidR="009B67AC" w:rsidRPr="00A632B6" w:rsidRDefault="009B67AC" w:rsidP="003E5E6A">
      <w:pPr>
        <w:numPr>
          <w:ilvl w:val="0"/>
          <w:numId w:val="16"/>
        </w:numPr>
        <w:suppressAutoHyphens/>
        <w:autoSpaceDE w:val="0"/>
        <w:spacing w:after="0" w:line="240" w:lineRule="auto"/>
        <w:jc w:val="both"/>
        <w:rPr>
          <w:rFonts w:ascii="Arial" w:hAnsi="Arial" w:cs="Arial"/>
          <w:bCs/>
          <w:sz w:val="24"/>
          <w:szCs w:val="24"/>
          <w:lang w:val="ro-RO" w:eastAsia="ar-SA"/>
        </w:rPr>
      </w:pPr>
      <w:r w:rsidRPr="00A632B6">
        <w:rPr>
          <w:rFonts w:ascii="Arial" w:hAnsi="Arial" w:cs="Arial"/>
          <w:bCs/>
          <w:sz w:val="24"/>
          <w:szCs w:val="24"/>
          <w:lang w:val="ro-RO" w:eastAsia="ar-SA"/>
        </w:rPr>
        <w:t>sunt respectate principiile BAT. Aceste tehnici includ tehnologia utilizată, construcţia instalaţiilor, întreţinerea, exploatarea.</w:t>
      </w:r>
    </w:p>
    <w:p w:rsidR="009B67AC" w:rsidRPr="00A632B6" w:rsidRDefault="009B67AC" w:rsidP="009B67AC">
      <w:pPr>
        <w:suppressAutoHyphens/>
        <w:autoSpaceDE w:val="0"/>
        <w:spacing w:after="0" w:line="240" w:lineRule="auto"/>
        <w:jc w:val="both"/>
        <w:rPr>
          <w:rFonts w:ascii="Arial" w:hAnsi="Arial" w:cs="Arial"/>
          <w:bCs/>
          <w:sz w:val="24"/>
          <w:szCs w:val="24"/>
          <w:lang w:val="ro-RO" w:eastAsia="ar-SA"/>
        </w:rPr>
      </w:pPr>
    </w:p>
    <w:p w:rsidR="009B67AC" w:rsidRPr="00A632B6" w:rsidRDefault="009B67AC" w:rsidP="00077A34">
      <w:pPr>
        <w:suppressAutoHyphens/>
        <w:autoSpaceDE w:val="0"/>
        <w:spacing w:after="0" w:line="240" w:lineRule="auto"/>
        <w:ind w:firstLine="360"/>
        <w:jc w:val="both"/>
        <w:rPr>
          <w:rFonts w:ascii="Arial" w:hAnsi="Arial" w:cs="Arial"/>
          <w:b/>
          <w:bCs/>
          <w:sz w:val="24"/>
          <w:szCs w:val="24"/>
          <w:lang w:val="ro-RO" w:eastAsia="ar-SA"/>
        </w:rPr>
      </w:pPr>
      <w:r w:rsidRPr="00A632B6">
        <w:rPr>
          <w:rFonts w:ascii="Arial" w:hAnsi="Arial" w:cs="Arial"/>
          <w:bCs/>
          <w:sz w:val="24"/>
          <w:szCs w:val="24"/>
          <w:lang w:val="ro-RO" w:eastAsia="ar-SA"/>
        </w:rPr>
        <w:t>Autorizaţia integrată de mediu conţine cerinţe de monitorizare adecvate descărcărilor de poluanţi care au loc, cu specificarea metodologiei şi frecvenţei de măsurare şi obligaţia de a furniza autorităţii competente datele solicitate de aceasta pentru verificarea conformării cu autorizaţia.</w:t>
      </w:r>
      <w:r w:rsidRPr="00A632B6">
        <w:rPr>
          <w:rFonts w:ascii="Arial" w:hAnsi="Arial" w:cs="Arial"/>
          <w:b/>
          <w:bCs/>
          <w:sz w:val="24"/>
          <w:szCs w:val="24"/>
          <w:lang w:val="ro-RO" w:eastAsia="ar-SA"/>
        </w:rPr>
        <w:t xml:space="preserve"> </w:t>
      </w:r>
    </w:p>
    <w:p w:rsidR="009B67AC" w:rsidRPr="00A632B6" w:rsidRDefault="009B67AC" w:rsidP="009B67AC">
      <w:pPr>
        <w:suppressAutoHyphens/>
        <w:autoSpaceDE w:val="0"/>
        <w:spacing w:after="0" w:line="240" w:lineRule="auto"/>
        <w:ind w:firstLine="720"/>
        <w:jc w:val="both"/>
        <w:rPr>
          <w:rFonts w:ascii="Arial" w:hAnsi="Arial" w:cs="Arial"/>
          <w:b/>
          <w:bCs/>
          <w:sz w:val="24"/>
          <w:szCs w:val="24"/>
          <w:lang w:val="ro-RO" w:eastAsia="ar-SA"/>
        </w:rPr>
      </w:pPr>
    </w:p>
    <w:p w:rsidR="009B67AC" w:rsidRPr="00A632B6" w:rsidRDefault="009B67AC" w:rsidP="009B67AC">
      <w:pPr>
        <w:suppressAutoHyphens/>
        <w:autoSpaceDE w:val="0"/>
        <w:spacing w:after="0" w:line="240" w:lineRule="auto"/>
        <w:ind w:firstLine="720"/>
        <w:jc w:val="both"/>
        <w:rPr>
          <w:rFonts w:ascii="Arial" w:hAnsi="Arial" w:cs="Arial"/>
          <w:b/>
          <w:bCs/>
          <w:sz w:val="24"/>
          <w:szCs w:val="24"/>
          <w:lang w:val="ro-RO" w:eastAsia="ar-SA"/>
        </w:rPr>
      </w:pPr>
      <w:r w:rsidRPr="00A632B6">
        <w:rPr>
          <w:rFonts w:ascii="Arial" w:hAnsi="Arial" w:cs="Arial"/>
          <w:b/>
          <w:bCs/>
          <w:sz w:val="24"/>
          <w:szCs w:val="24"/>
          <w:lang w:val="ro-RO" w:eastAsia="ar-SA"/>
        </w:rPr>
        <w:t xml:space="preserve">Prezenta autorizatie integrata de mediu este valabila de la data de </w:t>
      </w:r>
      <w:r w:rsidR="00286276">
        <w:rPr>
          <w:rFonts w:ascii="Arial" w:hAnsi="Arial" w:cs="Arial"/>
          <w:b/>
          <w:bCs/>
          <w:sz w:val="24"/>
          <w:szCs w:val="24"/>
          <w:lang w:val="ro-RO" w:eastAsia="ar-SA"/>
        </w:rPr>
        <w:t>21</w:t>
      </w:r>
      <w:r w:rsidR="00D764A2" w:rsidRPr="00A632B6">
        <w:rPr>
          <w:rFonts w:ascii="Arial" w:hAnsi="Arial" w:cs="Arial"/>
          <w:b/>
          <w:bCs/>
          <w:sz w:val="24"/>
          <w:szCs w:val="24"/>
          <w:lang w:val="ro-RO" w:eastAsia="ar-SA"/>
        </w:rPr>
        <w:t>.1</w:t>
      </w:r>
      <w:r w:rsidR="00033ABB">
        <w:rPr>
          <w:rFonts w:ascii="Arial" w:hAnsi="Arial" w:cs="Arial"/>
          <w:b/>
          <w:bCs/>
          <w:sz w:val="24"/>
          <w:szCs w:val="24"/>
          <w:lang w:val="ro-RO" w:eastAsia="ar-SA"/>
        </w:rPr>
        <w:t>2</w:t>
      </w:r>
      <w:r w:rsidR="00D764A2" w:rsidRPr="00A632B6">
        <w:rPr>
          <w:rFonts w:ascii="Arial" w:hAnsi="Arial" w:cs="Arial"/>
          <w:b/>
          <w:bCs/>
          <w:sz w:val="24"/>
          <w:szCs w:val="24"/>
          <w:lang w:val="ro-RO" w:eastAsia="ar-SA"/>
        </w:rPr>
        <w:t>.2021,</w:t>
      </w:r>
      <w:r w:rsidRPr="00A632B6">
        <w:rPr>
          <w:rFonts w:ascii="Arial" w:hAnsi="Arial" w:cs="Arial"/>
          <w:b/>
          <w:bCs/>
          <w:color w:val="FF0000"/>
          <w:sz w:val="24"/>
          <w:szCs w:val="24"/>
          <w:lang w:val="ro-RO" w:eastAsia="ar-SA"/>
        </w:rPr>
        <w:t xml:space="preserve"> </w:t>
      </w:r>
      <w:r w:rsidRPr="00A632B6">
        <w:rPr>
          <w:rFonts w:ascii="Arial" w:hAnsi="Arial" w:cs="Arial"/>
          <w:b/>
          <w:bCs/>
          <w:sz w:val="24"/>
          <w:szCs w:val="24"/>
          <w:lang w:val="ro-RO" w:eastAsia="ar-SA"/>
        </w:rPr>
        <w:t xml:space="preserve">data </w:t>
      </w:r>
      <w:r w:rsidR="00286276">
        <w:rPr>
          <w:rFonts w:ascii="Arial" w:hAnsi="Arial" w:cs="Arial"/>
          <w:b/>
          <w:bCs/>
          <w:sz w:val="24"/>
          <w:szCs w:val="24"/>
          <w:lang w:val="ro-RO" w:eastAsia="ar-SA"/>
        </w:rPr>
        <w:t>emiterii</w:t>
      </w:r>
      <w:r w:rsidRPr="00A632B6">
        <w:rPr>
          <w:rFonts w:ascii="Arial" w:hAnsi="Arial" w:cs="Arial"/>
          <w:b/>
          <w:bCs/>
          <w:sz w:val="24"/>
          <w:szCs w:val="24"/>
          <w:lang w:val="ro-RO" w:eastAsia="ar-SA"/>
        </w:rPr>
        <w:t xml:space="preserve"> si isi pastreaza valabilitatea pe toata perioada in care beneficiarul acesteia obtine viza anuala, conform prevederilor legislatiei de mediu in vigoare.</w:t>
      </w:r>
    </w:p>
    <w:p w:rsidR="00B73C4B" w:rsidRPr="00A632B6" w:rsidRDefault="00B73C4B" w:rsidP="009B67AC">
      <w:pPr>
        <w:suppressAutoHyphens/>
        <w:autoSpaceDE w:val="0"/>
        <w:spacing w:after="0" w:line="240" w:lineRule="auto"/>
        <w:ind w:firstLine="720"/>
        <w:jc w:val="both"/>
        <w:rPr>
          <w:rFonts w:ascii="Arial" w:hAnsi="Arial" w:cs="Arial"/>
          <w:b/>
          <w:bCs/>
          <w:sz w:val="24"/>
          <w:szCs w:val="24"/>
          <w:lang w:val="ro-RO" w:eastAsia="ar-SA"/>
        </w:rPr>
      </w:pPr>
      <w:r w:rsidRPr="00A632B6">
        <w:rPr>
          <w:rFonts w:ascii="Arial" w:hAnsi="Arial" w:cs="Arial"/>
          <w:b/>
          <w:bCs/>
          <w:sz w:val="24"/>
          <w:szCs w:val="24"/>
          <w:lang w:val="ro-RO" w:eastAsia="ar-SA"/>
        </w:rPr>
        <w:t xml:space="preserve">Viza se solicita si se aplica </w:t>
      </w:r>
      <w:r w:rsidR="007468C3" w:rsidRPr="00A632B6">
        <w:rPr>
          <w:rFonts w:ascii="Arial" w:hAnsi="Arial" w:cs="Arial"/>
          <w:b/>
          <w:bCs/>
          <w:sz w:val="24"/>
          <w:szCs w:val="24"/>
          <w:lang w:val="ro-RO" w:eastAsia="ar-SA"/>
        </w:rPr>
        <w:t xml:space="preserve">incepand cu anul urmator emiterii autorizatiei </w:t>
      </w:r>
      <w:r w:rsidR="00033ABB">
        <w:rPr>
          <w:rFonts w:ascii="Arial" w:hAnsi="Arial" w:cs="Arial"/>
          <w:b/>
          <w:bCs/>
          <w:sz w:val="24"/>
          <w:szCs w:val="24"/>
          <w:lang w:val="ro-RO" w:eastAsia="ar-SA"/>
        </w:rPr>
        <w:t xml:space="preserve">integrate </w:t>
      </w:r>
      <w:r w:rsidR="007468C3" w:rsidRPr="00A632B6">
        <w:rPr>
          <w:rFonts w:ascii="Arial" w:hAnsi="Arial" w:cs="Arial"/>
          <w:b/>
          <w:bCs/>
          <w:sz w:val="24"/>
          <w:szCs w:val="24"/>
          <w:lang w:val="ro-RO" w:eastAsia="ar-SA"/>
        </w:rPr>
        <w:t>de mediu sau inaintea implinirii unui an de la obtinerea vizei anuale anterioare.</w:t>
      </w:r>
    </w:p>
    <w:p w:rsidR="009B67AC" w:rsidRPr="00A632B6" w:rsidRDefault="009B67AC" w:rsidP="009B67AC">
      <w:pPr>
        <w:suppressAutoHyphens/>
        <w:autoSpaceDE w:val="0"/>
        <w:spacing w:after="0" w:line="240" w:lineRule="auto"/>
        <w:ind w:firstLine="720"/>
        <w:jc w:val="both"/>
        <w:rPr>
          <w:rFonts w:ascii="Arial" w:hAnsi="Arial" w:cs="Arial"/>
          <w:b/>
          <w:bCs/>
          <w:sz w:val="24"/>
          <w:szCs w:val="24"/>
          <w:lang w:val="ro-RO" w:eastAsia="ar-SA"/>
        </w:rPr>
      </w:pPr>
      <w:r w:rsidRPr="00A632B6">
        <w:rPr>
          <w:rFonts w:ascii="Arial" w:hAnsi="Arial" w:cs="Arial"/>
          <w:b/>
          <w:bCs/>
          <w:sz w:val="24"/>
          <w:szCs w:val="24"/>
          <w:lang w:val="ro-RO" w:eastAsia="ar-SA"/>
        </w:rPr>
        <w:t xml:space="preserve">Titularul va solicita obtinerea vizei, in fiecare an, cu maximum 90 de zile şi de minimum 60 de zile înainte de ziua şi luna corespunzătoare zilei şi lunii în care a fost emisă autorizaţia </w:t>
      </w:r>
      <w:r w:rsidR="00033ABB">
        <w:rPr>
          <w:rFonts w:ascii="Arial" w:hAnsi="Arial" w:cs="Arial"/>
          <w:b/>
          <w:bCs/>
          <w:sz w:val="24"/>
          <w:szCs w:val="24"/>
          <w:lang w:val="ro-RO" w:eastAsia="ar-SA"/>
        </w:rPr>
        <w:t xml:space="preserve">integrata </w:t>
      </w:r>
      <w:r w:rsidRPr="00A632B6">
        <w:rPr>
          <w:rFonts w:ascii="Arial" w:hAnsi="Arial" w:cs="Arial"/>
          <w:b/>
          <w:bCs/>
          <w:sz w:val="24"/>
          <w:szCs w:val="24"/>
          <w:lang w:val="ro-RO" w:eastAsia="ar-SA"/>
        </w:rPr>
        <w:t>de mediu, in conformitate cu prevederile Ordinului MMAP nr. 1150/2020 privind aprobarea Procedurii de aplicare a vizei anuale  a autorizatiei de mediu si autorizatiei integrate de mediu.</w:t>
      </w:r>
    </w:p>
    <w:p w:rsidR="009B67AC" w:rsidRPr="00A632B6" w:rsidRDefault="009B67AC" w:rsidP="009B67AC">
      <w:pPr>
        <w:suppressAutoHyphens/>
        <w:autoSpaceDE w:val="0"/>
        <w:spacing w:after="0" w:line="240" w:lineRule="auto"/>
        <w:ind w:firstLine="720"/>
        <w:jc w:val="both"/>
        <w:rPr>
          <w:rFonts w:ascii="Arial" w:hAnsi="Arial" w:cs="Arial"/>
          <w:b/>
          <w:bCs/>
          <w:sz w:val="24"/>
          <w:szCs w:val="24"/>
          <w:lang w:val="ro-RO" w:eastAsia="ar-SA"/>
        </w:rPr>
      </w:pPr>
      <w:r w:rsidRPr="00A632B6">
        <w:rPr>
          <w:rFonts w:ascii="Arial" w:hAnsi="Arial" w:cs="Arial"/>
          <w:b/>
          <w:bCs/>
          <w:sz w:val="24"/>
          <w:szCs w:val="24"/>
          <w:lang w:val="ro-RO" w:eastAsia="ar-SA"/>
        </w:rPr>
        <w:t xml:space="preserve">In cazul nerespectarii termenului de solicitare a vizei anuale, respectiv minimum 60 de zile înainte de ziua şi luna corespunzătoare zilei şi lunii în care a fost emisă autorizaţia </w:t>
      </w:r>
      <w:r w:rsidR="00033ABB">
        <w:rPr>
          <w:rFonts w:ascii="Arial" w:hAnsi="Arial" w:cs="Arial"/>
          <w:b/>
          <w:bCs/>
          <w:sz w:val="24"/>
          <w:szCs w:val="24"/>
          <w:lang w:val="ro-RO" w:eastAsia="ar-SA"/>
        </w:rPr>
        <w:t xml:space="preserve">integrata </w:t>
      </w:r>
      <w:r w:rsidRPr="00A632B6">
        <w:rPr>
          <w:rFonts w:ascii="Arial" w:hAnsi="Arial" w:cs="Arial"/>
          <w:b/>
          <w:bCs/>
          <w:sz w:val="24"/>
          <w:szCs w:val="24"/>
          <w:lang w:val="ro-RO" w:eastAsia="ar-SA"/>
        </w:rPr>
        <w:t xml:space="preserve">de mediu, APM suspenda autorizatia </w:t>
      </w:r>
      <w:r w:rsidR="00033ABB" w:rsidRPr="00033ABB">
        <w:rPr>
          <w:rFonts w:ascii="Arial" w:hAnsi="Arial" w:cs="Arial"/>
          <w:b/>
          <w:bCs/>
          <w:sz w:val="24"/>
          <w:szCs w:val="24"/>
          <w:lang w:val="ro-RO" w:eastAsia="ar-SA"/>
        </w:rPr>
        <w:t xml:space="preserve">integrata </w:t>
      </w:r>
      <w:r w:rsidRPr="00A632B6">
        <w:rPr>
          <w:rFonts w:ascii="Arial" w:hAnsi="Arial" w:cs="Arial"/>
          <w:b/>
          <w:bCs/>
          <w:sz w:val="24"/>
          <w:szCs w:val="24"/>
          <w:lang w:val="ro-RO" w:eastAsia="ar-SA"/>
        </w:rPr>
        <w:t>de mediu pe o perioada echivalenta cu perioada de intarziere fata de termen si informeaza Garda Nationala de Mediu.</w:t>
      </w:r>
    </w:p>
    <w:p w:rsidR="009B67AC" w:rsidRPr="00A632B6" w:rsidRDefault="009B67AC" w:rsidP="009B67AC">
      <w:pPr>
        <w:suppressAutoHyphens/>
        <w:autoSpaceDE w:val="0"/>
        <w:spacing w:after="0" w:line="240" w:lineRule="auto"/>
        <w:jc w:val="both"/>
        <w:rPr>
          <w:rFonts w:ascii="Arial" w:hAnsi="Arial" w:cs="Arial"/>
          <w:b/>
          <w:sz w:val="24"/>
          <w:szCs w:val="24"/>
          <w:lang w:val="ro-RO" w:eastAsia="ar-SA"/>
        </w:rPr>
      </w:pPr>
      <w:r w:rsidRPr="00A632B6">
        <w:rPr>
          <w:rFonts w:ascii="Arial" w:hAnsi="Arial" w:cs="Arial"/>
          <w:b/>
          <w:i/>
          <w:sz w:val="24"/>
          <w:szCs w:val="24"/>
          <w:lang w:val="ro-RO" w:eastAsia="ar-SA"/>
        </w:rPr>
        <w:tab/>
      </w:r>
      <w:r w:rsidRPr="00A632B6">
        <w:rPr>
          <w:rFonts w:ascii="Arial" w:hAnsi="Arial" w:cs="Arial"/>
          <w:b/>
          <w:sz w:val="24"/>
          <w:szCs w:val="24"/>
          <w:lang w:val="ro-RO" w:eastAsia="ar-SA"/>
        </w:rPr>
        <w:t>În situația modificării actelor normative menționate în prezenta autorizație integrata de mediu, titularul are obligația să se supună prevederilor noilor acte normative intrate în vigoare, ce modifică, completează sau abrogă actele normative vechi.</w:t>
      </w:r>
      <w:r w:rsidRPr="00A632B6">
        <w:rPr>
          <w:rFonts w:ascii="Arial" w:hAnsi="Arial" w:cs="Arial"/>
          <w:b/>
          <w:sz w:val="24"/>
          <w:szCs w:val="24"/>
          <w:lang w:val="ro-RO" w:eastAsia="ar-SA"/>
        </w:rPr>
        <w:tab/>
      </w:r>
    </w:p>
    <w:p w:rsidR="009B67AC" w:rsidRPr="00A632B6" w:rsidRDefault="009B67AC" w:rsidP="009B67AC">
      <w:pPr>
        <w:suppressAutoHyphens/>
        <w:autoSpaceDE w:val="0"/>
        <w:spacing w:after="0" w:line="240" w:lineRule="auto"/>
        <w:ind w:firstLine="720"/>
        <w:jc w:val="both"/>
        <w:rPr>
          <w:rFonts w:ascii="Arial" w:hAnsi="Arial" w:cs="Arial"/>
          <w:b/>
          <w:sz w:val="24"/>
          <w:szCs w:val="24"/>
          <w:lang w:val="ro-RO" w:eastAsia="ar-SA"/>
        </w:rPr>
      </w:pPr>
      <w:r w:rsidRPr="00A632B6">
        <w:rPr>
          <w:rFonts w:ascii="Arial" w:hAnsi="Arial" w:cs="Arial"/>
          <w:b/>
          <w:sz w:val="24"/>
          <w:szCs w:val="24"/>
          <w:lang w:val="ro-RO" w:eastAsia="ar-SA"/>
        </w:rPr>
        <w:t>Conform prevederilor O.U.G nr.195/2005 aprobată prin Legea nr.265/2006, cu modificările şi completările ulterioare, nerespectarea prevederilor autorizaţiei integrate de mediu revizuita atrage suspendarea şi/sau anularea acesteia, după caz.</w:t>
      </w:r>
    </w:p>
    <w:p w:rsidR="009B67AC" w:rsidRPr="00A632B6" w:rsidRDefault="009B67AC" w:rsidP="009B67AC">
      <w:pPr>
        <w:suppressAutoHyphens/>
        <w:autoSpaceDE w:val="0"/>
        <w:spacing w:after="0" w:line="240" w:lineRule="auto"/>
        <w:jc w:val="both"/>
        <w:rPr>
          <w:rFonts w:ascii="Arial" w:hAnsi="Arial" w:cs="Arial"/>
          <w:b/>
          <w:sz w:val="24"/>
          <w:szCs w:val="24"/>
          <w:lang w:val="ro-RO" w:eastAsia="ar-SA"/>
        </w:rPr>
      </w:pPr>
      <w:r w:rsidRPr="00A632B6">
        <w:rPr>
          <w:rFonts w:ascii="Arial" w:hAnsi="Arial" w:cs="Arial"/>
          <w:b/>
          <w:sz w:val="24"/>
          <w:szCs w:val="24"/>
          <w:lang w:val="ro-RO" w:eastAsia="ar-SA"/>
        </w:rPr>
        <w:lastRenderedPageBreak/>
        <w:t>Conform art. 21, alin.(4) din OUG nr. 195/2005 privind protectia mediului, aprobată cu modificări si completări prin Legea nr. 265/2006, cu modificările si completările ulterioare ”răspunderea pentru corectitudinea informaţiilor puse la dispoziţia autorităţilor competente pentru protecţia mediului şi a publicului revine titularului activitatii”.</w:t>
      </w:r>
    </w:p>
    <w:p w:rsidR="009B67AC" w:rsidRPr="00A632B6" w:rsidRDefault="009B67AC" w:rsidP="009B67AC">
      <w:pPr>
        <w:suppressAutoHyphens/>
        <w:autoSpaceDE w:val="0"/>
        <w:spacing w:after="0" w:line="240" w:lineRule="auto"/>
        <w:ind w:firstLine="720"/>
        <w:jc w:val="both"/>
        <w:rPr>
          <w:rFonts w:ascii="Arial" w:hAnsi="Arial" w:cs="Arial"/>
          <w:b/>
          <w:sz w:val="24"/>
          <w:szCs w:val="24"/>
          <w:lang w:val="ro-RO" w:eastAsia="ar-SA"/>
        </w:rPr>
      </w:pPr>
      <w:r w:rsidRPr="00A632B6">
        <w:rPr>
          <w:rFonts w:ascii="Arial" w:hAnsi="Arial" w:cs="Arial"/>
          <w:b/>
          <w:sz w:val="24"/>
          <w:szCs w:val="24"/>
          <w:lang w:val="ro-RO" w:eastAsia="ar-SA"/>
        </w:rPr>
        <w:t>Pentru legalitatea si autenticitatea documentelor depuse la dosar se face raspunzatoare societatea.</w:t>
      </w:r>
    </w:p>
    <w:p w:rsidR="009B67AC" w:rsidRPr="00A632B6" w:rsidRDefault="009B67AC" w:rsidP="009B67AC">
      <w:pPr>
        <w:suppressAutoHyphens/>
        <w:autoSpaceDE w:val="0"/>
        <w:spacing w:after="0" w:line="240" w:lineRule="auto"/>
        <w:ind w:firstLine="720"/>
        <w:jc w:val="both"/>
        <w:rPr>
          <w:rFonts w:ascii="Arial" w:hAnsi="Arial" w:cs="Arial"/>
          <w:b/>
          <w:sz w:val="24"/>
          <w:szCs w:val="24"/>
          <w:lang w:val="ro-RO" w:eastAsia="ar-SA"/>
        </w:rPr>
      </w:pPr>
      <w:r w:rsidRPr="00A632B6">
        <w:rPr>
          <w:rFonts w:ascii="Arial" w:hAnsi="Arial" w:cs="Arial"/>
          <w:b/>
          <w:sz w:val="24"/>
          <w:szCs w:val="24"/>
          <w:lang w:val="ro-RO" w:eastAsia="ar-SA"/>
        </w:rPr>
        <w:t>Titularul autorizaţiei integrate de mediu este obligat să respecte legislaţia de mediu în vigoare, cu toate modificările/completările intervenite ulterior emiterii actului de reglementare, până la expirarea valabilităţii acesteia.</w:t>
      </w:r>
    </w:p>
    <w:p w:rsidR="009B67AC" w:rsidRPr="00A632B6" w:rsidRDefault="009B67AC" w:rsidP="009B67AC">
      <w:pPr>
        <w:suppressAutoHyphens/>
        <w:autoSpaceDE w:val="0"/>
        <w:spacing w:after="0" w:line="240" w:lineRule="auto"/>
        <w:ind w:firstLine="720"/>
        <w:jc w:val="both"/>
        <w:rPr>
          <w:rFonts w:ascii="Arial" w:hAnsi="Arial" w:cs="Arial"/>
          <w:b/>
          <w:sz w:val="24"/>
          <w:szCs w:val="24"/>
          <w:lang w:val="ro-RO" w:eastAsia="ar-SA"/>
        </w:rPr>
      </w:pPr>
      <w:r w:rsidRPr="00A632B6">
        <w:rPr>
          <w:rFonts w:ascii="Arial" w:hAnsi="Arial" w:cs="Arial"/>
          <w:b/>
          <w:sz w:val="24"/>
          <w:szCs w:val="24"/>
          <w:lang w:val="ro-RO" w:eastAsia="ar-SA"/>
        </w:rPr>
        <w:t>Verificarea conformării cu prevederile prezentului act de reglementare se face de către Agenţia pentru Protecţia Mediului Brasov, Garda Naţională de Mediu – Comisariatul General - Serviciul Comisariatul Judeţean Brasov.</w:t>
      </w:r>
    </w:p>
    <w:p w:rsidR="009B67AC" w:rsidRPr="00A632B6" w:rsidRDefault="009B67AC" w:rsidP="009B67AC">
      <w:pPr>
        <w:suppressAutoHyphens/>
        <w:autoSpaceDE w:val="0"/>
        <w:spacing w:after="0" w:line="240" w:lineRule="auto"/>
        <w:jc w:val="both"/>
        <w:rPr>
          <w:rFonts w:ascii="Arial" w:hAnsi="Arial" w:cs="Arial"/>
          <w:b/>
          <w:bCs/>
          <w:sz w:val="24"/>
          <w:szCs w:val="24"/>
          <w:lang w:val="ro-RO" w:eastAsia="ar-SA"/>
        </w:rPr>
      </w:pPr>
      <w:r w:rsidRPr="00A632B6">
        <w:rPr>
          <w:rFonts w:ascii="Arial" w:hAnsi="Arial" w:cs="Arial"/>
          <w:b/>
          <w:sz w:val="24"/>
          <w:szCs w:val="24"/>
          <w:lang w:val="ro-RO" w:eastAsia="ar-SA"/>
        </w:rPr>
        <w:t xml:space="preserve">   </w:t>
      </w:r>
      <w:r w:rsidRPr="00A632B6">
        <w:rPr>
          <w:rFonts w:ascii="Arial" w:hAnsi="Arial" w:cs="Arial"/>
          <w:b/>
          <w:sz w:val="24"/>
          <w:szCs w:val="24"/>
          <w:lang w:val="ro-RO" w:eastAsia="ar-SA"/>
        </w:rPr>
        <w:tab/>
        <w:t>Litigiile generate de emiterea, revizuirea, suspendarea sau anularea prezentei autorizații se soluționează de instanțele de contencios administrativ competente, potrivit Legii contenciosului administrativ nr. 554/2004, modificată și completată prin Legea nr. 262/2007.</w:t>
      </w:r>
      <w:r w:rsidRPr="00A632B6">
        <w:rPr>
          <w:rFonts w:ascii="Arial" w:hAnsi="Arial" w:cs="Arial"/>
          <w:b/>
          <w:sz w:val="24"/>
          <w:szCs w:val="24"/>
          <w:lang w:val="ro-RO" w:eastAsia="ar-SA"/>
        </w:rPr>
        <w:tab/>
      </w:r>
    </w:p>
    <w:p w:rsidR="00077A34" w:rsidRPr="00A632B6" w:rsidRDefault="009B67AC" w:rsidP="00F31906">
      <w:pPr>
        <w:suppressAutoHyphens/>
        <w:autoSpaceDE w:val="0"/>
        <w:spacing w:after="0" w:line="240" w:lineRule="auto"/>
        <w:jc w:val="both"/>
        <w:rPr>
          <w:rFonts w:ascii="Arial" w:hAnsi="Arial" w:cs="Arial"/>
          <w:b/>
          <w:i/>
          <w:sz w:val="24"/>
          <w:szCs w:val="24"/>
          <w:lang w:val="ro-RO" w:eastAsia="ar-SA"/>
        </w:rPr>
      </w:pPr>
      <w:r w:rsidRPr="00A632B6">
        <w:rPr>
          <w:rFonts w:ascii="Arial" w:hAnsi="Arial" w:cs="Arial"/>
          <w:b/>
          <w:i/>
          <w:sz w:val="24"/>
          <w:szCs w:val="24"/>
          <w:lang w:val="ro-RO" w:eastAsia="ar-SA"/>
        </w:rPr>
        <w:t xml:space="preserve">        Nerespectarea prevederilor prezentei autorizaţii integrate de mediu se sancţionează conform </w:t>
      </w:r>
      <w:r w:rsidR="00F31906" w:rsidRPr="00A632B6">
        <w:rPr>
          <w:rFonts w:ascii="Arial" w:hAnsi="Arial" w:cs="Arial"/>
          <w:b/>
          <w:i/>
          <w:sz w:val="24"/>
          <w:szCs w:val="24"/>
          <w:lang w:val="ro-RO" w:eastAsia="ar-SA"/>
        </w:rPr>
        <w:t>prevederilor legale în vigoare.</w:t>
      </w:r>
    </w:p>
    <w:p w:rsidR="008D0DC8" w:rsidRDefault="008D0DC8" w:rsidP="008D0DC8">
      <w:pPr>
        <w:spacing w:after="0" w:line="240" w:lineRule="auto"/>
        <w:jc w:val="both"/>
        <w:rPr>
          <w:rFonts w:ascii="Arial" w:hAnsi="Arial" w:cs="Arial"/>
          <w:b/>
          <w:bCs/>
          <w:sz w:val="24"/>
          <w:szCs w:val="24"/>
          <w:lang w:val="ro-RO"/>
        </w:rPr>
      </w:pPr>
    </w:p>
    <w:p w:rsidR="00D659D0" w:rsidRPr="008D0DC8" w:rsidRDefault="00D659D0" w:rsidP="008D0DC8">
      <w:pPr>
        <w:spacing w:after="0" w:line="240" w:lineRule="auto"/>
        <w:jc w:val="both"/>
        <w:rPr>
          <w:rFonts w:ascii="Arial" w:hAnsi="Arial" w:cs="Arial"/>
          <w:b/>
          <w:sz w:val="24"/>
          <w:szCs w:val="24"/>
          <w:lang w:val="ro-RO"/>
        </w:rPr>
      </w:pPr>
      <w:r w:rsidRPr="008D0DC8">
        <w:rPr>
          <w:rFonts w:ascii="Arial" w:hAnsi="Arial" w:cs="Arial"/>
          <w:b/>
          <w:bCs/>
          <w:sz w:val="24"/>
          <w:szCs w:val="24"/>
          <w:lang w:val="ro-RO"/>
        </w:rPr>
        <w:t>3. CATEGORIA DE ACTIVITATE:</w:t>
      </w:r>
    </w:p>
    <w:p w:rsidR="00D659D0" w:rsidRPr="00A632B6" w:rsidRDefault="00D659D0" w:rsidP="00C20F98">
      <w:pPr>
        <w:autoSpaceDE w:val="0"/>
        <w:spacing w:after="0" w:line="240" w:lineRule="auto"/>
        <w:ind w:firstLine="720"/>
        <w:jc w:val="both"/>
        <w:rPr>
          <w:rFonts w:ascii="Arial" w:hAnsi="Arial" w:cs="Arial"/>
          <w:sz w:val="24"/>
          <w:szCs w:val="24"/>
          <w:lang w:val="ro-RO"/>
        </w:rPr>
      </w:pPr>
      <w:r w:rsidRPr="00A632B6">
        <w:rPr>
          <w:rFonts w:ascii="Arial" w:hAnsi="Arial" w:cs="Arial"/>
          <w:sz w:val="24"/>
          <w:szCs w:val="24"/>
          <w:lang w:val="ro-RO"/>
        </w:rPr>
        <w:t xml:space="preserve">- conform </w:t>
      </w:r>
      <w:r w:rsidRPr="00A632B6">
        <w:rPr>
          <w:rFonts w:ascii="Arial" w:hAnsi="Arial" w:cs="Arial"/>
          <w:b/>
          <w:bCs/>
          <w:i/>
          <w:iCs/>
          <w:sz w:val="24"/>
          <w:szCs w:val="24"/>
          <w:lang w:val="ro-RO"/>
        </w:rPr>
        <w:t>Regulamentului (CE) nr.</w:t>
      </w:r>
      <w:r w:rsidRPr="00A632B6">
        <w:rPr>
          <w:rFonts w:ascii="Arial" w:hAnsi="Arial" w:cs="Arial"/>
          <w:b/>
          <w:bCs/>
          <w:i/>
          <w:iCs/>
          <w:w w:val="104"/>
          <w:sz w:val="24"/>
          <w:szCs w:val="24"/>
          <w:lang w:val="ro-RO"/>
        </w:rPr>
        <w:t>166/2006</w:t>
      </w:r>
      <w:r w:rsidRPr="00A632B6">
        <w:rPr>
          <w:rFonts w:ascii="Arial" w:hAnsi="Arial" w:cs="Arial"/>
          <w:w w:val="104"/>
          <w:sz w:val="24"/>
          <w:szCs w:val="24"/>
          <w:lang w:val="ro-RO"/>
        </w:rPr>
        <w:t xml:space="preserve"> al Parlamentului European si al Consiliului European </w:t>
      </w:r>
      <w:r w:rsidRPr="00A632B6">
        <w:rPr>
          <w:rFonts w:ascii="Arial" w:hAnsi="Arial" w:cs="Arial"/>
          <w:i/>
          <w:iCs/>
          <w:w w:val="104"/>
          <w:sz w:val="24"/>
          <w:szCs w:val="24"/>
          <w:lang w:val="ro-RO"/>
        </w:rPr>
        <w:t>de instituire a unui registru european al emisiilor si transferului de poluanti si de modificare a Directivelor 91/689/CEE si 96/61/CE ale Consiliului</w:t>
      </w:r>
      <w:r w:rsidRPr="00A632B6">
        <w:rPr>
          <w:rFonts w:ascii="Arial" w:hAnsi="Arial" w:cs="Arial"/>
          <w:w w:val="104"/>
          <w:sz w:val="24"/>
          <w:szCs w:val="24"/>
          <w:lang w:val="ro-RO"/>
        </w:rPr>
        <w:t xml:space="preserve">: </w:t>
      </w:r>
      <w:r w:rsidRPr="00A632B6">
        <w:rPr>
          <w:rFonts w:ascii="Arial" w:hAnsi="Arial" w:cs="Arial"/>
          <w:spacing w:val="10"/>
          <w:sz w:val="24"/>
          <w:szCs w:val="24"/>
          <w:lang w:val="ro-RO"/>
        </w:rPr>
        <w:t xml:space="preserve"> </w:t>
      </w:r>
    </w:p>
    <w:p w:rsidR="00D659D0" w:rsidRPr="00A632B6" w:rsidRDefault="00550C0A" w:rsidP="000D5B33">
      <w:pPr>
        <w:numPr>
          <w:ilvl w:val="0"/>
          <w:numId w:val="14"/>
        </w:numPr>
        <w:spacing w:after="0" w:line="240" w:lineRule="auto"/>
        <w:ind w:left="270" w:hanging="270"/>
        <w:jc w:val="both"/>
        <w:rPr>
          <w:rFonts w:ascii="Arial" w:hAnsi="Arial" w:cs="Arial"/>
          <w:b/>
          <w:bCs/>
          <w:i/>
          <w:iCs/>
          <w:sz w:val="24"/>
          <w:szCs w:val="24"/>
          <w:lang w:val="ro-RO"/>
        </w:rPr>
      </w:pPr>
      <w:r>
        <w:rPr>
          <w:rFonts w:ascii="Arial" w:hAnsi="Arial" w:cs="Arial"/>
          <w:b/>
          <w:bCs/>
          <w:i/>
          <w:iCs/>
          <w:sz w:val="24"/>
          <w:szCs w:val="24"/>
          <w:lang w:val="ro-RO"/>
        </w:rPr>
        <w:t>8</w:t>
      </w:r>
      <w:r w:rsidR="00D659D0" w:rsidRPr="00A632B6">
        <w:rPr>
          <w:rFonts w:ascii="Arial" w:hAnsi="Arial" w:cs="Arial"/>
          <w:b/>
          <w:bCs/>
          <w:i/>
          <w:iCs/>
          <w:sz w:val="24"/>
          <w:szCs w:val="24"/>
          <w:lang w:val="ro-RO"/>
        </w:rPr>
        <w:t xml:space="preserve">. </w:t>
      </w:r>
      <w:r w:rsidRPr="00550C0A">
        <w:rPr>
          <w:rFonts w:ascii="Arial" w:hAnsi="Arial" w:cs="Arial"/>
          <w:b/>
          <w:bCs/>
          <w:i/>
          <w:iCs/>
          <w:sz w:val="24"/>
          <w:szCs w:val="24"/>
          <w:lang w:val="ro-RO"/>
        </w:rPr>
        <w:t>Produse de origine animală şi vegetală din sectorul alimentar şi al băuturilor</w:t>
      </w:r>
    </w:p>
    <w:p w:rsidR="00D659D0" w:rsidRPr="00A632B6" w:rsidRDefault="00D659D0" w:rsidP="00C20F98">
      <w:pPr>
        <w:spacing w:after="0" w:line="240" w:lineRule="auto"/>
        <w:jc w:val="both"/>
        <w:rPr>
          <w:rFonts w:ascii="Arial" w:hAnsi="Arial" w:cs="Arial"/>
          <w:b/>
          <w:bCs/>
          <w:i/>
          <w:iCs/>
          <w:sz w:val="24"/>
          <w:szCs w:val="24"/>
          <w:lang w:val="ro-RO"/>
        </w:rPr>
      </w:pPr>
      <w:r w:rsidRPr="00550C0A">
        <w:rPr>
          <w:rFonts w:ascii="Arial" w:hAnsi="Arial" w:cs="Arial"/>
          <w:b/>
          <w:sz w:val="24"/>
          <w:szCs w:val="24"/>
          <w:lang w:val="ro-RO"/>
        </w:rPr>
        <w:t xml:space="preserve">        </w:t>
      </w:r>
      <w:r w:rsidR="00550C0A" w:rsidRPr="00550C0A">
        <w:rPr>
          <w:rFonts w:ascii="Arial" w:hAnsi="Arial" w:cs="Arial"/>
          <w:b/>
          <w:sz w:val="24"/>
          <w:szCs w:val="24"/>
          <w:lang w:val="ro-RO"/>
        </w:rPr>
        <w:t>b</w:t>
      </w:r>
      <w:r w:rsidRPr="00550C0A">
        <w:rPr>
          <w:rFonts w:ascii="Arial" w:hAnsi="Arial" w:cs="Arial"/>
          <w:b/>
          <w:bCs/>
          <w:i/>
          <w:iCs/>
          <w:sz w:val="24"/>
          <w:szCs w:val="24"/>
          <w:lang w:val="ro-RO"/>
        </w:rPr>
        <w:t>.</w:t>
      </w:r>
      <w:r w:rsidRPr="00A632B6">
        <w:rPr>
          <w:rFonts w:ascii="Arial" w:hAnsi="Arial" w:cs="Arial"/>
          <w:b/>
          <w:bCs/>
          <w:i/>
          <w:iCs/>
          <w:sz w:val="24"/>
          <w:szCs w:val="24"/>
          <w:lang w:val="ro-RO"/>
        </w:rPr>
        <w:t xml:space="preserve"> </w:t>
      </w:r>
      <w:r w:rsidR="00550C0A" w:rsidRPr="00550C0A">
        <w:rPr>
          <w:rFonts w:ascii="Arial" w:hAnsi="Arial" w:cs="Arial"/>
          <w:b/>
          <w:bCs/>
          <w:i/>
          <w:iCs/>
          <w:sz w:val="24"/>
          <w:szCs w:val="24"/>
          <w:lang w:val="ro-RO"/>
        </w:rPr>
        <w:t>Abatoare - cu o capacitate de procesare a carcaselor de 50 de tone pe zi</w:t>
      </w:r>
    </w:p>
    <w:p w:rsidR="00D659D0" w:rsidRPr="00A632B6" w:rsidRDefault="00D659D0" w:rsidP="00C20F98">
      <w:pPr>
        <w:spacing w:after="0" w:line="240" w:lineRule="auto"/>
        <w:ind w:firstLine="720"/>
        <w:jc w:val="both"/>
        <w:rPr>
          <w:rFonts w:ascii="Arial" w:hAnsi="Arial" w:cs="Arial"/>
          <w:b/>
          <w:bCs/>
          <w:color w:val="000000"/>
          <w:lang w:val="ro-RO"/>
        </w:rPr>
      </w:pPr>
      <w:r w:rsidRPr="00A632B6">
        <w:rPr>
          <w:rFonts w:ascii="Arial" w:hAnsi="Arial" w:cs="Arial"/>
          <w:sz w:val="24"/>
          <w:szCs w:val="24"/>
          <w:lang w:val="ro-RO"/>
        </w:rPr>
        <w:t xml:space="preserve">- conform </w:t>
      </w:r>
      <w:r w:rsidRPr="00A632B6">
        <w:rPr>
          <w:rFonts w:ascii="Arial" w:hAnsi="Arial" w:cs="Arial"/>
          <w:i/>
          <w:iCs/>
          <w:color w:val="000000"/>
          <w:sz w:val="24"/>
          <w:szCs w:val="24"/>
          <w:lang w:val="ro-RO"/>
        </w:rPr>
        <w:t>Anexei 1</w:t>
      </w:r>
      <w:r w:rsidRPr="00A632B6">
        <w:rPr>
          <w:rFonts w:ascii="Arial" w:hAnsi="Arial" w:cs="Arial"/>
          <w:color w:val="000000"/>
          <w:sz w:val="24"/>
          <w:szCs w:val="24"/>
          <w:lang w:val="ro-RO"/>
        </w:rPr>
        <w:t xml:space="preserve"> a</w:t>
      </w:r>
      <w:r w:rsidRPr="00A632B6">
        <w:rPr>
          <w:rFonts w:ascii="Arial" w:hAnsi="Arial" w:cs="Arial"/>
          <w:b/>
          <w:bCs/>
          <w:color w:val="FF0000"/>
          <w:sz w:val="24"/>
          <w:szCs w:val="24"/>
          <w:lang w:val="ro-RO"/>
        </w:rPr>
        <w:t xml:space="preserve"> </w:t>
      </w:r>
      <w:r w:rsidRPr="00A632B6">
        <w:rPr>
          <w:rFonts w:ascii="Arial" w:hAnsi="Arial" w:cs="Arial"/>
          <w:b/>
          <w:bCs/>
          <w:i/>
          <w:iCs/>
          <w:color w:val="000000"/>
          <w:sz w:val="24"/>
          <w:szCs w:val="24"/>
          <w:lang w:val="ro-RO"/>
        </w:rPr>
        <w:t>Legii nr.278/2013 privind emisiile industriale</w:t>
      </w:r>
      <w:r w:rsidRPr="00A632B6">
        <w:rPr>
          <w:rFonts w:ascii="Arial" w:hAnsi="Arial" w:cs="Arial"/>
          <w:color w:val="000000"/>
          <w:sz w:val="24"/>
          <w:szCs w:val="24"/>
          <w:lang w:val="ro-RO"/>
        </w:rPr>
        <w:t xml:space="preserve">: </w:t>
      </w:r>
      <w:r w:rsidRPr="00A632B6">
        <w:rPr>
          <w:rFonts w:ascii="Arial" w:hAnsi="Arial" w:cs="Arial"/>
          <w:b/>
          <w:bCs/>
          <w:color w:val="000000"/>
          <w:lang w:val="ro-RO"/>
        </w:rPr>
        <w:t xml:space="preserve"> </w:t>
      </w:r>
    </w:p>
    <w:p w:rsidR="00550C0A" w:rsidRDefault="00D659D0" w:rsidP="00550C0A">
      <w:pPr>
        <w:spacing w:after="0" w:line="240" w:lineRule="auto"/>
        <w:jc w:val="both"/>
        <w:rPr>
          <w:rFonts w:ascii="Arial" w:hAnsi="Arial" w:cs="Arial"/>
          <w:b/>
          <w:bCs/>
          <w:i/>
          <w:iCs/>
          <w:sz w:val="24"/>
          <w:szCs w:val="24"/>
          <w:lang w:val="ro-RO"/>
        </w:rPr>
      </w:pPr>
      <w:r w:rsidRPr="00A632B6">
        <w:rPr>
          <w:rFonts w:ascii="Arial" w:hAnsi="Arial" w:cs="Arial"/>
          <w:b/>
          <w:bCs/>
          <w:i/>
          <w:iCs/>
          <w:sz w:val="24"/>
          <w:szCs w:val="24"/>
          <w:lang w:val="ro-RO"/>
        </w:rPr>
        <w:t xml:space="preserve">● punctul </w:t>
      </w:r>
      <w:r w:rsidR="00550C0A" w:rsidRPr="00550C0A">
        <w:rPr>
          <w:rFonts w:ascii="Arial" w:hAnsi="Arial" w:cs="Arial"/>
          <w:b/>
          <w:bCs/>
          <w:i/>
          <w:iCs/>
          <w:sz w:val="24"/>
          <w:szCs w:val="24"/>
          <w:lang w:val="ro-RO"/>
        </w:rPr>
        <w:t xml:space="preserve">6.4. alin a) Exploatarea abatoarelor cu o capacitate de producţie de peste 50 de tone carcase pe zi </w:t>
      </w:r>
    </w:p>
    <w:p w:rsidR="00D659D0" w:rsidRPr="00A632B6" w:rsidRDefault="00D659D0" w:rsidP="00550C0A">
      <w:pPr>
        <w:spacing w:after="0" w:line="240" w:lineRule="auto"/>
        <w:jc w:val="both"/>
        <w:rPr>
          <w:rFonts w:ascii="Arial" w:hAnsi="Arial" w:cs="Arial"/>
          <w:b/>
          <w:bCs/>
          <w:i/>
          <w:iCs/>
          <w:color w:val="000000"/>
          <w:sz w:val="24"/>
          <w:szCs w:val="24"/>
          <w:lang w:val="ro-RO"/>
        </w:rPr>
      </w:pPr>
    </w:p>
    <w:tbl>
      <w:tblPr>
        <w:tblW w:w="954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963"/>
        <w:gridCol w:w="2970"/>
        <w:gridCol w:w="1440"/>
        <w:gridCol w:w="1170"/>
      </w:tblGrid>
      <w:tr w:rsidR="00D659D0" w:rsidRPr="00A632B6" w:rsidTr="00723903">
        <w:tc>
          <w:tcPr>
            <w:tcW w:w="3963" w:type="dxa"/>
            <w:shd w:val="clear" w:color="auto" w:fill="C0C0C0"/>
          </w:tcPr>
          <w:p w:rsidR="00D659D0" w:rsidRPr="00A632B6" w:rsidRDefault="00D659D0" w:rsidP="0069741D">
            <w:pPr>
              <w:spacing w:before="40" w:after="0" w:line="240" w:lineRule="auto"/>
              <w:jc w:val="center"/>
              <w:rPr>
                <w:rFonts w:ascii="Arial" w:hAnsi="Arial" w:cs="Arial"/>
                <w:b/>
                <w:bCs/>
                <w:sz w:val="20"/>
                <w:szCs w:val="20"/>
                <w:lang w:val="ro-RO"/>
              </w:rPr>
            </w:pPr>
            <w:bookmarkStart w:id="3" w:name="_Toc151439000"/>
            <w:r w:rsidRPr="00A632B6">
              <w:rPr>
                <w:rFonts w:ascii="Arial" w:hAnsi="Arial" w:cs="Arial"/>
                <w:b/>
                <w:bCs/>
                <w:sz w:val="20"/>
                <w:szCs w:val="20"/>
                <w:lang w:val="ro-RO"/>
              </w:rPr>
              <w:t>Activitate IED</w:t>
            </w:r>
          </w:p>
        </w:tc>
        <w:tc>
          <w:tcPr>
            <w:tcW w:w="2970" w:type="dxa"/>
            <w:shd w:val="clear" w:color="auto" w:fill="C0C0C0"/>
          </w:tcPr>
          <w:p w:rsidR="00D659D0" w:rsidRPr="00A632B6" w:rsidRDefault="00D659D0" w:rsidP="0069741D">
            <w:pPr>
              <w:spacing w:before="40" w:after="0" w:line="240" w:lineRule="auto"/>
              <w:jc w:val="center"/>
              <w:rPr>
                <w:rFonts w:ascii="Arial" w:hAnsi="Arial" w:cs="Arial"/>
                <w:b/>
                <w:bCs/>
                <w:sz w:val="20"/>
                <w:szCs w:val="20"/>
                <w:lang w:val="ro-RO"/>
              </w:rPr>
            </w:pPr>
            <w:r w:rsidRPr="00A632B6">
              <w:rPr>
                <w:rFonts w:ascii="Arial" w:hAnsi="Arial" w:cs="Arial"/>
                <w:b/>
                <w:bCs/>
                <w:sz w:val="20"/>
                <w:szCs w:val="20"/>
                <w:lang w:val="ro-RO"/>
              </w:rPr>
              <w:t>Capacitate maximă proiectată a instalației/activității</w:t>
            </w:r>
          </w:p>
        </w:tc>
        <w:tc>
          <w:tcPr>
            <w:tcW w:w="1440" w:type="dxa"/>
            <w:shd w:val="clear" w:color="auto" w:fill="C0C0C0"/>
          </w:tcPr>
          <w:p w:rsidR="00D659D0" w:rsidRPr="00A632B6" w:rsidRDefault="00D659D0" w:rsidP="0069741D">
            <w:pPr>
              <w:spacing w:before="40" w:after="0" w:line="240" w:lineRule="auto"/>
              <w:jc w:val="center"/>
              <w:rPr>
                <w:rFonts w:ascii="Arial" w:hAnsi="Arial" w:cs="Arial"/>
                <w:b/>
                <w:bCs/>
                <w:sz w:val="20"/>
                <w:szCs w:val="20"/>
                <w:lang w:val="ro-RO"/>
              </w:rPr>
            </w:pPr>
            <w:r w:rsidRPr="00A632B6">
              <w:rPr>
                <w:rFonts w:ascii="Arial" w:hAnsi="Arial" w:cs="Arial"/>
                <w:b/>
                <w:bCs/>
                <w:sz w:val="20"/>
                <w:szCs w:val="20"/>
                <w:lang w:val="ro-RO"/>
              </w:rPr>
              <w:t>UM</w:t>
            </w:r>
          </w:p>
        </w:tc>
        <w:tc>
          <w:tcPr>
            <w:tcW w:w="1170" w:type="dxa"/>
            <w:shd w:val="clear" w:color="auto" w:fill="C0C0C0"/>
          </w:tcPr>
          <w:p w:rsidR="00D659D0" w:rsidRPr="00A632B6" w:rsidRDefault="00D659D0" w:rsidP="0069741D">
            <w:pPr>
              <w:spacing w:before="40" w:after="0" w:line="240" w:lineRule="auto"/>
              <w:jc w:val="center"/>
              <w:rPr>
                <w:rFonts w:ascii="Arial" w:hAnsi="Arial" w:cs="Arial"/>
                <w:b/>
                <w:bCs/>
                <w:sz w:val="20"/>
                <w:szCs w:val="20"/>
                <w:lang w:val="ro-RO"/>
              </w:rPr>
            </w:pPr>
            <w:r w:rsidRPr="00A632B6">
              <w:rPr>
                <w:rFonts w:ascii="Arial" w:hAnsi="Arial" w:cs="Arial"/>
                <w:b/>
                <w:bCs/>
                <w:sz w:val="20"/>
                <w:szCs w:val="20"/>
                <w:lang w:val="ro-RO"/>
              </w:rPr>
              <w:t>Data revizuirii</w:t>
            </w:r>
          </w:p>
        </w:tc>
      </w:tr>
      <w:tr w:rsidR="00D659D0" w:rsidRPr="00A632B6" w:rsidTr="00723903">
        <w:tc>
          <w:tcPr>
            <w:tcW w:w="3963" w:type="dxa"/>
          </w:tcPr>
          <w:p w:rsidR="00D659D0" w:rsidRPr="00091E14" w:rsidRDefault="00377B1D" w:rsidP="0069741D">
            <w:pPr>
              <w:spacing w:before="40" w:after="0" w:line="240" w:lineRule="auto"/>
              <w:rPr>
                <w:rFonts w:ascii="Arial" w:hAnsi="Arial" w:cs="Arial"/>
                <w:b/>
                <w:bCs/>
                <w:sz w:val="20"/>
                <w:szCs w:val="20"/>
                <w:lang w:val="ro-RO"/>
              </w:rPr>
            </w:pPr>
            <w:r w:rsidRPr="00091E14">
              <w:rPr>
                <w:rFonts w:ascii="Arial" w:hAnsi="Arial" w:cs="Arial"/>
                <w:iCs/>
                <w:sz w:val="20"/>
                <w:szCs w:val="20"/>
                <w:lang w:val="ro-RO"/>
              </w:rPr>
              <w:t>6.4. alin a) Exploatarea abatoarelor cu o capacitate de producţie de peste 50 de tone carcase pe zi</w:t>
            </w:r>
          </w:p>
        </w:tc>
        <w:tc>
          <w:tcPr>
            <w:tcW w:w="2970" w:type="dxa"/>
          </w:tcPr>
          <w:p w:rsidR="009139B7" w:rsidRPr="00A632B6" w:rsidRDefault="00091E14" w:rsidP="0069741D">
            <w:pPr>
              <w:spacing w:before="40" w:after="0" w:line="240" w:lineRule="auto"/>
              <w:jc w:val="center"/>
              <w:rPr>
                <w:rFonts w:ascii="Arial" w:hAnsi="Arial" w:cs="Arial"/>
                <w:sz w:val="20"/>
                <w:szCs w:val="20"/>
                <w:lang w:val="ro-RO"/>
              </w:rPr>
            </w:pPr>
            <w:r>
              <w:rPr>
                <w:rFonts w:ascii="Arial" w:hAnsi="Arial" w:cs="Arial"/>
                <w:sz w:val="20"/>
                <w:szCs w:val="20"/>
                <w:lang w:val="ro-RO"/>
              </w:rPr>
              <w:t>100</w:t>
            </w:r>
          </w:p>
          <w:p w:rsidR="00D659D0" w:rsidRDefault="00091E14" w:rsidP="006D025A">
            <w:pPr>
              <w:spacing w:before="40" w:after="0" w:line="240" w:lineRule="auto"/>
              <w:jc w:val="center"/>
              <w:rPr>
                <w:rFonts w:ascii="Arial" w:hAnsi="Arial" w:cs="Arial"/>
                <w:sz w:val="20"/>
                <w:szCs w:val="20"/>
                <w:lang w:val="ro-RO"/>
              </w:rPr>
            </w:pPr>
            <w:r>
              <w:rPr>
                <w:rFonts w:ascii="Arial" w:hAnsi="Arial" w:cs="Arial"/>
                <w:sz w:val="20"/>
                <w:szCs w:val="20"/>
                <w:lang w:val="ro-RO"/>
              </w:rPr>
              <w:t>75</w:t>
            </w:r>
          </w:p>
          <w:p w:rsidR="00091E14" w:rsidRDefault="00091E14" w:rsidP="006D025A">
            <w:pPr>
              <w:spacing w:before="40" w:after="0" w:line="240" w:lineRule="auto"/>
              <w:jc w:val="center"/>
              <w:rPr>
                <w:rFonts w:ascii="Arial" w:hAnsi="Arial" w:cs="Arial"/>
                <w:sz w:val="20"/>
                <w:szCs w:val="20"/>
                <w:lang w:val="ro-RO"/>
              </w:rPr>
            </w:pPr>
            <w:r w:rsidRPr="00091E14">
              <w:rPr>
                <w:rFonts w:ascii="Arial" w:hAnsi="Arial" w:cs="Arial"/>
                <w:sz w:val="20"/>
                <w:szCs w:val="20"/>
                <w:lang w:val="ro-RO"/>
              </w:rPr>
              <w:t>18.415</w:t>
            </w:r>
          </w:p>
          <w:p w:rsidR="00091E14" w:rsidRPr="00A632B6" w:rsidRDefault="00091E14" w:rsidP="006D025A">
            <w:pPr>
              <w:spacing w:before="40" w:after="0" w:line="240" w:lineRule="auto"/>
              <w:jc w:val="center"/>
              <w:rPr>
                <w:rFonts w:ascii="Arial" w:hAnsi="Arial" w:cs="Arial"/>
                <w:sz w:val="20"/>
                <w:szCs w:val="20"/>
                <w:lang w:val="ro-RO"/>
              </w:rPr>
            </w:pPr>
            <w:r>
              <w:rPr>
                <w:rFonts w:ascii="Arial" w:hAnsi="Arial" w:cs="Arial"/>
                <w:sz w:val="20"/>
                <w:szCs w:val="20"/>
                <w:lang w:val="ro-RO"/>
              </w:rPr>
              <w:t>13.820</w:t>
            </w:r>
          </w:p>
        </w:tc>
        <w:tc>
          <w:tcPr>
            <w:tcW w:w="1440" w:type="dxa"/>
          </w:tcPr>
          <w:p w:rsidR="00D659D0" w:rsidRPr="00A632B6" w:rsidRDefault="00091E14" w:rsidP="0069741D">
            <w:pPr>
              <w:spacing w:before="40" w:after="0" w:line="240" w:lineRule="auto"/>
              <w:jc w:val="center"/>
              <w:rPr>
                <w:rFonts w:ascii="Arial" w:hAnsi="Arial" w:cs="Arial"/>
                <w:sz w:val="20"/>
                <w:szCs w:val="20"/>
                <w:lang w:val="ro-RO"/>
              </w:rPr>
            </w:pPr>
            <w:r w:rsidRPr="00091E14">
              <w:rPr>
                <w:rFonts w:ascii="Arial" w:hAnsi="Arial" w:cs="Arial"/>
                <w:sz w:val="20"/>
                <w:szCs w:val="20"/>
                <w:lang w:val="ro-RO"/>
              </w:rPr>
              <w:t>t</w:t>
            </w:r>
            <w:r>
              <w:rPr>
                <w:rFonts w:ascii="Arial" w:hAnsi="Arial" w:cs="Arial"/>
                <w:sz w:val="20"/>
                <w:szCs w:val="20"/>
                <w:lang w:val="ro-RO"/>
              </w:rPr>
              <w:t>o</w:t>
            </w:r>
            <w:r w:rsidRPr="00091E14">
              <w:rPr>
                <w:rFonts w:ascii="Arial" w:hAnsi="Arial" w:cs="Arial"/>
                <w:sz w:val="20"/>
                <w:szCs w:val="20"/>
                <w:lang w:val="ro-RO"/>
              </w:rPr>
              <w:t xml:space="preserve"> viu/zi</w:t>
            </w:r>
          </w:p>
          <w:p w:rsidR="00F60E4A" w:rsidRDefault="00F60E4A" w:rsidP="0069741D">
            <w:pPr>
              <w:spacing w:before="40" w:after="0" w:line="240" w:lineRule="auto"/>
              <w:jc w:val="center"/>
              <w:rPr>
                <w:rFonts w:ascii="Arial" w:hAnsi="Arial" w:cs="Arial"/>
                <w:sz w:val="20"/>
                <w:szCs w:val="20"/>
                <w:lang w:val="ro-RO"/>
              </w:rPr>
            </w:pPr>
            <w:r w:rsidRPr="00F60E4A">
              <w:rPr>
                <w:rFonts w:ascii="Arial" w:hAnsi="Arial" w:cs="Arial"/>
                <w:sz w:val="20"/>
                <w:szCs w:val="20"/>
                <w:lang w:val="ro-RO"/>
              </w:rPr>
              <w:t>t</w:t>
            </w:r>
            <w:r>
              <w:rPr>
                <w:rFonts w:ascii="Arial" w:hAnsi="Arial" w:cs="Arial"/>
                <w:sz w:val="20"/>
                <w:szCs w:val="20"/>
                <w:lang w:val="ro-RO"/>
              </w:rPr>
              <w:t>o</w:t>
            </w:r>
            <w:r w:rsidRPr="00F60E4A">
              <w:rPr>
                <w:rFonts w:ascii="Arial" w:hAnsi="Arial" w:cs="Arial"/>
                <w:sz w:val="20"/>
                <w:szCs w:val="20"/>
                <w:lang w:val="ro-RO"/>
              </w:rPr>
              <w:t xml:space="preserve"> carcasă/zi </w:t>
            </w:r>
          </w:p>
          <w:p w:rsidR="00D659D0" w:rsidRPr="00A632B6" w:rsidRDefault="00F60E4A" w:rsidP="0069741D">
            <w:pPr>
              <w:spacing w:before="40" w:after="0" w:line="240" w:lineRule="auto"/>
              <w:jc w:val="center"/>
              <w:rPr>
                <w:rFonts w:ascii="Arial" w:hAnsi="Arial" w:cs="Arial"/>
                <w:sz w:val="20"/>
                <w:szCs w:val="20"/>
                <w:lang w:val="ro-RO"/>
              </w:rPr>
            </w:pPr>
            <w:r w:rsidRPr="00F60E4A">
              <w:rPr>
                <w:rFonts w:ascii="Arial" w:hAnsi="Arial" w:cs="Arial"/>
                <w:sz w:val="20"/>
                <w:szCs w:val="20"/>
                <w:lang w:val="ro-RO"/>
              </w:rPr>
              <w:t>to viu/</w:t>
            </w:r>
            <w:r>
              <w:rPr>
                <w:rFonts w:ascii="Arial" w:hAnsi="Arial" w:cs="Arial"/>
                <w:sz w:val="20"/>
                <w:szCs w:val="20"/>
                <w:lang w:val="ro-RO"/>
              </w:rPr>
              <w:t>an</w:t>
            </w:r>
          </w:p>
          <w:p w:rsidR="00D659D0" w:rsidRPr="00A632B6" w:rsidRDefault="00F60E4A" w:rsidP="0069741D">
            <w:pPr>
              <w:spacing w:before="40" w:after="0" w:line="240" w:lineRule="auto"/>
              <w:jc w:val="center"/>
              <w:rPr>
                <w:rFonts w:ascii="Arial" w:hAnsi="Arial" w:cs="Arial"/>
                <w:sz w:val="20"/>
                <w:szCs w:val="20"/>
                <w:lang w:val="ro-RO"/>
              </w:rPr>
            </w:pPr>
            <w:r>
              <w:rPr>
                <w:rFonts w:ascii="Arial" w:hAnsi="Arial" w:cs="Arial"/>
                <w:sz w:val="20"/>
                <w:szCs w:val="20"/>
                <w:lang w:val="ro-RO"/>
              </w:rPr>
              <w:t>to carcasă/an</w:t>
            </w:r>
          </w:p>
        </w:tc>
        <w:tc>
          <w:tcPr>
            <w:tcW w:w="1170" w:type="dxa"/>
          </w:tcPr>
          <w:p w:rsidR="00D659D0" w:rsidRPr="00A632B6" w:rsidRDefault="00D659D0" w:rsidP="00723903">
            <w:pPr>
              <w:spacing w:before="40" w:after="0" w:line="240" w:lineRule="auto"/>
              <w:jc w:val="center"/>
              <w:rPr>
                <w:rFonts w:ascii="Arial" w:hAnsi="Arial" w:cs="Arial"/>
                <w:b/>
                <w:bCs/>
                <w:sz w:val="20"/>
                <w:szCs w:val="20"/>
                <w:lang w:val="ro-RO"/>
              </w:rPr>
            </w:pPr>
          </w:p>
        </w:tc>
      </w:tr>
    </w:tbl>
    <w:bookmarkEnd w:id="3"/>
    <w:p w:rsidR="00405030" w:rsidRPr="00405030" w:rsidRDefault="00405030" w:rsidP="00405030">
      <w:pPr>
        <w:spacing w:after="0" w:line="240" w:lineRule="auto"/>
        <w:jc w:val="both"/>
        <w:rPr>
          <w:rFonts w:ascii="Arial" w:eastAsia="Times New Roman" w:hAnsi="Arial" w:cs="Arial"/>
          <w:b/>
          <w:sz w:val="24"/>
          <w:szCs w:val="24"/>
          <w:lang w:val="ro-RO"/>
        </w:rPr>
      </w:pPr>
      <w:r w:rsidRPr="00405030">
        <w:rPr>
          <w:rFonts w:ascii="Arial" w:eastAsia="Times New Roman" w:hAnsi="Arial" w:cs="Arial"/>
          <w:b/>
          <w:sz w:val="24"/>
          <w:szCs w:val="24"/>
          <w:lang w:val="ro-RO"/>
        </w:rPr>
        <w:t>Capacitatea stației de epurare:</w:t>
      </w:r>
    </w:p>
    <w:p w:rsidR="00405030" w:rsidRPr="00405030" w:rsidRDefault="00405030" w:rsidP="003E5E6A">
      <w:pPr>
        <w:widowControl w:val="0"/>
        <w:numPr>
          <w:ilvl w:val="0"/>
          <w:numId w:val="22"/>
        </w:numPr>
        <w:adjustRightInd w:val="0"/>
        <w:spacing w:after="0" w:line="240" w:lineRule="auto"/>
        <w:jc w:val="both"/>
        <w:textAlignment w:val="baseline"/>
        <w:rPr>
          <w:rFonts w:ascii="Arial" w:eastAsia="Times New Roman" w:hAnsi="Arial" w:cs="Arial"/>
          <w:sz w:val="24"/>
          <w:szCs w:val="24"/>
        </w:rPr>
      </w:pPr>
      <w:r w:rsidRPr="00405030">
        <w:rPr>
          <w:rFonts w:ascii="Arial" w:eastAsia="Times New Roman" w:hAnsi="Arial" w:cs="Arial"/>
          <w:sz w:val="24"/>
          <w:szCs w:val="24"/>
        </w:rPr>
        <w:t>Capacitate de epurare: maxim 300 mc/zi</w:t>
      </w:r>
    </w:p>
    <w:p w:rsidR="00405030" w:rsidRPr="00405030" w:rsidRDefault="00405030" w:rsidP="003E5E6A">
      <w:pPr>
        <w:widowControl w:val="0"/>
        <w:numPr>
          <w:ilvl w:val="0"/>
          <w:numId w:val="22"/>
        </w:numPr>
        <w:adjustRightInd w:val="0"/>
        <w:spacing w:after="0" w:line="240" w:lineRule="auto"/>
        <w:jc w:val="both"/>
        <w:textAlignment w:val="baseline"/>
        <w:rPr>
          <w:rFonts w:ascii="Arial" w:eastAsia="Times New Roman" w:hAnsi="Arial" w:cs="Arial"/>
          <w:sz w:val="24"/>
          <w:szCs w:val="24"/>
        </w:rPr>
      </w:pPr>
      <w:r w:rsidRPr="00405030">
        <w:rPr>
          <w:rFonts w:ascii="Arial" w:eastAsia="Times New Roman" w:hAnsi="Arial" w:cs="Arial"/>
          <w:sz w:val="24"/>
          <w:szCs w:val="24"/>
        </w:rPr>
        <w:t>Este o stație de epurare mecano-biologică și deservește abatorul și fermele pentru curcani ale BRAVCOD S.R.L., situate în vecinătatea abatorului (Ferma nr. 1 și Ferma nr. 2) și GALLI GALLO S.R.L.</w:t>
      </w:r>
    </w:p>
    <w:p w:rsidR="00405030" w:rsidRPr="00405030" w:rsidRDefault="00405030" w:rsidP="00405030">
      <w:pPr>
        <w:spacing w:after="0" w:line="240" w:lineRule="auto"/>
        <w:jc w:val="both"/>
        <w:rPr>
          <w:rFonts w:ascii="Arial" w:eastAsia="Times New Roman" w:hAnsi="Arial" w:cs="Arial"/>
          <w:bCs/>
          <w:sz w:val="24"/>
          <w:szCs w:val="24"/>
          <w:lang w:val="ro-RO"/>
        </w:rPr>
      </w:pPr>
      <w:r w:rsidRPr="00405030">
        <w:rPr>
          <w:rFonts w:ascii="Arial" w:eastAsia="Times New Roman" w:hAnsi="Arial" w:cs="Arial"/>
          <w:b/>
          <w:sz w:val="24"/>
          <w:szCs w:val="24"/>
          <w:lang w:val="ro-RO"/>
        </w:rPr>
        <w:t xml:space="preserve">Capacitatea instalației de incinerare </w:t>
      </w:r>
      <w:r w:rsidRPr="00405030">
        <w:rPr>
          <w:rFonts w:ascii="Arial" w:eastAsia="Times New Roman" w:hAnsi="Arial" w:cs="Arial"/>
          <w:bCs/>
          <w:sz w:val="24"/>
          <w:szCs w:val="24"/>
          <w:lang w:val="ro-RO"/>
        </w:rPr>
        <w:t>(</w:t>
      </w:r>
      <w:r w:rsidRPr="00405030">
        <w:rPr>
          <w:rFonts w:ascii="Arial" w:eastAsia="Times New Roman" w:hAnsi="Arial" w:cs="Arial"/>
          <w:bCs/>
          <w:sz w:val="24"/>
          <w:szCs w:val="24"/>
          <w:u w:val="single"/>
          <w:lang w:val="ro-RO"/>
        </w:rPr>
        <w:t>în conservare</w:t>
      </w:r>
      <w:r w:rsidRPr="00405030">
        <w:rPr>
          <w:rFonts w:ascii="Arial" w:eastAsia="Times New Roman" w:hAnsi="Arial" w:cs="Arial"/>
          <w:bCs/>
          <w:sz w:val="24"/>
          <w:szCs w:val="24"/>
          <w:lang w:val="ro-RO"/>
        </w:rPr>
        <w:t>):</w:t>
      </w:r>
    </w:p>
    <w:p w:rsidR="00405030" w:rsidRPr="00405030" w:rsidRDefault="00405030" w:rsidP="003E5E6A">
      <w:pPr>
        <w:widowControl w:val="0"/>
        <w:numPr>
          <w:ilvl w:val="0"/>
          <w:numId w:val="22"/>
        </w:numPr>
        <w:adjustRightInd w:val="0"/>
        <w:spacing w:after="0" w:line="240" w:lineRule="auto"/>
        <w:jc w:val="both"/>
        <w:textAlignment w:val="baseline"/>
        <w:rPr>
          <w:rFonts w:ascii="Arial" w:eastAsia="Times New Roman" w:hAnsi="Arial" w:cs="Arial"/>
          <w:sz w:val="24"/>
          <w:szCs w:val="24"/>
        </w:rPr>
      </w:pPr>
      <w:r w:rsidRPr="00405030">
        <w:rPr>
          <w:rFonts w:ascii="Arial" w:eastAsia="Times New Roman" w:hAnsi="Arial" w:cs="Arial"/>
          <w:sz w:val="24"/>
          <w:szCs w:val="24"/>
        </w:rPr>
        <w:t>Rata de ardere: 500 kg/h</w:t>
      </w:r>
    </w:p>
    <w:p w:rsidR="00405030" w:rsidRPr="00405030" w:rsidRDefault="00405030" w:rsidP="003E5E6A">
      <w:pPr>
        <w:widowControl w:val="0"/>
        <w:numPr>
          <w:ilvl w:val="0"/>
          <w:numId w:val="22"/>
        </w:numPr>
        <w:adjustRightInd w:val="0"/>
        <w:spacing w:after="0" w:line="240" w:lineRule="auto"/>
        <w:jc w:val="both"/>
        <w:textAlignment w:val="baseline"/>
        <w:rPr>
          <w:rFonts w:ascii="Arial" w:eastAsia="Times New Roman" w:hAnsi="Arial" w:cs="Arial"/>
          <w:sz w:val="24"/>
          <w:szCs w:val="24"/>
        </w:rPr>
      </w:pPr>
      <w:r w:rsidRPr="00405030">
        <w:rPr>
          <w:rFonts w:ascii="Arial" w:eastAsia="Times New Roman" w:hAnsi="Arial" w:cs="Arial"/>
          <w:sz w:val="24"/>
          <w:szCs w:val="24"/>
        </w:rPr>
        <w:t>Capacitate de incinerare: 12 t deșeuri/zi</w:t>
      </w:r>
    </w:p>
    <w:p w:rsidR="00405030" w:rsidRPr="00405030" w:rsidRDefault="00405030" w:rsidP="00405030">
      <w:pPr>
        <w:spacing w:before="60" w:after="0" w:line="240" w:lineRule="auto"/>
        <w:ind w:left="720"/>
        <w:rPr>
          <w:rFonts w:ascii="Arial" w:eastAsia="Times New Roman" w:hAnsi="Arial" w:cs="Arial"/>
          <w:sz w:val="24"/>
          <w:szCs w:val="24"/>
        </w:rPr>
      </w:pPr>
      <w:r w:rsidRPr="00405030">
        <w:rPr>
          <w:rFonts w:ascii="Arial" w:eastAsia="Times New Roman" w:hAnsi="Arial" w:cs="Arial"/>
          <w:sz w:val="24"/>
          <w:szCs w:val="24"/>
        </w:rPr>
        <w:t>Este un i</w:t>
      </w:r>
      <w:r w:rsidRPr="00405030">
        <w:rPr>
          <w:rFonts w:ascii="Arial" w:eastAsia="Times New Roman" w:hAnsi="Arial" w:cs="Arial"/>
          <w:sz w:val="24"/>
          <w:szCs w:val="24"/>
          <w:lang w:val="x-none"/>
        </w:rPr>
        <w:t>ncinerator ecologic THAMES</w:t>
      </w:r>
      <w:r w:rsidRPr="00405030">
        <w:rPr>
          <w:rFonts w:ascii="Arial" w:eastAsia="Times New Roman" w:hAnsi="Arial" w:cs="Arial"/>
          <w:sz w:val="24"/>
          <w:szCs w:val="24"/>
        </w:rPr>
        <w:t xml:space="preserve">, </w:t>
      </w:r>
      <w:r w:rsidRPr="00405030">
        <w:rPr>
          <w:rFonts w:ascii="Arial" w:eastAsia="Times New Roman" w:hAnsi="Arial" w:cs="Arial"/>
          <w:sz w:val="24"/>
          <w:szCs w:val="24"/>
          <w:lang w:val="x-none"/>
        </w:rPr>
        <w:t>produs de Waste Spectrum</w:t>
      </w:r>
      <w:r w:rsidRPr="00405030">
        <w:rPr>
          <w:rFonts w:ascii="Arial" w:eastAsia="Times New Roman" w:hAnsi="Arial" w:cs="Arial"/>
          <w:sz w:val="24"/>
          <w:szCs w:val="24"/>
        </w:rPr>
        <w:t xml:space="preserve"> – conform cu</w:t>
      </w:r>
      <w:r w:rsidRPr="00405030">
        <w:rPr>
          <w:rFonts w:ascii="Arial" w:eastAsia="Times New Roman" w:hAnsi="Arial" w:cs="Arial"/>
          <w:sz w:val="24"/>
          <w:szCs w:val="24"/>
          <w:lang w:val="x-none"/>
        </w:rPr>
        <w:t xml:space="preserve"> cerinţele legislaţiei europene</w:t>
      </w:r>
      <w:r w:rsidRPr="00405030">
        <w:rPr>
          <w:rFonts w:ascii="Arial" w:eastAsia="Times New Roman" w:hAnsi="Arial" w:cs="Arial"/>
          <w:sz w:val="24"/>
          <w:szCs w:val="24"/>
        </w:rPr>
        <w:t>.</w:t>
      </w:r>
    </w:p>
    <w:p w:rsidR="008448CB" w:rsidRPr="008448CB" w:rsidRDefault="008448CB" w:rsidP="008448CB">
      <w:pPr>
        <w:spacing w:line="240" w:lineRule="auto"/>
        <w:jc w:val="both"/>
        <w:rPr>
          <w:rFonts w:ascii="Arial" w:hAnsi="Arial" w:cs="Arial"/>
          <w:b/>
          <w:bCs/>
          <w:sz w:val="24"/>
          <w:szCs w:val="24"/>
          <w:lang w:val="it-IT"/>
        </w:rPr>
      </w:pPr>
      <w:r w:rsidRPr="008448CB">
        <w:rPr>
          <w:rFonts w:ascii="Arial" w:hAnsi="Arial" w:cs="Arial"/>
          <w:b/>
          <w:bCs/>
          <w:sz w:val="24"/>
          <w:szCs w:val="24"/>
          <w:lang w:val="ro-RO"/>
        </w:rPr>
        <w:t>Reglementare anterioară:</w:t>
      </w:r>
      <w:r w:rsidRPr="008448CB">
        <w:rPr>
          <w:rFonts w:ascii="Arial" w:hAnsi="Arial" w:cs="Arial"/>
          <w:sz w:val="24"/>
          <w:szCs w:val="24"/>
          <w:lang w:val="ro-RO"/>
        </w:rPr>
        <w:t xml:space="preserve"> activitatea </w:t>
      </w:r>
      <w:r>
        <w:rPr>
          <w:rFonts w:ascii="Arial" w:hAnsi="Arial" w:cs="Arial"/>
          <w:sz w:val="24"/>
          <w:szCs w:val="24"/>
          <w:lang w:val="ro-RO"/>
        </w:rPr>
        <w:t>abatorului</w:t>
      </w:r>
      <w:r w:rsidRPr="008448CB">
        <w:rPr>
          <w:rFonts w:ascii="Arial" w:hAnsi="Arial" w:cs="Arial"/>
          <w:sz w:val="24"/>
          <w:szCs w:val="24"/>
          <w:lang w:val="ro-RO"/>
        </w:rPr>
        <w:t xml:space="preserve"> a fost desfasurata in baza autorizatiei integrate de mediu </w:t>
      </w:r>
      <w:r w:rsidRPr="008448CB">
        <w:rPr>
          <w:rFonts w:ascii="Arial" w:hAnsi="Arial" w:cs="Arial"/>
          <w:bCs/>
          <w:sz w:val="24"/>
          <w:szCs w:val="24"/>
          <w:lang w:val="it-IT"/>
        </w:rPr>
        <w:t>nr. SB1</w:t>
      </w:r>
      <w:r>
        <w:rPr>
          <w:rFonts w:ascii="Arial" w:hAnsi="Arial" w:cs="Arial"/>
          <w:bCs/>
          <w:sz w:val="24"/>
          <w:szCs w:val="24"/>
          <w:lang w:val="it-IT"/>
        </w:rPr>
        <w:t>14</w:t>
      </w:r>
      <w:r w:rsidRPr="008448CB">
        <w:rPr>
          <w:rFonts w:ascii="Arial" w:hAnsi="Arial" w:cs="Arial"/>
          <w:bCs/>
          <w:sz w:val="24"/>
          <w:szCs w:val="24"/>
          <w:lang w:val="it-IT"/>
        </w:rPr>
        <w:t>/</w:t>
      </w:r>
      <w:r>
        <w:rPr>
          <w:rFonts w:ascii="Arial" w:hAnsi="Arial" w:cs="Arial"/>
          <w:bCs/>
          <w:sz w:val="24"/>
          <w:szCs w:val="24"/>
          <w:lang w:val="it-IT"/>
        </w:rPr>
        <w:t>30</w:t>
      </w:r>
      <w:r w:rsidRPr="008448CB">
        <w:rPr>
          <w:rFonts w:ascii="Arial" w:hAnsi="Arial" w:cs="Arial"/>
          <w:bCs/>
          <w:sz w:val="24"/>
          <w:szCs w:val="24"/>
          <w:lang w:val="it-IT"/>
        </w:rPr>
        <w:t>.0</w:t>
      </w:r>
      <w:r>
        <w:rPr>
          <w:rFonts w:ascii="Arial" w:hAnsi="Arial" w:cs="Arial"/>
          <w:bCs/>
          <w:sz w:val="24"/>
          <w:szCs w:val="24"/>
          <w:lang w:val="it-IT"/>
        </w:rPr>
        <w:t>7</w:t>
      </w:r>
      <w:r w:rsidRPr="008448CB">
        <w:rPr>
          <w:rFonts w:ascii="Arial" w:hAnsi="Arial" w:cs="Arial"/>
          <w:bCs/>
          <w:sz w:val="24"/>
          <w:szCs w:val="24"/>
          <w:lang w:val="it-IT"/>
        </w:rPr>
        <w:t xml:space="preserve">.2010 </w:t>
      </w:r>
      <w:r w:rsidRPr="008448CB">
        <w:rPr>
          <w:rFonts w:ascii="Arial" w:hAnsi="Arial" w:cs="Arial"/>
          <w:sz w:val="24"/>
          <w:szCs w:val="24"/>
          <w:lang w:val="ro-RO"/>
        </w:rPr>
        <w:t>emisa de ARPM Sibiu pentru</w:t>
      </w:r>
      <w:r w:rsidRPr="008448CB">
        <w:rPr>
          <w:rFonts w:ascii="Arial" w:hAnsi="Arial" w:cs="Arial"/>
          <w:sz w:val="24"/>
          <w:szCs w:val="24"/>
        </w:rPr>
        <w:t xml:space="preserve"> </w:t>
      </w:r>
      <w:r w:rsidRPr="008448CB">
        <w:rPr>
          <w:rFonts w:ascii="Arial" w:hAnsi="Arial" w:cs="Arial"/>
          <w:sz w:val="24"/>
          <w:szCs w:val="24"/>
          <w:lang w:val="ro-RO"/>
        </w:rPr>
        <w:t xml:space="preserve">S.C. </w:t>
      </w:r>
      <w:r>
        <w:rPr>
          <w:rFonts w:ascii="Arial" w:hAnsi="Arial" w:cs="Arial"/>
          <w:sz w:val="24"/>
          <w:szCs w:val="24"/>
          <w:lang w:val="ro-RO"/>
        </w:rPr>
        <w:t>Galli Gollo</w:t>
      </w:r>
      <w:r w:rsidRPr="008448CB">
        <w:rPr>
          <w:rFonts w:ascii="Arial" w:hAnsi="Arial" w:cs="Arial"/>
          <w:sz w:val="24"/>
          <w:szCs w:val="24"/>
          <w:lang w:val="ro-RO"/>
        </w:rPr>
        <w:t xml:space="preserve"> S.R.L. </w:t>
      </w:r>
      <w:r w:rsidRPr="008448CB">
        <w:rPr>
          <w:rFonts w:ascii="Arial" w:hAnsi="Arial" w:cs="Arial"/>
          <w:bCs/>
          <w:sz w:val="24"/>
          <w:szCs w:val="24"/>
          <w:lang w:val="ro-RO"/>
        </w:rPr>
        <w:t>si transferata catre SC BRAVCOD SRL conform deciziei de transfer nr.</w:t>
      </w:r>
      <w:r w:rsidRPr="008448CB">
        <w:rPr>
          <w:rFonts w:ascii="Arial" w:hAnsi="Arial" w:cs="Arial"/>
          <w:sz w:val="24"/>
          <w:szCs w:val="24"/>
        </w:rPr>
        <w:t xml:space="preserve"> </w:t>
      </w:r>
      <w:r w:rsidR="00060E6E">
        <w:rPr>
          <w:rFonts w:ascii="Arial" w:hAnsi="Arial" w:cs="Arial"/>
          <w:sz w:val="24"/>
          <w:szCs w:val="24"/>
        </w:rPr>
        <w:t>7</w:t>
      </w:r>
      <w:r w:rsidRPr="008448CB">
        <w:rPr>
          <w:rFonts w:ascii="Arial" w:hAnsi="Arial" w:cs="Arial"/>
          <w:bCs/>
          <w:sz w:val="24"/>
          <w:szCs w:val="24"/>
          <w:lang w:val="ro-RO"/>
        </w:rPr>
        <w:t>/T/</w:t>
      </w:r>
      <w:r w:rsidR="00060E6E">
        <w:rPr>
          <w:rFonts w:ascii="Arial" w:hAnsi="Arial" w:cs="Arial"/>
          <w:bCs/>
          <w:sz w:val="24"/>
          <w:szCs w:val="24"/>
          <w:lang w:val="ro-RO"/>
        </w:rPr>
        <w:t>26</w:t>
      </w:r>
      <w:r w:rsidRPr="008448CB">
        <w:rPr>
          <w:rFonts w:ascii="Arial" w:hAnsi="Arial" w:cs="Arial"/>
          <w:bCs/>
          <w:sz w:val="24"/>
          <w:szCs w:val="24"/>
          <w:lang w:val="ro-RO"/>
        </w:rPr>
        <w:t>.0</w:t>
      </w:r>
      <w:r w:rsidR="00060E6E">
        <w:rPr>
          <w:rFonts w:ascii="Arial" w:hAnsi="Arial" w:cs="Arial"/>
          <w:bCs/>
          <w:sz w:val="24"/>
          <w:szCs w:val="24"/>
          <w:lang w:val="ro-RO"/>
        </w:rPr>
        <w:t>1</w:t>
      </w:r>
      <w:r w:rsidRPr="008448CB">
        <w:rPr>
          <w:rFonts w:ascii="Arial" w:hAnsi="Arial" w:cs="Arial"/>
          <w:bCs/>
          <w:sz w:val="24"/>
          <w:szCs w:val="24"/>
          <w:lang w:val="ro-RO"/>
        </w:rPr>
        <w:t>.201</w:t>
      </w:r>
      <w:r w:rsidR="00060E6E">
        <w:rPr>
          <w:rFonts w:ascii="Arial" w:hAnsi="Arial" w:cs="Arial"/>
          <w:bCs/>
          <w:sz w:val="24"/>
          <w:szCs w:val="24"/>
          <w:lang w:val="ro-RO"/>
        </w:rPr>
        <w:t>7</w:t>
      </w:r>
      <w:r w:rsidRPr="008448CB">
        <w:rPr>
          <w:rFonts w:ascii="Arial" w:hAnsi="Arial" w:cs="Arial"/>
          <w:bCs/>
          <w:sz w:val="24"/>
          <w:szCs w:val="24"/>
          <w:lang w:val="ro-RO"/>
        </w:rPr>
        <w:t xml:space="preserve"> emisa de APM Brasov.</w:t>
      </w:r>
    </w:p>
    <w:p w:rsidR="00D659D0" w:rsidRPr="00A632B6" w:rsidRDefault="00533021" w:rsidP="00C8406A">
      <w:pPr>
        <w:spacing w:line="240" w:lineRule="auto"/>
        <w:ind w:firstLine="720"/>
        <w:jc w:val="both"/>
        <w:rPr>
          <w:rFonts w:ascii="Arial" w:hAnsi="Arial" w:cs="Arial"/>
          <w:sz w:val="24"/>
          <w:szCs w:val="24"/>
          <w:lang w:val="ro-RO"/>
        </w:rPr>
      </w:pPr>
      <w:r w:rsidRPr="00A632B6">
        <w:rPr>
          <w:rFonts w:ascii="Arial" w:hAnsi="Arial" w:cs="Arial"/>
          <w:sz w:val="24"/>
          <w:szCs w:val="24"/>
          <w:lang w:val="ro-RO"/>
        </w:rPr>
        <w:lastRenderedPageBreak/>
        <w:t xml:space="preserve">Prezenta </w:t>
      </w:r>
      <w:r w:rsidR="00D659D0" w:rsidRPr="00A632B6">
        <w:rPr>
          <w:rFonts w:ascii="Arial" w:hAnsi="Arial" w:cs="Arial"/>
          <w:sz w:val="24"/>
          <w:szCs w:val="24"/>
          <w:lang w:val="ro-RO"/>
        </w:rPr>
        <w:t>autorizaţie se aplică tuturor activităţilor desfăşurate sub controlul titularului/ operatorului de activitate, de la primirea materialului biologic (</w:t>
      </w:r>
      <w:r w:rsidR="00C8406A" w:rsidRPr="00C8406A">
        <w:rPr>
          <w:rFonts w:ascii="Arial" w:hAnsi="Arial" w:cs="Arial"/>
          <w:sz w:val="24"/>
          <w:szCs w:val="24"/>
          <w:lang w:val="ro-RO"/>
        </w:rPr>
        <w:t>pasări – curcani pentru abatorizare</w:t>
      </w:r>
      <w:r w:rsidR="00D659D0" w:rsidRPr="00A632B6">
        <w:rPr>
          <w:rFonts w:ascii="Arial" w:hAnsi="Arial" w:cs="Arial"/>
          <w:sz w:val="24"/>
          <w:szCs w:val="24"/>
          <w:lang w:val="ro-RO"/>
        </w:rPr>
        <w:t>) pe amplasament, până la expedierea produselor finite(</w:t>
      </w:r>
      <w:r w:rsidR="004A19A1">
        <w:rPr>
          <w:rFonts w:ascii="Arial" w:hAnsi="Arial" w:cs="Arial"/>
          <w:sz w:val="24"/>
          <w:szCs w:val="24"/>
          <w:lang w:val="ro-RO"/>
        </w:rPr>
        <w:t>carcase, semipreparate, carne transata</w:t>
      </w:r>
      <w:r w:rsidR="00D659D0" w:rsidRPr="00A632B6">
        <w:rPr>
          <w:rFonts w:ascii="Arial" w:hAnsi="Arial" w:cs="Arial"/>
          <w:sz w:val="24"/>
          <w:szCs w:val="24"/>
          <w:lang w:val="ro-RO"/>
        </w:rPr>
        <w:t>), inclusiv managementul deşeurilo</w:t>
      </w:r>
      <w:r w:rsidR="009139B7" w:rsidRPr="00A632B6">
        <w:rPr>
          <w:rFonts w:ascii="Arial" w:hAnsi="Arial" w:cs="Arial"/>
          <w:sz w:val="24"/>
          <w:szCs w:val="24"/>
          <w:lang w:val="ro-RO"/>
        </w:rPr>
        <w:t>r/dejectilo</w:t>
      </w:r>
      <w:r w:rsidR="00D659D0" w:rsidRPr="00A632B6">
        <w:rPr>
          <w:rFonts w:ascii="Arial" w:hAnsi="Arial" w:cs="Arial"/>
          <w:sz w:val="24"/>
          <w:szCs w:val="24"/>
          <w:lang w:val="ro-RO"/>
        </w:rPr>
        <w:t xml:space="preserve">r, de la punctul de generare, până la punctul de eliminare sau recuperare, </w:t>
      </w:r>
      <w:r w:rsidR="00D659D0" w:rsidRPr="00A632B6">
        <w:rPr>
          <w:rFonts w:ascii="Arial" w:hAnsi="Arial" w:cs="Arial"/>
          <w:sz w:val="24"/>
          <w:szCs w:val="24"/>
          <w:lang w:val="ro-RO" w:eastAsia="ar-SA"/>
        </w:rPr>
        <w:t>conform zonei marcate pe planul de situaţie, anexat la solicitarea  de obtinere  a autorizaţiei  integrate de mediu</w:t>
      </w:r>
      <w:r w:rsidR="00D659D0" w:rsidRPr="00A632B6">
        <w:rPr>
          <w:rFonts w:ascii="Arial" w:hAnsi="Arial" w:cs="Arial"/>
          <w:sz w:val="24"/>
          <w:szCs w:val="24"/>
          <w:lang w:val="ro-RO"/>
        </w:rPr>
        <w:t xml:space="preserve">. </w:t>
      </w:r>
    </w:p>
    <w:p w:rsidR="008F0BE7" w:rsidRDefault="00D659D0" w:rsidP="007D64E4">
      <w:pPr>
        <w:suppressAutoHyphens/>
        <w:spacing w:before="240" w:after="0" w:line="240" w:lineRule="auto"/>
        <w:ind w:firstLine="720"/>
        <w:jc w:val="both"/>
        <w:rPr>
          <w:rFonts w:ascii="Arial" w:hAnsi="Arial" w:cs="Arial"/>
          <w:b/>
          <w:sz w:val="24"/>
          <w:szCs w:val="24"/>
        </w:rPr>
      </w:pPr>
      <w:r w:rsidRPr="00A632B6">
        <w:rPr>
          <w:rFonts w:ascii="Arial" w:hAnsi="Arial" w:cs="Arial"/>
          <w:sz w:val="24"/>
          <w:szCs w:val="24"/>
          <w:lang w:val="ro-RO" w:eastAsia="ar-SA"/>
        </w:rPr>
        <w:t>Autorizaţia se referă la o instalaţie IPPC in cadrul careia se desfasoare urmatoarele activitati:</w:t>
      </w:r>
    </w:p>
    <w:p w:rsidR="006C04B0" w:rsidRPr="006C04B0" w:rsidRDefault="006C04B0" w:rsidP="006C04B0">
      <w:pPr>
        <w:autoSpaceDE w:val="0"/>
        <w:autoSpaceDN w:val="0"/>
        <w:adjustRightInd w:val="0"/>
        <w:spacing w:after="0" w:line="240" w:lineRule="auto"/>
        <w:rPr>
          <w:rFonts w:ascii="Arial" w:hAnsi="Arial" w:cs="Arial"/>
          <w:sz w:val="24"/>
          <w:szCs w:val="24"/>
        </w:rPr>
      </w:pPr>
      <w:r w:rsidRPr="006C04B0">
        <w:rPr>
          <w:rFonts w:ascii="Arial" w:hAnsi="Arial" w:cs="Arial"/>
          <w:b/>
          <w:sz w:val="24"/>
          <w:szCs w:val="24"/>
        </w:rPr>
        <w:t xml:space="preserve">Fluxul tehnologic pentru </w:t>
      </w:r>
      <w:r w:rsidR="00520463">
        <w:rPr>
          <w:rFonts w:ascii="Arial" w:hAnsi="Arial" w:cs="Arial"/>
          <w:b/>
          <w:sz w:val="24"/>
          <w:szCs w:val="24"/>
        </w:rPr>
        <w:t>abator curcani</w:t>
      </w:r>
      <w:r w:rsidRPr="006C04B0">
        <w:rPr>
          <w:rFonts w:ascii="Arial" w:hAnsi="Arial" w:cs="Arial"/>
          <w:sz w:val="24"/>
          <w:szCs w:val="24"/>
        </w:rPr>
        <w:t>:</w:t>
      </w:r>
    </w:p>
    <w:p w:rsidR="00520463" w:rsidRPr="00520463" w:rsidRDefault="00520463" w:rsidP="003E5E6A">
      <w:pPr>
        <w:numPr>
          <w:ilvl w:val="0"/>
          <w:numId w:val="19"/>
        </w:numPr>
        <w:suppressAutoHyphens/>
        <w:spacing w:after="0" w:line="240" w:lineRule="auto"/>
        <w:ind w:left="990" w:hanging="450"/>
        <w:jc w:val="both"/>
        <w:rPr>
          <w:rFonts w:ascii="Arial" w:hAnsi="Arial" w:cs="Arial"/>
          <w:sz w:val="24"/>
          <w:szCs w:val="24"/>
        </w:rPr>
      </w:pPr>
      <w:r w:rsidRPr="00520463">
        <w:rPr>
          <w:rFonts w:ascii="Arial" w:hAnsi="Arial" w:cs="Arial"/>
          <w:sz w:val="24"/>
          <w:szCs w:val="24"/>
        </w:rPr>
        <w:t>recepție cantitativă și calitativă curcani;</w:t>
      </w:r>
    </w:p>
    <w:p w:rsidR="00520463" w:rsidRPr="00520463" w:rsidRDefault="00520463" w:rsidP="003E5E6A">
      <w:pPr>
        <w:numPr>
          <w:ilvl w:val="0"/>
          <w:numId w:val="19"/>
        </w:numPr>
        <w:suppressAutoHyphens/>
        <w:spacing w:after="0" w:line="240" w:lineRule="auto"/>
        <w:ind w:left="990" w:hanging="450"/>
        <w:jc w:val="both"/>
        <w:rPr>
          <w:rFonts w:ascii="Arial" w:hAnsi="Arial" w:cs="Arial"/>
          <w:sz w:val="24"/>
          <w:szCs w:val="24"/>
        </w:rPr>
      </w:pPr>
      <w:r w:rsidRPr="00520463">
        <w:rPr>
          <w:rFonts w:ascii="Arial" w:hAnsi="Arial" w:cs="Arial"/>
          <w:sz w:val="24"/>
          <w:szCs w:val="24"/>
        </w:rPr>
        <w:t>așteptare și liniștire curcani;</w:t>
      </w:r>
    </w:p>
    <w:p w:rsidR="00520463" w:rsidRPr="00520463" w:rsidRDefault="00520463" w:rsidP="003E5E6A">
      <w:pPr>
        <w:numPr>
          <w:ilvl w:val="0"/>
          <w:numId w:val="19"/>
        </w:numPr>
        <w:suppressAutoHyphens/>
        <w:spacing w:after="0" w:line="240" w:lineRule="auto"/>
        <w:ind w:left="990" w:hanging="450"/>
        <w:jc w:val="both"/>
        <w:rPr>
          <w:rFonts w:ascii="Arial" w:hAnsi="Arial" w:cs="Arial"/>
          <w:sz w:val="24"/>
          <w:szCs w:val="24"/>
        </w:rPr>
      </w:pPr>
      <w:r w:rsidRPr="00520463">
        <w:rPr>
          <w:rFonts w:ascii="Arial" w:hAnsi="Arial" w:cs="Arial"/>
          <w:sz w:val="24"/>
          <w:szCs w:val="24"/>
        </w:rPr>
        <w:t>asomare curcani;</w:t>
      </w:r>
    </w:p>
    <w:p w:rsidR="00520463" w:rsidRPr="00520463" w:rsidRDefault="00520463" w:rsidP="003E5E6A">
      <w:pPr>
        <w:numPr>
          <w:ilvl w:val="0"/>
          <w:numId w:val="19"/>
        </w:numPr>
        <w:suppressAutoHyphens/>
        <w:spacing w:after="0" w:line="240" w:lineRule="auto"/>
        <w:ind w:left="990" w:hanging="450"/>
        <w:jc w:val="both"/>
        <w:rPr>
          <w:rFonts w:ascii="Arial" w:hAnsi="Arial" w:cs="Arial"/>
          <w:sz w:val="24"/>
          <w:szCs w:val="24"/>
        </w:rPr>
      </w:pPr>
      <w:r w:rsidRPr="00520463">
        <w:rPr>
          <w:rFonts w:ascii="Arial" w:hAnsi="Arial" w:cs="Arial"/>
          <w:sz w:val="24"/>
          <w:szCs w:val="24"/>
        </w:rPr>
        <w:t>sacrificare, sângerare, opărire, deplumare;</w:t>
      </w:r>
    </w:p>
    <w:p w:rsidR="00520463" w:rsidRPr="00520463" w:rsidRDefault="00520463" w:rsidP="003E5E6A">
      <w:pPr>
        <w:numPr>
          <w:ilvl w:val="0"/>
          <w:numId w:val="19"/>
        </w:numPr>
        <w:suppressAutoHyphens/>
        <w:spacing w:after="0" w:line="240" w:lineRule="auto"/>
        <w:ind w:left="990" w:hanging="450"/>
        <w:jc w:val="both"/>
        <w:rPr>
          <w:rFonts w:ascii="Arial" w:hAnsi="Arial" w:cs="Arial"/>
          <w:sz w:val="24"/>
          <w:szCs w:val="24"/>
        </w:rPr>
      </w:pPr>
      <w:r w:rsidRPr="00520463">
        <w:rPr>
          <w:rFonts w:ascii="Arial" w:hAnsi="Arial" w:cs="Arial"/>
          <w:sz w:val="24"/>
          <w:szCs w:val="24"/>
        </w:rPr>
        <w:t>eviscerare;</w:t>
      </w:r>
    </w:p>
    <w:p w:rsidR="00520463" w:rsidRPr="00520463" w:rsidRDefault="00520463" w:rsidP="003E5E6A">
      <w:pPr>
        <w:numPr>
          <w:ilvl w:val="0"/>
          <w:numId w:val="19"/>
        </w:numPr>
        <w:suppressAutoHyphens/>
        <w:spacing w:after="0" w:line="240" w:lineRule="auto"/>
        <w:ind w:left="990" w:hanging="450"/>
        <w:jc w:val="both"/>
        <w:rPr>
          <w:rFonts w:ascii="Arial" w:hAnsi="Arial" w:cs="Arial"/>
          <w:sz w:val="24"/>
          <w:szCs w:val="24"/>
        </w:rPr>
      </w:pPr>
      <w:r w:rsidRPr="00520463">
        <w:rPr>
          <w:rFonts w:ascii="Arial" w:hAnsi="Arial" w:cs="Arial"/>
          <w:sz w:val="24"/>
          <w:szCs w:val="24"/>
        </w:rPr>
        <w:t>răcire-zvântare carcase;</w:t>
      </w:r>
    </w:p>
    <w:p w:rsidR="00520463" w:rsidRPr="00520463" w:rsidRDefault="00520463" w:rsidP="003E5E6A">
      <w:pPr>
        <w:numPr>
          <w:ilvl w:val="0"/>
          <w:numId w:val="19"/>
        </w:numPr>
        <w:suppressAutoHyphens/>
        <w:spacing w:after="0" w:line="240" w:lineRule="auto"/>
        <w:ind w:left="990" w:hanging="450"/>
        <w:jc w:val="both"/>
        <w:rPr>
          <w:rFonts w:ascii="Arial" w:hAnsi="Arial" w:cs="Arial"/>
          <w:sz w:val="24"/>
          <w:szCs w:val="24"/>
        </w:rPr>
      </w:pPr>
      <w:r w:rsidRPr="00520463">
        <w:rPr>
          <w:rFonts w:ascii="Arial" w:hAnsi="Arial" w:cs="Arial"/>
          <w:sz w:val="24"/>
          <w:szCs w:val="24"/>
        </w:rPr>
        <w:t>tranșare, ambalare etichetare, pentru carcase, piese anatomice și organe;</w:t>
      </w:r>
    </w:p>
    <w:p w:rsidR="00520463" w:rsidRPr="00520463" w:rsidRDefault="00520463" w:rsidP="003E5E6A">
      <w:pPr>
        <w:numPr>
          <w:ilvl w:val="0"/>
          <w:numId w:val="19"/>
        </w:numPr>
        <w:suppressAutoHyphens/>
        <w:spacing w:after="0" w:line="240" w:lineRule="auto"/>
        <w:ind w:left="990" w:hanging="450"/>
        <w:jc w:val="both"/>
        <w:rPr>
          <w:rFonts w:ascii="Arial" w:hAnsi="Arial" w:cs="Arial"/>
          <w:sz w:val="24"/>
          <w:szCs w:val="24"/>
        </w:rPr>
      </w:pPr>
      <w:r w:rsidRPr="00520463">
        <w:rPr>
          <w:rFonts w:ascii="Arial" w:hAnsi="Arial" w:cs="Arial"/>
          <w:sz w:val="24"/>
          <w:szCs w:val="24"/>
        </w:rPr>
        <w:t>refrigerare/congelare carne;</w:t>
      </w:r>
    </w:p>
    <w:p w:rsidR="00520463" w:rsidRPr="00520463" w:rsidRDefault="00520463" w:rsidP="003E5E6A">
      <w:pPr>
        <w:numPr>
          <w:ilvl w:val="0"/>
          <w:numId w:val="19"/>
        </w:numPr>
        <w:suppressAutoHyphens/>
        <w:spacing w:after="0" w:line="240" w:lineRule="auto"/>
        <w:ind w:left="990" w:hanging="450"/>
        <w:jc w:val="both"/>
        <w:rPr>
          <w:rFonts w:ascii="Arial" w:hAnsi="Arial" w:cs="Arial"/>
          <w:sz w:val="24"/>
          <w:szCs w:val="24"/>
        </w:rPr>
      </w:pPr>
      <w:r w:rsidRPr="00520463">
        <w:rPr>
          <w:rFonts w:ascii="Arial" w:hAnsi="Arial" w:cs="Arial"/>
          <w:sz w:val="24"/>
          <w:szCs w:val="24"/>
        </w:rPr>
        <w:t>producție semipreparate;</w:t>
      </w:r>
    </w:p>
    <w:p w:rsidR="00520463" w:rsidRPr="00520463" w:rsidRDefault="00520463" w:rsidP="003E5E6A">
      <w:pPr>
        <w:numPr>
          <w:ilvl w:val="0"/>
          <w:numId w:val="19"/>
        </w:numPr>
        <w:suppressAutoHyphens/>
        <w:spacing w:after="0" w:line="240" w:lineRule="auto"/>
        <w:ind w:left="990" w:hanging="450"/>
        <w:jc w:val="both"/>
        <w:rPr>
          <w:rFonts w:ascii="Arial" w:hAnsi="Arial" w:cs="Arial"/>
          <w:sz w:val="24"/>
          <w:szCs w:val="24"/>
        </w:rPr>
      </w:pPr>
      <w:r w:rsidRPr="00520463">
        <w:rPr>
          <w:rFonts w:ascii="Arial" w:hAnsi="Arial" w:cs="Arial"/>
          <w:sz w:val="24"/>
          <w:szCs w:val="24"/>
        </w:rPr>
        <w:t>refrigerare/congelare semipreparate;</w:t>
      </w:r>
    </w:p>
    <w:p w:rsidR="00520463" w:rsidRPr="00520463" w:rsidRDefault="00520463" w:rsidP="003E5E6A">
      <w:pPr>
        <w:numPr>
          <w:ilvl w:val="0"/>
          <w:numId w:val="19"/>
        </w:numPr>
        <w:suppressAutoHyphens/>
        <w:spacing w:after="0" w:line="240" w:lineRule="auto"/>
        <w:ind w:left="990" w:hanging="450"/>
        <w:jc w:val="both"/>
        <w:rPr>
          <w:rFonts w:ascii="Arial" w:hAnsi="Arial" w:cs="Arial"/>
          <w:sz w:val="24"/>
          <w:szCs w:val="24"/>
        </w:rPr>
      </w:pPr>
      <w:r w:rsidRPr="00520463">
        <w:rPr>
          <w:rFonts w:ascii="Arial" w:hAnsi="Arial" w:cs="Arial"/>
          <w:sz w:val="24"/>
          <w:szCs w:val="24"/>
        </w:rPr>
        <w:t>igienizare în zonele tehnologice: spălare navete, spălare cărucioare, spălare recipienți confiscate și MRS.</w:t>
      </w:r>
    </w:p>
    <w:p w:rsidR="00520463" w:rsidRPr="00520463" w:rsidRDefault="00520463" w:rsidP="003E5E6A">
      <w:pPr>
        <w:numPr>
          <w:ilvl w:val="0"/>
          <w:numId w:val="19"/>
        </w:numPr>
        <w:suppressAutoHyphens/>
        <w:spacing w:after="0" w:line="240" w:lineRule="auto"/>
        <w:ind w:left="990" w:hanging="450"/>
        <w:jc w:val="both"/>
        <w:rPr>
          <w:rFonts w:ascii="Arial" w:hAnsi="Arial" w:cs="Arial"/>
          <w:sz w:val="24"/>
          <w:szCs w:val="24"/>
        </w:rPr>
      </w:pPr>
      <w:r w:rsidRPr="00520463">
        <w:rPr>
          <w:rFonts w:ascii="Arial" w:hAnsi="Arial" w:cs="Arial"/>
          <w:sz w:val="24"/>
          <w:szCs w:val="24"/>
        </w:rPr>
        <w:t>spălare mijloace de transport auto curcani.</w:t>
      </w:r>
    </w:p>
    <w:p w:rsidR="00520463" w:rsidRPr="00520463" w:rsidRDefault="00520463" w:rsidP="003E5E6A">
      <w:pPr>
        <w:numPr>
          <w:ilvl w:val="0"/>
          <w:numId w:val="19"/>
        </w:numPr>
        <w:suppressAutoHyphens/>
        <w:spacing w:after="0" w:line="240" w:lineRule="auto"/>
        <w:ind w:left="990" w:hanging="450"/>
        <w:jc w:val="both"/>
        <w:rPr>
          <w:rFonts w:ascii="Arial" w:hAnsi="Arial" w:cs="Arial"/>
          <w:sz w:val="24"/>
          <w:szCs w:val="24"/>
        </w:rPr>
      </w:pPr>
      <w:r w:rsidRPr="00520463">
        <w:rPr>
          <w:rFonts w:ascii="Arial" w:hAnsi="Arial" w:cs="Arial"/>
          <w:bCs/>
          <w:sz w:val="24"/>
          <w:szCs w:val="24"/>
        </w:rPr>
        <w:t>Gospodarie de motorina</w:t>
      </w:r>
      <w:r w:rsidRPr="00520463">
        <w:rPr>
          <w:rFonts w:ascii="Arial" w:hAnsi="Arial" w:cs="Arial"/>
          <w:sz w:val="24"/>
          <w:szCs w:val="24"/>
        </w:rPr>
        <w:t xml:space="preserve"> cu doua rezervoare supraterane de </w:t>
      </w:r>
      <w:r w:rsidR="00334BC8">
        <w:rPr>
          <w:rFonts w:ascii="Arial" w:hAnsi="Arial" w:cs="Arial"/>
          <w:sz w:val="24"/>
          <w:szCs w:val="24"/>
        </w:rPr>
        <w:t>20</w:t>
      </w:r>
      <w:r w:rsidRPr="00520463">
        <w:rPr>
          <w:rFonts w:ascii="Arial" w:hAnsi="Arial" w:cs="Arial"/>
          <w:sz w:val="24"/>
          <w:szCs w:val="24"/>
        </w:rPr>
        <w:t>.000 l fiecare si pompa de distributie</w:t>
      </w:r>
      <w:r w:rsidR="00E9242F">
        <w:rPr>
          <w:rFonts w:ascii="Arial" w:hAnsi="Arial" w:cs="Arial"/>
          <w:sz w:val="24"/>
          <w:szCs w:val="24"/>
        </w:rPr>
        <w:t>.</w:t>
      </w:r>
      <w:r w:rsidRPr="00520463">
        <w:rPr>
          <w:rFonts w:ascii="Arial" w:hAnsi="Arial" w:cs="Arial"/>
          <w:sz w:val="24"/>
          <w:szCs w:val="24"/>
        </w:rPr>
        <w:t xml:space="preserve">  </w:t>
      </w:r>
    </w:p>
    <w:p w:rsidR="00B5470C" w:rsidRDefault="00B5470C" w:rsidP="008F0BE7">
      <w:pPr>
        <w:suppressAutoHyphens/>
        <w:spacing w:after="0" w:line="240" w:lineRule="auto"/>
        <w:jc w:val="both"/>
        <w:rPr>
          <w:rFonts w:ascii="Arial" w:hAnsi="Arial" w:cs="Arial"/>
          <w:b/>
          <w:bCs/>
          <w:sz w:val="24"/>
          <w:szCs w:val="24"/>
          <w:lang w:val="ro-RO"/>
        </w:rPr>
      </w:pPr>
    </w:p>
    <w:p w:rsidR="00D659D0" w:rsidRPr="00A632B6" w:rsidRDefault="00D659D0" w:rsidP="008F0BE7">
      <w:pPr>
        <w:suppressAutoHyphens/>
        <w:spacing w:after="0" w:line="240" w:lineRule="auto"/>
        <w:jc w:val="both"/>
        <w:rPr>
          <w:rFonts w:ascii="Arial" w:hAnsi="Arial" w:cs="Arial"/>
          <w:b/>
          <w:bCs/>
          <w:sz w:val="24"/>
          <w:szCs w:val="24"/>
          <w:lang w:val="ro-RO"/>
        </w:rPr>
      </w:pPr>
      <w:r w:rsidRPr="00A632B6">
        <w:rPr>
          <w:rFonts w:ascii="Arial" w:hAnsi="Arial" w:cs="Arial"/>
          <w:b/>
          <w:bCs/>
          <w:sz w:val="24"/>
          <w:szCs w:val="24"/>
          <w:lang w:val="ro-RO"/>
        </w:rPr>
        <w:t>Activităti auxiliare:</w:t>
      </w:r>
    </w:p>
    <w:p w:rsidR="00520463" w:rsidRPr="00E9242F" w:rsidRDefault="00520463" w:rsidP="00E41AA0">
      <w:pPr>
        <w:pStyle w:val="ListBullet"/>
        <w:rPr>
          <w:rFonts w:ascii="Arial" w:hAnsi="Arial" w:cs="Arial"/>
          <w:color w:val="auto"/>
        </w:rPr>
      </w:pPr>
      <w:r w:rsidRPr="00E9242F">
        <w:rPr>
          <w:rFonts w:ascii="Arial" w:hAnsi="Arial" w:cs="Arial"/>
          <w:color w:val="auto"/>
        </w:rPr>
        <w:t>alimentarea cu apă, tratarea apei la gospodăria de apă;</w:t>
      </w:r>
    </w:p>
    <w:p w:rsidR="00520463" w:rsidRPr="00E9242F" w:rsidRDefault="00520463" w:rsidP="00E41AA0">
      <w:pPr>
        <w:pStyle w:val="ListBullet"/>
        <w:rPr>
          <w:rFonts w:ascii="Arial" w:hAnsi="Arial" w:cs="Arial"/>
          <w:color w:val="auto"/>
        </w:rPr>
      </w:pPr>
      <w:r w:rsidRPr="00E9242F">
        <w:rPr>
          <w:rFonts w:ascii="Arial" w:hAnsi="Arial" w:cs="Arial"/>
          <w:color w:val="auto"/>
        </w:rPr>
        <w:t>producerea energiei termice (abur tehnologic, apa caldă) în centrala termică proprie;</w:t>
      </w:r>
    </w:p>
    <w:p w:rsidR="00520463" w:rsidRPr="00E9242F" w:rsidRDefault="00520463" w:rsidP="00E41AA0">
      <w:pPr>
        <w:pStyle w:val="ListBullet"/>
        <w:rPr>
          <w:rFonts w:ascii="Arial" w:hAnsi="Arial" w:cs="Arial"/>
          <w:color w:val="auto"/>
        </w:rPr>
      </w:pPr>
      <w:r w:rsidRPr="00E9242F">
        <w:rPr>
          <w:rFonts w:ascii="Arial" w:hAnsi="Arial" w:cs="Arial"/>
          <w:color w:val="auto"/>
        </w:rPr>
        <w:t>producerea agentului de refrigerare în instalaţia de răcire;</w:t>
      </w:r>
    </w:p>
    <w:p w:rsidR="00520463" w:rsidRPr="00E9242F" w:rsidRDefault="00520463" w:rsidP="00E41AA0">
      <w:pPr>
        <w:pStyle w:val="ListBullet"/>
        <w:rPr>
          <w:rFonts w:ascii="Arial" w:hAnsi="Arial" w:cs="Arial"/>
          <w:color w:val="auto"/>
        </w:rPr>
      </w:pPr>
      <w:r w:rsidRPr="00E9242F">
        <w:rPr>
          <w:rFonts w:ascii="Arial" w:hAnsi="Arial" w:cs="Arial"/>
          <w:color w:val="auto"/>
        </w:rPr>
        <w:t>stocarea gazelor lichefiate (CO</w:t>
      </w:r>
      <w:r w:rsidRPr="00E9242F">
        <w:rPr>
          <w:rFonts w:ascii="Arial" w:hAnsi="Arial" w:cs="Arial"/>
          <w:color w:val="auto"/>
          <w:vertAlign w:val="subscript"/>
        </w:rPr>
        <w:t>2</w:t>
      </w:r>
      <w:r w:rsidRPr="00E9242F">
        <w:rPr>
          <w:rFonts w:ascii="Arial" w:hAnsi="Arial" w:cs="Arial"/>
          <w:color w:val="auto"/>
        </w:rPr>
        <w:t>, O</w:t>
      </w:r>
      <w:r w:rsidRPr="00E9242F">
        <w:rPr>
          <w:rFonts w:ascii="Arial" w:hAnsi="Arial" w:cs="Arial"/>
          <w:color w:val="auto"/>
          <w:vertAlign w:val="subscript"/>
        </w:rPr>
        <w:t>2</w:t>
      </w:r>
      <w:r w:rsidRPr="00E9242F">
        <w:rPr>
          <w:rFonts w:ascii="Arial" w:hAnsi="Arial" w:cs="Arial"/>
          <w:color w:val="auto"/>
        </w:rPr>
        <w:t>, N</w:t>
      </w:r>
      <w:r w:rsidRPr="00E9242F">
        <w:rPr>
          <w:rFonts w:ascii="Arial" w:hAnsi="Arial" w:cs="Arial"/>
          <w:color w:val="auto"/>
          <w:vertAlign w:val="subscript"/>
        </w:rPr>
        <w:t>2</w:t>
      </w:r>
      <w:r w:rsidRPr="00E9242F">
        <w:rPr>
          <w:rFonts w:ascii="Arial" w:hAnsi="Arial" w:cs="Arial"/>
          <w:color w:val="auto"/>
        </w:rPr>
        <w:t>)</w:t>
      </w:r>
    </w:p>
    <w:p w:rsidR="00520463" w:rsidRPr="00E9242F" w:rsidRDefault="00520463" w:rsidP="00E41AA0">
      <w:pPr>
        <w:pStyle w:val="ListBullet"/>
        <w:rPr>
          <w:rFonts w:ascii="Arial" w:hAnsi="Arial" w:cs="Arial"/>
          <w:color w:val="auto"/>
        </w:rPr>
      </w:pPr>
      <w:r w:rsidRPr="00E9242F">
        <w:rPr>
          <w:rFonts w:ascii="Arial" w:hAnsi="Arial" w:cs="Arial"/>
          <w:color w:val="auto"/>
        </w:rPr>
        <w:t>evacuarea și epurarea apelor uzate;</w:t>
      </w:r>
    </w:p>
    <w:p w:rsidR="00520463" w:rsidRPr="00E9242F" w:rsidRDefault="00520463" w:rsidP="00E41AA0">
      <w:pPr>
        <w:pStyle w:val="ListBullet"/>
        <w:rPr>
          <w:rFonts w:ascii="Arial" w:hAnsi="Arial" w:cs="Arial"/>
          <w:color w:val="auto"/>
        </w:rPr>
      </w:pPr>
      <w:r w:rsidRPr="00E9242F">
        <w:rPr>
          <w:rFonts w:ascii="Arial" w:hAnsi="Arial" w:cs="Arial"/>
          <w:color w:val="auto"/>
        </w:rPr>
        <w:t>incinerarea deșeurilor de producție – activitate suspendată (instalație de incinerare în conservare, nu funcționează).</w:t>
      </w:r>
    </w:p>
    <w:p w:rsidR="00B64256" w:rsidRPr="00A632B6" w:rsidRDefault="00B64256" w:rsidP="00F31906">
      <w:pPr>
        <w:widowControl w:val="0"/>
        <w:spacing w:line="240" w:lineRule="auto"/>
        <w:jc w:val="both"/>
        <w:textAlignment w:val="baseline"/>
        <w:rPr>
          <w:rFonts w:ascii="Arial" w:hAnsi="Arial" w:cs="Arial"/>
          <w:sz w:val="24"/>
          <w:szCs w:val="24"/>
          <w:lang w:val="ro-RO"/>
        </w:rPr>
      </w:pPr>
    </w:p>
    <w:p w:rsidR="00D659D0" w:rsidRPr="004709C6" w:rsidRDefault="00D659D0" w:rsidP="008D0DC8">
      <w:pPr>
        <w:spacing w:line="240" w:lineRule="auto"/>
        <w:jc w:val="both"/>
        <w:outlineLvl w:val="0"/>
        <w:rPr>
          <w:rFonts w:ascii="Arial" w:hAnsi="Arial" w:cs="Arial"/>
          <w:sz w:val="24"/>
          <w:szCs w:val="24"/>
          <w:lang w:val="ro-RO"/>
        </w:rPr>
      </w:pPr>
      <w:r w:rsidRPr="004709C6">
        <w:rPr>
          <w:rFonts w:ascii="Arial" w:hAnsi="Arial" w:cs="Arial"/>
          <w:b/>
          <w:bCs/>
          <w:sz w:val="24"/>
          <w:szCs w:val="24"/>
          <w:lang w:val="ro-RO"/>
        </w:rPr>
        <w:t>4. DOCUMENTAŢIA DE SOLICITARE</w:t>
      </w:r>
      <w:r w:rsidR="008D0DC8" w:rsidRPr="004709C6">
        <w:rPr>
          <w:rFonts w:ascii="Arial" w:hAnsi="Arial" w:cs="Arial"/>
          <w:b/>
          <w:bCs/>
          <w:sz w:val="24"/>
          <w:szCs w:val="24"/>
          <w:lang w:val="ro-RO"/>
        </w:rPr>
        <w:t xml:space="preserve"> A AUTORIZATIEI</w:t>
      </w:r>
      <w:r w:rsidRPr="004709C6">
        <w:rPr>
          <w:rFonts w:ascii="Arial" w:hAnsi="Arial" w:cs="Arial"/>
          <w:b/>
          <w:bCs/>
          <w:sz w:val="24"/>
          <w:szCs w:val="24"/>
          <w:lang w:val="ro-RO"/>
        </w:rPr>
        <w:t>:</w:t>
      </w:r>
    </w:p>
    <w:p w:rsidR="00D659D0" w:rsidRPr="004709C6" w:rsidRDefault="00D659D0" w:rsidP="0069741D">
      <w:pPr>
        <w:tabs>
          <w:tab w:val="center" w:pos="270"/>
          <w:tab w:val="right" w:pos="9360"/>
        </w:tabs>
        <w:spacing w:after="0" w:line="240" w:lineRule="auto"/>
        <w:jc w:val="both"/>
        <w:textAlignment w:val="center"/>
        <w:rPr>
          <w:rFonts w:ascii="Arial" w:hAnsi="Arial" w:cs="Arial"/>
          <w:b/>
          <w:bCs/>
          <w:sz w:val="24"/>
          <w:szCs w:val="24"/>
          <w:lang w:val="ro-RO"/>
        </w:rPr>
      </w:pPr>
      <w:r w:rsidRPr="004709C6">
        <w:rPr>
          <w:rFonts w:ascii="Arial" w:hAnsi="Arial" w:cs="Arial"/>
          <w:sz w:val="24"/>
          <w:szCs w:val="24"/>
          <w:lang w:val="ro-RO"/>
        </w:rPr>
        <w:t xml:space="preserve">- Formular de solicitare </w:t>
      </w:r>
      <w:r w:rsidR="00DD0CBC" w:rsidRPr="004709C6">
        <w:rPr>
          <w:rFonts w:ascii="Arial" w:hAnsi="Arial" w:cs="Arial"/>
          <w:sz w:val="24"/>
          <w:szCs w:val="24"/>
          <w:lang w:val="ro-RO"/>
        </w:rPr>
        <w:t>de obtinere a</w:t>
      </w:r>
      <w:r w:rsidRPr="004709C6">
        <w:rPr>
          <w:rFonts w:ascii="Arial" w:hAnsi="Arial" w:cs="Arial"/>
          <w:sz w:val="24"/>
          <w:szCs w:val="24"/>
          <w:lang w:val="ro-RO"/>
        </w:rPr>
        <w:t xml:space="preserve"> autorizaţiei integrate de mediu, intocmit, conf. O.M. nr.1158/2005 cu modificarile si completarile ulterioare, de</w:t>
      </w:r>
      <w:r w:rsidRPr="004709C6">
        <w:rPr>
          <w:rFonts w:ascii="Arial" w:hAnsi="Arial" w:cs="Arial"/>
          <w:b/>
          <w:bCs/>
          <w:sz w:val="24"/>
          <w:szCs w:val="24"/>
          <w:lang w:val="ro-RO"/>
        </w:rPr>
        <w:t xml:space="preserve"> </w:t>
      </w:r>
      <w:r w:rsidRPr="004709C6">
        <w:rPr>
          <w:rFonts w:ascii="Arial" w:hAnsi="Arial" w:cs="Arial"/>
          <w:sz w:val="24"/>
          <w:szCs w:val="24"/>
          <w:lang w:val="ro-RO"/>
        </w:rPr>
        <w:t xml:space="preserve">catre </w:t>
      </w:r>
      <w:r w:rsidR="00CD0136" w:rsidRPr="004709C6">
        <w:rPr>
          <w:rFonts w:ascii="Arial" w:hAnsi="Arial" w:cs="Arial"/>
          <w:sz w:val="24"/>
          <w:szCs w:val="24"/>
          <w:lang w:val="ro-RO"/>
        </w:rPr>
        <w:t xml:space="preserve">SC </w:t>
      </w:r>
      <w:r w:rsidR="00DD0CBC" w:rsidRPr="004709C6">
        <w:rPr>
          <w:rFonts w:ascii="Arial" w:hAnsi="Arial" w:cs="Arial"/>
          <w:sz w:val="24"/>
          <w:szCs w:val="24"/>
          <w:lang w:val="ro-RO"/>
        </w:rPr>
        <w:t>BRAVCOD</w:t>
      </w:r>
      <w:r w:rsidR="00CD0136" w:rsidRPr="004709C6">
        <w:rPr>
          <w:rFonts w:ascii="Arial" w:hAnsi="Arial" w:cs="Arial"/>
          <w:sz w:val="24"/>
          <w:szCs w:val="24"/>
          <w:lang w:val="ro-RO"/>
        </w:rPr>
        <w:t xml:space="preserve"> SRL </w:t>
      </w:r>
      <w:r w:rsidR="00F775BA" w:rsidRPr="004709C6">
        <w:rPr>
          <w:rFonts w:ascii="Arial" w:hAnsi="Arial" w:cs="Arial"/>
          <w:sz w:val="24"/>
          <w:szCs w:val="24"/>
          <w:lang w:val="ro-RO"/>
        </w:rPr>
        <w:t>(</w:t>
      </w:r>
      <w:r w:rsidR="008B6011" w:rsidRPr="004709C6">
        <w:rPr>
          <w:rFonts w:ascii="Arial" w:hAnsi="Arial" w:cs="Arial"/>
          <w:sz w:val="24"/>
          <w:szCs w:val="24"/>
          <w:lang w:val="ro-RO"/>
        </w:rPr>
        <w:t xml:space="preserve">Intocmit: </w:t>
      </w:r>
      <w:r w:rsidR="00CD0136" w:rsidRPr="004709C6">
        <w:rPr>
          <w:rFonts w:ascii="Arial" w:hAnsi="Arial" w:cs="Arial"/>
          <w:sz w:val="24"/>
          <w:szCs w:val="24"/>
          <w:lang w:val="ro-RO"/>
        </w:rPr>
        <w:t xml:space="preserve">- </w:t>
      </w:r>
      <w:r w:rsidR="008B6647" w:rsidRPr="004709C6">
        <w:rPr>
          <w:rFonts w:ascii="Arial" w:hAnsi="Arial" w:cs="Arial"/>
          <w:sz w:val="24"/>
          <w:szCs w:val="24"/>
          <w:lang w:val="ro-RO"/>
        </w:rPr>
        <w:t>Miclausu Camelia</w:t>
      </w:r>
      <w:r w:rsidR="00F775BA" w:rsidRPr="004709C6">
        <w:rPr>
          <w:rFonts w:ascii="Arial" w:hAnsi="Arial" w:cs="Arial"/>
          <w:sz w:val="24"/>
          <w:szCs w:val="24"/>
          <w:lang w:val="ro-RO"/>
        </w:rPr>
        <w:t>)</w:t>
      </w:r>
      <w:r w:rsidR="00CD0136" w:rsidRPr="004709C6">
        <w:rPr>
          <w:rFonts w:ascii="Arial" w:hAnsi="Arial" w:cs="Arial"/>
          <w:sz w:val="24"/>
          <w:szCs w:val="24"/>
          <w:lang w:val="ro-RO"/>
        </w:rPr>
        <w:t>;</w:t>
      </w:r>
      <w:r w:rsidR="00A37B9F" w:rsidRPr="004709C6">
        <w:rPr>
          <w:rFonts w:ascii="Arial" w:hAnsi="Arial" w:cs="Arial"/>
          <w:sz w:val="24"/>
          <w:szCs w:val="24"/>
          <w:lang w:val="ro-RO"/>
        </w:rPr>
        <w:t xml:space="preserve"> </w:t>
      </w:r>
      <w:r w:rsidRPr="004709C6">
        <w:rPr>
          <w:rFonts w:ascii="Arial" w:hAnsi="Arial" w:cs="Arial"/>
          <w:b/>
          <w:bCs/>
          <w:sz w:val="24"/>
          <w:szCs w:val="24"/>
          <w:lang w:val="ro-RO"/>
        </w:rPr>
        <w:t xml:space="preserve"> </w:t>
      </w:r>
    </w:p>
    <w:p w:rsidR="00D659D0" w:rsidRPr="004709C6" w:rsidRDefault="00D659D0" w:rsidP="0069741D">
      <w:pPr>
        <w:tabs>
          <w:tab w:val="center" w:pos="270"/>
          <w:tab w:val="right" w:pos="9360"/>
        </w:tabs>
        <w:spacing w:after="0" w:line="240" w:lineRule="auto"/>
        <w:jc w:val="both"/>
        <w:textAlignment w:val="center"/>
        <w:rPr>
          <w:rFonts w:ascii="Arial" w:hAnsi="Arial" w:cs="Arial"/>
          <w:sz w:val="24"/>
          <w:szCs w:val="24"/>
          <w:lang w:val="ro-RO"/>
        </w:rPr>
      </w:pPr>
      <w:r w:rsidRPr="004709C6">
        <w:rPr>
          <w:rFonts w:ascii="Arial" w:hAnsi="Arial" w:cs="Arial"/>
          <w:b/>
          <w:bCs/>
          <w:sz w:val="24"/>
          <w:szCs w:val="24"/>
          <w:lang w:val="ro-RO"/>
        </w:rPr>
        <w:t xml:space="preserve">- </w:t>
      </w:r>
      <w:r w:rsidRPr="004709C6">
        <w:rPr>
          <w:rFonts w:ascii="Arial" w:hAnsi="Arial" w:cs="Arial"/>
          <w:sz w:val="24"/>
          <w:szCs w:val="24"/>
          <w:lang w:val="ro-RO"/>
        </w:rPr>
        <w:t xml:space="preserve">Raport de amplasament elaborat de  </w:t>
      </w:r>
      <w:r w:rsidR="00A37B9F" w:rsidRPr="004709C6">
        <w:rPr>
          <w:rFonts w:ascii="Arial" w:hAnsi="Arial" w:cs="Arial"/>
          <w:sz w:val="24"/>
          <w:szCs w:val="24"/>
          <w:lang w:val="ro-RO"/>
        </w:rPr>
        <w:t xml:space="preserve">catre </w:t>
      </w:r>
      <w:r w:rsidR="00CD0136" w:rsidRPr="004709C6">
        <w:rPr>
          <w:rFonts w:ascii="Arial" w:hAnsi="Arial" w:cs="Arial"/>
          <w:sz w:val="24"/>
          <w:szCs w:val="24"/>
          <w:lang w:val="ro-RO"/>
        </w:rPr>
        <w:t xml:space="preserve">SC </w:t>
      </w:r>
      <w:r w:rsidR="008B6647" w:rsidRPr="004709C6">
        <w:rPr>
          <w:rFonts w:ascii="Arial" w:hAnsi="Arial" w:cs="Arial"/>
          <w:sz w:val="24"/>
          <w:szCs w:val="24"/>
          <w:lang w:val="ro-RO"/>
        </w:rPr>
        <w:t xml:space="preserve">BRAVCOD </w:t>
      </w:r>
      <w:r w:rsidR="00CD0136" w:rsidRPr="004709C6">
        <w:rPr>
          <w:rFonts w:ascii="Arial" w:hAnsi="Arial" w:cs="Arial"/>
          <w:sz w:val="24"/>
          <w:szCs w:val="24"/>
          <w:lang w:val="ro-RO"/>
        </w:rPr>
        <w:t>SRL</w:t>
      </w:r>
      <w:r w:rsidR="00F775BA" w:rsidRPr="004709C6">
        <w:rPr>
          <w:rFonts w:ascii="Arial" w:hAnsi="Arial" w:cs="Arial"/>
          <w:sz w:val="24"/>
          <w:szCs w:val="24"/>
          <w:lang w:val="ro-RO"/>
        </w:rPr>
        <w:t xml:space="preserve"> (</w:t>
      </w:r>
      <w:r w:rsidR="008B6011" w:rsidRPr="004709C6">
        <w:rPr>
          <w:rFonts w:ascii="Arial" w:hAnsi="Arial" w:cs="Arial"/>
          <w:sz w:val="24"/>
          <w:szCs w:val="24"/>
          <w:lang w:val="ro-RO"/>
        </w:rPr>
        <w:t xml:space="preserve">Intocmit: </w:t>
      </w:r>
      <w:r w:rsidR="008B6647" w:rsidRPr="004709C6">
        <w:rPr>
          <w:rFonts w:ascii="Arial" w:hAnsi="Arial" w:cs="Arial"/>
          <w:sz w:val="24"/>
          <w:szCs w:val="24"/>
          <w:lang w:val="ro-RO"/>
        </w:rPr>
        <w:t>Miclausu Camelia</w:t>
      </w:r>
      <w:r w:rsidR="00F775BA" w:rsidRPr="004709C6">
        <w:rPr>
          <w:rFonts w:ascii="Arial" w:hAnsi="Arial" w:cs="Arial"/>
          <w:sz w:val="24"/>
          <w:szCs w:val="24"/>
          <w:lang w:val="ro-RO"/>
        </w:rPr>
        <w:t>)</w:t>
      </w:r>
      <w:r w:rsidRPr="004709C6">
        <w:rPr>
          <w:rFonts w:ascii="Arial" w:hAnsi="Arial" w:cs="Arial"/>
          <w:sz w:val="24"/>
          <w:szCs w:val="24"/>
          <w:lang w:val="ro-RO"/>
        </w:rPr>
        <w:t>;</w:t>
      </w:r>
    </w:p>
    <w:p w:rsidR="000A1D73" w:rsidRPr="004709C6" w:rsidRDefault="000A1D73" w:rsidP="0069741D">
      <w:pPr>
        <w:tabs>
          <w:tab w:val="center" w:pos="270"/>
          <w:tab w:val="right" w:pos="9360"/>
        </w:tabs>
        <w:spacing w:after="0" w:line="240" w:lineRule="auto"/>
        <w:jc w:val="both"/>
        <w:textAlignment w:val="center"/>
        <w:rPr>
          <w:rFonts w:ascii="Arial" w:hAnsi="Arial" w:cs="Arial"/>
          <w:b/>
          <w:bCs/>
          <w:sz w:val="24"/>
          <w:szCs w:val="24"/>
          <w:lang w:val="ro-RO"/>
        </w:rPr>
      </w:pPr>
      <w:r w:rsidRPr="004709C6">
        <w:rPr>
          <w:rFonts w:ascii="Arial" w:hAnsi="Arial" w:cs="Arial"/>
          <w:sz w:val="24"/>
          <w:szCs w:val="24"/>
          <w:lang w:val="ro-RO"/>
        </w:rPr>
        <w:t xml:space="preserve">- Extrase </w:t>
      </w:r>
      <w:r w:rsidR="008B6647" w:rsidRPr="004709C6">
        <w:rPr>
          <w:rFonts w:ascii="Arial" w:hAnsi="Arial" w:cs="Arial"/>
          <w:sz w:val="24"/>
          <w:szCs w:val="24"/>
          <w:lang w:val="ro-RO"/>
        </w:rPr>
        <w:t>CF nr. 101293 Codlea, nr. cad 101293 și CF  nr. 102713 Codlea, nr. cad 102713</w:t>
      </w:r>
      <w:r w:rsidRPr="004709C6">
        <w:rPr>
          <w:rFonts w:ascii="Arial" w:hAnsi="Arial" w:cs="Arial"/>
          <w:sz w:val="24"/>
          <w:szCs w:val="24"/>
          <w:lang w:val="ro-RO"/>
        </w:rPr>
        <w:t xml:space="preserve">, emise de OCPI </w:t>
      </w:r>
      <w:r w:rsidR="00FD2710" w:rsidRPr="004709C6">
        <w:rPr>
          <w:rFonts w:ascii="Arial" w:hAnsi="Arial" w:cs="Arial"/>
          <w:sz w:val="24"/>
          <w:szCs w:val="24"/>
          <w:lang w:val="ro-RO"/>
        </w:rPr>
        <w:t>Brasov;</w:t>
      </w:r>
    </w:p>
    <w:p w:rsidR="00060E6E" w:rsidRPr="004709C6" w:rsidRDefault="00060E6E" w:rsidP="003E5E6A">
      <w:pPr>
        <w:numPr>
          <w:ilvl w:val="0"/>
          <w:numId w:val="21"/>
        </w:numPr>
        <w:tabs>
          <w:tab w:val="left" w:pos="180"/>
        </w:tabs>
        <w:spacing w:after="0" w:line="240" w:lineRule="auto"/>
        <w:ind w:left="360" w:right="-52"/>
        <w:jc w:val="both"/>
        <w:rPr>
          <w:rFonts w:ascii="Arial" w:eastAsia="Times New Roman" w:hAnsi="Arial" w:cs="Arial"/>
          <w:sz w:val="24"/>
          <w:szCs w:val="24"/>
          <w:lang w:val="ro-RO"/>
        </w:rPr>
      </w:pPr>
      <w:r w:rsidRPr="004709C6">
        <w:rPr>
          <w:rFonts w:ascii="Arial" w:eastAsia="Times New Roman" w:hAnsi="Arial" w:cs="Arial"/>
          <w:sz w:val="24"/>
          <w:szCs w:val="24"/>
          <w:lang w:val="ro-RO"/>
        </w:rPr>
        <w:t>Certificat de înregistrare J8/574/2012 si CUI RO30078893, emis de Oficiul Registrului Comerţului de pe lângă Tribunalul Brașov;</w:t>
      </w:r>
    </w:p>
    <w:p w:rsidR="00D659D0" w:rsidRPr="004709C6" w:rsidRDefault="00D659D0" w:rsidP="0069741D">
      <w:pPr>
        <w:spacing w:after="0" w:line="240" w:lineRule="auto"/>
        <w:jc w:val="both"/>
        <w:rPr>
          <w:rFonts w:ascii="Arial" w:hAnsi="Arial" w:cs="Arial"/>
          <w:sz w:val="24"/>
          <w:szCs w:val="24"/>
          <w:lang w:val="ro-RO"/>
        </w:rPr>
      </w:pPr>
      <w:r w:rsidRPr="004709C6">
        <w:rPr>
          <w:rFonts w:ascii="Arial" w:hAnsi="Arial" w:cs="Arial"/>
          <w:sz w:val="24"/>
          <w:szCs w:val="24"/>
          <w:lang w:val="ro-RO"/>
        </w:rPr>
        <w:t>- Certificat constatator nr.</w:t>
      </w:r>
      <w:r w:rsidR="00060E6E" w:rsidRPr="004709C6">
        <w:rPr>
          <w:rFonts w:ascii="Arial" w:hAnsi="Arial" w:cs="Arial"/>
          <w:sz w:val="24"/>
          <w:szCs w:val="24"/>
          <w:lang w:val="ro-RO"/>
        </w:rPr>
        <w:t xml:space="preserve"> 88647</w:t>
      </w:r>
      <w:r w:rsidRPr="004709C6">
        <w:rPr>
          <w:rFonts w:ascii="Arial" w:hAnsi="Arial" w:cs="Arial"/>
          <w:sz w:val="24"/>
          <w:szCs w:val="24"/>
          <w:lang w:val="ro-RO"/>
        </w:rPr>
        <w:t xml:space="preserve"> din </w:t>
      </w:r>
      <w:r w:rsidR="00060E6E" w:rsidRPr="004709C6">
        <w:rPr>
          <w:rFonts w:ascii="Arial" w:hAnsi="Arial" w:cs="Arial"/>
          <w:sz w:val="24"/>
          <w:szCs w:val="24"/>
          <w:lang w:val="ro-RO"/>
        </w:rPr>
        <w:t>12</w:t>
      </w:r>
      <w:r w:rsidR="009139B7" w:rsidRPr="004709C6">
        <w:rPr>
          <w:rFonts w:ascii="Arial" w:hAnsi="Arial" w:cs="Arial"/>
          <w:sz w:val="24"/>
          <w:szCs w:val="24"/>
          <w:lang w:val="ro-RO"/>
        </w:rPr>
        <w:t>.</w:t>
      </w:r>
      <w:r w:rsidR="00060E6E" w:rsidRPr="004709C6">
        <w:rPr>
          <w:rFonts w:ascii="Arial" w:hAnsi="Arial" w:cs="Arial"/>
          <w:sz w:val="24"/>
          <w:szCs w:val="24"/>
          <w:lang w:val="ro-RO"/>
        </w:rPr>
        <w:t>12</w:t>
      </w:r>
      <w:r w:rsidR="009139B7" w:rsidRPr="004709C6">
        <w:rPr>
          <w:rFonts w:ascii="Arial" w:hAnsi="Arial" w:cs="Arial"/>
          <w:sz w:val="24"/>
          <w:szCs w:val="24"/>
          <w:lang w:val="ro-RO"/>
        </w:rPr>
        <w:t>.20</w:t>
      </w:r>
      <w:r w:rsidR="00060E6E" w:rsidRPr="004709C6">
        <w:rPr>
          <w:rFonts w:ascii="Arial" w:hAnsi="Arial" w:cs="Arial"/>
          <w:sz w:val="24"/>
          <w:szCs w:val="24"/>
          <w:lang w:val="ro-RO"/>
        </w:rPr>
        <w:t>18</w:t>
      </w:r>
      <w:r w:rsidRPr="004709C6">
        <w:rPr>
          <w:rFonts w:ascii="Arial" w:hAnsi="Arial" w:cs="Arial"/>
          <w:sz w:val="24"/>
          <w:szCs w:val="24"/>
          <w:lang w:val="ro-RO"/>
        </w:rPr>
        <w:t xml:space="preserve"> emis de </w:t>
      </w:r>
      <w:r w:rsidR="00914C10" w:rsidRPr="004709C6">
        <w:rPr>
          <w:rFonts w:ascii="Arial" w:hAnsi="Arial" w:cs="Arial"/>
          <w:sz w:val="24"/>
          <w:szCs w:val="24"/>
          <w:lang w:val="ro-RO"/>
        </w:rPr>
        <w:t>Oficiul Registrului Comerţului de pe lângă Tribunalul Braşov;</w:t>
      </w:r>
    </w:p>
    <w:p w:rsidR="00D659D0" w:rsidRPr="004709C6" w:rsidRDefault="00D659D0" w:rsidP="0069741D">
      <w:pPr>
        <w:spacing w:after="0" w:line="240" w:lineRule="auto"/>
        <w:jc w:val="both"/>
        <w:rPr>
          <w:rFonts w:ascii="Arial" w:hAnsi="Arial" w:cs="Arial"/>
          <w:sz w:val="24"/>
          <w:szCs w:val="24"/>
          <w:lang w:val="ro-RO"/>
        </w:rPr>
      </w:pPr>
      <w:r w:rsidRPr="004709C6">
        <w:rPr>
          <w:rFonts w:ascii="Arial" w:hAnsi="Arial" w:cs="Arial"/>
          <w:sz w:val="24"/>
          <w:szCs w:val="24"/>
          <w:lang w:val="ro-RO"/>
        </w:rPr>
        <w:lastRenderedPageBreak/>
        <w:t>- Documente doveditoare privind mediatizarea solicitării de emitere a autorizaţiei integrate de mediu, in presa locala, la radio si televiziune;</w:t>
      </w:r>
    </w:p>
    <w:p w:rsidR="00D659D0" w:rsidRPr="004709C6" w:rsidRDefault="00D659D0" w:rsidP="0069741D">
      <w:pPr>
        <w:spacing w:after="0" w:line="240" w:lineRule="auto"/>
        <w:jc w:val="both"/>
        <w:rPr>
          <w:rFonts w:ascii="Arial" w:hAnsi="Arial" w:cs="Arial"/>
          <w:sz w:val="24"/>
          <w:szCs w:val="24"/>
          <w:lang w:val="ro-RO"/>
        </w:rPr>
      </w:pPr>
      <w:r w:rsidRPr="004709C6">
        <w:rPr>
          <w:rFonts w:ascii="Arial" w:hAnsi="Arial" w:cs="Arial"/>
          <w:sz w:val="24"/>
          <w:szCs w:val="24"/>
          <w:lang w:val="ro-RO"/>
        </w:rPr>
        <w:t xml:space="preserve">- Documente doveditoare privind mediatizarea organizarii dezbaterii publice in presa locala, la radio si la sediul </w:t>
      </w:r>
      <w:r w:rsidR="00914C10" w:rsidRPr="004709C6">
        <w:rPr>
          <w:rFonts w:ascii="Arial" w:hAnsi="Arial" w:cs="Arial"/>
          <w:sz w:val="24"/>
          <w:szCs w:val="24"/>
          <w:lang w:val="ro-RO"/>
        </w:rPr>
        <w:t>P</w:t>
      </w:r>
      <w:r w:rsidRPr="004709C6">
        <w:rPr>
          <w:rFonts w:ascii="Arial" w:hAnsi="Arial" w:cs="Arial"/>
          <w:sz w:val="24"/>
          <w:szCs w:val="24"/>
          <w:lang w:val="ro-RO"/>
        </w:rPr>
        <w:t xml:space="preserve">rimariei </w:t>
      </w:r>
      <w:r w:rsidR="008152D6" w:rsidRPr="004709C6">
        <w:rPr>
          <w:rFonts w:ascii="Arial" w:hAnsi="Arial" w:cs="Arial"/>
          <w:sz w:val="24"/>
          <w:szCs w:val="24"/>
          <w:lang w:val="ro-RO"/>
        </w:rPr>
        <w:t>Municipiului Codlea</w:t>
      </w:r>
      <w:r w:rsidRPr="004709C6">
        <w:rPr>
          <w:rFonts w:ascii="Arial" w:hAnsi="Arial" w:cs="Arial"/>
          <w:sz w:val="24"/>
          <w:szCs w:val="24"/>
          <w:lang w:val="ro-RO"/>
        </w:rPr>
        <w:t>;</w:t>
      </w:r>
    </w:p>
    <w:p w:rsidR="00D659D0" w:rsidRPr="004709C6" w:rsidRDefault="00D659D0" w:rsidP="0069741D">
      <w:pPr>
        <w:spacing w:after="0" w:line="240" w:lineRule="auto"/>
        <w:jc w:val="both"/>
        <w:rPr>
          <w:rFonts w:ascii="Arial" w:hAnsi="Arial" w:cs="Arial"/>
          <w:sz w:val="24"/>
          <w:szCs w:val="24"/>
          <w:lang w:val="ro-RO"/>
        </w:rPr>
      </w:pPr>
      <w:r w:rsidRPr="004709C6">
        <w:rPr>
          <w:rFonts w:ascii="Arial" w:hAnsi="Arial" w:cs="Arial"/>
          <w:sz w:val="24"/>
          <w:szCs w:val="24"/>
          <w:lang w:val="ro-RO"/>
        </w:rPr>
        <w:t>- Dovada mediatizarii organizarii dezbaterii publice, de catre APM Brasov, pe pagina</w:t>
      </w:r>
      <w:r w:rsidR="00914C10" w:rsidRPr="004709C6">
        <w:rPr>
          <w:rFonts w:ascii="Arial" w:hAnsi="Arial" w:cs="Arial"/>
          <w:sz w:val="24"/>
          <w:szCs w:val="24"/>
          <w:lang w:val="ro-RO"/>
        </w:rPr>
        <w:t xml:space="preserve"> proprie</w:t>
      </w:r>
      <w:r w:rsidRPr="004709C6">
        <w:rPr>
          <w:rFonts w:ascii="Arial" w:hAnsi="Arial" w:cs="Arial"/>
          <w:sz w:val="24"/>
          <w:szCs w:val="24"/>
          <w:lang w:val="ro-RO"/>
        </w:rPr>
        <w:t xml:space="preserve"> de internet;</w:t>
      </w:r>
    </w:p>
    <w:p w:rsidR="00D659D0" w:rsidRPr="004709C6" w:rsidRDefault="00D659D0" w:rsidP="0069741D">
      <w:pPr>
        <w:spacing w:after="0" w:line="240" w:lineRule="auto"/>
        <w:jc w:val="both"/>
        <w:rPr>
          <w:rFonts w:ascii="Arial" w:hAnsi="Arial" w:cs="Arial"/>
          <w:sz w:val="24"/>
          <w:szCs w:val="24"/>
          <w:lang w:val="ro-RO"/>
        </w:rPr>
      </w:pPr>
      <w:r w:rsidRPr="004709C6">
        <w:rPr>
          <w:rFonts w:ascii="Arial" w:hAnsi="Arial" w:cs="Arial"/>
          <w:sz w:val="24"/>
          <w:szCs w:val="24"/>
          <w:lang w:val="ro-RO"/>
        </w:rPr>
        <w:t>- Documente doveditoare privind mediatizarea deciziei de emitere a autorizaţiei integrate de mediu, in presa locala, la radio si la televiziune;</w:t>
      </w:r>
    </w:p>
    <w:p w:rsidR="00D659D0" w:rsidRPr="004709C6" w:rsidRDefault="00D659D0" w:rsidP="0069741D">
      <w:pPr>
        <w:spacing w:after="0" w:line="240" w:lineRule="auto"/>
        <w:jc w:val="both"/>
        <w:rPr>
          <w:rFonts w:ascii="Arial" w:hAnsi="Arial" w:cs="Arial"/>
          <w:sz w:val="24"/>
          <w:szCs w:val="24"/>
          <w:lang w:val="ro-RO"/>
        </w:rPr>
      </w:pPr>
      <w:r w:rsidRPr="004709C6">
        <w:rPr>
          <w:rFonts w:ascii="Arial" w:hAnsi="Arial" w:cs="Arial"/>
          <w:sz w:val="24"/>
          <w:szCs w:val="24"/>
          <w:lang w:val="ro-RO"/>
        </w:rPr>
        <w:t xml:space="preserve">- Dovada mediatizarii deciziei CAT din </w:t>
      </w:r>
      <w:r w:rsidR="00622930" w:rsidRPr="004709C6">
        <w:rPr>
          <w:rFonts w:ascii="Arial" w:hAnsi="Arial" w:cs="Arial"/>
          <w:sz w:val="24"/>
          <w:szCs w:val="24"/>
          <w:lang w:val="ro-RO"/>
        </w:rPr>
        <w:t>18</w:t>
      </w:r>
      <w:r w:rsidRPr="004709C6">
        <w:rPr>
          <w:rFonts w:ascii="Arial" w:hAnsi="Arial" w:cs="Arial"/>
          <w:sz w:val="24"/>
          <w:szCs w:val="24"/>
          <w:lang w:val="ro-RO"/>
        </w:rPr>
        <w:t>.</w:t>
      </w:r>
      <w:r w:rsidR="00914C10" w:rsidRPr="004709C6">
        <w:rPr>
          <w:rFonts w:ascii="Arial" w:hAnsi="Arial" w:cs="Arial"/>
          <w:sz w:val="24"/>
          <w:szCs w:val="24"/>
          <w:lang w:val="ro-RO"/>
        </w:rPr>
        <w:t>1</w:t>
      </w:r>
      <w:r w:rsidR="00622930" w:rsidRPr="004709C6">
        <w:rPr>
          <w:rFonts w:ascii="Arial" w:hAnsi="Arial" w:cs="Arial"/>
          <w:sz w:val="24"/>
          <w:szCs w:val="24"/>
          <w:lang w:val="ro-RO"/>
        </w:rPr>
        <w:t>2</w:t>
      </w:r>
      <w:r w:rsidRPr="004709C6">
        <w:rPr>
          <w:rFonts w:ascii="Arial" w:hAnsi="Arial" w:cs="Arial"/>
          <w:sz w:val="24"/>
          <w:szCs w:val="24"/>
          <w:lang w:val="ro-RO"/>
        </w:rPr>
        <w:t>.20</w:t>
      </w:r>
      <w:r w:rsidR="00AF6CDE" w:rsidRPr="004709C6">
        <w:rPr>
          <w:rFonts w:ascii="Arial" w:hAnsi="Arial" w:cs="Arial"/>
          <w:sz w:val="24"/>
          <w:szCs w:val="24"/>
          <w:lang w:val="ro-RO"/>
        </w:rPr>
        <w:t>2</w:t>
      </w:r>
      <w:r w:rsidR="00622930" w:rsidRPr="004709C6">
        <w:rPr>
          <w:rFonts w:ascii="Arial" w:hAnsi="Arial" w:cs="Arial"/>
          <w:sz w:val="24"/>
          <w:szCs w:val="24"/>
          <w:lang w:val="ro-RO"/>
        </w:rPr>
        <w:t>0</w:t>
      </w:r>
      <w:r w:rsidRPr="004709C6">
        <w:rPr>
          <w:rFonts w:ascii="Arial" w:hAnsi="Arial" w:cs="Arial"/>
          <w:sz w:val="24"/>
          <w:szCs w:val="24"/>
          <w:lang w:val="ro-RO"/>
        </w:rPr>
        <w:t xml:space="preserve">, de emitere a autorizaţiei integrate de mediu, de catre APM Brasov, pe pagina </w:t>
      </w:r>
      <w:r w:rsidR="00E3386B" w:rsidRPr="004709C6">
        <w:rPr>
          <w:rFonts w:ascii="Arial" w:hAnsi="Arial" w:cs="Arial"/>
          <w:sz w:val="24"/>
          <w:szCs w:val="24"/>
          <w:lang w:val="ro-RO"/>
        </w:rPr>
        <w:t xml:space="preserve">proprie </w:t>
      </w:r>
      <w:r w:rsidRPr="004709C6">
        <w:rPr>
          <w:rFonts w:ascii="Arial" w:hAnsi="Arial" w:cs="Arial"/>
          <w:sz w:val="24"/>
          <w:szCs w:val="24"/>
          <w:lang w:val="ro-RO"/>
        </w:rPr>
        <w:t>de internet;</w:t>
      </w:r>
    </w:p>
    <w:p w:rsidR="00D659D0" w:rsidRPr="004709C6" w:rsidRDefault="00D659D0" w:rsidP="0069741D">
      <w:pPr>
        <w:spacing w:after="0" w:line="240" w:lineRule="auto"/>
        <w:jc w:val="both"/>
        <w:rPr>
          <w:rFonts w:ascii="Arial" w:hAnsi="Arial" w:cs="Arial"/>
          <w:sz w:val="24"/>
          <w:szCs w:val="24"/>
          <w:lang w:val="ro-RO"/>
        </w:rPr>
      </w:pPr>
      <w:r w:rsidRPr="004709C6">
        <w:rPr>
          <w:rFonts w:ascii="Arial" w:hAnsi="Arial" w:cs="Arial"/>
          <w:sz w:val="24"/>
          <w:szCs w:val="24"/>
          <w:lang w:val="ro-RO"/>
        </w:rPr>
        <w:t xml:space="preserve">- Decizia de emitere a autorizatiei integrate de mediu, din data de </w:t>
      </w:r>
      <w:r w:rsidR="00DF2C42" w:rsidRPr="004709C6">
        <w:rPr>
          <w:rFonts w:ascii="Arial" w:hAnsi="Arial" w:cs="Arial"/>
          <w:sz w:val="24"/>
          <w:szCs w:val="24"/>
          <w:lang w:val="ro-RO"/>
        </w:rPr>
        <w:t>2</w:t>
      </w:r>
      <w:r w:rsidR="008E2889" w:rsidRPr="004709C6">
        <w:rPr>
          <w:rFonts w:ascii="Arial" w:hAnsi="Arial" w:cs="Arial"/>
          <w:sz w:val="24"/>
          <w:szCs w:val="24"/>
          <w:lang w:val="ro-RO"/>
        </w:rPr>
        <w:t>2</w:t>
      </w:r>
      <w:r w:rsidR="00AF6CDE" w:rsidRPr="004709C6">
        <w:rPr>
          <w:rFonts w:ascii="Arial" w:hAnsi="Arial" w:cs="Arial"/>
          <w:sz w:val="24"/>
          <w:szCs w:val="24"/>
          <w:lang w:val="ro-RO"/>
        </w:rPr>
        <w:t>.</w:t>
      </w:r>
      <w:r w:rsidR="00DF2C42" w:rsidRPr="004709C6">
        <w:rPr>
          <w:rFonts w:ascii="Arial" w:hAnsi="Arial" w:cs="Arial"/>
          <w:sz w:val="24"/>
          <w:szCs w:val="24"/>
          <w:lang w:val="ro-RO"/>
        </w:rPr>
        <w:t>1</w:t>
      </w:r>
      <w:r w:rsidR="008E2889" w:rsidRPr="004709C6">
        <w:rPr>
          <w:rFonts w:ascii="Arial" w:hAnsi="Arial" w:cs="Arial"/>
          <w:sz w:val="24"/>
          <w:szCs w:val="24"/>
          <w:lang w:val="ro-RO"/>
        </w:rPr>
        <w:t>2</w:t>
      </w:r>
      <w:r w:rsidR="00AF6CDE" w:rsidRPr="004709C6">
        <w:rPr>
          <w:rFonts w:ascii="Arial" w:hAnsi="Arial" w:cs="Arial"/>
          <w:sz w:val="24"/>
          <w:szCs w:val="24"/>
          <w:lang w:val="ro-RO"/>
        </w:rPr>
        <w:t>.2021</w:t>
      </w:r>
      <w:r w:rsidRPr="004709C6">
        <w:rPr>
          <w:rFonts w:ascii="Arial" w:hAnsi="Arial" w:cs="Arial"/>
          <w:sz w:val="24"/>
          <w:szCs w:val="24"/>
          <w:lang w:val="ro-RO"/>
        </w:rPr>
        <w:t xml:space="preserve">, dupa CAT din </w:t>
      </w:r>
      <w:r w:rsidR="008E2889" w:rsidRPr="004709C6">
        <w:rPr>
          <w:rFonts w:ascii="Arial" w:hAnsi="Arial" w:cs="Arial"/>
          <w:sz w:val="24"/>
          <w:szCs w:val="24"/>
          <w:lang w:val="ro-RO"/>
        </w:rPr>
        <w:t>18.12.2020</w:t>
      </w:r>
      <w:r w:rsidRPr="004709C6">
        <w:rPr>
          <w:rFonts w:ascii="Arial" w:hAnsi="Arial" w:cs="Arial"/>
          <w:sz w:val="24"/>
          <w:szCs w:val="24"/>
          <w:lang w:val="ro-RO"/>
        </w:rPr>
        <w:t>;</w:t>
      </w:r>
    </w:p>
    <w:p w:rsidR="00D659D0" w:rsidRPr="004709C6" w:rsidRDefault="00D659D0" w:rsidP="0069741D">
      <w:pPr>
        <w:spacing w:after="0" w:line="240" w:lineRule="auto"/>
        <w:jc w:val="both"/>
        <w:rPr>
          <w:rFonts w:ascii="Arial" w:hAnsi="Arial" w:cs="Arial"/>
          <w:sz w:val="24"/>
          <w:szCs w:val="24"/>
          <w:lang w:val="ro-RO"/>
        </w:rPr>
      </w:pPr>
      <w:r w:rsidRPr="004709C6">
        <w:rPr>
          <w:rFonts w:ascii="Arial" w:hAnsi="Arial" w:cs="Arial"/>
          <w:sz w:val="24"/>
          <w:szCs w:val="24"/>
          <w:lang w:val="ro-RO"/>
        </w:rPr>
        <w:t>- Ordin</w:t>
      </w:r>
      <w:r w:rsidR="00B52F15" w:rsidRPr="004709C6">
        <w:rPr>
          <w:rFonts w:ascii="Arial" w:hAnsi="Arial" w:cs="Arial"/>
          <w:sz w:val="24"/>
          <w:szCs w:val="24"/>
          <w:lang w:val="ro-RO"/>
        </w:rPr>
        <w:t>u</w:t>
      </w:r>
      <w:r w:rsidRPr="004709C6">
        <w:rPr>
          <w:rFonts w:ascii="Arial" w:hAnsi="Arial" w:cs="Arial"/>
          <w:sz w:val="24"/>
          <w:szCs w:val="24"/>
          <w:lang w:val="ro-RO"/>
        </w:rPr>
        <w:t>l de plata nr.</w:t>
      </w:r>
      <w:r w:rsidR="00B52F15" w:rsidRPr="004709C6">
        <w:rPr>
          <w:rFonts w:ascii="Arial" w:hAnsi="Arial" w:cs="Arial"/>
          <w:sz w:val="24"/>
          <w:szCs w:val="24"/>
          <w:lang w:val="ro-RO"/>
        </w:rPr>
        <w:t xml:space="preserve"> </w:t>
      </w:r>
      <w:r w:rsidR="007E57C0" w:rsidRPr="004709C6">
        <w:rPr>
          <w:rFonts w:ascii="Arial" w:hAnsi="Arial" w:cs="Arial"/>
          <w:sz w:val="24"/>
          <w:szCs w:val="24"/>
          <w:lang w:val="ro-RO"/>
        </w:rPr>
        <w:t>1370</w:t>
      </w:r>
      <w:r w:rsidR="00B52F15" w:rsidRPr="004709C6">
        <w:rPr>
          <w:rFonts w:ascii="Arial" w:hAnsi="Arial" w:cs="Arial"/>
          <w:sz w:val="24"/>
          <w:szCs w:val="24"/>
          <w:lang w:val="ro-RO"/>
        </w:rPr>
        <w:t xml:space="preserve"> din </w:t>
      </w:r>
      <w:r w:rsidR="007E57C0" w:rsidRPr="004709C6">
        <w:rPr>
          <w:rFonts w:ascii="Arial" w:hAnsi="Arial" w:cs="Arial"/>
          <w:sz w:val="24"/>
          <w:szCs w:val="24"/>
          <w:lang w:val="ro-RO"/>
        </w:rPr>
        <w:t>12</w:t>
      </w:r>
      <w:r w:rsidR="00B52F15" w:rsidRPr="004709C6">
        <w:rPr>
          <w:rFonts w:ascii="Arial" w:hAnsi="Arial" w:cs="Arial"/>
          <w:sz w:val="24"/>
          <w:szCs w:val="24"/>
          <w:lang w:val="ro-RO"/>
        </w:rPr>
        <w:t>.</w:t>
      </w:r>
      <w:r w:rsidR="007E57C0" w:rsidRPr="004709C6">
        <w:rPr>
          <w:rFonts w:ascii="Arial" w:hAnsi="Arial" w:cs="Arial"/>
          <w:sz w:val="24"/>
          <w:szCs w:val="24"/>
          <w:lang w:val="ro-RO"/>
        </w:rPr>
        <w:t>06</w:t>
      </w:r>
      <w:r w:rsidR="00B52F15" w:rsidRPr="004709C6">
        <w:rPr>
          <w:rFonts w:ascii="Arial" w:hAnsi="Arial" w:cs="Arial"/>
          <w:sz w:val="24"/>
          <w:szCs w:val="24"/>
          <w:lang w:val="ro-RO"/>
        </w:rPr>
        <w:t>.2020</w:t>
      </w:r>
      <w:r w:rsidRPr="004709C6">
        <w:rPr>
          <w:rFonts w:ascii="Arial" w:hAnsi="Arial" w:cs="Arial"/>
          <w:sz w:val="24"/>
          <w:szCs w:val="24"/>
          <w:lang w:val="ro-RO"/>
        </w:rPr>
        <w:t>, reprezentand c</w:t>
      </w:r>
      <w:r w:rsidR="00B52F15" w:rsidRPr="004709C6">
        <w:rPr>
          <w:rFonts w:ascii="Arial" w:hAnsi="Arial" w:cs="Arial"/>
          <w:sz w:val="24"/>
          <w:szCs w:val="24"/>
          <w:lang w:val="ro-RO"/>
        </w:rPr>
        <w:t>ontravaloarea</w:t>
      </w:r>
      <w:r w:rsidRPr="004709C6">
        <w:rPr>
          <w:rFonts w:ascii="Arial" w:hAnsi="Arial" w:cs="Arial"/>
          <w:sz w:val="24"/>
          <w:szCs w:val="24"/>
          <w:lang w:val="ro-RO"/>
        </w:rPr>
        <w:t xml:space="preserve"> taxei pentru parcurgerea  procedurii  de emitere a  autorizaţiei integrate de mediu;</w:t>
      </w:r>
    </w:p>
    <w:p w:rsidR="00D659D0" w:rsidRPr="004709C6" w:rsidRDefault="00D659D0" w:rsidP="0069741D">
      <w:pPr>
        <w:spacing w:after="0" w:line="240" w:lineRule="auto"/>
        <w:jc w:val="both"/>
        <w:rPr>
          <w:rFonts w:ascii="Arial" w:hAnsi="Arial" w:cs="Arial"/>
          <w:sz w:val="24"/>
          <w:szCs w:val="24"/>
          <w:lang w:val="ro-RO"/>
        </w:rPr>
      </w:pPr>
      <w:r w:rsidRPr="004709C6">
        <w:rPr>
          <w:rFonts w:ascii="Arial" w:hAnsi="Arial" w:cs="Arial"/>
          <w:sz w:val="24"/>
          <w:szCs w:val="24"/>
          <w:lang w:val="ro-RO"/>
        </w:rPr>
        <w:t xml:space="preserve">- Proces verbal de verificare a amplasamentului si a mediului de delimitare/identificare a instalatiei din data de </w:t>
      </w:r>
      <w:r w:rsidR="00A36027" w:rsidRPr="004709C6">
        <w:rPr>
          <w:rFonts w:ascii="Arial" w:hAnsi="Arial" w:cs="Arial"/>
          <w:sz w:val="24"/>
          <w:szCs w:val="24"/>
          <w:lang w:val="ro-RO"/>
        </w:rPr>
        <w:t>29</w:t>
      </w:r>
      <w:r w:rsidR="00B52F15" w:rsidRPr="004709C6">
        <w:rPr>
          <w:rFonts w:ascii="Arial" w:hAnsi="Arial" w:cs="Arial"/>
          <w:sz w:val="24"/>
          <w:szCs w:val="24"/>
          <w:lang w:val="ro-RO"/>
        </w:rPr>
        <w:t>.0</w:t>
      </w:r>
      <w:r w:rsidR="00A36027" w:rsidRPr="004709C6">
        <w:rPr>
          <w:rFonts w:ascii="Arial" w:hAnsi="Arial" w:cs="Arial"/>
          <w:sz w:val="24"/>
          <w:szCs w:val="24"/>
          <w:lang w:val="ro-RO"/>
        </w:rPr>
        <w:t>7</w:t>
      </w:r>
      <w:r w:rsidR="00B52F15" w:rsidRPr="004709C6">
        <w:rPr>
          <w:rFonts w:ascii="Arial" w:hAnsi="Arial" w:cs="Arial"/>
          <w:sz w:val="24"/>
          <w:szCs w:val="24"/>
          <w:lang w:val="ro-RO"/>
        </w:rPr>
        <w:t>.202</w:t>
      </w:r>
      <w:r w:rsidR="00A36027" w:rsidRPr="004709C6">
        <w:rPr>
          <w:rFonts w:ascii="Arial" w:hAnsi="Arial" w:cs="Arial"/>
          <w:sz w:val="24"/>
          <w:szCs w:val="24"/>
          <w:lang w:val="ro-RO"/>
        </w:rPr>
        <w:t>0</w:t>
      </w:r>
      <w:r w:rsidRPr="004709C6">
        <w:rPr>
          <w:rFonts w:ascii="Arial" w:hAnsi="Arial" w:cs="Arial"/>
          <w:sz w:val="24"/>
          <w:szCs w:val="24"/>
          <w:lang w:val="ro-RO"/>
        </w:rPr>
        <w:t>;</w:t>
      </w:r>
    </w:p>
    <w:p w:rsidR="00D659D0" w:rsidRPr="004709C6" w:rsidRDefault="00D659D0" w:rsidP="0069741D">
      <w:pPr>
        <w:spacing w:after="0" w:line="240" w:lineRule="auto"/>
        <w:jc w:val="both"/>
        <w:rPr>
          <w:rFonts w:ascii="Arial" w:hAnsi="Arial" w:cs="Arial"/>
          <w:sz w:val="24"/>
          <w:szCs w:val="24"/>
          <w:lang w:val="ro-RO"/>
        </w:rPr>
      </w:pPr>
      <w:r w:rsidRPr="004709C6">
        <w:rPr>
          <w:rFonts w:ascii="Arial" w:hAnsi="Arial" w:cs="Arial"/>
          <w:sz w:val="24"/>
          <w:szCs w:val="24"/>
          <w:lang w:val="ro-RO"/>
        </w:rPr>
        <w:t xml:space="preserve">- Proces verbal incheiat in data de </w:t>
      </w:r>
      <w:r w:rsidR="00A36027" w:rsidRPr="004709C6">
        <w:rPr>
          <w:rFonts w:ascii="Arial" w:hAnsi="Arial" w:cs="Arial"/>
          <w:sz w:val="24"/>
          <w:szCs w:val="24"/>
          <w:lang w:val="ro-RO"/>
        </w:rPr>
        <w:t>06</w:t>
      </w:r>
      <w:r w:rsidR="004762B2" w:rsidRPr="004709C6">
        <w:rPr>
          <w:rFonts w:ascii="Arial" w:hAnsi="Arial" w:cs="Arial"/>
          <w:sz w:val="24"/>
          <w:szCs w:val="24"/>
          <w:lang w:val="ro-RO"/>
        </w:rPr>
        <w:t>.</w:t>
      </w:r>
      <w:r w:rsidR="00A36027" w:rsidRPr="004709C6">
        <w:rPr>
          <w:rFonts w:ascii="Arial" w:hAnsi="Arial" w:cs="Arial"/>
          <w:sz w:val="24"/>
          <w:szCs w:val="24"/>
          <w:lang w:val="ro-RO"/>
        </w:rPr>
        <w:t>10</w:t>
      </w:r>
      <w:r w:rsidR="004762B2" w:rsidRPr="004709C6">
        <w:rPr>
          <w:rFonts w:ascii="Arial" w:hAnsi="Arial" w:cs="Arial"/>
          <w:sz w:val="24"/>
          <w:szCs w:val="24"/>
          <w:lang w:val="ro-RO"/>
        </w:rPr>
        <w:t>.202</w:t>
      </w:r>
      <w:r w:rsidR="00A36027" w:rsidRPr="004709C6">
        <w:rPr>
          <w:rFonts w:ascii="Arial" w:hAnsi="Arial" w:cs="Arial"/>
          <w:sz w:val="24"/>
          <w:szCs w:val="24"/>
          <w:lang w:val="ro-RO"/>
        </w:rPr>
        <w:t>0</w:t>
      </w:r>
      <w:r w:rsidRPr="004709C6">
        <w:rPr>
          <w:rFonts w:ascii="Arial" w:hAnsi="Arial" w:cs="Arial"/>
          <w:sz w:val="24"/>
          <w:szCs w:val="24"/>
          <w:lang w:val="ro-RO"/>
        </w:rPr>
        <w:t>, cu ocazia organizarii dezbaterii publice;</w:t>
      </w:r>
    </w:p>
    <w:p w:rsidR="0079529F" w:rsidRPr="004709C6" w:rsidRDefault="0079529F" w:rsidP="0069741D">
      <w:pPr>
        <w:spacing w:after="0" w:line="240" w:lineRule="auto"/>
        <w:jc w:val="both"/>
        <w:rPr>
          <w:rFonts w:ascii="Arial" w:hAnsi="Arial" w:cs="Arial"/>
          <w:sz w:val="24"/>
          <w:szCs w:val="24"/>
          <w:lang w:val="ro-RO"/>
        </w:rPr>
      </w:pPr>
      <w:r w:rsidRPr="004709C6">
        <w:rPr>
          <w:rFonts w:ascii="Arial" w:hAnsi="Arial" w:cs="Arial"/>
          <w:sz w:val="24"/>
          <w:szCs w:val="24"/>
          <w:lang w:val="ro-RO"/>
        </w:rPr>
        <w:t xml:space="preserve">- Autorizatia integrata de mediu </w:t>
      </w:r>
      <w:r w:rsidR="00FE0B3F" w:rsidRPr="004709C6">
        <w:rPr>
          <w:rFonts w:ascii="Arial" w:hAnsi="Arial" w:cs="Arial"/>
          <w:sz w:val="24"/>
          <w:szCs w:val="24"/>
          <w:lang w:val="ro-RO"/>
        </w:rPr>
        <w:t>SB114/30.07.2010 emisa de ARPM Sibiu pentru S.C. Galli Gollo S.R.L.</w:t>
      </w:r>
      <w:r w:rsidRPr="004709C6">
        <w:rPr>
          <w:rFonts w:ascii="Arial" w:hAnsi="Arial" w:cs="Arial"/>
          <w:sz w:val="24"/>
          <w:szCs w:val="24"/>
          <w:lang w:val="ro-RO"/>
        </w:rPr>
        <w:t>, in copie;</w:t>
      </w:r>
    </w:p>
    <w:p w:rsidR="00FE0B3F" w:rsidRPr="004709C6" w:rsidRDefault="00FE0B3F" w:rsidP="0069741D">
      <w:pPr>
        <w:spacing w:after="0" w:line="240" w:lineRule="auto"/>
        <w:jc w:val="both"/>
        <w:rPr>
          <w:rFonts w:ascii="Arial" w:hAnsi="Arial" w:cs="Arial"/>
          <w:sz w:val="24"/>
          <w:szCs w:val="24"/>
          <w:lang w:val="ro-RO"/>
        </w:rPr>
      </w:pPr>
      <w:r w:rsidRPr="004709C6">
        <w:rPr>
          <w:rFonts w:ascii="Arial" w:hAnsi="Arial" w:cs="Arial"/>
          <w:sz w:val="24"/>
          <w:szCs w:val="24"/>
          <w:lang w:val="ro-RO"/>
        </w:rPr>
        <w:t xml:space="preserve">- Decizia </w:t>
      </w:r>
      <w:r w:rsidRPr="004709C6">
        <w:rPr>
          <w:rFonts w:ascii="Arial" w:hAnsi="Arial" w:cs="Arial"/>
          <w:bCs/>
          <w:sz w:val="24"/>
          <w:szCs w:val="24"/>
          <w:lang w:val="ro-RO"/>
        </w:rPr>
        <w:t>de transfer  nr.</w:t>
      </w:r>
      <w:r w:rsidRPr="004709C6">
        <w:rPr>
          <w:rFonts w:ascii="Arial" w:hAnsi="Arial" w:cs="Arial"/>
          <w:sz w:val="24"/>
          <w:szCs w:val="24"/>
        </w:rPr>
        <w:t xml:space="preserve"> 7</w:t>
      </w:r>
      <w:r w:rsidRPr="004709C6">
        <w:rPr>
          <w:rFonts w:ascii="Arial" w:hAnsi="Arial" w:cs="Arial"/>
          <w:bCs/>
          <w:sz w:val="24"/>
          <w:szCs w:val="24"/>
          <w:lang w:val="ro-RO"/>
        </w:rPr>
        <w:t>/T/26.01.2017</w:t>
      </w:r>
      <w:r w:rsidRPr="004709C6">
        <w:t xml:space="preserve"> </w:t>
      </w:r>
      <w:r w:rsidRPr="004709C6">
        <w:rPr>
          <w:rFonts w:ascii="Arial" w:hAnsi="Arial" w:cs="Arial"/>
          <w:bCs/>
          <w:sz w:val="24"/>
          <w:szCs w:val="24"/>
          <w:lang w:val="ro-RO"/>
        </w:rPr>
        <w:t>emisa de APM Brasov,</w:t>
      </w:r>
      <w:r w:rsidRPr="004709C6">
        <w:t xml:space="preserve"> </w:t>
      </w:r>
      <w:r w:rsidRPr="004709C6">
        <w:rPr>
          <w:rFonts w:ascii="Arial" w:hAnsi="Arial" w:cs="Arial"/>
          <w:bCs/>
          <w:sz w:val="24"/>
          <w:szCs w:val="24"/>
          <w:lang w:val="ro-RO"/>
        </w:rPr>
        <w:t>in copie;</w:t>
      </w:r>
    </w:p>
    <w:p w:rsidR="00D659D0" w:rsidRPr="004709C6" w:rsidRDefault="00D659D0" w:rsidP="0069741D">
      <w:pPr>
        <w:spacing w:after="0" w:line="240" w:lineRule="auto"/>
        <w:jc w:val="both"/>
        <w:rPr>
          <w:rFonts w:ascii="Arial" w:hAnsi="Arial" w:cs="Arial"/>
          <w:sz w:val="24"/>
          <w:szCs w:val="24"/>
          <w:lang w:val="ro-RO"/>
        </w:rPr>
      </w:pPr>
      <w:r w:rsidRPr="004709C6">
        <w:rPr>
          <w:rFonts w:ascii="Arial" w:hAnsi="Arial" w:cs="Arial"/>
          <w:sz w:val="24"/>
          <w:szCs w:val="24"/>
          <w:lang w:val="ro-RO"/>
        </w:rPr>
        <w:t>- Autorizatia de gospodarire a apelor nr.</w:t>
      </w:r>
      <w:r w:rsidR="0079529F" w:rsidRPr="004709C6">
        <w:rPr>
          <w:rFonts w:ascii="Arial" w:hAnsi="Arial" w:cs="Arial"/>
          <w:sz w:val="24"/>
          <w:szCs w:val="24"/>
          <w:lang w:val="ro-RO"/>
        </w:rPr>
        <w:t xml:space="preserve"> </w:t>
      </w:r>
      <w:r w:rsidR="002A172C" w:rsidRPr="004709C6">
        <w:rPr>
          <w:rFonts w:ascii="Arial" w:hAnsi="Arial" w:cs="Arial"/>
          <w:sz w:val="24"/>
          <w:szCs w:val="24"/>
          <w:lang w:val="ro-RO"/>
        </w:rPr>
        <w:t>1</w:t>
      </w:r>
      <w:r w:rsidR="005454DD" w:rsidRPr="004709C6">
        <w:rPr>
          <w:rFonts w:ascii="Arial" w:hAnsi="Arial" w:cs="Arial"/>
          <w:sz w:val="24"/>
          <w:szCs w:val="24"/>
          <w:lang w:val="ro-RO"/>
        </w:rPr>
        <w:t>19</w:t>
      </w:r>
      <w:r w:rsidR="002A172C" w:rsidRPr="004709C6">
        <w:rPr>
          <w:rFonts w:ascii="Arial" w:hAnsi="Arial" w:cs="Arial"/>
          <w:sz w:val="24"/>
          <w:szCs w:val="24"/>
          <w:lang w:val="ro-RO"/>
        </w:rPr>
        <w:t xml:space="preserve"> din </w:t>
      </w:r>
      <w:r w:rsidR="005454DD" w:rsidRPr="004709C6">
        <w:rPr>
          <w:rFonts w:ascii="Arial" w:hAnsi="Arial" w:cs="Arial"/>
          <w:sz w:val="24"/>
          <w:szCs w:val="24"/>
          <w:lang w:val="ro-RO"/>
        </w:rPr>
        <w:t>2</w:t>
      </w:r>
      <w:r w:rsidR="002A172C" w:rsidRPr="004709C6">
        <w:rPr>
          <w:rFonts w:ascii="Arial" w:hAnsi="Arial" w:cs="Arial"/>
          <w:sz w:val="24"/>
          <w:szCs w:val="24"/>
          <w:lang w:val="ro-RO"/>
        </w:rPr>
        <w:t>0.</w:t>
      </w:r>
      <w:r w:rsidR="005454DD" w:rsidRPr="004709C6">
        <w:rPr>
          <w:rFonts w:ascii="Arial" w:hAnsi="Arial" w:cs="Arial"/>
          <w:sz w:val="24"/>
          <w:szCs w:val="24"/>
          <w:lang w:val="ro-RO"/>
        </w:rPr>
        <w:t>10</w:t>
      </w:r>
      <w:r w:rsidR="002A172C" w:rsidRPr="004709C6">
        <w:rPr>
          <w:rFonts w:ascii="Arial" w:hAnsi="Arial" w:cs="Arial"/>
          <w:sz w:val="24"/>
          <w:szCs w:val="24"/>
          <w:lang w:val="ro-RO"/>
        </w:rPr>
        <w:t>.202</w:t>
      </w:r>
      <w:r w:rsidR="005454DD" w:rsidRPr="004709C6">
        <w:rPr>
          <w:rFonts w:ascii="Arial" w:hAnsi="Arial" w:cs="Arial"/>
          <w:sz w:val="24"/>
          <w:szCs w:val="24"/>
          <w:lang w:val="ro-RO"/>
        </w:rPr>
        <w:t>0</w:t>
      </w:r>
      <w:r w:rsidRPr="004709C6">
        <w:rPr>
          <w:rFonts w:ascii="Arial" w:hAnsi="Arial" w:cs="Arial"/>
          <w:sz w:val="24"/>
          <w:szCs w:val="24"/>
          <w:lang w:val="ro-RO"/>
        </w:rPr>
        <w:t>, emisa de SGA Brasov;</w:t>
      </w:r>
    </w:p>
    <w:p w:rsidR="00A4685F" w:rsidRPr="004709C6" w:rsidRDefault="00A4685F" w:rsidP="0069741D">
      <w:pPr>
        <w:spacing w:after="0" w:line="240" w:lineRule="auto"/>
        <w:jc w:val="both"/>
        <w:rPr>
          <w:rFonts w:ascii="Arial" w:hAnsi="Arial" w:cs="Arial"/>
          <w:sz w:val="24"/>
          <w:szCs w:val="24"/>
          <w:lang w:val="ro-RO"/>
        </w:rPr>
      </w:pPr>
      <w:r w:rsidRPr="004709C6">
        <w:rPr>
          <w:rFonts w:ascii="Arial" w:hAnsi="Arial" w:cs="Arial"/>
          <w:sz w:val="24"/>
          <w:szCs w:val="24"/>
          <w:lang w:val="ro-RO"/>
        </w:rPr>
        <w:t xml:space="preserve">- Abonament de utilizare/exploatare a resurselor de apa sau a potentialului hidroenergetic nr. </w:t>
      </w:r>
      <w:r w:rsidR="00D11BF6" w:rsidRPr="004709C6">
        <w:rPr>
          <w:rFonts w:ascii="Arial" w:hAnsi="Arial" w:cs="Arial"/>
          <w:sz w:val="24"/>
          <w:szCs w:val="24"/>
          <w:lang w:val="ro-RO"/>
        </w:rPr>
        <w:t>230</w:t>
      </w:r>
      <w:r w:rsidR="00F47BE8" w:rsidRPr="004709C6">
        <w:rPr>
          <w:rFonts w:ascii="Arial" w:hAnsi="Arial" w:cs="Arial"/>
          <w:sz w:val="24"/>
          <w:szCs w:val="24"/>
          <w:lang w:val="ro-RO"/>
        </w:rPr>
        <w:t>/201</w:t>
      </w:r>
      <w:r w:rsidR="00D11BF6" w:rsidRPr="004709C6">
        <w:rPr>
          <w:rFonts w:ascii="Arial" w:hAnsi="Arial" w:cs="Arial"/>
          <w:sz w:val="24"/>
          <w:szCs w:val="24"/>
          <w:lang w:val="ro-RO"/>
        </w:rPr>
        <w:t>7</w:t>
      </w:r>
      <w:r w:rsidR="00F47BE8" w:rsidRPr="004709C6">
        <w:rPr>
          <w:rFonts w:ascii="Arial" w:hAnsi="Arial" w:cs="Arial"/>
          <w:sz w:val="24"/>
          <w:szCs w:val="24"/>
          <w:lang w:val="ro-RO"/>
        </w:rPr>
        <w:t xml:space="preserve"> emis de </w:t>
      </w:r>
      <w:r w:rsidR="00D11BF6" w:rsidRPr="004709C6">
        <w:rPr>
          <w:rFonts w:ascii="Arial" w:hAnsi="Arial" w:cs="Arial"/>
          <w:sz w:val="24"/>
          <w:szCs w:val="24"/>
          <w:lang w:val="ro-RO"/>
        </w:rPr>
        <w:t xml:space="preserve">ANAR </w:t>
      </w:r>
      <w:r w:rsidR="00F47BE8" w:rsidRPr="004709C6">
        <w:rPr>
          <w:rFonts w:ascii="Arial" w:hAnsi="Arial" w:cs="Arial"/>
          <w:sz w:val="24"/>
          <w:szCs w:val="24"/>
          <w:lang w:val="ro-RO"/>
        </w:rPr>
        <w:t>ABA Olt;</w:t>
      </w:r>
    </w:p>
    <w:p w:rsidR="00932840" w:rsidRPr="004709C6" w:rsidRDefault="00932840" w:rsidP="00932840">
      <w:pPr>
        <w:spacing w:after="0" w:line="240" w:lineRule="auto"/>
        <w:jc w:val="both"/>
        <w:rPr>
          <w:rFonts w:ascii="Arial" w:hAnsi="Arial" w:cs="Arial"/>
          <w:sz w:val="24"/>
          <w:szCs w:val="24"/>
          <w:lang w:val="ro-RO"/>
        </w:rPr>
      </w:pPr>
      <w:r w:rsidRPr="004709C6">
        <w:rPr>
          <w:rFonts w:ascii="Arial" w:hAnsi="Arial" w:cs="Arial"/>
          <w:sz w:val="24"/>
          <w:szCs w:val="24"/>
          <w:lang w:val="ro-RO"/>
        </w:rPr>
        <w:t xml:space="preserve">- </w:t>
      </w:r>
      <w:r w:rsidR="00D11BF6" w:rsidRPr="004709C6">
        <w:rPr>
          <w:rFonts w:ascii="Arial" w:hAnsi="Arial" w:cs="Arial"/>
          <w:sz w:val="24"/>
          <w:szCs w:val="24"/>
          <w:lang w:val="ro-RO"/>
        </w:rPr>
        <w:t>Autorizatie sanitar-veterinara nr. 19085/27.03.2019, pentru schimburi intracomunitare cu produse alimentare de origine animală – Abator de păsări, unitate tranșare carne pasăre, unitate carne tocată, carne separată mecanic de pasăre, unitate de procesare carne de pasăre, depozit frigorific</w:t>
      </w:r>
      <w:r w:rsidRPr="004709C6">
        <w:rPr>
          <w:rFonts w:ascii="Arial" w:hAnsi="Arial" w:cs="Arial"/>
          <w:sz w:val="24"/>
          <w:szCs w:val="24"/>
          <w:lang w:val="ro-RO"/>
        </w:rPr>
        <w:t>,</w:t>
      </w:r>
      <w:r w:rsidR="00D11BF6" w:rsidRPr="004709C6">
        <w:rPr>
          <w:rFonts w:ascii="Arial" w:hAnsi="Arial" w:cs="Arial"/>
          <w:sz w:val="24"/>
          <w:szCs w:val="24"/>
          <w:lang w:val="ro-RO"/>
        </w:rPr>
        <w:t xml:space="preserve"> </w:t>
      </w:r>
      <w:r w:rsidRPr="004709C6">
        <w:rPr>
          <w:rFonts w:ascii="Arial" w:hAnsi="Arial" w:cs="Arial"/>
          <w:sz w:val="24"/>
          <w:szCs w:val="24"/>
          <w:lang w:val="ro-RO"/>
        </w:rPr>
        <w:t>emisa de DSVSA Brasov.</w:t>
      </w:r>
    </w:p>
    <w:p w:rsidR="00932840" w:rsidRPr="004709C6" w:rsidRDefault="00932840" w:rsidP="00932840">
      <w:pPr>
        <w:spacing w:after="0" w:line="240" w:lineRule="auto"/>
        <w:jc w:val="both"/>
        <w:rPr>
          <w:rFonts w:ascii="Arial" w:hAnsi="Arial" w:cs="Arial"/>
          <w:sz w:val="24"/>
          <w:szCs w:val="24"/>
          <w:lang w:val="ro-RO"/>
        </w:rPr>
      </w:pPr>
      <w:r w:rsidRPr="004709C6">
        <w:rPr>
          <w:rFonts w:ascii="Arial" w:hAnsi="Arial" w:cs="Arial"/>
          <w:sz w:val="24"/>
          <w:szCs w:val="24"/>
          <w:lang w:val="ro-RO"/>
        </w:rPr>
        <w:t xml:space="preserve">-Autorizatia  de Securitate la Incendiu nr. </w:t>
      </w:r>
      <w:r w:rsidR="00D11BF6" w:rsidRPr="004709C6">
        <w:rPr>
          <w:rFonts w:ascii="Arial" w:hAnsi="Arial" w:cs="Arial"/>
          <w:sz w:val="24"/>
          <w:szCs w:val="24"/>
          <w:lang w:val="ro-RO"/>
        </w:rPr>
        <w:t>65</w:t>
      </w:r>
      <w:r w:rsidRPr="004709C6">
        <w:rPr>
          <w:rFonts w:ascii="Arial" w:hAnsi="Arial" w:cs="Arial"/>
          <w:sz w:val="24"/>
          <w:szCs w:val="24"/>
          <w:lang w:val="ro-RO"/>
        </w:rPr>
        <w:t>/p.s.i.</w:t>
      </w:r>
      <w:r w:rsidR="00D11BF6" w:rsidRPr="004709C6">
        <w:rPr>
          <w:rFonts w:ascii="Arial" w:hAnsi="Arial" w:cs="Arial"/>
          <w:sz w:val="24"/>
          <w:szCs w:val="24"/>
          <w:lang w:val="ro-RO"/>
        </w:rPr>
        <w:t xml:space="preserve"> din 15.07.2001</w:t>
      </w:r>
      <w:r w:rsidRPr="004709C6">
        <w:rPr>
          <w:rFonts w:ascii="Arial" w:hAnsi="Arial" w:cs="Arial"/>
          <w:sz w:val="24"/>
          <w:szCs w:val="24"/>
          <w:lang w:val="ro-RO"/>
        </w:rPr>
        <w:t xml:space="preserve"> emisa de ISU „Tara Birsei” al Jud. Brasov;</w:t>
      </w:r>
    </w:p>
    <w:p w:rsidR="00AE466C" w:rsidRPr="004709C6" w:rsidRDefault="00AE466C" w:rsidP="00932840">
      <w:pPr>
        <w:spacing w:after="0" w:line="240" w:lineRule="auto"/>
        <w:jc w:val="both"/>
        <w:rPr>
          <w:rFonts w:ascii="Arial" w:hAnsi="Arial" w:cs="Arial"/>
          <w:sz w:val="24"/>
          <w:szCs w:val="24"/>
          <w:lang w:val="ro-RO"/>
        </w:rPr>
      </w:pPr>
      <w:r w:rsidRPr="004709C6">
        <w:rPr>
          <w:rFonts w:ascii="Arial" w:hAnsi="Arial" w:cs="Arial"/>
          <w:sz w:val="24"/>
          <w:szCs w:val="24"/>
          <w:lang w:val="ro-RO"/>
        </w:rPr>
        <w:t>- Contract de furnizare energie electria nr. 769/14.12.2016 incheiat de societate cu SC ICCO ENERG SRL;</w:t>
      </w:r>
    </w:p>
    <w:p w:rsidR="00107B23" w:rsidRPr="004709C6" w:rsidRDefault="00107B23" w:rsidP="00932840">
      <w:pPr>
        <w:spacing w:after="0" w:line="240" w:lineRule="auto"/>
        <w:jc w:val="both"/>
        <w:rPr>
          <w:rFonts w:ascii="Arial" w:hAnsi="Arial" w:cs="Arial"/>
          <w:sz w:val="24"/>
          <w:szCs w:val="24"/>
          <w:lang w:val="ro-RO"/>
        </w:rPr>
      </w:pPr>
      <w:r w:rsidRPr="004709C6">
        <w:rPr>
          <w:rFonts w:ascii="Arial" w:hAnsi="Arial" w:cs="Arial"/>
          <w:sz w:val="24"/>
          <w:szCs w:val="24"/>
          <w:lang w:val="ro-RO"/>
        </w:rPr>
        <w:t>– Contract de prestari servicii nr.1903003 din 29.03.2009,cu act aditional incheiat de societate cu ANIF, privind eliminarea apelor pluviale de pe o suprafata de 96493 mp, in canalul de desecare CS3-34;</w:t>
      </w:r>
    </w:p>
    <w:p w:rsidR="00947655" w:rsidRPr="004709C6" w:rsidRDefault="00947655" w:rsidP="00947655">
      <w:pPr>
        <w:spacing w:after="0" w:line="240" w:lineRule="auto"/>
        <w:jc w:val="both"/>
        <w:rPr>
          <w:rFonts w:ascii="Arial" w:hAnsi="Arial" w:cs="Arial"/>
          <w:sz w:val="24"/>
          <w:szCs w:val="24"/>
        </w:rPr>
      </w:pPr>
      <w:r w:rsidRPr="004709C6">
        <w:rPr>
          <w:rFonts w:ascii="Arial" w:hAnsi="Arial" w:cs="Arial"/>
          <w:sz w:val="24"/>
          <w:szCs w:val="24"/>
          <w:lang w:val="ro-RO"/>
        </w:rPr>
        <w:t xml:space="preserve">- </w:t>
      </w:r>
      <w:r w:rsidRPr="004709C6">
        <w:rPr>
          <w:rFonts w:ascii="Arial" w:hAnsi="Arial" w:cs="Arial"/>
          <w:sz w:val="24"/>
          <w:szCs w:val="24"/>
        </w:rPr>
        <w:t>Contract din data de 30.01.2019 pentru îndeplinirea obligațiilor de valorificare a deșeurilor de ambalaje – S.C. ECO-X S.R.L.;</w:t>
      </w:r>
    </w:p>
    <w:p w:rsidR="00947655" w:rsidRPr="004709C6" w:rsidRDefault="00947655" w:rsidP="00947655">
      <w:pPr>
        <w:spacing w:after="0" w:line="240" w:lineRule="auto"/>
        <w:jc w:val="both"/>
        <w:rPr>
          <w:rFonts w:ascii="Arial" w:hAnsi="Arial" w:cs="Arial"/>
          <w:sz w:val="24"/>
          <w:szCs w:val="24"/>
        </w:rPr>
      </w:pPr>
      <w:r w:rsidRPr="004709C6">
        <w:rPr>
          <w:rFonts w:ascii="Arial" w:hAnsi="Arial" w:cs="Arial"/>
          <w:sz w:val="24"/>
          <w:szCs w:val="24"/>
        </w:rPr>
        <w:t xml:space="preserve">- Contract preluare deseuri periculoase nr. 214/10.10.2016 </w:t>
      </w:r>
      <w:r w:rsidR="008241D3" w:rsidRPr="004709C6">
        <w:rPr>
          <w:rFonts w:ascii="Arial" w:hAnsi="Arial" w:cs="Arial"/>
          <w:sz w:val="24"/>
          <w:szCs w:val="24"/>
        </w:rPr>
        <w:t>incheiat de societate cu</w:t>
      </w:r>
      <w:r w:rsidRPr="004709C6">
        <w:rPr>
          <w:rFonts w:ascii="Arial" w:hAnsi="Arial" w:cs="Arial"/>
          <w:sz w:val="24"/>
          <w:szCs w:val="24"/>
        </w:rPr>
        <w:t xml:space="preserve"> S.C. AKDS ROMANIA S.R.L.;</w:t>
      </w:r>
    </w:p>
    <w:p w:rsidR="008241D3" w:rsidRPr="004709C6" w:rsidRDefault="008241D3" w:rsidP="00947655">
      <w:pPr>
        <w:spacing w:after="0" w:line="240" w:lineRule="auto"/>
        <w:jc w:val="both"/>
        <w:rPr>
          <w:rFonts w:ascii="Arial" w:hAnsi="Arial" w:cs="Arial"/>
          <w:sz w:val="24"/>
          <w:szCs w:val="24"/>
        </w:rPr>
      </w:pPr>
      <w:r w:rsidRPr="004709C6">
        <w:rPr>
          <w:rFonts w:ascii="Arial" w:hAnsi="Arial" w:cs="Arial"/>
          <w:sz w:val="24"/>
          <w:szCs w:val="24"/>
        </w:rPr>
        <w:t>- Contract prestari servicii nr. 407 din 03.08.2019, incheiat de societate cu SC Cazacioc &amp; Co SRL, pentru predare/eliminare deseuri organice;</w:t>
      </w:r>
    </w:p>
    <w:p w:rsidR="008241D3" w:rsidRPr="004709C6" w:rsidRDefault="008241D3" w:rsidP="00947655">
      <w:pPr>
        <w:spacing w:after="0" w:line="240" w:lineRule="auto"/>
        <w:jc w:val="both"/>
        <w:rPr>
          <w:rFonts w:ascii="Arial" w:hAnsi="Arial" w:cs="Arial"/>
          <w:sz w:val="24"/>
          <w:szCs w:val="24"/>
        </w:rPr>
      </w:pPr>
      <w:r w:rsidRPr="004709C6">
        <w:rPr>
          <w:rFonts w:ascii="Arial" w:hAnsi="Arial" w:cs="Arial"/>
          <w:sz w:val="24"/>
          <w:szCs w:val="24"/>
        </w:rPr>
        <w:t>- Contract pentru preluare deseuri reciclabile nr. 268/12.02.2019 incheiat de societate cu S.C. ALE BIO RANGE S.R.L.;</w:t>
      </w:r>
    </w:p>
    <w:p w:rsidR="001C1F9A" w:rsidRPr="004709C6" w:rsidRDefault="001C1F9A" w:rsidP="001C1F9A">
      <w:pPr>
        <w:suppressAutoHyphens/>
        <w:spacing w:after="0" w:line="240" w:lineRule="auto"/>
        <w:jc w:val="both"/>
        <w:rPr>
          <w:rFonts w:ascii="Arial" w:hAnsi="Arial" w:cs="Arial"/>
          <w:bCs/>
          <w:sz w:val="24"/>
          <w:szCs w:val="24"/>
          <w:lang w:val="fr-FR" w:eastAsia="ar-SA"/>
        </w:rPr>
      </w:pPr>
      <w:r w:rsidRPr="004709C6">
        <w:rPr>
          <w:rFonts w:ascii="Arial" w:hAnsi="Arial" w:cs="Arial"/>
          <w:bCs/>
          <w:sz w:val="24"/>
          <w:szCs w:val="24"/>
          <w:lang w:val="it-IT" w:eastAsia="ar-SA"/>
        </w:rPr>
        <w:t>- Contract de prestari servicii de salubritate, nr. 48/27.09.2013., incheiat de societate cu SC Servicii Magura Codlea SRL;</w:t>
      </w:r>
    </w:p>
    <w:p w:rsidR="00D659D0" w:rsidRPr="004709C6" w:rsidRDefault="00D659D0" w:rsidP="00932840">
      <w:pPr>
        <w:spacing w:after="0" w:line="240" w:lineRule="auto"/>
        <w:jc w:val="both"/>
        <w:rPr>
          <w:rFonts w:ascii="Arial" w:hAnsi="Arial" w:cs="Arial"/>
          <w:sz w:val="24"/>
          <w:szCs w:val="24"/>
          <w:lang w:val="ro-RO"/>
        </w:rPr>
      </w:pPr>
      <w:r w:rsidRPr="004709C6">
        <w:rPr>
          <w:rFonts w:ascii="Arial" w:hAnsi="Arial" w:cs="Arial"/>
          <w:sz w:val="24"/>
          <w:szCs w:val="24"/>
          <w:lang w:val="ro-RO"/>
        </w:rPr>
        <w:t xml:space="preserve">- Contract de prestari servicii vidanjare </w:t>
      </w:r>
      <w:r w:rsidR="001C1F9A" w:rsidRPr="004709C6">
        <w:rPr>
          <w:rFonts w:ascii="Arial" w:hAnsi="Arial" w:cs="Arial"/>
          <w:sz w:val="24"/>
          <w:szCs w:val="24"/>
          <w:lang w:val="ro-RO"/>
        </w:rPr>
        <w:t>nr.181/09</w:t>
      </w:r>
      <w:r w:rsidR="00E141BF" w:rsidRPr="004709C6">
        <w:rPr>
          <w:rFonts w:ascii="Arial" w:hAnsi="Arial" w:cs="Arial"/>
          <w:sz w:val="24"/>
          <w:szCs w:val="24"/>
          <w:lang w:val="ro-RO"/>
        </w:rPr>
        <w:t>.</w:t>
      </w:r>
      <w:r w:rsidR="003834AC" w:rsidRPr="004709C6">
        <w:rPr>
          <w:rFonts w:ascii="Arial" w:hAnsi="Arial" w:cs="Arial"/>
          <w:sz w:val="24"/>
          <w:szCs w:val="24"/>
          <w:lang w:val="ro-RO"/>
        </w:rPr>
        <w:t>1</w:t>
      </w:r>
      <w:r w:rsidR="001C1F9A" w:rsidRPr="004709C6">
        <w:rPr>
          <w:rFonts w:ascii="Arial" w:hAnsi="Arial" w:cs="Arial"/>
          <w:sz w:val="24"/>
          <w:szCs w:val="24"/>
          <w:lang w:val="ro-RO"/>
        </w:rPr>
        <w:t>2</w:t>
      </w:r>
      <w:r w:rsidR="003834AC" w:rsidRPr="004709C6">
        <w:rPr>
          <w:rFonts w:ascii="Arial" w:hAnsi="Arial" w:cs="Arial"/>
          <w:sz w:val="24"/>
          <w:szCs w:val="24"/>
          <w:lang w:val="ro-RO"/>
        </w:rPr>
        <w:t>.20</w:t>
      </w:r>
      <w:r w:rsidR="001C1F9A" w:rsidRPr="004709C6">
        <w:rPr>
          <w:rFonts w:ascii="Arial" w:hAnsi="Arial" w:cs="Arial"/>
          <w:sz w:val="24"/>
          <w:szCs w:val="24"/>
          <w:lang w:val="ro-RO"/>
        </w:rPr>
        <w:t>13</w:t>
      </w:r>
      <w:r w:rsidR="00E141BF" w:rsidRPr="004709C6">
        <w:rPr>
          <w:rFonts w:ascii="Arial" w:hAnsi="Arial" w:cs="Arial"/>
          <w:sz w:val="24"/>
          <w:szCs w:val="24"/>
          <w:lang w:val="ro-RO"/>
        </w:rPr>
        <w:t xml:space="preserve">, </w:t>
      </w:r>
      <w:r w:rsidR="003834AC" w:rsidRPr="004709C6">
        <w:rPr>
          <w:rFonts w:ascii="Arial" w:hAnsi="Arial" w:cs="Arial"/>
          <w:sz w:val="24"/>
          <w:szCs w:val="24"/>
          <w:lang w:val="ro-RO"/>
        </w:rPr>
        <w:t xml:space="preserve">incheiate de societate cu </w:t>
      </w:r>
      <w:r w:rsidR="001C1F9A" w:rsidRPr="004709C6">
        <w:rPr>
          <w:rFonts w:ascii="Arial" w:hAnsi="Arial" w:cs="Arial"/>
          <w:sz w:val="24"/>
          <w:szCs w:val="24"/>
          <w:lang w:val="ro-RO"/>
        </w:rPr>
        <w:t>SC MARI CAR-ROMA SRL;</w:t>
      </w:r>
    </w:p>
    <w:p w:rsidR="00577A92" w:rsidRPr="004709C6" w:rsidRDefault="00577A92" w:rsidP="0069741D">
      <w:pPr>
        <w:spacing w:after="0" w:line="240" w:lineRule="auto"/>
        <w:jc w:val="both"/>
        <w:rPr>
          <w:rFonts w:ascii="Arial" w:hAnsi="Arial" w:cs="Arial"/>
          <w:sz w:val="24"/>
          <w:szCs w:val="24"/>
          <w:lang w:val="ro-RO"/>
        </w:rPr>
      </w:pPr>
      <w:r w:rsidRPr="004709C6">
        <w:rPr>
          <w:rFonts w:ascii="Arial" w:hAnsi="Arial" w:cs="Arial"/>
          <w:sz w:val="24"/>
          <w:szCs w:val="24"/>
          <w:lang w:val="ro-RO"/>
        </w:rPr>
        <w:t>- Contract prestari servicii de preluare deseuri periculoase si nepericuloase nr. 249 din 03.01.2014, incheiat de societate cu SC RIAN CONSULT SRL Anexa nr.1 si act aditional;</w:t>
      </w:r>
    </w:p>
    <w:p w:rsidR="00137644" w:rsidRDefault="00D659D0" w:rsidP="0069741D">
      <w:pPr>
        <w:spacing w:after="0" w:line="240" w:lineRule="auto"/>
        <w:jc w:val="both"/>
        <w:rPr>
          <w:rFonts w:ascii="Arial" w:hAnsi="Arial" w:cs="Arial"/>
          <w:sz w:val="24"/>
          <w:szCs w:val="24"/>
          <w:lang w:val="ro-RO"/>
        </w:rPr>
      </w:pPr>
      <w:r w:rsidRPr="00A632B6">
        <w:rPr>
          <w:rFonts w:ascii="Arial" w:hAnsi="Arial" w:cs="Arial"/>
          <w:sz w:val="24"/>
          <w:szCs w:val="24"/>
          <w:lang w:val="ro-RO"/>
        </w:rPr>
        <w:t>- Fise tehnice de securitate pentru insecticide, raticide, dezinfectante</w:t>
      </w:r>
      <w:r w:rsidR="00827A3E">
        <w:rPr>
          <w:rFonts w:ascii="Arial" w:hAnsi="Arial" w:cs="Arial"/>
          <w:sz w:val="24"/>
          <w:szCs w:val="24"/>
          <w:lang w:val="ro-RO"/>
        </w:rPr>
        <w:t>, motorina</w:t>
      </w:r>
      <w:r w:rsidRPr="00A632B6">
        <w:rPr>
          <w:rFonts w:ascii="Arial" w:hAnsi="Arial" w:cs="Arial"/>
          <w:sz w:val="24"/>
          <w:szCs w:val="24"/>
          <w:lang w:val="ro-RO"/>
        </w:rPr>
        <w:t>.</w:t>
      </w:r>
    </w:p>
    <w:p w:rsidR="00D659D0" w:rsidRPr="00A632B6" w:rsidRDefault="00D659D0" w:rsidP="0069741D">
      <w:pPr>
        <w:spacing w:after="0" w:line="240" w:lineRule="auto"/>
        <w:jc w:val="both"/>
        <w:rPr>
          <w:rFonts w:ascii="Arial" w:hAnsi="Arial" w:cs="Arial"/>
          <w:i/>
          <w:iCs/>
          <w:sz w:val="24"/>
          <w:szCs w:val="24"/>
          <w:lang w:val="ro-RO"/>
        </w:rPr>
      </w:pPr>
      <w:r w:rsidRPr="00A632B6">
        <w:rPr>
          <w:rFonts w:ascii="Arial" w:hAnsi="Arial" w:cs="Arial"/>
          <w:b/>
          <w:bCs/>
          <w:i/>
          <w:iCs/>
          <w:sz w:val="24"/>
          <w:szCs w:val="24"/>
          <w:lang w:val="ro-RO"/>
        </w:rPr>
        <w:t>ANEXE:</w:t>
      </w:r>
    </w:p>
    <w:p w:rsidR="00D659D0" w:rsidRPr="00A632B6" w:rsidRDefault="00D659D0" w:rsidP="0069741D">
      <w:pPr>
        <w:spacing w:line="240" w:lineRule="auto"/>
        <w:jc w:val="both"/>
        <w:rPr>
          <w:rFonts w:ascii="Arial" w:hAnsi="Arial" w:cs="Arial"/>
          <w:sz w:val="24"/>
          <w:szCs w:val="24"/>
          <w:lang w:val="ro-RO"/>
        </w:rPr>
      </w:pPr>
      <w:r w:rsidRPr="00A632B6">
        <w:rPr>
          <w:rFonts w:ascii="Arial" w:hAnsi="Arial" w:cs="Arial"/>
          <w:sz w:val="24"/>
          <w:szCs w:val="24"/>
          <w:lang w:val="ro-RO"/>
        </w:rPr>
        <w:lastRenderedPageBreak/>
        <w:t>-  Plan de încadrare în zonă si planuri de situatie.</w:t>
      </w:r>
    </w:p>
    <w:p w:rsidR="00C20F98" w:rsidRPr="00A632B6" w:rsidRDefault="00D659D0" w:rsidP="002610D1">
      <w:pPr>
        <w:pStyle w:val="Heading1"/>
      </w:pPr>
      <w:r w:rsidRPr="00A632B6">
        <w:t>5. MANAGEMENTUL ACTIVITĂŢII</w:t>
      </w:r>
      <w:bookmarkStart w:id="4" w:name="_Toc154390618"/>
      <w:r w:rsidRPr="00A632B6">
        <w:t xml:space="preserve"> </w:t>
      </w:r>
    </w:p>
    <w:p w:rsidR="00D659D0" w:rsidRPr="00A632B6" w:rsidRDefault="00D659D0" w:rsidP="0069741D">
      <w:pPr>
        <w:spacing w:after="0" w:line="240" w:lineRule="auto"/>
        <w:ind w:firstLine="720"/>
        <w:jc w:val="both"/>
        <w:rPr>
          <w:rFonts w:ascii="Arial" w:hAnsi="Arial" w:cs="Arial"/>
          <w:sz w:val="24"/>
          <w:szCs w:val="24"/>
          <w:lang w:val="ro-RO"/>
        </w:rPr>
      </w:pPr>
      <w:r w:rsidRPr="00A632B6">
        <w:rPr>
          <w:rFonts w:ascii="Arial" w:hAnsi="Arial" w:cs="Arial"/>
          <w:sz w:val="24"/>
          <w:szCs w:val="24"/>
          <w:lang w:val="ro-RO"/>
        </w:rPr>
        <w:t>Titularul de activitate/operatorul aplică un sistem de management de mediu standardizat, având planificate o serie de activităţi şi măsuri viitoare privind:</w:t>
      </w:r>
    </w:p>
    <w:p w:rsidR="00522C2C" w:rsidRPr="00522C2C" w:rsidRDefault="00522C2C" w:rsidP="00522C2C">
      <w:pPr>
        <w:spacing w:after="0" w:line="240" w:lineRule="auto"/>
        <w:ind w:firstLine="720"/>
        <w:rPr>
          <w:rFonts w:ascii="Arial" w:hAnsi="Arial" w:cs="Arial"/>
          <w:sz w:val="24"/>
          <w:szCs w:val="24"/>
          <w:lang w:val="ro-RO"/>
        </w:rPr>
      </w:pPr>
      <w:r w:rsidRPr="00522C2C">
        <w:rPr>
          <w:rFonts w:ascii="Arial" w:hAnsi="Arial" w:cs="Arial"/>
          <w:sz w:val="24"/>
          <w:szCs w:val="24"/>
          <w:lang w:val="ro-RO"/>
        </w:rPr>
        <w:t>- implementarea sistemului de management de mediu;</w:t>
      </w:r>
    </w:p>
    <w:p w:rsidR="00522C2C" w:rsidRPr="00522C2C" w:rsidRDefault="00522C2C" w:rsidP="00522C2C">
      <w:pPr>
        <w:spacing w:after="0" w:line="240" w:lineRule="auto"/>
        <w:ind w:firstLine="720"/>
        <w:rPr>
          <w:rFonts w:ascii="Arial" w:hAnsi="Arial" w:cs="Arial"/>
          <w:sz w:val="24"/>
          <w:szCs w:val="24"/>
          <w:lang w:val="ro-RO"/>
        </w:rPr>
      </w:pPr>
      <w:r w:rsidRPr="00522C2C">
        <w:rPr>
          <w:rFonts w:ascii="Arial" w:hAnsi="Arial" w:cs="Arial"/>
          <w:sz w:val="24"/>
          <w:szCs w:val="24"/>
          <w:lang w:val="ro-RO"/>
        </w:rPr>
        <w:t>- implementarea sistemului de management al calităţii;</w:t>
      </w:r>
    </w:p>
    <w:p w:rsidR="00522C2C" w:rsidRPr="00522C2C" w:rsidRDefault="00522C2C" w:rsidP="00522C2C">
      <w:pPr>
        <w:spacing w:after="0" w:line="240" w:lineRule="auto"/>
        <w:ind w:firstLine="720"/>
        <w:rPr>
          <w:rFonts w:ascii="Arial" w:hAnsi="Arial" w:cs="Arial"/>
          <w:sz w:val="24"/>
          <w:szCs w:val="24"/>
          <w:lang w:val="ro-RO"/>
        </w:rPr>
      </w:pPr>
      <w:r w:rsidRPr="00522C2C">
        <w:rPr>
          <w:rFonts w:ascii="Arial" w:hAnsi="Arial" w:cs="Arial"/>
          <w:sz w:val="24"/>
          <w:szCs w:val="24"/>
          <w:lang w:val="ro-RO"/>
        </w:rPr>
        <w:t>- pregătirea profesională în domeniile tehnice specifice;</w:t>
      </w:r>
    </w:p>
    <w:p w:rsidR="00522C2C" w:rsidRPr="00522C2C" w:rsidRDefault="00522C2C" w:rsidP="00522C2C">
      <w:pPr>
        <w:spacing w:after="0" w:line="240" w:lineRule="auto"/>
        <w:ind w:firstLine="720"/>
        <w:rPr>
          <w:rFonts w:ascii="Arial" w:hAnsi="Arial" w:cs="Arial"/>
          <w:sz w:val="24"/>
          <w:szCs w:val="24"/>
          <w:lang w:val="pt-BR"/>
        </w:rPr>
      </w:pPr>
      <w:r w:rsidRPr="00522C2C">
        <w:rPr>
          <w:rFonts w:ascii="Arial" w:hAnsi="Arial" w:cs="Arial"/>
          <w:sz w:val="24"/>
          <w:szCs w:val="24"/>
          <w:lang w:val="ro-RO"/>
        </w:rPr>
        <w:t>- controlul tehnologic al întreprinderii detaliat şi temeinic fundamentat;</w:t>
      </w:r>
    </w:p>
    <w:p w:rsidR="00522C2C" w:rsidRPr="00522C2C" w:rsidRDefault="00522C2C" w:rsidP="00522C2C">
      <w:pPr>
        <w:spacing w:after="0" w:line="240" w:lineRule="auto"/>
        <w:ind w:firstLine="720"/>
        <w:rPr>
          <w:rFonts w:ascii="Arial" w:hAnsi="Arial" w:cs="Arial"/>
          <w:sz w:val="24"/>
          <w:szCs w:val="24"/>
          <w:lang w:val="it-IT"/>
        </w:rPr>
      </w:pPr>
      <w:r w:rsidRPr="00522C2C">
        <w:rPr>
          <w:rFonts w:ascii="Arial" w:hAnsi="Arial" w:cs="Arial"/>
          <w:sz w:val="24"/>
          <w:szCs w:val="24"/>
          <w:lang w:val="pt-BR"/>
        </w:rPr>
        <w:t>- monitorizarea periodică a emisiilor din instalaţie;</w:t>
      </w:r>
    </w:p>
    <w:p w:rsidR="00522C2C" w:rsidRPr="00522C2C" w:rsidRDefault="00522C2C" w:rsidP="00522C2C">
      <w:pPr>
        <w:spacing w:after="0" w:line="240" w:lineRule="auto"/>
        <w:ind w:firstLine="720"/>
        <w:rPr>
          <w:rFonts w:ascii="Arial" w:hAnsi="Arial" w:cs="Arial"/>
          <w:sz w:val="24"/>
          <w:szCs w:val="24"/>
          <w:lang w:val="it-IT"/>
        </w:rPr>
      </w:pPr>
      <w:r w:rsidRPr="00522C2C">
        <w:rPr>
          <w:rFonts w:ascii="Arial" w:hAnsi="Arial" w:cs="Arial"/>
          <w:sz w:val="24"/>
          <w:szCs w:val="24"/>
          <w:lang w:val="it-IT"/>
        </w:rPr>
        <w:t>- monitorizarea tehnologică.</w:t>
      </w:r>
    </w:p>
    <w:p w:rsidR="00522C2C" w:rsidRDefault="00522C2C" w:rsidP="0069741D">
      <w:pPr>
        <w:spacing w:after="0" w:line="240" w:lineRule="auto"/>
        <w:ind w:firstLine="720"/>
        <w:rPr>
          <w:rFonts w:ascii="Arial" w:hAnsi="Arial" w:cs="Arial"/>
          <w:b/>
          <w:bCs/>
          <w:sz w:val="24"/>
          <w:szCs w:val="24"/>
          <w:lang w:val="ro-RO"/>
        </w:rPr>
      </w:pPr>
    </w:p>
    <w:p w:rsidR="00D659D0" w:rsidRPr="00A632B6" w:rsidRDefault="00D659D0" w:rsidP="0069741D">
      <w:pPr>
        <w:spacing w:after="0" w:line="240" w:lineRule="auto"/>
        <w:ind w:firstLine="720"/>
        <w:rPr>
          <w:rFonts w:ascii="Arial" w:hAnsi="Arial" w:cs="Arial"/>
          <w:b/>
          <w:bCs/>
          <w:sz w:val="24"/>
          <w:szCs w:val="24"/>
          <w:lang w:val="ro-RO"/>
        </w:rPr>
      </w:pPr>
      <w:r w:rsidRPr="00A632B6">
        <w:rPr>
          <w:rFonts w:ascii="Arial" w:hAnsi="Arial" w:cs="Arial"/>
          <w:b/>
          <w:bCs/>
          <w:sz w:val="24"/>
          <w:szCs w:val="24"/>
          <w:lang w:val="ro-RO"/>
        </w:rPr>
        <w:t xml:space="preserve">5.1. Acţiuni de control </w:t>
      </w:r>
    </w:p>
    <w:p w:rsidR="00D659D0" w:rsidRPr="00A632B6" w:rsidRDefault="00D659D0" w:rsidP="0069741D">
      <w:pPr>
        <w:spacing w:after="0" w:line="240" w:lineRule="auto"/>
        <w:jc w:val="both"/>
        <w:rPr>
          <w:rFonts w:ascii="Arial" w:hAnsi="Arial" w:cs="Arial"/>
          <w:b/>
          <w:bCs/>
          <w:sz w:val="24"/>
          <w:szCs w:val="24"/>
          <w:lang w:val="ro-RO"/>
        </w:rPr>
      </w:pPr>
      <w:bookmarkStart w:id="5" w:name="_Toc154390620"/>
      <w:bookmarkEnd w:id="4"/>
      <w:r w:rsidRPr="00A632B6">
        <w:rPr>
          <w:rFonts w:ascii="Arial" w:hAnsi="Arial" w:cs="Arial"/>
          <w:b/>
          <w:bCs/>
          <w:sz w:val="24"/>
          <w:szCs w:val="24"/>
          <w:lang w:val="ro-RO"/>
        </w:rPr>
        <w:t xml:space="preserve">5.1.1. </w:t>
      </w:r>
      <w:r w:rsidRPr="00A632B6">
        <w:rPr>
          <w:rFonts w:ascii="Arial" w:hAnsi="Arial" w:cs="Arial"/>
          <w:sz w:val="24"/>
          <w:szCs w:val="24"/>
          <w:lang w:val="ro-RO"/>
        </w:rPr>
        <w:t>Titularul/operatorul activitatii va lua toate măsurile care să asigure că nici</w:t>
      </w:r>
      <w:r w:rsidR="000537B4">
        <w:rPr>
          <w:rFonts w:ascii="Arial" w:hAnsi="Arial" w:cs="Arial"/>
          <w:sz w:val="24"/>
          <w:szCs w:val="24"/>
          <w:lang w:val="ro-RO"/>
        </w:rPr>
        <w:t xml:space="preserve"> </w:t>
      </w:r>
      <w:r w:rsidRPr="00A632B6">
        <w:rPr>
          <w:rFonts w:ascii="Arial" w:hAnsi="Arial" w:cs="Arial"/>
          <w:sz w:val="24"/>
          <w:szCs w:val="24"/>
          <w:lang w:val="ro-RO"/>
        </w:rPr>
        <w:t>o poluare importantă nu va fi cauzată.</w:t>
      </w:r>
    </w:p>
    <w:p w:rsidR="00D659D0" w:rsidRPr="00A632B6" w:rsidRDefault="00D659D0" w:rsidP="0069741D">
      <w:pPr>
        <w:spacing w:after="0" w:line="240" w:lineRule="auto"/>
        <w:jc w:val="both"/>
        <w:rPr>
          <w:rFonts w:ascii="Arial" w:hAnsi="Arial" w:cs="Arial"/>
          <w:sz w:val="24"/>
          <w:szCs w:val="24"/>
          <w:lang w:val="ro-RO"/>
        </w:rPr>
      </w:pPr>
      <w:r w:rsidRPr="00A632B6">
        <w:rPr>
          <w:rFonts w:ascii="Arial" w:hAnsi="Arial" w:cs="Arial"/>
          <w:b/>
          <w:bCs/>
          <w:sz w:val="24"/>
          <w:szCs w:val="24"/>
          <w:lang w:val="ro-RO"/>
        </w:rPr>
        <w:t xml:space="preserve">5.1.2. </w:t>
      </w:r>
      <w:r w:rsidRPr="00A632B6">
        <w:rPr>
          <w:rFonts w:ascii="Arial" w:hAnsi="Arial" w:cs="Arial"/>
          <w:sz w:val="24"/>
          <w:szCs w:val="24"/>
          <w:lang w:val="ro-RO"/>
        </w:rPr>
        <w:t>Titularul/operatorul activitatii va lua toate măsurile de prevenire eficientă a poluării, în special prin recurgerea la cele mai bune tehnici disponibile.</w:t>
      </w:r>
    </w:p>
    <w:p w:rsidR="00D659D0" w:rsidRPr="00A632B6" w:rsidRDefault="00D659D0" w:rsidP="0069741D">
      <w:pPr>
        <w:spacing w:after="0" w:line="240" w:lineRule="auto"/>
        <w:jc w:val="both"/>
        <w:rPr>
          <w:rFonts w:ascii="Arial" w:hAnsi="Arial" w:cs="Arial"/>
          <w:sz w:val="24"/>
          <w:szCs w:val="24"/>
          <w:lang w:val="ro-RO"/>
        </w:rPr>
      </w:pPr>
      <w:r w:rsidRPr="00A632B6">
        <w:rPr>
          <w:rFonts w:ascii="Arial" w:hAnsi="Arial" w:cs="Arial"/>
          <w:b/>
          <w:bCs/>
          <w:sz w:val="24"/>
          <w:szCs w:val="24"/>
          <w:lang w:val="ro-RO"/>
        </w:rPr>
        <w:t xml:space="preserve">5.1.3. </w:t>
      </w:r>
      <w:r w:rsidRPr="00A632B6">
        <w:rPr>
          <w:rFonts w:ascii="Arial" w:hAnsi="Arial" w:cs="Arial"/>
          <w:sz w:val="24"/>
          <w:szCs w:val="24"/>
          <w:lang w:val="ro-RO"/>
        </w:rPr>
        <w:t>Titularul/operatorul activitatii trebuie să ia măsuri astfel încât toate activităţile ce se desfăşoară pe amplasament să nu determine deteriorarea sau perturbarea semnificativă a factorilor de mediu din afara limitelor acestuia.</w:t>
      </w:r>
    </w:p>
    <w:p w:rsidR="00D659D0" w:rsidRPr="00A632B6" w:rsidRDefault="00D659D0" w:rsidP="0069741D">
      <w:pPr>
        <w:spacing w:after="0" w:line="240" w:lineRule="auto"/>
        <w:jc w:val="both"/>
        <w:rPr>
          <w:rFonts w:ascii="Arial" w:hAnsi="Arial" w:cs="Arial"/>
          <w:sz w:val="24"/>
          <w:szCs w:val="24"/>
          <w:lang w:val="ro-RO"/>
        </w:rPr>
      </w:pPr>
      <w:r w:rsidRPr="00A632B6">
        <w:rPr>
          <w:rFonts w:ascii="Arial" w:hAnsi="Arial" w:cs="Arial"/>
          <w:b/>
          <w:bCs/>
          <w:sz w:val="24"/>
          <w:szCs w:val="24"/>
          <w:lang w:val="ro-RO"/>
        </w:rPr>
        <w:t>5.1.4.</w:t>
      </w:r>
      <w:r w:rsidRPr="00A632B6">
        <w:rPr>
          <w:rFonts w:ascii="Arial" w:hAnsi="Arial" w:cs="Arial"/>
          <w:b/>
          <w:bCs/>
          <w:i/>
          <w:iCs/>
          <w:sz w:val="24"/>
          <w:szCs w:val="24"/>
          <w:lang w:val="ro-RO"/>
        </w:rPr>
        <w:t xml:space="preserve"> </w:t>
      </w:r>
      <w:r w:rsidRPr="00A632B6">
        <w:rPr>
          <w:rFonts w:ascii="Arial" w:hAnsi="Arial" w:cs="Arial"/>
          <w:sz w:val="24"/>
          <w:szCs w:val="24"/>
          <w:lang w:val="ro-RO"/>
        </w:rPr>
        <w:t>Titularul/operatorul activitatii are obligaţia</w:t>
      </w:r>
      <w:r w:rsidRPr="00A632B6">
        <w:rPr>
          <w:rFonts w:ascii="Arial" w:hAnsi="Arial" w:cs="Arial"/>
          <w:b/>
          <w:bCs/>
          <w:sz w:val="24"/>
          <w:szCs w:val="24"/>
          <w:lang w:val="ro-RO"/>
        </w:rPr>
        <w:t xml:space="preserve"> </w:t>
      </w:r>
      <w:r w:rsidRPr="00A632B6">
        <w:rPr>
          <w:rFonts w:ascii="Arial" w:hAnsi="Arial" w:cs="Arial"/>
          <w:sz w:val="24"/>
          <w:szCs w:val="24"/>
          <w:lang w:val="ro-RO"/>
        </w:rPr>
        <w:t>să respecte condiţiile impuse prin prezenta autorizaţie si va initia investigatii si actiuni de remediere in cazul unor neconformitati cu prevederile acesteia.</w:t>
      </w:r>
    </w:p>
    <w:p w:rsidR="00D659D0" w:rsidRPr="00A632B6" w:rsidRDefault="00D659D0" w:rsidP="0069741D">
      <w:pPr>
        <w:spacing w:after="0" w:line="240" w:lineRule="auto"/>
        <w:jc w:val="both"/>
        <w:rPr>
          <w:rFonts w:ascii="Arial" w:hAnsi="Arial" w:cs="Arial"/>
          <w:sz w:val="24"/>
          <w:szCs w:val="24"/>
          <w:lang w:val="ro-RO"/>
        </w:rPr>
      </w:pPr>
      <w:r w:rsidRPr="00A632B6">
        <w:rPr>
          <w:rFonts w:ascii="Arial" w:hAnsi="Arial" w:cs="Arial"/>
          <w:b/>
          <w:bCs/>
          <w:sz w:val="24"/>
          <w:szCs w:val="24"/>
          <w:lang w:val="ro-RO"/>
        </w:rPr>
        <w:t>5.1.5.</w:t>
      </w:r>
      <w:r w:rsidRPr="00A632B6">
        <w:rPr>
          <w:rFonts w:ascii="Arial" w:hAnsi="Arial" w:cs="Arial"/>
          <w:sz w:val="24"/>
          <w:szCs w:val="24"/>
          <w:lang w:val="ro-RO"/>
        </w:rPr>
        <w:t xml:space="preserve"> In cazul constatării oricăror  neconformităţi cu prevederile AIM, titularul/operatorul activitatii are următoarele obligaţii:</w:t>
      </w:r>
    </w:p>
    <w:p w:rsidR="00D659D0" w:rsidRPr="00A632B6" w:rsidRDefault="00D659D0" w:rsidP="0069741D">
      <w:pPr>
        <w:spacing w:after="0" w:line="240" w:lineRule="auto"/>
        <w:jc w:val="both"/>
        <w:rPr>
          <w:rFonts w:ascii="Arial" w:hAnsi="Arial" w:cs="Arial"/>
          <w:sz w:val="24"/>
          <w:szCs w:val="24"/>
          <w:lang w:val="ro-RO"/>
        </w:rPr>
      </w:pPr>
      <w:r w:rsidRPr="00A632B6">
        <w:rPr>
          <w:rFonts w:ascii="Arial" w:hAnsi="Arial" w:cs="Arial"/>
          <w:sz w:val="24"/>
          <w:szCs w:val="24"/>
          <w:lang w:val="ro-RO"/>
        </w:rPr>
        <w:t>a) să informeze imediat APM cu emiterea AIM;</w:t>
      </w:r>
    </w:p>
    <w:p w:rsidR="00D659D0" w:rsidRPr="00A632B6" w:rsidRDefault="00D659D0" w:rsidP="0069741D">
      <w:pPr>
        <w:spacing w:after="0" w:line="240" w:lineRule="auto"/>
        <w:jc w:val="both"/>
        <w:rPr>
          <w:rFonts w:ascii="Arial" w:hAnsi="Arial" w:cs="Arial"/>
          <w:sz w:val="24"/>
          <w:szCs w:val="24"/>
          <w:lang w:val="ro-RO"/>
        </w:rPr>
      </w:pPr>
      <w:r w:rsidRPr="00A632B6">
        <w:rPr>
          <w:rFonts w:ascii="Arial" w:hAnsi="Arial" w:cs="Arial"/>
          <w:sz w:val="24"/>
          <w:szCs w:val="24"/>
          <w:lang w:val="ro-RO"/>
        </w:rPr>
        <w:t>b) să ia toate măsurile necesare pentru restabilirea conformităţii, în cel mai scurt timp posibil, potrivit condiţiilor din AIM;</w:t>
      </w:r>
    </w:p>
    <w:p w:rsidR="00D659D0" w:rsidRPr="00A632B6" w:rsidRDefault="00D659D0" w:rsidP="0069741D">
      <w:pPr>
        <w:spacing w:after="0" w:line="240" w:lineRule="auto"/>
        <w:jc w:val="both"/>
        <w:rPr>
          <w:rFonts w:ascii="Arial" w:hAnsi="Arial" w:cs="Arial"/>
          <w:sz w:val="24"/>
          <w:szCs w:val="24"/>
          <w:lang w:val="ro-RO"/>
        </w:rPr>
      </w:pPr>
      <w:r w:rsidRPr="00A632B6">
        <w:rPr>
          <w:rFonts w:ascii="Arial" w:hAnsi="Arial" w:cs="Arial"/>
          <w:sz w:val="24"/>
          <w:szCs w:val="24"/>
          <w:lang w:val="ro-RO"/>
        </w:rPr>
        <w:t>c) să ia orice măsură suplimentară pe care ACPM o consideră necesară pentru restabilirea conformităţii;</w:t>
      </w:r>
    </w:p>
    <w:p w:rsidR="00D659D0" w:rsidRPr="00A632B6" w:rsidRDefault="00D659D0" w:rsidP="0069741D">
      <w:pPr>
        <w:spacing w:after="0" w:line="240" w:lineRule="auto"/>
        <w:jc w:val="both"/>
        <w:rPr>
          <w:rFonts w:ascii="Arial" w:hAnsi="Arial" w:cs="Arial"/>
          <w:sz w:val="24"/>
          <w:szCs w:val="24"/>
          <w:lang w:val="ro-RO"/>
        </w:rPr>
      </w:pPr>
      <w:r w:rsidRPr="00A632B6">
        <w:rPr>
          <w:rFonts w:ascii="Arial" w:hAnsi="Arial" w:cs="Arial"/>
          <w:sz w:val="24"/>
          <w:szCs w:val="24"/>
          <w:lang w:val="ro-RO"/>
        </w:rPr>
        <w:t xml:space="preserve">d) să întrerupă operarea instalaţiei în totalitate sau a unor părţi relevante din aceasta, în cazul în care neconformitatea constatată reprezintă un pericol imediat pentru sănătatea umană sau are un impact advers semnificativ asupra mediului, pînă la restabilirea conformităţii.  </w:t>
      </w:r>
    </w:p>
    <w:p w:rsidR="00D659D0" w:rsidRPr="00A632B6" w:rsidRDefault="00D659D0" w:rsidP="0069741D">
      <w:pPr>
        <w:spacing w:after="0" w:line="240" w:lineRule="auto"/>
        <w:jc w:val="both"/>
        <w:rPr>
          <w:rFonts w:ascii="Arial" w:hAnsi="Arial" w:cs="Arial"/>
          <w:sz w:val="24"/>
          <w:szCs w:val="24"/>
          <w:lang w:val="ro-RO"/>
        </w:rPr>
      </w:pPr>
      <w:r w:rsidRPr="00A632B6">
        <w:rPr>
          <w:rFonts w:ascii="Arial" w:hAnsi="Arial" w:cs="Arial"/>
          <w:b/>
          <w:bCs/>
          <w:sz w:val="24"/>
          <w:szCs w:val="24"/>
          <w:lang w:val="ro-RO"/>
        </w:rPr>
        <w:t>5.1.6.</w:t>
      </w:r>
      <w:r w:rsidRPr="00A632B6">
        <w:rPr>
          <w:rFonts w:ascii="Arial" w:hAnsi="Arial" w:cs="Arial"/>
          <w:sz w:val="24"/>
          <w:szCs w:val="24"/>
          <w:lang w:val="ro-RO"/>
        </w:rPr>
        <w:t xml:space="preserve"> Titularul/operatorul activitatii trebuie să stabilească şi să menţină un Sistem de Management al Autorizaţiei de Mediu (SMA), care trebuie să îndeplinească cerinţele prezentei autorizaţii. SMA va evalua toate operaţiunile şi va revizui toate opţiunile accesibile pentru utilizarea unei tehnologii mai curate, evitarea producerii şi/sau minimizarea cantităţilor de deşeuri.</w:t>
      </w:r>
    </w:p>
    <w:p w:rsidR="00D659D0" w:rsidRPr="00A632B6" w:rsidRDefault="00D659D0" w:rsidP="0069741D">
      <w:pPr>
        <w:pStyle w:val="table"/>
        <w:spacing w:after="0"/>
        <w:ind w:firstLine="720"/>
        <w:jc w:val="both"/>
        <w:rPr>
          <w:rFonts w:ascii="Arial" w:hAnsi="Arial" w:cs="Arial"/>
          <w:sz w:val="24"/>
          <w:szCs w:val="24"/>
          <w:lang w:val="ro-RO"/>
        </w:rPr>
      </w:pPr>
      <w:r w:rsidRPr="00A632B6">
        <w:rPr>
          <w:rFonts w:ascii="Arial" w:hAnsi="Arial" w:cs="Arial"/>
          <w:sz w:val="24"/>
          <w:szCs w:val="24"/>
          <w:lang w:val="ro-RO"/>
        </w:rPr>
        <w:t>Sistemul de management de mediu va include cel puţin:</w:t>
      </w:r>
    </w:p>
    <w:p w:rsidR="00D659D0" w:rsidRPr="00A632B6" w:rsidRDefault="00D659D0" w:rsidP="0069741D">
      <w:pPr>
        <w:pStyle w:val="table"/>
        <w:numPr>
          <w:ilvl w:val="0"/>
          <w:numId w:val="4"/>
        </w:numPr>
        <w:tabs>
          <w:tab w:val="clear" w:pos="720"/>
          <w:tab w:val="num" w:pos="360"/>
        </w:tabs>
        <w:spacing w:after="0"/>
        <w:ind w:left="360"/>
        <w:jc w:val="both"/>
        <w:rPr>
          <w:rFonts w:ascii="Arial" w:hAnsi="Arial" w:cs="Arial"/>
          <w:sz w:val="24"/>
          <w:szCs w:val="24"/>
          <w:lang w:val="ro-RO"/>
        </w:rPr>
      </w:pPr>
      <w:r w:rsidRPr="00A632B6">
        <w:rPr>
          <w:rFonts w:ascii="Arial" w:hAnsi="Arial" w:cs="Arial"/>
          <w:sz w:val="24"/>
          <w:szCs w:val="24"/>
          <w:lang w:val="ro-RO"/>
        </w:rPr>
        <w:t>implementarea unei ierarhii transparente a atribuţiilor personalului responsabil cu sistemul de management;</w:t>
      </w:r>
    </w:p>
    <w:p w:rsidR="00D659D0" w:rsidRPr="00A632B6" w:rsidRDefault="00D659D0" w:rsidP="0069741D">
      <w:pPr>
        <w:pStyle w:val="table"/>
        <w:numPr>
          <w:ilvl w:val="0"/>
          <w:numId w:val="4"/>
        </w:numPr>
        <w:tabs>
          <w:tab w:val="clear" w:pos="720"/>
          <w:tab w:val="num" w:pos="360"/>
        </w:tabs>
        <w:spacing w:after="0"/>
        <w:ind w:left="360"/>
        <w:jc w:val="both"/>
        <w:rPr>
          <w:rFonts w:ascii="Arial" w:hAnsi="Arial" w:cs="Arial"/>
          <w:sz w:val="24"/>
          <w:szCs w:val="24"/>
          <w:lang w:val="ro-RO"/>
        </w:rPr>
      </w:pPr>
      <w:r w:rsidRPr="00A632B6">
        <w:rPr>
          <w:rFonts w:ascii="Arial" w:hAnsi="Arial" w:cs="Arial"/>
          <w:sz w:val="24"/>
          <w:szCs w:val="24"/>
          <w:lang w:val="ro-RO"/>
        </w:rPr>
        <w:t>pregătirea şi publicarea unui raport anual al performanţelor de mediu;</w:t>
      </w:r>
    </w:p>
    <w:p w:rsidR="00D659D0" w:rsidRPr="00A632B6" w:rsidRDefault="00D659D0" w:rsidP="0069741D">
      <w:pPr>
        <w:pStyle w:val="table"/>
        <w:numPr>
          <w:ilvl w:val="0"/>
          <w:numId w:val="4"/>
        </w:numPr>
        <w:tabs>
          <w:tab w:val="clear" w:pos="720"/>
          <w:tab w:val="num" w:pos="360"/>
        </w:tabs>
        <w:spacing w:after="0"/>
        <w:ind w:left="360"/>
        <w:jc w:val="both"/>
        <w:rPr>
          <w:rFonts w:ascii="Arial" w:hAnsi="Arial" w:cs="Arial"/>
          <w:sz w:val="24"/>
          <w:szCs w:val="24"/>
          <w:lang w:val="ro-RO"/>
        </w:rPr>
      </w:pPr>
      <w:r w:rsidRPr="00A632B6">
        <w:rPr>
          <w:rFonts w:ascii="Arial" w:hAnsi="Arial" w:cs="Arial"/>
          <w:sz w:val="24"/>
          <w:szCs w:val="24"/>
          <w:lang w:val="ro-RO"/>
        </w:rPr>
        <w:t>stabilirea unor norme de mediu interne, care vor fi revizuite în mod regulat şi publicate în raportul anual;</w:t>
      </w:r>
    </w:p>
    <w:p w:rsidR="00D659D0" w:rsidRPr="00A632B6" w:rsidRDefault="00D659D0" w:rsidP="0069741D">
      <w:pPr>
        <w:pStyle w:val="table"/>
        <w:numPr>
          <w:ilvl w:val="0"/>
          <w:numId w:val="4"/>
        </w:numPr>
        <w:tabs>
          <w:tab w:val="clear" w:pos="720"/>
          <w:tab w:val="num" w:pos="360"/>
        </w:tabs>
        <w:spacing w:after="0"/>
        <w:ind w:left="360"/>
        <w:jc w:val="both"/>
        <w:rPr>
          <w:rFonts w:ascii="Arial" w:hAnsi="Arial" w:cs="Arial"/>
          <w:sz w:val="24"/>
          <w:szCs w:val="24"/>
          <w:lang w:val="ro-RO"/>
        </w:rPr>
      </w:pPr>
      <w:r w:rsidRPr="00A632B6">
        <w:rPr>
          <w:rFonts w:ascii="Arial" w:hAnsi="Arial" w:cs="Arial"/>
          <w:sz w:val="24"/>
          <w:szCs w:val="24"/>
          <w:lang w:val="ro-RO"/>
        </w:rPr>
        <w:t>evaluarea riscului în mod regulat pentru a identifica pericolele unor accidente asupra factorilor de mediu;</w:t>
      </w:r>
    </w:p>
    <w:p w:rsidR="00D659D0" w:rsidRPr="00A632B6" w:rsidRDefault="00D659D0" w:rsidP="0069741D">
      <w:pPr>
        <w:pStyle w:val="table"/>
        <w:numPr>
          <w:ilvl w:val="0"/>
          <w:numId w:val="4"/>
        </w:numPr>
        <w:tabs>
          <w:tab w:val="clear" w:pos="720"/>
          <w:tab w:val="num" w:pos="360"/>
        </w:tabs>
        <w:spacing w:after="0"/>
        <w:ind w:left="360"/>
        <w:jc w:val="both"/>
        <w:rPr>
          <w:rFonts w:ascii="Arial" w:hAnsi="Arial" w:cs="Arial"/>
          <w:sz w:val="24"/>
          <w:szCs w:val="24"/>
          <w:lang w:val="ro-RO"/>
        </w:rPr>
      </w:pPr>
      <w:r w:rsidRPr="00A632B6">
        <w:rPr>
          <w:rFonts w:ascii="Arial" w:hAnsi="Arial" w:cs="Arial"/>
          <w:sz w:val="24"/>
          <w:szCs w:val="24"/>
          <w:lang w:val="ro-RO"/>
        </w:rPr>
        <w:t>compararea cu limitele admise şi înregistrarea datelor cu privire la consumul de energie şi apă, generarea deşeurilor;</w:t>
      </w:r>
    </w:p>
    <w:p w:rsidR="00D659D0" w:rsidRPr="00A632B6" w:rsidRDefault="00D659D0" w:rsidP="0069741D">
      <w:pPr>
        <w:pStyle w:val="table"/>
        <w:numPr>
          <w:ilvl w:val="0"/>
          <w:numId w:val="4"/>
        </w:numPr>
        <w:tabs>
          <w:tab w:val="clear" w:pos="720"/>
          <w:tab w:val="num" w:pos="360"/>
        </w:tabs>
        <w:spacing w:after="0"/>
        <w:ind w:left="360"/>
        <w:jc w:val="both"/>
        <w:rPr>
          <w:rFonts w:ascii="Arial" w:hAnsi="Arial" w:cs="Arial"/>
          <w:sz w:val="24"/>
          <w:szCs w:val="24"/>
          <w:lang w:val="ro-RO"/>
        </w:rPr>
      </w:pPr>
      <w:r w:rsidRPr="00A632B6">
        <w:rPr>
          <w:rFonts w:ascii="Arial" w:hAnsi="Arial" w:cs="Arial"/>
          <w:sz w:val="24"/>
          <w:szCs w:val="24"/>
          <w:lang w:val="ro-RO"/>
        </w:rPr>
        <w:t>implementarea unui program adecvat de instruire pentru personal;</w:t>
      </w:r>
    </w:p>
    <w:p w:rsidR="00D659D0" w:rsidRPr="00A632B6" w:rsidRDefault="00D659D0" w:rsidP="0069741D">
      <w:pPr>
        <w:pStyle w:val="table"/>
        <w:numPr>
          <w:ilvl w:val="0"/>
          <w:numId w:val="4"/>
        </w:numPr>
        <w:tabs>
          <w:tab w:val="clear" w:pos="720"/>
          <w:tab w:val="num" w:pos="360"/>
        </w:tabs>
        <w:spacing w:after="0"/>
        <w:ind w:left="360"/>
        <w:jc w:val="both"/>
        <w:rPr>
          <w:rFonts w:ascii="Arial" w:hAnsi="Arial" w:cs="Arial"/>
          <w:sz w:val="24"/>
          <w:szCs w:val="24"/>
          <w:lang w:val="ro-RO"/>
        </w:rPr>
      </w:pPr>
      <w:r w:rsidRPr="00A632B6">
        <w:rPr>
          <w:rFonts w:ascii="Arial" w:hAnsi="Arial" w:cs="Arial"/>
          <w:sz w:val="24"/>
          <w:szCs w:val="24"/>
          <w:lang w:val="ro-RO"/>
        </w:rPr>
        <w:t>aplicarea bunelor practici de întreţinere pentru a asigura buna funcţionare a mecanismelor tehnice.</w:t>
      </w:r>
    </w:p>
    <w:p w:rsidR="00D659D0" w:rsidRPr="00A632B6" w:rsidRDefault="00D659D0" w:rsidP="0069741D">
      <w:pPr>
        <w:spacing w:after="0" w:line="240" w:lineRule="auto"/>
        <w:jc w:val="both"/>
        <w:rPr>
          <w:rFonts w:ascii="Arial" w:hAnsi="Arial" w:cs="Arial"/>
          <w:sz w:val="24"/>
          <w:szCs w:val="24"/>
          <w:lang w:val="ro-RO"/>
        </w:rPr>
      </w:pPr>
      <w:r w:rsidRPr="00A632B6">
        <w:rPr>
          <w:rFonts w:ascii="Arial" w:hAnsi="Arial" w:cs="Arial"/>
          <w:b/>
          <w:bCs/>
          <w:sz w:val="24"/>
          <w:szCs w:val="24"/>
          <w:lang w:val="ro-RO"/>
        </w:rPr>
        <w:lastRenderedPageBreak/>
        <w:t>5.1.7.</w:t>
      </w:r>
      <w:r w:rsidRPr="00A632B6">
        <w:rPr>
          <w:rFonts w:ascii="Arial" w:hAnsi="Arial" w:cs="Arial"/>
          <w:sz w:val="24"/>
          <w:szCs w:val="24"/>
          <w:lang w:val="ro-RO"/>
        </w:rPr>
        <w:t xml:space="preserve"> Titularul/operatorul activitatii va stabili şi menţine proceduri de identificare şi păstrare a înregistrărilor privitoare la mediu cuprinzând:</w:t>
      </w:r>
    </w:p>
    <w:p w:rsidR="00D659D0" w:rsidRPr="00A632B6" w:rsidRDefault="00D659D0" w:rsidP="0069741D">
      <w:pPr>
        <w:numPr>
          <w:ilvl w:val="0"/>
          <w:numId w:val="2"/>
        </w:numPr>
        <w:spacing w:after="0" w:line="240" w:lineRule="auto"/>
        <w:ind w:left="360"/>
        <w:jc w:val="both"/>
        <w:rPr>
          <w:rFonts w:ascii="Arial" w:hAnsi="Arial" w:cs="Arial"/>
          <w:sz w:val="24"/>
          <w:szCs w:val="24"/>
          <w:lang w:val="ro-RO"/>
        </w:rPr>
      </w:pPr>
      <w:r w:rsidRPr="00A632B6">
        <w:rPr>
          <w:rFonts w:ascii="Arial" w:hAnsi="Arial" w:cs="Arial"/>
          <w:sz w:val="24"/>
          <w:szCs w:val="24"/>
          <w:lang w:val="ro-RO"/>
        </w:rPr>
        <w:t>responsabilităţi;</w:t>
      </w:r>
    </w:p>
    <w:p w:rsidR="00D659D0" w:rsidRPr="00A632B6" w:rsidRDefault="00D659D0" w:rsidP="0069741D">
      <w:pPr>
        <w:numPr>
          <w:ilvl w:val="0"/>
          <w:numId w:val="2"/>
        </w:numPr>
        <w:spacing w:after="0" w:line="240" w:lineRule="auto"/>
        <w:ind w:left="360"/>
        <w:jc w:val="both"/>
        <w:rPr>
          <w:rFonts w:ascii="Arial" w:hAnsi="Arial" w:cs="Arial"/>
          <w:sz w:val="24"/>
          <w:szCs w:val="24"/>
          <w:lang w:val="ro-RO"/>
        </w:rPr>
      </w:pPr>
      <w:r w:rsidRPr="00A632B6">
        <w:rPr>
          <w:rFonts w:ascii="Arial" w:hAnsi="Arial" w:cs="Arial"/>
          <w:sz w:val="24"/>
          <w:szCs w:val="24"/>
          <w:lang w:val="ro-RO"/>
        </w:rPr>
        <w:t>evidenţele de întreţinere;</w:t>
      </w:r>
    </w:p>
    <w:p w:rsidR="00D659D0" w:rsidRPr="00A632B6" w:rsidRDefault="00D659D0" w:rsidP="0069741D">
      <w:pPr>
        <w:numPr>
          <w:ilvl w:val="0"/>
          <w:numId w:val="2"/>
        </w:numPr>
        <w:spacing w:after="0" w:line="240" w:lineRule="auto"/>
        <w:ind w:left="360"/>
        <w:jc w:val="both"/>
        <w:rPr>
          <w:rFonts w:ascii="Arial" w:hAnsi="Arial" w:cs="Arial"/>
          <w:sz w:val="24"/>
          <w:szCs w:val="24"/>
          <w:lang w:val="ro-RO"/>
        </w:rPr>
      </w:pPr>
      <w:r w:rsidRPr="00A632B6">
        <w:rPr>
          <w:rFonts w:ascii="Arial" w:hAnsi="Arial" w:cs="Arial"/>
          <w:sz w:val="24"/>
          <w:szCs w:val="24"/>
          <w:lang w:val="ro-RO"/>
        </w:rPr>
        <w:t>registre de monitorizare;</w:t>
      </w:r>
    </w:p>
    <w:p w:rsidR="00D659D0" w:rsidRPr="00A632B6" w:rsidRDefault="00D659D0" w:rsidP="0069741D">
      <w:pPr>
        <w:numPr>
          <w:ilvl w:val="0"/>
          <w:numId w:val="2"/>
        </w:numPr>
        <w:spacing w:after="0" w:line="240" w:lineRule="auto"/>
        <w:ind w:left="360"/>
        <w:jc w:val="both"/>
        <w:rPr>
          <w:rFonts w:ascii="Arial" w:hAnsi="Arial" w:cs="Arial"/>
          <w:sz w:val="24"/>
          <w:szCs w:val="24"/>
          <w:lang w:val="ro-RO"/>
        </w:rPr>
      </w:pPr>
      <w:r w:rsidRPr="00A632B6">
        <w:rPr>
          <w:rFonts w:ascii="Arial" w:hAnsi="Arial" w:cs="Arial"/>
          <w:sz w:val="24"/>
          <w:szCs w:val="24"/>
          <w:lang w:val="ro-RO"/>
        </w:rPr>
        <w:t xml:space="preserve">rezultatele analizelor; </w:t>
      </w:r>
    </w:p>
    <w:p w:rsidR="00D659D0" w:rsidRPr="00A632B6" w:rsidRDefault="00D659D0" w:rsidP="0069741D">
      <w:pPr>
        <w:numPr>
          <w:ilvl w:val="0"/>
          <w:numId w:val="2"/>
        </w:numPr>
        <w:spacing w:after="0" w:line="240" w:lineRule="auto"/>
        <w:ind w:left="360"/>
        <w:jc w:val="both"/>
        <w:rPr>
          <w:rFonts w:ascii="Arial" w:hAnsi="Arial" w:cs="Arial"/>
          <w:sz w:val="24"/>
          <w:szCs w:val="24"/>
          <w:lang w:val="ro-RO"/>
        </w:rPr>
      </w:pPr>
      <w:r w:rsidRPr="00A632B6">
        <w:rPr>
          <w:rFonts w:ascii="Arial" w:hAnsi="Arial" w:cs="Arial"/>
          <w:sz w:val="24"/>
          <w:szCs w:val="24"/>
          <w:lang w:val="ro-RO"/>
        </w:rPr>
        <w:t>rezultatele auditurilor;</w:t>
      </w:r>
    </w:p>
    <w:p w:rsidR="00D659D0" w:rsidRPr="00A632B6" w:rsidRDefault="00D659D0" w:rsidP="0069741D">
      <w:pPr>
        <w:numPr>
          <w:ilvl w:val="0"/>
          <w:numId w:val="2"/>
        </w:numPr>
        <w:spacing w:after="0" w:line="240" w:lineRule="auto"/>
        <w:ind w:left="360"/>
        <w:jc w:val="both"/>
        <w:rPr>
          <w:rFonts w:ascii="Arial" w:hAnsi="Arial" w:cs="Arial"/>
          <w:sz w:val="24"/>
          <w:szCs w:val="24"/>
          <w:lang w:val="ro-RO"/>
        </w:rPr>
      </w:pPr>
      <w:r w:rsidRPr="00A632B6">
        <w:rPr>
          <w:rFonts w:ascii="Arial" w:hAnsi="Arial" w:cs="Arial"/>
          <w:sz w:val="24"/>
          <w:szCs w:val="24"/>
          <w:lang w:val="ro-RO"/>
        </w:rPr>
        <w:t>evidenţa privind sesizările şi incidentele;</w:t>
      </w:r>
    </w:p>
    <w:p w:rsidR="00D659D0" w:rsidRPr="00A632B6" w:rsidRDefault="00D659D0" w:rsidP="0069741D">
      <w:pPr>
        <w:pStyle w:val="table"/>
        <w:numPr>
          <w:ilvl w:val="0"/>
          <w:numId w:val="2"/>
        </w:numPr>
        <w:spacing w:after="0"/>
        <w:ind w:left="360"/>
        <w:jc w:val="both"/>
        <w:rPr>
          <w:rFonts w:ascii="Arial" w:hAnsi="Arial" w:cs="Arial"/>
          <w:sz w:val="24"/>
          <w:szCs w:val="24"/>
          <w:lang w:val="ro-RO"/>
        </w:rPr>
      </w:pPr>
      <w:r w:rsidRPr="00A632B6">
        <w:rPr>
          <w:rFonts w:ascii="Arial" w:hAnsi="Arial" w:cs="Arial"/>
          <w:sz w:val="24"/>
          <w:szCs w:val="24"/>
          <w:lang w:val="ro-RO"/>
        </w:rPr>
        <w:t>evidenţe privind instruirile.</w:t>
      </w:r>
    </w:p>
    <w:p w:rsidR="00D659D0" w:rsidRPr="00A632B6" w:rsidRDefault="00D659D0" w:rsidP="002F5DC9">
      <w:pPr>
        <w:spacing w:before="240" w:after="0" w:line="240" w:lineRule="auto"/>
        <w:rPr>
          <w:rFonts w:ascii="Arial" w:hAnsi="Arial" w:cs="Arial"/>
          <w:b/>
          <w:bCs/>
          <w:sz w:val="24"/>
          <w:szCs w:val="24"/>
          <w:lang w:val="ro-RO"/>
        </w:rPr>
      </w:pPr>
      <w:r w:rsidRPr="00A632B6">
        <w:rPr>
          <w:rFonts w:ascii="Arial" w:hAnsi="Arial" w:cs="Arial"/>
          <w:b/>
          <w:bCs/>
          <w:sz w:val="24"/>
          <w:szCs w:val="24"/>
          <w:lang w:val="ro-RO"/>
        </w:rPr>
        <w:t>5.2. Conştientizare şi instruire</w:t>
      </w:r>
    </w:p>
    <w:bookmarkEnd w:id="5"/>
    <w:p w:rsidR="00D659D0" w:rsidRPr="00A632B6" w:rsidRDefault="00D659D0" w:rsidP="0069741D">
      <w:pPr>
        <w:spacing w:after="0" w:line="240" w:lineRule="auto"/>
        <w:jc w:val="both"/>
        <w:rPr>
          <w:rFonts w:ascii="Arial" w:hAnsi="Arial" w:cs="Arial"/>
          <w:b/>
          <w:bCs/>
          <w:sz w:val="24"/>
          <w:szCs w:val="24"/>
          <w:lang w:val="ro-RO"/>
        </w:rPr>
      </w:pPr>
      <w:r w:rsidRPr="00A632B6">
        <w:rPr>
          <w:rFonts w:ascii="Arial" w:hAnsi="Arial" w:cs="Arial"/>
          <w:b/>
          <w:bCs/>
          <w:sz w:val="24"/>
          <w:szCs w:val="24"/>
          <w:lang w:val="ro-RO"/>
        </w:rPr>
        <w:t>5.2.1.</w:t>
      </w:r>
      <w:r w:rsidRPr="00A632B6">
        <w:rPr>
          <w:rFonts w:ascii="Arial" w:hAnsi="Arial" w:cs="Arial"/>
          <w:sz w:val="24"/>
          <w:szCs w:val="24"/>
          <w:lang w:val="ro-RO"/>
        </w:rPr>
        <w:t xml:space="preserve"> Titularul/operatorul activităţii va stabili şi va menţine proceduri pentru realizarea de instruiri adecvate privind protecţia mediului pentru toţi angajaţii a căror activitate poate avea efect semnificativ asupra mediului, asigurând păstrarea documentelor privind instruirile efectuate.</w:t>
      </w:r>
    </w:p>
    <w:p w:rsidR="00D659D0" w:rsidRPr="00A632B6" w:rsidRDefault="00D659D0" w:rsidP="0069741D">
      <w:pPr>
        <w:autoSpaceDE w:val="0"/>
        <w:spacing w:after="0" w:line="240" w:lineRule="auto"/>
        <w:jc w:val="both"/>
        <w:rPr>
          <w:rFonts w:ascii="Arial" w:hAnsi="Arial" w:cs="Arial"/>
          <w:b/>
          <w:bCs/>
          <w:sz w:val="24"/>
          <w:szCs w:val="24"/>
          <w:lang w:val="ro-RO"/>
        </w:rPr>
      </w:pPr>
      <w:r w:rsidRPr="00A632B6">
        <w:rPr>
          <w:rFonts w:ascii="Arial" w:hAnsi="Arial" w:cs="Arial"/>
          <w:b/>
          <w:bCs/>
          <w:sz w:val="24"/>
          <w:szCs w:val="24"/>
          <w:lang w:val="ro-RO"/>
        </w:rPr>
        <w:t>5.2.2.</w:t>
      </w:r>
      <w:r w:rsidRPr="00A632B6">
        <w:rPr>
          <w:rFonts w:ascii="Arial" w:hAnsi="Arial" w:cs="Arial"/>
          <w:sz w:val="24"/>
          <w:szCs w:val="24"/>
          <w:lang w:val="ro-RO"/>
        </w:rPr>
        <w:t xml:space="preserve"> Personalul, care are sarcini clar desemnate, trebuie să fie calificat conform specificului instalaţiei, pe bază de studii, instruiri şi/sau experienţă adecvată.</w:t>
      </w:r>
    </w:p>
    <w:p w:rsidR="00D659D0" w:rsidRPr="00A632B6" w:rsidRDefault="00D659D0" w:rsidP="0069741D">
      <w:pPr>
        <w:autoSpaceDE w:val="0"/>
        <w:spacing w:after="0" w:line="240" w:lineRule="auto"/>
        <w:jc w:val="both"/>
        <w:rPr>
          <w:rFonts w:ascii="Arial" w:hAnsi="Arial" w:cs="Arial"/>
          <w:b/>
          <w:bCs/>
          <w:szCs w:val="24"/>
          <w:lang w:val="ro-RO"/>
        </w:rPr>
      </w:pPr>
      <w:r w:rsidRPr="00A632B6">
        <w:rPr>
          <w:rFonts w:ascii="Arial" w:hAnsi="Arial" w:cs="Arial"/>
          <w:b/>
          <w:bCs/>
          <w:sz w:val="24"/>
          <w:szCs w:val="24"/>
          <w:lang w:val="ro-RO"/>
        </w:rPr>
        <w:t>5.2.3.</w:t>
      </w:r>
      <w:r w:rsidRPr="00A632B6">
        <w:rPr>
          <w:rFonts w:ascii="Arial" w:hAnsi="Arial" w:cs="Arial"/>
          <w:sz w:val="24"/>
          <w:szCs w:val="24"/>
          <w:lang w:val="ro-RO"/>
        </w:rPr>
        <w:t xml:space="preserve"> Personalul care are sarcini clar desemnate în domeniul gestiunii deşeurilor, inclusiv al deşeurilor periculoase, trebuie să fie instruit în acest domeniu, ca urmare a absolvirii unor cursuri de specialitate, conform prevederilor </w:t>
      </w:r>
      <w:r w:rsidR="00905F35" w:rsidRPr="00A632B6">
        <w:rPr>
          <w:rFonts w:ascii="Arial" w:hAnsi="Arial" w:cs="Arial"/>
          <w:sz w:val="24"/>
          <w:szCs w:val="24"/>
          <w:lang w:val="ro-RO"/>
        </w:rPr>
        <w:t>O</w:t>
      </w:r>
      <w:r w:rsidR="004709C6">
        <w:rPr>
          <w:rFonts w:ascii="Arial" w:hAnsi="Arial" w:cs="Arial"/>
          <w:sz w:val="24"/>
          <w:szCs w:val="24"/>
          <w:lang w:val="ro-RO"/>
        </w:rPr>
        <w:t>rd.</w:t>
      </w:r>
      <w:r w:rsidR="00905F35" w:rsidRPr="00A632B6">
        <w:rPr>
          <w:rFonts w:ascii="Arial" w:hAnsi="Arial" w:cs="Arial"/>
          <w:sz w:val="24"/>
          <w:szCs w:val="24"/>
          <w:lang w:val="ro-RO"/>
        </w:rPr>
        <w:t xml:space="preserve"> 92/2021</w:t>
      </w:r>
      <w:r w:rsidRPr="00A632B6">
        <w:rPr>
          <w:rFonts w:ascii="Arial" w:hAnsi="Arial" w:cs="Arial"/>
          <w:i/>
          <w:iCs/>
          <w:szCs w:val="24"/>
          <w:lang w:val="ro-RO"/>
        </w:rPr>
        <w:t xml:space="preserve"> </w:t>
      </w:r>
      <w:r w:rsidRPr="000537B4">
        <w:rPr>
          <w:rFonts w:ascii="Arial" w:hAnsi="Arial" w:cs="Arial"/>
          <w:i/>
          <w:iCs/>
          <w:sz w:val="24"/>
          <w:szCs w:val="24"/>
          <w:lang w:val="ro-RO"/>
        </w:rPr>
        <w:t>privind regimul deşeurilor</w:t>
      </w:r>
      <w:r w:rsidRPr="000537B4">
        <w:rPr>
          <w:rFonts w:ascii="Arial" w:hAnsi="Arial" w:cs="Arial"/>
          <w:sz w:val="24"/>
          <w:szCs w:val="24"/>
          <w:lang w:val="ro-RO"/>
        </w:rPr>
        <w:t>.</w:t>
      </w:r>
    </w:p>
    <w:p w:rsidR="00D659D0" w:rsidRPr="007339C3" w:rsidRDefault="00D659D0" w:rsidP="0069741D">
      <w:pPr>
        <w:spacing w:after="0" w:line="240" w:lineRule="auto"/>
        <w:ind w:firstLine="15"/>
        <w:jc w:val="both"/>
        <w:rPr>
          <w:rFonts w:ascii="Arial" w:hAnsi="Arial" w:cs="Arial"/>
          <w:b/>
          <w:bCs/>
          <w:sz w:val="24"/>
          <w:szCs w:val="24"/>
          <w:lang w:val="ro-RO"/>
        </w:rPr>
      </w:pPr>
      <w:r w:rsidRPr="007339C3">
        <w:rPr>
          <w:rFonts w:ascii="Arial" w:hAnsi="Arial" w:cs="Arial"/>
          <w:b/>
          <w:bCs/>
          <w:sz w:val="24"/>
          <w:szCs w:val="24"/>
          <w:lang w:val="ro-RO"/>
        </w:rPr>
        <w:t>5.2.4.</w:t>
      </w:r>
      <w:r w:rsidRPr="007339C3">
        <w:rPr>
          <w:rFonts w:ascii="Arial" w:hAnsi="Arial" w:cs="Arial"/>
          <w:sz w:val="24"/>
          <w:szCs w:val="24"/>
          <w:lang w:val="ro-RO"/>
        </w:rPr>
        <w:t xml:space="preserve"> Activitatea autorizată trebuie supravegheată de personal cu calificare corespunzătoare (studii de specialitate şi experienţă necesară) şi care va cunoaşte cerinţele prezentei  autorizaţii. Un exemplar din prezenta autorizaţie trebuie să rămână în orice moment accesibil personalului desemnat cu atribuţii în domeniul protecţiei mediului.</w:t>
      </w:r>
    </w:p>
    <w:p w:rsidR="00D659D0" w:rsidRPr="00A632B6" w:rsidRDefault="00D659D0" w:rsidP="0069741D">
      <w:pPr>
        <w:spacing w:after="0" w:line="240" w:lineRule="auto"/>
        <w:jc w:val="both"/>
        <w:rPr>
          <w:rFonts w:ascii="Arial" w:hAnsi="Arial" w:cs="Arial"/>
          <w:b/>
          <w:bCs/>
          <w:sz w:val="24"/>
          <w:szCs w:val="24"/>
          <w:lang w:val="ro-RO"/>
        </w:rPr>
      </w:pPr>
      <w:r w:rsidRPr="00A632B6">
        <w:rPr>
          <w:rFonts w:ascii="Arial" w:hAnsi="Arial" w:cs="Arial"/>
          <w:b/>
          <w:bCs/>
          <w:sz w:val="24"/>
          <w:szCs w:val="24"/>
          <w:lang w:val="ro-RO"/>
        </w:rPr>
        <w:t>5.2.5</w:t>
      </w:r>
      <w:r w:rsidRPr="00A632B6">
        <w:rPr>
          <w:rFonts w:ascii="Arial" w:hAnsi="Arial" w:cs="Arial"/>
          <w:sz w:val="24"/>
          <w:szCs w:val="24"/>
          <w:lang w:val="ro-RO"/>
        </w:rPr>
        <w:t>. Personalul trebuie să cunoască şi să respecte normele S.U P.S.I. şi S.S.M.de protecţie a muncii, în vigoare.</w:t>
      </w:r>
    </w:p>
    <w:p w:rsidR="00D659D0" w:rsidRPr="00A632B6" w:rsidRDefault="00D659D0" w:rsidP="0069741D">
      <w:pPr>
        <w:pStyle w:val="BlockText"/>
        <w:tabs>
          <w:tab w:val="left" w:pos="540"/>
        </w:tabs>
        <w:ind w:left="0" w:right="0" w:firstLine="0"/>
        <w:jc w:val="both"/>
        <w:rPr>
          <w:rFonts w:ascii="Arial" w:hAnsi="Arial" w:cs="Arial"/>
          <w:lang w:val="ro-RO"/>
        </w:rPr>
      </w:pPr>
      <w:r w:rsidRPr="00A632B6">
        <w:rPr>
          <w:rFonts w:ascii="Arial" w:hAnsi="Arial" w:cs="Arial"/>
          <w:b/>
          <w:bCs/>
          <w:lang w:val="ro-RO"/>
        </w:rPr>
        <w:t>5.2.6.</w:t>
      </w:r>
      <w:r w:rsidRPr="00A632B6">
        <w:rPr>
          <w:rFonts w:ascii="Arial" w:hAnsi="Arial" w:cs="Arial"/>
          <w:lang w:val="ro-RO"/>
        </w:rPr>
        <w:t xml:space="preserve"> Persoanele care desfăşoară o activitate într-o instalaţie trebuie să fie instruite corespunzător, instruirea bazându-se pe următoarele aspecte:</w:t>
      </w:r>
    </w:p>
    <w:p w:rsidR="00D659D0" w:rsidRPr="00A632B6" w:rsidRDefault="00D659D0" w:rsidP="0069741D">
      <w:pPr>
        <w:pStyle w:val="BlockText"/>
        <w:ind w:left="0" w:right="0" w:firstLine="0"/>
        <w:jc w:val="both"/>
        <w:rPr>
          <w:rFonts w:ascii="Arial" w:hAnsi="Arial" w:cs="Arial"/>
          <w:lang w:val="ro-RO"/>
        </w:rPr>
      </w:pPr>
      <w:r w:rsidRPr="00A632B6">
        <w:rPr>
          <w:rFonts w:ascii="Arial" w:hAnsi="Arial" w:cs="Arial"/>
          <w:lang w:val="ro-RO"/>
        </w:rPr>
        <w:t>-  drepturile, obligaţiile şi responsabilităţile personalului pentru fiecare loc de muncă;</w:t>
      </w:r>
    </w:p>
    <w:p w:rsidR="00D659D0" w:rsidRPr="00A632B6" w:rsidRDefault="00D659D0" w:rsidP="0069741D">
      <w:pPr>
        <w:pStyle w:val="BlockText"/>
        <w:tabs>
          <w:tab w:val="left" w:pos="0"/>
        </w:tabs>
        <w:ind w:left="0" w:right="0" w:firstLine="0"/>
        <w:jc w:val="both"/>
        <w:rPr>
          <w:rFonts w:ascii="Arial" w:hAnsi="Arial" w:cs="Arial"/>
          <w:lang w:val="ro-RO"/>
        </w:rPr>
      </w:pPr>
      <w:r w:rsidRPr="00A632B6">
        <w:rPr>
          <w:rFonts w:ascii="Arial" w:hAnsi="Arial" w:cs="Arial"/>
          <w:lang w:val="ro-RO"/>
        </w:rPr>
        <w:t>-  cerinţele de securitate şi sănătate în muncă şi prevenirea incendiilor;</w:t>
      </w:r>
    </w:p>
    <w:p w:rsidR="00D659D0" w:rsidRPr="00A632B6" w:rsidRDefault="00D659D0" w:rsidP="0069741D">
      <w:pPr>
        <w:pStyle w:val="BlockText"/>
        <w:tabs>
          <w:tab w:val="left" w:pos="284"/>
        </w:tabs>
        <w:ind w:left="0" w:right="0" w:firstLine="0"/>
        <w:jc w:val="both"/>
        <w:rPr>
          <w:rFonts w:ascii="Arial" w:hAnsi="Arial" w:cs="Arial"/>
          <w:lang w:val="ro-RO"/>
        </w:rPr>
      </w:pPr>
      <w:r w:rsidRPr="00A632B6">
        <w:rPr>
          <w:rFonts w:ascii="Arial" w:hAnsi="Arial" w:cs="Arial"/>
          <w:lang w:val="ro-RO"/>
        </w:rPr>
        <w:t>-  echipamentul de protecţie necesar;</w:t>
      </w:r>
    </w:p>
    <w:p w:rsidR="00D659D0" w:rsidRPr="00A632B6" w:rsidRDefault="00D659D0" w:rsidP="0069741D">
      <w:pPr>
        <w:pStyle w:val="BlockText"/>
        <w:tabs>
          <w:tab w:val="left" w:pos="284"/>
        </w:tabs>
        <w:ind w:left="0" w:right="0" w:firstLine="0"/>
        <w:jc w:val="both"/>
        <w:rPr>
          <w:rFonts w:ascii="Arial" w:hAnsi="Arial" w:cs="Arial"/>
          <w:lang w:val="ro-RO"/>
        </w:rPr>
      </w:pPr>
      <w:r w:rsidRPr="00A632B6">
        <w:rPr>
          <w:rFonts w:ascii="Arial" w:hAnsi="Arial" w:cs="Arial"/>
          <w:lang w:val="ro-RO"/>
        </w:rPr>
        <w:t>-  amplasarea mijloacelor de combatere a incendiilor;</w:t>
      </w:r>
    </w:p>
    <w:p w:rsidR="00D659D0" w:rsidRPr="00A632B6" w:rsidRDefault="00D659D0" w:rsidP="0069741D">
      <w:pPr>
        <w:pStyle w:val="BlockText"/>
        <w:tabs>
          <w:tab w:val="left" w:pos="284"/>
        </w:tabs>
        <w:ind w:left="0" w:right="0" w:firstLine="0"/>
        <w:jc w:val="both"/>
        <w:rPr>
          <w:rFonts w:ascii="Arial" w:hAnsi="Arial" w:cs="Arial"/>
          <w:lang w:val="ro-RO"/>
        </w:rPr>
      </w:pPr>
      <w:r w:rsidRPr="00A632B6">
        <w:rPr>
          <w:rFonts w:ascii="Arial" w:hAnsi="Arial" w:cs="Arial"/>
          <w:lang w:val="ro-RO"/>
        </w:rPr>
        <w:t>-  măsurile de prim-ajutor;</w:t>
      </w:r>
    </w:p>
    <w:p w:rsidR="00D659D0" w:rsidRPr="00A632B6" w:rsidRDefault="00D659D0" w:rsidP="0069741D">
      <w:pPr>
        <w:pStyle w:val="BlockText"/>
        <w:tabs>
          <w:tab w:val="left" w:pos="284"/>
        </w:tabs>
        <w:ind w:left="0" w:right="0" w:firstLine="0"/>
        <w:jc w:val="both"/>
        <w:rPr>
          <w:rFonts w:ascii="Arial" w:hAnsi="Arial" w:cs="Arial"/>
          <w:b/>
          <w:bCs/>
          <w:lang w:val="ro-RO"/>
        </w:rPr>
      </w:pPr>
      <w:r w:rsidRPr="00A632B6">
        <w:rPr>
          <w:rFonts w:ascii="Arial" w:hAnsi="Arial" w:cs="Arial"/>
          <w:lang w:val="ro-RO"/>
        </w:rPr>
        <w:t>-  alte cerinţe specifice fiecărui loc de muncă (instalaţii, utilaje).</w:t>
      </w:r>
    </w:p>
    <w:p w:rsidR="009D3ACA" w:rsidRPr="00A632B6" w:rsidRDefault="00D659D0" w:rsidP="009D3ACA">
      <w:pPr>
        <w:autoSpaceDE w:val="0"/>
        <w:spacing w:after="0" w:line="240" w:lineRule="auto"/>
        <w:jc w:val="both"/>
        <w:rPr>
          <w:rFonts w:ascii="Arial" w:hAnsi="Arial" w:cs="Arial"/>
          <w:sz w:val="24"/>
          <w:szCs w:val="24"/>
          <w:lang w:val="ro-RO"/>
        </w:rPr>
      </w:pPr>
      <w:r w:rsidRPr="00A632B6">
        <w:rPr>
          <w:rFonts w:ascii="Arial" w:hAnsi="Arial" w:cs="Arial"/>
          <w:b/>
          <w:bCs/>
          <w:sz w:val="24"/>
          <w:szCs w:val="24"/>
          <w:lang w:val="ro-RO"/>
        </w:rPr>
        <w:t>5.2.7</w:t>
      </w:r>
      <w:r w:rsidRPr="00A632B6">
        <w:rPr>
          <w:rFonts w:ascii="Arial" w:hAnsi="Arial" w:cs="Arial"/>
          <w:sz w:val="24"/>
          <w:szCs w:val="24"/>
          <w:lang w:val="ro-RO"/>
        </w:rPr>
        <w:t>.Titularul autorizaţiei trebuie să asigure accesul publicului interesat la informaţiile privind performanţele de mediu ale instalaţiei care face obiectul prezentei autorizaţii.</w:t>
      </w:r>
    </w:p>
    <w:p w:rsidR="009D3ACA" w:rsidRDefault="009D3ACA" w:rsidP="009D3ACA">
      <w:pPr>
        <w:autoSpaceDE w:val="0"/>
        <w:spacing w:after="0" w:line="240" w:lineRule="auto"/>
        <w:jc w:val="both"/>
        <w:rPr>
          <w:rFonts w:ascii="Arial" w:hAnsi="Arial" w:cs="Arial"/>
          <w:b/>
          <w:sz w:val="24"/>
          <w:szCs w:val="24"/>
          <w:lang w:val="ro-RO"/>
        </w:rPr>
      </w:pPr>
    </w:p>
    <w:p w:rsidR="007D64E4" w:rsidRPr="00A632B6" w:rsidRDefault="007D64E4" w:rsidP="009D3ACA">
      <w:pPr>
        <w:autoSpaceDE w:val="0"/>
        <w:spacing w:after="0" w:line="240" w:lineRule="auto"/>
        <w:jc w:val="both"/>
        <w:rPr>
          <w:rFonts w:ascii="Arial" w:hAnsi="Arial" w:cs="Arial"/>
          <w:b/>
          <w:sz w:val="24"/>
          <w:szCs w:val="24"/>
          <w:lang w:val="ro-RO"/>
        </w:rPr>
      </w:pPr>
    </w:p>
    <w:p w:rsidR="009D3ACA" w:rsidRPr="00A632B6" w:rsidRDefault="009D3ACA" w:rsidP="009D3ACA">
      <w:pPr>
        <w:autoSpaceDE w:val="0"/>
        <w:spacing w:after="0" w:line="240" w:lineRule="auto"/>
        <w:jc w:val="both"/>
        <w:rPr>
          <w:rFonts w:ascii="Arial" w:hAnsi="Arial" w:cs="Arial"/>
          <w:sz w:val="24"/>
          <w:szCs w:val="24"/>
          <w:lang w:val="ro-RO"/>
        </w:rPr>
      </w:pPr>
      <w:r w:rsidRPr="00A632B6">
        <w:rPr>
          <w:rFonts w:ascii="Arial" w:hAnsi="Arial" w:cs="Arial"/>
          <w:b/>
          <w:sz w:val="24"/>
          <w:szCs w:val="24"/>
          <w:lang w:val="ro-RO"/>
        </w:rPr>
        <w:t>5.3. Plan de acţiuni</w:t>
      </w:r>
      <w:r w:rsidRPr="00A632B6">
        <w:rPr>
          <w:rFonts w:ascii="Arial" w:hAnsi="Arial" w:cs="Arial"/>
          <w:sz w:val="24"/>
          <w:szCs w:val="24"/>
          <w:lang w:val="ro-RO"/>
        </w:rPr>
        <w:t>: Nu este cazul.</w:t>
      </w:r>
    </w:p>
    <w:p w:rsidR="00D659D0" w:rsidRPr="00A632B6" w:rsidRDefault="00D659D0" w:rsidP="002610D1">
      <w:pPr>
        <w:pStyle w:val="Heading1"/>
      </w:pPr>
      <w:r w:rsidRPr="00A632B6">
        <w:t>6. MATERII  PRIME  ŞI MATERIALE  AUXILIARE</w:t>
      </w:r>
    </w:p>
    <w:p w:rsidR="00D659D0" w:rsidRDefault="00D659D0" w:rsidP="0069741D">
      <w:pPr>
        <w:pStyle w:val="BlockText"/>
        <w:ind w:left="0" w:right="-82" w:firstLine="0"/>
        <w:jc w:val="both"/>
        <w:rPr>
          <w:rFonts w:ascii="Arial" w:hAnsi="Arial" w:cs="Arial"/>
          <w:lang w:val="ro-RO"/>
        </w:rPr>
      </w:pPr>
      <w:bookmarkStart w:id="6" w:name="_Toc136518172"/>
      <w:r w:rsidRPr="00A632B6">
        <w:rPr>
          <w:rFonts w:ascii="Arial" w:hAnsi="Arial" w:cs="Arial"/>
          <w:b/>
          <w:bCs/>
          <w:lang w:val="ro-RO"/>
        </w:rPr>
        <w:t>6.1.</w:t>
      </w:r>
      <w:r w:rsidRPr="00A632B6">
        <w:rPr>
          <w:rFonts w:ascii="Arial" w:hAnsi="Arial" w:cs="Arial"/>
          <w:lang w:val="ro-RO"/>
        </w:rPr>
        <w:t xml:space="preserve">  Operatorul va utiliza următoarele materii prime descrise în documentaţie, conforme cu cele mai bune practici disponibile aplicabile, atât în ceea ce priveşte cantităţile, cât  şi modul  de depozitare: </w:t>
      </w:r>
    </w:p>
    <w:tbl>
      <w:tblPr>
        <w:tblW w:w="918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2908"/>
        <w:gridCol w:w="1440"/>
        <w:gridCol w:w="1250"/>
        <w:gridCol w:w="1450"/>
        <w:gridCol w:w="2132"/>
        <w:gridCol w:w="9"/>
      </w:tblGrid>
      <w:tr w:rsidR="00334BC8" w:rsidRPr="00334BC8" w:rsidTr="002A1720">
        <w:trPr>
          <w:gridAfter w:val="1"/>
          <w:wAfter w:w="9" w:type="dxa"/>
          <w:cantSplit/>
          <w:trHeight w:val="433"/>
          <w:tblHeader/>
        </w:trPr>
        <w:tc>
          <w:tcPr>
            <w:tcW w:w="2908" w:type="dxa"/>
            <w:shd w:val="clear" w:color="auto" w:fill="F2F2F2"/>
          </w:tcPr>
          <w:p w:rsidR="00334BC8" w:rsidRPr="00334BC8" w:rsidRDefault="00334BC8" w:rsidP="00334BC8">
            <w:pPr>
              <w:widowControl w:val="0"/>
              <w:adjustRightInd w:val="0"/>
              <w:spacing w:after="0" w:line="240" w:lineRule="auto"/>
              <w:jc w:val="center"/>
              <w:textAlignment w:val="baseline"/>
              <w:rPr>
                <w:rFonts w:ascii="Arial" w:hAnsi="Arial" w:cs="Arial"/>
                <w:b/>
                <w:bCs/>
                <w:sz w:val="20"/>
                <w:szCs w:val="20"/>
                <w:lang w:val="en-GB"/>
              </w:rPr>
            </w:pPr>
            <w:r w:rsidRPr="00334BC8">
              <w:rPr>
                <w:rFonts w:ascii="Arial" w:hAnsi="Arial" w:cs="Arial"/>
                <w:b/>
                <w:bCs/>
                <w:sz w:val="20"/>
                <w:szCs w:val="20"/>
                <w:lang w:val="en-GB"/>
              </w:rPr>
              <w:t>Substanța / amestecul</w:t>
            </w:r>
          </w:p>
        </w:tc>
        <w:tc>
          <w:tcPr>
            <w:tcW w:w="1440" w:type="dxa"/>
            <w:shd w:val="clear" w:color="auto" w:fill="F2F2F2"/>
          </w:tcPr>
          <w:p w:rsidR="00334BC8" w:rsidRPr="00334BC8" w:rsidRDefault="00334BC8" w:rsidP="00334BC8">
            <w:pPr>
              <w:widowControl w:val="0"/>
              <w:adjustRightInd w:val="0"/>
              <w:spacing w:after="0" w:line="240" w:lineRule="auto"/>
              <w:jc w:val="center"/>
              <w:textAlignment w:val="baseline"/>
              <w:rPr>
                <w:rFonts w:ascii="Arial" w:hAnsi="Arial" w:cs="Arial"/>
                <w:b/>
                <w:bCs/>
                <w:sz w:val="20"/>
                <w:szCs w:val="20"/>
                <w:lang w:val="en-GB"/>
              </w:rPr>
            </w:pPr>
            <w:r w:rsidRPr="00334BC8">
              <w:rPr>
                <w:rFonts w:ascii="Arial" w:hAnsi="Arial" w:cs="Arial"/>
                <w:b/>
                <w:bCs/>
                <w:sz w:val="20"/>
                <w:szCs w:val="20"/>
                <w:lang w:val="en-GB"/>
              </w:rPr>
              <w:t>Fraze de pericol</w:t>
            </w:r>
          </w:p>
        </w:tc>
        <w:tc>
          <w:tcPr>
            <w:tcW w:w="1250" w:type="dxa"/>
            <w:shd w:val="clear" w:color="auto" w:fill="F2F2F2"/>
          </w:tcPr>
          <w:p w:rsidR="00334BC8" w:rsidRPr="00334BC8" w:rsidRDefault="00334BC8" w:rsidP="00334BC8">
            <w:pPr>
              <w:widowControl w:val="0"/>
              <w:adjustRightInd w:val="0"/>
              <w:spacing w:after="0" w:line="240" w:lineRule="auto"/>
              <w:jc w:val="center"/>
              <w:textAlignment w:val="baseline"/>
              <w:rPr>
                <w:rFonts w:ascii="Arial" w:hAnsi="Arial" w:cs="Arial"/>
                <w:b/>
                <w:bCs/>
                <w:sz w:val="20"/>
                <w:szCs w:val="20"/>
                <w:lang w:val="en-GB"/>
              </w:rPr>
            </w:pPr>
            <w:r w:rsidRPr="00334BC8">
              <w:rPr>
                <w:rFonts w:ascii="Arial" w:hAnsi="Arial" w:cs="Arial"/>
                <w:b/>
                <w:bCs/>
                <w:sz w:val="20"/>
                <w:szCs w:val="20"/>
                <w:lang w:val="en-GB"/>
              </w:rPr>
              <w:t>CAS</w:t>
            </w:r>
          </w:p>
        </w:tc>
        <w:tc>
          <w:tcPr>
            <w:tcW w:w="1450" w:type="dxa"/>
            <w:shd w:val="clear" w:color="auto" w:fill="F2F2F2"/>
          </w:tcPr>
          <w:p w:rsidR="00334BC8" w:rsidRPr="00334BC8" w:rsidRDefault="00334BC8" w:rsidP="00334BC8">
            <w:pPr>
              <w:widowControl w:val="0"/>
              <w:adjustRightInd w:val="0"/>
              <w:spacing w:after="0" w:line="240" w:lineRule="auto"/>
              <w:jc w:val="center"/>
              <w:textAlignment w:val="baseline"/>
              <w:rPr>
                <w:rFonts w:ascii="Arial" w:hAnsi="Arial" w:cs="Arial"/>
                <w:b/>
                <w:bCs/>
                <w:sz w:val="20"/>
                <w:szCs w:val="20"/>
                <w:lang w:val="en-GB"/>
              </w:rPr>
            </w:pPr>
            <w:r w:rsidRPr="00334BC8">
              <w:rPr>
                <w:rFonts w:ascii="Arial" w:hAnsi="Arial" w:cs="Arial"/>
                <w:b/>
                <w:bCs/>
                <w:sz w:val="20"/>
                <w:szCs w:val="20"/>
                <w:lang w:val="en-GB"/>
              </w:rPr>
              <w:t>Consum anual</w:t>
            </w:r>
          </w:p>
        </w:tc>
        <w:tc>
          <w:tcPr>
            <w:tcW w:w="2132" w:type="dxa"/>
            <w:shd w:val="clear" w:color="auto" w:fill="F2F2F2"/>
          </w:tcPr>
          <w:p w:rsidR="00334BC8" w:rsidRPr="00334BC8" w:rsidRDefault="00334BC8" w:rsidP="00334BC8">
            <w:pPr>
              <w:widowControl w:val="0"/>
              <w:adjustRightInd w:val="0"/>
              <w:spacing w:after="0" w:line="240" w:lineRule="auto"/>
              <w:jc w:val="center"/>
              <w:textAlignment w:val="baseline"/>
              <w:rPr>
                <w:rFonts w:ascii="Arial" w:hAnsi="Arial" w:cs="Arial"/>
                <w:b/>
                <w:bCs/>
                <w:sz w:val="20"/>
                <w:szCs w:val="20"/>
                <w:lang w:val="en-GB"/>
              </w:rPr>
            </w:pPr>
            <w:r w:rsidRPr="00334BC8">
              <w:rPr>
                <w:rFonts w:ascii="Arial" w:hAnsi="Arial" w:cs="Arial"/>
                <w:b/>
                <w:bCs/>
                <w:sz w:val="20"/>
                <w:szCs w:val="20"/>
                <w:lang w:val="en-GB"/>
              </w:rPr>
              <w:t xml:space="preserve">Stocare </w:t>
            </w:r>
          </w:p>
        </w:tc>
      </w:tr>
      <w:tr w:rsidR="00334BC8" w:rsidRPr="00334BC8" w:rsidTr="002A1720">
        <w:trPr>
          <w:gridAfter w:val="1"/>
          <w:wAfter w:w="9" w:type="dxa"/>
          <w:cantSplit/>
        </w:trPr>
        <w:tc>
          <w:tcPr>
            <w:tcW w:w="9180" w:type="dxa"/>
            <w:gridSpan w:val="5"/>
            <w:shd w:val="clear" w:color="auto" w:fill="F2F2F2"/>
          </w:tcPr>
          <w:p w:rsidR="00334BC8" w:rsidRPr="00334BC8" w:rsidRDefault="00334BC8" w:rsidP="00334BC8">
            <w:pPr>
              <w:widowControl w:val="0"/>
              <w:adjustRightInd w:val="0"/>
              <w:spacing w:after="0" w:line="240" w:lineRule="auto"/>
              <w:textAlignment w:val="baseline"/>
              <w:rPr>
                <w:rFonts w:ascii="Arial" w:eastAsia="Times New Roman" w:hAnsi="Arial" w:cs="Arial"/>
                <w:b/>
                <w:bCs/>
                <w:color w:val="000000"/>
                <w:sz w:val="20"/>
                <w:szCs w:val="20"/>
                <w:lang w:val="en-GB"/>
              </w:rPr>
            </w:pPr>
            <w:r w:rsidRPr="00334BC8">
              <w:rPr>
                <w:rFonts w:ascii="Arial" w:eastAsia="Times New Roman" w:hAnsi="Arial" w:cs="Arial"/>
                <w:b/>
                <w:bCs/>
                <w:color w:val="000000"/>
                <w:sz w:val="20"/>
                <w:szCs w:val="20"/>
                <w:lang w:val="en-GB"/>
              </w:rPr>
              <w:t>Materii prime</w:t>
            </w:r>
          </w:p>
        </w:tc>
      </w:tr>
      <w:tr w:rsidR="00334BC8" w:rsidRPr="00334BC8" w:rsidTr="002A1720">
        <w:trPr>
          <w:gridAfter w:val="1"/>
          <w:wAfter w:w="9" w:type="dxa"/>
          <w:cantSplit/>
        </w:trPr>
        <w:tc>
          <w:tcPr>
            <w:tcW w:w="2908" w:type="dxa"/>
            <w:shd w:val="clear" w:color="auto" w:fill="FFFFFF"/>
          </w:tcPr>
          <w:p w:rsidR="00334BC8" w:rsidRPr="00334BC8" w:rsidRDefault="00334BC8" w:rsidP="00334BC8">
            <w:pPr>
              <w:widowControl w:val="0"/>
              <w:adjustRightInd w:val="0"/>
              <w:spacing w:after="0" w:line="240" w:lineRule="auto"/>
              <w:textAlignment w:val="baseline"/>
              <w:rPr>
                <w:rFonts w:ascii="Arial" w:eastAsia="Times New Roman" w:hAnsi="Arial" w:cs="Arial"/>
                <w:b/>
                <w:sz w:val="20"/>
                <w:szCs w:val="20"/>
                <w:lang w:val="ro-RO"/>
              </w:rPr>
            </w:pPr>
            <w:r w:rsidRPr="00334BC8">
              <w:rPr>
                <w:rFonts w:ascii="Arial" w:eastAsia="Times New Roman" w:hAnsi="Arial" w:cs="Arial"/>
                <w:b/>
                <w:sz w:val="20"/>
                <w:szCs w:val="20"/>
                <w:lang w:val="ro-RO"/>
              </w:rPr>
              <w:t>Păsări pentru abatorizare</w:t>
            </w:r>
          </w:p>
        </w:tc>
        <w:tc>
          <w:tcPr>
            <w:tcW w:w="1440" w:type="dxa"/>
            <w:shd w:val="clear" w:color="auto" w:fill="FFFFFF"/>
          </w:tcPr>
          <w:p w:rsidR="00334BC8" w:rsidRPr="00334BC8" w:rsidRDefault="00334BC8" w:rsidP="00334BC8">
            <w:pPr>
              <w:widowControl w:val="0"/>
              <w:adjustRightInd w:val="0"/>
              <w:spacing w:after="0" w:line="240" w:lineRule="auto"/>
              <w:jc w:val="center"/>
              <w:textAlignment w:val="baseline"/>
              <w:rPr>
                <w:rFonts w:ascii="Arial" w:hAnsi="Arial" w:cs="Arial"/>
                <w:sz w:val="20"/>
                <w:szCs w:val="20"/>
                <w:lang w:val="en-GB"/>
              </w:rPr>
            </w:pPr>
            <w:r w:rsidRPr="00334BC8">
              <w:rPr>
                <w:rFonts w:ascii="Arial" w:hAnsi="Arial" w:cs="Arial"/>
                <w:sz w:val="20"/>
                <w:szCs w:val="20"/>
                <w:lang w:val="en-GB"/>
              </w:rPr>
              <w:t>-</w:t>
            </w:r>
          </w:p>
        </w:tc>
        <w:tc>
          <w:tcPr>
            <w:tcW w:w="1250" w:type="dxa"/>
            <w:shd w:val="clear" w:color="auto" w:fill="FFFFFF"/>
          </w:tcPr>
          <w:p w:rsidR="00334BC8" w:rsidRPr="00334BC8" w:rsidRDefault="00334BC8" w:rsidP="00334BC8">
            <w:pPr>
              <w:widowControl w:val="0"/>
              <w:adjustRightInd w:val="0"/>
              <w:spacing w:after="0" w:line="240" w:lineRule="auto"/>
              <w:jc w:val="center"/>
              <w:textAlignment w:val="baseline"/>
              <w:rPr>
                <w:rFonts w:ascii="Arial" w:hAnsi="Arial" w:cs="Arial"/>
                <w:sz w:val="20"/>
                <w:szCs w:val="20"/>
                <w:lang w:val="en-GB"/>
              </w:rPr>
            </w:pPr>
            <w:r w:rsidRPr="00334BC8">
              <w:rPr>
                <w:rFonts w:ascii="Arial" w:hAnsi="Arial" w:cs="Arial"/>
                <w:sz w:val="20"/>
                <w:szCs w:val="20"/>
                <w:lang w:val="en-GB"/>
              </w:rPr>
              <w:t>-</w:t>
            </w:r>
          </w:p>
        </w:tc>
        <w:tc>
          <w:tcPr>
            <w:tcW w:w="1450" w:type="dxa"/>
            <w:shd w:val="clear" w:color="auto" w:fill="FFFFFF"/>
            <w:vAlign w:val="center"/>
          </w:tcPr>
          <w:p w:rsidR="00334BC8" w:rsidRPr="00334BC8" w:rsidRDefault="00334BC8" w:rsidP="00334BC8">
            <w:pPr>
              <w:widowControl w:val="0"/>
              <w:adjustRightInd w:val="0"/>
              <w:spacing w:after="0" w:line="240" w:lineRule="auto"/>
              <w:jc w:val="center"/>
              <w:textAlignment w:val="baseline"/>
              <w:rPr>
                <w:rFonts w:ascii="Arial" w:eastAsia="Times New Roman" w:hAnsi="Arial" w:cs="Arial"/>
                <w:color w:val="000000"/>
                <w:sz w:val="20"/>
                <w:szCs w:val="20"/>
                <w:lang w:val="en-GB"/>
              </w:rPr>
            </w:pPr>
            <w:r w:rsidRPr="00334BC8">
              <w:rPr>
                <w:rFonts w:ascii="Arial" w:eastAsia="Times New Roman" w:hAnsi="Arial" w:cs="Arial"/>
                <w:color w:val="000000"/>
                <w:sz w:val="20"/>
                <w:szCs w:val="20"/>
                <w:lang w:val="en-GB"/>
              </w:rPr>
              <w:t>18.415 t viu/an</w:t>
            </w:r>
          </w:p>
        </w:tc>
        <w:tc>
          <w:tcPr>
            <w:tcW w:w="2132" w:type="dxa"/>
            <w:shd w:val="clear" w:color="auto" w:fill="FFFFFF"/>
          </w:tcPr>
          <w:p w:rsidR="00334BC8" w:rsidRPr="00334BC8" w:rsidRDefault="00334BC8" w:rsidP="00334BC8">
            <w:pPr>
              <w:widowControl w:val="0"/>
              <w:adjustRightInd w:val="0"/>
              <w:spacing w:after="0" w:line="240" w:lineRule="auto"/>
              <w:textAlignment w:val="baseline"/>
              <w:rPr>
                <w:rFonts w:ascii="Arial" w:eastAsia="Times New Roman" w:hAnsi="Arial" w:cs="Arial"/>
                <w:color w:val="000000"/>
                <w:sz w:val="20"/>
                <w:szCs w:val="20"/>
                <w:lang w:val="en-GB"/>
              </w:rPr>
            </w:pPr>
            <w:r w:rsidRPr="00334BC8">
              <w:rPr>
                <w:rFonts w:ascii="Arial" w:eastAsia="Times New Roman" w:hAnsi="Arial" w:cs="Arial"/>
                <w:color w:val="000000"/>
                <w:sz w:val="20"/>
                <w:szCs w:val="20"/>
                <w:lang w:val="en-GB"/>
              </w:rPr>
              <w:t>-nu sunt stocate</w:t>
            </w:r>
          </w:p>
        </w:tc>
      </w:tr>
      <w:tr w:rsidR="00334BC8" w:rsidRPr="00334BC8" w:rsidTr="002A1720">
        <w:trPr>
          <w:gridAfter w:val="1"/>
          <w:wAfter w:w="9" w:type="dxa"/>
          <w:cantSplit/>
        </w:trPr>
        <w:tc>
          <w:tcPr>
            <w:tcW w:w="2908" w:type="dxa"/>
            <w:shd w:val="clear" w:color="auto" w:fill="FFFFFF"/>
          </w:tcPr>
          <w:p w:rsidR="00334BC8" w:rsidRPr="00334BC8" w:rsidRDefault="00334BC8" w:rsidP="00334BC8">
            <w:pPr>
              <w:widowControl w:val="0"/>
              <w:adjustRightInd w:val="0"/>
              <w:spacing w:after="0" w:line="240" w:lineRule="auto"/>
              <w:textAlignment w:val="baseline"/>
              <w:rPr>
                <w:rFonts w:ascii="Arial" w:eastAsia="Times New Roman" w:hAnsi="Arial" w:cs="Arial"/>
                <w:b/>
                <w:bCs/>
                <w:sz w:val="20"/>
                <w:szCs w:val="20"/>
                <w:lang w:val="ro-RO"/>
              </w:rPr>
            </w:pPr>
            <w:r w:rsidRPr="00334BC8">
              <w:rPr>
                <w:rFonts w:ascii="Arial" w:hAnsi="Arial" w:cs="Arial"/>
                <w:b/>
                <w:bCs/>
                <w:sz w:val="20"/>
                <w:szCs w:val="20"/>
                <w:lang w:val="en-GB"/>
              </w:rPr>
              <w:t>Sare, condimente  - pentru preparate</w:t>
            </w:r>
          </w:p>
        </w:tc>
        <w:tc>
          <w:tcPr>
            <w:tcW w:w="1440" w:type="dxa"/>
            <w:shd w:val="clear" w:color="auto" w:fill="FFFFFF"/>
          </w:tcPr>
          <w:p w:rsidR="00334BC8" w:rsidRPr="00334BC8" w:rsidRDefault="00334BC8" w:rsidP="00334BC8">
            <w:pPr>
              <w:widowControl w:val="0"/>
              <w:adjustRightInd w:val="0"/>
              <w:spacing w:after="0" w:line="240" w:lineRule="auto"/>
              <w:jc w:val="center"/>
              <w:textAlignment w:val="baseline"/>
              <w:rPr>
                <w:rFonts w:ascii="Arial" w:hAnsi="Arial" w:cs="Arial"/>
                <w:sz w:val="20"/>
                <w:szCs w:val="20"/>
                <w:lang w:val="en-GB"/>
              </w:rPr>
            </w:pPr>
            <w:r w:rsidRPr="00334BC8">
              <w:rPr>
                <w:rFonts w:ascii="Arial" w:hAnsi="Arial" w:cs="Arial"/>
                <w:sz w:val="20"/>
                <w:szCs w:val="20"/>
                <w:lang w:val="en-GB"/>
              </w:rPr>
              <w:t>-</w:t>
            </w:r>
          </w:p>
        </w:tc>
        <w:tc>
          <w:tcPr>
            <w:tcW w:w="1250" w:type="dxa"/>
            <w:shd w:val="clear" w:color="auto" w:fill="FFFFFF"/>
          </w:tcPr>
          <w:p w:rsidR="00334BC8" w:rsidRPr="00334BC8" w:rsidRDefault="00334BC8" w:rsidP="00334BC8">
            <w:pPr>
              <w:widowControl w:val="0"/>
              <w:adjustRightInd w:val="0"/>
              <w:spacing w:after="0" w:line="240" w:lineRule="auto"/>
              <w:jc w:val="center"/>
              <w:textAlignment w:val="baseline"/>
              <w:rPr>
                <w:rFonts w:ascii="Arial" w:hAnsi="Arial" w:cs="Arial"/>
                <w:sz w:val="20"/>
                <w:szCs w:val="20"/>
                <w:lang w:val="en-GB"/>
              </w:rPr>
            </w:pPr>
            <w:r w:rsidRPr="00334BC8">
              <w:rPr>
                <w:rFonts w:ascii="Arial" w:hAnsi="Arial" w:cs="Arial"/>
                <w:sz w:val="20"/>
                <w:szCs w:val="20"/>
                <w:lang w:val="en-GB"/>
              </w:rPr>
              <w:t>-</w:t>
            </w:r>
          </w:p>
        </w:tc>
        <w:tc>
          <w:tcPr>
            <w:tcW w:w="1450" w:type="dxa"/>
            <w:shd w:val="clear" w:color="auto" w:fill="FFFFFF"/>
            <w:vAlign w:val="center"/>
          </w:tcPr>
          <w:p w:rsidR="00334BC8" w:rsidRPr="00334BC8" w:rsidRDefault="00334BC8" w:rsidP="00334BC8">
            <w:pPr>
              <w:widowControl w:val="0"/>
              <w:adjustRightInd w:val="0"/>
              <w:spacing w:after="0" w:line="240" w:lineRule="auto"/>
              <w:jc w:val="center"/>
              <w:textAlignment w:val="baseline"/>
              <w:rPr>
                <w:rFonts w:ascii="Arial" w:eastAsia="Times New Roman" w:hAnsi="Arial" w:cs="Arial"/>
                <w:color w:val="000000"/>
                <w:sz w:val="20"/>
                <w:szCs w:val="20"/>
                <w:lang w:val="en-GB"/>
              </w:rPr>
            </w:pPr>
            <w:r w:rsidRPr="00334BC8">
              <w:rPr>
                <w:rFonts w:ascii="Arial" w:eastAsia="Times New Roman" w:hAnsi="Arial" w:cs="Arial"/>
                <w:color w:val="000000"/>
                <w:sz w:val="20"/>
                <w:szCs w:val="20"/>
                <w:lang w:val="en-GB"/>
              </w:rPr>
              <w:t>3,6 t/an</w:t>
            </w:r>
          </w:p>
        </w:tc>
        <w:tc>
          <w:tcPr>
            <w:tcW w:w="2132" w:type="dxa"/>
            <w:shd w:val="clear" w:color="auto" w:fill="FFFFFF"/>
          </w:tcPr>
          <w:p w:rsidR="00334BC8" w:rsidRPr="00334BC8" w:rsidRDefault="00334BC8" w:rsidP="00334BC8">
            <w:pPr>
              <w:widowControl w:val="0"/>
              <w:adjustRightInd w:val="0"/>
              <w:spacing w:after="0" w:line="240" w:lineRule="auto"/>
              <w:textAlignment w:val="baseline"/>
              <w:rPr>
                <w:rFonts w:ascii="Arial" w:eastAsia="Times New Roman" w:hAnsi="Arial" w:cs="Arial"/>
                <w:color w:val="000000"/>
                <w:sz w:val="20"/>
                <w:szCs w:val="20"/>
                <w:lang w:val="en-GB"/>
              </w:rPr>
            </w:pPr>
            <w:r w:rsidRPr="00334BC8">
              <w:rPr>
                <w:rFonts w:ascii="Arial" w:hAnsi="Arial" w:cs="Arial"/>
                <w:sz w:val="20"/>
                <w:szCs w:val="20"/>
                <w:lang w:val="en-GB"/>
              </w:rPr>
              <w:t>-în secție semipreparate</w:t>
            </w:r>
          </w:p>
        </w:tc>
      </w:tr>
      <w:tr w:rsidR="00334BC8" w:rsidRPr="00334BC8" w:rsidTr="002A1720">
        <w:trPr>
          <w:gridAfter w:val="1"/>
          <w:wAfter w:w="9" w:type="dxa"/>
          <w:cantSplit/>
        </w:trPr>
        <w:tc>
          <w:tcPr>
            <w:tcW w:w="2908" w:type="dxa"/>
            <w:shd w:val="clear" w:color="auto" w:fill="FFFFFF"/>
          </w:tcPr>
          <w:p w:rsidR="00334BC8" w:rsidRPr="00334BC8" w:rsidRDefault="00334BC8" w:rsidP="00334BC8">
            <w:pPr>
              <w:widowControl w:val="0"/>
              <w:adjustRightInd w:val="0"/>
              <w:spacing w:after="0" w:line="240" w:lineRule="auto"/>
              <w:textAlignment w:val="baseline"/>
              <w:rPr>
                <w:rFonts w:ascii="Arial" w:hAnsi="Arial" w:cs="Arial"/>
                <w:b/>
                <w:bCs/>
                <w:sz w:val="20"/>
                <w:szCs w:val="20"/>
                <w:lang w:val="en-GB"/>
              </w:rPr>
            </w:pPr>
            <w:r w:rsidRPr="00334BC8">
              <w:rPr>
                <w:rFonts w:ascii="Arial" w:hAnsi="Arial" w:cs="Arial"/>
                <w:b/>
                <w:bCs/>
                <w:sz w:val="20"/>
                <w:szCs w:val="20"/>
                <w:lang w:val="en-GB"/>
              </w:rPr>
              <w:lastRenderedPageBreak/>
              <w:t xml:space="preserve">Membrane pentru preparate </w:t>
            </w:r>
          </w:p>
          <w:p w:rsidR="00334BC8" w:rsidRPr="00334BC8" w:rsidRDefault="00334BC8" w:rsidP="00334BC8">
            <w:pPr>
              <w:widowControl w:val="0"/>
              <w:adjustRightInd w:val="0"/>
              <w:spacing w:after="0" w:line="240" w:lineRule="auto"/>
              <w:textAlignment w:val="baseline"/>
              <w:rPr>
                <w:rFonts w:ascii="Arial" w:hAnsi="Arial" w:cs="Arial"/>
                <w:b/>
                <w:bCs/>
                <w:sz w:val="20"/>
                <w:szCs w:val="20"/>
                <w:lang w:val="en-GB"/>
              </w:rPr>
            </w:pPr>
            <w:r w:rsidRPr="00334BC8">
              <w:rPr>
                <w:rFonts w:ascii="Arial" w:hAnsi="Arial" w:cs="Arial"/>
                <w:b/>
                <w:bCs/>
                <w:sz w:val="20"/>
                <w:szCs w:val="20"/>
                <w:lang w:val="en-GB"/>
              </w:rPr>
              <w:t>-naturale</w:t>
            </w:r>
          </w:p>
          <w:p w:rsidR="00334BC8" w:rsidRPr="00334BC8" w:rsidRDefault="00334BC8" w:rsidP="00334BC8">
            <w:pPr>
              <w:widowControl w:val="0"/>
              <w:adjustRightInd w:val="0"/>
              <w:spacing w:after="0" w:line="240" w:lineRule="auto"/>
              <w:textAlignment w:val="baseline"/>
              <w:rPr>
                <w:rFonts w:ascii="Arial" w:hAnsi="Arial" w:cs="Arial"/>
                <w:b/>
                <w:bCs/>
                <w:sz w:val="20"/>
                <w:szCs w:val="20"/>
                <w:lang w:val="en-GB"/>
              </w:rPr>
            </w:pPr>
            <w:r w:rsidRPr="00334BC8">
              <w:rPr>
                <w:rFonts w:ascii="Arial" w:hAnsi="Arial" w:cs="Arial"/>
                <w:b/>
                <w:bCs/>
                <w:sz w:val="20"/>
                <w:szCs w:val="20"/>
                <w:lang w:val="en-GB"/>
              </w:rPr>
              <w:t>-sintetice</w:t>
            </w:r>
          </w:p>
        </w:tc>
        <w:tc>
          <w:tcPr>
            <w:tcW w:w="1440" w:type="dxa"/>
            <w:shd w:val="clear" w:color="auto" w:fill="FFFFFF"/>
          </w:tcPr>
          <w:p w:rsidR="00334BC8" w:rsidRPr="00334BC8" w:rsidRDefault="00334BC8" w:rsidP="00334BC8">
            <w:pPr>
              <w:widowControl w:val="0"/>
              <w:adjustRightInd w:val="0"/>
              <w:spacing w:after="0" w:line="240" w:lineRule="auto"/>
              <w:jc w:val="center"/>
              <w:textAlignment w:val="baseline"/>
              <w:rPr>
                <w:rFonts w:ascii="Arial" w:hAnsi="Arial" w:cs="Arial"/>
                <w:sz w:val="20"/>
                <w:szCs w:val="20"/>
                <w:lang w:val="en-GB"/>
              </w:rPr>
            </w:pPr>
            <w:r w:rsidRPr="00334BC8">
              <w:rPr>
                <w:rFonts w:ascii="Arial" w:hAnsi="Arial" w:cs="Arial"/>
                <w:sz w:val="20"/>
                <w:szCs w:val="20"/>
                <w:lang w:val="en-GB"/>
              </w:rPr>
              <w:t>-</w:t>
            </w:r>
          </w:p>
        </w:tc>
        <w:tc>
          <w:tcPr>
            <w:tcW w:w="1250" w:type="dxa"/>
            <w:shd w:val="clear" w:color="auto" w:fill="FFFFFF"/>
          </w:tcPr>
          <w:p w:rsidR="00334BC8" w:rsidRPr="00334BC8" w:rsidRDefault="00334BC8" w:rsidP="00334BC8">
            <w:pPr>
              <w:widowControl w:val="0"/>
              <w:adjustRightInd w:val="0"/>
              <w:spacing w:after="0" w:line="240" w:lineRule="auto"/>
              <w:jc w:val="center"/>
              <w:textAlignment w:val="baseline"/>
              <w:rPr>
                <w:rFonts w:ascii="Arial" w:hAnsi="Arial" w:cs="Arial"/>
                <w:sz w:val="20"/>
                <w:szCs w:val="20"/>
                <w:lang w:val="en-GB"/>
              </w:rPr>
            </w:pPr>
            <w:r w:rsidRPr="00334BC8">
              <w:rPr>
                <w:rFonts w:ascii="Arial" w:hAnsi="Arial" w:cs="Arial"/>
                <w:sz w:val="20"/>
                <w:szCs w:val="20"/>
                <w:lang w:val="en-GB"/>
              </w:rPr>
              <w:t>-</w:t>
            </w:r>
          </w:p>
        </w:tc>
        <w:tc>
          <w:tcPr>
            <w:tcW w:w="1450" w:type="dxa"/>
            <w:shd w:val="clear" w:color="auto" w:fill="FFFFFF"/>
            <w:vAlign w:val="center"/>
          </w:tcPr>
          <w:p w:rsidR="00334BC8" w:rsidRPr="00334BC8" w:rsidRDefault="00334BC8" w:rsidP="00334BC8">
            <w:pPr>
              <w:widowControl w:val="0"/>
              <w:adjustRightInd w:val="0"/>
              <w:spacing w:after="0" w:line="240" w:lineRule="auto"/>
              <w:jc w:val="center"/>
              <w:textAlignment w:val="baseline"/>
              <w:rPr>
                <w:rFonts w:ascii="Arial" w:hAnsi="Arial" w:cs="Arial"/>
                <w:sz w:val="20"/>
                <w:szCs w:val="20"/>
                <w:lang w:val="en-GB"/>
              </w:rPr>
            </w:pPr>
            <w:r w:rsidRPr="00334BC8">
              <w:rPr>
                <w:rFonts w:ascii="Arial" w:hAnsi="Arial" w:cs="Arial"/>
                <w:sz w:val="20"/>
                <w:szCs w:val="20"/>
                <w:lang w:val="en-GB"/>
              </w:rPr>
              <w:t>-90.700 ml/an</w:t>
            </w:r>
          </w:p>
          <w:p w:rsidR="00334BC8" w:rsidRPr="00334BC8" w:rsidRDefault="00334BC8" w:rsidP="00334BC8">
            <w:pPr>
              <w:widowControl w:val="0"/>
              <w:adjustRightInd w:val="0"/>
              <w:spacing w:after="0" w:line="240" w:lineRule="auto"/>
              <w:jc w:val="center"/>
              <w:textAlignment w:val="baseline"/>
              <w:rPr>
                <w:rFonts w:ascii="Arial" w:hAnsi="Arial" w:cs="Arial"/>
                <w:sz w:val="20"/>
                <w:szCs w:val="20"/>
                <w:lang w:val="en-GB"/>
              </w:rPr>
            </w:pPr>
            <w:r w:rsidRPr="00334BC8">
              <w:rPr>
                <w:rFonts w:ascii="Arial" w:hAnsi="Arial" w:cs="Arial"/>
                <w:sz w:val="20"/>
                <w:szCs w:val="20"/>
                <w:lang w:val="en-GB"/>
              </w:rPr>
              <w:t>-24.000 ml/an</w:t>
            </w:r>
          </w:p>
        </w:tc>
        <w:tc>
          <w:tcPr>
            <w:tcW w:w="2132" w:type="dxa"/>
            <w:shd w:val="clear" w:color="auto" w:fill="FFFFFF"/>
          </w:tcPr>
          <w:p w:rsidR="00334BC8" w:rsidRPr="00334BC8" w:rsidRDefault="00334BC8" w:rsidP="00334BC8">
            <w:pPr>
              <w:widowControl w:val="0"/>
              <w:adjustRightInd w:val="0"/>
              <w:spacing w:after="0" w:line="240" w:lineRule="auto"/>
              <w:textAlignment w:val="baseline"/>
              <w:rPr>
                <w:rFonts w:ascii="Arial" w:hAnsi="Arial" w:cs="Arial"/>
                <w:sz w:val="20"/>
                <w:szCs w:val="20"/>
                <w:lang w:val="en-GB"/>
              </w:rPr>
            </w:pPr>
            <w:r w:rsidRPr="00334BC8">
              <w:rPr>
                <w:rFonts w:ascii="Arial" w:hAnsi="Arial" w:cs="Arial"/>
                <w:sz w:val="20"/>
                <w:szCs w:val="20"/>
                <w:lang w:val="en-GB"/>
              </w:rPr>
              <w:t>-în secție semipreparate</w:t>
            </w:r>
          </w:p>
        </w:tc>
      </w:tr>
      <w:tr w:rsidR="00334BC8" w:rsidRPr="00334BC8" w:rsidTr="002A1720">
        <w:trPr>
          <w:gridAfter w:val="1"/>
          <w:wAfter w:w="9" w:type="dxa"/>
          <w:cantSplit/>
        </w:trPr>
        <w:tc>
          <w:tcPr>
            <w:tcW w:w="9180" w:type="dxa"/>
            <w:gridSpan w:val="5"/>
            <w:shd w:val="clear" w:color="auto" w:fill="F2F2F2"/>
          </w:tcPr>
          <w:p w:rsidR="00334BC8" w:rsidRPr="00334BC8" w:rsidRDefault="00334BC8" w:rsidP="00334BC8">
            <w:pPr>
              <w:widowControl w:val="0"/>
              <w:adjustRightInd w:val="0"/>
              <w:spacing w:after="0" w:line="240" w:lineRule="auto"/>
              <w:textAlignment w:val="baseline"/>
              <w:rPr>
                <w:rFonts w:ascii="Arial" w:hAnsi="Arial" w:cs="Arial"/>
                <w:b/>
                <w:bCs/>
                <w:sz w:val="20"/>
                <w:szCs w:val="20"/>
                <w:lang w:val="en-GB"/>
              </w:rPr>
            </w:pPr>
            <w:r w:rsidRPr="00334BC8">
              <w:rPr>
                <w:rFonts w:ascii="Arial" w:hAnsi="Arial" w:cs="Arial"/>
                <w:b/>
                <w:bCs/>
                <w:sz w:val="20"/>
                <w:szCs w:val="20"/>
                <w:lang w:val="en-GB"/>
              </w:rPr>
              <w:t>Ambalaje</w:t>
            </w:r>
          </w:p>
        </w:tc>
      </w:tr>
      <w:tr w:rsidR="00334BC8" w:rsidRPr="00334BC8" w:rsidTr="002A1720">
        <w:trPr>
          <w:gridAfter w:val="1"/>
          <w:wAfter w:w="9" w:type="dxa"/>
          <w:cantSplit/>
        </w:trPr>
        <w:tc>
          <w:tcPr>
            <w:tcW w:w="2908" w:type="dxa"/>
            <w:shd w:val="clear" w:color="auto" w:fill="FFFFFF"/>
          </w:tcPr>
          <w:p w:rsidR="00334BC8" w:rsidRPr="00334BC8" w:rsidRDefault="00334BC8" w:rsidP="00334BC8">
            <w:pPr>
              <w:widowControl w:val="0"/>
              <w:adjustRightInd w:val="0"/>
              <w:spacing w:after="0" w:line="240" w:lineRule="auto"/>
              <w:textAlignment w:val="baseline"/>
              <w:rPr>
                <w:rFonts w:ascii="Arial" w:hAnsi="Arial" w:cs="Arial"/>
                <w:b/>
                <w:bCs/>
                <w:sz w:val="20"/>
                <w:szCs w:val="20"/>
                <w:lang w:val="en-GB"/>
              </w:rPr>
            </w:pPr>
            <w:r w:rsidRPr="00334BC8">
              <w:rPr>
                <w:rFonts w:ascii="Arial" w:hAnsi="Arial" w:cs="Arial"/>
                <w:b/>
                <w:bCs/>
                <w:sz w:val="20"/>
                <w:szCs w:val="20"/>
                <w:lang w:val="en-GB"/>
              </w:rPr>
              <w:t>Ambalaje folie PE, caserole, navete plastic</w:t>
            </w:r>
          </w:p>
        </w:tc>
        <w:tc>
          <w:tcPr>
            <w:tcW w:w="1440" w:type="dxa"/>
            <w:shd w:val="clear" w:color="auto" w:fill="FFFFFF"/>
          </w:tcPr>
          <w:p w:rsidR="00334BC8" w:rsidRPr="00334BC8" w:rsidRDefault="00334BC8" w:rsidP="00334BC8">
            <w:pPr>
              <w:widowControl w:val="0"/>
              <w:adjustRightInd w:val="0"/>
              <w:spacing w:after="0" w:line="240" w:lineRule="auto"/>
              <w:jc w:val="center"/>
              <w:textAlignment w:val="baseline"/>
              <w:rPr>
                <w:rFonts w:ascii="Arial" w:hAnsi="Arial" w:cs="Arial"/>
                <w:sz w:val="20"/>
                <w:szCs w:val="20"/>
                <w:lang w:val="en-GB"/>
              </w:rPr>
            </w:pPr>
            <w:r w:rsidRPr="00334BC8">
              <w:rPr>
                <w:rFonts w:ascii="Arial" w:hAnsi="Arial" w:cs="Arial"/>
                <w:sz w:val="20"/>
                <w:szCs w:val="20"/>
                <w:lang w:val="en-GB"/>
              </w:rPr>
              <w:t>-</w:t>
            </w:r>
          </w:p>
        </w:tc>
        <w:tc>
          <w:tcPr>
            <w:tcW w:w="1250" w:type="dxa"/>
            <w:shd w:val="clear" w:color="auto" w:fill="FFFFFF"/>
          </w:tcPr>
          <w:p w:rsidR="00334BC8" w:rsidRPr="00334BC8" w:rsidRDefault="00334BC8" w:rsidP="00334BC8">
            <w:pPr>
              <w:widowControl w:val="0"/>
              <w:adjustRightInd w:val="0"/>
              <w:spacing w:after="0" w:line="240" w:lineRule="auto"/>
              <w:jc w:val="center"/>
              <w:textAlignment w:val="baseline"/>
              <w:rPr>
                <w:rFonts w:ascii="Arial" w:hAnsi="Arial" w:cs="Arial"/>
                <w:sz w:val="20"/>
                <w:szCs w:val="20"/>
                <w:lang w:val="en-GB"/>
              </w:rPr>
            </w:pPr>
            <w:r w:rsidRPr="00334BC8">
              <w:rPr>
                <w:rFonts w:ascii="Arial" w:hAnsi="Arial" w:cs="Arial"/>
                <w:sz w:val="20"/>
                <w:szCs w:val="20"/>
                <w:lang w:val="en-GB"/>
              </w:rPr>
              <w:t>-</w:t>
            </w:r>
          </w:p>
        </w:tc>
        <w:tc>
          <w:tcPr>
            <w:tcW w:w="1450" w:type="dxa"/>
            <w:shd w:val="clear" w:color="auto" w:fill="FFFFFF"/>
          </w:tcPr>
          <w:p w:rsidR="00334BC8" w:rsidRPr="00334BC8" w:rsidRDefault="00334BC8" w:rsidP="00334BC8">
            <w:pPr>
              <w:widowControl w:val="0"/>
              <w:adjustRightInd w:val="0"/>
              <w:spacing w:after="0" w:line="240" w:lineRule="auto"/>
              <w:jc w:val="center"/>
              <w:textAlignment w:val="baseline"/>
              <w:rPr>
                <w:rFonts w:ascii="Arial" w:hAnsi="Arial" w:cs="Arial"/>
                <w:sz w:val="20"/>
                <w:szCs w:val="20"/>
                <w:lang w:val="en-GB"/>
              </w:rPr>
            </w:pPr>
            <w:r w:rsidRPr="00334BC8">
              <w:rPr>
                <w:rFonts w:ascii="Arial" w:hAnsi="Arial" w:cs="Arial"/>
                <w:sz w:val="20"/>
                <w:szCs w:val="20"/>
                <w:lang w:val="en-GB"/>
              </w:rPr>
              <w:t>145,62 t/an</w:t>
            </w:r>
          </w:p>
        </w:tc>
        <w:tc>
          <w:tcPr>
            <w:tcW w:w="2132" w:type="dxa"/>
            <w:shd w:val="clear" w:color="auto" w:fill="FFFFFF"/>
          </w:tcPr>
          <w:p w:rsidR="00334BC8" w:rsidRPr="00334BC8" w:rsidRDefault="00334BC8" w:rsidP="00334BC8">
            <w:pPr>
              <w:widowControl w:val="0"/>
              <w:adjustRightInd w:val="0"/>
              <w:spacing w:after="0" w:line="240" w:lineRule="auto"/>
              <w:textAlignment w:val="baseline"/>
              <w:rPr>
                <w:rFonts w:ascii="Arial" w:hAnsi="Arial" w:cs="Arial"/>
                <w:sz w:val="20"/>
                <w:szCs w:val="20"/>
                <w:lang w:val="en-GB"/>
              </w:rPr>
            </w:pPr>
            <w:r w:rsidRPr="00334BC8">
              <w:rPr>
                <w:rFonts w:ascii="Arial" w:hAnsi="Arial" w:cs="Arial"/>
                <w:sz w:val="20"/>
                <w:szCs w:val="20"/>
                <w:lang w:val="en-GB"/>
              </w:rPr>
              <w:t>-în depozit ambalaje</w:t>
            </w:r>
          </w:p>
        </w:tc>
      </w:tr>
      <w:tr w:rsidR="00334BC8" w:rsidRPr="00334BC8" w:rsidTr="002A1720">
        <w:trPr>
          <w:gridAfter w:val="1"/>
          <w:wAfter w:w="9" w:type="dxa"/>
          <w:cantSplit/>
        </w:trPr>
        <w:tc>
          <w:tcPr>
            <w:tcW w:w="2908" w:type="dxa"/>
            <w:shd w:val="clear" w:color="auto" w:fill="FFFFFF"/>
          </w:tcPr>
          <w:p w:rsidR="00334BC8" w:rsidRPr="00334BC8" w:rsidRDefault="00334BC8" w:rsidP="00334BC8">
            <w:pPr>
              <w:widowControl w:val="0"/>
              <w:adjustRightInd w:val="0"/>
              <w:spacing w:after="0" w:line="240" w:lineRule="auto"/>
              <w:textAlignment w:val="baseline"/>
              <w:rPr>
                <w:rFonts w:ascii="Arial" w:hAnsi="Arial" w:cs="Arial"/>
                <w:b/>
                <w:bCs/>
                <w:sz w:val="20"/>
                <w:szCs w:val="20"/>
                <w:lang w:val="en-GB"/>
              </w:rPr>
            </w:pPr>
            <w:r w:rsidRPr="00334BC8">
              <w:rPr>
                <w:rFonts w:ascii="Arial" w:hAnsi="Arial" w:cs="Arial"/>
                <w:b/>
                <w:bCs/>
                <w:sz w:val="20"/>
                <w:szCs w:val="20"/>
                <w:lang w:val="en-GB"/>
              </w:rPr>
              <w:t>Ambalaje din hârtie-carton</w:t>
            </w:r>
          </w:p>
        </w:tc>
        <w:tc>
          <w:tcPr>
            <w:tcW w:w="1440" w:type="dxa"/>
            <w:shd w:val="clear" w:color="auto" w:fill="FFFFFF"/>
          </w:tcPr>
          <w:p w:rsidR="00334BC8" w:rsidRPr="00334BC8" w:rsidRDefault="00334BC8" w:rsidP="00334BC8">
            <w:pPr>
              <w:widowControl w:val="0"/>
              <w:adjustRightInd w:val="0"/>
              <w:spacing w:after="0" w:line="240" w:lineRule="auto"/>
              <w:jc w:val="center"/>
              <w:textAlignment w:val="baseline"/>
              <w:rPr>
                <w:rFonts w:ascii="Arial" w:hAnsi="Arial" w:cs="Arial"/>
                <w:sz w:val="20"/>
                <w:szCs w:val="20"/>
                <w:lang w:val="en-GB"/>
              </w:rPr>
            </w:pPr>
            <w:r w:rsidRPr="00334BC8">
              <w:rPr>
                <w:rFonts w:ascii="Arial" w:hAnsi="Arial" w:cs="Arial"/>
                <w:sz w:val="20"/>
                <w:szCs w:val="20"/>
                <w:lang w:val="en-GB"/>
              </w:rPr>
              <w:t>-</w:t>
            </w:r>
          </w:p>
        </w:tc>
        <w:tc>
          <w:tcPr>
            <w:tcW w:w="1250" w:type="dxa"/>
            <w:shd w:val="clear" w:color="auto" w:fill="FFFFFF"/>
          </w:tcPr>
          <w:p w:rsidR="00334BC8" w:rsidRPr="00334BC8" w:rsidRDefault="00334BC8" w:rsidP="00334BC8">
            <w:pPr>
              <w:widowControl w:val="0"/>
              <w:adjustRightInd w:val="0"/>
              <w:spacing w:after="0" w:line="240" w:lineRule="auto"/>
              <w:jc w:val="center"/>
              <w:textAlignment w:val="baseline"/>
              <w:rPr>
                <w:rFonts w:ascii="Arial" w:hAnsi="Arial" w:cs="Arial"/>
                <w:sz w:val="20"/>
                <w:szCs w:val="20"/>
                <w:lang w:val="en-GB"/>
              </w:rPr>
            </w:pPr>
            <w:r w:rsidRPr="00334BC8">
              <w:rPr>
                <w:rFonts w:ascii="Arial" w:hAnsi="Arial" w:cs="Arial"/>
                <w:sz w:val="20"/>
                <w:szCs w:val="20"/>
                <w:lang w:val="en-GB"/>
              </w:rPr>
              <w:t>-</w:t>
            </w:r>
          </w:p>
        </w:tc>
        <w:tc>
          <w:tcPr>
            <w:tcW w:w="1450" w:type="dxa"/>
            <w:shd w:val="clear" w:color="auto" w:fill="FFFFFF"/>
          </w:tcPr>
          <w:p w:rsidR="00334BC8" w:rsidRPr="00334BC8" w:rsidRDefault="00334BC8" w:rsidP="00334BC8">
            <w:pPr>
              <w:widowControl w:val="0"/>
              <w:adjustRightInd w:val="0"/>
              <w:spacing w:after="0" w:line="240" w:lineRule="auto"/>
              <w:jc w:val="center"/>
              <w:textAlignment w:val="baseline"/>
              <w:rPr>
                <w:rFonts w:ascii="Arial" w:hAnsi="Arial" w:cs="Arial"/>
                <w:sz w:val="20"/>
                <w:szCs w:val="20"/>
                <w:lang w:val="en-GB"/>
              </w:rPr>
            </w:pPr>
            <w:r w:rsidRPr="00334BC8">
              <w:rPr>
                <w:rFonts w:ascii="Arial" w:hAnsi="Arial" w:cs="Arial"/>
                <w:sz w:val="20"/>
                <w:szCs w:val="20"/>
                <w:lang w:val="en-GB"/>
              </w:rPr>
              <w:t>300 t/an</w:t>
            </w:r>
          </w:p>
        </w:tc>
        <w:tc>
          <w:tcPr>
            <w:tcW w:w="2132" w:type="dxa"/>
            <w:shd w:val="clear" w:color="auto" w:fill="FFFFFF"/>
          </w:tcPr>
          <w:p w:rsidR="00334BC8" w:rsidRPr="00334BC8" w:rsidRDefault="00334BC8" w:rsidP="00334BC8">
            <w:pPr>
              <w:widowControl w:val="0"/>
              <w:adjustRightInd w:val="0"/>
              <w:spacing w:after="0" w:line="240" w:lineRule="auto"/>
              <w:textAlignment w:val="baseline"/>
              <w:rPr>
                <w:rFonts w:ascii="Arial" w:hAnsi="Arial" w:cs="Arial"/>
                <w:sz w:val="20"/>
                <w:szCs w:val="20"/>
                <w:lang w:val="en-GB"/>
              </w:rPr>
            </w:pPr>
            <w:r w:rsidRPr="00334BC8">
              <w:rPr>
                <w:rFonts w:ascii="Arial" w:hAnsi="Arial" w:cs="Arial"/>
                <w:sz w:val="20"/>
                <w:szCs w:val="20"/>
                <w:lang w:val="en-GB"/>
              </w:rPr>
              <w:t>-în depozit ambalaje</w:t>
            </w:r>
          </w:p>
        </w:tc>
      </w:tr>
      <w:tr w:rsidR="00334BC8" w:rsidRPr="00334BC8" w:rsidTr="002A1720">
        <w:trPr>
          <w:gridAfter w:val="1"/>
          <w:wAfter w:w="9" w:type="dxa"/>
          <w:cantSplit/>
        </w:trPr>
        <w:tc>
          <w:tcPr>
            <w:tcW w:w="9180" w:type="dxa"/>
            <w:gridSpan w:val="5"/>
            <w:shd w:val="clear" w:color="auto" w:fill="F2F2F2"/>
          </w:tcPr>
          <w:p w:rsidR="00334BC8" w:rsidRPr="00334BC8" w:rsidRDefault="00334BC8" w:rsidP="00334BC8">
            <w:pPr>
              <w:widowControl w:val="0"/>
              <w:adjustRightInd w:val="0"/>
              <w:spacing w:after="0" w:line="240" w:lineRule="auto"/>
              <w:textAlignment w:val="baseline"/>
              <w:rPr>
                <w:rFonts w:ascii="Arial" w:hAnsi="Arial" w:cs="Arial"/>
                <w:b/>
                <w:bCs/>
                <w:sz w:val="20"/>
                <w:szCs w:val="20"/>
                <w:lang w:val="en-GB"/>
              </w:rPr>
            </w:pPr>
            <w:r w:rsidRPr="00334BC8">
              <w:rPr>
                <w:rFonts w:ascii="Arial" w:hAnsi="Arial" w:cs="Arial"/>
                <w:b/>
                <w:bCs/>
                <w:sz w:val="20"/>
                <w:szCs w:val="20"/>
                <w:lang w:val="en-GB"/>
              </w:rPr>
              <w:t>Gaze lichefiate</w:t>
            </w:r>
          </w:p>
        </w:tc>
      </w:tr>
      <w:tr w:rsidR="00334BC8" w:rsidRPr="00334BC8" w:rsidTr="002A1720">
        <w:trPr>
          <w:gridAfter w:val="1"/>
          <w:wAfter w:w="9" w:type="dxa"/>
          <w:cantSplit/>
        </w:trPr>
        <w:tc>
          <w:tcPr>
            <w:tcW w:w="2908" w:type="dxa"/>
            <w:shd w:val="clear" w:color="auto" w:fill="FFFFFF"/>
          </w:tcPr>
          <w:p w:rsidR="00334BC8" w:rsidRPr="00334BC8" w:rsidRDefault="00334BC8" w:rsidP="00334BC8">
            <w:pPr>
              <w:widowControl w:val="0"/>
              <w:adjustRightInd w:val="0"/>
              <w:spacing w:after="0" w:line="240" w:lineRule="auto"/>
              <w:textAlignment w:val="baseline"/>
              <w:rPr>
                <w:rFonts w:ascii="Arial" w:hAnsi="Arial" w:cs="Arial"/>
                <w:b/>
                <w:bCs/>
                <w:sz w:val="20"/>
                <w:szCs w:val="20"/>
                <w:lang w:val="en-GB"/>
              </w:rPr>
            </w:pPr>
            <w:r w:rsidRPr="00334BC8">
              <w:rPr>
                <w:rFonts w:ascii="Arial" w:hAnsi="Arial" w:cs="Arial"/>
                <w:b/>
                <w:bCs/>
                <w:sz w:val="20"/>
                <w:szCs w:val="20"/>
                <w:lang w:val="en-GB"/>
              </w:rPr>
              <w:t>Dioxid de carbon</w:t>
            </w:r>
          </w:p>
          <w:p w:rsidR="00334BC8" w:rsidRPr="00334BC8" w:rsidRDefault="00334BC8" w:rsidP="00334BC8">
            <w:pPr>
              <w:widowControl w:val="0"/>
              <w:adjustRightInd w:val="0"/>
              <w:spacing w:after="0" w:line="240" w:lineRule="auto"/>
              <w:textAlignment w:val="baseline"/>
              <w:rPr>
                <w:rFonts w:ascii="Arial" w:hAnsi="Arial" w:cs="Arial"/>
                <w:sz w:val="20"/>
                <w:szCs w:val="20"/>
                <w:lang w:val="en-GB"/>
              </w:rPr>
            </w:pPr>
            <w:r w:rsidRPr="00334BC8">
              <w:rPr>
                <w:rFonts w:ascii="Arial" w:hAnsi="Arial" w:cs="Arial"/>
                <w:b/>
                <w:bCs/>
                <w:sz w:val="20"/>
                <w:szCs w:val="20"/>
                <w:lang w:val="en-GB"/>
              </w:rPr>
              <w:t>-</w:t>
            </w:r>
            <w:r w:rsidRPr="00334BC8">
              <w:rPr>
                <w:rFonts w:ascii="Arial" w:hAnsi="Arial" w:cs="Arial"/>
                <w:sz w:val="20"/>
                <w:szCs w:val="20"/>
                <w:lang w:val="en-GB"/>
              </w:rPr>
              <w:t>CO2</w:t>
            </w:r>
          </w:p>
        </w:tc>
        <w:tc>
          <w:tcPr>
            <w:tcW w:w="1440" w:type="dxa"/>
            <w:shd w:val="clear" w:color="auto" w:fill="FFFFFF"/>
          </w:tcPr>
          <w:p w:rsidR="00334BC8" w:rsidRPr="00334BC8" w:rsidRDefault="00334BC8" w:rsidP="00334BC8">
            <w:pPr>
              <w:widowControl w:val="0"/>
              <w:adjustRightInd w:val="0"/>
              <w:spacing w:after="0" w:line="240" w:lineRule="auto"/>
              <w:jc w:val="center"/>
              <w:textAlignment w:val="baseline"/>
              <w:rPr>
                <w:rFonts w:ascii="Arial" w:hAnsi="Arial" w:cs="Arial"/>
                <w:sz w:val="20"/>
                <w:szCs w:val="20"/>
                <w:lang w:val="en-GB"/>
              </w:rPr>
            </w:pPr>
            <w:r w:rsidRPr="00334BC8">
              <w:rPr>
                <w:rFonts w:ascii="Arial" w:hAnsi="Arial" w:cs="Arial"/>
                <w:sz w:val="20"/>
                <w:szCs w:val="20"/>
                <w:lang w:val="en-GB"/>
              </w:rPr>
              <w:t>H281</w:t>
            </w:r>
          </w:p>
        </w:tc>
        <w:tc>
          <w:tcPr>
            <w:tcW w:w="1250" w:type="dxa"/>
            <w:shd w:val="clear" w:color="auto" w:fill="FFFFFF"/>
          </w:tcPr>
          <w:p w:rsidR="00334BC8" w:rsidRPr="00334BC8" w:rsidRDefault="00334BC8" w:rsidP="00334BC8">
            <w:pPr>
              <w:widowControl w:val="0"/>
              <w:adjustRightInd w:val="0"/>
              <w:spacing w:after="0" w:line="240" w:lineRule="auto"/>
              <w:jc w:val="center"/>
              <w:textAlignment w:val="baseline"/>
              <w:rPr>
                <w:rFonts w:ascii="Arial" w:hAnsi="Arial" w:cs="Arial"/>
                <w:sz w:val="20"/>
                <w:szCs w:val="20"/>
                <w:lang w:val="en-GB"/>
              </w:rPr>
            </w:pPr>
            <w:r w:rsidRPr="00334BC8">
              <w:rPr>
                <w:rFonts w:ascii="Arial" w:hAnsi="Arial" w:cs="Arial"/>
                <w:sz w:val="20"/>
                <w:szCs w:val="20"/>
                <w:lang w:val="en-GB"/>
              </w:rPr>
              <w:t>124-38-9</w:t>
            </w:r>
          </w:p>
        </w:tc>
        <w:tc>
          <w:tcPr>
            <w:tcW w:w="1450" w:type="dxa"/>
            <w:shd w:val="clear" w:color="auto" w:fill="FFFFFF"/>
          </w:tcPr>
          <w:p w:rsidR="00334BC8" w:rsidRPr="00334BC8" w:rsidRDefault="00334BC8" w:rsidP="00334BC8">
            <w:pPr>
              <w:widowControl w:val="0"/>
              <w:adjustRightInd w:val="0"/>
              <w:spacing w:after="0" w:line="240" w:lineRule="auto"/>
              <w:jc w:val="center"/>
              <w:textAlignment w:val="baseline"/>
              <w:rPr>
                <w:rFonts w:ascii="Arial" w:hAnsi="Arial" w:cs="Arial"/>
                <w:sz w:val="20"/>
                <w:szCs w:val="20"/>
                <w:lang w:val="en-GB"/>
              </w:rPr>
            </w:pPr>
            <w:r w:rsidRPr="00334BC8">
              <w:rPr>
                <w:rFonts w:ascii="Arial" w:hAnsi="Arial" w:cs="Arial"/>
                <w:sz w:val="20"/>
                <w:szCs w:val="20"/>
                <w:lang w:val="en-GB"/>
              </w:rPr>
              <w:t>140,6 t/an</w:t>
            </w:r>
          </w:p>
        </w:tc>
        <w:tc>
          <w:tcPr>
            <w:tcW w:w="2132" w:type="dxa"/>
            <w:shd w:val="clear" w:color="auto" w:fill="FFFFFF"/>
          </w:tcPr>
          <w:p w:rsidR="00334BC8" w:rsidRPr="00334BC8" w:rsidRDefault="00334BC8" w:rsidP="00334BC8">
            <w:pPr>
              <w:widowControl w:val="0"/>
              <w:adjustRightInd w:val="0"/>
              <w:spacing w:after="0" w:line="240" w:lineRule="auto"/>
              <w:textAlignment w:val="baseline"/>
              <w:rPr>
                <w:rFonts w:ascii="Arial" w:hAnsi="Arial" w:cs="Arial"/>
                <w:sz w:val="20"/>
                <w:szCs w:val="20"/>
                <w:lang w:val="en-GB"/>
              </w:rPr>
            </w:pPr>
            <w:r w:rsidRPr="00334BC8">
              <w:rPr>
                <w:rFonts w:ascii="Arial" w:hAnsi="Arial" w:cs="Arial"/>
                <w:sz w:val="20"/>
                <w:szCs w:val="20"/>
                <w:lang w:val="en-GB"/>
              </w:rPr>
              <w:t>-în  rezervor sub presiune - 13,36 mc</w:t>
            </w:r>
          </w:p>
        </w:tc>
      </w:tr>
      <w:tr w:rsidR="00334BC8" w:rsidRPr="00334BC8" w:rsidTr="002A1720">
        <w:trPr>
          <w:gridAfter w:val="1"/>
          <w:wAfter w:w="9" w:type="dxa"/>
          <w:cantSplit/>
        </w:trPr>
        <w:tc>
          <w:tcPr>
            <w:tcW w:w="2908" w:type="dxa"/>
            <w:shd w:val="clear" w:color="auto" w:fill="FFFFFF"/>
          </w:tcPr>
          <w:p w:rsidR="00334BC8" w:rsidRPr="00334BC8" w:rsidRDefault="00334BC8" w:rsidP="00334BC8">
            <w:pPr>
              <w:widowControl w:val="0"/>
              <w:adjustRightInd w:val="0"/>
              <w:spacing w:after="0" w:line="240" w:lineRule="auto"/>
              <w:textAlignment w:val="baseline"/>
              <w:rPr>
                <w:rFonts w:ascii="Arial" w:hAnsi="Arial" w:cs="Arial"/>
                <w:b/>
                <w:bCs/>
                <w:sz w:val="20"/>
                <w:szCs w:val="20"/>
                <w:lang w:val="en-GB"/>
              </w:rPr>
            </w:pPr>
            <w:r w:rsidRPr="00334BC8">
              <w:rPr>
                <w:rFonts w:ascii="Arial" w:hAnsi="Arial" w:cs="Arial"/>
                <w:b/>
                <w:bCs/>
                <w:sz w:val="20"/>
                <w:szCs w:val="20"/>
                <w:lang w:val="en-GB"/>
              </w:rPr>
              <w:t>Oxigen</w:t>
            </w:r>
          </w:p>
          <w:p w:rsidR="00334BC8" w:rsidRPr="00334BC8" w:rsidRDefault="00334BC8" w:rsidP="00334BC8">
            <w:pPr>
              <w:widowControl w:val="0"/>
              <w:adjustRightInd w:val="0"/>
              <w:spacing w:after="0" w:line="240" w:lineRule="auto"/>
              <w:textAlignment w:val="baseline"/>
              <w:rPr>
                <w:rFonts w:ascii="Arial" w:hAnsi="Arial" w:cs="Arial"/>
                <w:sz w:val="20"/>
                <w:szCs w:val="20"/>
                <w:lang w:val="en-GB"/>
              </w:rPr>
            </w:pPr>
            <w:r w:rsidRPr="00334BC8">
              <w:rPr>
                <w:rFonts w:ascii="Arial" w:hAnsi="Arial" w:cs="Arial"/>
                <w:sz w:val="20"/>
                <w:szCs w:val="20"/>
                <w:lang w:val="en-GB"/>
              </w:rPr>
              <w:t>-O2</w:t>
            </w:r>
          </w:p>
        </w:tc>
        <w:tc>
          <w:tcPr>
            <w:tcW w:w="1440" w:type="dxa"/>
            <w:shd w:val="clear" w:color="auto" w:fill="FFFFFF"/>
          </w:tcPr>
          <w:p w:rsidR="00334BC8" w:rsidRPr="00334BC8" w:rsidRDefault="00334BC8" w:rsidP="00334BC8">
            <w:pPr>
              <w:widowControl w:val="0"/>
              <w:adjustRightInd w:val="0"/>
              <w:spacing w:after="0" w:line="240" w:lineRule="auto"/>
              <w:jc w:val="center"/>
              <w:textAlignment w:val="baseline"/>
              <w:rPr>
                <w:rFonts w:ascii="Arial" w:hAnsi="Arial" w:cs="Arial"/>
                <w:sz w:val="20"/>
                <w:szCs w:val="20"/>
                <w:lang w:val="en-GB"/>
              </w:rPr>
            </w:pPr>
            <w:r w:rsidRPr="00334BC8">
              <w:rPr>
                <w:rFonts w:ascii="Arial" w:hAnsi="Arial" w:cs="Arial"/>
                <w:sz w:val="20"/>
                <w:szCs w:val="20"/>
                <w:lang w:val="en-GB"/>
              </w:rPr>
              <w:t xml:space="preserve">H281, H270 </w:t>
            </w:r>
          </w:p>
        </w:tc>
        <w:tc>
          <w:tcPr>
            <w:tcW w:w="1250" w:type="dxa"/>
            <w:shd w:val="clear" w:color="auto" w:fill="FFFFFF"/>
          </w:tcPr>
          <w:p w:rsidR="00334BC8" w:rsidRPr="00334BC8" w:rsidRDefault="00334BC8" w:rsidP="00334BC8">
            <w:pPr>
              <w:widowControl w:val="0"/>
              <w:adjustRightInd w:val="0"/>
              <w:spacing w:after="0" w:line="240" w:lineRule="auto"/>
              <w:jc w:val="center"/>
              <w:textAlignment w:val="baseline"/>
              <w:rPr>
                <w:rFonts w:ascii="Arial" w:hAnsi="Arial" w:cs="Arial"/>
                <w:sz w:val="20"/>
                <w:szCs w:val="20"/>
                <w:lang w:val="en-GB"/>
              </w:rPr>
            </w:pPr>
            <w:r w:rsidRPr="00334BC8">
              <w:rPr>
                <w:rFonts w:ascii="Arial" w:hAnsi="Arial" w:cs="Arial"/>
                <w:sz w:val="20"/>
                <w:szCs w:val="20"/>
                <w:lang w:val="en-GB"/>
              </w:rPr>
              <w:t>7782-44-7</w:t>
            </w:r>
          </w:p>
        </w:tc>
        <w:tc>
          <w:tcPr>
            <w:tcW w:w="1450" w:type="dxa"/>
            <w:shd w:val="clear" w:color="auto" w:fill="FFFFFF"/>
          </w:tcPr>
          <w:p w:rsidR="00334BC8" w:rsidRPr="00334BC8" w:rsidRDefault="00334BC8" w:rsidP="00334BC8">
            <w:pPr>
              <w:widowControl w:val="0"/>
              <w:adjustRightInd w:val="0"/>
              <w:spacing w:after="0" w:line="240" w:lineRule="auto"/>
              <w:jc w:val="center"/>
              <w:textAlignment w:val="baseline"/>
              <w:rPr>
                <w:rFonts w:ascii="Arial" w:hAnsi="Arial" w:cs="Arial"/>
                <w:sz w:val="20"/>
                <w:szCs w:val="20"/>
                <w:lang w:val="en-GB"/>
              </w:rPr>
            </w:pPr>
            <w:r w:rsidRPr="00334BC8">
              <w:rPr>
                <w:rFonts w:ascii="Arial" w:hAnsi="Arial" w:cs="Arial"/>
                <w:sz w:val="20"/>
                <w:szCs w:val="20"/>
                <w:lang w:val="en-GB"/>
              </w:rPr>
              <w:t>12 mc/an</w:t>
            </w:r>
          </w:p>
        </w:tc>
        <w:tc>
          <w:tcPr>
            <w:tcW w:w="2132" w:type="dxa"/>
            <w:shd w:val="clear" w:color="auto" w:fill="FFFFFF"/>
          </w:tcPr>
          <w:p w:rsidR="00334BC8" w:rsidRPr="00334BC8" w:rsidRDefault="00334BC8" w:rsidP="00334BC8">
            <w:pPr>
              <w:widowControl w:val="0"/>
              <w:adjustRightInd w:val="0"/>
              <w:spacing w:after="0" w:line="240" w:lineRule="auto"/>
              <w:textAlignment w:val="baseline"/>
              <w:rPr>
                <w:rFonts w:ascii="Arial" w:hAnsi="Arial" w:cs="Arial"/>
                <w:sz w:val="20"/>
                <w:szCs w:val="20"/>
                <w:lang w:val="en-GB"/>
              </w:rPr>
            </w:pPr>
            <w:r w:rsidRPr="00334BC8">
              <w:rPr>
                <w:rFonts w:ascii="Arial" w:hAnsi="Arial" w:cs="Arial"/>
                <w:sz w:val="20"/>
                <w:szCs w:val="20"/>
                <w:lang w:val="en-GB"/>
              </w:rPr>
              <w:t>-în rezervor sub presiune – 9,96 mc</w:t>
            </w:r>
          </w:p>
        </w:tc>
      </w:tr>
      <w:tr w:rsidR="00334BC8" w:rsidRPr="00334BC8" w:rsidTr="002A1720">
        <w:trPr>
          <w:gridAfter w:val="1"/>
          <w:wAfter w:w="9" w:type="dxa"/>
          <w:cantSplit/>
        </w:trPr>
        <w:tc>
          <w:tcPr>
            <w:tcW w:w="2908" w:type="dxa"/>
            <w:shd w:val="clear" w:color="auto" w:fill="FFFFFF"/>
          </w:tcPr>
          <w:p w:rsidR="00334BC8" w:rsidRPr="00334BC8" w:rsidRDefault="00334BC8" w:rsidP="00334BC8">
            <w:pPr>
              <w:widowControl w:val="0"/>
              <w:adjustRightInd w:val="0"/>
              <w:spacing w:after="0" w:line="240" w:lineRule="auto"/>
              <w:textAlignment w:val="baseline"/>
              <w:rPr>
                <w:rFonts w:ascii="Arial" w:hAnsi="Arial" w:cs="Arial"/>
                <w:b/>
                <w:bCs/>
                <w:sz w:val="20"/>
                <w:szCs w:val="20"/>
                <w:lang w:val="en-GB"/>
              </w:rPr>
            </w:pPr>
            <w:r w:rsidRPr="00334BC8">
              <w:rPr>
                <w:rFonts w:ascii="Arial" w:hAnsi="Arial" w:cs="Arial"/>
                <w:b/>
                <w:bCs/>
                <w:sz w:val="20"/>
                <w:szCs w:val="20"/>
                <w:lang w:val="en-GB"/>
              </w:rPr>
              <w:t xml:space="preserve">Azot </w:t>
            </w:r>
          </w:p>
          <w:p w:rsidR="00334BC8" w:rsidRPr="00334BC8" w:rsidRDefault="00334BC8" w:rsidP="00334BC8">
            <w:pPr>
              <w:widowControl w:val="0"/>
              <w:adjustRightInd w:val="0"/>
              <w:spacing w:after="0" w:line="240" w:lineRule="auto"/>
              <w:textAlignment w:val="baseline"/>
              <w:rPr>
                <w:rFonts w:ascii="Arial" w:hAnsi="Arial" w:cs="Arial"/>
                <w:sz w:val="20"/>
                <w:szCs w:val="20"/>
                <w:lang w:val="en-GB"/>
              </w:rPr>
            </w:pPr>
            <w:r w:rsidRPr="00334BC8">
              <w:rPr>
                <w:rFonts w:ascii="Arial" w:hAnsi="Arial" w:cs="Arial"/>
                <w:sz w:val="20"/>
                <w:szCs w:val="20"/>
                <w:lang w:val="en-GB"/>
              </w:rPr>
              <w:t>-N2</w:t>
            </w:r>
          </w:p>
        </w:tc>
        <w:tc>
          <w:tcPr>
            <w:tcW w:w="1440" w:type="dxa"/>
            <w:shd w:val="clear" w:color="auto" w:fill="FFFFFF"/>
          </w:tcPr>
          <w:p w:rsidR="00334BC8" w:rsidRPr="00334BC8" w:rsidRDefault="00334BC8" w:rsidP="00334BC8">
            <w:pPr>
              <w:widowControl w:val="0"/>
              <w:adjustRightInd w:val="0"/>
              <w:spacing w:after="0" w:line="240" w:lineRule="auto"/>
              <w:jc w:val="center"/>
              <w:textAlignment w:val="baseline"/>
              <w:rPr>
                <w:rFonts w:ascii="Arial" w:hAnsi="Arial" w:cs="Arial"/>
                <w:sz w:val="20"/>
                <w:szCs w:val="20"/>
                <w:lang w:val="en-GB"/>
              </w:rPr>
            </w:pPr>
            <w:r w:rsidRPr="00334BC8">
              <w:rPr>
                <w:rFonts w:ascii="Arial" w:hAnsi="Arial" w:cs="Arial"/>
                <w:sz w:val="20"/>
                <w:szCs w:val="20"/>
                <w:lang w:val="en-GB"/>
              </w:rPr>
              <w:t>H281</w:t>
            </w:r>
          </w:p>
        </w:tc>
        <w:tc>
          <w:tcPr>
            <w:tcW w:w="1250" w:type="dxa"/>
            <w:shd w:val="clear" w:color="auto" w:fill="FFFFFF"/>
          </w:tcPr>
          <w:p w:rsidR="00334BC8" w:rsidRPr="00334BC8" w:rsidRDefault="00334BC8" w:rsidP="00334BC8">
            <w:pPr>
              <w:widowControl w:val="0"/>
              <w:adjustRightInd w:val="0"/>
              <w:spacing w:after="0" w:line="240" w:lineRule="auto"/>
              <w:jc w:val="center"/>
              <w:textAlignment w:val="baseline"/>
              <w:rPr>
                <w:rFonts w:ascii="Arial" w:hAnsi="Arial" w:cs="Arial"/>
                <w:sz w:val="20"/>
                <w:szCs w:val="20"/>
                <w:lang w:val="en-GB"/>
              </w:rPr>
            </w:pPr>
            <w:r w:rsidRPr="00334BC8">
              <w:rPr>
                <w:rFonts w:ascii="Arial" w:hAnsi="Arial" w:cs="Arial"/>
                <w:sz w:val="20"/>
                <w:szCs w:val="20"/>
                <w:lang w:val="en-GB"/>
              </w:rPr>
              <w:t>7727-37-9</w:t>
            </w:r>
          </w:p>
        </w:tc>
        <w:tc>
          <w:tcPr>
            <w:tcW w:w="1450" w:type="dxa"/>
            <w:shd w:val="clear" w:color="auto" w:fill="FFFFFF"/>
          </w:tcPr>
          <w:p w:rsidR="00334BC8" w:rsidRPr="00334BC8" w:rsidRDefault="00334BC8" w:rsidP="00334BC8">
            <w:pPr>
              <w:widowControl w:val="0"/>
              <w:adjustRightInd w:val="0"/>
              <w:spacing w:after="0" w:line="240" w:lineRule="auto"/>
              <w:jc w:val="center"/>
              <w:textAlignment w:val="baseline"/>
              <w:rPr>
                <w:rFonts w:ascii="Arial" w:hAnsi="Arial" w:cs="Arial"/>
                <w:sz w:val="20"/>
                <w:szCs w:val="20"/>
                <w:lang w:val="en-GB"/>
              </w:rPr>
            </w:pPr>
            <w:r w:rsidRPr="00334BC8">
              <w:rPr>
                <w:rFonts w:ascii="Arial" w:hAnsi="Arial" w:cs="Arial"/>
                <w:sz w:val="20"/>
                <w:szCs w:val="20"/>
                <w:lang w:val="en-GB"/>
              </w:rPr>
              <w:t>8 mc/an</w:t>
            </w:r>
          </w:p>
        </w:tc>
        <w:tc>
          <w:tcPr>
            <w:tcW w:w="2132" w:type="dxa"/>
            <w:shd w:val="clear" w:color="auto" w:fill="FFFFFF"/>
          </w:tcPr>
          <w:p w:rsidR="00334BC8" w:rsidRPr="00334BC8" w:rsidRDefault="00334BC8" w:rsidP="00334BC8">
            <w:pPr>
              <w:widowControl w:val="0"/>
              <w:adjustRightInd w:val="0"/>
              <w:spacing w:after="0" w:line="240" w:lineRule="auto"/>
              <w:textAlignment w:val="baseline"/>
              <w:rPr>
                <w:rFonts w:ascii="Arial" w:hAnsi="Arial" w:cs="Arial"/>
                <w:sz w:val="20"/>
                <w:szCs w:val="20"/>
                <w:lang w:val="en-GB"/>
              </w:rPr>
            </w:pPr>
            <w:r w:rsidRPr="00334BC8">
              <w:rPr>
                <w:rFonts w:ascii="Arial" w:hAnsi="Arial" w:cs="Arial"/>
                <w:sz w:val="20"/>
                <w:szCs w:val="20"/>
                <w:lang w:val="en-GB"/>
              </w:rPr>
              <w:t>-în rezervor sub presiune - 13,36 mc</w:t>
            </w:r>
          </w:p>
        </w:tc>
      </w:tr>
      <w:tr w:rsidR="00334BC8" w:rsidRPr="00334BC8" w:rsidTr="002A1720">
        <w:trPr>
          <w:gridAfter w:val="1"/>
          <w:wAfter w:w="9" w:type="dxa"/>
          <w:cantSplit/>
        </w:trPr>
        <w:tc>
          <w:tcPr>
            <w:tcW w:w="9180" w:type="dxa"/>
            <w:gridSpan w:val="5"/>
            <w:shd w:val="clear" w:color="auto" w:fill="F2F2F2"/>
          </w:tcPr>
          <w:p w:rsidR="00334BC8" w:rsidRPr="00334BC8" w:rsidRDefault="00334BC8" w:rsidP="00334BC8">
            <w:pPr>
              <w:widowControl w:val="0"/>
              <w:adjustRightInd w:val="0"/>
              <w:spacing w:after="0" w:line="240" w:lineRule="auto"/>
              <w:textAlignment w:val="baseline"/>
              <w:rPr>
                <w:rFonts w:ascii="Arial" w:hAnsi="Arial" w:cs="Arial"/>
                <w:b/>
                <w:bCs/>
                <w:sz w:val="20"/>
                <w:szCs w:val="20"/>
                <w:lang w:val="en-GB"/>
              </w:rPr>
            </w:pPr>
            <w:r w:rsidRPr="00334BC8">
              <w:rPr>
                <w:rFonts w:ascii="Arial" w:hAnsi="Arial" w:cs="Arial"/>
                <w:b/>
                <w:bCs/>
                <w:sz w:val="20"/>
                <w:szCs w:val="20"/>
                <w:lang w:val="en-GB"/>
              </w:rPr>
              <w:t>Detergenți, dezinfectanți</w:t>
            </w:r>
          </w:p>
        </w:tc>
      </w:tr>
      <w:tr w:rsidR="00334BC8" w:rsidRPr="00334BC8" w:rsidTr="002A1720">
        <w:trPr>
          <w:gridAfter w:val="1"/>
          <w:wAfter w:w="9" w:type="dxa"/>
          <w:cantSplit/>
        </w:trPr>
        <w:tc>
          <w:tcPr>
            <w:tcW w:w="2908" w:type="dxa"/>
            <w:shd w:val="clear" w:color="auto" w:fill="FFFFFF"/>
          </w:tcPr>
          <w:p w:rsidR="00334BC8" w:rsidRPr="00334BC8" w:rsidRDefault="00334BC8" w:rsidP="00334BC8">
            <w:pPr>
              <w:widowControl w:val="0"/>
              <w:adjustRightInd w:val="0"/>
              <w:spacing w:after="0" w:line="240" w:lineRule="auto"/>
              <w:textAlignment w:val="baseline"/>
              <w:rPr>
                <w:rFonts w:ascii="Arial" w:hAnsi="Arial" w:cs="Arial"/>
                <w:b/>
                <w:bCs/>
                <w:sz w:val="20"/>
                <w:szCs w:val="20"/>
                <w:lang w:val="en-GB"/>
              </w:rPr>
            </w:pPr>
            <w:r w:rsidRPr="00334BC8">
              <w:rPr>
                <w:rFonts w:ascii="Arial" w:hAnsi="Arial" w:cs="Arial"/>
                <w:b/>
                <w:bCs/>
                <w:sz w:val="20"/>
                <w:szCs w:val="20"/>
                <w:lang w:val="en-GB"/>
              </w:rPr>
              <w:t>RHE EXCELLENT</w:t>
            </w:r>
          </w:p>
          <w:p w:rsidR="00334BC8" w:rsidRPr="00334BC8" w:rsidRDefault="00334BC8" w:rsidP="00334BC8">
            <w:pPr>
              <w:widowControl w:val="0"/>
              <w:adjustRightInd w:val="0"/>
              <w:spacing w:after="0" w:line="240" w:lineRule="auto"/>
              <w:textAlignment w:val="baseline"/>
              <w:rPr>
                <w:rFonts w:ascii="Arial" w:hAnsi="Arial" w:cs="Arial"/>
                <w:b/>
                <w:bCs/>
                <w:sz w:val="20"/>
                <w:szCs w:val="20"/>
                <w:lang w:val="en-GB"/>
              </w:rPr>
            </w:pPr>
            <w:r w:rsidRPr="00334BC8">
              <w:rPr>
                <w:rFonts w:ascii="Arial" w:hAnsi="Arial" w:cs="Arial"/>
                <w:b/>
                <w:bCs/>
                <w:sz w:val="20"/>
                <w:szCs w:val="20"/>
                <w:lang w:val="en-GB"/>
              </w:rPr>
              <w:t>-</w:t>
            </w:r>
            <w:r w:rsidRPr="00334BC8">
              <w:rPr>
                <w:rFonts w:ascii="Arial" w:hAnsi="Arial" w:cs="Arial"/>
                <w:sz w:val="20"/>
                <w:szCs w:val="20"/>
                <w:lang w:val="en-GB"/>
              </w:rPr>
              <w:t>amestec apos de surfactanți</w:t>
            </w:r>
          </w:p>
        </w:tc>
        <w:tc>
          <w:tcPr>
            <w:tcW w:w="1440" w:type="dxa"/>
            <w:shd w:val="clear" w:color="auto" w:fill="FFFFFF"/>
          </w:tcPr>
          <w:p w:rsidR="00334BC8" w:rsidRPr="00334BC8" w:rsidRDefault="00334BC8" w:rsidP="00334BC8">
            <w:pPr>
              <w:widowControl w:val="0"/>
              <w:adjustRightInd w:val="0"/>
              <w:spacing w:after="0" w:line="240" w:lineRule="auto"/>
              <w:jc w:val="center"/>
              <w:textAlignment w:val="baseline"/>
              <w:rPr>
                <w:rFonts w:ascii="Arial" w:hAnsi="Arial" w:cs="Arial"/>
                <w:sz w:val="20"/>
                <w:szCs w:val="20"/>
                <w:lang w:val="en-GB"/>
              </w:rPr>
            </w:pPr>
            <w:r w:rsidRPr="00334BC8">
              <w:rPr>
                <w:rFonts w:ascii="Arial" w:hAnsi="Arial" w:cs="Arial"/>
                <w:sz w:val="20"/>
                <w:szCs w:val="20"/>
                <w:lang w:val="en-GB"/>
              </w:rPr>
              <w:t>-</w:t>
            </w:r>
          </w:p>
        </w:tc>
        <w:tc>
          <w:tcPr>
            <w:tcW w:w="1250" w:type="dxa"/>
            <w:shd w:val="clear" w:color="auto" w:fill="FFFFFF"/>
          </w:tcPr>
          <w:p w:rsidR="00334BC8" w:rsidRPr="00334BC8" w:rsidRDefault="00334BC8" w:rsidP="00334BC8">
            <w:pPr>
              <w:widowControl w:val="0"/>
              <w:adjustRightInd w:val="0"/>
              <w:spacing w:after="0" w:line="240" w:lineRule="auto"/>
              <w:jc w:val="center"/>
              <w:textAlignment w:val="baseline"/>
              <w:rPr>
                <w:rFonts w:ascii="Arial" w:hAnsi="Arial" w:cs="Arial"/>
                <w:sz w:val="20"/>
                <w:szCs w:val="20"/>
                <w:lang w:val="en-GB"/>
              </w:rPr>
            </w:pPr>
            <w:r w:rsidRPr="00334BC8">
              <w:rPr>
                <w:rFonts w:ascii="Arial" w:hAnsi="Arial" w:cs="Arial"/>
                <w:sz w:val="20"/>
                <w:szCs w:val="20"/>
                <w:lang w:val="en-GB"/>
              </w:rPr>
              <w:t>-</w:t>
            </w:r>
          </w:p>
        </w:tc>
        <w:tc>
          <w:tcPr>
            <w:tcW w:w="1450" w:type="dxa"/>
            <w:shd w:val="clear" w:color="auto" w:fill="FFFFFF"/>
          </w:tcPr>
          <w:p w:rsidR="00334BC8" w:rsidRPr="00334BC8" w:rsidRDefault="00334BC8" w:rsidP="00334BC8">
            <w:pPr>
              <w:widowControl w:val="0"/>
              <w:adjustRightInd w:val="0"/>
              <w:spacing w:after="0" w:line="240" w:lineRule="auto"/>
              <w:jc w:val="center"/>
              <w:textAlignment w:val="baseline"/>
              <w:rPr>
                <w:rFonts w:ascii="Arial" w:hAnsi="Arial" w:cs="Arial"/>
                <w:sz w:val="20"/>
                <w:szCs w:val="20"/>
                <w:lang w:val="en-GB"/>
              </w:rPr>
            </w:pPr>
            <w:r w:rsidRPr="00334BC8">
              <w:rPr>
                <w:rFonts w:ascii="Arial" w:hAnsi="Arial" w:cs="Arial"/>
                <w:sz w:val="20"/>
                <w:szCs w:val="20"/>
                <w:lang w:val="en-GB"/>
              </w:rPr>
              <w:t>0,6 t/an</w:t>
            </w:r>
          </w:p>
        </w:tc>
        <w:tc>
          <w:tcPr>
            <w:tcW w:w="2132" w:type="dxa"/>
            <w:shd w:val="clear" w:color="auto" w:fill="FFFFFF"/>
          </w:tcPr>
          <w:p w:rsidR="00334BC8" w:rsidRPr="00334BC8" w:rsidRDefault="00334BC8" w:rsidP="00334BC8">
            <w:pPr>
              <w:widowControl w:val="0"/>
              <w:adjustRightInd w:val="0"/>
              <w:spacing w:after="0" w:line="240" w:lineRule="auto"/>
              <w:textAlignment w:val="baseline"/>
              <w:rPr>
                <w:rFonts w:ascii="Arial" w:hAnsi="Arial" w:cs="Arial"/>
                <w:sz w:val="20"/>
                <w:szCs w:val="20"/>
                <w:lang w:val="en-GB"/>
              </w:rPr>
            </w:pPr>
            <w:r w:rsidRPr="00334BC8">
              <w:rPr>
                <w:rFonts w:ascii="Arial" w:hAnsi="Arial" w:cs="Arial"/>
                <w:sz w:val="20"/>
                <w:szCs w:val="20"/>
                <w:lang w:val="en-GB"/>
              </w:rPr>
              <w:t>-în ambalajul original, în depozit pentru chimicale, în vecinătatea centralei de frig</w:t>
            </w:r>
          </w:p>
        </w:tc>
      </w:tr>
      <w:tr w:rsidR="00334BC8" w:rsidRPr="00334BC8" w:rsidTr="002A1720">
        <w:trPr>
          <w:gridAfter w:val="1"/>
          <w:wAfter w:w="9" w:type="dxa"/>
          <w:cantSplit/>
        </w:trPr>
        <w:tc>
          <w:tcPr>
            <w:tcW w:w="2908" w:type="dxa"/>
            <w:shd w:val="clear" w:color="auto" w:fill="FFFFFF"/>
          </w:tcPr>
          <w:p w:rsidR="00334BC8" w:rsidRPr="00334BC8" w:rsidRDefault="00334BC8" w:rsidP="00334BC8">
            <w:pPr>
              <w:widowControl w:val="0"/>
              <w:adjustRightInd w:val="0"/>
              <w:spacing w:after="0" w:line="240" w:lineRule="auto"/>
              <w:textAlignment w:val="baseline"/>
              <w:rPr>
                <w:rFonts w:ascii="Arial" w:hAnsi="Arial" w:cs="Arial"/>
                <w:b/>
                <w:bCs/>
                <w:sz w:val="20"/>
                <w:szCs w:val="20"/>
                <w:lang w:val="en-GB"/>
              </w:rPr>
            </w:pPr>
            <w:r w:rsidRPr="00334BC8">
              <w:rPr>
                <w:rFonts w:ascii="Arial" w:hAnsi="Arial" w:cs="Arial"/>
                <w:b/>
                <w:bCs/>
                <w:sz w:val="20"/>
                <w:szCs w:val="20"/>
                <w:lang w:val="en-GB"/>
              </w:rPr>
              <w:t>FETTENFERNER 0404</w:t>
            </w:r>
          </w:p>
          <w:p w:rsidR="00334BC8" w:rsidRPr="00334BC8" w:rsidRDefault="00334BC8" w:rsidP="00334BC8">
            <w:pPr>
              <w:autoSpaceDE w:val="0"/>
              <w:autoSpaceDN w:val="0"/>
              <w:adjustRightInd w:val="0"/>
              <w:spacing w:after="0" w:line="240" w:lineRule="auto"/>
              <w:rPr>
                <w:rFonts w:ascii="Arial" w:eastAsia="Times New Roman" w:hAnsi="Arial" w:cs="Arial"/>
                <w:color w:val="000000"/>
                <w:sz w:val="20"/>
                <w:szCs w:val="20"/>
              </w:rPr>
            </w:pPr>
            <w:r w:rsidRPr="00334BC8">
              <w:rPr>
                <w:rFonts w:ascii="Arial" w:eastAsia="Times New Roman" w:hAnsi="Arial" w:cs="Arial"/>
                <w:b/>
                <w:bCs/>
                <w:color w:val="000000"/>
                <w:sz w:val="20"/>
                <w:szCs w:val="20"/>
              </w:rPr>
              <w:t>-</w:t>
            </w:r>
            <w:r w:rsidRPr="00334BC8">
              <w:rPr>
                <w:rFonts w:ascii="Arial" w:eastAsia="Times New Roman" w:hAnsi="Arial" w:cs="Arial"/>
                <w:color w:val="000000"/>
                <w:sz w:val="20"/>
                <w:szCs w:val="20"/>
              </w:rPr>
              <w:t>hidroxid de sodiu 10%</w:t>
            </w:r>
          </w:p>
          <w:p w:rsidR="00334BC8" w:rsidRPr="00334BC8" w:rsidRDefault="00334BC8" w:rsidP="00334BC8">
            <w:pPr>
              <w:widowControl w:val="0"/>
              <w:adjustRightInd w:val="0"/>
              <w:spacing w:after="0" w:line="240" w:lineRule="auto"/>
              <w:textAlignment w:val="baseline"/>
              <w:rPr>
                <w:rFonts w:ascii="Arial" w:hAnsi="Arial" w:cs="Arial"/>
                <w:b/>
                <w:bCs/>
                <w:sz w:val="20"/>
                <w:szCs w:val="20"/>
                <w:lang w:val="en-GB"/>
              </w:rPr>
            </w:pPr>
            <w:r w:rsidRPr="00334BC8">
              <w:rPr>
                <w:rFonts w:ascii="Arial" w:hAnsi="Arial" w:cs="Arial"/>
                <w:sz w:val="20"/>
                <w:szCs w:val="20"/>
                <w:lang w:val="en-GB"/>
              </w:rPr>
              <w:t>-hipoclorit de sodiu 5%</w:t>
            </w:r>
          </w:p>
        </w:tc>
        <w:tc>
          <w:tcPr>
            <w:tcW w:w="1440" w:type="dxa"/>
            <w:shd w:val="clear" w:color="auto" w:fill="FFFFFF"/>
          </w:tcPr>
          <w:p w:rsidR="00334BC8" w:rsidRPr="00334BC8" w:rsidRDefault="00334BC8" w:rsidP="00334BC8">
            <w:pPr>
              <w:spacing w:after="0" w:line="240" w:lineRule="auto"/>
              <w:ind w:right="-7" w:hanging="15"/>
              <w:jc w:val="center"/>
              <w:rPr>
                <w:rFonts w:ascii="Arial" w:hAnsi="Arial" w:cs="Arial"/>
                <w:sz w:val="20"/>
                <w:szCs w:val="20"/>
              </w:rPr>
            </w:pPr>
            <w:r w:rsidRPr="00334BC8">
              <w:rPr>
                <w:rFonts w:ascii="Arial" w:hAnsi="Arial" w:cs="Arial"/>
                <w:sz w:val="20"/>
                <w:szCs w:val="20"/>
              </w:rPr>
              <w:t>H400, H411, H314</w:t>
            </w:r>
          </w:p>
        </w:tc>
        <w:tc>
          <w:tcPr>
            <w:tcW w:w="1250" w:type="dxa"/>
            <w:shd w:val="clear" w:color="auto" w:fill="FFFFFF"/>
          </w:tcPr>
          <w:p w:rsidR="00334BC8" w:rsidRPr="00334BC8" w:rsidRDefault="00334BC8" w:rsidP="00334BC8">
            <w:pPr>
              <w:spacing w:after="0" w:line="240" w:lineRule="auto"/>
              <w:ind w:right="-7" w:hanging="15"/>
              <w:jc w:val="center"/>
              <w:rPr>
                <w:rFonts w:ascii="Arial" w:hAnsi="Arial" w:cs="Arial"/>
                <w:sz w:val="20"/>
                <w:szCs w:val="20"/>
              </w:rPr>
            </w:pPr>
            <w:r w:rsidRPr="00334BC8">
              <w:rPr>
                <w:rFonts w:ascii="Arial" w:hAnsi="Arial" w:cs="Arial"/>
                <w:sz w:val="20"/>
                <w:szCs w:val="20"/>
              </w:rPr>
              <w:t>1310-73-2</w:t>
            </w:r>
          </w:p>
          <w:p w:rsidR="00334BC8" w:rsidRPr="00334BC8" w:rsidRDefault="00334BC8" w:rsidP="00334BC8">
            <w:pPr>
              <w:spacing w:after="0" w:line="240" w:lineRule="auto"/>
              <w:ind w:right="-7" w:hanging="15"/>
              <w:jc w:val="center"/>
              <w:rPr>
                <w:rFonts w:ascii="Arial" w:hAnsi="Arial" w:cs="Arial"/>
                <w:sz w:val="20"/>
                <w:szCs w:val="20"/>
              </w:rPr>
            </w:pPr>
            <w:r w:rsidRPr="00334BC8">
              <w:rPr>
                <w:rFonts w:ascii="Arial" w:hAnsi="Arial" w:cs="Arial"/>
                <w:sz w:val="20"/>
                <w:szCs w:val="20"/>
              </w:rPr>
              <w:t>7681-52-9</w:t>
            </w:r>
          </w:p>
        </w:tc>
        <w:tc>
          <w:tcPr>
            <w:tcW w:w="1450" w:type="dxa"/>
            <w:shd w:val="clear" w:color="auto" w:fill="FFFFFF"/>
          </w:tcPr>
          <w:p w:rsidR="00334BC8" w:rsidRPr="00334BC8" w:rsidRDefault="00334BC8" w:rsidP="00334BC8">
            <w:pPr>
              <w:widowControl w:val="0"/>
              <w:adjustRightInd w:val="0"/>
              <w:spacing w:after="0" w:line="240" w:lineRule="auto"/>
              <w:jc w:val="center"/>
              <w:textAlignment w:val="baseline"/>
              <w:rPr>
                <w:rFonts w:ascii="Arial" w:hAnsi="Arial" w:cs="Arial"/>
                <w:sz w:val="20"/>
                <w:szCs w:val="20"/>
                <w:lang w:val="en-GB"/>
              </w:rPr>
            </w:pPr>
            <w:r w:rsidRPr="00334BC8">
              <w:rPr>
                <w:rFonts w:ascii="Arial" w:hAnsi="Arial" w:cs="Arial"/>
                <w:sz w:val="20"/>
                <w:szCs w:val="20"/>
                <w:lang w:val="en-GB"/>
              </w:rPr>
              <w:t>2,57 t/an</w:t>
            </w:r>
          </w:p>
        </w:tc>
        <w:tc>
          <w:tcPr>
            <w:tcW w:w="2132" w:type="dxa"/>
            <w:shd w:val="clear" w:color="auto" w:fill="FFFFFF"/>
          </w:tcPr>
          <w:p w:rsidR="00334BC8" w:rsidRPr="00334BC8" w:rsidRDefault="00334BC8" w:rsidP="00334BC8">
            <w:pPr>
              <w:widowControl w:val="0"/>
              <w:adjustRightInd w:val="0"/>
              <w:spacing w:after="0" w:line="240" w:lineRule="auto"/>
              <w:textAlignment w:val="baseline"/>
              <w:rPr>
                <w:rFonts w:ascii="Arial" w:hAnsi="Arial" w:cs="Arial"/>
                <w:sz w:val="20"/>
                <w:szCs w:val="20"/>
                <w:lang w:val="en-GB"/>
              </w:rPr>
            </w:pPr>
            <w:r w:rsidRPr="00334BC8">
              <w:rPr>
                <w:rFonts w:ascii="Arial" w:hAnsi="Arial" w:cs="Arial"/>
                <w:sz w:val="20"/>
                <w:szCs w:val="20"/>
                <w:lang w:val="en-GB"/>
              </w:rPr>
              <w:t>-în ambalajul original, în depozit pentru chimicale, în vecinătatea centralei de frig</w:t>
            </w:r>
          </w:p>
        </w:tc>
      </w:tr>
      <w:tr w:rsidR="00334BC8" w:rsidRPr="00334BC8" w:rsidTr="002A1720">
        <w:trPr>
          <w:gridAfter w:val="1"/>
          <w:wAfter w:w="9" w:type="dxa"/>
          <w:cantSplit/>
        </w:trPr>
        <w:tc>
          <w:tcPr>
            <w:tcW w:w="2908" w:type="dxa"/>
            <w:shd w:val="clear" w:color="auto" w:fill="FFFFFF"/>
          </w:tcPr>
          <w:p w:rsidR="00334BC8" w:rsidRPr="00334BC8" w:rsidRDefault="00334BC8" w:rsidP="00334BC8">
            <w:pPr>
              <w:widowControl w:val="0"/>
              <w:adjustRightInd w:val="0"/>
              <w:spacing w:after="0" w:line="240" w:lineRule="auto"/>
              <w:textAlignment w:val="baseline"/>
              <w:rPr>
                <w:rFonts w:ascii="Arial" w:hAnsi="Arial" w:cs="Arial"/>
                <w:b/>
                <w:bCs/>
                <w:sz w:val="20"/>
                <w:szCs w:val="20"/>
                <w:lang w:val="en-GB"/>
              </w:rPr>
            </w:pPr>
            <w:r w:rsidRPr="00334BC8">
              <w:rPr>
                <w:rFonts w:ascii="Arial" w:hAnsi="Arial" w:cs="Arial"/>
                <w:b/>
                <w:bCs/>
                <w:sz w:val="20"/>
                <w:szCs w:val="20"/>
                <w:lang w:val="en-GB"/>
              </w:rPr>
              <w:t>GRAN ALKA DEZ</w:t>
            </w:r>
          </w:p>
          <w:p w:rsidR="00334BC8" w:rsidRPr="00334BC8" w:rsidRDefault="00334BC8" w:rsidP="00334BC8">
            <w:pPr>
              <w:widowControl w:val="0"/>
              <w:adjustRightInd w:val="0"/>
              <w:spacing w:after="0" w:line="240" w:lineRule="auto"/>
              <w:textAlignment w:val="baseline"/>
              <w:rPr>
                <w:rFonts w:ascii="Arial" w:hAnsi="Arial" w:cs="Arial"/>
                <w:sz w:val="20"/>
                <w:szCs w:val="20"/>
                <w:lang w:val="en-GB"/>
              </w:rPr>
            </w:pPr>
            <w:r w:rsidRPr="00334BC8">
              <w:rPr>
                <w:rFonts w:ascii="Arial" w:hAnsi="Arial" w:cs="Arial"/>
                <w:b/>
                <w:bCs/>
                <w:sz w:val="20"/>
                <w:szCs w:val="20"/>
                <w:lang w:val="en-GB"/>
              </w:rPr>
              <w:t>-</w:t>
            </w:r>
            <w:r w:rsidRPr="00334BC8">
              <w:rPr>
                <w:rFonts w:ascii="Arial" w:hAnsi="Arial" w:cs="Arial"/>
                <w:sz w:val="20"/>
                <w:szCs w:val="20"/>
                <w:lang w:val="en-GB"/>
              </w:rPr>
              <w:t>hidroxid de de potasiu</w:t>
            </w:r>
          </w:p>
          <w:p w:rsidR="00334BC8" w:rsidRPr="00334BC8" w:rsidRDefault="00334BC8" w:rsidP="00334BC8">
            <w:pPr>
              <w:widowControl w:val="0"/>
              <w:adjustRightInd w:val="0"/>
              <w:spacing w:after="0" w:line="240" w:lineRule="auto"/>
              <w:textAlignment w:val="baseline"/>
              <w:rPr>
                <w:rFonts w:ascii="Arial" w:hAnsi="Arial" w:cs="Arial"/>
                <w:sz w:val="20"/>
                <w:szCs w:val="20"/>
                <w:lang w:val="en-GB"/>
              </w:rPr>
            </w:pPr>
            <w:r w:rsidRPr="00334BC8">
              <w:rPr>
                <w:rFonts w:ascii="Arial" w:hAnsi="Arial" w:cs="Arial"/>
                <w:sz w:val="20"/>
                <w:szCs w:val="20"/>
                <w:lang w:val="en-GB"/>
              </w:rPr>
              <w:t>-glutaral</w:t>
            </w:r>
          </w:p>
          <w:p w:rsidR="00334BC8" w:rsidRPr="00334BC8" w:rsidRDefault="00334BC8" w:rsidP="00334BC8">
            <w:pPr>
              <w:widowControl w:val="0"/>
              <w:adjustRightInd w:val="0"/>
              <w:spacing w:after="0" w:line="240" w:lineRule="auto"/>
              <w:textAlignment w:val="baseline"/>
              <w:rPr>
                <w:rFonts w:ascii="Arial" w:hAnsi="Arial" w:cs="Arial"/>
                <w:sz w:val="20"/>
                <w:szCs w:val="20"/>
                <w:lang w:val="en-GB"/>
              </w:rPr>
            </w:pPr>
            <w:r w:rsidRPr="00334BC8">
              <w:rPr>
                <w:rFonts w:ascii="Arial" w:hAnsi="Arial" w:cs="Arial"/>
                <w:sz w:val="20"/>
                <w:szCs w:val="20"/>
                <w:lang w:val="en-GB"/>
              </w:rPr>
              <w:t>-surfactanti cationici 5-15%</w:t>
            </w:r>
          </w:p>
          <w:p w:rsidR="00334BC8" w:rsidRPr="00334BC8" w:rsidRDefault="00334BC8" w:rsidP="00334BC8">
            <w:pPr>
              <w:widowControl w:val="0"/>
              <w:adjustRightInd w:val="0"/>
              <w:spacing w:after="0" w:line="240" w:lineRule="auto"/>
              <w:textAlignment w:val="baseline"/>
              <w:rPr>
                <w:rFonts w:ascii="Arial" w:hAnsi="Arial" w:cs="Arial"/>
                <w:sz w:val="20"/>
                <w:szCs w:val="20"/>
                <w:lang w:val="en-GB"/>
              </w:rPr>
            </w:pPr>
            <w:r w:rsidRPr="00334BC8">
              <w:rPr>
                <w:rFonts w:ascii="Arial" w:hAnsi="Arial" w:cs="Arial"/>
                <w:sz w:val="20"/>
                <w:szCs w:val="20"/>
                <w:lang w:val="en-GB"/>
              </w:rPr>
              <w:t>-surfactanți neionici 5%</w:t>
            </w:r>
          </w:p>
          <w:p w:rsidR="00334BC8" w:rsidRPr="00334BC8" w:rsidRDefault="00334BC8" w:rsidP="00334BC8">
            <w:pPr>
              <w:widowControl w:val="0"/>
              <w:adjustRightInd w:val="0"/>
              <w:spacing w:after="0" w:line="240" w:lineRule="auto"/>
              <w:textAlignment w:val="baseline"/>
              <w:rPr>
                <w:rFonts w:ascii="Arial" w:hAnsi="Arial" w:cs="Arial"/>
                <w:b/>
                <w:bCs/>
                <w:sz w:val="20"/>
                <w:szCs w:val="20"/>
                <w:lang w:val="en-GB"/>
              </w:rPr>
            </w:pPr>
            <w:r w:rsidRPr="00334BC8">
              <w:rPr>
                <w:rFonts w:ascii="Arial" w:hAnsi="Arial" w:cs="Arial"/>
                <w:sz w:val="20"/>
                <w:szCs w:val="20"/>
                <w:lang w:val="en-GB"/>
              </w:rPr>
              <w:t>-sare de sodiu EDTA 5%</w:t>
            </w:r>
          </w:p>
        </w:tc>
        <w:tc>
          <w:tcPr>
            <w:tcW w:w="1440" w:type="dxa"/>
            <w:shd w:val="clear" w:color="auto" w:fill="FFFFFF"/>
          </w:tcPr>
          <w:p w:rsidR="00334BC8" w:rsidRPr="00334BC8" w:rsidRDefault="00334BC8" w:rsidP="00334BC8">
            <w:pPr>
              <w:widowControl w:val="0"/>
              <w:adjustRightInd w:val="0"/>
              <w:spacing w:after="0" w:line="240" w:lineRule="auto"/>
              <w:jc w:val="center"/>
              <w:textAlignment w:val="baseline"/>
              <w:rPr>
                <w:rFonts w:ascii="Arial" w:hAnsi="Arial" w:cs="Arial"/>
                <w:sz w:val="20"/>
                <w:szCs w:val="20"/>
                <w:lang w:val="en-GB"/>
              </w:rPr>
            </w:pPr>
            <w:r w:rsidRPr="00334BC8">
              <w:rPr>
                <w:rFonts w:ascii="Arial" w:hAnsi="Arial" w:cs="Arial"/>
                <w:sz w:val="20"/>
                <w:szCs w:val="20"/>
                <w:lang w:val="en-GB"/>
              </w:rPr>
              <w:t>H314, H410</w:t>
            </w:r>
          </w:p>
        </w:tc>
        <w:tc>
          <w:tcPr>
            <w:tcW w:w="1250" w:type="dxa"/>
            <w:shd w:val="clear" w:color="auto" w:fill="FFFFFF"/>
          </w:tcPr>
          <w:p w:rsidR="00334BC8" w:rsidRPr="00334BC8" w:rsidRDefault="00334BC8" w:rsidP="00334BC8">
            <w:pPr>
              <w:widowControl w:val="0"/>
              <w:adjustRightInd w:val="0"/>
              <w:spacing w:after="0" w:line="240" w:lineRule="auto"/>
              <w:jc w:val="center"/>
              <w:textAlignment w:val="baseline"/>
              <w:rPr>
                <w:rFonts w:ascii="Arial" w:hAnsi="Arial" w:cs="Arial"/>
                <w:sz w:val="20"/>
                <w:szCs w:val="20"/>
                <w:lang w:val="en-GB"/>
              </w:rPr>
            </w:pPr>
            <w:r w:rsidRPr="00334BC8">
              <w:rPr>
                <w:rFonts w:ascii="Arial" w:hAnsi="Arial" w:cs="Arial"/>
                <w:sz w:val="20"/>
                <w:szCs w:val="20"/>
                <w:lang w:val="en-GB"/>
              </w:rPr>
              <w:t>111-30-8</w:t>
            </w:r>
          </w:p>
          <w:p w:rsidR="00334BC8" w:rsidRPr="00334BC8" w:rsidRDefault="00334BC8" w:rsidP="00334BC8">
            <w:pPr>
              <w:widowControl w:val="0"/>
              <w:adjustRightInd w:val="0"/>
              <w:spacing w:after="0" w:line="240" w:lineRule="auto"/>
              <w:jc w:val="center"/>
              <w:textAlignment w:val="baseline"/>
              <w:rPr>
                <w:rFonts w:ascii="Arial" w:hAnsi="Arial" w:cs="Arial"/>
                <w:sz w:val="20"/>
                <w:szCs w:val="20"/>
                <w:lang w:val="en-GB"/>
              </w:rPr>
            </w:pPr>
            <w:r w:rsidRPr="00334BC8">
              <w:rPr>
                <w:rFonts w:ascii="Arial" w:hAnsi="Arial" w:cs="Arial"/>
                <w:sz w:val="20"/>
                <w:szCs w:val="20"/>
                <w:lang w:val="en-GB"/>
              </w:rPr>
              <w:t>203-856-5</w:t>
            </w:r>
          </w:p>
          <w:p w:rsidR="00334BC8" w:rsidRPr="00334BC8" w:rsidRDefault="00334BC8" w:rsidP="00334BC8">
            <w:pPr>
              <w:widowControl w:val="0"/>
              <w:adjustRightInd w:val="0"/>
              <w:spacing w:after="0" w:line="240" w:lineRule="auto"/>
              <w:jc w:val="center"/>
              <w:textAlignment w:val="baseline"/>
              <w:rPr>
                <w:rFonts w:ascii="Arial" w:hAnsi="Arial" w:cs="Arial"/>
                <w:sz w:val="20"/>
                <w:szCs w:val="20"/>
                <w:lang w:val="en-GB"/>
              </w:rPr>
            </w:pPr>
            <w:r w:rsidRPr="00334BC8">
              <w:rPr>
                <w:rFonts w:ascii="Arial" w:hAnsi="Arial" w:cs="Arial"/>
                <w:sz w:val="20"/>
                <w:szCs w:val="20"/>
                <w:lang w:val="en-GB"/>
              </w:rPr>
              <w:t>270-325-2</w:t>
            </w:r>
          </w:p>
          <w:p w:rsidR="00334BC8" w:rsidRPr="00334BC8" w:rsidRDefault="00334BC8" w:rsidP="00334BC8">
            <w:pPr>
              <w:widowControl w:val="0"/>
              <w:adjustRightInd w:val="0"/>
              <w:spacing w:after="0" w:line="240" w:lineRule="auto"/>
              <w:jc w:val="center"/>
              <w:textAlignment w:val="baseline"/>
              <w:rPr>
                <w:rFonts w:ascii="Arial" w:hAnsi="Arial" w:cs="Arial"/>
                <w:sz w:val="20"/>
                <w:szCs w:val="20"/>
                <w:lang w:val="en-GB"/>
              </w:rPr>
            </w:pPr>
            <w:r w:rsidRPr="00334BC8">
              <w:rPr>
                <w:rFonts w:ascii="Arial" w:hAnsi="Arial" w:cs="Arial"/>
                <w:sz w:val="20"/>
                <w:szCs w:val="20"/>
                <w:lang w:val="en-GB"/>
              </w:rPr>
              <w:t>68424-85-1</w:t>
            </w:r>
          </w:p>
          <w:p w:rsidR="00334BC8" w:rsidRPr="00334BC8" w:rsidRDefault="00334BC8" w:rsidP="00334BC8">
            <w:pPr>
              <w:widowControl w:val="0"/>
              <w:adjustRightInd w:val="0"/>
              <w:spacing w:after="0" w:line="240" w:lineRule="auto"/>
              <w:jc w:val="center"/>
              <w:textAlignment w:val="baseline"/>
              <w:rPr>
                <w:rFonts w:ascii="Arial" w:hAnsi="Arial" w:cs="Arial"/>
                <w:sz w:val="20"/>
                <w:szCs w:val="20"/>
                <w:lang w:val="en-GB"/>
              </w:rPr>
            </w:pPr>
          </w:p>
        </w:tc>
        <w:tc>
          <w:tcPr>
            <w:tcW w:w="1450" w:type="dxa"/>
            <w:shd w:val="clear" w:color="auto" w:fill="FFFFFF"/>
          </w:tcPr>
          <w:p w:rsidR="00334BC8" w:rsidRPr="00334BC8" w:rsidRDefault="00334BC8" w:rsidP="00334BC8">
            <w:pPr>
              <w:widowControl w:val="0"/>
              <w:adjustRightInd w:val="0"/>
              <w:spacing w:after="0" w:line="240" w:lineRule="auto"/>
              <w:jc w:val="center"/>
              <w:textAlignment w:val="baseline"/>
              <w:rPr>
                <w:rFonts w:ascii="Arial" w:hAnsi="Arial" w:cs="Arial"/>
                <w:sz w:val="20"/>
                <w:szCs w:val="20"/>
                <w:lang w:val="en-GB"/>
              </w:rPr>
            </w:pPr>
            <w:r w:rsidRPr="00334BC8">
              <w:rPr>
                <w:rFonts w:ascii="Arial" w:hAnsi="Arial" w:cs="Arial"/>
                <w:sz w:val="20"/>
                <w:szCs w:val="20"/>
                <w:lang w:val="en-GB"/>
              </w:rPr>
              <w:t>210 l/an</w:t>
            </w:r>
          </w:p>
        </w:tc>
        <w:tc>
          <w:tcPr>
            <w:tcW w:w="2132" w:type="dxa"/>
            <w:shd w:val="clear" w:color="auto" w:fill="FFFFFF"/>
          </w:tcPr>
          <w:p w:rsidR="00334BC8" w:rsidRPr="00334BC8" w:rsidRDefault="00334BC8" w:rsidP="00334BC8">
            <w:pPr>
              <w:widowControl w:val="0"/>
              <w:adjustRightInd w:val="0"/>
              <w:spacing w:after="0" w:line="240" w:lineRule="auto"/>
              <w:textAlignment w:val="baseline"/>
              <w:rPr>
                <w:rFonts w:ascii="Arial" w:hAnsi="Arial" w:cs="Arial"/>
                <w:sz w:val="20"/>
                <w:szCs w:val="20"/>
                <w:lang w:val="en-GB"/>
              </w:rPr>
            </w:pPr>
            <w:r w:rsidRPr="00334BC8">
              <w:rPr>
                <w:rFonts w:ascii="Arial" w:hAnsi="Arial" w:cs="Arial"/>
                <w:sz w:val="20"/>
                <w:szCs w:val="20"/>
                <w:lang w:val="en-GB"/>
              </w:rPr>
              <w:t>-în ambalajul original, în depozit pentru chimicale, în vecinătatea centralei de frig</w:t>
            </w:r>
          </w:p>
        </w:tc>
      </w:tr>
      <w:tr w:rsidR="00334BC8" w:rsidRPr="00334BC8" w:rsidTr="002A1720">
        <w:trPr>
          <w:gridAfter w:val="1"/>
          <w:wAfter w:w="9" w:type="dxa"/>
          <w:cantSplit/>
        </w:trPr>
        <w:tc>
          <w:tcPr>
            <w:tcW w:w="2908" w:type="dxa"/>
            <w:shd w:val="clear" w:color="auto" w:fill="FFFFFF"/>
          </w:tcPr>
          <w:p w:rsidR="00334BC8" w:rsidRPr="00334BC8" w:rsidRDefault="00334BC8" w:rsidP="00334BC8">
            <w:pPr>
              <w:widowControl w:val="0"/>
              <w:adjustRightInd w:val="0"/>
              <w:spacing w:after="0" w:line="240" w:lineRule="auto"/>
              <w:textAlignment w:val="baseline"/>
              <w:rPr>
                <w:rFonts w:ascii="Arial" w:hAnsi="Arial" w:cs="Arial"/>
                <w:b/>
                <w:bCs/>
                <w:sz w:val="20"/>
                <w:szCs w:val="20"/>
                <w:lang w:val="en-GB"/>
              </w:rPr>
            </w:pPr>
            <w:r w:rsidRPr="00334BC8">
              <w:rPr>
                <w:rFonts w:ascii="Arial" w:hAnsi="Arial" w:cs="Arial"/>
                <w:b/>
                <w:bCs/>
                <w:sz w:val="20"/>
                <w:szCs w:val="20"/>
                <w:lang w:val="en-GB"/>
              </w:rPr>
              <w:t>VITRINO 620</w:t>
            </w:r>
          </w:p>
          <w:p w:rsidR="00334BC8" w:rsidRPr="00334BC8" w:rsidRDefault="00334BC8" w:rsidP="00334BC8">
            <w:pPr>
              <w:widowControl w:val="0"/>
              <w:adjustRightInd w:val="0"/>
              <w:spacing w:after="0" w:line="240" w:lineRule="auto"/>
              <w:textAlignment w:val="baseline"/>
              <w:rPr>
                <w:rFonts w:ascii="Arial" w:hAnsi="Arial" w:cs="Arial"/>
                <w:sz w:val="20"/>
                <w:szCs w:val="20"/>
                <w:lang w:val="en-GB"/>
              </w:rPr>
            </w:pPr>
            <w:r w:rsidRPr="00334BC8">
              <w:rPr>
                <w:rFonts w:ascii="Arial" w:hAnsi="Arial" w:cs="Arial"/>
                <w:b/>
                <w:bCs/>
                <w:sz w:val="20"/>
                <w:szCs w:val="20"/>
                <w:lang w:val="en-GB"/>
              </w:rPr>
              <w:t>-</w:t>
            </w:r>
            <w:r w:rsidRPr="00334BC8">
              <w:rPr>
                <w:rFonts w:ascii="Arial" w:hAnsi="Arial" w:cs="Arial"/>
                <w:sz w:val="20"/>
                <w:szCs w:val="20"/>
                <w:lang w:val="en-GB"/>
              </w:rPr>
              <w:t>nitric acid fuming</w:t>
            </w:r>
          </w:p>
          <w:p w:rsidR="00334BC8" w:rsidRPr="00334BC8" w:rsidRDefault="00334BC8" w:rsidP="00334BC8">
            <w:pPr>
              <w:widowControl w:val="0"/>
              <w:adjustRightInd w:val="0"/>
              <w:spacing w:after="0" w:line="240" w:lineRule="auto"/>
              <w:textAlignment w:val="baseline"/>
              <w:rPr>
                <w:rFonts w:ascii="Arial" w:hAnsi="Arial" w:cs="Arial"/>
                <w:sz w:val="20"/>
                <w:szCs w:val="20"/>
                <w:lang w:val="en-GB"/>
              </w:rPr>
            </w:pPr>
            <w:r w:rsidRPr="00334BC8">
              <w:rPr>
                <w:rFonts w:ascii="Arial" w:hAnsi="Arial" w:cs="Arial"/>
                <w:sz w:val="20"/>
                <w:szCs w:val="20"/>
                <w:lang w:val="en-GB"/>
              </w:rPr>
              <w:t xml:space="preserve">-acid fosforic </w:t>
            </w:r>
          </w:p>
          <w:p w:rsidR="00334BC8" w:rsidRPr="00334BC8" w:rsidRDefault="00334BC8" w:rsidP="00334BC8">
            <w:pPr>
              <w:widowControl w:val="0"/>
              <w:adjustRightInd w:val="0"/>
              <w:spacing w:after="0" w:line="240" w:lineRule="auto"/>
              <w:textAlignment w:val="baseline"/>
              <w:rPr>
                <w:rFonts w:ascii="Arial" w:hAnsi="Arial" w:cs="Arial"/>
                <w:b/>
                <w:bCs/>
                <w:sz w:val="20"/>
                <w:szCs w:val="20"/>
                <w:lang w:val="en-GB"/>
              </w:rPr>
            </w:pPr>
            <w:r w:rsidRPr="00334BC8">
              <w:rPr>
                <w:rFonts w:ascii="Arial" w:hAnsi="Arial" w:cs="Arial"/>
                <w:sz w:val="20"/>
                <w:szCs w:val="20"/>
                <w:lang w:val="en-GB"/>
              </w:rPr>
              <w:t>-alcool etoxilat C9-11</w:t>
            </w:r>
          </w:p>
        </w:tc>
        <w:tc>
          <w:tcPr>
            <w:tcW w:w="1440" w:type="dxa"/>
            <w:shd w:val="clear" w:color="auto" w:fill="FFFFFF"/>
          </w:tcPr>
          <w:p w:rsidR="00334BC8" w:rsidRPr="00334BC8" w:rsidRDefault="00334BC8" w:rsidP="00334BC8">
            <w:pPr>
              <w:widowControl w:val="0"/>
              <w:adjustRightInd w:val="0"/>
              <w:spacing w:after="0" w:line="240" w:lineRule="auto"/>
              <w:jc w:val="center"/>
              <w:textAlignment w:val="baseline"/>
              <w:rPr>
                <w:rFonts w:ascii="Arial" w:hAnsi="Arial" w:cs="Arial"/>
                <w:sz w:val="20"/>
                <w:szCs w:val="20"/>
                <w:lang w:val="en-GB"/>
              </w:rPr>
            </w:pPr>
            <w:r w:rsidRPr="00334BC8">
              <w:rPr>
                <w:rFonts w:ascii="Arial" w:hAnsi="Arial" w:cs="Arial"/>
                <w:sz w:val="20"/>
                <w:szCs w:val="20"/>
                <w:lang w:val="en-GB"/>
              </w:rPr>
              <w:t>H290, H314, H318</w:t>
            </w:r>
          </w:p>
        </w:tc>
        <w:tc>
          <w:tcPr>
            <w:tcW w:w="1250" w:type="dxa"/>
            <w:shd w:val="clear" w:color="auto" w:fill="FFFFFF"/>
          </w:tcPr>
          <w:p w:rsidR="00334BC8" w:rsidRPr="00334BC8" w:rsidRDefault="00334BC8" w:rsidP="00334BC8">
            <w:pPr>
              <w:widowControl w:val="0"/>
              <w:adjustRightInd w:val="0"/>
              <w:spacing w:after="0" w:line="240" w:lineRule="auto"/>
              <w:jc w:val="center"/>
              <w:textAlignment w:val="baseline"/>
              <w:rPr>
                <w:rFonts w:ascii="Arial" w:hAnsi="Arial" w:cs="Arial"/>
                <w:sz w:val="20"/>
                <w:szCs w:val="20"/>
                <w:lang w:val="en-GB"/>
              </w:rPr>
            </w:pPr>
            <w:r w:rsidRPr="00334BC8">
              <w:rPr>
                <w:rFonts w:ascii="Arial" w:hAnsi="Arial" w:cs="Arial"/>
                <w:sz w:val="20"/>
                <w:szCs w:val="20"/>
                <w:lang w:val="en-GB"/>
              </w:rPr>
              <w:t>7697-37-2</w:t>
            </w:r>
          </w:p>
          <w:p w:rsidR="00334BC8" w:rsidRPr="00334BC8" w:rsidRDefault="00334BC8" w:rsidP="00334BC8">
            <w:pPr>
              <w:widowControl w:val="0"/>
              <w:adjustRightInd w:val="0"/>
              <w:spacing w:after="0" w:line="240" w:lineRule="auto"/>
              <w:jc w:val="center"/>
              <w:textAlignment w:val="baseline"/>
              <w:rPr>
                <w:rFonts w:ascii="Arial" w:hAnsi="Arial" w:cs="Arial"/>
                <w:sz w:val="20"/>
                <w:szCs w:val="20"/>
                <w:lang w:val="en-GB"/>
              </w:rPr>
            </w:pPr>
            <w:r w:rsidRPr="00334BC8">
              <w:rPr>
                <w:rFonts w:ascii="Arial" w:hAnsi="Arial" w:cs="Arial"/>
                <w:sz w:val="20"/>
                <w:szCs w:val="20"/>
                <w:lang w:val="en-GB"/>
              </w:rPr>
              <w:t>7664-38-2</w:t>
            </w:r>
          </w:p>
          <w:p w:rsidR="00334BC8" w:rsidRPr="00334BC8" w:rsidRDefault="00334BC8" w:rsidP="00334BC8">
            <w:pPr>
              <w:widowControl w:val="0"/>
              <w:adjustRightInd w:val="0"/>
              <w:spacing w:after="0" w:line="240" w:lineRule="auto"/>
              <w:jc w:val="center"/>
              <w:textAlignment w:val="baseline"/>
              <w:rPr>
                <w:rFonts w:ascii="Arial" w:hAnsi="Arial" w:cs="Arial"/>
                <w:sz w:val="20"/>
                <w:szCs w:val="20"/>
                <w:lang w:val="en-GB"/>
              </w:rPr>
            </w:pPr>
            <w:r w:rsidRPr="00334BC8">
              <w:rPr>
                <w:rFonts w:ascii="Arial" w:hAnsi="Arial" w:cs="Arial"/>
                <w:sz w:val="20"/>
                <w:szCs w:val="20"/>
                <w:lang w:val="en-GB"/>
              </w:rPr>
              <w:t>68439-46-3</w:t>
            </w:r>
          </w:p>
        </w:tc>
        <w:tc>
          <w:tcPr>
            <w:tcW w:w="1450" w:type="dxa"/>
            <w:shd w:val="clear" w:color="auto" w:fill="FFFFFF"/>
          </w:tcPr>
          <w:p w:rsidR="00334BC8" w:rsidRPr="00334BC8" w:rsidRDefault="00334BC8" w:rsidP="00334BC8">
            <w:pPr>
              <w:widowControl w:val="0"/>
              <w:adjustRightInd w:val="0"/>
              <w:spacing w:after="0" w:line="240" w:lineRule="auto"/>
              <w:jc w:val="center"/>
              <w:textAlignment w:val="baseline"/>
              <w:rPr>
                <w:rFonts w:ascii="Arial" w:hAnsi="Arial" w:cs="Arial"/>
                <w:sz w:val="20"/>
                <w:szCs w:val="20"/>
                <w:lang w:val="en-GB"/>
              </w:rPr>
            </w:pPr>
            <w:r w:rsidRPr="00334BC8">
              <w:rPr>
                <w:rFonts w:ascii="Arial" w:hAnsi="Arial" w:cs="Arial"/>
                <w:sz w:val="20"/>
                <w:szCs w:val="20"/>
                <w:lang w:val="en-GB"/>
              </w:rPr>
              <w:t>0,28 t/an</w:t>
            </w:r>
          </w:p>
        </w:tc>
        <w:tc>
          <w:tcPr>
            <w:tcW w:w="2132" w:type="dxa"/>
            <w:shd w:val="clear" w:color="auto" w:fill="FFFFFF"/>
          </w:tcPr>
          <w:p w:rsidR="00334BC8" w:rsidRPr="00334BC8" w:rsidRDefault="00334BC8" w:rsidP="00334BC8">
            <w:pPr>
              <w:widowControl w:val="0"/>
              <w:adjustRightInd w:val="0"/>
              <w:spacing w:after="0" w:line="240" w:lineRule="auto"/>
              <w:textAlignment w:val="baseline"/>
              <w:rPr>
                <w:rFonts w:ascii="Arial" w:hAnsi="Arial" w:cs="Arial"/>
                <w:sz w:val="20"/>
                <w:szCs w:val="20"/>
                <w:lang w:val="en-GB"/>
              </w:rPr>
            </w:pPr>
            <w:r w:rsidRPr="00334BC8">
              <w:rPr>
                <w:rFonts w:ascii="Arial" w:hAnsi="Arial" w:cs="Arial"/>
                <w:sz w:val="20"/>
                <w:szCs w:val="20"/>
                <w:lang w:val="en-GB"/>
              </w:rPr>
              <w:t>-în ambalajul original, în depozit pentru chimicale, în vecinătatea centralei de frig</w:t>
            </w:r>
          </w:p>
        </w:tc>
      </w:tr>
      <w:tr w:rsidR="00334BC8" w:rsidRPr="00334BC8" w:rsidTr="002A1720">
        <w:trPr>
          <w:gridAfter w:val="1"/>
          <w:wAfter w:w="9" w:type="dxa"/>
          <w:cantSplit/>
        </w:trPr>
        <w:tc>
          <w:tcPr>
            <w:tcW w:w="2908" w:type="dxa"/>
            <w:shd w:val="clear" w:color="auto" w:fill="FFFFFF"/>
          </w:tcPr>
          <w:p w:rsidR="00334BC8" w:rsidRPr="00334BC8" w:rsidRDefault="00334BC8" w:rsidP="00334BC8">
            <w:pPr>
              <w:widowControl w:val="0"/>
              <w:adjustRightInd w:val="0"/>
              <w:spacing w:after="0" w:line="240" w:lineRule="auto"/>
              <w:textAlignment w:val="baseline"/>
              <w:rPr>
                <w:rFonts w:ascii="Arial" w:hAnsi="Arial" w:cs="Arial"/>
                <w:b/>
                <w:bCs/>
                <w:sz w:val="20"/>
                <w:szCs w:val="20"/>
                <w:lang w:val="en-GB"/>
              </w:rPr>
            </w:pPr>
            <w:r w:rsidRPr="00334BC8">
              <w:rPr>
                <w:rFonts w:ascii="Arial" w:hAnsi="Arial" w:cs="Arial"/>
                <w:b/>
                <w:bCs/>
                <w:sz w:val="20"/>
                <w:szCs w:val="20"/>
                <w:lang w:val="en-GB"/>
              </w:rPr>
              <w:t>SANOX SEPT</w:t>
            </w:r>
          </w:p>
          <w:p w:rsidR="00334BC8" w:rsidRPr="00334BC8" w:rsidRDefault="00334BC8" w:rsidP="00334BC8">
            <w:pPr>
              <w:widowControl w:val="0"/>
              <w:adjustRightInd w:val="0"/>
              <w:spacing w:after="0" w:line="240" w:lineRule="auto"/>
              <w:textAlignment w:val="baseline"/>
              <w:rPr>
                <w:rFonts w:ascii="Arial" w:hAnsi="Arial" w:cs="Arial"/>
                <w:sz w:val="20"/>
                <w:szCs w:val="20"/>
                <w:lang w:val="en-GB"/>
              </w:rPr>
            </w:pPr>
            <w:r w:rsidRPr="00334BC8">
              <w:rPr>
                <w:rFonts w:ascii="Arial" w:hAnsi="Arial" w:cs="Arial"/>
                <w:b/>
                <w:bCs/>
                <w:sz w:val="20"/>
                <w:szCs w:val="20"/>
                <w:lang w:val="en-GB"/>
              </w:rPr>
              <w:t>-</w:t>
            </w:r>
            <w:r w:rsidRPr="00334BC8">
              <w:rPr>
                <w:rFonts w:ascii="Arial" w:hAnsi="Arial" w:cs="Arial"/>
                <w:sz w:val="20"/>
                <w:szCs w:val="20"/>
                <w:lang w:val="en-GB"/>
              </w:rPr>
              <w:t xml:space="preserve"> peroxid de hidrogen  20-50%</w:t>
            </w:r>
          </w:p>
          <w:p w:rsidR="00334BC8" w:rsidRPr="00334BC8" w:rsidRDefault="00334BC8" w:rsidP="00334BC8">
            <w:pPr>
              <w:widowControl w:val="0"/>
              <w:adjustRightInd w:val="0"/>
              <w:spacing w:after="0" w:line="240" w:lineRule="auto"/>
              <w:textAlignment w:val="baseline"/>
              <w:rPr>
                <w:rFonts w:ascii="Arial" w:hAnsi="Arial" w:cs="Arial"/>
                <w:sz w:val="20"/>
                <w:szCs w:val="20"/>
                <w:lang w:val="en-GB"/>
              </w:rPr>
            </w:pPr>
            <w:r w:rsidRPr="00334BC8">
              <w:rPr>
                <w:rFonts w:ascii="Arial" w:hAnsi="Arial" w:cs="Arial"/>
                <w:sz w:val="20"/>
                <w:szCs w:val="20"/>
                <w:lang w:val="en-GB"/>
              </w:rPr>
              <w:t>-acid acetic 10-20%</w:t>
            </w:r>
          </w:p>
          <w:p w:rsidR="00334BC8" w:rsidRPr="00334BC8" w:rsidRDefault="00334BC8" w:rsidP="00334BC8">
            <w:pPr>
              <w:widowControl w:val="0"/>
              <w:adjustRightInd w:val="0"/>
              <w:spacing w:after="0" w:line="240" w:lineRule="auto"/>
              <w:textAlignment w:val="baseline"/>
              <w:rPr>
                <w:rFonts w:ascii="Arial" w:hAnsi="Arial" w:cs="Arial"/>
                <w:b/>
                <w:bCs/>
                <w:sz w:val="20"/>
                <w:szCs w:val="20"/>
                <w:lang w:val="en-GB"/>
              </w:rPr>
            </w:pPr>
            <w:r w:rsidRPr="00334BC8">
              <w:rPr>
                <w:rFonts w:ascii="Arial" w:hAnsi="Arial" w:cs="Arial"/>
                <w:sz w:val="20"/>
                <w:szCs w:val="20"/>
                <w:lang w:val="en-GB"/>
              </w:rPr>
              <w:t>-acid peracetic 10-20%</w:t>
            </w:r>
          </w:p>
        </w:tc>
        <w:tc>
          <w:tcPr>
            <w:tcW w:w="1440" w:type="dxa"/>
            <w:shd w:val="clear" w:color="auto" w:fill="FFFFFF"/>
          </w:tcPr>
          <w:p w:rsidR="00334BC8" w:rsidRPr="00334BC8" w:rsidRDefault="00334BC8" w:rsidP="00334BC8">
            <w:pPr>
              <w:autoSpaceDE w:val="0"/>
              <w:autoSpaceDN w:val="0"/>
              <w:adjustRightInd w:val="0"/>
              <w:spacing w:after="0" w:line="240" w:lineRule="auto"/>
              <w:jc w:val="center"/>
              <w:rPr>
                <w:rFonts w:ascii="Arial" w:eastAsia="Times New Roman" w:hAnsi="Arial" w:cs="Arial"/>
                <w:color w:val="000000"/>
                <w:sz w:val="20"/>
                <w:szCs w:val="20"/>
              </w:rPr>
            </w:pPr>
            <w:r w:rsidRPr="00334BC8">
              <w:rPr>
                <w:rFonts w:ascii="Arial" w:eastAsia="Times New Roman" w:hAnsi="Arial" w:cs="Arial"/>
                <w:color w:val="000000"/>
                <w:sz w:val="20"/>
                <w:szCs w:val="20"/>
              </w:rPr>
              <w:t>H302, H226, H242, H314, H335</w:t>
            </w:r>
          </w:p>
        </w:tc>
        <w:tc>
          <w:tcPr>
            <w:tcW w:w="1250" w:type="dxa"/>
            <w:shd w:val="clear" w:color="auto" w:fill="FFFFFF"/>
          </w:tcPr>
          <w:p w:rsidR="00334BC8" w:rsidRPr="00334BC8" w:rsidRDefault="00334BC8" w:rsidP="00334BC8">
            <w:pPr>
              <w:autoSpaceDE w:val="0"/>
              <w:autoSpaceDN w:val="0"/>
              <w:adjustRightInd w:val="0"/>
              <w:spacing w:after="0" w:line="240" w:lineRule="auto"/>
              <w:jc w:val="center"/>
              <w:rPr>
                <w:rFonts w:ascii="Arial" w:eastAsia="Times New Roman" w:hAnsi="Arial" w:cs="Arial"/>
                <w:color w:val="000000"/>
                <w:sz w:val="20"/>
                <w:szCs w:val="20"/>
              </w:rPr>
            </w:pPr>
            <w:r w:rsidRPr="00334BC8">
              <w:rPr>
                <w:rFonts w:ascii="Arial" w:eastAsia="Times New Roman" w:hAnsi="Arial" w:cs="Arial"/>
                <w:color w:val="000000"/>
                <w:sz w:val="20"/>
                <w:szCs w:val="20"/>
              </w:rPr>
              <w:t>7722-84-1</w:t>
            </w:r>
          </w:p>
          <w:p w:rsidR="00334BC8" w:rsidRPr="00334BC8" w:rsidRDefault="00334BC8" w:rsidP="00334BC8">
            <w:pPr>
              <w:autoSpaceDE w:val="0"/>
              <w:autoSpaceDN w:val="0"/>
              <w:adjustRightInd w:val="0"/>
              <w:spacing w:after="0" w:line="240" w:lineRule="auto"/>
              <w:jc w:val="center"/>
              <w:rPr>
                <w:rFonts w:ascii="Arial" w:eastAsia="Times New Roman" w:hAnsi="Arial" w:cs="Arial"/>
                <w:color w:val="000000"/>
                <w:sz w:val="20"/>
                <w:szCs w:val="20"/>
              </w:rPr>
            </w:pPr>
            <w:r w:rsidRPr="00334BC8">
              <w:rPr>
                <w:rFonts w:ascii="Arial" w:eastAsia="Times New Roman" w:hAnsi="Arial" w:cs="Arial"/>
                <w:color w:val="000000"/>
                <w:sz w:val="20"/>
                <w:szCs w:val="20"/>
              </w:rPr>
              <w:t>64-19-7</w:t>
            </w:r>
          </w:p>
          <w:p w:rsidR="00334BC8" w:rsidRPr="00334BC8" w:rsidRDefault="00334BC8" w:rsidP="00334BC8">
            <w:pPr>
              <w:autoSpaceDE w:val="0"/>
              <w:autoSpaceDN w:val="0"/>
              <w:adjustRightInd w:val="0"/>
              <w:spacing w:after="0" w:line="240" w:lineRule="auto"/>
              <w:jc w:val="center"/>
              <w:rPr>
                <w:rFonts w:ascii="Arial" w:eastAsia="Times New Roman" w:hAnsi="Arial" w:cs="Arial"/>
                <w:color w:val="000000"/>
                <w:sz w:val="20"/>
                <w:szCs w:val="20"/>
              </w:rPr>
            </w:pPr>
            <w:r w:rsidRPr="00334BC8">
              <w:rPr>
                <w:rFonts w:ascii="Arial" w:eastAsia="Times New Roman" w:hAnsi="Arial" w:cs="Arial"/>
                <w:color w:val="000000"/>
                <w:sz w:val="20"/>
                <w:szCs w:val="20"/>
              </w:rPr>
              <w:t>79-21-0</w:t>
            </w:r>
          </w:p>
        </w:tc>
        <w:tc>
          <w:tcPr>
            <w:tcW w:w="1450" w:type="dxa"/>
            <w:shd w:val="clear" w:color="auto" w:fill="FFFFFF"/>
          </w:tcPr>
          <w:p w:rsidR="00334BC8" w:rsidRPr="00334BC8" w:rsidRDefault="00334BC8" w:rsidP="00334BC8">
            <w:pPr>
              <w:widowControl w:val="0"/>
              <w:adjustRightInd w:val="0"/>
              <w:spacing w:after="0" w:line="240" w:lineRule="auto"/>
              <w:jc w:val="center"/>
              <w:textAlignment w:val="baseline"/>
              <w:rPr>
                <w:rFonts w:ascii="Arial" w:hAnsi="Arial" w:cs="Arial"/>
                <w:sz w:val="20"/>
                <w:szCs w:val="20"/>
                <w:lang w:val="en-GB"/>
              </w:rPr>
            </w:pPr>
            <w:r w:rsidRPr="00334BC8">
              <w:rPr>
                <w:rFonts w:ascii="Arial" w:hAnsi="Arial" w:cs="Arial"/>
                <w:sz w:val="20"/>
                <w:szCs w:val="20"/>
                <w:lang w:val="en-GB"/>
              </w:rPr>
              <w:t>*</w:t>
            </w:r>
          </w:p>
        </w:tc>
        <w:tc>
          <w:tcPr>
            <w:tcW w:w="2132" w:type="dxa"/>
            <w:shd w:val="clear" w:color="auto" w:fill="FFFFFF"/>
          </w:tcPr>
          <w:p w:rsidR="00334BC8" w:rsidRPr="00334BC8" w:rsidRDefault="00334BC8" w:rsidP="00334BC8">
            <w:pPr>
              <w:widowControl w:val="0"/>
              <w:adjustRightInd w:val="0"/>
              <w:spacing w:after="0" w:line="240" w:lineRule="auto"/>
              <w:textAlignment w:val="baseline"/>
              <w:rPr>
                <w:rFonts w:ascii="Arial" w:hAnsi="Arial" w:cs="Arial"/>
                <w:sz w:val="20"/>
                <w:szCs w:val="20"/>
                <w:lang w:val="en-GB"/>
              </w:rPr>
            </w:pPr>
            <w:r w:rsidRPr="00334BC8">
              <w:rPr>
                <w:rFonts w:ascii="Arial" w:hAnsi="Arial" w:cs="Arial"/>
                <w:sz w:val="20"/>
                <w:szCs w:val="20"/>
                <w:lang w:val="en-GB"/>
              </w:rPr>
              <w:t>-în ambalajul original, în depozit pentru chimicale, în vecinătatea centralei de frig</w:t>
            </w:r>
          </w:p>
        </w:tc>
      </w:tr>
      <w:tr w:rsidR="00334BC8" w:rsidRPr="00334BC8" w:rsidTr="002A1720">
        <w:trPr>
          <w:gridAfter w:val="1"/>
          <w:wAfter w:w="9" w:type="dxa"/>
          <w:cantSplit/>
        </w:trPr>
        <w:tc>
          <w:tcPr>
            <w:tcW w:w="2908" w:type="dxa"/>
            <w:shd w:val="clear" w:color="auto" w:fill="FFFFFF"/>
          </w:tcPr>
          <w:p w:rsidR="00334BC8" w:rsidRPr="00334BC8" w:rsidRDefault="00334BC8" w:rsidP="00334BC8">
            <w:pPr>
              <w:widowControl w:val="0"/>
              <w:adjustRightInd w:val="0"/>
              <w:spacing w:after="0" w:line="240" w:lineRule="auto"/>
              <w:textAlignment w:val="baseline"/>
              <w:rPr>
                <w:rFonts w:ascii="Arial" w:hAnsi="Arial" w:cs="Arial"/>
                <w:b/>
                <w:bCs/>
                <w:sz w:val="20"/>
                <w:szCs w:val="20"/>
                <w:lang w:val="en-GB"/>
              </w:rPr>
            </w:pPr>
            <w:r w:rsidRPr="00334BC8">
              <w:rPr>
                <w:rFonts w:ascii="Arial" w:hAnsi="Arial" w:cs="Arial"/>
                <w:b/>
                <w:bCs/>
                <w:sz w:val="20"/>
                <w:szCs w:val="20"/>
                <w:lang w:val="en-GB"/>
              </w:rPr>
              <w:t>DESINFEKTIONSREINIGER 0510</w:t>
            </w:r>
          </w:p>
          <w:p w:rsidR="00334BC8" w:rsidRPr="00334BC8" w:rsidRDefault="00334BC8" w:rsidP="00334BC8">
            <w:pPr>
              <w:widowControl w:val="0"/>
              <w:adjustRightInd w:val="0"/>
              <w:spacing w:after="0" w:line="240" w:lineRule="auto"/>
              <w:textAlignment w:val="baseline"/>
              <w:rPr>
                <w:rFonts w:ascii="Arial" w:hAnsi="Arial" w:cs="Arial"/>
                <w:sz w:val="20"/>
                <w:szCs w:val="20"/>
                <w:lang w:val="en-GB"/>
              </w:rPr>
            </w:pPr>
            <w:r w:rsidRPr="00334BC8">
              <w:rPr>
                <w:rFonts w:ascii="Arial" w:hAnsi="Arial" w:cs="Arial"/>
                <w:b/>
                <w:bCs/>
                <w:sz w:val="20"/>
                <w:szCs w:val="20"/>
                <w:lang w:val="en-GB"/>
              </w:rPr>
              <w:t>-</w:t>
            </w:r>
            <w:r w:rsidRPr="00334BC8">
              <w:rPr>
                <w:rFonts w:ascii="Arial" w:hAnsi="Arial" w:cs="Arial"/>
                <w:sz w:val="20"/>
                <w:szCs w:val="20"/>
                <w:lang w:val="en-GB"/>
              </w:rPr>
              <w:t>clorură de didecildimetilamoniu 4,5%</w:t>
            </w:r>
          </w:p>
          <w:p w:rsidR="00334BC8" w:rsidRPr="00334BC8" w:rsidRDefault="00334BC8" w:rsidP="00334BC8">
            <w:pPr>
              <w:autoSpaceDE w:val="0"/>
              <w:autoSpaceDN w:val="0"/>
              <w:adjustRightInd w:val="0"/>
              <w:spacing w:after="0" w:line="240" w:lineRule="auto"/>
              <w:rPr>
                <w:rFonts w:ascii="Arial" w:eastAsia="Times New Roman" w:hAnsi="Arial" w:cs="Arial"/>
                <w:color w:val="000000"/>
                <w:sz w:val="20"/>
                <w:szCs w:val="20"/>
              </w:rPr>
            </w:pPr>
            <w:r w:rsidRPr="00334BC8">
              <w:rPr>
                <w:rFonts w:ascii="Arial" w:eastAsia="Times New Roman" w:hAnsi="Arial" w:cs="Arial"/>
                <w:color w:val="000000"/>
                <w:sz w:val="20"/>
                <w:szCs w:val="20"/>
              </w:rPr>
              <w:t>-amine, C12-14 -alchildimetil, n-oxizi  1-5%</w:t>
            </w:r>
          </w:p>
          <w:p w:rsidR="00334BC8" w:rsidRPr="00334BC8" w:rsidRDefault="00334BC8" w:rsidP="00334BC8">
            <w:pPr>
              <w:widowControl w:val="0"/>
              <w:adjustRightInd w:val="0"/>
              <w:spacing w:after="0" w:line="240" w:lineRule="auto"/>
              <w:textAlignment w:val="baseline"/>
              <w:rPr>
                <w:rFonts w:ascii="Arial" w:hAnsi="Arial" w:cs="Arial"/>
                <w:sz w:val="20"/>
                <w:szCs w:val="20"/>
                <w:lang w:val="en-GB"/>
              </w:rPr>
            </w:pPr>
            <w:r w:rsidRPr="00334BC8">
              <w:rPr>
                <w:rFonts w:ascii="Arial" w:hAnsi="Arial" w:cs="Arial"/>
                <w:sz w:val="20"/>
                <w:szCs w:val="20"/>
                <w:lang w:val="en-GB"/>
              </w:rPr>
              <w:t>-alcooli, C12-15, etoxilati (C12-15 PARETH-7)  1-5%</w:t>
            </w:r>
          </w:p>
          <w:p w:rsidR="00334BC8" w:rsidRPr="00334BC8" w:rsidRDefault="00334BC8" w:rsidP="00334BC8">
            <w:pPr>
              <w:widowControl w:val="0"/>
              <w:adjustRightInd w:val="0"/>
              <w:spacing w:after="0" w:line="240" w:lineRule="auto"/>
              <w:textAlignment w:val="baseline"/>
              <w:rPr>
                <w:rFonts w:ascii="Arial" w:hAnsi="Arial" w:cs="Arial"/>
                <w:sz w:val="20"/>
                <w:szCs w:val="20"/>
                <w:lang w:val="en-GB"/>
              </w:rPr>
            </w:pPr>
            <w:r w:rsidRPr="00334BC8">
              <w:rPr>
                <w:rFonts w:ascii="Arial" w:hAnsi="Arial" w:cs="Arial"/>
                <w:sz w:val="20"/>
                <w:szCs w:val="20"/>
                <w:lang w:val="en-GB"/>
              </w:rPr>
              <w:t>-alcooli, C12-14, etoxilati (7 EO)  1-5%</w:t>
            </w:r>
          </w:p>
          <w:p w:rsidR="00334BC8" w:rsidRPr="00334BC8" w:rsidRDefault="00334BC8" w:rsidP="00334BC8">
            <w:pPr>
              <w:widowControl w:val="0"/>
              <w:adjustRightInd w:val="0"/>
              <w:spacing w:after="0" w:line="240" w:lineRule="auto"/>
              <w:textAlignment w:val="baseline"/>
              <w:rPr>
                <w:rFonts w:ascii="Arial" w:hAnsi="Arial" w:cs="Arial"/>
                <w:sz w:val="20"/>
                <w:szCs w:val="20"/>
                <w:lang w:val="en-GB"/>
              </w:rPr>
            </w:pPr>
            <w:r w:rsidRPr="00334BC8">
              <w:rPr>
                <w:rFonts w:ascii="Arial" w:hAnsi="Arial" w:cs="Arial"/>
                <w:sz w:val="20"/>
                <w:szCs w:val="20"/>
                <w:lang w:val="en-GB"/>
              </w:rPr>
              <w:t xml:space="preserve">-tetrasodium etilen diamină tetraacetat  1-5% </w:t>
            </w:r>
          </w:p>
          <w:p w:rsidR="00334BC8" w:rsidRPr="00334BC8" w:rsidRDefault="00334BC8" w:rsidP="00334BC8">
            <w:pPr>
              <w:widowControl w:val="0"/>
              <w:adjustRightInd w:val="0"/>
              <w:spacing w:after="0" w:line="240" w:lineRule="auto"/>
              <w:textAlignment w:val="baseline"/>
              <w:rPr>
                <w:rFonts w:ascii="Arial" w:hAnsi="Arial" w:cs="Arial"/>
                <w:b/>
                <w:bCs/>
                <w:sz w:val="20"/>
                <w:szCs w:val="20"/>
                <w:lang w:val="en-GB"/>
              </w:rPr>
            </w:pPr>
            <w:r w:rsidRPr="00334BC8">
              <w:rPr>
                <w:rFonts w:ascii="Arial" w:hAnsi="Arial" w:cs="Arial"/>
                <w:sz w:val="20"/>
                <w:szCs w:val="20"/>
                <w:lang w:val="en-GB"/>
              </w:rPr>
              <w:t>-propan-2-ol  1-5%</w:t>
            </w:r>
          </w:p>
        </w:tc>
        <w:tc>
          <w:tcPr>
            <w:tcW w:w="1440" w:type="dxa"/>
            <w:shd w:val="clear" w:color="auto" w:fill="FFFFFF"/>
          </w:tcPr>
          <w:p w:rsidR="00334BC8" w:rsidRPr="00334BC8" w:rsidRDefault="00334BC8" w:rsidP="00334BC8">
            <w:pPr>
              <w:autoSpaceDE w:val="0"/>
              <w:autoSpaceDN w:val="0"/>
              <w:adjustRightInd w:val="0"/>
              <w:spacing w:after="0" w:line="240" w:lineRule="auto"/>
              <w:jc w:val="center"/>
              <w:rPr>
                <w:rFonts w:ascii="Arial" w:eastAsia="Times New Roman" w:hAnsi="Arial" w:cs="Arial"/>
                <w:color w:val="000000"/>
                <w:sz w:val="20"/>
                <w:szCs w:val="20"/>
              </w:rPr>
            </w:pPr>
            <w:r w:rsidRPr="00334BC8">
              <w:rPr>
                <w:rFonts w:ascii="Arial" w:eastAsia="Times New Roman" w:hAnsi="Arial" w:cs="Arial"/>
                <w:color w:val="000000"/>
                <w:sz w:val="20"/>
                <w:szCs w:val="20"/>
              </w:rPr>
              <w:t>H410, H318, H315</w:t>
            </w:r>
          </w:p>
        </w:tc>
        <w:tc>
          <w:tcPr>
            <w:tcW w:w="1250" w:type="dxa"/>
            <w:shd w:val="clear" w:color="auto" w:fill="FFFFFF"/>
          </w:tcPr>
          <w:p w:rsidR="00334BC8" w:rsidRPr="00334BC8" w:rsidRDefault="00334BC8" w:rsidP="00334BC8">
            <w:pPr>
              <w:autoSpaceDE w:val="0"/>
              <w:autoSpaceDN w:val="0"/>
              <w:adjustRightInd w:val="0"/>
              <w:spacing w:after="0" w:line="240" w:lineRule="auto"/>
              <w:jc w:val="center"/>
              <w:rPr>
                <w:rFonts w:ascii="Arial" w:eastAsia="Times New Roman" w:hAnsi="Arial" w:cs="Arial"/>
                <w:color w:val="000000"/>
                <w:sz w:val="20"/>
                <w:szCs w:val="20"/>
              </w:rPr>
            </w:pPr>
            <w:r w:rsidRPr="00334BC8">
              <w:rPr>
                <w:rFonts w:ascii="Arial" w:eastAsia="Times New Roman" w:hAnsi="Arial" w:cs="Arial"/>
                <w:color w:val="000000"/>
                <w:sz w:val="20"/>
                <w:szCs w:val="20"/>
              </w:rPr>
              <w:t>7173-51-5</w:t>
            </w:r>
          </w:p>
          <w:p w:rsidR="00334BC8" w:rsidRPr="00334BC8" w:rsidRDefault="00334BC8" w:rsidP="00334BC8">
            <w:pPr>
              <w:autoSpaceDE w:val="0"/>
              <w:autoSpaceDN w:val="0"/>
              <w:adjustRightInd w:val="0"/>
              <w:spacing w:after="0" w:line="240" w:lineRule="auto"/>
              <w:jc w:val="center"/>
              <w:rPr>
                <w:rFonts w:ascii="Arial" w:eastAsia="Times New Roman" w:hAnsi="Arial" w:cs="Arial"/>
                <w:color w:val="000000"/>
                <w:sz w:val="20"/>
                <w:szCs w:val="20"/>
              </w:rPr>
            </w:pPr>
            <w:r w:rsidRPr="00334BC8">
              <w:rPr>
                <w:rFonts w:ascii="Arial" w:eastAsia="Times New Roman" w:hAnsi="Arial" w:cs="Arial"/>
                <w:color w:val="000000"/>
                <w:sz w:val="20"/>
                <w:szCs w:val="20"/>
              </w:rPr>
              <w:t>308062-28-4</w:t>
            </w:r>
          </w:p>
          <w:p w:rsidR="00334BC8" w:rsidRPr="00334BC8" w:rsidRDefault="00334BC8" w:rsidP="00334BC8">
            <w:pPr>
              <w:autoSpaceDE w:val="0"/>
              <w:autoSpaceDN w:val="0"/>
              <w:adjustRightInd w:val="0"/>
              <w:spacing w:after="0" w:line="240" w:lineRule="auto"/>
              <w:jc w:val="center"/>
              <w:rPr>
                <w:rFonts w:ascii="Arial" w:eastAsia="Times New Roman" w:hAnsi="Arial" w:cs="Arial"/>
                <w:color w:val="000000"/>
                <w:sz w:val="20"/>
                <w:szCs w:val="20"/>
              </w:rPr>
            </w:pPr>
            <w:r w:rsidRPr="00334BC8">
              <w:rPr>
                <w:rFonts w:ascii="Arial" w:eastAsia="Times New Roman" w:hAnsi="Arial" w:cs="Arial"/>
                <w:color w:val="000000"/>
                <w:sz w:val="20"/>
                <w:szCs w:val="20"/>
              </w:rPr>
              <w:t>68131-39-5</w:t>
            </w:r>
          </w:p>
          <w:p w:rsidR="00334BC8" w:rsidRPr="00334BC8" w:rsidRDefault="00334BC8" w:rsidP="00334BC8">
            <w:pPr>
              <w:autoSpaceDE w:val="0"/>
              <w:autoSpaceDN w:val="0"/>
              <w:adjustRightInd w:val="0"/>
              <w:spacing w:after="0" w:line="240" w:lineRule="auto"/>
              <w:jc w:val="center"/>
              <w:rPr>
                <w:rFonts w:ascii="Arial" w:eastAsia="Times New Roman" w:hAnsi="Arial" w:cs="Arial"/>
                <w:color w:val="000000"/>
                <w:sz w:val="20"/>
                <w:szCs w:val="20"/>
              </w:rPr>
            </w:pPr>
            <w:r w:rsidRPr="00334BC8">
              <w:rPr>
                <w:rFonts w:ascii="Arial" w:eastAsia="Times New Roman" w:hAnsi="Arial" w:cs="Arial"/>
                <w:color w:val="000000"/>
                <w:sz w:val="20"/>
                <w:szCs w:val="20"/>
              </w:rPr>
              <w:t>68439-50-9</w:t>
            </w:r>
          </w:p>
          <w:p w:rsidR="00334BC8" w:rsidRPr="00334BC8" w:rsidRDefault="00334BC8" w:rsidP="00334BC8">
            <w:pPr>
              <w:autoSpaceDE w:val="0"/>
              <w:autoSpaceDN w:val="0"/>
              <w:adjustRightInd w:val="0"/>
              <w:spacing w:after="0" w:line="240" w:lineRule="auto"/>
              <w:jc w:val="center"/>
              <w:rPr>
                <w:rFonts w:ascii="Arial" w:eastAsia="Times New Roman" w:hAnsi="Arial" w:cs="Arial"/>
                <w:color w:val="000000"/>
                <w:sz w:val="20"/>
                <w:szCs w:val="20"/>
              </w:rPr>
            </w:pPr>
            <w:r w:rsidRPr="00334BC8">
              <w:rPr>
                <w:rFonts w:ascii="Arial" w:eastAsia="Times New Roman" w:hAnsi="Arial" w:cs="Arial"/>
                <w:color w:val="000000"/>
                <w:sz w:val="20"/>
                <w:szCs w:val="20"/>
              </w:rPr>
              <w:t>64-02-8</w:t>
            </w:r>
          </w:p>
          <w:p w:rsidR="00334BC8" w:rsidRPr="00334BC8" w:rsidRDefault="00334BC8" w:rsidP="00334BC8">
            <w:pPr>
              <w:autoSpaceDE w:val="0"/>
              <w:autoSpaceDN w:val="0"/>
              <w:adjustRightInd w:val="0"/>
              <w:spacing w:after="0" w:line="240" w:lineRule="auto"/>
              <w:jc w:val="center"/>
              <w:rPr>
                <w:rFonts w:ascii="Arial" w:eastAsia="Times New Roman" w:hAnsi="Arial" w:cs="Arial"/>
                <w:color w:val="000000"/>
                <w:sz w:val="20"/>
                <w:szCs w:val="20"/>
              </w:rPr>
            </w:pPr>
            <w:r w:rsidRPr="00334BC8">
              <w:rPr>
                <w:rFonts w:ascii="Arial" w:eastAsia="Times New Roman" w:hAnsi="Arial" w:cs="Arial"/>
                <w:color w:val="000000"/>
                <w:sz w:val="20"/>
                <w:szCs w:val="20"/>
              </w:rPr>
              <w:t>67-63-0</w:t>
            </w:r>
          </w:p>
          <w:p w:rsidR="00334BC8" w:rsidRPr="00334BC8" w:rsidRDefault="00334BC8" w:rsidP="00334BC8">
            <w:pPr>
              <w:widowControl w:val="0"/>
              <w:adjustRightInd w:val="0"/>
              <w:spacing w:after="0" w:line="240" w:lineRule="auto"/>
              <w:jc w:val="center"/>
              <w:textAlignment w:val="baseline"/>
              <w:rPr>
                <w:rFonts w:ascii="Arial" w:hAnsi="Arial" w:cs="Arial"/>
                <w:sz w:val="20"/>
                <w:szCs w:val="20"/>
                <w:lang w:val="en-GB"/>
              </w:rPr>
            </w:pPr>
          </w:p>
        </w:tc>
        <w:tc>
          <w:tcPr>
            <w:tcW w:w="1450" w:type="dxa"/>
            <w:shd w:val="clear" w:color="auto" w:fill="FFFFFF"/>
          </w:tcPr>
          <w:p w:rsidR="00334BC8" w:rsidRPr="00334BC8" w:rsidRDefault="00334BC8" w:rsidP="00334BC8">
            <w:pPr>
              <w:widowControl w:val="0"/>
              <w:adjustRightInd w:val="0"/>
              <w:spacing w:after="0" w:line="240" w:lineRule="auto"/>
              <w:jc w:val="center"/>
              <w:textAlignment w:val="baseline"/>
              <w:rPr>
                <w:rFonts w:ascii="Arial" w:hAnsi="Arial" w:cs="Arial"/>
                <w:sz w:val="20"/>
                <w:szCs w:val="20"/>
                <w:lang w:val="en-GB"/>
              </w:rPr>
            </w:pPr>
            <w:r w:rsidRPr="00334BC8">
              <w:rPr>
                <w:rFonts w:ascii="Arial" w:hAnsi="Arial" w:cs="Arial"/>
                <w:sz w:val="20"/>
                <w:szCs w:val="20"/>
                <w:lang w:val="en-GB"/>
              </w:rPr>
              <w:t>*</w:t>
            </w:r>
          </w:p>
        </w:tc>
        <w:tc>
          <w:tcPr>
            <w:tcW w:w="2132" w:type="dxa"/>
            <w:shd w:val="clear" w:color="auto" w:fill="FFFFFF"/>
          </w:tcPr>
          <w:p w:rsidR="00334BC8" w:rsidRPr="00334BC8" w:rsidRDefault="00334BC8" w:rsidP="00334BC8">
            <w:pPr>
              <w:widowControl w:val="0"/>
              <w:adjustRightInd w:val="0"/>
              <w:spacing w:after="0" w:line="240" w:lineRule="auto"/>
              <w:textAlignment w:val="baseline"/>
              <w:rPr>
                <w:rFonts w:ascii="Arial" w:hAnsi="Arial" w:cs="Arial"/>
                <w:sz w:val="20"/>
                <w:szCs w:val="20"/>
                <w:lang w:val="en-GB"/>
              </w:rPr>
            </w:pPr>
            <w:r w:rsidRPr="00334BC8">
              <w:rPr>
                <w:rFonts w:ascii="Arial" w:hAnsi="Arial" w:cs="Arial"/>
                <w:sz w:val="20"/>
                <w:szCs w:val="20"/>
                <w:lang w:val="en-GB"/>
              </w:rPr>
              <w:t>-în ambalajul original, în depozit pentru chimicale, în vecinătatea centralei de frig</w:t>
            </w:r>
          </w:p>
        </w:tc>
      </w:tr>
      <w:tr w:rsidR="00334BC8" w:rsidRPr="00334BC8" w:rsidTr="002A1720">
        <w:trPr>
          <w:gridAfter w:val="1"/>
          <w:wAfter w:w="9" w:type="dxa"/>
          <w:cantSplit/>
        </w:trPr>
        <w:tc>
          <w:tcPr>
            <w:tcW w:w="2908" w:type="dxa"/>
            <w:shd w:val="clear" w:color="auto" w:fill="FFFFFF"/>
          </w:tcPr>
          <w:p w:rsidR="00334BC8" w:rsidRPr="00334BC8" w:rsidRDefault="00334BC8" w:rsidP="00334BC8">
            <w:pPr>
              <w:spacing w:after="0" w:line="240" w:lineRule="auto"/>
              <w:rPr>
                <w:rFonts w:ascii="Arial" w:hAnsi="Arial" w:cs="Arial"/>
                <w:b/>
                <w:bCs/>
                <w:sz w:val="20"/>
                <w:szCs w:val="20"/>
              </w:rPr>
            </w:pPr>
            <w:r w:rsidRPr="00334BC8">
              <w:rPr>
                <w:rFonts w:ascii="Arial" w:hAnsi="Arial" w:cs="Arial"/>
                <w:b/>
                <w:bCs/>
                <w:sz w:val="20"/>
                <w:szCs w:val="20"/>
              </w:rPr>
              <w:lastRenderedPageBreak/>
              <w:t>SANSEPT 0200</w:t>
            </w:r>
          </w:p>
          <w:p w:rsidR="00334BC8" w:rsidRPr="00334BC8" w:rsidRDefault="00334BC8" w:rsidP="00334BC8">
            <w:pPr>
              <w:autoSpaceDE w:val="0"/>
              <w:autoSpaceDN w:val="0"/>
              <w:adjustRightInd w:val="0"/>
              <w:spacing w:after="0" w:line="240" w:lineRule="auto"/>
              <w:rPr>
                <w:rFonts w:ascii="Arial" w:eastAsia="Times New Roman" w:hAnsi="Arial" w:cs="Arial"/>
                <w:color w:val="000000"/>
                <w:sz w:val="20"/>
                <w:szCs w:val="20"/>
              </w:rPr>
            </w:pPr>
            <w:r w:rsidRPr="00334BC8">
              <w:rPr>
                <w:rFonts w:ascii="Arial" w:eastAsia="Times New Roman" w:hAnsi="Arial" w:cs="Arial"/>
                <w:b/>
                <w:bCs/>
                <w:color w:val="000000"/>
                <w:sz w:val="20"/>
                <w:szCs w:val="20"/>
              </w:rPr>
              <w:t>-</w:t>
            </w:r>
            <w:r w:rsidRPr="00334BC8">
              <w:rPr>
                <w:rFonts w:ascii="Arial" w:eastAsia="Times New Roman" w:hAnsi="Arial" w:cs="Arial"/>
                <w:color w:val="000000"/>
                <w:sz w:val="20"/>
                <w:szCs w:val="20"/>
              </w:rPr>
              <w:t>clorură de didecilamoniu 10%</w:t>
            </w:r>
          </w:p>
          <w:p w:rsidR="00334BC8" w:rsidRPr="00334BC8" w:rsidRDefault="00334BC8" w:rsidP="00334BC8">
            <w:pPr>
              <w:autoSpaceDE w:val="0"/>
              <w:autoSpaceDN w:val="0"/>
              <w:adjustRightInd w:val="0"/>
              <w:spacing w:after="0" w:line="240" w:lineRule="auto"/>
              <w:rPr>
                <w:rFonts w:ascii="Arial" w:eastAsia="Times New Roman" w:hAnsi="Arial" w:cs="Arial"/>
                <w:color w:val="000000"/>
                <w:sz w:val="20"/>
                <w:szCs w:val="20"/>
              </w:rPr>
            </w:pPr>
            <w:r w:rsidRPr="00334BC8">
              <w:rPr>
                <w:rFonts w:ascii="Arial" w:eastAsia="Times New Roman" w:hAnsi="Arial" w:cs="Arial"/>
                <w:color w:val="000000"/>
                <w:sz w:val="20"/>
                <w:szCs w:val="20"/>
              </w:rPr>
              <w:t>-compuși cuaternari de amoniu, benzil-C12-16-alchildimetil, cloruri 9%</w:t>
            </w:r>
          </w:p>
          <w:p w:rsidR="00334BC8" w:rsidRPr="00334BC8" w:rsidRDefault="00334BC8" w:rsidP="00334BC8">
            <w:pPr>
              <w:autoSpaceDE w:val="0"/>
              <w:autoSpaceDN w:val="0"/>
              <w:adjustRightInd w:val="0"/>
              <w:spacing w:after="0" w:line="240" w:lineRule="auto"/>
              <w:rPr>
                <w:rFonts w:ascii="Arial" w:eastAsia="Times New Roman" w:hAnsi="Arial" w:cs="Arial"/>
                <w:color w:val="000000"/>
                <w:sz w:val="20"/>
                <w:szCs w:val="20"/>
              </w:rPr>
            </w:pPr>
            <w:r w:rsidRPr="00334BC8">
              <w:rPr>
                <w:rFonts w:ascii="Arial" w:eastAsia="Times New Roman" w:hAnsi="Arial" w:cs="Arial"/>
                <w:color w:val="000000"/>
                <w:sz w:val="20"/>
                <w:szCs w:val="20"/>
              </w:rPr>
              <w:t>-propan-2-ol 1-5%</w:t>
            </w:r>
          </w:p>
        </w:tc>
        <w:tc>
          <w:tcPr>
            <w:tcW w:w="1440" w:type="dxa"/>
            <w:shd w:val="clear" w:color="auto" w:fill="FFFFFF"/>
          </w:tcPr>
          <w:p w:rsidR="00334BC8" w:rsidRPr="00334BC8" w:rsidRDefault="00334BC8" w:rsidP="00334BC8">
            <w:pPr>
              <w:autoSpaceDE w:val="0"/>
              <w:autoSpaceDN w:val="0"/>
              <w:adjustRightInd w:val="0"/>
              <w:spacing w:after="0" w:line="240" w:lineRule="auto"/>
              <w:jc w:val="center"/>
              <w:rPr>
                <w:rFonts w:ascii="Arial" w:eastAsia="Times New Roman" w:hAnsi="Arial" w:cs="Arial"/>
                <w:color w:val="000000"/>
                <w:sz w:val="20"/>
                <w:szCs w:val="20"/>
              </w:rPr>
            </w:pPr>
            <w:r w:rsidRPr="00334BC8">
              <w:rPr>
                <w:rFonts w:ascii="Arial" w:eastAsia="Times New Roman" w:hAnsi="Arial" w:cs="Arial"/>
                <w:color w:val="000000"/>
                <w:sz w:val="20"/>
                <w:szCs w:val="20"/>
              </w:rPr>
              <w:t>H410, H318, H314</w:t>
            </w:r>
          </w:p>
        </w:tc>
        <w:tc>
          <w:tcPr>
            <w:tcW w:w="1250" w:type="dxa"/>
            <w:shd w:val="clear" w:color="auto" w:fill="FFFFFF"/>
          </w:tcPr>
          <w:p w:rsidR="00334BC8" w:rsidRPr="00334BC8" w:rsidRDefault="00334BC8" w:rsidP="00334BC8">
            <w:pPr>
              <w:autoSpaceDE w:val="0"/>
              <w:autoSpaceDN w:val="0"/>
              <w:adjustRightInd w:val="0"/>
              <w:spacing w:after="0" w:line="240" w:lineRule="auto"/>
              <w:jc w:val="center"/>
              <w:rPr>
                <w:rFonts w:ascii="Arial" w:eastAsia="Times New Roman" w:hAnsi="Arial" w:cs="Arial"/>
                <w:color w:val="000000"/>
                <w:sz w:val="20"/>
                <w:szCs w:val="20"/>
              </w:rPr>
            </w:pPr>
            <w:r w:rsidRPr="00334BC8">
              <w:rPr>
                <w:rFonts w:ascii="Arial" w:eastAsia="Times New Roman" w:hAnsi="Arial" w:cs="Arial"/>
                <w:color w:val="000000"/>
                <w:sz w:val="20"/>
                <w:szCs w:val="20"/>
              </w:rPr>
              <w:t>7173-51-5</w:t>
            </w:r>
          </w:p>
          <w:p w:rsidR="00334BC8" w:rsidRPr="00334BC8" w:rsidRDefault="00334BC8" w:rsidP="00334BC8">
            <w:pPr>
              <w:autoSpaceDE w:val="0"/>
              <w:autoSpaceDN w:val="0"/>
              <w:adjustRightInd w:val="0"/>
              <w:spacing w:after="0" w:line="240" w:lineRule="auto"/>
              <w:jc w:val="center"/>
              <w:rPr>
                <w:rFonts w:ascii="Arial" w:eastAsia="Times New Roman" w:hAnsi="Arial" w:cs="Arial"/>
                <w:color w:val="000000"/>
                <w:sz w:val="20"/>
                <w:szCs w:val="20"/>
              </w:rPr>
            </w:pPr>
            <w:r w:rsidRPr="00334BC8">
              <w:rPr>
                <w:rFonts w:ascii="Arial" w:eastAsia="Times New Roman" w:hAnsi="Arial" w:cs="Arial"/>
                <w:color w:val="000000"/>
                <w:sz w:val="20"/>
                <w:szCs w:val="20"/>
              </w:rPr>
              <w:t>6842-85-1</w:t>
            </w:r>
          </w:p>
          <w:p w:rsidR="00334BC8" w:rsidRPr="00334BC8" w:rsidRDefault="00334BC8" w:rsidP="00334BC8">
            <w:pPr>
              <w:autoSpaceDE w:val="0"/>
              <w:autoSpaceDN w:val="0"/>
              <w:adjustRightInd w:val="0"/>
              <w:spacing w:after="0" w:line="240" w:lineRule="auto"/>
              <w:jc w:val="center"/>
              <w:rPr>
                <w:rFonts w:ascii="Arial" w:eastAsia="Times New Roman" w:hAnsi="Arial" w:cs="Arial"/>
                <w:color w:val="000000"/>
                <w:sz w:val="20"/>
                <w:szCs w:val="20"/>
              </w:rPr>
            </w:pPr>
            <w:r w:rsidRPr="00334BC8">
              <w:rPr>
                <w:rFonts w:ascii="Arial" w:eastAsia="Times New Roman" w:hAnsi="Arial" w:cs="Arial"/>
                <w:color w:val="000000"/>
                <w:sz w:val="20"/>
                <w:szCs w:val="20"/>
              </w:rPr>
              <w:t>67-63-0</w:t>
            </w:r>
          </w:p>
          <w:p w:rsidR="00334BC8" w:rsidRPr="00334BC8" w:rsidRDefault="00334BC8" w:rsidP="00334BC8">
            <w:pPr>
              <w:widowControl w:val="0"/>
              <w:adjustRightInd w:val="0"/>
              <w:spacing w:after="0" w:line="240" w:lineRule="auto"/>
              <w:jc w:val="center"/>
              <w:textAlignment w:val="baseline"/>
              <w:rPr>
                <w:rFonts w:ascii="Arial" w:hAnsi="Arial" w:cs="Arial"/>
                <w:sz w:val="20"/>
                <w:szCs w:val="20"/>
                <w:lang w:val="en-GB"/>
              </w:rPr>
            </w:pPr>
          </w:p>
        </w:tc>
        <w:tc>
          <w:tcPr>
            <w:tcW w:w="1450" w:type="dxa"/>
            <w:shd w:val="clear" w:color="auto" w:fill="FFFFFF"/>
          </w:tcPr>
          <w:p w:rsidR="00334BC8" w:rsidRPr="00334BC8" w:rsidRDefault="00334BC8" w:rsidP="00334BC8">
            <w:pPr>
              <w:widowControl w:val="0"/>
              <w:adjustRightInd w:val="0"/>
              <w:spacing w:after="0" w:line="240" w:lineRule="auto"/>
              <w:jc w:val="center"/>
              <w:textAlignment w:val="baseline"/>
              <w:rPr>
                <w:rFonts w:ascii="Arial" w:hAnsi="Arial" w:cs="Arial"/>
                <w:sz w:val="20"/>
                <w:szCs w:val="20"/>
                <w:lang w:val="en-GB"/>
              </w:rPr>
            </w:pPr>
            <w:r w:rsidRPr="00334BC8">
              <w:rPr>
                <w:rFonts w:ascii="Arial" w:hAnsi="Arial" w:cs="Arial"/>
                <w:sz w:val="20"/>
                <w:szCs w:val="20"/>
                <w:lang w:val="en-GB"/>
              </w:rPr>
              <w:t>*</w:t>
            </w:r>
          </w:p>
        </w:tc>
        <w:tc>
          <w:tcPr>
            <w:tcW w:w="2132" w:type="dxa"/>
            <w:shd w:val="clear" w:color="auto" w:fill="FFFFFF"/>
          </w:tcPr>
          <w:p w:rsidR="00334BC8" w:rsidRPr="00334BC8" w:rsidRDefault="00334BC8" w:rsidP="00334BC8">
            <w:pPr>
              <w:widowControl w:val="0"/>
              <w:adjustRightInd w:val="0"/>
              <w:spacing w:after="0" w:line="240" w:lineRule="auto"/>
              <w:textAlignment w:val="baseline"/>
              <w:rPr>
                <w:rFonts w:ascii="Arial" w:hAnsi="Arial" w:cs="Arial"/>
                <w:sz w:val="20"/>
                <w:szCs w:val="20"/>
                <w:lang w:val="en-GB"/>
              </w:rPr>
            </w:pPr>
            <w:r w:rsidRPr="00334BC8">
              <w:rPr>
                <w:rFonts w:ascii="Arial" w:hAnsi="Arial" w:cs="Arial"/>
                <w:sz w:val="20"/>
                <w:szCs w:val="20"/>
                <w:lang w:val="en-GB"/>
              </w:rPr>
              <w:t>-în ambalajul original, în depozit pentru chimicale, în vecinătatea centralei de frig</w:t>
            </w:r>
          </w:p>
        </w:tc>
      </w:tr>
      <w:tr w:rsidR="00334BC8" w:rsidRPr="00334BC8" w:rsidTr="002A1720">
        <w:trPr>
          <w:gridAfter w:val="1"/>
          <w:wAfter w:w="9" w:type="dxa"/>
          <w:cantSplit/>
        </w:trPr>
        <w:tc>
          <w:tcPr>
            <w:tcW w:w="2908" w:type="dxa"/>
            <w:shd w:val="clear" w:color="auto" w:fill="FFFFFF"/>
          </w:tcPr>
          <w:p w:rsidR="00334BC8" w:rsidRPr="00334BC8" w:rsidRDefault="00334BC8" w:rsidP="00334BC8">
            <w:pPr>
              <w:widowControl w:val="0"/>
              <w:adjustRightInd w:val="0"/>
              <w:spacing w:after="0" w:line="240" w:lineRule="auto"/>
              <w:textAlignment w:val="baseline"/>
              <w:rPr>
                <w:rFonts w:ascii="Arial" w:hAnsi="Arial" w:cs="Arial"/>
                <w:b/>
                <w:bCs/>
                <w:sz w:val="20"/>
                <w:szCs w:val="20"/>
                <w:lang w:val="en-GB"/>
              </w:rPr>
            </w:pPr>
            <w:r w:rsidRPr="00334BC8">
              <w:rPr>
                <w:rFonts w:ascii="Arial" w:hAnsi="Arial" w:cs="Arial"/>
                <w:b/>
                <w:bCs/>
                <w:sz w:val="20"/>
                <w:szCs w:val="20"/>
                <w:lang w:val="en-GB"/>
              </w:rPr>
              <w:t>ALINUMIUMREINIGER 0143</w:t>
            </w:r>
          </w:p>
          <w:p w:rsidR="00334BC8" w:rsidRPr="00334BC8" w:rsidRDefault="00334BC8" w:rsidP="00334BC8">
            <w:pPr>
              <w:widowControl w:val="0"/>
              <w:adjustRightInd w:val="0"/>
              <w:spacing w:after="0" w:line="240" w:lineRule="auto"/>
              <w:textAlignment w:val="baseline"/>
              <w:rPr>
                <w:rFonts w:ascii="Arial" w:hAnsi="Arial" w:cs="Arial"/>
                <w:sz w:val="20"/>
                <w:szCs w:val="20"/>
                <w:lang w:val="en-GB"/>
              </w:rPr>
            </w:pPr>
            <w:r w:rsidRPr="00334BC8">
              <w:rPr>
                <w:rFonts w:ascii="Arial" w:hAnsi="Arial" w:cs="Arial"/>
                <w:b/>
                <w:bCs/>
                <w:sz w:val="20"/>
                <w:szCs w:val="20"/>
                <w:lang w:val="en-GB"/>
              </w:rPr>
              <w:t>-</w:t>
            </w:r>
            <w:r w:rsidRPr="00334BC8">
              <w:rPr>
                <w:rFonts w:ascii="Arial" w:hAnsi="Arial" w:cs="Arial"/>
                <w:sz w:val="20"/>
                <w:szCs w:val="20"/>
                <w:lang w:val="en-GB"/>
              </w:rPr>
              <w:t xml:space="preserve"> acid fosforic 20-50%</w:t>
            </w:r>
          </w:p>
          <w:p w:rsidR="00334BC8" w:rsidRPr="00334BC8" w:rsidRDefault="00334BC8" w:rsidP="00334BC8">
            <w:pPr>
              <w:widowControl w:val="0"/>
              <w:adjustRightInd w:val="0"/>
              <w:spacing w:after="0" w:line="240" w:lineRule="auto"/>
              <w:textAlignment w:val="baseline"/>
              <w:rPr>
                <w:rFonts w:ascii="Arial" w:eastAsia="Arial" w:hAnsi="Arial" w:cs="Arial"/>
                <w:w w:val="104"/>
                <w:sz w:val="20"/>
                <w:szCs w:val="20"/>
                <w:lang w:val="en-GB"/>
              </w:rPr>
            </w:pPr>
            <w:r w:rsidRPr="00334BC8">
              <w:rPr>
                <w:rFonts w:ascii="Arial" w:hAnsi="Arial" w:cs="Arial"/>
                <w:sz w:val="20"/>
                <w:szCs w:val="20"/>
                <w:lang w:val="en-GB"/>
              </w:rPr>
              <w:t>-</w:t>
            </w:r>
            <w:r w:rsidRPr="00334BC8">
              <w:rPr>
                <w:rFonts w:ascii="Arial" w:eastAsia="Arial" w:hAnsi="Arial" w:cs="Arial"/>
                <w:w w:val="104"/>
                <w:sz w:val="20"/>
                <w:szCs w:val="20"/>
                <w:lang w:val="en-GB"/>
              </w:rPr>
              <w:t>Amine</w:t>
            </w:r>
            <w:r w:rsidRPr="00334BC8">
              <w:rPr>
                <w:rFonts w:ascii="Arial" w:eastAsia="Arial" w:hAnsi="Arial" w:cs="Arial"/>
                <w:sz w:val="20"/>
                <w:szCs w:val="20"/>
                <w:lang w:val="en-GB"/>
              </w:rPr>
              <w:t>,</w:t>
            </w:r>
            <w:r w:rsidRPr="00334BC8">
              <w:rPr>
                <w:rFonts w:ascii="Arial" w:eastAsia="Arial" w:hAnsi="Arial" w:cs="Arial"/>
                <w:spacing w:val="32"/>
                <w:sz w:val="20"/>
                <w:szCs w:val="20"/>
                <w:lang w:val="en-GB"/>
              </w:rPr>
              <w:t xml:space="preserve"> </w:t>
            </w:r>
            <w:r w:rsidRPr="00334BC8">
              <w:rPr>
                <w:rFonts w:ascii="Arial" w:eastAsia="Arial" w:hAnsi="Arial" w:cs="Arial"/>
                <w:w w:val="104"/>
                <w:sz w:val="20"/>
                <w:szCs w:val="20"/>
                <w:lang w:val="en-GB"/>
              </w:rPr>
              <w:t>C12-14 (radical par) -alchildimetil, oxizi de azot  1-5%</w:t>
            </w:r>
          </w:p>
          <w:p w:rsidR="00334BC8" w:rsidRPr="00334BC8" w:rsidRDefault="00334BC8" w:rsidP="00334BC8">
            <w:pPr>
              <w:widowControl w:val="0"/>
              <w:adjustRightInd w:val="0"/>
              <w:spacing w:after="0" w:line="240" w:lineRule="auto"/>
              <w:textAlignment w:val="baseline"/>
              <w:rPr>
                <w:rFonts w:ascii="Arial" w:hAnsi="Arial" w:cs="Arial"/>
                <w:b/>
                <w:bCs/>
                <w:sz w:val="20"/>
                <w:szCs w:val="20"/>
                <w:lang w:val="en-GB"/>
              </w:rPr>
            </w:pPr>
            <w:r w:rsidRPr="00334BC8">
              <w:rPr>
                <w:rFonts w:ascii="Arial" w:eastAsia="Arial" w:hAnsi="Arial" w:cs="Arial"/>
                <w:w w:val="104"/>
                <w:sz w:val="20"/>
                <w:szCs w:val="20"/>
                <w:lang w:val="en-GB"/>
              </w:rPr>
              <w:t>-acid nitric 0,5%</w:t>
            </w:r>
          </w:p>
        </w:tc>
        <w:tc>
          <w:tcPr>
            <w:tcW w:w="1440" w:type="dxa"/>
            <w:shd w:val="clear" w:color="auto" w:fill="FFFFFF"/>
          </w:tcPr>
          <w:p w:rsidR="00334BC8" w:rsidRPr="00334BC8" w:rsidRDefault="00334BC8" w:rsidP="00334BC8">
            <w:pPr>
              <w:widowControl w:val="0"/>
              <w:adjustRightInd w:val="0"/>
              <w:spacing w:after="0" w:line="240" w:lineRule="auto"/>
              <w:jc w:val="center"/>
              <w:textAlignment w:val="baseline"/>
              <w:rPr>
                <w:rFonts w:ascii="Arial" w:hAnsi="Arial" w:cs="Arial"/>
                <w:spacing w:val="1"/>
                <w:sz w:val="20"/>
                <w:szCs w:val="20"/>
                <w:lang w:val="en-GB"/>
              </w:rPr>
            </w:pPr>
            <w:r w:rsidRPr="00334BC8">
              <w:rPr>
                <w:rFonts w:ascii="Arial" w:hAnsi="Arial" w:cs="Arial"/>
                <w:sz w:val="20"/>
                <w:szCs w:val="20"/>
                <w:lang w:val="en-GB"/>
              </w:rPr>
              <w:t>H412, H314</w:t>
            </w:r>
          </w:p>
        </w:tc>
        <w:tc>
          <w:tcPr>
            <w:tcW w:w="1250" w:type="dxa"/>
            <w:shd w:val="clear" w:color="auto" w:fill="FFFFFF"/>
          </w:tcPr>
          <w:p w:rsidR="00334BC8" w:rsidRPr="00334BC8" w:rsidRDefault="00334BC8" w:rsidP="00334BC8">
            <w:pPr>
              <w:widowControl w:val="0"/>
              <w:adjustRightInd w:val="0"/>
              <w:spacing w:after="0" w:line="240" w:lineRule="auto"/>
              <w:jc w:val="center"/>
              <w:textAlignment w:val="baseline"/>
              <w:rPr>
                <w:rFonts w:ascii="Arial" w:hAnsi="Arial" w:cs="Arial"/>
                <w:sz w:val="20"/>
                <w:szCs w:val="20"/>
                <w:lang w:val="en-GB"/>
              </w:rPr>
            </w:pPr>
            <w:r w:rsidRPr="00334BC8">
              <w:rPr>
                <w:rFonts w:ascii="Arial" w:hAnsi="Arial" w:cs="Arial"/>
                <w:spacing w:val="1"/>
                <w:sz w:val="20"/>
                <w:szCs w:val="20"/>
                <w:lang w:val="en-GB"/>
              </w:rPr>
              <w:t>7634</w:t>
            </w:r>
            <w:r w:rsidRPr="00334BC8">
              <w:rPr>
                <w:rFonts w:ascii="Arial" w:hAnsi="Arial" w:cs="Arial"/>
                <w:spacing w:val="-1"/>
                <w:sz w:val="20"/>
                <w:szCs w:val="20"/>
                <w:lang w:val="en-GB"/>
              </w:rPr>
              <w:t>-</w:t>
            </w:r>
            <w:r w:rsidRPr="00334BC8">
              <w:rPr>
                <w:rFonts w:ascii="Arial" w:hAnsi="Arial" w:cs="Arial"/>
                <w:spacing w:val="1"/>
                <w:sz w:val="20"/>
                <w:szCs w:val="20"/>
                <w:lang w:val="en-GB"/>
              </w:rPr>
              <w:t>38</w:t>
            </w:r>
            <w:r w:rsidRPr="00334BC8">
              <w:rPr>
                <w:rFonts w:ascii="Arial" w:hAnsi="Arial" w:cs="Arial"/>
                <w:spacing w:val="-1"/>
                <w:sz w:val="20"/>
                <w:szCs w:val="20"/>
                <w:lang w:val="en-GB"/>
              </w:rPr>
              <w:t>-</w:t>
            </w:r>
            <w:r w:rsidRPr="00334BC8">
              <w:rPr>
                <w:rFonts w:ascii="Arial" w:hAnsi="Arial" w:cs="Arial"/>
                <w:sz w:val="20"/>
                <w:szCs w:val="20"/>
                <w:lang w:val="en-GB"/>
              </w:rPr>
              <w:t>2</w:t>
            </w:r>
          </w:p>
          <w:p w:rsidR="00334BC8" w:rsidRPr="00334BC8" w:rsidRDefault="00334BC8" w:rsidP="00334BC8">
            <w:pPr>
              <w:widowControl w:val="0"/>
              <w:adjustRightInd w:val="0"/>
              <w:spacing w:after="0" w:line="240" w:lineRule="auto"/>
              <w:jc w:val="center"/>
              <w:textAlignment w:val="baseline"/>
              <w:rPr>
                <w:rFonts w:ascii="Arial" w:eastAsia="Arial" w:hAnsi="Arial" w:cs="Arial"/>
                <w:spacing w:val="1"/>
                <w:sz w:val="20"/>
                <w:szCs w:val="20"/>
                <w:lang w:val="en-GB"/>
              </w:rPr>
            </w:pPr>
            <w:r w:rsidRPr="00334BC8">
              <w:rPr>
                <w:rFonts w:ascii="Arial" w:eastAsia="Arial" w:hAnsi="Arial" w:cs="Arial"/>
                <w:spacing w:val="1"/>
                <w:sz w:val="20"/>
                <w:szCs w:val="20"/>
                <w:lang w:val="en-GB"/>
              </w:rPr>
              <w:t>308062-28-4</w:t>
            </w:r>
          </w:p>
          <w:p w:rsidR="00334BC8" w:rsidRPr="00334BC8" w:rsidRDefault="00334BC8" w:rsidP="00334BC8">
            <w:pPr>
              <w:widowControl w:val="0"/>
              <w:adjustRightInd w:val="0"/>
              <w:spacing w:after="0" w:line="240" w:lineRule="auto"/>
              <w:jc w:val="center"/>
              <w:textAlignment w:val="baseline"/>
              <w:rPr>
                <w:rFonts w:ascii="Arial" w:hAnsi="Arial" w:cs="Arial"/>
                <w:sz w:val="20"/>
                <w:szCs w:val="20"/>
                <w:lang w:val="en-GB"/>
              </w:rPr>
            </w:pPr>
            <w:r w:rsidRPr="00334BC8">
              <w:rPr>
                <w:rFonts w:ascii="Arial" w:hAnsi="Arial" w:cs="Arial"/>
                <w:spacing w:val="-1"/>
                <w:w w:val="105"/>
                <w:sz w:val="20"/>
                <w:szCs w:val="20"/>
                <w:lang w:val="en-GB"/>
              </w:rPr>
              <w:t>7697-37-2</w:t>
            </w:r>
          </w:p>
        </w:tc>
        <w:tc>
          <w:tcPr>
            <w:tcW w:w="1450" w:type="dxa"/>
            <w:shd w:val="clear" w:color="auto" w:fill="FFFFFF"/>
          </w:tcPr>
          <w:p w:rsidR="00334BC8" w:rsidRPr="00334BC8" w:rsidRDefault="00334BC8" w:rsidP="00334BC8">
            <w:pPr>
              <w:widowControl w:val="0"/>
              <w:adjustRightInd w:val="0"/>
              <w:spacing w:after="0" w:line="240" w:lineRule="auto"/>
              <w:jc w:val="center"/>
              <w:textAlignment w:val="baseline"/>
              <w:rPr>
                <w:rFonts w:ascii="Arial" w:hAnsi="Arial" w:cs="Arial"/>
                <w:sz w:val="20"/>
                <w:szCs w:val="20"/>
                <w:lang w:val="en-GB"/>
              </w:rPr>
            </w:pPr>
            <w:r w:rsidRPr="00334BC8">
              <w:rPr>
                <w:rFonts w:ascii="Arial" w:hAnsi="Arial" w:cs="Arial"/>
                <w:sz w:val="20"/>
                <w:szCs w:val="20"/>
                <w:lang w:val="en-GB"/>
              </w:rPr>
              <w:t>*</w:t>
            </w:r>
          </w:p>
        </w:tc>
        <w:tc>
          <w:tcPr>
            <w:tcW w:w="2132" w:type="dxa"/>
            <w:shd w:val="clear" w:color="auto" w:fill="FFFFFF"/>
          </w:tcPr>
          <w:p w:rsidR="00334BC8" w:rsidRPr="00334BC8" w:rsidRDefault="00334BC8" w:rsidP="00334BC8">
            <w:pPr>
              <w:widowControl w:val="0"/>
              <w:adjustRightInd w:val="0"/>
              <w:spacing w:after="0" w:line="240" w:lineRule="auto"/>
              <w:textAlignment w:val="baseline"/>
              <w:rPr>
                <w:rFonts w:ascii="Arial" w:hAnsi="Arial" w:cs="Arial"/>
                <w:sz w:val="20"/>
                <w:szCs w:val="20"/>
                <w:lang w:val="en-GB"/>
              </w:rPr>
            </w:pPr>
            <w:r w:rsidRPr="00334BC8">
              <w:rPr>
                <w:rFonts w:ascii="Arial" w:hAnsi="Arial" w:cs="Arial"/>
                <w:sz w:val="20"/>
                <w:szCs w:val="20"/>
                <w:lang w:val="en-GB"/>
              </w:rPr>
              <w:t>-în ambalajul original, în depozit pentru chimicale, în vecinătatea centralei de frig</w:t>
            </w:r>
          </w:p>
        </w:tc>
      </w:tr>
      <w:tr w:rsidR="00334BC8" w:rsidRPr="00334BC8" w:rsidTr="002A1720">
        <w:trPr>
          <w:gridAfter w:val="1"/>
          <w:wAfter w:w="9" w:type="dxa"/>
          <w:cantSplit/>
        </w:trPr>
        <w:tc>
          <w:tcPr>
            <w:tcW w:w="2908" w:type="dxa"/>
            <w:shd w:val="clear" w:color="auto" w:fill="FFFFFF"/>
          </w:tcPr>
          <w:p w:rsidR="00334BC8" w:rsidRPr="00334BC8" w:rsidRDefault="00334BC8" w:rsidP="00334BC8">
            <w:pPr>
              <w:widowControl w:val="0"/>
              <w:adjustRightInd w:val="0"/>
              <w:spacing w:after="0" w:line="240" w:lineRule="auto"/>
              <w:textAlignment w:val="baseline"/>
              <w:rPr>
                <w:rFonts w:ascii="Arial" w:hAnsi="Arial" w:cs="Arial"/>
                <w:b/>
                <w:bCs/>
                <w:sz w:val="20"/>
                <w:szCs w:val="20"/>
                <w:lang w:val="en-GB"/>
              </w:rPr>
            </w:pPr>
            <w:r w:rsidRPr="00334BC8">
              <w:rPr>
                <w:rFonts w:ascii="Arial" w:hAnsi="Arial" w:cs="Arial"/>
                <w:b/>
                <w:bCs/>
                <w:sz w:val="20"/>
                <w:szCs w:val="20"/>
                <w:lang w:val="en-GB"/>
              </w:rPr>
              <w:t>DE-ZAL</w:t>
            </w:r>
          </w:p>
          <w:p w:rsidR="00334BC8" w:rsidRPr="00334BC8" w:rsidRDefault="00334BC8" w:rsidP="00334BC8">
            <w:pPr>
              <w:widowControl w:val="0"/>
              <w:adjustRightInd w:val="0"/>
              <w:spacing w:after="0" w:line="240" w:lineRule="auto"/>
              <w:textAlignment w:val="baseline"/>
              <w:rPr>
                <w:rFonts w:ascii="Arial" w:hAnsi="Arial" w:cs="Arial"/>
                <w:sz w:val="20"/>
                <w:szCs w:val="20"/>
              </w:rPr>
            </w:pPr>
            <w:r w:rsidRPr="00334BC8">
              <w:rPr>
                <w:rFonts w:ascii="Arial" w:hAnsi="Arial" w:cs="Arial"/>
                <w:b/>
                <w:bCs/>
                <w:sz w:val="20"/>
                <w:szCs w:val="20"/>
                <w:lang w:val="en-GB"/>
              </w:rPr>
              <w:t>-</w:t>
            </w:r>
            <w:r w:rsidRPr="00334BC8">
              <w:rPr>
                <w:rFonts w:ascii="Arial" w:hAnsi="Arial" w:cs="Arial"/>
                <w:sz w:val="20"/>
                <w:szCs w:val="20"/>
              </w:rPr>
              <w:t xml:space="preserve"> digluconat de clorhexidină 2,2%</w:t>
            </w:r>
          </w:p>
          <w:p w:rsidR="00334BC8" w:rsidRPr="00334BC8" w:rsidRDefault="00334BC8" w:rsidP="00334BC8">
            <w:pPr>
              <w:widowControl w:val="0"/>
              <w:adjustRightInd w:val="0"/>
              <w:spacing w:after="0" w:line="240" w:lineRule="auto"/>
              <w:textAlignment w:val="baseline"/>
              <w:rPr>
                <w:rFonts w:ascii="Arial" w:hAnsi="Arial" w:cs="Arial"/>
                <w:sz w:val="20"/>
                <w:szCs w:val="20"/>
              </w:rPr>
            </w:pPr>
            <w:r w:rsidRPr="00334BC8">
              <w:rPr>
                <w:rFonts w:ascii="Arial" w:hAnsi="Arial" w:cs="Arial"/>
                <w:sz w:val="20"/>
                <w:szCs w:val="20"/>
              </w:rPr>
              <w:t>-izopropanol 58%</w:t>
            </w:r>
          </w:p>
          <w:p w:rsidR="00334BC8" w:rsidRPr="00334BC8" w:rsidRDefault="00334BC8" w:rsidP="00334BC8">
            <w:pPr>
              <w:widowControl w:val="0"/>
              <w:adjustRightInd w:val="0"/>
              <w:spacing w:after="0" w:line="240" w:lineRule="auto"/>
              <w:textAlignment w:val="baseline"/>
              <w:rPr>
                <w:rFonts w:ascii="Arial" w:hAnsi="Arial" w:cs="Arial"/>
                <w:b/>
                <w:bCs/>
                <w:sz w:val="20"/>
                <w:szCs w:val="20"/>
                <w:lang w:val="en-GB"/>
              </w:rPr>
            </w:pPr>
            <w:r w:rsidRPr="00334BC8">
              <w:rPr>
                <w:rFonts w:ascii="Arial" w:hAnsi="Arial" w:cs="Arial"/>
                <w:sz w:val="20"/>
                <w:szCs w:val="20"/>
              </w:rPr>
              <w:t>-substanțe auxiliare nepericuloase</w:t>
            </w:r>
          </w:p>
        </w:tc>
        <w:tc>
          <w:tcPr>
            <w:tcW w:w="1440" w:type="dxa"/>
            <w:shd w:val="clear" w:color="auto" w:fill="FFFFFF"/>
          </w:tcPr>
          <w:p w:rsidR="00334BC8" w:rsidRPr="00334BC8" w:rsidRDefault="00334BC8" w:rsidP="00334BC8">
            <w:pPr>
              <w:widowControl w:val="0"/>
              <w:adjustRightInd w:val="0"/>
              <w:spacing w:after="0" w:line="240" w:lineRule="auto"/>
              <w:jc w:val="center"/>
              <w:textAlignment w:val="baseline"/>
              <w:rPr>
                <w:rFonts w:ascii="Arial" w:hAnsi="Arial" w:cs="Arial"/>
                <w:sz w:val="20"/>
                <w:szCs w:val="20"/>
              </w:rPr>
            </w:pPr>
            <w:r w:rsidRPr="00334BC8">
              <w:rPr>
                <w:rFonts w:ascii="Arial" w:hAnsi="Arial" w:cs="Arial"/>
                <w:sz w:val="20"/>
                <w:szCs w:val="20"/>
                <w:lang w:val="en-GB"/>
              </w:rPr>
              <w:t>H226, H319, H336</w:t>
            </w:r>
          </w:p>
        </w:tc>
        <w:tc>
          <w:tcPr>
            <w:tcW w:w="1250" w:type="dxa"/>
            <w:shd w:val="clear" w:color="auto" w:fill="FFFFFF"/>
          </w:tcPr>
          <w:p w:rsidR="00334BC8" w:rsidRPr="00334BC8" w:rsidRDefault="00334BC8" w:rsidP="00334BC8">
            <w:pPr>
              <w:widowControl w:val="0"/>
              <w:adjustRightInd w:val="0"/>
              <w:spacing w:after="0" w:line="240" w:lineRule="auto"/>
              <w:jc w:val="center"/>
              <w:textAlignment w:val="baseline"/>
              <w:rPr>
                <w:rFonts w:ascii="Arial" w:hAnsi="Arial" w:cs="Arial"/>
                <w:sz w:val="20"/>
                <w:szCs w:val="20"/>
              </w:rPr>
            </w:pPr>
            <w:r w:rsidRPr="00334BC8">
              <w:rPr>
                <w:rFonts w:ascii="Arial" w:hAnsi="Arial" w:cs="Arial"/>
                <w:sz w:val="20"/>
                <w:szCs w:val="20"/>
              </w:rPr>
              <w:t>18472-51-0</w:t>
            </w:r>
          </w:p>
          <w:p w:rsidR="00334BC8" w:rsidRPr="00334BC8" w:rsidRDefault="00334BC8" w:rsidP="00334BC8">
            <w:pPr>
              <w:widowControl w:val="0"/>
              <w:adjustRightInd w:val="0"/>
              <w:spacing w:after="0" w:line="240" w:lineRule="auto"/>
              <w:jc w:val="center"/>
              <w:textAlignment w:val="baseline"/>
              <w:rPr>
                <w:rFonts w:ascii="Arial" w:hAnsi="Arial" w:cs="Arial"/>
                <w:spacing w:val="1"/>
                <w:sz w:val="20"/>
                <w:szCs w:val="20"/>
                <w:lang w:val="en-GB"/>
              </w:rPr>
            </w:pPr>
            <w:r w:rsidRPr="00334BC8">
              <w:rPr>
                <w:rFonts w:ascii="Arial" w:hAnsi="Arial" w:cs="Arial"/>
                <w:sz w:val="20"/>
                <w:szCs w:val="20"/>
              </w:rPr>
              <w:t>67-63-0</w:t>
            </w:r>
          </w:p>
        </w:tc>
        <w:tc>
          <w:tcPr>
            <w:tcW w:w="1450" w:type="dxa"/>
            <w:shd w:val="clear" w:color="auto" w:fill="FFFFFF"/>
          </w:tcPr>
          <w:p w:rsidR="00334BC8" w:rsidRPr="00334BC8" w:rsidRDefault="00334BC8" w:rsidP="00334BC8">
            <w:pPr>
              <w:widowControl w:val="0"/>
              <w:adjustRightInd w:val="0"/>
              <w:spacing w:after="0" w:line="240" w:lineRule="auto"/>
              <w:jc w:val="center"/>
              <w:textAlignment w:val="baseline"/>
              <w:rPr>
                <w:rFonts w:ascii="Arial" w:hAnsi="Arial" w:cs="Arial"/>
                <w:sz w:val="20"/>
                <w:szCs w:val="20"/>
                <w:lang w:val="en-GB"/>
              </w:rPr>
            </w:pPr>
            <w:r w:rsidRPr="00334BC8">
              <w:rPr>
                <w:rFonts w:ascii="Arial" w:hAnsi="Arial" w:cs="Arial"/>
                <w:sz w:val="20"/>
                <w:szCs w:val="20"/>
                <w:lang w:val="en-GB"/>
              </w:rPr>
              <w:t>*</w:t>
            </w:r>
          </w:p>
        </w:tc>
        <w:tc>
          <w:tcPr>
            <w:tcW w:w="2132" w:type="dxa"/>
            <w:shd w:val="clear" w:color="auto" w:fill="FFFFFF"/>
          </w:tcPr>
          <w:p w:rsidR="00334BC8" w:rsidRPr="00334BC8" w:rsidRDefault="00334BC8" w:rsidP="00334BC8">
            <w:pPr>
              <w:widowControl w:val="0"/>
              <w:adjustRightInd w:val="0"/>
              <w:spacing w:after="0" w:line="240" w:lineRule="auto"/>
              <w:textAlignment w:val="baseline"/>
              <w:rPr>
                <w:rFonts w:ascii="Arial" w:hAnsi="Arial" w:cs="Arial"/>
                <w:sz w:val="20"/>
                <w:szCs w:val="20"/>
                <w:lang w:val="en-GB"/>
              </w:rPr>
            </w:pPr>
            <w:r w:rsidRPr="00334BC8">
              <w:rPr>
                <w:rFonts w:ascii="Arial" w:hAnsi="Arial" w:cs="Arial"/>
                <w:sz w:val="20"/>
                <w:szCs w:val="20"/>
                <w:lang w:val="en-GB"/>
              </w:rPr>
              <w:t>-în ambalajul original, în depozit pentru chimicale, în vecinătatea centralei de frig</w:t>
            </w:r>
          </w:p>
        </w:tc>
      </w:tr>
      <w:tr w:rsidR="00334BC8" w:rsidRPr="00334BC8" w:rsidTr="002A1720">
        <w:trPr>
          <w:gridAfter w:val="1"/>
          <w:wAfter w:w="9" w:type="dxa"/>
          <w:cantSplit/>
        </w:trPr>
        <w:tc>
          <w:tcPr>
            <w:tcW w:w="2908" w:type="dxa"/>
            <w:shd w:val="clear" w:color="auto" w:fill="FFFFFF"/>
          </w:tcPr>
          <w:p w:rsidR="00334BC8" w:rsidRPr="00334BC8" w:rsidRDefault="00334BC8" w:rsidP="00334BC8">
            <w:pPr>
              <w:widowControl w:val="0"/>
              <w:adjustRightInd w:val="0"/>
              <w:spacing w:after="0" w:line="240" w:lineRule="auto"/>
              <w:textAlignment w:val="baseline"/>
              <w:rPr>
                <w:rFonts w:ascii="Arial" w:hAnsi="Arial" w:cs="Arial"/>
                <w:b/>
                <w:bCs/>
                <w:sz w:val="20"/>
                <w:szCs w:val="20"/>
                <w:lang w:val="en-GB"/>
              </w:rPr>
            </w:pPr>
            <w:r w:rsidRPr="00334BC8">
              <w:rPr>
                <w:rFonts w:ascii="Arial" w:hAnsi="Arial" w:cs="Arial"/>
                <w:b/>
                <w:bCs/>
                <w:sz w:val="20"/>
                <w:szCs w:val="20"/>
                <w:lang w:val="en-GB"/>
              </w:rPr>
              <w:t>HANDSAN</w:t>
            </w:r>
          </w:p>
          <w:p w:rsidR="00334BC8" w:rsidRPr="00334BC8" w:rsidRDefault="00334BC8" w:rsidP="00334BC8">
            <w:pPr>
              <w:widowControl w:val="0"/>
              <w:adjustRightInd w:val="0"/>
              <w:spacing w:after="0" w:line="240" w:lineRule="auto"/>
              <w:textAlignment w:val="baseline"/>
              <w:rPr>
                <w:rFonts w:ascii="Arial" w:hAnsi="Arial" w:cs="Arial"/>
                <w:sz w:val="20"/>
                <w:szCs w:val="20"/>
                <w:lang w:val="en-GB"/>
              </w:rPr>
            </w:pPr>
            <w:r w:rsidRPr="00334BC8">
              <w:rPr>
                <w:rFonts w:ascii="Arial" w:hAnsi="Arial" w:cs="Arial"/>
                <w:b/>
                <w:bCs/>
                <w:sz w:val="20"/>
                <w:szCs w:val="20"/>
                <w:lang w:val="en-GB"/>
              </w:rPr>
              <w:t>-</w:t>
            </w:r>
            <w:r w:rsidRPr="00334BC8">
              <w:rPr>
                <w:rFonts w:ascii="Arial" w:hAnsi="Arial" w:cs="Arial"/>
                <w:sz w:val="20"/>
                <w:szCs w:val="20"/>
                <w:lang w:val="en-GB"/>
              </w:rPr>
              <w:t xml:space="preserve"> propan-1-ol 20-50%</w:t>
            </w:r>
          </w:p>
          <w:p w:rsidR="00334BC8" w:rsidRPr="00334BC8" w:rsidRDefault="00334BC8" w:rsidP="00334BC8">
            <w:pPr>
              <w:widowControl w:val="0"/>
              <w:adjustRightInd w:val="0"/>
              <w:spacing w:after="0" w:line="240" w:lineRule="auto"/>
              <w:textAlignment w:val="baseline"/>
              <w:rPr>
                <w:rFonts w:ascii="Arial" w:hAnsi="Arial" w:cs="Arial"/>
                <w:b/>
                <w:bCs/>
                <w:sz w:val="20"/>
                <w:szCs w:val="20"/>
                <w:lang w:val="en-GB"/>
              </w:rPr>
            </w:pPr>
            <w:r w:rsidRPr="00334BC8">
              <w:rPr>
                <w:rFonts w:ascii="Arial" w:hAnsi="Arial" w:cs="Arial"/>
                <w:sz w:val="20"/>
                <w:szCs w:val="20"/>
                <w:lang w:val="en-GB"/>
              </w:rPr>
              <w:t>-propan-2-ol  20-50%</w:t>
            </w:r>
          </w:p>
        </w:tc>
        <w:tc>
          <w:tcPr>
            <w:tcW w:w="1440" w:type="dxa"/>
            <w:shd w:val="clear" w:color="auto" w:fill="FFFFFF"/>
          </w:tcPr>
          <w:p w:rsidR="00334BC8" w:rsidRPr="00334BC8" w:rsidRDefault="00334BC8" w:rsidP="00334BC8">
            <w:pPr>
              <w:widowControl w:val="0"/>
              <w:adjustRightInd w:val="0"/>
              <w:spacing w:after="0" w:line="240" w:lineRule="auto"/>
              <w:jc w:val="center"/>
              <w:textAlignment w:val="baseline"/>
              <w:rPr>
                <w:rFonts w:ascii="Arial" w:eastAsia="Arial" w:hAnsi="Arial" w:cs="Arial"/>
                <w:spacing w:val="1"/>
                <w:sz w:val="20"/>
                <w:szCs w:val="20"/>
                <w:lang w:val="en-GB"/>
              </w:rPr>
            </w:pPr>
            <w:r w:rsidRPr="00334BC8">
              <w:rPr>
                <w:rFonts w:ascii="Arial" w:hAnsi="Arial" w:cs="Arial"/>
                <w:sz w:val="20"/>
                <w:szCs w:val="20"/>
                <w:lang w:val="en-GB"/>
              </w:rPr>
              <w:t>H318, H226, H336</w:t>
            </w:r>
          </w:p>
        </w:tc>
        <w:tc>
          <w:tcPr>
            <w:tcW w:w="1250" w:type="dxa"/>
            <w:shd w:val="clear" w:color="auto" w:fill="FFFFFF"/>
          </w:tcPr>
          <w:p w:rsidR="00334BC8" w:rsidRPr="00334BC8" w:rsidRDefault="00334BC8" w:rsidP="00334BC8">
            <w:pPr>
              <w:widowControl w:val="0"/>
              <w:adjustRightInd w:val="0"/>
              <w:spacing w:after="0" w:line="240" w:lineRule="auto"/>
              <w:jc w:val="center"/>
              <w:textAlignment w:val="baseline"/>
              <w:rPr>
                <w:rFonts w:ascii="Arial" w:eastAsia="Arial" w:hAnsi="Arial" w:cs="Arial"/>
                <w:sz w:val="20"/>
                <w:szCs w:val="20"/>
                <w:lang w:val="en-GB"/>
              </w:rPr>
            </w:pPr>
            <w:r w:rsidRPr="00334BC8">
              <w:rPr>
                <w:rFonts w:ascii="Arial" w:eastAsia="Arial" w:hAnsi="Arial" w:cs="Arial"/>
                <w:spacing w:val="1"/>
                <w:sz w:val="20"/>
                <w:szCs w:val="20"/>
                <w:lang w:val="en-GB"/>
              </w:rPr>
              <w:t>71</w:t>
            </w:r>
            <w:r w:rsidRPr="00334BC8">
              <w:rPr>
                <w:rFonts w:ascii="Arial" w:eastAsia="Arial" w:hAnsi="Arial" w:cs="Arial"/>
                <w:spacing w:val="-1"/>
                <w:sz w:val="20"/>
                <w:szCs w:val="20"/>
                <w:lang w:val="en-GB"/>
              </w:rPr>
              <w:t>-</w:t>
            </w:r>
            <w:r w:rsidRPr="00334BC8">
              <w:rPr>
                <w:rFonts w:ascii="Arial" w:eastAsia="Arial" w:hAnsi="Arial" w:cs="Arial"/>
                <w:spacing w:val="1"/>
                <w:sz w:val="20"/>
                <w:szCs w:val="20"/>
                <w:lang w:val="en-GB"/>
              </w:rPr>
              <w:t>23</w:t>
            </w:r>
            <w:r w:rsidRPr="00334BC8">
              <w:rPr>
                <w:rFonts w:ascii="Arial" w:eastAsia="Arial" w:hAnsi="Arial" w:cs="Arial"/>
                <w:spacing w:val="-1"/>
                <w:sz w:val="20"/>
                <w:szCs w:val="20"/>
                <w:lang w:val="en-GB"/>
              </w:rPr>
              <w:t>-</w:t>
            </w:r>
            <w:r w:rsidRPr="00334BC8">
              <w:rPr>
                <w:rFonts w:ascii="Arial" w:eastAsia="Arial" w:hAnsi="Arial" w:cs="Arial"/>
                <w:sz w:val="20"/>
                <w:szCs w:val="20"/>
                <w:lang w:val="en-GB"/>
              </w:rPr>
              <w:t>8</w:t>
            </w:r>
          </w:p>
          <w:p w:rsidR="00334BC8" w:rsidRPr="00334BC8" w:rsidRDefault="00334BC8" w:rsidP="00334BC8">
            <w:pPr>
              <w:widowControl w:val="0"/>
              <w:adjustRightInd w:val="0"/>
              <w:spacing w:after="0" w:line="240" w:lineRule="auto"/>
              <w:jc w:val="center"/>
              <w:textAlignment w:val="baseline"/>
              <w:rPr>
                <w:rFonts w:ascii="Arial" w:hAnsi="Arial" w:cs="Arial"/>
                <w:sz w:val="20"/>
                <w:szCs w:val="20"/>
              </w:rPr>
            </w:pPr>
            <w:r w:rsidRPr="00334BC8">
              <w:rPr>
                <w:rFonts w:ascii="Arial" w:eastAsia="Arial" w:hAnsi="Arial" w:cs="Arial"/>
                <w:spacing w:val="1"/>
                <w:sz w:val="20"/>
                <w:szCs w:val="20"/>
                <w:lang w:val="en-GB"/>
              </w:rPr>
              <w:t>67</w:t>
            </w:r>
            <w:r w:rsidRPr="00334BC8">
              <w:rPr>
                <w:rFonts w:ascii="Arial" w:eastAsia="Arial" w:hAnsi="Arial" w:cs="Arial"/>
                <w:spacing w:val="-1"/>
                <w:sz w:val="20"/>
                <w:szCs w:val="20"/>
                <w:lang w:val="en-GB"/>
              </w:rPr>
              <w:t>-</w:t>
            </w:r>
            <w:r w:rsidRPr="00334BC8">
              <w:rPr>
                <w:rFonts w:ascii="Arial" w:eastAsia="Arial" w:hAnsi="Arial" w:cs="Arial"/>
                <w:spacing w:val="1"/>
                <w:sz w:val="20"/>
                <w:szCs w:val="20"/>
                <w:lang w:val="en-GB"/>
              </w:rPr>
              <w:t>63</w:t>
            </w:r>
            <w:r w:rsidRPr="00334BC8">
              <w:rPr>
                <w:rFonts w:ascii="Arial" w:eastAsia="Arial" w:hAnsi="Arial" w:cs="Arial"/>
                <w:spacing w:val="-1"/>
                <w:sz w:val="20"/>
                <w:szCs w:val="20"/>
                <w:lang w:val="en-GB"/>
              </w:rPr>
              <w:t>-</w:t>
            </w:r>
            <w:r w:rsidRPr="00334BC8">
              <w:rPr>
                <w:rFonts w:ascii="Arial" w:eastAsia="Arial" w:hAnsi="Arial" w:cs="Arial"/>
                <w:sz w:val="20"/>
                <w:szCs w:val="20"/>
                <w:lang w:val="en-GB"/>
              </w:rPr>
              <w:t>0</w:t>
            </w:r>
          </w:p>
        </w:tc>
        <w:tc>
          <w:tcPr>
            <w:tcW w:w="1450" w:type="dxa"/>
            <w:shd w:val="clear" w:color="auto" w:fill="FFFFFF"/>
          </w:tcPr>
          <w:p w:rsidR="00334BC8" w:rsidRPr="00334BC8" w:rsidRDefault="00334BC8" w:rsidP="00334BC8">
            <w:pPr>
              <w:widowControl w:val="0"/>
              <w:adjustRightInd w:val="0"/>
              <w:spacing w:after="0" w:line="240" w:lineRule="auto"/>
              <w:jc w:val="center"/>
              <w:textAlignment w:val="baseline"/>
              <w:rPr>
                <w:rFonts w:ascii="Arial" w:hAnsi="Arial" w:cs="Arial"/>
                <w:sz w:val="20"/>
                <w:szCs w:val="20"/>
                <w:lang w:val="en-GB"/>
              </w:rPr>
            </w:pPr>
            <w:r w:rsidRPr="00334BC8">
              <w:rPr>
                <w:rFonts w:ascii="Arial" w:hAnsi="Arial" w:cs="Arial"/>
                <w:sz w:val="20"/>
                <w:szCs w:val="20"/>
                <w:lang w:val="en-GB"/>
              </w:rPr>
              <w:t>*</w:t>
            </w:r>
          </w:p>
        </w:tc>
        <w:tc>
          <w:tcPr>
            <w:tcW w:w="2132" w:type="dxa"/>
            <w:shd w:val="clear" w:color="auto" w:fill="FFFFFF"/>
          </w:tcPr>
          <w:p w:rsidR="00334BC8" w:rsidRPr="00334BC8" w:rsidRDefault="00334BC8" w:rsidP="00334BC8">
            <w:pPr>
              <w:widowControl w:val="0"/>
              <w:adjustRightInd w:val="0"/>
              <w:spacing w:after="0" w:line="240" w:lineRule="auto"/>
              <w:textAlignment w:val="baseline"/>
              <w:rPr>
                <w:rFonts w:ascii="Arial" w:hAnsi="Arial" w:cs="Arial"/>
                <w:sz w:val="20"/>
                <w:szCs w:val="20"/>
                <w:lang w:val="en-GB"/>
              </w:rPr>
            </w:pPr>
            <w:r w:rsidRPr="00334BC8">
              <w:rPr>
                <w:rFonts w:ascii="Arial" w:hAnsi="Arial" w:cs="Arial"/>
                <w:sz w:val="20"/>
                <w:szCs w:val="20"/>
                <w:lang w:val="en-GB"/>
              </w:rPr>
              <w:t>-în ambalajul original, în depozit pentru chimicale, în vecinătatea centralei de frig</w:t>
            </w:r>
          </w:p>
        </w:tc>
      </w:tr>
      <w:tr w:rsidR="00334BC8" w:rsidRPr="00334BC8" w:rsidTr="002A1720">
        <w:trPr>
          <w:gridAfter w:val="1"/>
          <w:wAfter w:w="9" w:type="dxa"/>
          <w:cantSplit/>
        </w:trPr>
        <w:tc>
          <w:tcPr>
            <w:tcW w:w="2908" w:type="dxa"/>
            <w:shd w:val="clear" w:color="auto" w:fill="FFFFFF"/>
          </w:tcPr>
          <w:p w:rsidR="00334BC8" w:rsidRPr="00334BC8" w:rsidRDefault="00334BC8" w:rsidP="00334BC8">
            <w:pPr>
              <w:widowControl w:val="0"/>
              <w:adjustRightInd w:val="0"/>
              <w:spacing w:after="0" w:line="240" w:lineRule="auto"/>
              <w:textAlignment w:val="baseline"/>
              <w:rPr>
                <w:rFonts w:ascii="Arial" w:hAnsi="Arial" w:cs="Arial"/>
                <w:b/>
                <w:bCs/>
                <w:spacing w:val="-1"/>
                <w:w w:val="105"/>
                <w:sz w:val="20"/>
                <w:szCs w:val="20"/>
                <w:lang w:val="en-GB"/>
              </w:rPr>
            </w:pPr>
            <w:r w:rsidRPr="00334BC8">
              <w:rPr>
                <w:rFonts w:ascii="Arial" w:hAnsi="Arial" w:cs="Arial"/>
                <w:b/>
                <w:bCs/>
                <w:spacing w:val="-1"/>
                <w:w w:val="105"/>
                <w:sz w:val="20"/>
                <w:szCs w:val="20"/>
                <w:lang w:val="en-GB"/>
              </w:rPr>
              <w:t>RAUCHHARZENTFERNER 0125</w:t>
            </w:r>
          </w:p>
          <w:p w:rsidR="00334BC8" w:rsidRPr="00334BC8" w:rsidRDefault="00334BC8" w:rsidP="00334BC8">
            <w:pPr>
              <w:widowControl w:val="0"/>
              <w:adjustRightInd w:val="0"/>
              <w:spacing w:after="0" w:line="240" w:lineRule="auto"/>
              <w:textAlignment w:val="baseline"/>
              <w:rPr>
                <w:rFonts w:ascii="Arial" w:hAnsi="Arial" w:cs="Arial"/>
                <w:sz w:val="20"/>
                <w:szCs w:val="20"/>
                <w:lang w:val="en-GB"/>
              </w:rPr>
            </w:pPr>
            <w:r w:rsidRPr="00334BC8">
              <w:rPr>
                <w:rFonts w:ascii="Arial" w:hAnsi="Arial" w:cs="Arial"/>
                <w:b/>
                <w:bCs/>
                <w:sz w:val="20"/>
                <w:szCs w:val="20"/>
                <w:lang w:val="en-GB"/>
              </w:rPr>
              <w:t>-</w:t>
            </w:r>
            <w:r w:rsidRPr="00334BC8">
              <w:rPr>
                <w:rFonts w:ascii="Arial" w:hAnsi="Arial" w:cs="Arial"/>
                <w:sz w:val="20"/>
                <w:szCs w:val="20"/>
                <w:lang w:val="en-GB"/>
              </w:rPr>
              <w:t xml:space="preserve"> hidroxid de sodiu 20-50%</w:t>
            </w:r>
          </w:p>
          <w:p w:rsidR="00334BC8" w:rsidRPr="00334BC8" w:rsidRDefault="00334BC8" w:rsidP="00334BC8">
            <w:pPr>
              <w:widowControl w:val="0"/>
              <w:adjustRightInd w:val="0"/>
              <w:spacing w:after="0" w:line="240" w:lineRule="auto"/>
              <w:textAlignment w:val="baseline"/>
              <w:rPr>
                <w:rFonts w:ascii="Arial" w:hAnsi="Arial" w:cs="Arial"/>
                <w:sz w:val="20"/>
                <w:szCs w:val="20"/>
                <w:lang w:val="en-GB"/>
              </w:rPr>
            </w:pPr>
            <w:r w:rsidRPr="00334BC8">
              <w:rPr>
                <w:rFonts w:ascii="Arial" w:hAnsi="Arial" w:cs="Arial"/>
                <w:sz w:val="20"/>
                <w:szCs w:val="20"/>
                <w:lang w:val="en-GB"/>
              </w:rPr>
              <w:t>-hidroxid de potasiu 5-10%</w:t>
            </w:r>
          </w:p>
          <w:p w:rsidR="00334BC8" w:rsidRPr="00334BC8" w:rsidRDefault="00334BC8" w:rsidP="00334BC8">
            <w:pPr>
              <w:widowControl w:val="0"/>
              <w:adjustRightInd w:val="0"/>
              <w:spacing w:after="0" w:line="240" w:lineRule="auto"/>
              <w:textAlignment w:val="baseline"/>
              <w:rPr>
                <w:rFonts w:ascii="Arial" w:hAnsi="Arial" w:cs="Arial"/>
                <w:b/>
                <w:bCs/>
                <w:sz w:val="20"/>
                <w:szCs w:val="20"/>
                <w:lang w:val="en-GB"/>
              </w:rPr>
            </w:pPr>
            <w:r w:rsidRPr="00334BC8">
              <w:rPr>
                <w:rFonts w:ascii="Arial" w:hAnsi="Arial" w:cs="Arial"/>
                <w:sz w:val="20"/>
                <w:szCs w:val="20"/>
                <w:lang w:val="en-GB"/>
              </w:rPr>
              <w:t>-D-glucopirazone, oligomeri, decil octil glicozide 1-5%</w:t>
            </w:r>
          </w:p>
        </w:tc>
        <w:tc>
          <w:tcPr>
            <w:tcW w:w="1440" w:type="dxa"/>
            <w:shd w:val="clear" w:color="auto" w:fill="FFFFFF"/>
          </w:tcPr>
          <w:p w:rsidR="00334BC8" w:rsidRPr="00334BC8" w:rsidRDefault="00334BC8" w:rsidP="00334BC8">
            <w:pPr>
              <w:widowControl w:val="0"/>
              <w:adjustRightInd w:val="0"/>
              <w:spacing w:after="0" w:line="240" w:lineRule="auto"/>
              <w:jc w:val="center"/>
              <w:textAlignment w:val="baseline"/>
              <w:rPr>
                <w:rFonts w:ascii="Arial" w:hAnsi="Arial" w:cs="Arial"/>
                <w:spacing w:val="-1"/>
                <w:sz w:val="20"/>
                <w:szCs w:val="20"/>
                <w:lang w:val="en-GB"/>
              </w:rPr>
            </w:pPr>
            <w:r w:rsidRPr="00334BC8">
              <w:rPr>
                <w:rFonts w:ascii="Arial" w:hAnsi="Arial" w:cs="Arial"/>
                <w:sz w:val="20"/>
                <w:szCs w:val="20"/>
                <w:lang w:val="en-GB"/>
              </w:rPr>
              <w:t>H314, H335</w:t>
            </w:r>
          </w:p>
        </w:tc>
        <w:tc>
          <w:tcPr>
            <w:tcW w:w="1250" w:type="dxa"/>
            <w:shd w:val="clear" w:color="auto" w:fill="FFFFFF"/>
          </w:tcPr>
          <w:p w:rsidR="00334BC8" w:rsidRPr="00334BC8" w:rsidRDefault="00334BC8" w:rsidP="00334BC8">
            <w:pPr>
              <w:widowControl w:val="0"/>
              <w:adjustRightInd w:val="0"/>
              <w:spacing w:after="0" w:line="240" w:lineRule="auto"/>
              <w:jc w:val="center"/>
              <w:textAlignment w:val="baseline"/>
              <w:rPr>
                <w:rFonts w:ascii="Arial" w:hAnsi="Arial" w:cs="Arial"/>
                <w:spacing w:val="-1"/>
                <w:sz w:val="20"/>
                <w:szCs w:val="20"/>
                <w:lang w:val="en-GB"/>
              </w:rPr>
            </w:pPr>
            <w:r w:rsidRPr="00334BC8">
              <w:rPr>
                <w:rFonts w:ascii="Arial" w:hAnsi="Arial" w:cs="Arial"/>
                <w:spacing w:val="-1"/>
                <w:sz w:val="20"/>
                <w:szCs w:val="20"/>
                <w:lang w:val="en-GB"/>
              </w:rPr>
              <w:t>1310-73-2</w:t>
            </w:r>
          </w:p>
          <w:p w:rsidR="00334BC8" w:rsidRPr="00334BC8" w:rsidRDefault="00334BC8" w:rsidP="00334BC8">
            <w:pPr>
              <w:widowControl w:val="0"/>
              <w:adjustRightInd w:val="0"/>
              <w:spacing w:after="0" w:line="240" w:lineRule="auto"/>
              <w:jc w:val="center"/>
              <w:textAlignment w:val="baseline"/>
              <w:rPr>
                <w:rFonts w:ascii="Arial" w:hAnsi="Arial" w:cs="Arial"/>
                <w:spacing w:val="-1"/>
                <w:sz w:val="20"/>
                <w:szCs w:val="20"/>
                <w:lang w:val="en-GB"/>
              </w:rPr>
            </w:pPr>
            <w:r w:rsidRPr="00334BC8">
              <w:rPr>
                <w:rFonts w:ascii="Arial" w:hAnsi="Arial" w:cs="Arial"/>
                <w:spacing w:val="-1"/>
                <w:sz w:val="20"/>
                <w:szCs w:val="20"/>
                <w:lang w:val="en-GB"/>
              </w:rPr>
              <w:t>1310-58-3</w:t>
            </w:r>
          </w:p>
          <w:p w:rsidR="00334BC8" w:rsidRPr="00334BC8" w:rsidRDefault="00334BC8" w:rsidP="00334BC8">
            <w:pPr>
              <w:widowControl w:val="0"/>
              <w:adjustRightInd w:val="0"/>
              <w:spacing w:after="0" w:line="240" w:lineRule="auto"/>
              <w:jc w:val="center"/>
              <w:textAlignment w:val="baseline"/>
              <w:rPr>
                <w:rFonts w:ascii="Arial" w:eastAsia="Arial" w:hAnsi="Arial" w:cs="Arial"/>
                <w:spacing w:val="1"/>
                <w:sz w:val="20"/>
                <w:szCs w:val="20"/>
                <w:lang w:val="en-GB"/>
              </w:rPr>
            </w:pPr>
            <w:r w:rsidRPr="00334BC8">
              <w:rPr>
                <w:rFonts w:ascii="Arial" w:hAnsi="Arial" w:cs="Arial"/>
                <w:spacing w:val="-1"/>
                <w:sz w:val="20"/>
                <w:szCs w:val="20"/>
                <w:lang w:val="en-GB"/>
              </w:rPr>
              <w:t>68515-73-1</w:t>
            </w:r>
          </w:p>
        </w:tc>
        <w:tc>
          <w:tcPr>
            <w:tcW w:w="1450" w:type="dxa"/>
            <w:shd w:val="clear" w:color="auto" w:fill="FFFFFF"/>
          </w:tcPr>
          <w:p w:rsidR="00334BC8" w:rsidRPr="00334BC8" w:rsidRDefault="00334BC8" w:rsidP="00334BC8">
            <w:pPr>
              <w:widowControl w:val="0"/>
              <w:adjustRightInd w:val="0"/>
              <w:spacing w:after="0" w:line="240" w:lineRule="auto"/>
              <w:jc w:val="center"/>
              <w:textAlignment w:val="baseline"/>
              <w:rPr>
                <w:rFonts w:ascii="Arial" w:hAnsi="Arial" w:cs="Arial"/>
                <w:sz w:val="20"/>
                <w:szCs w:val="20"/>
                <w:lang w:val="en-GB"/>
              </w:rPr>
            </w:pPr>
            <w:r w:rsidRPr="00334BC8">
              <w:rPr>
                <w:rFonts w:ascii="Arial" w:hAnsi="Arial" w:cs="Arial"/>
                <w:sz w:val="20"/>
                <w:szCs w:val="20"/>
                <w:lang w:val="en-GB"/>
              </w:rPr>
              <w:t>*</w:t>
            </w:r>
          </w:p>
        </w:tc>
        <w:tc>
          <w:tcPr>
            <w:tcW w:w="2132" w:type="dxa"/>
            <w:shd w:val="clear" w:color="auto" w:fill="FFFFFF"/>
          </w:tcPr>
          <w:p w:rsidR="00334BC8" w:rsidRPr="00334BC8" w:rsidRDefault="00334BC8" w:rsidP="00334BC8">
            <w:pPr>
              <w:widowControl w:val="0"/>
              <w:adjustRightInd w:val="0"/>
              <w:spacing w:after="0" w:line="240" w:lineRule="auto"/>
              <w:textAlignment w:val="baseline"/>
              <w:rPr>
                <w:rFonts w:ascii="Arial" w:hAnsi="Arial" w:cs="Arial"/>
                <w:sz w:val="20"/>
                <w:szCs w:val="20"/>
                <w:lang w:val="en-GB"/>
              </w:rPr>
            </w:pPr>
            <w:r w:rsidRPr="00334BC8">
              <w:rPr>
                <w:rFonts w:ascii="Arial" w:hAnsi="Arial" w:cs="Arial"/>
                <w:sz w:val="20"/>
                <w:szCs w:val="20"/>
                <w:lang w:val="en-GB"/>
              </w:rPr>
              <w:t>-în ambalajul original, în depozit pentru chimicale, în vecinătatea centralei de frig</w:t>
            </w:r>
          </w:p>
        </w:tc>
      </w:tr>
      <w:tr w:rsidR="00334BC8" w:rsidRPr="00334BC8" w:rsidTr="002A1720">
        <w:trPr>
          <w:gridAfter w:val="1"/>
          <w:wAfter w:w="9" w:type="dxa"/>
          <w:cantSplit/>
        </w:trPr>
        <w:tc>
          <w:tcPr>
            <w:tcW w:w="2908" w:type="dxa"/>
            <w:shd w:val="clear" w:color="auto" w:fill="FFFFFF"/>
          </w:tcPr>
          <w:p w:rsidR="00334BC8" w:rsidRPr="00334BC8" w:rsidRDefault="00334BC8" w:rsidP="00334BC8">
            <w:pPr>
              <w:widowControl w:val="0"/>
              <w:adjustRightInd w:val="0"/>
              <w:spacing w:after="0" w:line="240" w:lineRule="auto"/>
              <w:textAlignment w:val="baseline"/>
              <w:rPr>
                <w:rFonts w:ascii="Arial" w:hAnsi="Arial" w:cs="Arial"/>
                <w:b/>
                <w:bCs/>
                <w:sz w:val="20"/>
                <w:szCs w:val="20"/>
                <w:lang w:val="en-GB"/>
              </w:rPr>
            </w:pPr>
            <w:r w:rsidRPr="00334BC8">
              <w:rPr>
                <w:rFonts w:ascii="Arial" w:hAnsi="Arial" w:cs="Arial"/>
                <w:b/>
                <w:bCs/>
                <w:sz w:val="20"/>
                <w:szCs w:val="20"/>
                <w:lang w:val="en-GB"/>
              </w:rPr>
              <w:t>ROKSAND D</w:t>
            </w:r>
          </w:p>
          <w:p w:rsidR="00334BC8" w:rsidRPr="00334BC8" w:rsidRDefault="00334BC8" w:rsidP="00334BC8">
            <w:pPr>
              <w:widowControl w:val="0"/>
              <w:adjustRightInd w:val="0"/>
              <w:spacing w:after="0" w:line="240" w:lineRule="auto"/>
              <w:textAlignment w:val="baseline"/>
              <w:rPr>
                <w:rFonts w:ascii="Arial" w:hAnsi="Arial" w:cs="Arial"/>
                <w:sz w:val="20"/>
                <w:szCs w:val="20"/>
              </w:rPr>
            </w:pPr>
            <w:r w:rsidRPr="00334BC8">
              <w:rPr>
                <w:rFonts w:ascii="Arial" w:hAnsi="Arial" w:cs="Arial"/>
                <w:sz w:val="20"/>
                <w:szCs w:val="20"/>
              </w:rPr>
              <w:t>-alcooli, C12-15,etoxilat (c12-15)  1-5%</w:t>
            </w:r>
          </w:p>
          <w:p w:rsidR="00334BC8" w:rsidRPr="00334BC8" w:rsidRDefault="00334BC8" w:rsidP="00334BC8">
            <w:pPr>
              <w:spacing w:after="0" w:line="240" w:lineRule="auto"/>
              <w:rPr>
                <w:rFonts w:ascii="Arial" w:hAnsi="Arial" w:cs="Arial"/>
                <w:sz w:val="20"/>
                <w:szCs w:val="20"/>
              </w:rPr>
            </w:pPr>
            <w:r w:rsidRPr="00334BC8">
              <w:rPr>
                <w:rFonts w:ascii="Arial" w:hAnsi="Arial" w:cs="Arial"/>
                <w:sz w:val="20"/>
                <w:szCs w:val="20"/>
              </w:rPr>
              <w:t xml:space="preserve">-alcooli, C12-14, etoxilat  1-5% </w:t>
            </w:r>
          </w:p>
          <w:p w:rsidR="00334BC8" w:rsidRPr="00334BC8" w:rsidRDefault="00334BC8" w:rsidP="00334BC8">
            <w:pPr>
              <w:widowControl w:val="0"/>
              <w:adjustRightInd w:val="0"/>
              <w:spacing w:after="0" w:line="240" w:lineRule="auto"/>
              <w:textAlignment w:val="baseline"/>
              <w:rPr>
                <w:rFonts w:ascii="Arial" w:hAnsi="Arial" w:cs="Arial"/>
                <w:sz w:val="20"/>
                <w:szCs w:val="20"/>
                <w:lang w:val="en-GB"/>
              </w:rPr>
            </w:pPr>
            <w:r w:rsidRPr="00334BC8">
              <w:rPr>
                <w:rFonts w:ascii="Arial" w:hAnsi="Arial" w:cs="Arial"/>
                <w:sz w:val="20"/>
                <w:szCs w:val="20"/>
                <w:lang w:val="en-GB"/>
              </w:rPr>
              <w:t xml:space="preserve">-clorura de didecidilometilamoniu   </w:t>
            </w:r>
            <w:r w:rsidRPr="00334BC8">
              <w:rPr>
                <w:rFonts w:ascii="Arial" w:hAnsi="Arial" w:cs="Arial"/>
                <w:sz w:val="20"/>
                <w:szCs w:val="20"/>
              </w:rPr>
              <w:t>1-5%</w:t>
            </w:r>
          </w:p>
          <w:p w:rsidR="00334BC8" w:rsidRPr="00334BC8" w:rsidRDefault="00334BC8" w:rsidP="00334BC8">
            <w:pPr>
              <w:widowControl w:val="0"/>
              <w:adjustRightInd w:val="0"/>
              <w:spacing w:after="0" w:line="240" w:lineRule="auto"/>
              <w:textAlignment w:val="baseline"/>
              <w:rPr>
                <w:rFonts w:ascii="Arial" w:hAnsi="Arial" w:cs="Arial"/>
                <w:sz w:val="20"/>
                <w:szCs w:val="20"/>
              </w:rPr>
            </w:pPr>
            <w:r w:rsidRPr="00334BC8">
              <w:rPr>
                <w:rFonts w:ascii="Arial" w:hAnsi="Arial" w:cs="Arial"/>
                <w:sz w:val="20"/>
                <w:szCs w:val="20"/>
                <w:lang w:val="en-GB"/>
              </w:rPr>
              <w:t>-</w:t>
            </w:r>
            <w:r w:rsidRPr="00334BC8">
              <w:rPr>
                <w:rFonts w:ascii="Arial" w:hAnsi="Arial" w:cs="Arial"/>
                <w:sz w:val="20"/>
                <w:szCs w:val="20"/>
              </w:rPr>
              <w:t>metasilicat disodic-5 h2o     1-5%</w:t>
            </w:r>
          </w:p>
          <w:p w:rsidR="00334BC8" w:rsidRPr="00334BC8" w:rsidRDefault="00334BC8" w:rsidP="00334BC8">
            <w:pPr>
              <w:widowControl w:val="0"/>
              <w:adjustRightInd w:val="0"/>
              <w:spacing w:after="0" w:line="240" w:lineRule="auto"/>
              <w:textAlignment w:val="baseline"/>
              <w:rPr>
                <w:rFonts w:ascii="Arial" w:hAnsi="Arial" w:cs="Arial"/>
                <w:sz w:val="20"/>
                <w:szCs w:val="20"/>
                <w:lang w:val="en-GB"/>
              </w:rPr>
            </w:pPr>
            <w:r w:rsidRPr="00334BC8">
              <w:rPr>
                <w:rFonts w:ascii="Arial" w:hAnsi="Arial" w:cs="Arial"/>
                <w:sz w:val="20"/>
                <w:szCs w:val="20"/>
                <w:lang w:val="en-GB"/>
              </w:rPr>
              <w:t>-</w:t>
            </w:r>
            <w:r w:rsidRPr="00334BC8">
              <w:rPr>
                <w:rFonts w:ascii="Arial" w:hAnsi="Arial" w:cs="Arial"/>
                <w:sz w:val="20"/>
                <w:szCs w:val="20"/>
              </w:rPr>
              <w:t xml:space="preserve">amine , C12-14, alchildimetil, n-oxizi  </w:t>
            </w:r>
          </w:p>
          <w:p w:rsidR="00334BC8" w:rsidRPr="00334BC8" w:rsidRDefault="00334BC8" w:rsidP="00334BC8">
            <w:pPr>
              <w:widowControl w:val="0"/>
              <w:adjustRightInd w:val="0"/>
              <w:spacing w:after="0" w:line="240" w:lineRule="auto"/>
              <w:textAlignment w:val="baseline"/>
              <w:rPr>
                <w:rFonts w:ascii="Arial" w:hAnsi="Arial" w:cs="Arial"/>
                <w:sz w:val="20"/>
                <w:szCs w:val="20"/>
              </w:rPr>
            </w:pPr>
            <w:r w:rsidRPr="00334BC8">
              <w:rPr>
                <w:rFonts w:ascii="Arial" w:hAnsi="Arial" w:cs="Arial"/>
                <w:sz w:val="20"/>
                <w:szCs w:val="20"/>
                <w:lang w:val="en-GB"/>
              </w:rPr>
              <w:t>-</w:t>
            </w:r>
            <w:r w:rsidRPr="00334BC8">
              <w:rPr>
                <w:rFonts w:ascii="Arial" w:hAnsi="Arial" w:cs="Arial"/>
                <w:sz w:val="20"/>
                <w:szCs w:val="20"/>
              </w:rPr>
              <w:t>etilena de tetrasodiu tetraacetat de diamina</w:t>
            </w:r>
          </w:p>
          <w:p w:rsidR="00334BC8" w:rsidRPr="00334BC8" w:rsidRDefault="00334BC8" w:rsidP="00334BC8">
            <w:pPr>
              <w:widowControl w:val="0"/>
              <w:adjustRightInd w:val="0"/>
              <w:spacing w:after="0" w:line="240" w:lineRule="auto"/>
              <w:textAlignment w:val="baseline"/>
              <w:rPr>
                <w:rFonts w:ascii="Arial" w:hAnsi="Arial" w:cs="Arial"/>
                <w:sz w:val="20"/>
                <w:szCs w:val="20"/>
              </w:rPr>
            </w:pPr>
            <w:r w:rsidRPr="00334BC8">
              <w:rPr>
                <w:rFonts w:ascii="Arial" w:hAnsi="Arial" w:cs="Arial"/>
                <w:sz w:val="20"/>
                <w:szCs w:val="20"/>
                <w:lang w:val="en-GB"/>
              </w:rPr>
              <w:t>-</w:t>
            </w:r>
            <w:r w:rsidRPr="00334BC8">
              <w:rPr>
                <w:rFonts w:ascii="Arial" w:hAnsi="Arial" w:cs="Arial"/>
                <w:sz w:val="20"/>
                <w:szCs w:val="20"/>
              </w:rPr>
              <w:t xml:space="preserve">2-propanol     1-5%                </w:t>
            </w:r>
          </w:p>
          <w:p w:rsidR="00334BC8" w:rsidRPr="00334BC8" w:rsidRDefault="00334BC8" w:rsidP="00334BC8">
            <w:pPr>
              <w:spacing w:after="0" w:line="240" w:lineRule="auto"/>
              <w:rPr>
                <w:rFonts w:ascii="Arial" w:hAnsi="Arial" w:cs="Arial"/>
                <w:sz w:val="20"/>
                <w:szCs w:val="20"/>
              </w:rPr>
            </w:pPr>
            <w:r w:rsidRPr="00334BC8">
              <w:rPr>
                <w:rFonts w:ascii="Arial" w:hAnsi="Arial" w:cs="Arial"/>
                <w:sz w:val="20"/>
                <w:szCs w:val="20"/>
              </w:rPr>
              <w:t>-d-glucopiranoza,oligomeri,decil octil glicozide  1-5%</w:t>
            </w:r>
          </w:p>
          <w:p w:rsidR="00334BC8" w:rsidRPr="00334BC8" w:rsidRDefault="00334BC8" w:rsidP="00334BC8">
            <w:pPr>
              <w:widowControl w:val="0"/>
              <w:adjustRightInd w:val="0"/>
              <w:spacing w:after="0" w:line="240" w:lineRule="auto"/>
              <w:textAlignment w:val="baseline"/>
              <w:rPr>
                <w:rFonts w:ascii="Arial" w:hAnsi="Arial" w:cs="Arial"/>
                <w:sz w:val="20"/>
                <w:szCs w:val="20"/>
                <w:lang w:val="en-GB"/>
              </w:rPr>
            </w:pPr>
            <w:r w:rsidRPr="00334BC8">
              <w:rPr>
                <w:rFonts w:ascii="Arial" w:hAnsi="Arial" w:cs="Arial"/>
                <w:sz w:val="20"/>
                <w:szCs w:val="20"/>
              </w:rPr>
              <w:t>-n-(3-aminopropil)-n-dodecilpropan-1,3-diamina  1-5%</w:t>
            </w:r>
          </w:p>
        </w:tc>
        <w:tc>
          <w:tcPr>
            <w:tcW w:w="1440" w:type="dxa"/>
            <w:shd w:val="clear" w:color="auto" w:fill="FFFFFF"/>
          </w:tcPr>
          <w:p w:rsidR="00334BC8" w:rsidRPr="00334BC8" w:rsidRDefault="00334BC8" w:rsidP="00334BC8">
            <w:pPr>
              <w:widowControl w:val="0"/>
              <w:adjustRightInd w:val="0"/>
              <w:spacing w:after="0" w:line="240" w:lineRule="auto"/>
              <w:jc w:val="center"/>
              <w:textAlignment w:val="baseline"/>
              <w:rPr>
                <w:rFonts w:ascii="Arial" w:hAnsi="Arial" w:cs="Arial"/>
                <w:sz w:val="20"/>
                <w:szCs w:val="20"/>
              </w:rPr>
            </w:pPr>
            <w:r w:rsidRPr="00334BC8">
              <w:rPr>
                <w:rFonts w:ascii="Arial" w:hAnsi="Arial" w:cs="Arial"/>
                <w:sz w:val="20"/>
                <w:szCs w:val="20"/>
                <w:lang w:val="en-GB"/>
              </w:rPr>
              <w:t>H400, H411</w:t>
            </w:r>
          </w:p>
        </w:tc>
        <w:tc>
          <w:tcPr>
            <w:tcW w:w="1250" w:type="dxa"/>
            <w:shd w:val="clear" w:color="auto" w:fill="FFFFFF"/>
          </w:tcPr>
          <w:p w:rsidR="00334BC8" w:rsidRPr="00334BC8" w:rsidRDefault="00334BC8" w:rsidP="00334BC8">
            <w:pPr>
              <w:widowControl w:val="0"/>
              <w:adjustRightInd w:val="0"/>
              <w:spacing w:after="0" w:line="240" w:lineRule="auto"/>
              <w:jc w:val="center"/>
              <w:textAlignment w:val="baseline"/>
              <w:rPr>
                <w:rFonts w:ascii="Arial" w:hAnsi="Arial" w:cs="Arial"/>
                <w:sz w:val="20"/>
                <w:szCs w:val="20"/>
              </w:rPr>
            </w:pPr>
            <w:r w:rsidRPr="00334BC8">
              <w:rPr>
                <w:rFonts w:ascii="Arial" w:hAnsi="Arial" w:cs="Arial"/>
                <w:sz w:val="20"/>
                <w:szCs w:val="20"/>
              </w:rPr>
              <w:t>68131-39-5</w:t>
            </w:r>
          </w:p>
          <w:p w:rsidR="00334BC8" w:rsidRPr="00334BC8" w:rsidRDefault="00334BC8" w:rsidP="00334BC8">
            <w:pPr>
              <w:widowControl w:val="0"/>
              <w:adjustRightInd w:val="0"/>
              <w:spacing w:after="0" w:line="240" w:lineRule="auto"/>
              <w:jc w:val="center"/>
              <w:textAlignment w:val="baseline"/>
              <w:rPr>
                <w:rFonts w:ascii="Arial" w:hAnsi="Arial" w:cs="Arial"/>
                <w:sz w:val="20"/>
                <w:szCs w:val="20"/>
              </w:rPr>
            </w:pPr>
            <w:r w:rsidRPr="00334BC8">
              <w:rPr>
                <w:rFonts w:ascii="Arial" w:hAnsi="Arial" w:cs="Arial"/>
                <w:sz w:val="20"/>
                <w:szCs w:val="20"/>
              </w:rPr>
              <w:t>68439-50-9</w:t>
            </w:r>
          </w:p>
          <w:p w:rsidR="00334BC8" w:rsidRPr="00334BC8" w:rsidRDefault="00334BC8" w:rsidP="00334BC8">
            <w:pPr>
              <w:widowControl w:val="0"/>
              <w:adjustRightInd w:val="0"/>
              <w:spacing w:after="0" w:line="240" w:lineRule="auto"/>
              <w:jc w:val="center"/>
              <w:textAlignment w:val="baseline"/>
              <w:rPr>
                <w:rFonts w:ascii="Arial" w:hAnsi="Arial" w:cs="Arial"/>
                <w:sz w:val="20"/>
                <w:szCs w:val="20"/>
              </w:rPr>
            </w:pPr>
            <w:r w:rsidRPr="00334BC8">
              <w:rPr>
                <w:rFonts w:ascii="Arial" w:hAnsi="Arial" w:cs="Arial"/>
                <w:sz w:val="20"/>
                <w:szCs w:val="20"/>
              </w:rPr>
              <w:t>7373-51-5</w:t>
            </w:r>
          </w:p>
          <w:p w:rsidR="00334BC8" w:rsidRPr="00334BC8" w:rsidRDefault="00334BC8" w:rsidP="00334BC8">
            <w:pPr>
              <w:widowControl w:val="0"/>
              <w:adjustRightInd w:val="0"/>
              <w:spacing w:after="0" w:line="240" w:lineRule="auto"/>
              <w:jc w:val="center"/>
              <w:textAlignment w:val="baseline"/>
              <w:rPr>
                <w:rFonts w:ascii="Arial" w:hAnsi="Arial" w:cs="Arial"/>
                <w:sz w:val="20"/>
                <w:szCs w:val="20"/>
              </w:rPr>
            </w:pPr>
            <w:r w:rsidRPr="00334BC8">
              <w:rPr>
                <w:rFonts w:ascii="Arial" w:hAnsi="Arial" w:cs="Arial"/>
                <w:sz w:val="20"/>
                <w:szCs w:val="20"/>
              </w:rPr>
              <w:t>10213-79-3</w:t>
            </w:r>
          </w:p>
          <w:p w:rsidR="00334BC8" w:rsidRPr="00334BC8" w:rsidRDefault="00334BC8" w:rsidP="00334BC8">
            <w:pPr>
              <w:widowControl w:val="0"/>
              <w:adjustRightInd w:val="0"/>
              <w:spacing w:after="0" w:line="240" w:lineRule="auto"/>
              <w:jc w:val="center"/>
              <w:textAlignment w:val="baseline"/>
              <w:rPr>
                <w:rFonts w:ascii="Arial" w:hAnsi="Arial" w:cs="Arial"/>
                <w:sz w:val="20"/>
                <w:szCs w:val="20"/>
              </w:rPr>
            </w:pPr>
            <w:r w:rsidRPr="00334BC8">
              <w:rPr>
                <w:rFonts w:ascii="Arial" w:hAnsi="Arial" w:cs="Arial"/>
                <w:sz w:val="20"/>
                <w:szCs w:val="20"/>
              </w:rPr>
              <w:t>308062-28-4</w:t>
            </w:r>
          </w:p>
          <w:p w:rsidR="00334BC8" w:rsidRPr="00334BC8" w:rsidRDefault="00334BC8" w:rsidP="00334BC8">
            <w:pPr>
              <w:widowControl w:val="0"/>
              <w:adjustRightInd w:val="0"/>
              <w:spacing w:after="0" w:line="240" w:lineRule="auto"/>
              <w:jc w:val="center"/>
              <w:textAlignment w:val="baseline"/>
              <w:rPr>
                <w:rFonts w:ascii="Arial" w:hAnsi="Arial" w:cs="Arial"/>
                <w:sz w:val="20"/>
                <w:szCs w:val="20"/>
              </w:rPr>
            </w:pPr>
            <w:r w:rsidRPr="00334BC8">
              <w:rPr>
                <w:rFonts w:ascii="Arial" w:hAnsi="Arial" w:cs="Arial"/>
                <w:sz w:val="20"/>
                <w:szCs w:val="20"/>
              </w:rPr>
              <w:t>64-02-8</w:t>
            </w:r>
          </w:p>
          <w:p w:rsidR="00334BC8" w:rsidRPr="00334BC8" w:rsidRDefault="00334BC8" w:rsidP="00334BC8">
            <w:pPr>
              <w:widowControl w:val="0"/>
              <w:adjustRightInd w:val="0"/>
              <w:spacing w:after="0" w:line="240" w:lineRule="auto"/>
              <w:jc w:val="center"/>
              <w:textAlignment w:val="baseline"/>
              <w:rPr>
                <w:rFonts w:ascii="Arial" w:hAnsi="Arial" w:cs="Arial"/>
                <w:sz w:val="20"/>
                <w:szCs w:val="20"/>
              </w:rPr>
            </w:pPr>
            <w:r w:rsidRPr="00334BC8">
              <w:rPr>
                <w:rFonts w:ascii="Arial" w:hAnsi="Arial" w:cs="Arial"/>
                <w:sz w:val="20"/>
                <w:szCs w:val="20"/>
              </w:rPr>
              <w:t>67-63-0</w:t>
            </w:r>
          </w:p>
          <w:p w:rsidR="00334BC8" w:rsidRPr="00334BC8" w:rsidRDefault="00334BC8" w:rsidP="00334BC8">
            <w:pPr>
              <w:widowControl w:val="0"/>
              <w:adjustRightInd w:val="0"/>
              <w:spacing w:after="0" w:line="240" w:lineRule="auto"/>
              <w:jc w:val="center"/>
              <w:textAlignment w:val="baseline"/>
              <w:rPr>
                <w:rFonts w:ascii="Arial" w:hAnsi="Arial" w:cs="Arial"/>
                <w:sz w:val="20"/>
                <w:szCs w:val="20"/>
              </w:rPr>
            </w:pPr>
            <w:r w:rsidRPr="00334BC8">
              <w:rPr>
                <w:rFonts w:ascii="Arial" w:hAnsi="Arial" w:cs="Arial"/>
                <w:sz w:val="20"/>
                <w:szCs w:val="20"/>
              </w:rPr>
              <w:t>6815-73-1</w:t>
            </w:r>
          </w:p>
          <w:p w:rsidR="00334BC8" w:rsidRPr="00334BC8" w:rsidRDefault="00334BC8" w:rsidP="00334BC8">
            <w:pPr>
              <w:widowControl w:val="0"/>
              <w:adjustRightInd w:val="0"/>
              <w:spacing w:after="0" w:line="240" w:lineRule="auto"/>
              <w:jc w:val="center"/>
              <w:textAlignment w:val="baseline"/>
              <w:rPr>
                <w:rFonts w:ascii="Arial" w:eastAsia="Arial" w:hAnsi="Arial" w:cs="Arial"/>
                <w:spacing w:val="1"/>
                <w:sz w:val="20"/>
                <w:szCs w:val="20"/>
                <w:lang w:val="en-GB"/>
              </w:rPr>
            </w:pPr>
            <w:r w:rsidRPr="00334BC8">
              <w:rPr>
                <w:rFonts w:ascii="Arial" w:hAnsi="Arial" w:cs="Arial"/>
                <w:sz w:val="20"/>
                <w:szCs w:val="20"/>
              </w:rPr>
              <w:t>2372-82-9</w:t>
            </w:r>
          </w:p>
        </w:tc>
        <w:tc>
          <w:tcPr>
            <w:tcW w:w="1450" w:type="dxa"/>
            <w:shd w:val="clear" w:color="auto" w:fill="FFFFFF"/>
          </w:tcPr>
          <w:p w:rsidR="00334BC8" w:rsidRPr="00334BC8" w:rsidRDefault="00334BC8" w:rsidP="00334BC8">
            <w:pPr>
              <w:widowControl w:val="0"/>
              <w:adjustRightInd w:val="0"/>
              <w:spacing w:after="0" w:line="240" w:lineRule="auto"/>
              <w:jc w:val="center"/>
              <w:textAlignment w:val="baseline"/>
              <w:rPr>
                <w:rFonts w:ascii="Arial" w:hAnsi="Arial" w:cs="Arial"/>
                <w:sz w:val="20"/>
                <w:szCs w:val="20"/>
                <w:lang w:val="en-GB"/>
              </w:rPr>
            </w:pPr>
            <w:r w:rsidRPr="00334BC8">
              <w:rPr>
                <w:rFonts w:ascii="Arial" w:hAnsi="Arial" w:cs="Arial"/>
                <w:sz w:val="20"/>
                <w:szCs w:val="20"/>
                <w:lang w:val="en-GB"/>
              </w:rPr>
              <w:t>*</w:t>
            </w:r>
          </w:p>
        </w:tc>
        <w:tc>
          <w:tcPr>
            <w:tcW w:w="2132" w:type="dxa"/>
            <w:shd w:val="clear" w:color="auto" w:fill="FFFFFF"/>
          </w:tcPr>
          <w:p w:rsidR="00334BC8" w:rsidRPr="00334BC8" w:rsidRDefault="00334BC8" w:rsidP="00334BC8">
            <w:pPr>
              <w:widowControl w:val="0"/>
              <w:adjustRightInd w:val="0"/>
              <w:spacing w:after="0" w:line="240" w:lineRule="auto"/>
              <w:textAlignment w:val="baseline"/>
              <w:rPr>
                <w:rFonts w:ascii="Arial" w:hAnsi="Arial" w:cs="Arial"/>
                <w:sz w:val="20"/>
                <w:szCs w:val="20"/>
                <w:lang w:val="en-GB"/>
              </w:rPr>
            </w:pPr>
            <w:r w:rsidRPr="00334BC8">
              <w:rPr>
                <w:rFonts w:ascii="Arial" w:hAnsi="Arial" w:cs="Arial"/>
                <w:sz w:val="20"/>
                <w:szCs w:val="20"/>
                <w:lang w:val="en-GB"/>
              </w:rPr>
              <w:t>-în ambalajul original, în depozit pentru chimicale, în vecinătatea centralei de frig</w:t>
            </w:r>
          </w:p>
        </w:tc>
      </w:tr>
      <w:tr w:rsidR="00334BC8" w:rsidRPr="00334BC8" w:rsidTr="002A1720">
        <w:trPr>
          <w:gridAfter w:val="1"/>
          <w:wAfter w:w="9" w:type="dxa"/>
          <w:cantSplit/>
        </w:trPr>
        <w:tc>
          <w:tcPr>
            <w:tcW w:w="9180" w:type="dxa"/>
            <w:gridSpan w:val="5"/>
            <w:shd w:val="clear" w:color="auto" w:fill="F2F2F2"/>
          </w:tcPr>
          <w:p w:rsidR="00334BC8" w:rsidRPr="00334BC8" w:rsidRDefault="00334BC8" w:rsidP="00334BC8">
            <w:pPr>
              <w:widowControl w:val="0"/>
              <w:adjustRightInd w:val="0"/>
              <w:spacing w:after="0" w:line="240" w:lineRule="auto"/>
              <w:textAlignment w:val="baseline"/>
              <w:rPr>
                <w:rFonts w:ascii="Arial" w:hAnsi="Arial" w:cs="Arial"/>
                <w:b/>
                <w:bCs/>
                <w:sz w:val="20"/>
                <w:szCs w:val="20"/>
                <w:lang w:val="en-GB"/>
              </w:rPr>
            </w:pPr>
            <w:r w:rsidRPr="00334BC8">
              <w:rPr>
                <w:rFonts w:ascii="Arial" w:hAnsi="Arial" w:cs="Arial"/>
                <w:b/>
                <w:bCs/>
                <w:sz w:val="20"/>
                <w:szCs w:val="20"/>
                <w:lang w:val="en-GB"/>
              </w:rPr>
              <w:t>La instalația de frig</w:t>
            </w:r>
          </w:p>
        </w:tc>
      </w:tr>
      <w:tr w:rsidR="00334BC8" w:rsidRPr="00334BC8" w:rsidTr="002A1720">
        <w:trPr>
          <w:gridAfter w:val="1"/>
          <w:wAfter w:w="9" w:type="dxa"/>
          <w:cantSplit/>
        </w:trPr>
        <w:tc>
          <w:tcPr>
            <w:tcW w:w="2908" w:type="dxa"/>
            <w:shd w:val="clear" w:color="auto" w:fill="FFFFFF"/>
          </w:tcPr>
          <w:p w:rsidR="00334BC8" w:rsidRPr="00334BC8" w:rsidRDefault="00334BC8" w:rsidP="00334BC8">
            <w:pPr>
              <w:widowControl w:val="0"/>
              <w:adjustRightInd w:val="0"/>
              <w:spacing w:after="0" w:line="240" w:lineRule="auto"/>
              <w:textAlignment w:val="baseline"/>
              <w:rPr>
                <w:rFonts w:ascii="Arial" w:hAnsi="Arial" w:cs="Arial"/>
                <w:b/>
                <w:bCs/>
                <w:sz w:val="20"/>
                <w:szCs w:val="20"/>
                <w:lang w:val="en-GB"/>
              </w:rPr>
            </w:pPr>
            <w:r w:rsidRPr="00334BC8">
              <w:rPr>
                <w:rFonts w:ascii="Arial" w:hAnsi="Arial" w:cs="Arial"/>
                <w:b/>
                <w:bCs/>
                <w:sz w:val="20"/>
                <w:szCs w:val="20"/>
                <w:lang w:val="en-GB"/>
              </w:rPr>
              <w:t>Amoniac</w:t>
            </w:r>
          </w:p>
          <w:p w:rsidR="00334BC8" w:rsidRPr="00334BC8" w:rsidRDefault="00334BC8" w:rsidP="00334BC8">
            <w:pPr>
              <w:widowControl w:val="0"/>
              <w:adjustRightInd w:val="0"/>
              <w:spacing w:after="0" w:line="240" w:lineRule="auto"/>
              <w:textAlignment w:val="baseline"/>
              <w:rPr>
                <w:rFonts w:ascii="Arial" w:hAnsi="Arial" w:cs="Arial"/>
                <w:sz w:val="20"/>
                <w:szCs w:val="20"/>
                <w:lang w:val="en-GB"/>
              </w:rPr>
            </w:pPr>
            <w:r w:rsidRPr="00334BC8">
              <w:rPr>
                <w:rFonts w:ascii="Arial" w:hAnsi="Arial" w:cs="Arial"/>
                <w:sz w:val="20"/>
                <w:szCs w:val="20"/>
                <w:lang w:val="en-GB"/>
              </w:rPr>
              <w:t>-agent frigotehnic – NH3</w:t>
            </w:r>
          </w:p>
        </w:tc>
        <w:tc>
          <w:tcPr>
            <w:tcW w:w="1440" w:type="dxa"/>
            <w:shd w:val="clear" w:color="auto" w:fill="FFFFFF"/>
          </w:tcPr>
          <w:p w:rsidR="00334BC8" w:rsidRPr="00334BC8" w:rsidRDefault="00334BC8" w:rsidP="00334BC8">
            <w:pPr>
              <w:widowControl w:val="0"/>
              <w:adjustRightInd w:val="0"/>
              <w:spacing w:after="0" w:line="240" w:lineRule="auto"/>
              <w:jc w:val="center"/>
              <w:textAlignment w:val="baseline"/>
              <w:rPr>
                <w:rFonts w:ascii="Arial" w:hAnsi="Arial" w:cs="Arial"/>
                <w:sz w:val="20"/>
                <w:szCs w:val="20"/>
                <w:lang w:val="en-GB"/>
              </w:rPr>
            </w:pPr>
            <w:r w:rsidRPr="00334BC8">
              <w:rPr>
                <w:rFonts w:ascii="Arial" w:hAnsi="Arial" w:cs="Arial"/>
                <w:sz w:val="20"/>
                <w:szCs w:val="20"/>
                <w:lang w:val="en-GB"/>
              </w:rPr>
              <w:t>H221, H280, H331, H314, H410</w:t>
            </w:r>
          </w:p>
        </w:tc>
        <w:tc>
          <w:tcPr>
            <w:tcW w:w="1250" w:type="dxa"/>
            <w:shd w:val="clear" w:color="auto" w:fill="FFFFFF"/>
          </w:tcPr>
          <w:p w:rsidR="00334BC8" w:rsidRPr="00334BC8" w:rsidRDefault="00334BC8" w:rsidP="00334BC8">
            <w:pPr>
              <w:widowControl w:val="0"/>
              <w:adjustRightInd w:val="0"/>
              <w:spacing w:after="0" w:line="240" w:lineRule="auto"/>
              <w:jc w:val="center"/>
              <w:textAlignment w:val="baseline"/>
              <w:rPr>
                <w:rFonts w:ascii="Arial" w:hAnsi="Arial" w:cs="Arial"/>
                <w:sz w:val="20"/>
                <w:szCs w:val="20"/>
              </w:rPr>
            </w:pPr>
            <w:r w:rsidRPr="00334BC8">
              <w:rPr>
                <w:rFonts w:ascii="Arial" w:hAnsi="Arial" w:cs="Arial"/>
                <w:sz w:val="20"/>
                <w:szCs w:val="20"/>
                <w:lang w:val="en-GB"/>
              </w:rPr>
              <w:t>7664-41-7</w:t>
            </w:r>
          </w:p>
        </w:tc>
        <w:tc>
          <w:tcPr>
            <w:tcW w:w="1450" w:type="dxa"/>
            <w:shd w:val="clear" w:color="auto" w:fill="FFFFFF"/>
          </w:tcPr>
          <w:p w:rsidR="00334BC8" w:rsidRPr="00334BC8" w:rsidRDefault="00334BC8" w:rsidP="00334BC8">
            <w:pPr>
              <w:widowControl w:val="0"/>
              <w:adjustRightInd w:val="0"/>
              <w:spacing w:after="0" w:line="240" w:lineRule="auto"/>
              <w:jc w:val="center"/>
              <w:textAlignment w:val="baseline"/>
              <w:rPr>
                <w:rFonts w:ascii="Arial" w:hAnsi="Arial" w:cs="Arial"/>
                <w:sz w:val="20"/>
                <w:szCs w:val="20"/>
                <w:lang w:val="en-GB"/>
              </w:rPr>
            </w:pPr>
            <w:r w:rsidRPr="00334BC8">
              <w:rPr>
                <w:rFonts w:ascii="Arial" w:hAnsi="Arial" w:cs="Arial"/>
                <w:sz w:val="20"/>
                <w:szCs w:val="20"/>
                <w:lang w:val="en-GB"/>
              </w:rPr>
              <w:t>2000 l</w:t>
            </w:r>
          </w:p>
        </w:tc>
        <w:tc>
          <w:tcPr>
            <w:tcW w:w="2132" w:type="dxa"/>
            <w:shd w:val="clear" w:color="auto" w:fill="FFFFFF"/>
          </w:tcPr>
          <w:p w:rsidR="00334BC8" w:rsidRPr="00334BC8" w:rsidRDefault="00334BC8" w:rsidP="00334BC8">
            <w:pPr>
              <w:widowControl w:val="0"/>
              <w:adjustRightInd w:val="0"/>
              <w:spacing w:after="0" w:line="240" w:lineRule="auto"/>
              <w:textAlignment w:val="baseline"/>
              <w:rPr>
                <w:rFonts w:ascii="Arial" w:hAnsi="Arial" w:cs="Arial"/>
                <w:sz w:val="20"/>
                <w:szCs w:val="20"/>
                <w:lang w:val="en-GB"/>
              </w:rPr>
            </w:pPr>
            <w:r w:rsidRPr="00334BC8">
              <w:rPr>
                <w:rFonts w:ascii="Arial" w:hAnsi="Arial" w:cs="Arial"/>
                <w:sz w:val="20"/>
                <w:szCs w:val="20"/>
                <w:lang w:val="en-GB"/>
              </w:rPr>
              <w:t>-în instalația centralei de frig</w:t>
            </w:r>
          </w:p>
        </w:tc>
      </w:tr>
      <w:tr w:rsidR="00334BC8" w:rsidRPr="00334BC8" w:rsidTr="002A1720">
        <w:trPr>
          <w:gridAfter w:val="1"/>
          <w:wAfter w:w="9" w:type="dxa"/>
          <w:cantSplit/>
        </w:trPr>
        <w:tc>
          <w:tcPr>
            <w:tcW w:w="9180" w:type="dxa"/>
            <w:gridSpan w:val="5"/>
            <w:shd w:val="clear" w:color="auto" w:fill="F2F2F2"/>
          </w:tcPr>
          <w:p w:rsidR="00334BC8" w:rsidRPr="00334BC8" w:rsidRDefault="00334BC8" w:rsidP="00334BC8">
            <w:pPr>
              <w:widowControl w:val="0"/>
              <w:adjustRightInd w:val="0"/>
              <w:spacing w:after="0" w:line="240" w:lineRule="auto"/>
              <w:textAlignment w:val="baseline"/>
              <w:rPr>
                <w:rFonts w:ascii="Arial" w:hAnsi="Arial" w:cs="Arial"/>
                <w:sz w:val="20"/>
                <w:szCs w:val="20"/>
                <w:lang w:val="en-GB"/>
              </w:rPr>
            </w:pPr>
            <w:r w:rsidRPr="00334BC8">
              <w:rPr>
                <w:rFonts w:ascii="Arial" w:hAnsi="Arial" w:cs="Arial"/>
                <w:b/>
                <w:bCs/>
                <w:sz w:val="20"/>
                <w:szCs w:val="20"/>
                <w:lang w:val="en-GB"/>
              </w:rPr>
              <w:t>La gospodăria de apă</w:t>
            </w:r>
          </w:p>
        </w:tc>
      </w:tr>
      <w:tr w:rsidR="00334BC8" w:rsidRPr="00334BC8" w:rsidTr="002A1720">
        <w:trPr>
          <w:gridAfter w:val="1"/>
          <w:wAfter w:w="9" w:type="dxa"/>
          <w:cantSplit/>
        </w:trPr>
        <w:tc>
          <w:tcPr>
            <w:tcW w:w="2908" w:type="dxa"/>
            <w:shd w:val="clear" w:color="auto" w:fill="FFFFFF"/>
          </w:tcPr>
          <w:p w:rsidR="00334BC8" w:rsidRPr="00334BC8" w:rsidRDefault="00334BC8" w:rsidP="00334BC8">
            <w:pPr>
              <w:widowControl w:val="0"/>
              <w:adjustRightInd w:val="0"/>
              <w:spacing w:after="0" w:line="240" w:lineRule="auto"/>
              <w:textAlignment w:val="baseline"/>
              <w:rPr>
                <w:rFonts w:ascii="Arial" w:hAnsi="Arial" w:cs="Arial"/>
                <w:sz w:val="20"/>
                <w:szCs w:val="20"/>
                <w:lang w:val="en-GB"/>
              </w:rPr>
            </w:pPr>
            <w:r w:rsidRPr="00334BC8">
              <w:rPr>
                <w:rFonts w:ascii="Arial" w:hAnsi="Arial" w:cs="Arial"/>
                <w:b/>
                <w:bCs/>
                <w:sz w:val="20"/>
                <w:szCs w:val="20"/>
                <w:lang w:val="en-GB"/>
              </w:rPr>
              <w:t>Sare tablete</w:t>
            </w:r>
            <w:r w:rsidRPr="00334BC8">
              <w:rPr>
                <w:rFonts w:ascii="Arial" w:hAnsi="Arial" w:cs="Arial"/>
                <w:sz w:val="20"/>
                <w:szCs w:val="20"/>
                <w:lang w:val="en-GB"/>
              </w:rPr>
              <w:t xml:space="preserve"> </w:t>
            </w:r>
          </w:p>
          <w:p w:rsidR="00334BC8" w:rsidRPr="00334BC8" w:rsidRDefault="00334BC8" w:rsidP="00334BC8">
            <w:pPr>
              <w:widowControl w:val="0"/>
              <w:adjustRightInd w:val="0"/>
              <w:spacing w:after="0" w:line="240" w:lineRule="auto"/>
              <w:textAlignment w:val="baseline"/>
              <w:rPr>
                <w:rFonts w:ascii="Arial" w:hAnsi="Arial" w:cs="Arial"/>
                <w:b/>
                <w:bCs/>
                <w:sz w:val="20"/>
                <w:szCs w:val="20"/>
                <w:lang w:val="en-GB"/>
              </w:rPr>
            </w:pPr>
            <w:r w:rsidRPr="00334BC8">
              <w:rPr>
                <w:rFonts w:ascii="Arial" w:hAnsi="Arial" w:cs="Arial"/>
                <w:sz w:val="20"/>
                <w:szCs w:val="20"/>
                <w:lang w:val="en-GB"/>
              </w:rPr>
              <w:t>- NaCl 99,5%</w:t>
            </w:r>
          </w:p>
        </w:tc>
        <w:tc>
          <w:tcPr>
            <w:tcW w:w="1440" w:type="dxa"/>
            <w:shd w:val="clear" w:color="auto" w:fill="FFFFFF"/>
          </w:tcPr>
          <w:p w:rsidR="00334BC8" w:rsidRPr="00334BC8" w:rsidRDefault="00334BC8" w:rsidP="00334BC8">
            <w:pPr>
              <w:widowControl w:val="0"/>
              <w:adjustRightInd w:val="0"/>
              <w:spacing w:after="0" w:line="240" w:lineRule="auto"/>
              <w:jc w:val="center"/>
              <w:textAlignment w:val="baseline"/>
              <w:rPr>
                <w:rFonts w:ascii="Arial" w:hAnsi="Arial" w:cs="Arial"/>
                <w:sz w:val="20"/>
                <w:szCs w:val="20"/>
                <w:lang w:val="en-GB"/>
              </w:rPr>
            </w:pPr>
            <w:r w:rsidRPr="00334BC8">
              <w:rPr>
                <w:rFonts w:ascii="Arial" w:hAnsi="Arial" w:cs="Arial"/>
                <w:sz w:val="20"/>
                <w:szCs w:val="20"/>
                <w:lang w:val="en-GB"/>
              </w:rPr>
              <w:t>-</w:t>
            </w:r>
          </w:p>
        </w:tc>
        <w:tc>
          <w:tcPr>
            <w:tcW w:w="1250" w:type="dxa"/>
            <w:shd w:val="clear" w:color="auto" w:fill="FFFFFF"/>
          </w:tcPr>
          <w:p w:rsidR="00334BC8" w:rsidRPr="00334BC8" w:rsidRDefault="00334BC8" w:rsidP="00334BC8">
            <w:pPr>
              <w:widowControl w:val="0"/>
              <w:adjustRightInd w:val="0"/>
              <w:spacing w:after="0" w:line="240" w:lineRule="auto"/>
              <w:jc w:val="center"/>
              <w:textAlignment w:val="baseline"/>
              <w:rPr>
                <w:rFonts w:ascii="Arial" w:hAnsi="Arial" w:cs="Arial"/>
                <w:sz w:val="20"/>
                <w:szCs w:val="20"/>
              </w:rPr>
            </w:pPr>
            <w:r w:rsidRPr="00334BC8">
              <w:rPr>
                <w:rFonts w:ascii="Arial" w:hAnsi="Arial" w:cs="Arial"/>
                <w:sz w:val="20"/>
                <w:szCs w:val="20"/>
                <w:lang w:val="en-GB"/>
              </w:rPr>
              <w:t>7647-14-5</w:t>
            </w:r>
          </w:p>
        </w:tc>
        <w:tc>
          <w:tcPr>
            <w:tcW w:w="1450" w:type="dxa"/>
            <w:shd w:val="clear" w:color="auto" w:fill="FFFFFF"/>
          </w:tcPr>
          <w:p w:rsidR="00334BC8" w:rsidRPr="00334BC8" w:rsidRDefault="00334BC8" w:rsidP="00334BC8">
            <w:pPr>
              <w:widowControl w:val="0"/>
              <w:adjustRightInd w:val="0"/>
              <w:spacing w:after="0" w:line="240" w:lineRule="auto"/>
              <w:jc w:val="center"/>
              <w:textAlignment w:val="baseline"/>
              <w:rPr>
                <w:rFonts w:ascii="Arial" w:hAnsi="Arial" w:cs="Arial"/>
                <w:sz w:val="20"/>
                <w:szCs w:val="20"/>
                <w:lang w:val="en-GB"/>
              </w:rPr>
            </w:pPr>
            <w:r w:rsidRPr="00334BC8">
              <w:rPr>
                <w:rFonts w:ascii="Arial" w:hAnsi="Arial" w:cs="Arial"/>
                <w:sz w:val="20"/>
                <w:szCs w:val="20"/>
                <w:lang w:val="en-GB"/>
              </w:rPr>
              <w:t>1 t/an</w:t>
            </w:r>
          </w:p>
        </w:tc>
        <w:tc>
          <w:tcPr>
            <w:tcW w:w="2132" w:type="dxa"/>
            <w:shd w:val="clear" w:color="auto" w:fill="FFFFFF"/>
          </w:tcPr>
          <w:p w:rsidR="00334BC8" w:rsidRPr="00334BC8" w:rsidRDefault="00334BC8" w:rsidP="00334BC8">
            <w:pPr>
              <w:widowControl w:val="0"/>
              <w:adjustRightInd w:val="0"/>
              <w:spacing w:after="0" w:line="240" w:lineRule="auto"/>
              <w:textAlignment w:val="baseline"/>
              <w:rPr>
                <w:rFonts w:ascii="Arial" w:hAnsi="Arial" w:cs="Arial"/>
                <w:sz w:val="20"/>
                <w:szCs w:val="20"/>
                <w:lang w:val="en-GB"/>
              </w:rPr>
            </w:pPr>
            <w:r w:rsidRPr="00334BC8">
              <w:rPr>
                <w:rFonts w:ascii="Arial" w:hAnsi="Arial" w:cs="Arial"/>
                <w:sz w:val="20"/>
                <w:szCs w:val="20"/>
                <w:lang w:val="en-GB"/>
              </w:rPr>
              <w:t>-în ambalajul original, la gospodăria de apă (în saci din PE)</w:t>
            </w:r>
          </w:p>
        </w:tc>
      </w:tr>
      <w:tr w:rsidR="00334BC8" w:rsidRPr="00334BC8" w:rsidTr="002A1720">
        <w:trPr>
          <w:gridAfter w:val="1"/>
          <w:wAfter w:w="9" w:type="dxa"/>
          <w:cantSplit/>
        </w:trPr>
        <w:tc>
          <w:tcPr>
            <w:tcW w:w="9180" w:type="dxa"/>
            <w:gridSpan w:val="5"/>
            <w:shd w:val="clear" w:color="auto" w:fill="F2F2F2"/>
          </w:tcPr>
          <w:p w:rsidR="00334BC8" w:rsidRPr="00334BC8" w:rsidRDefault="00334BC8" w:rsidP="00334BC8">
            <w:pPr>
              <w:widowControl w:val="0"/>
              <w:adjustRightInd w:val="0"/>
              <w:spacing w:after="0" w:line="240" w:lineRule="auto"/>
              <w:textAlignment w:val="baseline"/>
              <w:rPr>
                <w:rFonts w:ascii="Arial" w:hAnsi="Arial" w:cs="Arial"/>
                <w:b/>
                <w:bCs/>
                <w:sz w:val="20"/>
                <w:szCs w:val="20"/>
                <w:lang w:val="en-GB"/>
              </w:rPr>
            </w:pPr>
            <w:r w:rsidRPr="00334BC8">
              <w:rPr>
                <w:rFonts w:ascii="Arial" w:hAnsi="Arial" w:cs="Arial"/>
                <w:b/>
                <w:bCs/>
                <w:sz w:val="20"/>
                <w:szCs w:val="20"/>
                <w:lang w:val="en-GB"/>
              </w:rPr>
              <w:t xml:space="preserve">La stația de epurare </w:t>
            </w:r>
          </w:p>
        </w:tc>
      </w:tr>
      <w:tr w:rsidR="00334BC8" w:rsidRPr="00334BC8" w:rsidTr="002A1720">
        <w:trPr>
          <w:gridAfter w:val="1"/>
          <w:wAfter w:w="9" w:type="dxa"/>
          <w:cantSplit/>
        </w:trPr>
        <w:tc>
          <w:tcPr>
            <w:tcW w:w="2908" w:type="dxa"/>
            <w:shd w:val="clear" w:color="auto" w:fill="FFFFFF"/>
          </w:tcPr>
          <w:p w:rsidR="00334BC8" w:rsidRPr="00334BC8" w:rsidRDefault="00334BC8" w:rsidP="00334BC8">
            <w:pPr>
              <w:widowControl w:val="0"/>
              <w:adjustRightInd w:val="0"/>
              <w:spacing w:after="0" w:line="240" w:lineRule="auto"/>
              <w:textAlignment w:val="baseline"/>
              <w:rPr>
                <w:rFonts w:ascii="Arial" w:hAnsi="Arial" w:cs="Arial"/>
                <w:b/>
                <w:bCs/>
                <w:sz w:val="20"/>
                <w:szCs w:val="20"/>
                <w:lang w:val="en-GB"/>
              </w:rPr>
            </w:pPr>
            <w:r w:rsidRPr="00334BC8">
              <w:rPr>
                <w:rFonts w:ascii="Arial" w:hAnsi="Arial" w:cs="Arial"/>
                <w:b/>
                <w:bCs/>
                <w:sz w:val="20"/>
                <w:szCs w:val="20"/>
                <w:lang w:val="en-GB"/>
              </w:rPr>
              <w:lastRenderedPageBreak/>
              <w:t>Clorură ferică 40%</w:t>
            </w:r>
          </w:p>
        </w:tc>
        <w:tc>
          <w:tcPr>
            <w:tcW w:w="1440" w:type="dxa"/>
            <w:shd w:val="clear" w:color="auto" w:fill="FFFFFF"/>
          </w:tcPr>
          <w:p w:rsidR="00334BC8" w:rsidRPr="00334BC8" w:rsidRDefault="00334BC8" w:rsidP="00334BC8">
            <w:pPr>
              <w:widowControl w:val="0"/>
              <w:adjustRightInd w:val="0"/>
              <w:spacing w:after="0" w:line="240" w:lineRule="auto"/>
              <w:jc w:val="center"/>
              <w:textAlignment w:val="baseline"/>
              <w:rPr>
                <w:rFonts w:ascii="Arial" w:hAnsi="Arial" w:cs="Arial"/>
                <w:sz w:val="20"/>
                <w:szCs w:val="20"/>
                <w:lang w:val="en-GB"/>
              </w:rPr>
            </w:pPr>
            <w:r w:rsidRPr="00334BC8">
              <w:rPr>
                <w:rFonts w:ascii="Arial" w:hAnsi="Arial" w:cs="Arial"/>
                <w:sz w:val="20"/>
                <w:szCs w:val="20"/>
                <w:lang w:val="en-GB"/>
              </w:rPr>
              <w:t>H290, H302, H315, H317, H318</w:t>
            </w:r>
          </w:p>
        </w:tc>
        <w:tc>
          <w:tcPr>
            <w:tcW w:w="1250" w:type="dxa"/>
            <w:shd w:val="clear" w:color="auto" w:fill="FFFFFF"/>
          </w:tcPr>
          <w:p w:rsidR="00334BC8" w:rsidRPr="00334BC8" w:rsidRDefault="00334BC8" w:rsidP="00334BC8">
            <w:pPr>
              <w:widowControl w:val="0"/>
              <w:adjustRightInd w:val="0"/>
              <w:spacing w:after="0" w:line="240" w:lineRule="auto"/>
              <w:jc w:val="center"/>
              <w:textAlignment w:val="baseline"/>
              <w:rPr>
                <w:rFonts w:ascii="Arial" w:hAnsi="Arial" w:cs="Arial"/>
                <w:sz w:val="20"/>
                <w:szCs w:val="20"/>
                <w:lang w:val="en-GB"/>
              </w:rPr>
            </w:pPr>
            <w:r w:rsidRPr="00334BC8">
              <w:rPr>
                <w:rFonts w:ascii="Arial" w:hAnsi="Arial" w:cs="Arial"/>
                <w:color w:val="4D5156"/>
                <w:sz w:val="20"/>
                <w:szCs w:val="20"/>
                <w:shd w:val="clear" w:color="auto" w:fill="FFFFFF"/>
                <w:lang w:val="en-GB"/>
              </w:rPr>
              <w:t>7705-08-0</w:t>
            </w:r>
          </w:p>
        </w:tc>
        <w:tc>
          <w:tcPr>
            <w:tcW w:w="1450" w:type="dxa"/>
            <w:shd w:val="clear" w:color="auto" w:fill="FFFFFF"/>
          </w:tcPr>
          <w:p w:rsidR="00334BC8" w:rsidRPr="00334BC8" w:rsidRDefault="00334BC8" w:rsidP="00334BC8">
            <w:pPr>
              <w:widowControl w:val="0"/>
              <w:adjustRightInd w:val="0"/>
              <w:spacing w:after="0" w:line="240" w:lineRule="auto"/>
              <w:jc w:val="center"/>
              <w:textAlignment w:val="baseline"/>
              <w:rPr>
                <w:rFonts w:ascii="Arial" w:hAnsi="Arial" w:cs="Arial"/>
                <w:sz w:val="20"/>
                <w:szCs w:val="20"/>
                <w:lang w:val="en-GB"/>
              </w:rPr>
            </w:pPr>
            <w:r w:rsidRPr="00334BC8">
              <w:rPr>
                <w:rFonts w:ascii="Arial" w:hAnsi="Arial" w:cs="Arial"/>
                <w:sz w:val="20"/>
                <w:szCs w:val="20"/>
                <w:lang w:val="en-GB"/>
              </w:rPr>
              <w:t>4,742 t/an</w:t>
            </w:r>
          </w:p>
        </w:tc>
        <w:tc>
          <w:tcPr>
            <w:tcW w:w="2132" w:type="dxa"/>
            <w:vMerge w:val="restart"/>
            <w:shd w:val="clear" w:color="auto" w:fill="FFFFFF"/>
          </w:tcPr>
          <w:p w:rsidR="00334BC8" w:rsidRPr="00334BC8" w:rsidRDefault="00334BC8" w:rsidP="00334BC8">
            <w:pPr>
              <w:spacing w:line="240" w:lineRule="auto"/>
              <w:rPr>
                <w:rFonts w:ascii="Arial" w:hAnsi="Arial" w:cs="Arial"/>
                <w:sz w:val="20"/>
                <w:szCs w:val="20"/>
              </w:rPr>
            </w:pPr>
            <w:r w:rsidRPr="00334BC8">
              <w:rPr>
                <w:rFonts w:ascii="Arial" w:hAnsi="Arial" w:cs="Arial"/>
                <w:sz w:val="20"/>
                <w:szCs w:val="20"/>
              </w:rPr>
              <w:t>-în construcția stației de epurare, în recipient IBC 1000 l sau bidoane din plastic  de capacități mai mici.</w:t>
            </w:r>
          </w:p>
        </w:tc>
      </w:tr>
      <w:tr w:rsidR="00334BC8" w:rsidRPr="00334BC8" w:rsidTr="002A1720">
        <w:trPr>
          <w:gridAfter w:val="1"/>
          <w:wAfter w:w="9" w:type="dxa"/>
          <w:cantSplit/>
          <w:trHeight w:val="678"/>
        </w:trPr>
        <w:tc>
          <w:tcPr>
            <w:tcW w:w="2908" w:type="dxa"/>
            <w:shd w:val="clear" w:color="auto" w:fill="FFFFFF"/>
          </w:tcPr>
          <w:p w:rsidR="00334BC8" w:rsidRPr="00334BC8" w:rsidRDefault="00334BC8" w:rsidP="00334BC8">
            <w:pPr>
              <w:widowControl w:val="0"/>
              <w:adjustRightInd w:val="0"/>
              <w:spacing w:after="0" w:line="240" w:lineRule="auto"/>
              <w:textAlignment w:val="baseline"/>
              <w:rPr>
                <w:rFonts w:ascii="Arial" w:hAnsi="Arial" w:cs="Arial"/>
                <w:b/>
                <w:bCs/>
                <w:sz w:val="20"/>
                <w:szCs w:val="20"/>
                <w:lang w:val="en-GB"/>
              </w:rPr>
            </w:pPr>
            <w:r w:rsidRPr="00334BC8">
              <w:rPr>
                <w:rFonts w:ascii="Arial" w:hAnsi="Arial" w:cs="Arial"/>
                <w:b/>
                <w:bCs/>
                <w:sz w:val="20"/>
                <w:szCs w:val="20"/>
                <w:lang w:val="en-GB"/>
              </w:rPr>
              <w:t>Hidroxid de sodiu 30%</w:t>
            </w:r>
          </w:p>
        </w:tc>
        <w:tc>
          <w:tcPr>
            <w:tcW w:w="1440" w:type="dxa"/>
            <w:shd w:val="clear" w:color="auto" w:fill="FFFFFF"/>
          </w:tcPr>
          <w:p w:rsidR="00334BC8" w:rsidRPr="00334BC8" w:rsidRDefault="00334BC8" w:rsidP="00334BC8">
            <w:pPr>
              <w:widowControl w:val="0"/>
              <w:adjustRightInd w:val="0"/>
              <w:spacing w:after="0" w:line="240" w:lineRule="auto"/>
              <w:jc w:val="center"/>
              <w:textAlignment w:val="baseline"/>
              <w:rPr>
                <w:rFonts w:ascii="Arial" w:hAnsi="Arial" w:cs="Arial"/>
                <w:sz w:val="20"/>
                <w:szCs w:val="20"/>
                <w:lang w:val="en-GB"/>
              </w:rPr>
            </w:pPr>
            <w:r w:rsidRPr="00334BC8">
              <w:rPr>
                <w:rFonts w:ascii="Arial" w:hAnsi="Arial" w:cs="Arial"/>
                <w:sz w:val="20"/>
                <w:szCs w:val="20"/>
                <w:lang w:val="en-GB"/>
              </w:rPr>
              <w:t>H290</w:t>
            </w:r>
          </w:p>
        </w:tc>
        <w:tc>
          <w:tcPr>
            <w:tcW w:w="1250" w:type="dxa"/>
            <w:shd w:val="clear" w:color="auto" w:fill="FFFFFF"/>
          </w:tcPr>
          <w:p w:rsidR="00334BC8" w:rsidRPr="00334BC8" w:rsidRDefault="00334BC8" w:rsidP="00334BC8">
            <w:pPr>
              <w:widowControl w:val="0"/>
              <w:adjustRightInd w:val="0"/>
              <w:spacing w:after="0" w:line="240" w:lineRule="auto"/>
              <w:jc w:val="center"/>
              <w:textAlignment w:val="baseline"/>
              <w:rPr>
                <w:rFonts w:ascii="Arial" w:hAnsi="Arial" w:cs="Arial"/>
                <w:sz w:val="20"/>
                <w:szCs w:val="20"/>
                <w:lang w:val="en-GB"/>
              </w:rPr>
            </w:pPr>
            <w:r w:rsidRPr="00334BC8">
              <w:rPr>
                <w:rFonts w:ascii="Arial" w:hAnsi="Arial" w:cs="Arial"/>
                <w:sz w:val="20"/>
                <w:szCs w:val="20"/>
                <w:lang w:val="en-GB"/>
              </w:rPr>
              <w:t>1310-73-2</w:t>
            </w:r>
          </w:p>
        </w:tc>
        <w:tc>
          <w:tcPr>
            <w:tcW w:w="1450" w:type="dxa"/>
            <w:shd w:val="clear" w:color="auto" w:fill="FFFFFF"/>
          </w:tcPr>
          <w:p w:rsidR="00334BC8" w:rsidRPr="00334BC8" w:rsidRDefault="00334BC8" w:rsidP="00334BC8">
            <w:pPr>
              <w:widowControl w:val="0"/>
              <w:adjustRightInd w:val="0"/>
              <w:spacing w:after="0" w:line="240" w:lineRule="auto"/>
              <w:jc w:val="center"/>
              <w:textAlignment w:val="baseline"/>
              <w:rPr>
                <w:rFonts w:ascii="Arial" w:hAnsi="Arial" w:cs="Arial"/>
                <w:sz w:val="20"/>
                <w:szCs w:val="20"/>
                <w:lang w:val="en-GB"/>
              </w:rPr>
            </w:pPr>
            <w:r w:rsidRPr="00334BC8">
              <w:rPr>
                <w:rFonts w:ascii="Arial" w:hAnsi="Arial" w:cs="Arial"/>
                <w:sz w:val="20"/>
                <w:szCs w:val="20"/>
                <w:lang w:val="en-GB"/>
              </w:rPr>
              <w:t>0,175 t/an</w:t>
            </w:r>
          </w:p>
        </w:tc>
        <w:tc>
          <w:tcPr>
            <w:tcW w:w="2132" w:type="dxa"/>
            <w:vMerge/>
            <w:shd w:val="clear" w:color="auto" w:fill="FFFFFF"/>
          </w:tcPr>
          <w:p w:rsidR="00334BC8" w:rsidRPr="00334BC8" w:rsidRDefault="00334BC8" w:rsidP="00334BC8">
            <w:pPr>
              <w:widowControl w:val="0"/>
              <w:adjustRightInd w:val="0"/>
              <w:spacing w:after="0" w:line="240" w:lineRule="auto"/>
              <w:jc w:val="center"/>
              <w:textAlignment w:val="baseline"/>
              <w:rPr>
                <w:rFonts w:ascii="Arial" w:hAnsi="Arial" w:cs="Arial"/>
                <w:sz w:val="20"/>
                <w:szCs w:val="20"/>
                <w:lang w:val="en-GB"/>
              </w:rPr>
            </w:pPr>
          </w:p>
        </w:tc>
      </w:tr>
      <w:tr w:rsidR="00334BC8" w:rsidRPr="00334BC8" w:rsidTr="002A1720">
        <w:trPr>
          <w:gridAfter w:val="1"/>
          <w:wAfter w:w="9" w:type="dxa"/>
          <w:cantSplit/>
        </w:trPr>
        <w:tc>
          <w:tcPr>
            <w:tcW w:w="9180" w:type="dxa"/>
            <w:gridSpan w:val="5"/>
            <w:shd w:val="clear" w:color="auto" w:fill="F2F2F2"/>
          </w:tcPr>
          <w:p w:rsidR="00334BC8" w:rsidRPr="00334BC8" w:rsidRDefault="00334BC8" w:rsidP="00334BC8">
            <w:pPr>
              <w:widowControl w:val="0"/>
              <w:adjustRightInd w:val="0"/>
              <w:spacing w:after="0" w:line="240" w:lineRule="auto"/>
              <w:textAlignment w:val="baseline"/>
              <w:rPr>
                <w:rFonts w:ascii="Arial" w:hAnsi="Arial" w:cs="Arial"/>
                <w:b/>
                <w:bCs/>
                <w:sz w:val="20"/>
                <w:szCs w:val="20"/>
                <w:lang w:val="en-GB"/>
              </w:rPr>
            </w:pPr>
            <w:r w:rsidRPr="00334BC8">
              <w:rPr>
                <w:rFonts w:ascii="Arial" w:hAnsi="Arial" w:cs="Arial"/>
                <w:b/>
                <w:bCs/>
                <w:sz w:val="20"/>
                <w:szCs w:val="20"/>
                <w:lang w:val="en-GB"/>
              </w:rPr>
              <w:t>Combustibili</w:t>
            </w:r>
          </w:p>
        </w:tc>
      </w:tr>
      <w:tr w:rsidR="00334BC8" w:rsidRPr="00334BC8" w:rsidTr="002A1720">
        <w:trPr>
          <w:gridAfter w:val="1"/>
          <w:wAfter w:w="9" w:type="dxa"/>
          <w:cantSplit/>
        </w:trPr>
        <w:tc>
          <w:tcPr>
            <w:tcW w:w="2908" w:type="dxa"/>
            <w:shd w:val="clear" w:color="auto" w:fill="FFFFFF"/>
          </w:tcPr>
          <w:p w:rsidR="00334BC8" w:rsidRPr="00334BC8" w:rsidRDefault="00334BC8" w:rsidP="00334BC8">
            <w:pPr>
              <w:widowControl w:val="0"/>
              <w:adjustRightInd w:val="0"/>
              <w:spacing w:after="0" w:line="240" w:lineRule="auto"/>
              <w:textAlignment w:val="baseline"/>
              <w:rPr>
                <w:rFonts w:ascii="Arial" w:hAnsi="Arial" w:cs="Arial"/>
                <w:b/>
                <w:bCs/>
                <w:sz w:val="20"/>
                <w:szCs w:val="20"/>
                <w:lang w:val="en-GB"/>
              </w:rPr>
            </w:pPr>
            <w:r w:rsidRPr="00334BC8">
              <w:rPr>
                <w:rFonts w:ascii="Arial" w:hAnsi="Arial" w:cs="Arial"/>
                <w:b/>
                <w:bCs/>
                <w:sz w:val="20"/>
                <w:szCs w:val="20"/>
                <w:lang w:val="en-GB"/>
              </w:rPr>
              <w:t>Motorina</w:t>
            </w:r>
          </w:p>
          <w:p w:rsidR="00334BC8" w:rsidRPr="00334BC8" w:rsidRDefault="00334BC8" w:rsidP="00334BC8">
            <w:pPr>
              <w:widowControl w:val="0"/>
              <w:adjustRightInd w:val="0"/>
              <w:spacing w:after="0" w:line="240" w:lineRule="auto"/>
              <w:textAlignment w:val="baseline"/>
              <w:rPr>
                <w:rFonts w:ascii="Arial" w:hAnsi="Arial" w:cs="Arial"/>
                <w:b/>
                <w:bCs/>
                <w:sz w:val="20"/>
                <w:szCs w:val="20"/>
                <w:lang w:val="en-GB"/>
              </w:rPr>
            </w:pPr>
            <w:r w:rsidRPr="00334BC8">
              <w:rPr>
                <w:rFonts w:ascii="Arial" w:hAnsi="Arial" w:cs="Arial"/>
                <w:sz w:val="20"/>
                <w:szCs w:val="20"/>
                <w:lang w:val="en-GB"/>
              </w:rPr>
              <w:t>-fractiuni distilate din petrol</w:t>
            </w:r>
          </w:p>
        </w:tc>
        <w:tc>
          <w:tcPr>
            <w:tcW w:w="1440" w:type="dxa"/>
            <w:shd w:val="clear" w:color="auto" w:fill="FFFFFF"/>
          </w:tcPr>
          <w:p w:rsidR="00334BC8" w:rsidRPr="00334BC8" w:rsidRDefault="00334BC8" w:rsidP="00334BC8">
            <w:pPr>
              <w:widowControl w:val="0"/>
              <w:adjustRightInd w:val="0"/>
              <w:spacing w:after="0" w:line="240" w:lineRule="auto"/>
              <w:jc w:val="center"/>
              <w:textAlignment w:val="baseline"/>
              <w:rPr>
                <w:rFonts w:ascii="Arial" w:hAnsi="Arial" w:cs="Arial"/>
                <w:sz w:val="20"/>
                <w:szCs w:val="20"/>
                <w:lang w:val="en-GB"/>
              </w:rPr>
            </w:pPr>
            <w:r w:rsidRPr="00334BC8">
              <w:rPr>
                <w:rFonts w:ascii="Arial" w:hAnsi="Arial" w:cs="Arial"/>
                <w:sz w:val="20"/>
                <w:szCs w:val="20"/>
                <w:lang w:val="en-GB"/>
              </w:rPr>
              <w:t>H225,H226, H301, H304, H311, H315, H331, H332, H351, H370, H373, H411</w:t>
            </w:r>
          </w:p>
        </w:tc>
        <w:tc>
          <w:tcPr>
            <w:tcW w:w="1250" w:type="dxa"/>
            <w:shd w:val="clear" w:color="auto" w:fill="FFFFFF"/>
          </w:tcPr>
          <w:p w:rsidR="00334BC8" w:rsidRPr="00334BC8" w:rsidRDefault="00334BC8" w:rsidP="00334BC8">
            <w:pPr>
              <w:widowControl w:val="0"/>
              <w:adjustRightInd w:val="0"/>
              <w:spacing w:after="0" w:line="240" w:lineRule="auto"/>
              <w:jc w:val="center"/>
              <w:textAlignment w:val="baseline"/>
              <w:rPr>
                <w:rFonts w:ascii="Arial" w:hAnsi="Arial" w:cs="Arial"/>
                <w:sz w:val="20"/>
                <w:szCs w:val="20"/>
                <w:lang w:val="en-GB"/>
              </w:rPr>
            </w:pPr>
            <w:r w:rsidRPr="00334BC8">
              <w:rPr>
                <w:rFonts w:ascii="Arial" w:hAnsi="Arial" w:cs="Arial"/>
                <w:sz w:val="20"/>
                <w:szCs w:val="20"/>
                <w:lang w:val="en-GB"/>
              </w:rPr>
              <w:t>68334-30-5</w:t>
            </w:r>
          </w:p>
        </w:tc>
        <w:tc>
          <w:tcPr>
            <w:tcW w:w="1450" w:type="dxa"/>
            <w:shd w:val="clear" w:color="auto" w:fill="FFFFFF"/>
          </w:tcPr>
          <w:p w:rsidR="00334BC8" w:rsidRPr="00334BC8" w:rsidRDefault="00334BC8" w:rsidP="00334BC8">
            <w:pPr>
              <w:widowControl w:val="0"/>
              <w:adjustRightInd w:val="0"/>
              <w:spacing w:after="0" w:line="240" w:lineRule="auto"/>
              <w:jc w:val="center"/>
              <w:textAlignment w:val="baseline"/>
              <w:rPr>
                <w:rFonts w:ascii="Arial" w:hAnsi="Arial" w:cs="Arial"/>
                <w:sz w:val="20"/>
                <w:szCs w:val="20"/>
                <w:lang w:val="en-GB"/>
              </w:rPr>
            </w:pPr>
            <w:r w:rsidRPr="00334BC8">
              <w:rPr>
                <w:rFonts w:ascii="Arial" w:hAnsi="Arial" w:cs="Arial"/>
                <w:sz w:val="20"/>
                <w:szCs w:val="20"/>
                <w:lang w:val="en-GB"/>
              </w:rPr>
              <w:t>280 t/an</w:t>
            </w:r>
          </w:p>
        </w:tc>
        <w:tc>
          <w:tcPr>
            <w:tcW w:w="2132" w:type="dxa"/>
            <w:shd w:val="clear" w:color="auto" w:fill="FFFFFF"/>
          </w:tcPr>
          <w:p w:rsidR="00334BC8" w:rsidRPr="00334BC8" w:rsidRDefault="00334BC8" w:rsidP="00E9242F">
            <w:pPr>
              <w:widowControl w:val="0"/>
              <w:adjustRightInd w:val="0"/>
              <w:spacing w:after="0" w:line="240" w:lineRule="auto"/>
              <w:textAlignment w:val="baseline"/>
              <w:rPr>
                <w:rFonts w:ascii="Arial" w:hAnsi="Arial" w:cs="Arial"/>
                <w:sz w:val="20"/>
                <w:szCs w:val="20"/>
                <w:lang w:val="en-GB"/>
              </w:rPr>
            </w:pPr>
            <w:r w:rsidRPr="00334BC8">
              <w:rPr>
                <w:rFonts w:ascii="Arial" w:hAnsi="Arial" w:cs="Arial"/>
                <w:sz w:val="20"/>
                <w:szCs w:val="20"/>
                <w:lang w:val="en-GB"/>
              </w:rPr>
              <w:t>-</w:t>
            </w:r>
            <w:r w:rsidR="00E9242F">
              <w:rPr>
                <w:rFonts w:ascii="Arial" w:hAnsi="Arial" w:cs="Arial"/>
                <w:sz w:val="20"/>
                <w:szCs w:val="20"/>
                <w:lang w:val="en-GB"/>
              </w:rPr>
              <w:t>2</w:t>
            </w:r>
            <w:r w:rsidRPr="00334BC8">
              <w:rPr>
                <w:rFonts w:ascii="Arial" w:hAnsi="Arial" w:cs="Arial"/>
                <w:sz w:val="20"/>
                <w:szCs w:val="20"/>
                <w:lang w:val="en-GB"/>
              </w:rPr>
              <w:t xml:space="preserve"> rezervoare supraterane de </w:t>
            </w:r>
            <w:r w:rsidR="00E9242F">
              <w:rPr>
                <w:rFonts w:ascii="Arial" w:hAnsi="Arial" w:cs="Arial"/>
                <w:sz w:val="20"/>
                <w:szCs w:val="20"/>
                <w:lang w:val="en-GB"/>
              </w:rPr>
              <w:t>20</w:t>
            </w:r>
            <w:r w:rsidRPr="00334BC8">
              <w:rPr>
                <w:rFonts w:ascii="Arial" w:hAnsi="Arial" w:cs="Arial"/>
                <w:sz w:val="20"/>
                <w:szCs w:val="20"/>
                <w:lang w:val="en-GB"/>
              </w:rPr>
              <w:t xml:space="preserve">.000 l fiecare si pompa de distributie  </w:t>
            </w:r>
          </w:p>
        </w:tc>
      </w:tr>
      <w:tr w:rsidR="00334BC8" w:rsidRPr="00334BC8" w:rsidTr="002A1720">
        <w:trPr>
          <w:gridAfter w:val="1"/>
          <w:wAfter w:w="9" w:type="dxa"/>
          <w:cantSplit/>
        </w:trPr>
        <w:tc>
          <w:tcPr>
            <w:tcW w:w="2908" w:type="dxa"/>
            <w:shd w:val="clear" w:color="auto" w:fill="FFFFFF"/>
          </w:tcPr>
          <w:p w:rsidR="00334BC8" w:rsidRPr="00334BC8" w:rsidRDefault="00334BC8" w:rsidP="00334BC8">
            <w:pPr>
              <w:widowControl w:val="0"/>
              <w:adjustRightInd w:val="0"/>
              <w:spacing w:after="0" w:line="240" w:lineRule="auto"/>
              <w:textAlignment w:val="baseline"/>
              <w:rPr>
                <w:rFonts w:ascii="Arial" w:hAnsi="Arial" w:cs="Arial"/>
                <w:b/>
                <w:bCs/>
                <w:sz w:val="20"/>
                <w:szCs w:val="20"/>
                <w:lang w:val="en-GB"/>
              </w:rPr>
            </w:pPr>
            <w:r w:rsidRPr="00334BC8">
              <w:rPr>
                <w:rFonts w:ascii="Arial" w:hAnsi="Arial" w:cs="Arial"/>
                <w:b/>
                <w:bCs/>
                <w:sz w:val="20"/>
                <w:szCs w:val="20"/>
                <w:lang w:val="en-GB"/>
              </w:rPr>
              <w:t>Rumeguș lemn</w:t>
            </w:r>
          </w:p>
          <w:p w:rsidR="00334BC8" w:rsidRPr="00334BC8" w:rsidRDefault="00334BC8" w:rsidP="00334BC8">
            <w:pPr>
              <w:widowControl w:val="0"/>
              <w:adjustRightInd w:val="0"/>
              <w:spacing w:after="0" w:line="240" w:lineRule="auto"/>
              <w:textAlignment w:val="baseline"/>
              <w:rPr>
                <w:rFonts w:ascii="Arial" w:hAnsi="Arial" w:cs="Arial"/>
                <w:sz w:val="20"/>
                <w:szCs w:val="20"/>
                <w:lang w:val="en-GB"/>
              </w:rPr>
            </w:pPr>
            <w:r w:rsidRPr="00334BC8">
              <w:rPr>
                <w:rFonts w:ascii="Arial" w:hAnsi="Arial" w:cs="Arial"/>
                <w:sz w:val="20"/>
                <w:szCs w:val="20"/>
                <w:lang w:val="en-GB"/>
              </w:rPr>
              <w:t>-pentru celula de fierbere-afumare</w:t>
            </w:r>
          </w:p>
        </w:tc>
        <w:tc>
          <w:tcPr>
            <w:tcW w:w="1440" w:type="dxa"/>
            <w:shd w:val="clear" w:color="auto" w:fill="FFFFFF"/>
          </w:tcPr>
          <w:p w:rsidR="00334BC8" w:rsidRPr="00334BC8" w:rsidRDefault="00334BC8" w:rsidP="00334BC8">
            <w:pPr>
              <w:widowControl w:val="0"/>
              <w:adjustRightInd w:val="0"/>
              <w:spacing w:after="0" w:line="240" w:lineRule="auto"/>
              <w:jc w:val="center"/>
              <w:textAlignment w:val="baseline"/>
              <w:rPr>
                <w:rFonts w:ascii="Arial" w:hAnsi="Arial" w:cs="Arial"/>
                <w:sz w:val="20"/>
                <w:szCs w:val="20"/>
                <w:lang w:val="en-GB"/>
              </w:rPr>
            </w:pPr>
            <w:r w:rsidRPr="00334BC8">
              <w:rPr>
                <w:rFonts w:ascii="Arial" w:hAnsi="Arial" w:cs="Arial"/>
                <w:sz w:val="20"/>
                <w:szCs w:val="20"/>
                <w:lang w:val="en-GB"/>
              </w:rPr>
              <w:t>-</w:t>
            </w:r>
          </w:p>
        </w:tc>
        <w:tc>
          <w:tcPr>
            <w:tcW w:w="1250" w:type="dxa"/>
            <w:shd w:val="clear" w:color="auto" w:fill="FFFFFF"/>
          </w:tcPr>
          <w:p w:rsidR="00334BC8" w:rsidRPr="00334BC8" w:rsidRDefault="00334BC8" w:rsidP="00334BC8">
            <w:pPr>
              <w:widowControl w:val="0"/>
              <w:adjustRightInd w:val="0"/>
              <w:spacing w:after="0" w:line="240" w:lineRule="auto"/>
              <w:jc w:val="center"/>
              <w:textAlignment w:val="baseline"/>
              <w:rPr>
                <w:rFonts w:ascii="Arial" w:hAnsi="Arial" w:cs="Arial"/>
                <w:sz w:val="20"/>
                <w:szCs w:val="20"/>
                <w:lang w:val="en-GB"/>
              </w:rPr>
            </w:pPr>
            <w:r w:rsidRPr="00334BC8">
              <w:rPr>
                <w:rFonts w:ascii="Arial" w:hAnsi="Arial" w:cs="Arial"/>
                <w:sz w:val="20"/>
                <w:szCs w:val="20"/>
                <w:lang w:val="en-GB"/>
              </w:rPr>
              <w:t>-</w:t>
            </w:r>
          </w:p>
        </w:tc>
        <w:tc>
          <w:tcPr>
            <w:tcW w:w="1450" w:type="dxa"/>
            <w:shd w:val="clear" w:color="auto" w:fill="FFFFFF"/>
          </w:tcPr>
          <w:p w:rsidR="00334BC8" w:rsidRPr="00334BC8" w:rsidRDefault="00334BC8" w:rsidP="00334BC8">
            <w:pPr>
              <w:widowControl w:val="0"/>
              <w:adjustRightInd w:val="0"/>
              <w:spacing w:after="0" w:line="240" w:lineRule="auto"/>
              <w:jc w:val="center"/>
              <w:textAlignment w:val="baseline"/>
              <w:rPr>
                <w:rFonts w:ascii="Arial" w:hAnsi="Arial" w:cs="Arial"/>
                <w:sz w:val="20"/>
                <w:szCs w:val="20"/>
                <w:lang w:val="en-GB"/>
              </w:rPr>
            </w:pPr>
            <w:r w:rsidRPr="00334BC8">
              <w:rPr>
                <w:rFonts w:ascii="Arial" w:hAnsi="Arial" w:cs="Arial"/>
                <w:sz w:val="20"/>
                <w:szCs w:val="20"/>
                <w:lang w:val="en-GB"/>
              </w:rPr>
              <w:t>3,5 t/an</w:t>
            </w:r>
          </w:p>
        </w:tc>
        <w:tc>
          <w:tcPr>
            <w:tcW w:w="2132" w:type="dxa"/>
            <w:shd w:val="clear" w:color="auto" w:fill="FFFFFF"/>
          </w:tcPr>
          <w:p w:rsidR="00334BC8" w:rsidRPr="00334BC8" w:rsidRDefault="00334BC8" w:rsidP="00334BC8">
            <w:pPr>
              <w:widowControl w:val="0"/>
              <w:adjustRightInd w:val="0"/>
              <w:spacing w:after="0" w:line="240" w:lineRule="auto"/>
              <w:textAlignment w:val="baseline"/>
              <w:rPr>
                <w:rFonts w:ascii="Arial" w:hAnsi="Arial" w:cs="Arial"/>
                <w:sz w:val="20"/>
                <w:szCs w:val="20"/>
                <w:lang w:val="en-GB"/>
              </w:rPr>
            </w:pPr>
            <w:r w:rsidRPr="00334BC8">
              <w:rPr>
                <w:rFonts w:ascii="Arial" w:hAnsi="Arial" w:cs="Arial"/>
                <w:sz w:val="20"/>
                <w:szCs w:val="20"/>
                <w:lang w:val="en-GB"/>
              </w:rPr>
              <w:t>-în zona celulei de fierbere-afumare</w:t>
            </w:r>
          </w:p>
        </w:tc>
      </w:tr>
      <w:tr w:rsidR="00334BC8" w:rsidRPr="00334BC8" w:rsidTr="002A1720">
        <w:trPr>
          <w:cantSplit/>
        </w:trPr>
        <w:tc>
          <w:tcPr>
            <w:tcW w:w="9189" w:type="dxa"/>
            <w:gridSpan w:val="6"/>
            <w:shd w:val="clear" w:color="auto" w:fill="FFFFFF"/>
          </w:tcPr>
          <w:p w:rsidR="00334BC8" w:rsidRPr="00334BC8" w:rsidRDefault="00334BC8" w:rsidP="00334BC8">
            <w:pPr>
              <w:widowControl w:val="0"/>
              <w:adjustRightInd w:val="0"/>
              <w:spacing w:after="0" w:line="240" w:lineRule="auto"/>
              <w:textAlignment w:val="baseline"/>
              <w:rPr>
                <w:rFonts w:ascii="Arial" w:hAnsi="Arial" w:cs="Arial"/>
                <w:sz w:val="20"/>
                <w:szCs w:val="20"/>
                <w:lang w:val="en-GB"/>
              </w:rPr>
            </w:pPr>
            <w:r w:rsidRPr="00334BC8">
              <w:rPr>
                <w:rFonts w:ascii="Arial" w:hAnsi="Arial" w:cs="Arial"/>
                <w:sz w:val="20"/>
                <w:szCs w:val="20"/>
                <w:lang w:val="en-GB"/>
              </w:rPr>
              <w:t>*substanțe care nu s-au utilizat până la momentul solicitării autorizației și pentru care nu s-au estimat cantitățile utilizate anual</w:t>
            </w:r>
          </w:p>
        </w:tc>
      </w:tr>
    </w:tbl>
    <w:p w:rsidR="00D659D0" w:rsidRPr="00A632B6" w:rsidRDefault="00D659D0" w:rsidP="00897EA9">
      <w:pPr>
        <w:spacing w:after="0" w:line="240" w:lineRule="auto"/>
        <w:jc w:val="both"/>
        <w:rPr>
          <w:rFonts w:ascii="Arial" w:hAnsi="Arial" w:cs="Arial"/>
          <w:color w:val="000000"/>
          <w:sz w:val="24"/>
          <w:szCs w:val="24"/>
          <w:lang w:val="ro-RO"/>
        </w:rPr>
      </w:pPr>
      <w:r w:rsidRPr="00A632B6">
        <w:rPr>
          <w:rFonts w:ascii="Arial" w:hAnsi="Arial" w:cs="Arial"/>
          <w:b/>
          <w:bCs/>
          <w:sz w:val="24"/>
          <w:szCs w:val="24"/>
          <w:u w:val="single"/>
          <w:lang w:val="ro-RO"/>
        </w:rPr>
        <w:t>Notă</w:t>
      </w:r>
      <w:r w:rsidRPr="00A632B6">
        <w:rPr>
          <w:rFonts w:ascii="Arial" w:hAnsi="Arial" w:cs="Arial"/>
          <w:b/>
          <w:bCs/>
          <w:sz w:val="24"/>
          <w:szCs w:val="24"/>
          <w:lang w:val="ro-RO"/>
        </w:rPr>
        <w:t>:</w:t>
      </w:r>
      <w:r w:rsidRPr="00A632B6">
        <w:rPr>
          <w:rFonts w:ascii="Arial" w:hAnsi="Arial" w:cs="Arial"/>
          <w:sz w:val="24"/>
          <w:szCs w:val="24"/>
          <w:lang w:val="ro-RO"/>
        </w:rPr>
        <w:t xml:space="preserve"> În cadrul fermei se vor utiliza doar materii prime şi materiale achiziţionate de la furnizori autorizaţi şi vor fi însoţite, după caz, de declaraţii de conformitate, certificate sanitar veterinare, fişe de securitate. </w:t>
      </w:r>
      <w:r w:rsidRPr="00A632B6">
        <w:rPr>
          <w:rFonts w:ascii="Arial" w:hAnsi="Arial" w:cs="Arial"/>
          <w:color w:val="000000"/>
          <w:sz w:val="24"/>
          <w:szCs w:val="24"/>
          <w:lang w:val="ro-RO"/>
        </w:rPr>
        <w:t>Cantitatile de materii prime si materiale mentionate in tabelul de mai sus sunt variabile, ele pot diferi de la un an la altul, in functie de productia si activitatea fermelor. De asemenea, in functie de progresele referitoare la calitatea materiilor prime si a materialelor, atat din punct de vedere al protectiei mediului, cat si din punct de vedere sanitar veterinar, se va recurge la inlocuirea celor mentionate mai sus si la utilizarea unora mai adecvate.</w:t>
      </w:r>
    </w:p>
    <w:p w:rsidR="00D659D0" w:rsidRPr="00A632B6" w:rsidRDefault="00D659D0" w:rsidP="0069741D">
      <w:pPr>
        <w:pStyle w:val="BlockText"/>
        <w:ind w:left="0" w:right="-82" w:firstLine="0"/>
        <w:jc w:val="both"/>
        <w:rPr>
          <w:rFonts w:ascii="Arial" w:hAnsi="Arial" w:cs="Arial"/>
          <w:lang w:val="ro-RO"/>
        </w:rPr>
      </w:pPr>
      <w:r w:rsidRPr="00A632B6">
        <w:rPr>
          <w:rFonts w:ascii="Arial" w:hAnsi="Arial" w:cs="Arial"/>
          <w:b/>
          <w:bCs/>
          <w:lang w:val="ro-RO"/>
        </w:rPr>
        <w:t>6.2.</w:t>
      </w:r>
      <w:r w:rsidRPr="00A632B6">
        <w:rPr>
          <w:rFonts w:ascii="Arial" w:hAnsi="Arial" w:cs="Arial"/>
          <w:lang w:val="ro-RO"/>
        </w:rPr>
        <w:t xml:space="preserve"> Se vor lua toate măsurile necesare privind recepţia, descărcarea, depozitarea şi livrarea materiilor prime, a materialelor auxiliare şi a substanţelor chimice pentru a se preveni efectele negative asupra mediului, în special poluarea aerului, solului, apei de suprafaţă şi subterane, precum şi mirosurile, zgomotele şi riscurile directe asupra sănătăţii populaţiei.</w:t>
      </w:r>
    </w:p>
    <w:p w:rsidR="00D659D0" w:rsidRPr="00A632B6" w:rsidRDefault="00D659D0" w:rsidP="0069741D">
      <w:pPr>
        <w:pStyle w:val="BlockText"/>
        <w:ind w:left="0" w:right="-82" w:firstLine="0"/>
        <w:jc w:val="both"/>
        <w:rPr>
          <w:rFonts w:ascii="Arial" w:hAnsi="Arial" w:cs="Arial"/>
          <w:lang w:val="ro-RO"/>
        </w:rPr>
      </w:pPr>
      <w:r w:rsidRPr="00A632B6">
        <w:rPr>
          <w:rFonts w:ascii="Arial" w:hAnsi="Arial" w:cs="Arial"/>
          <w:b/>
          <w:bCs/>
          <w:lang w:val="ro-RO"/>
        </w:rPr>
        <w:t>6.3.</w:t>
      </w:r>
      <w:r w:rsidRPr="00A632B6">
        <w:rPr>
          <w:rFonts w:ascii="Arial" w:hAnsi="Arial" w:cs="Arial"/>
          <w:lang w:val="ro-RO"/>
        </w:rPr>
        <w:t xml:space="preserve"> Operatorul are obligaţia menţinerii evidenţei materiilor prime, materialelor şi substanţelor chimice utilizate şi întocmirea de proceduri pentru revizuirea sistematică în concordanţă cu noile progrese referitor la materiile prime şi utilizarea de materii prime adecvate, cu impact mai redus asupra mediului.</w:t>
      </w:r>
    </w:p>
    <w:p w:rsidR="00D659D0" w:rsidRPr="00A632B6" w:rsidRDefault="00D659D0" w:rsidP="0069741D">
      <w:pPr>
        <w:pStyle w:val="BlockText"/>
        <w:ind w:left="0" w:right="-82" w:firstLine="0"/>
        <w:jc w:val="both"/>
        <w:rPr>
          <w:rFonts w:ascii="Arial" w:hAnsi="Arial" w:cs="Arial"/>
          <w:lang w:val="ro-RO"/>
        </w:rPr>
      </w:pPr>
      <w:r w:rsidRPr="00A632B6">
        <w:rPr>
          <w:rFonts w:ascii="Arial" w:hAnsi="Arial" w:cs="Arial"/>
          <w:b/>
          <w:bCs/>
          <w:lang w:val="ro-RO"/>
        </w:rPr>
        <w:t>6.4.</w:t>
      </w:r>
      <w:r w:rsidRPr="00A632B6">
        <w:rPr>
          <w:rFonts w:ascii="Arial" w:hAnsi="Arial" w:cs="Arial"/>
          <w:lang w:val="ro-RO"/>
        </w:rPr>
        <w:t xml:space="preserve"> Substantele chimice se vor pastra in ambalaje corespunzatoare, etichetate si in locuri special amenajate.</w:t>
      </w:r>
    </w:p>
    <w:p w:rsidR="00D659D0" w:rsidRPr="00A632B6" w:rsidRDefault="00D659D0" w:rsidP="0069741D">
      <w:pPr>
        <w:spacing w:after="0" w:line="240" w:lineRule="auto"/>
        <w:jc w:val="both"/>
        <w:rPr>
          <w:rFonts w:ascii="Arial" w:hAnsi="Arial" w:cs="Arial"/>
          <w:sz w:val="24"/>
          <w:szCs w:val="24"/>
          <w:lang w:val="ro-RO"/>
        </w:rPr>
      </w:pPr>
      <w:r w:rsidRPr="00A632B6">
        <w:rPr>
          <w:rFonts w:ascii="Arial" w:hAnsi="Arial" w:cs="Arial"/>
          <w:b/>
          <w:bCs/>
          <w:sz w:val="24"/>
          <w:szCs w:val="24"/>
          <w:lang w:val="ro-RO"/>
        </w:rPr>
        <w:t>6.5.</w:t>
      </w:r>
      <w:r w:rsidRPr="00A632B6">
        <w:rPr>
          <w:rFonts w:ascii="Arial" w:hAnsi="Arial" w:cs="Arial"/>
          <w:sz w:val="24"/>
          <w:szCs w:val="24"/>
          <w:lang w:val="ro-RO"/>
        </w:rPr>
        <w:t xml:space="preserve"> Se vor afla în stoc materiale absorbante sau de neutralizare a scurgerilor accidentale.</w:t>
      </w:r>
    </w:p>
    <w:p w:rsidR="00D659D0" w:rsidRPr="00A632B6" w:rsidRDefault="00D659D0" w:rsidP="0069741D">
      <w:pPr>
        <w:spacing w:after="0" w:line="240" w:lineRule="auto"/>
        <w:jc w:val="both"/>
        <w:rPr>
          <w:rFonts w:ascii="Arial" w:hAnsi="Arial" w:cs="Arial"/>
          <w:sz w:val="24"/>
          <w:szCs w:val="24"/>
          <w:lang w:val="ro-RO"/>
        </w:rPr>
      </w:pPr>
      <w:r w:rsidRPr="00A632B6">
        <w:rPr>
          <w:rFonts w:ascii="Arial" w:hAnsi="Arial" w:cs="Arial"/>
          <w:b/>
          <w:bCs/>
          <w:sz w:val="24"/>
          <w:szCs w:val="24"/>
          <w:lang w:val="ro-RO"/>
        </w:rPr>
        <w:t>6.6.</w:t>
      </w:r>
      <w:r w:rsidRPr="00A632B6">
        <w:rPr>
          <w:rFonts w:ascii="Arial" w:hAnsi="Arial" w:cs="Arial"/>
          <w:sz w:val="24"/>
          <w:szCs w:val="24"/>
          <w:lang w:val="ro-RO"/>
        </w:rPr>
        <w:t xml:space="preserve"> Operatorul va asigura aprovizionarea cu cantităţile necesare de materii prime şi materiale astfel încât să se evite generarea de stocuri şi transformarea acestora în deşeuri. Orice modificare a tipului materiilor prime şi a substanţelor utilizate va fi notificată autorităţii competente pentru protecţia mediului.</w:t>
      </w:r>
    </w:p>
    <w:p w:rsidR="00D659D0" w:rsidRDefault="00D659D0" w:rsidP="0069741D">
      <w:pPr>
        <w:tabs>
          <w:tab w:val="left" w:pos="7260"/>
        </w:tabs>
        <w:spacing w:after="0" w:line="240" w:lineRule="auto"/>
        <w:jc w:val="both"/>
        <w:rPr>
          <w:rFonts w:ascii="Arial" w:hAnsi="Arial" w:cs="Arial"/>
          <w:b/>
          <w:bCs/>
          <w:sz w:val="24"/>
          <w:szCs w:val="24"/>
          <w:lang w:val="ro-RO" w:eastAsia="ro-RO"/>
        </w:rPr>
      </w:pPr>
      <w:r w:rsidRPr="00A632B6">
        <w:rPr>
          <w:rFonts w:ascii="Arial" w:hAnsi="Arial" w:cs="Arial"/>
          <w:b/>
          <w:bCs/>
          <w:sz w:val="24"/>
          <w:szCs w:val="24"/>
          <w:lang w:val="ro-RO" w:eastAsia="ro-RO"/>
        </w:rPr>
        <w:t xml:space="preserve">6.7. Substanţe şi preparate chimice periculoase folosite în procesul de producţie </w:t>
      </w:r>
    </w:p>
    <w:tbl>
      <w:tblPr>
        <w:tblW w:w="918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2908"/>
        <w:gridCol w:w="1440"/>
        <w:gridCol w:w="1250"/>
        <w:gridCol w:w="1450"/>
        <w:gridCol w:w="2132"/>
        <w:gridCol w:w="9"/>
      </w:tblGrid>
      <w:tr w:rsidR="002A1720" w:rsidRPr="00334BC8" w:rsidTr="002A1720">
        <w:trPr>
          <w:gridAfter w:val="1"/>
          <w:wAfter w:w="9" w:type="dxa"/>
          <w:cantSplit/>
          <w:trHeight w:val="433"/>
          <w:tblHeader/>
        </w:trPr>
        <w:tc>
          <w:tcPr>
            <w:tcW w:w="2908" w:type="dxa"/>
            <w:shd w:val="clear" w:color="auto" w:fill="F2F2F2"/>
          </w:tcPr>
          <w:p w:rsidR="002A1720" w:rsidRPr="00334BC8" w:rsidRDefault="002A1720" w:rsidP="002A1720">
            <w:pPr>
              <w:widowControl w:val="0"/>
              <w:adjustRightInd w:val="0"/>
              <w:spacing w:after="0" w:line="240" w:lineRule="auto"/>
              <w:jc w:val="center"/>
              <w:textAlignment w:val="baseline"/>
              <w:rPr>
                <w:rFonts w:ascii="Arial" w:hAnsi="Arial" w:cs="Arial"/>
                <w:b/>
                <w:bCs/>
                <w:sz w:val="20"/>
                <w:szCs w:val="20"/>
                <w:lang w:val="en-GB"/>
              </w:rPr>
            </w:pPr>
            <w:r w:rsidRPr="00334BC8">
              <w:rPr>
                <w:rFonts w:ascii="Arial" w:hAnsi="Arial" w:cs="Arial"/>
                <w:b/>
                <w:bCs/>
                <w:sz w:val="20"/>
                <w:szCs w:val="20"/>
                <w:lang w:val="en-GB"/>
              </w:rPr>
              <w:t>Substanța / amestecul</w:t>
            </w:r>
          </w:p>
        </w:tc>
        <w:tc>
          <w:tcPr>
            <w:tcW w:w="1440" w:type="dxa"/>
            <w:shd w:val="clear" w:color="auto" w:fill="F2F2F2"/>
          </w:tcPr>
          <w:p w:rsidR="002A1720" w:rsidRPr="00334BC8" w:rsidRDefault="002A1720" w:rsidP="002A1720">
            <w:pPr>
              <w:widowControl w:val="0"/>
              <w:adjustRightInd w:val="0"/>
              <w:spacing w:after="0" w:line="240" w:lineRule="auto"/>
              <w:jc w:val="center"/>
              <w:textAlignment w:val="baseline"/>
              <w:rPr>
                <w:rFonts w:ascii="Arial" w:hAnsi="Arial" w:cs="Arial"/>
                <w:b/>
                <w:bCs/>
                <w:sz w:val="20"/>
                <w:szCs w:val="20"/>
                <w:lang w:val="en-GB"/>
              </w:rPr>
            </w:pPr>
            <w:r w:rsidRPr="00334BC8">
              <w:rPr>
                <w:rFonts w:ascii="Arial" w:hAnsi="Arial" w:cs="Arial"/>
                <w:b/>
                <w:bCs/>
                <w:sz w:val="20"/>
                <w:szCs w:val="20"/>
                <w:lang w:val="en-GB"/>
              </w:rPr>
              <w:t>Fraze de pericol</w:t>
            </w:r>
          </w:p>
        </w:tc>
        <w:tc>
          <w:tcPr>
            <w:tcW w:w="1250" w:type="dxa"/>
            <w:shd w:val="clear" w:color="auto" w:fill="F2F2F2"/>
          </w:tcPr>
          <w:p w:rsidR="002A1720" w:rsidRPr="00334BC8" w:rsidRDefault="002A1720" w:rsidP="002A1720">
            <w:pPr>
              <w:widowControl w:val="0"/>
              <w:adjustRightInd w:val="0"/>
              <w:spacing w:after="0" w:line="240" w:lineRule="auto"/>
              <w:jc w:val="center"/>
              <w:textAlignment w:val="baseline"/>
              <w:rPr>
                <w:rFonts w:ascii="Arial" w:hAnsi="Arial" w:cs="Arial"/>
                <w:b/>
                <w:bCs/>
                <w:sz w:val="20"/>
                <w:szCs w:val="20"/>
                <w:lang w:val="en-GB"/>
              </w:rPr>
            </w:pPr>
            <w:r w:rsidRPr="00334BC8">
              <w:rPr>
                <w:rFonts w:ascii="Arial" w:hAnsi="Arial" w:cs="Arial"/>
                <w:b/>
                <w:bCs/>
                <w:sz w:val="20"/>
                <w:szCs w:val="20"/>
                <w:lang w:val="en-GB"/>
              </w:rPr>
              <w:t>CAS</w:t>
            </w:r>
          </w:p>
        </w:tc>
        <w:tc>
          <w:tcPr>
            <w:tcW w:w="1450" w:type="dxa"/>
            <w:shd w:val="clear" w:color="auto" w:fill="F2F2F2"/>
          </w:tcPr>
          <w:p w:rsidR="002A1720" w:rsidRPr="00334BC8" w:rsidRDefault="002A1720" w:rsidP="002A1720">
            <w:pPr>
              <w:widowControl w:val="0"/>
              <w:adjustRightInd w:val="0"/>
              <w:spacing w:after="0" w:line="240" w:lineRule="auto"/>
              <w:jc w:val="center"/>
              <w:textAlignment w:val="baseline"/>
              <w:rPr>
                <w:rFonts w:ascii="Arial" w:hAnsi="Arial" w:cs="Arial"/>
                <w:b/>
                <w:bCs/>
                <w:sz w:val="20"/>
                <w:szCs w:val="20"/>
                <w:lang w:val="en-GB"/>
              </w:rPr>
            </w:pPr>
            <w:r w:rsidRPr="00334BC8">
              <w:rPr>
                <w:rFonts w:ascii="Arial" w:hAnsi="Arial" w:cs="Arial"/>
                <w:b/>
                <w:bCs/>
                <w:sz w:val="20"/>
                <w:szCs w:val="20"/>
                <w:lang w:val="en-GB"/>
              </w:rPr>
              <w:t>Consum anual</w:t>
            </w:r>
          </w:p>
        </w:tc>
        <w:tc>
          <w:tcPr>
            <w:tcW w:w="2132" w:type="dxa"/>
            <w:shd w:val="clear" w:color="auto" w:fill="F2F2F2"/>
          </w:tcPr>
          <w:p w:rsidR="002A1720" w:rsidRPr="00334BC8" w:rsidRDefault="002A1720" w:rsidP="002A1720">
            <w:pPr>
              <w:widowControl w:val="0"/>
              <w:adjustRightInd w:val="0"/>
              <w:spacing w:after="0" w:line="240" w:lineRule="auto"/>
              <w:jc w:val="center"/>
              <w:textAlignment w:val="baseline"/>
              <w:rPr>
                <w:rFonts w:ascii="Arial" w:hAnsi="Arial" w:cs="Arial"/>
                <w:b/>
                <w:bCs/>
                <w:sz w:val="20"/>
                <w:szCs w:val="20"/>
                <w:lang w:val="en-GB"/>
              </w:rPr>
            </w:pPr>
            <w:r w:rsidRPr="00334BC8">
              <w:rPr>
                <w:rFonts w:ascii="Arial" w:hAnsi="Arial" w:cs="Arial"/>
                <w:b/>
                <w:bCs/>
                <w:sz w:val="20"/>
                <w:szCs w:val="20"/>
                <w:lang w:val="en-GB"/>
              </w:rPr>
              <w:t xml:space="preserve">Stocare </w:t>
            </w:r>
          </w:p>
        </w:tc>
      </w:tr>
      <w:tr w:rsidR="002A1720" w:rsidRPr="00334BC8" w:rsidTr="002A1720">
        <w:trPr>
          <w:gridAfter w:val="1"/>
          <w:wAfter w:w="9" w:type="dxa"/>
          <w:cantSplit/>
        </w:trPr>
        <w:tc>
          <w:tcPr>
            <w:tcW w:w="9180" w:type="dxa"/>
            <w:gridSpan w:val="5"/>
            <w:shd w:val="clear" w:color="auto" w:fill="F2F2F2"/>
          </w:tcPr>
          <w:p w:rsidR="002A1720" w:rsidRPr="00334BC8" w:rsidRDefault="002A1720" w:rsidP="002A1720">
            <w:pPr>
              <w:widowControl w:val="0"/>
              <w:adjustRightInd w:val="0"/>
              <w:spacing w:after="0" w:line="240" w:lineRule="auto"/>
              <w:textAlignment w:val="baseline"/>
              <w:rPr>
                <w:rFonts w:ascii="Arial" w:eastAsia="Times New Roman" w:hAnsi="Arial" w:cs="Arial"/>
                <w:b/>
                <w:bCs/>
                <w:color w:val="000000"/>
                <w:sz w:val="20"/>
                <w:szCs w:val="20"/>
                <w:lang w:val="en-GB"/>
              </w:rPr>
            </w:pPr>
            <w:r w:rsidRPr="00334BC8">
              <w:rPr>
                <w:rFonts w:ascii="Arial" w:eastAsia="Times New Roman" w:hAnsi="Arial" w:cs="Arial"/>
                <w:b/>
                <w:bCs/>
                <w:color w:val="000000"/>
                <w:sz w:val="20"/>
                <w:szCs w:val="20"/>
                <w:lang w:val="en-GB"/>
              </w:rPr>
              <w:t>Materii prime</w:t>
            </w:r>
          </w:p>
        </w:tc>
      </w:tr>
      <w:tr w:rsidR="002A1720" w:rsidRPr="00334BC8" w:rsidTr="002A1720">
        <w:trPr>
          <w:gridAfter w:val="1"/>
          <w:wAfter w:w="9" w:type="dxa"/>
          <w:cantSplit/>
        </w:trPr>
        <w:tc>
          <w:tcPr>
            <w:tcW w:w="9180" w:type="dxa"/>
            <w:gridSpan w:val="5"/>
            <w:shd w:val="clear" w:color="auto" w:fill="F2F2F2"/>
          </w:tcPr>
          <w:p w:rsidR="002A1720" w:rsidRPr="00334BC8" w:rsidRDefault="002A1720" w:rsidP="002A1720">
            <w:pPr>
              <w:widowControl w:val="0"/>
              <w:adjustRightInd w:val="0"/>
              <w:spacing w:after="0" w:line="240" w:lineRule="auto"/>
              <w:textAlignment w:val="baseline"/>
              <w:rPr>
                <w:rFonts w:ascii="Arial" w:hAnsi="Arial" w:cs="Arial"/>
                <w:b/>
                <w:bCs/>
                <w:sz w:val="20"/>
                <w:szCs w:val="20"/>
                <w:lang w:val="en-GB"/>
              </w:rPr>
            </w:pPr>
            <w:r w:rsidRPr="00334BC8">
              <w:rPr>
                <w:rFonts w:ascii="Arial" w:hAnsi="Arial" w:cs="Arial"/>
                <w:b/>
                <w:bCs/>
                <w:sz w:val="20"/>
                <w:szCs w:val="20"/>
                <w:lang w:val="en-GB"/>
              </w:rPr>
              <w:t>Gaze lichefiate</w:t>
            </w:r>
          </w:p>
        </w:tc>
      </w:tr>
      <w:tr w:rsidR="002A1720" w:rsidRPr="00334BC8" w:rsidTr="002A1720">
        <w:trPr>
          <w:gridAfter w:val="1"/>
          <w:wAfter w:w="9" w:type="dxa"/>
          <w:cantSplit/>
        </w:trPr>
        <w:tc>
          <w:tcPr>
            <w:tcW w:w="2908" w:type="dxa"/>
            <w:shd w:val="clear" w:color="auto" w:fill="FFFFFF"/>
          </w:tcPr>
          <w:p w:rsidR="002A1720" w:rsidRPr="00334BC8" w:rsidRDefault="002A1720" w:rsidP="002A1720">
            <w:pPr>
              <w:widowControl w:val="0"/>
              <w:adjustRightInd w:val="0"/>
              <w:spacing w:after="0" w:line="240" w:lineRule="auto"/>
              <w:textAlignment w:val="baseline"/>
              <w:rPr>
                <w:rFonts w:ascii="Arial" w:hAnsi="Arial" w:cs="Arial"/>
                <w:b/>
                <w:bCs/>
                <w:sz w:val="20"/>
                <w:szCs w:val="20"/>
                <w:lang w:val="en-GB"/>
              </w:rPr>
            </w:pPr>
            <w:r w:rsidRPr="00334BC8">
              <w:rPr>
                <w:rFonts w:ascii="Arial" w:hAnsi="Arial" w:cs="Arial"/>
                <w:b/>
                <w:bCs/>
                <w:sz w:val="20"/>
                <w:szCs w:val="20"/>
                <w:lang w:val="en-GB"/>
              </w:rPr>
              <w:t>Dioxid de carbon</w:t>
            </w:r>
          </w:p>
          <w:p w:rsidR="002A1720" w:rsidRPr="00334BC8" w:rsidRDefault="002A1720" w:rsidP="002A1720">
            <w:pPr>
              <w:widowControl w:val="0"/>
              <w:adjustRightInd w:val="0"/>
              <w:spacing w:after="0" w:line="240" w:lineRule="auto"/>
              <w:textAlignment w:val="baseline"/>
              <w:rPr>
                <w:rFonts w:ascii="Arial" w:hAnsi="Arial" w:cs="Arial"/>
                <w:sz w:val="20"/>
                <w:szCs w:val="20"/>
                <w:lang w:val="en-GB"/>
              </w:rPr>
            </w:pPr>
            <w:r w:rsidRPr="00334BC8">
              <w:rPr>
                <w:rFonts w:ascii="Arial" w:hAnsi="Arial" w:cs="Arial"/>
                <w:b/>
                <w:bCs/>
                <w:sz w:val="20"/>
                <w:szCs w:val="20"/>
                <w:lang w:val="en-GB"/>
              </w:rPr>
              <w:t>-</w:t>
            </w:r>
            <w:r w:rsidRPr="00334BC8">
              <w:rPr>
                <w:rFonts w:ascii="Arial" w:hAnsi="Arial" w:cs="Arial"/>
                <w:sz w:val="20"/>
                <w:szCs w:val="20"/>
                <w:lang w:val="en-GB"/>
              </w:rPr>
              <w:t>CO2</w:t>
            </w:r>
          </w:p>
        </w:tc>
        <w:tc>
          <w:tcPr>
            <w:tcW w:w="1440" w:type="dxa"/>
            <w:shd w:val="clear" w:color="auto" w:fill="FFFFFF"/>
          </w:tcPr>
          <w:p w:rsidR="002A1720" w:rsidRPr="00334BC8" w:rsidRDefault="002A1720" w:rsidP="002A1720">
            <w:pPr>
              <w:widowControl w:val="0"/>
              <w:adjustRightInd w:val="0"/>
              <w:spacing w:after="0" w:line="240" w:lineRule="auto"/>
              <w:jc w:val="center"/>
              <w:textAlignment w:val="baseline"/>
              <w:rPr>
                <w:rFonts w:ascii="Arial" w:hAnsi="Arial" w:cs="Arial"/>
                <w:sz w:val="20"/>
                <w:szCs w:val="20"/>
                <w:lang w:val="en-GB"/>
              </w:rPr>
            </w:pPr>
            <w:r w:rsidRPr="00334BC8">
              <w:rPr>
                <w:rFonts w:ascii="Arial" w:hAnsi="Arial" w:cs="Arial"/>
                <w:sz w:val="20"/>
                <w:szCs w:val="20"/>
                <w:lang w:val="en-GB"/>
              </w:rPr>
              <w:t>H281</w:t>
            </w:r>
          </w:p>
        </w:tc>
        <w:tc>
          <w:tcPr>
            <w:tcW w:w="1250" w:type="dxa"/>
            <w:shd w:val="clear" w:color="auto" w:fill="FFFFFF"/>
          </w:tcPr>
          <w:p w:rsidR="002A1720" w:rsidRPr="00334BC8" w:rsidRDefault="002A1720" w:rsidP="002A1720">
            <w:pPr>
              <w:widowControl w:val="0"/>
              <w:adjustRightInd w:val="0"/>
              <w:spacing w:after="0" w:line="240" w:lineRule="auto"/>
              <w:jc w:val="center"/>
              <w:textAlignment w:val="baseline"/>
              <w:rPr>
                <w:rFonts w:ascii="Arial" w:hAnsi="Arial" w:cs="Arial"/>
                <w:sz w:val="20"/>
                <w:szCs w:val="20"/>
                <w:lang w:val="en-GB"/>
              </w:rPr>
            </w:pPr>
            <w:r w:rsidRPr="00334BC8">
              <w:rPr>
                <w:rFonts w:ascii="Arial" w:hAnsi="Arial" w:cs="Arial"/>
                <w:sz w:val="20"/>
                <w:szCs w:val="20"/>
                <w:lang w:val="en-GB"/>
              </w:rPr>
              <w:t>124-38-9</w:t>
            </w:r>
          </w:p>
        </w:tc>
        <w:tc>
          <w:tcPr>
            <w:tcW w:w="1450" w:type="dxa"/>
            <w:shd w:val="clear" w:color="auto" w:fill="FFFFFF"/>
          </w:tcPr>
          <w:p w:rsidR="002A1720" w:rsidRPr="00334BC8" w:rsidRDefault="002A1720" w:rsidP="002A1720">
            <w:pPr>
              <w:widowControl w:val="0"/>
              <w:adjustRightInd w:val="0"/>
              <w:spacing w:after="0" w:line="240" w:lineRule="auto"/>
              <w:jc w:val="center"/>
              <w:textAlignment w:val="baseline"/>
              <w:rPr>
                <w:rFonts w:ascii="Arial" w:hAnsi="Arial" w:cs="Arial"/>
                <w:sz w:val="20"/>
                <w:szCs w:val="20"/>
                <w:lang w:val="en-GB"/>
              </w:rPr>
            </w:pPr>
            <w:r w:rsidRPr="00334BC8">
              <w:rPr>
                <w:rFonts w:ascii="Arial" w:hAnsi="Arial" w:cs="Arial"/>
                <w:sz w:val="20"/>
                <w:szCs w:val="20"/>
                <w:lang w:val="en-GB"/>
              </w:rPr>
              <w:t>140,6 t/an</w:t>
            </w:r>
          </w:p>
        </w:tc>
        <w:tc>
          <w:tcPr>
            <w:tcW w:w="2132" w:type="dxa"/>
            <w:shd w:val="clear" w:color="auto" w:fill="FFFFFF"/>
          </w:tcPr>
          <w:p w:rsidR="002A1720" w:rsidRPr="00334BC8" w:rsidRDefault="002A1720" w:rsidP="002A1720">
            <w:pPr>
              <w:widowControl w:val="0"/>
              <w:adjustRightInd w:val="0"/>
              <w:spacing w:after="0" w:line="240" w:lineRule="auto"/>
              <w:textAlignment w:val="baseline"/>
              <w:rPr>
                <w:rFonts w:ascii="Arial" w:hAnsi="Arial" w:cs="Arial"/>
                <w:sz w:val="20"/>
                <w:szCs w:val="20"/>
                <w:lang w:val="en-GB"/>
              </w:rPr>
            </w:pPr>
            <w:r w:rsidRPr="00334BC8">
              <w:rPr>
                <w:rFonts w:ascii="Arial" w:hAnsi="Arial" w:cs="Arial"/>
                <w:sz w:val="20"/>
                <w:szCs w:val="20"/>
                <w:lang w:val="en-GB"/>
              </w:rPr>
              <w:t>-în  rezervor sub presiune - 13,36 mc</w:t>
            </w:r>
          </w:p>
        </w:tc>
      </w:tr>
      <w:tr w:rsidR="002A1720" w:rsidRPr="00334BC8" w:rsidTr="002A1720">
        <w:trPr>
          <w:gridAfter w:val="1"/>
          <w:wAfter w:w="9" w:type="dxa"/>
          <w:cantSplit/>
        </w:trPr>
        <w:tc>
          <w:tcPr>
            <w:tcW w:w="2908" w:type="dxa"/>
            <w:shd w:val="clear" w:color="auto" w:fill="FFFFFF"/>
          </w:tcPr>
          <w:p w:rsidR="002A1720" w:rsidRPr="00334BC8" w:rsidRDefault="002A1720" w:rsidP="002A1720">
            <w:pPr>
              <w:widowControl w:val="0"/>
              <w:adjustRightInd w:val="0"/>
              <w:spacing w:after="0" w:line="240" w:lineRule="auto"/>
              <w:textAlignment w:val="baseline"/>
              <w:rPr>
                <w:rFonts w:ascii="Arial" w:hAnsi="Arial" w:cs="Arial"/>
                <w:b/>
                <w:bCs/>
                <w:sz w:val="20"/>
                <w:szCs w:val="20"/>
                <w:lang w:val="en-GB"/>
              </w:rPr>
            </w:pPr>
            <w:r w:rsidRPr="00334BC8">
              <w:rPr>
                <w:rFonts w:ascii="Arial" w:hAnsi="Arial" w:cs="Arial"/>
                <w:b/>
                <w:bCs/>
                <w:sz w:val="20"/>
                <w:szCs w:val="20"/>
                <w:lang w:val="en-GB"/>
              </w:rPr>
              <w:t>Oxigen</w:t>
            </w:r>
          </w:p>
          <w:p w:rsidR="002A1720" w:rsidRPr="00334BC8" w:rsidRDefault="002A1720" w:rsidP="002A1720">
            <w:pPr>
              <w:widowControl w:val="0"/>
              <w:adjustRightInd w:val="0"/>
              <w:spacing w:after="0" w:line="240" w:lineRule="auto"/>
              <w:textAlignment w:val="baseline"/>
              <w:rPr>
                <w:rFonts w:ascii="Arial" w:hAnsi="Arial" w:cs="Arial"/>
                <w:sz w:val="20"/>
                <w:szCs w:val="20"/>
                <w:lang w:val="en-GB"/>
              </w:rPr>
            </w:pPr>
            <w:r w:rsidRPr="00334BC8">
              <w:rPr>
                <w:rFonts w:ascii="Arial" w:hAnsi="Arial" w:cs="Arial"/>
                <w:sz w:val="20"/>
                <w:szCs w:val="20"/>
                <w:lang w:val="en-GB"/>
              </w:rPr>
              <w:t>-O2</w:t>
            </w:r>
          </w:p>
        </w:tc>
        <w:tc>
          <w:tcPr>
            <w:tcW w:w="1440" w:type="dxa"/>
            <w:shd w:val="clear" w:color="auto" w:fill="FFFFFF"/>
          </w:tcPr>
          <w:p w:rsidR="002A1720" w:rsidRPr="00334BC8" w:rsidRDefault="002A1720" w:rsidP="002A1720">
            <w:pPr>
              <w:widowControl w:val="0"/>
              <w:adjustRightInd w:val="0"/>
              <w:spacing w:after="0" w:line="240" w:lineRule="auto"/>
              <w:jc w:val="center"/>
              <w:textAlignment w:val="baseline"/>
              <w:rPr>
                <w:rFonts w:ascii="Arial" w:hAnsi="Arial" w:cs="Arial"/>
                <w:sz w:val="20"/>
                <w:szCs w:val="20"/>
                <w:lang w:val="en-GB"/>
              </w:rPr>
            </w:pPr>
            <w:r w:rsidRPr="00334BC8">
              <w:rPr>
                <w:rFonts w:ascii="Arial" w:hAnsi="Arial" w:cs="Arial"/>
                <w:sz w:val="20"/>
                <w:szCs w:val="20"/>
                <w:lang w:val="en-GB"/>
              </w:rPr>
              <w:t xml:space="preserve">H281, H270 </w:t>
            </w:r>
          </w:p>
        </w:tc>
        <w:tc>
          <w:tcPr>
            <w:tcW w:w="1250" w:type="dxa"/>
            <w:shd w:val="clear" w:color="auto" w:fill="FFFFFF"/>
          </w:tcPr>
          <w:p w:rsidR="002A1720" w:rsidRPr="00334BC8" w:rsidRDefault="002A1720" w:rsidP="002A1720">
            <w:pPr>
              <w:widowControl w:val="0"/>
              <w:adjustRightInd w:val="0"/>
              <w:spacing w:after="0" w:line="240" w:lineRule="auto"/>
              <w:jc w:val="center"/>
              <w:textAlignment w:val="baseline"/>
              <w:rPr>
                <w:rFonts w:ascii="Arial" w:hAnsi="Arial" w:cs="Arial"/>
                <w:sz w:val="20"/>
                <w:szCs w:val="20"/>
                <w:lang w:val="en-GB"/>
              </w:rPr>
            </w:pPr>
            <w:r w:rsidRPr="00334BC8">
              <w:rPr>
                <w:rFonts w:ascii="Arial" w:hAnsi="Arial" w:cs="Arial"/>
                <w:sz w:val="20"/>
                <w:szCs w:val="20"/>
                <w:lang w:val="en-GB"/>
              </w:rPr>
              <w:t>7782-44-7</w:t>
            </w:r>
          </w:p>
        </w:tc>
        <w:tc>
          <w:tcPr>
            <w:tcW w:w="1450" w:type="dxa"/>
            <w:shd w:val="clear" w:color="auto" w:fill="FFFFFF"/>
          </w:tcPr>
          <w:p w:rsidR="002A1720" w:rsidRPr="00334BC8" w:rsidRDefault="002A1720" w:rsidP="002A1720">
            <w:pPr>
              <w:widowControl w:val="0"/>
              <w:adjustRightInd w:val="0"/>
              <w:spacing w:after="0" w:line="240" w:lineRule="auto"/>
              <w:jc w:val="center"/>
              <w:textAlignment w:val="baseline"/>
              <w:rPr>
                <w:rFonts w:ascii="Arial" w:hAnsi="Arial" w:cs="Arial"/>
                <w:sz w:val="20"/>
                <w:szCs w:val="20"/>
                <w:lang w:val="en-GB"/>
              </w:rPr>
            </w:pPr>
            <w:r w:rsidRPr="00334BC8">
              <w:rPr>
                <w:rFonts w:ascii="Arial" w:hAnsi="Arial" w:cs="Arial"/>
                <w:sz w:val="20"/>
                <w:szCs w:val="20"/>
                <w:lang w:val="en-GB"/>
              </w:rPr>
              <w:t>12 mc/an</w:t>
            </w:r>
          </w:p>
        </w:tc>
        <w:tc>
          <w:tcPr>
            <w:tcW w:w="2132" w:type="dxa"/>
            <w:shd w:val="clear" w:color="auto" w:fill="FFFFFF"/>
          </w:tcPr>
          <w:p w:rsidR="002A1720" w:rsidRPr="00334BC8" w:rsidRDefault="002A1720" w:rsidP="002A1720">
            <w:pPr>
              <w:widowControl w:val="0"/>
              <w:adjustRightInd w:val="0"/>
              <w:spacing w:after="0" w:line="240" w:lineRule="auto"/>
              <w:textAlignment w:val="baseline"/>
              <w:rPr>
                <w:rFonts w:ascii="Arial" w:hAnsi="Arial" w:cs="Arial"/>
                <w:sz w:val="20"/>
                <w:szCs w:val="20"/>
                <w:lang w:val="en-GB"/>
              </w:rPr>
            </w:pPr>
            <w:r w:rsidRPr="00334BC8">
              <w:rPr>
                <w:rFonts w:ascii="Arial" w:hAnsi="Arial" w:cs="Arial"/>
                <w:sz w:val="20"/>
                <w:szCs w:val="20"/>
                <w:lang w:val="en-GB"/>
              </w:rPr>
              <w:t>-în rezervor sub presiune – 9,96 mc</w:t>
            </w:r>
          </w:p>
        </w:tc>
      </w:tr>
      <w:tr w:rsidR="002A1720" w:rsidRPr="00334BC8" w:rsidTr="002A1720">
        <w:trPr>
          <w:gridAfter w:val="1"/>
          <w:wAfter w:w="9" w:type="dxa"/>
          <w:cantSplit/>
        </w:trPr>
        <w:tc>
          <w:tcPr>
            <w:tcW w:w="2908" w:type="dxa"/>
            <w:shd w:val="clear" w:color="auto" w:fill="FFFFFF"/>
          </w:tcPr>
          <w:p w:rsidR="002A1720" w:rsidRPr="00334BC8" w:rsidRDefault="002A1720" w:rsidP="002A1720">
            <w:pPr>
              <w:widowControl w:val="0"/>
              <w:adjustRightInd w:val="0"/>
              <w:spacing w:after="0" w:line="240" w:lineRule="auto"/>
              <w:textAlignment w:val="baseline"/>
              <w:rPr>
                <w:rFonts w:ascii="Arial" w:hAnsi="Arial" w:cs="Arial"/>
                <w:b/>
                <w:bCs/>
                <w:sz w:val="20"/>
                <w:szCs w:val="20"/>
                <w:lang w:val="en-GB"/>
              </w:rPr>
            </w:pPr>
            <w:r w:rsidRPr="00334BC8">
              <w:rPr>
                <w:rFonts w:ascii="Arial" w:hAnsi="Arial" w:cs="Arial"/>
                <w:b/>
                <w:bCs/>
                <w:sz w:val="20"/>
                <w:szCs w:val="20"/>
                <w:lang w:val="en-GB"/>
              </w:rPr>
              <w:lastRenderedPageBreak/>
              <w:t xml:space="preserve">Azot </w:t>
            </w:r>
          </w:p>
          <w:p w:rsidR="002A1720" w:rsidRPr="00334BC8" w:rsidRDefault="002A1720" w:rsidP="002A1720">
            <w:pPr>
              <w:widowControl w:val="0"/>
              <w:adjustRightInd w:val="0"/>
              <w:spacing w:after="0" w:line="240" w:lineRule="auto"/>
              <w:textAlignment w:val="baseline"/>
              <w:rPr>
                <w:rFonts w:ascii="Arial" w:hAnsi="Arial" w:cs="Arial"/>
                <w:sz w:val="20"/>
                <w:szCs w:val="20"/>
                <w:lang w:val="en-GB"/>
              </w:rPr>
            </w:pPr>
            <w:r w:rsidRPr="00334BC8">
              <w:rPr>
                <w:rFonts w:ascii="Arial" w:hAnsi="Arial" w:cs="Arial"/>
                <w:sz w:val="20"/>
                <w:szCs w:val="20"/>
                <w:lang w:val="en-GB"/>
              </w:rPr>
              <w:t>-N2</w:t>
            </w:r>
          </w:p>
        </w:tc>
        <w:tc>
          <w:tcPr>
            <w:tcW w:w="1440" w:type="dxa"/>
            <w:shd w:val="clear" w:color="auto" w:fill="FFFFFF"/>
          </w:tcPr>
          <w:p w:rsidR="002A1720" w:rsidRPr="00334BC8" w:rsidRDefault="002A1720" w:rsidP="002A1720">
            <w:pPr>
              <w:widowControl w:val="0"/>
              <w:adjustRightInd w:val="0"/>
              <w:spacing w:after="0" w:line="240" w:lineRule="auto"/>
              <w:jc w:val="center"/>
              <w:textAlignment w:val="baseline"/>
              <w:rPr>
                <w:rFonts w:ascii="Arial" w:hAnsi="Arial" w:cs="Arial"/>
                <w:sz w:val="20"/>
                <w:szCs w:val="20"/>
                <w:lang w:val="en-GB"/>
              </w:rPr>
            </w:pPr>
            <w:r w:rsidRPr="00334BC8">
              <w:rPr>
                <w:rFonts w:ascii="Arial" w:hAnsi="Arial" w:cs="Arial"/>
                <w:sz w:val="20"/>
                <w:szCs w:val="20"/>
                <w:lang w:val="en-GB"/>
              </w:rPr>
              <w:t>H281</w:t>
            </w:r>
          </w:p>
        </w:tc>
        <w:tc>
          <w:tcPr>
            <w:tcW w:w="1250" w:type="dxa"/>
            <w:shd w:val="clear" w:color="auto" w:fill="FFFFFF"/>
          </w:tcPr>
          <w:p w:rsidR="002A1720" w:rsidRPr="00334BC8" w:rsidRDefault="002A1720" w:rsidP="002A1720">
            <w:pPr>
              <w:widowControl w:val="0"/>
              <w:adjustRightInd w:val="0"/>
              <w:spacing w:after="0" w:line="240" w:lineRule="auto"/>
              <w:jc w:val="center"/>
              <w:textAlignment w:val="baseline"/>
              <w:rPr>
                <w:rFonts w:ascii="Arial" w:hAnsi="Arial" w:cs="Arial"/>
                <w:sz w:val="20"/>
                <w:szCs w:val="20"/>
                <w:lang w:val="en-GB"/>
              </w:rPr>
            </w:pPr>
            <w:r w:rsidRPr="00334BC8">
              <w:rPr>
                <w:rFonts w:ascii="Arial" w:hAnsi="Arial" w:cs="Arial"/>
                <w:sz w:val="20"/>
                <w:szCs w:val="20"/>
                <w:lang w:val="en-GB"/>
              </w:rPr>
              <w:t>7727-37-9</w:t>
            </w:r>
          </w:p>
        </w:tc>
        <w:tc>
          <w:tcPr>
            <w:tcW w:w="1450" w:type="dxa"/>
            <w:shd w:val="clear" w:color="auto" w:fill="FFFFFF"/>
          </w:tcPr>
          <w:p w:rsidR="002A1720" w:rsidRPr="00334BC8" w:rsidRDefault="002A1720" w:rsidP="002A1720">
            <w:pPr>
              <w:widowControl w:val="0"/>
              <w:adjustRightInd w:val="0"/>
              <w:spacing w:after="0" w:line="240" w:lineRule="auto"/>
              <w:jc w:val="center"/>
              <w:textAlignment w:val="baseline"/>
              <w:rPr>
                <w:rFonts w:ascii="Arial" w:hAnsi="Arial" w:cs="Arial"/>
                <w:sz w:val="20"/>
                <w:szCs w:val="20"/>
                <w:lang w:val="en-GB"/>
              </w:rPr>
            </w:pPr>
            <w:r w:rsidRPr="00334BC8">
              <w:rPr>
                <w:rFonts w:ascii="Arial" w:hAnsi="Arial" w:cs="Arial"/>
                <w:sz w:val="20"/>
                <w:szCs w:val="20"/>
                <w:lang w:val="en-GB"/>
              </w:rPr>
              <w:t>8 mc/an</w:t>
            </w:r>
          </w:p>
        </w:tc>
        <w:tc>
          <w:tcPr>
            <w:tcW w:w="2132" w:type="dxa"/>
            <w:shd w:val="clear" w:color="auto" w:fill="FFFFFF"/>
          </w:tcPr>
          <w:p w:rsidR="002A1720" w:rsidRPr="00334BC8" w:rsidRDefault="002A1720" w:rsidP="002A1720">
            <w:pPr>
              <w:widowControl w:val="0"/>
              <w:adjustRightInd w:val="0"/>
              <w:spacing w:after="0" w:line="240" w:lineRule="auto"/>
              <w:textAlignment w:val="baseline"/>
              <w:rPr>
                <w:rFonts w:ascii="Arial" w:hAnsi="Arial" w:cs="Arial"/>
                <w:sz w:val="20"/>
                <w:szCs w:val="20"/>
                <w:lang w:val="en-GB"/>
              </w:rPr>
            </w:pPr>
            <w:r w:rsidRPr="00334BC8">
              <w:rPr>
                <w:rFonts w:ascii="Arial" w:hAnsi="Arial" w:cs="Arial"/>
                <w:sz w:val="20"/>
                <w:szCs w:val="20"/>
                <w:lang w:val="en-GB"/>
              </w:rPr>
              <w:t>-în rezervor sub presiune - 13,36 mc</w:t>
            </w:r>
          </w:p>
        </w:tc>
      </w:tr>
      <w:tr w:rsidR="002A1720" w:rsidRPr="00334BC8" w:rsidTr="002A1720">
        <w:trPr>
          <w:gridAfter w:val="1"/>
          <w:wAfter w:w="9" w:type="dxa"/>
          <w:cantSplit/>
        </w:trPr>
        <w:tc>
          <w:tcPr>
            <w:tcW w:w="9180" w:type="dxa"/>
            <w:gridSpan w:val="5"/>
            <w:shd w:val="clear" w:color="auto" w:fill="F2F2F2"/>
          </w:tcPr>
          <w:p w:rsidR="002A1720" w:rsidRPr="00334BC8" w:rsidRDefault="002A1720" w:rsidP="002A1720">
            <w:pPr>
              <w:widowControl w:val="0"/>
              <w:adjustRightInd w:val="0"/>
              <w:spacing w:after="0" w:line="240" w:lineRule="auto"/>
              <w:textAlignment w:val="baseline"/>
              <w:rPr>
                <w:rFonts w:ascii="Arial" w:hAnsi="Arial" w:cs="Arial"/>
                <w:b/>
                <w:bCs/>
                <w:sz w:val="20"/>
                <w:szCs w:val="20"/>
                <w:lang w:val="en-GB"/>
              </w:rPr>
            </w:pPr>
            <w:r w:rsidRPr="00334BC8">
              <w:rPr>
                <w:rFonts w:ascii="Arial" w:hAnsi="Arial" w:cs="Arial"/>
                <w:b/>
                <w:bCs/>
                <w:sz w:val="20"/>
                <w:szCs w:val="20"/>
                <w:lang w:val="en-GB"/>
              </w:rPr>
              <w:t>Detergenți, dezinfectanți</w:t>
            </w:r>
          </w:p>
        </w:tc>
      </w:tr>
      <w:tr w:rsidR="002A1720" w:rsidRPr="00334BC8" w:rsidTr="002A1720">
        <w:trPr>
          <w:gridAfter w:val="1"/>
          <w:wAfter w:w="9" w:type="dxa"/>
          <w:cantSplit/>
        </w:trPr>
        <w:tc>
          <w:tcPr>
            <w:tcW w:w="2908" w:type="dxa"/>
            <w:shd w:val="clear" w:color="auto" w:fill="FFFFFF"/>
          </w:tcPr>
          <w:p w:rsidR="002A1720" w:rsidRPr="00334BC8" w:rsidRDefault="002A1720" w:rsidP="002A1720">
            <w:pPr>
              <w:widowControl w:val="0"/>
              <w:adjustRightInd w:val="0"/>
              <w:spacing w:after="0" w:line="240" w:lineRule="auto"/>
              <w:textAlignment w:val="baseline"/>
              <w:rPr>
                <w:rFonts w:ascii="Arial" w:hAnsi="Arial" w:cs="Arial"/>
                <w:b/>
                <w:bCs/>
                <w:sz w:val="20"/>
                <w:szCs w:val="20"/>
                <w:lang w:val="en-GB"/>
              </w:rPr>
            </w:pPr>
            <w:r w:rsidRPr="00334BC8">
              <w:rPr>
                <w:rFonts w:ascii="Arial" w:hAnsi="Arial" w:cs="Arial"/>
                <w:b/>
                <w:bCs/>
                <w:sz w:val="20"/>
                <w:szCs w:val="20"/>
                <w:lang w:val="en-GB"/>
              </w:rPr>
              <w:t>FETTENFERNER 0404</w:t>
            </w:r>
          </w:p>
          <w:p w:rsidR="002A1720" w:rsidRPr="00334BC8" w:rsidRDefault="002A1720" w:rsidP="002A1720">
            <w:pPr>
              <w:autoSpaceDE w:val="0"/>
              <w:autoSpaceDN w:val="0"/>
              <w:adjustRightInd w:val="0"/>
              <w:spacing w:after="0" w:line="240" w:lineRule="auto"/>
              <w:rPr>
                <w:rFonts w:ascii="Arial" w:eastAsia="Times New Roman" w:hAnsi="Arial" w:cs="Arial"/>
                <w:color w:val="000000"/>
                <w:sz w:val="20"/>
                <w:szCs w:val="20"/>
              </w:rPr>
            </w:pPr>
            <w:r w:rsidRPr="00334BC8">
              <w:rPr>
                <w:rFonts w:ascii="Arial" w:eastAsia="Times New Roman" w:hAnsi="Arial" w:cs="Arial"/>
                <w:b/>
                <w:bCs/>
                <w:color w:val="000000"/>
                <w:sz w:val="20"/>
                <w:szCs w:val="20"/>
              </w:rPr>
              <w:t>-</w:t>
            </w:r>
            <w:r w:rsidRPr="00334BC8">
              <w:rPr>
                <w:rFonts w:ascii="Arial" w:eastAsia="Times New Roman" w:hAnsi="Arial" w:cs="Arial"/>
                <w:color w:val="000000"/>
                <w:sz w:val="20"/>
                <w:szCs w:val="20"/>
              </w:rPr>
              <w:t>hidroxid de sodiu 10%</w:t>
            </w:r>
          </w:p>
          <w:p w:rsidR="002A1720" w:rsidRPr="00334BC8" w:rsidRDefault="002A1720" w:rsidP="002A1720">
            <w:pPr>
              <w:widowControl w:val="0"/>
              <w:adjustRightInd w:val="0"/>
              <w:spacing w:after="0" w:line="240" w:lineRule="auto"/>
              <w:textAlignment w:val="baseline"/>
              <w:rPr>
                <w:rFonts w:ascii="Arial" w:hAnsi="Arial" w:cs="Arial"/>
                <w:b/>
                <w:bCs/>
                <w:sz w:val="20"/>
                <w:szCs w:val="20"/>
                <w:lang w:val="en-GB"/>
              </w:rPr>
            </w:pPr>
            <w:r w:rsidRPr="00334BC8">
              <w:rPr>
                <w:rFonts w:ascii="Arial" w:hAnsi="Arial" w:cs="Arial"/>
                <w:sz w:val="20"/>
                <w:szCs w:val="20"/>
                <w:lang w:val="en-GB"/>
              </w:rPr>
              <w:t>-hipoclorit de sodiu 5%</w:t>
            </w:r>
          </w:p>
        </w:tc>
        <w:tc>
          <w:tcPr>
            <w:tcW w:w="1440" w:type="dxa"/>
            <w:shd w:val="clear" w:color="auto" w:fill="FFFFFF"/>
          </w:tcPr>
          <w:p w:rsidR="002A1720" w:rsidRPr="00334BC8" w:rsidRDefault="002A1720" w:rsidP="002A1720">
            <w:pPr>
              <w:spacing w:after="0" w:line="240" w:lineRule="auto"/>
              <w:ind w:right="-7" w:hanging="15"/>
              <w:jc w:val="center"/>
              <w:rPr>
                <w:rFonts w:ascii="Arial" w:hAnsi="Arial" w:cs="Arial"/>
                <w:sz w:val="20"/>
                <w:szCs w:val="20"/>
              </w:rPr>
            </w:pPr>
            <w:r w:rsidRPr="00334BC8">
              <w:rPr>
                <w:rFonts w:ascii="Arial" w:hAnsi="Arial" w:cs="Arial"/>
                <w:sz w:val="20"/>
                <w:szCs w:val="20"/>
              </w:rPr>
              <w:t>H400, H411, H314</w:t>
            </w:r>
          </w:p>
        </w:tc>
        <w:tc>
          <w:tcPr>
            <w:tcW w:w="1250" w:type="dxa"/>
            <w:shd w:val="clear" w:color="auto" w:fill="FFFFFF"/>
          </w:tcPr>
          <w:p w:rsidR="002A1720" w:rsidRPr="00334BC8" w:rsidRDefault="002A1720" w:rsidP="002A1720">
            <w:pPr>
              <w:spacing w:after="0" w:line="240" w:lineRule="auto"/>
              <w:ind w:right="-7" w:hanging="15"/>
              <w:jc w:val="center"/>
              <w:rPr>
                <w:rFonts w:ascii="Arial" w:hAnsi="Arial" w:cs="Arial"/>
                <w:sz w:val="20"/>
                <w:szCs w:val="20"/>
              </w:rPr>
            </w:pPr>
            <w:r w:rsidRPr="00334BC8">
              <w:rPr>
                <w:rFonts w:ascii="Arial" w:hAnsi="Arial" w:cs="Arial"/>
                <w:sz w:val="20"/>
                <w:szCs w:val="20"/>
              </w:rPr>
              <w:t>1310-73-2</w:t>
            </w:r>
          </w:p>
          <w:p w:rsidR="002A1720" w:rsidRPr="00334BC8" w:rsidRDefault="002A1720" w:rsidP="002A1720">
            <w:pPr>
              <w:spacing w:after="0" w:line="240" w:lineRule="auto"/>
              <w:ind w:right="-7" w:hanging="15"/>
              <w:jc w:val="center"/>
              <w:rPr>
                <w:rFonts w:ascii="Arial" w:hAnsi="Arial" w:cs="Arial"/>
                <w:sz w:val="20"/>
                <w:szCs w:val="20"/>
              </w:rPr>
            </w:pPr>
            <w:r w:rsidRPr="00334BC8">
              <w:rPr>
                <w:rFonts w:ascii="Arial" w:hAnsi="Arial" w:cs="Arial"/>
                <w:sz w:val="20"/>
                <w:szCs w:val="20"/>
              </w:rPr>
              <w:t>7681-52-9</w:t>
            </w:r>
          </w:p>
        </w:tc>
        <w:tc>
          <w:tcPr>
            <w:tcW w:w="1450" w:type="dxa"/>
            <w:shd w:val="clear" w:color="auto" w:fill="FFFFFF"/>
          </w:tcPr>
          <w:p w:rsidR="002A1720" w:rsidRPr="00334BC8" w:rsidRDefault="002A1720" w:rsidP="002A1720">
            <w:pPr>
              <w:widowControl w:val="0"/>
              <w:adjustRightInd w:val="0"/>
              <w:spacing w:after="0" w:line="240" w:lineRule="auto"/>
              <w:jc w:val="center"/>
              <w:textAlignment w:val="baseline"/>
              <w:rPr>
                <w:rFonts w:ascii="Arial" w:hAnsi="Arial" w:cs="Arial"/>
                <w:sz w:val="20"/>
                <w:szCs w:val="20"/>
                <w:lang w:val="en-GB"/>
              </w:rPr>
            </w:pPr>
            <w:r w:rsidRPr="00334BC8">
              <w:rPr>
                <w:rFonts w:ascii="Arial" w:hAnsi="Arial" w:cs="Arial"/>
                <w:sz w:val="20"/>
                <w:szCs w:val="20"/>
                <w:lang w:val="en-GB"/>
              </w:rPr>
              <w:t>2,57 t/an</w:t>
            </w:r>
          </w:p>
        </w:tc>
        <w:tc>
          <w:tcPr>
            <w:tcW w:w="2132" w:type="dxa"/>
            <w:shd w:val="clear" w:color="auto" w:fill="FFFFFF"/>
          </w:tcPr>
          <w:p w:rsidR="002A1720" w:rsidRPr="00334BC8" w:rsidRDefault="002A1720" w:rsidP="002A1720">
            <w:pPr>
              <w:widowControl w:val="0"/>
              <w:adjustRightInd w:val="0"/>
              <w:spacing w:after="0" w:line="240" w:lineRule="auto"/>
              <w:textAlignment w:val="baseline"/>
              <w:rPr>
                <w:rFonts w:ascii="Arial" w:hAnsi="Arial" w:cs="Arial"/>
                <w:sz w:val="20"/>
                <w:szCs w:val="20"/>
                <w:lang w:val="en-GB"/>
              </w:rPr>
            </w:pPr>
            <w:r w:rsidRPr="00334BC8">
              <w:rPr>
                <w:rFonts w:ascii="Arial" w:hAnsi="Arial" w:cs="Arial"/>
                <w:sz w:val="20"/>
                <w:szCs w:val="20"/>
                <w:lang w:val="en-GB"/>
              </w:rPr>
              <w:t>-în ambalajul original, în depozit pentru chimicale, în vecinătatea centralei de frig</w:t>
            </w:r>
          </w:p>
        </w:tc>
      </w:tr>
      <w:tr w:rsidR="002A1720" w:rsidRPr="00334BC8" w:rsidTr="002A1720">
        <w:trPr>
          <w:gridAfter w:val="1"/>
          <w:wAfter w:w="9" w:type="dxa"/>
          <w:cantSplit/>
        </w:trPr>
        <w:tc>
          <w:tcPr>
            <w:tcW w:w="2908" w:type="dxa"/>
            <w:shd w:val="clear" w:color="auto" w:fill="FFFFFF"/>
          </w:tcPr>
          <w:p w:rsidR="002A1720" w:rsidRPr="00334BC8" w:rsidRDefault="002A1720" w:rsidP="002A1720">
            <w:pPr>
              <w:widowControl w:val="0"/>
              <w:adjustRightInd w:val="0"/>
              <w:spacing w:after="0" w:line="240" w:lineRule="auto"/>
              <w:textAlignment w:val="baseline"/>
              <w:rPr>
                <w:rFonts w:ascii="Arial" w:hAnsi="Arial" w:cs="Arial"/>
                <w:b/>
                <w:bCs/>
                <w:sz w:val="20"/>
                <w:szCs w:val="20"/>
                <w:lang w:val="en-GB"/>
              </w:rPr>
            </w:pPr>
            <w:r w:rsidRPr="00334BC8">
              <w:rPr>
                <w:rFonts w:ascii="Arial" w:hAnsi="Arial" w:cs="Arial"/>
                <w:b/>
                <w:bCs/>
                <w:sz w:val="20"/>
                <w:szCs w:val="20"/>
                <w:lang w:val="en-GB"/>
              </w:rPr>
              <w:t>GRAN ALKA DEZ</w:t>
            </w:r>
          </w:p>
          <w:p w:rsidR="002A1720" w:rsidRPr="00334BC8" w:rsidRDefault="002A1720" w:rsidP="002A1720">
            <w:pPr>
              <w:widowControl w:val="0"/>
              <w:adjustRightInd w:val="0"/>
              <w:spacing w:after="0" w:line="240" w:lineRule="auto"/>
              <w:textAlignment w:val="baseline"/>
              <w:rPr>
                <w:rFonts w:ascii="Arial" w:hAnsi="Arial" w:cs="Arial"/>
                <w:sz w:val="20"/>
                <w:szCs w:val="20"/>
                <w:lang w:val="en-GB"/>
              </w:rPr>
            </w:pPr>
            <w:r w:rsidRPr="00334BC8">
              <w:rPr>
                <w:rFonts w:ascii="Arial" w:hAnsi="Arial" w:cs="Arial"/>
                <w:b/>
                <w:bCs/>
                <w:sz w:val="20"/>
                <w:szCs w:val="20"/>
                <w:lang w:val="en-GB"/>
              </w:rPr>
              <w:t>-</w:t>
            </w:r>
            <w:r w:rsidRPr="00334BC8">
              <w:rPr>
                <w:rFonts w:ascii="Arial" w:hAnsi="Arial" w:cs="Arial"/>
                <w:sz w:val="20"/>
                <w:szCs w:val="20"/>
                <w:lang w:val="en-GB"/>
              </w:rPr>
              <w:t>hidroxid de de potasiu</w:t>
            </w:r>
          </w:p>
          <w:p w:rsidR="002A1720" w:rsidRPr="00334BC8" w:rsidRDefault="002A1720" w:rsidP="002A1720">
            <w:pPr>
              <w:widowControl w:val="0"/>
              <w:adjustRightInd w:val="0"/>
              <w:spacing w:after="0" w:line="240" w:lineRule="auto"/>
              <w:textAlignment w:val="baseline"/>
              <w:rPr>
                <w:rFonts w:ascii="Arial" w:hAnsi="Arial" w:cs="Arial"/>
                <w:sz w:val="20"/>
                <w:szCs w:val="20"/>
                <w:lang w:val="en-GB"/>
              </w:rPr>
            </w:pPr>
            <w:r w:rsidRPr="00334BC8">
              <w:rPr>
                <w:rFonts w:ascii="Arial" w:hAnsi="Arial" w:cs="Arial"/>
                <w:sz w:val="20"/>
                <w:szCs w:val="20"/>
                <w:lang w:val="en-GB"/>
              </w:rPr>
              <w:t>-glutaral</w:t>
            </w:r>
          </w:p>
          <w:p w:rsidR="002A1720" w:rsidRPr="00334BC8" w:rsidRDefault="002A1720" w:rsidP="002A1720">
            <w:pPr>
              <w:widowControl w:val="0"/>
              <w:adjustRightInd w:val="0"/>
              <w:spacing w:after="0" w:line="240" w:lineRule="auto"/>
              <w:textAlignment w:val="baseline"/>
              <w:rPr>
                <w:rFonts w:ascii="Arial" w:hAnsi="Arial" w:cs="Arial"/>
                <w:sz w:val="20"/>
                <w:szCs w:val="20"/>
                <w:lang w:val="en-GB"/>
              </w:rPr>
            </w:pPr>
            <w:r w:rsidRPr="00334BC8">
              <w:rPr>
                <w:rFonts w:ascii="Arial" w:hAnsi="Arial" w:cs="Arial"/>
                <w:sz w:val="20"/>
                <w:szCs w:val="20"/>
                <w:lang w:val="en-GB"/>
              </w:rPr>
              <w:t>-surfactanti cationici 5-15%</w:t>
            </w:r>
          </w:p>
          <w:p w:rsidR="002A1720" w:rsidRPr="00334BC8" w:rsidRDefault="002A1720" w:rsidP="002A1720">
            <w:pPr>
              <w:widowControl w:val="0"/>
              <w:adjustRightInd w:val="0"/>
              <w:spacing w:after="0" w:line="240" w:lineRule="auto"/>
              <w:textAlignment w:val="baseline"/>
              <w:rPr>
                <w:rFonts w:ascii="Arial" w:hAnsi="Arial" w:cs="Arial"/>
                <w:sz w:val="20"/>
                <w:szCs w:val="20"/>
                <w:lang w:val="en-GB"/>
              </w:rPr>
            </w:pPr>
            <w:r w:rsidRPr="00334BC8">
              <w:rPr>
                <w:rFonts w:ascii="Arial" w:hAnsi="Arial" w:cs="Arial"/>
                <w:sz w:val="20"/>
                <w:szCs w:val="20"/>
                <w:lang w:val="en-GB"/>
              </w:rPr>
              <w:t>-surfactanți neionici 5%</w:t>
            </w:r>
          </w:p>
          <w:p w:rsidR="002A1720" w:rsidRPr="00334BC8" w:rsidRDefault="002A1720" w:rsidP="002A1720">
            <w:pPr>
              <w:widowControl w:val="0"/>
              <w:adjustRightInd w:val="0"/>
              <w:spacing w:after="0" w:line="240" w:lineRule="auto"/>
              <w:textAlignment w:val="baseline"/>
              <w:rPr>
                <w:rFonts w:ascii="Arial" w:hAnsi="Arial" w:cs="Arial"/>
                <w:b/>
                <w:bCs/>
                <w:sz w:val="20"/>
                <w:szCs w:val="20"/>
                <w:lang w:val="en-GB"/>
              </w:rPr>
            </w:pPr>
            <w:r w:rsidRPr="00334BC8">
              <w:rPr>
                <w:rFonts w:ascii="Arial" w:hAnsi="Arial" w:cs="Arial"/>
                <w:sz w:val="20"/>
                <w:szCs w:val="20"/>
                <w:lang w:val="en-GB"/>
              </w:rPr>
              <w:t>-sare de sodiu EDTA 5%</w:t>
            </w:r>
          </w:p>
        </w:tc>
        <w:tc>
          <w:tcPr>
            <w:tcW w:w="1440" w:type="dxa"/>
            <w:shd w:val="clear" w:color="auto" w:fill="FFFFFF"/>
          </w:tcPr>
          <w:p w:rsidR="002A1720" w:rsidRPr="00334BC8" w:rsidRDefault="002A1720" w:rsidP="002A1720">
            <w:pPr>
              <w:widowControl w:val="0"/>
              <w:adjustRightInd w:val="0"/>
              <w:spacing w:after="0" w:line="240" w:lineRule="auto"/>
              <w:jc w:val="center"/>
              <w:textAlignment w:val="baseline"/>
              <w:rPr>
                <w:rFonts w:ascii="Arial" w:hAnsi="Arial" w:cs="Arial"/>
                <w:sz w:val="20"/>
                <w:szCs w:val="20"/>
                <w:lang w:val="en-GB"/>
              </w:rPr>
            </w:pPr>
            <w:r w:rsidRPr="00334BC8">
              <w:rPr>
                <w:rFonts w:ascii="Arial" w:hAnsi="Arial" w:cs="Arial"/>
                <w:sz w:val="20"/>
                <w:szCs w:val="20"/>
                <w:lang w:val="en-GB"/>
              </w:rPr>
              <w:t>H314, H410</w:t>
            </w:r>
          </w:p>
        </w:tc>
        <w:tc>
          <w:tcPr>
            <w:tcW w:w="1250" w:type="dxa"/>
            <w:shd w:val="clear" w:color="auto" w:fill="FFFFFF"/>
          </w:tcPr>
          <w:p w:rsidR="002A1720" w:rsidRPr="00334BC8" w:rsidRDefault="002A1720" w:rsidP="002A1720">
            <w:pPr>
              <w:widowControl w:val="0"/>
              <w:adjustRightInd w:val="0"/>
              <w:spacing w:after="0" w:line="240" w:lineRule="auto"/>
              <w:jc w:val="center"/>
              <w:textAlignment w:val="baseline"/>
              <w:rPr>
                <w:rFonts w:ascii="Arial" w:hAnsi="Arial" w:cs="Arial"/>
                <w:sz w:val="20"/>
                <w:szCs w:val="20"/>
                <w:lang w:val="en-GB"/>
              </w:rPr>
            </w:pPr>
            <w:r w:rsidRPr="00334BC8">
              <w:rPr>
                <w:rFonts w:ascii="Arial" w:hAnsi="Arial" w:cs="Arial"/>
                <w:sz w:val="20"/>
                <w:szCs w:val="20"/>
                <w:lang w:val="en-GB"/>
              </w:rPr>
              <w:t>111-30-8</w:t>
            </w:r>
          </w:p>
          <w:p w:rsidR="002A1720" w:rsidRPr="00334BC8" w:rsidRDefault="002A1720" w:rsidP="002A1720">
            <w:pPr>
              <w:widowControl w:val="0"/>
              <w:adjustRightInd w:val="0"/>
              <w:spacing w:after="0" w:line="240" w:lineRule="auto"/>
              <w:jc w:val="center"/>
              <w:textAlignment w:val="baseline"/>
              <w:rPr>
                <w:rFonts w:ascii="Arial" w:hAnsi="Arial" w:cs="Arial"/>
                <w:sz w:val="20"/>
                <w:szCs w:val="20"/>
                <w:lang w:val="en-GB"/>
              </w:rPr>
            </w:pPr>
            <w:r w:rsidRPr="00334BC8">
              <w:rPr>
                <w:rFonts w:ascii="Arial" w:hAnsi="Arial" w:cs="Arial"/>
                <w:sz w:val="20"/>
                <w:szCs w:val="20"/>
                <w:lang w:val="en-GB"/>
              </w:rPr>
              <w:t>203-856-5</w:t>
            </w:r>
          </w:p>
          <w:p w:rsidR="002A1720" w:rsidRPr="00334BC8" w:rsidRDefault="002A1720" w:rsidP="002A1720">
            <w:pPr>
              <w:widowControl w:val="0"/>
              <w:adjustRightInd w:val="0"/>
              <w:spacing w:after="0" w:line="240" w:lineRule="auto"/>
              <w:jc w:val="center"/>
              <w:textAlignment w:val="baseline"/>
              <w:rPr>
                <w:rFonts w:ascii="Arial" w:hAnsi="Arial" w:cs="Arial"/>
                <w:sz w:val="20"/>
                <w:szCs w:val="20"/>
                <w:lang w:val="en-GB"/>
              </w:rPr>
            </w:pPr>
            <w:r w:rsidRPr="00334BC8">
              <w:rPr>
                <w:rFonts w:ascii="Arial" w:hAnsi="Arial" w:cs="Arial"/>
                <w:sz w:val="20"/>
                <w:szCs w:val="20"/>
                <w:lang w:val="en-GB"/>
              </w:rPr>
              <w:t>270-325-2</w:t>
            </w:r>
          </w:p>
          <w:p w:rsidR="002A1720" w:rsidRPr="00334BC8" w:rsidRDefault="002A1720" w:rsidP="002A1720">
            <w:pPr>
              <w:widowControl w:val="0"/>
              <w:adjustRightInd w:val="0"/>
              <w:spacing w:after="0" w:line="240" w:lineRule="auto"/>
              <w:jc w:val="center"/>
              <w:textAlignment w:val="baseline"/>
              <w:rPr>
                <w:rFonts w:ascii="Arial" w:hAnsi="Arial" w:cs="Arial"/>
                <w:sz w:val="20"/>
                <w:szCs w:val="20"/>
                <w:lang w:val="en-GB"/>
              </w:rPr>
            </w:pPr>
            <w:r w:rsidRPr="00334BC8">
              <w:rPr>
                <w:rFonts w:ascii="Arial" w:hAnsi="Arial" w:cs="Arial"/>
                <w:sz w:val="20"/>
                <w:szCs w:val="20"/>
                <w:lang w:val="en-GB"/>
              </w:rPr>
              <w:t>68424-85-1</w:t>
            </w:r>
          </w:p>
          <w:p w:rsidR="002A1720" w:rsidRPr="00334BC8" w:rsidRDefault="002A1720" w:rsidP="002A1720">
            <w:pPr>
              <w:widowControl w:val="0"/>
              <w:adjustRightInd w:val="0"/>
              <w:spacing w:after="0" w:line="240" w:lineRule="auto"/>
              <w:jc w:val="center"/>
              <w:textAlignment w:val="baseline"/>
              <w:rPr>
                <w:rFonts w:ascii="Arial" w:hAnsi="Arial" w:cs="Arial"/>
                <w:sz w:val="20"/>
                <w:szCs w:val="20"/>
                <w:lang w:val="en-GB"/>
              </w:rPr>
            </w:pPr>
          </w:p>
        </w:tc>
        <w:tc>
          <w:tcPr>
            <w:tcW w:w="1450" w:type="dxa"/>
            <w:shd w:val="clear" w:color="auto" w:fill="FFFFFF"/>
          </w:tcPr>
          <w:p w:rsidR="002A1720" w:rsidRPr="00334BC8" w:rsidRDefault="002A1720" w:rsidP="002A1720">
            <w:pPr>
              <w:widowControl w:val="0"/>
              <w:adjustRightInd w:val="0"/>
              <w:spacing w:after="0" w:line="240" w:lineRule="auto"/>
              <w:jc w:val="center"/>
              <w:textAlignment w:val="baseline"/>
              <w:rPr>
                <w:rFonts w:ascii="Arial" w:hAnsi="Arial" w:cs="Arial"/>
                <w:sz w:val="20"/>
                <w:szCs w:val="20"/>
                <w:lang w:val="en-GB"/>
              </w:rPr>
            </w:pPr>
            <w:r w:rsidRPr="00334BC8">
              <w:rPr>
                <w:rFonts w:ascii="Arial" w:hAnsi="Arial" w:cs="Arial"/>
                <w:sz w:val="20"/>
                <w:szCs w:val="20"/>
                <w:lang w:val="en-GB"/>
              </w:rPr>
              <w:t>210 l/an</w:t>
            </w:r>
          </w:p>
        </w:tc>
        <w:tc>
          <w:tcPr>
            <w:tcW w:w="2132" w:type="dxa"/>
            <w:shd w:val="clear" w:color="auto" w:fill="FFFFFF"/>
          </w:tcPr>
          <w:p w:rsidR="002A1720" w:rsidRPr="00334BC8" w:rsidRDefault="002A1720" w:rsidP="002A1720">
            <w:pPr>
              <w:widowControl w:val="0"/>
              <w:adjustRightInd w:val="0"/>
              <w:spacing w:after="0" w:line="240" w:lineRule="auto"/>
              <w:textAlignment w:val="baseline"/>
              <w:rPr>
                <w:rFonts w:ascii="Arial" w:hAnsi="Arial" w:cs="Arial"/>
                <w:sz w:val="20"/>
                <w:szCs w:val="20"/>
                <w:lang w:val="en-GB"/>
              </w:rPr>
            </w:pPr>
            <w:r w:rsidRPr="00334BC8">
              <w:rPr>
                <w:rFonts w:ascii="Arial" w:hAnsi="Arial" w:cs="Arial"/>
                <w:sz w:val="20"/>
                <w:szCs w:val="20"/>
                <w:lang w:val="en-GB"/>
              </w:rPr>
              <w:t>-în ambalajul original, în depozit pentru chimicale, în vecinătatea centralei de frig</w:t>
            </w:r>
          </w:p>
        </w:tc>
      </w:tr>
      <w:tr w:rsidR="002A1720" w:rsidRPr="00334BC8" w:rsidTr="002A1720">
        <w:trPr>
          <w:gridAfter w:val="1"/>
          <w:wAfter w:w="9" w:type="dxa"/>
          <w:cantSplit/>
        </w:trPr>
        <w:tc>
          <w:tcPr>
            <w:tcW w:w="2908" w:type="dxa"/>
            <w:shd w:val="clear" w:color="auto" w:fill="FFFFFF"/>
          </w:tcPr>
          <w:p w:rsidR="002A1720" w:rsidRPr="00334BC8" w:rsidRDefault="002A1720" w:rsidP="002A1720">
            <w:pPr>
              <w:widowControl w:val="0"/>
              <w:adjustRightInd w:val="0"/>
              <w:spacing w:after="0" w:line="240" w:lineRule="auto"/>
              <w:textAlignment w:val="baseline"/>
              <w:rPr>
                <w:rFonts w:ascii="Arial" w:hAnsi="Arial" w:cs="Arial"/>
                <w:b/>
                <w:bCs/>
                <w:sz w:val="20"/>
                <w:szCs w:val="20"/>
                <w:lang w:val="en-GB"/>
              </w:rPr>
            </w:pPr>
            <w:r w:rsidRPr="00334BC8">
              <w:rPr>
                <w:rFonts w:ascii="Arial" w:hAnsi="Arial" w:cs="Arial"/>
                <w:b/>
                <w:bCs/>
                <w:sz w:val="20"/>
                <w:szCs w:val="20"/>
                <w:lang w:val="en-GB"/>
              </w:rPr>
              <w:t>VITRINO 620</w:t>
            </w:r>
          </w:p>
          <w:p w:rsidR="002A1720" w:rsidRPr="00334BC8" w:rsidRDefault="002A1720" w:rsidP="002A1720">
            <w:pPr>
              <w:widowControl w:val="0"/>
              <w:adjustRightInd w:val="0"/>
              <w:spacing w:after="0" w:line="240" w:lineRule="auto"/>
              <w:textAlignment w:val="baseline"/>
              <w:rPr>
                <w:rFonts w:ascii="Arial" w:hAnsi="Arial" w:cs="Arial"/>
                <w:sz w:val="20"/>
                <w:szCs w:val="20"/>
                <w:lang w:val="en-GB"/>
              </w:rPr>
            </w:pPr>
            <w:r w:rsidRPr="00334BC8">
              <w:rPr>
                <w:rFonts w:ascii="Arial" w:hAnsi="Arial" w:cs="Arial"/>
                <w:b/>
                <w:bCs/>
                <w:sz w:val="20"/>
                <w:szCs w:val="20"/>
                <w:lang w:val="en-GB"/>
              </w:rPr>
              <w:t>-</w:t>
            </w:r>
            <w:r w:rsidRPr="00334BC8">
              <w:rPr>
                <w:rFonts w:ascii="Arial" w:hAnsi="Arial" w:cs="Arial"/>
                <w:sz w:val="20"/>
                <w:szCs w:val="20"/>
                <w:lang w:val="en-GB"/>
              </w:rPr>
              <w:t>nitric acid fuming</w:t>
            </w:r>
          </w:p>
          <w:p w:rsidR="002A1720" w:rsidRPr="00334BC8" w:rsidRDefault="002A1720" w:rsidP="002A1720">
            <w:pPr>
              <w:widowControl w:val="0"/>
              <w:adjustRightInd w:val="0"/>
              <w:spacing w:after="0" w:line="240" w:lineRule="auto"/>
              <w:textAlignment w:val="baseline"/>
              <w:rPr>
                <w:rFonts w:ascii="Arial" w:hAnsi="Arial" w:cs="Arial"/>
                <w:sz w:val="20"/>
                <w:szCs w:val="20"/>
                <w:lang w:val="en-GB"/>
              </w:rPr>
            </w:pPr>
            <w:r w:rsidRPr="00334BC8">
              <w:rPr>
                <w:rFonts w:ascii="Arial" w:hAnsi="Arial" w:cs="Arial"/>
                <w:sz w:val="20"/>
                <w:szCs w:val="20"/>
                <w:lang w:val="en-GB"/>
              </w:rPr>
              <w:t xml:space="preserve">-acid fosforic </w:t>
            </w:r>
          </w:p>
          <w:p w:rsidR="002A1720" w:rsidRPr="00334BC8" w:rsidRDefault="002A1720" w:rsidP="002A1720">
            <w:pPr>
              <w:widowControl w:val="0"/>
              <w:adjustRightInd w:val="0"/>
              <w:spacing w:after="0" w:line="240" w:lineRule="auto"/>
              <w:textAlignment w:val="baseline"/>
              <w:rPr>
                <w:rFonts w:ascii="Arial" w:hAnsi="Arial" w:cs="Arial"/>
                <w:b/>
                <w:bCs/>
                <w:sz w:val="20"/>
                <w:szCs w:val="20"/>
                <w:lang w:val="en-GB"/>
              </w:rPr>
            </w:pPr>
            <w:r w:rsidRPr="00334BC8">
              <w:rPr>
                <w:rFonts w:ascii="Arial" w:hAnsi="Arial" w:cs="Arial"/>
                <w:sz w:val="20"/>
                <w:szCs w:val="20"/>
                <w:lang w:val="en-GB"/>
              </w:rPr>
              <w:t>-alcool etoxilat C9-11</w:t>
            </w:r>
          </w:p>
        </w:tc>
        <w:tc>
          <w:tcPr>
            <w:tcW w:w="1440" w:type="dxa"/>
            <w:shd w:val="clear" w:color="auto" w:fill="FFFFFF"/>
          </w:tcPr>
          <w:p w:rsidR="002A1720" w:rsidRPr="00334BC8" w:rsidRDefault="002A1720" w:rsidP="002A1720">
            <w:pPr>
              <w:widowControl w:val="0"/>
              <w:adjustRightInd w:val="0"/>
              <w:spacing w:after="0" w:line="240" w:lineRule="auto"/>
              <w:jc w:val="center"/>
              <w:textAlignment w:val="baseline"/>
              <w:rPr>
                <w:rFonts w:ascii="Arial" w:hAnsi="Arial" w:cs="Arial"/>
                <w:sz w:val="20"/>
                <w:szCs w:val="20"/>
                <w:lang w:val="en-GB"/>
              </w:rPr>
            </w:pPr>
            <w:r w:rsidRPr="00334BC8">
              <w:rPr>
                <w:rFonts w:ascii="Arial" w:hAnsi="Arial" w:cs="Arial"/>
                <w:sz w:val="20"/>
                <w:szCs w:val="20"/>
                <w:lang w:val="en-GB"/>
              </w:rPr>
              <w:t>H290, H314, H318</w:t>
            </w:r>
          </w:p>
        </w:tc>
        <w:tc>
          <w:tcPr>
            <w:tcW w:w="1250" w:type="dxa"/>
            <w:shd w:val="clear" w:color="auto" w:fill="FFFFFF"/>
          </w:tcPr>
          <w:p w:rsidR="002A1720" w:rsidRPr="00334BC8" w:rsidRDefault="002A1720" w:rsidP="002A1720">
            <w:pPr>
              <w:widowControl w:val="0"/>
              <w:adjustRightInd w:val="0"/>
              <w:spacing w:after="0" w:line="240" w:lineRule="auto"/>
              <w:jc w:val="center"/>
              <w:textAlignment w:val="baseline"/>
              <w:rPr>
                <w:rFonts w:ascii="Arial" w:hAnsi="Arial" w:cs="Arial"/>
                <w:sz w:val="20"/>
                <w:szCs w:val="20"/>
                <w:lang w:val="en-GB"/>
              </w:rPr>
            </w:pPr>
            <w:r w:rsidRPr="00334BC8">
              <w:rPr>
                <w:rFonts w:ascii="Arial" w:hAnsi="Arial" w:cs="Arial"/>
                <w:sz w:val="20"/>
                <w:szCs w:val="20"/>
                <w:lang w:val="en-GB"/>
              </w:rPr>
              <w:t>7697-37-2</w:t>
            </w:r>
          </w:p>
          <w:p w:rsidR="002A1720" w:rsidRPr="00334BC8" w:rsidRDefault="002A1720" w:rsidP="002A1720">
            <w:pPr>
              <w:widowControl w:val="0"/>
              <w:adjustRightInd w:val="0"/>
              <w:spacing w:after="0" w:line="240" w:lineRule="auto"/>
              <w:jc w:val="center"/>
              <w:textAlignment w:val="baseline"/>
              <w:rPr>
                <w:rFonts w:ascii="Arial" w:hAnsi="Arial" w:cs="Arial"/>
                <w:sz w:val="20"/>
                <w:szCs w:val="20"/>
                <w:lang w:val="en-GB"/>
              </w:rPr>
            </w:pPr>
            <w:r w:rsidRPr="00334BC8">
              <w:rPr>
                <w:rFonts w:ascii="Arial" w:hAnsi="Arial" w:cs="Arial"/>
                <w:sz w:val="20"/>
                <w:szCs w:val="20"/>
                <w:lang w:val="en-GB"/>
              </w:rPr>
              <w:t>7664-38-2</w:t>
            </w:r>
          </w:p>
          <w:p w:rsidR="002A1720" w:rsidRPr="00334BC8" w:rsidRDefault="002A1720" w:rsidP="002A1720">
            <w:pPr>
              <w:widowControl w:val="0"/>
              <w:adjustRightInd w:val="0"/>
              <w:spacing w:after="0" w:line="240" w:lineRule="auto"/>
              <w:jc w:val="center"/>
              <w:textAlignment w:val="baseline"/>
              <w:rPr>
                <w:rFonts w:ascii="Arial" w:hAnsi="Arial" w:cs="Arial"/>
                <w:sz w:val="20"/>
                <w:szCs w:val="20"/>
                <w:lang w:val="en-GB"/>
              </w:rPr>
            </w:pPr>
            <w:r w:rsidRPr="00334BC8">
              <w:rPr>
                <w:rFonts w:ascii="Arial" w:hAnsi="Arial" w:cs="Arial"/>
                <w:sz w:val="20"/>
                <w:szCs w:val="20"/>
                <w:lang w:val="en-GB"/>
              </w:rPr>
              <w:t>68439-46-3</w:t>
            </w:r>
          </w:p>
        </w:tc>
        <w:tc>
          <w:tcPr>
            <w:tcW w:w="1450" w:type="dxa"/>
            <w:shd w:val="clear" w:color="auto" w:fill="FFFFFF"/>
          </w:tcPr>
          <w:p w:rsidR="002A1720" w:rsidRPr="00334BC8" w:rsidRDefault="002A1720" w:rsidP="002A1720">
            <w:pPr>
              <w:widowControl w:val="0"/>
              <w:adjustRightInd w:val="0"/>
              <w:spacing w:after="0" w:line="240" w:lineRule="auto"/>
              <w:jc w:val="center"/>
              <w:textAlignment w:val="baseline"/>
              <w:rPr>
                <w:rFonts w:ascii="Arial" w:hAnsi="Arial" w:cs="Arial"/>
                <w:sz w:val="20"/>
                <w:szCs w:val="20"/>
                <w:lang w:val="en-GB"/>
              </w:rPr>
            </w:pPr>
            <w:r w:rsidRPr="00334BC8">
              <w:rPr>
                <w:rFonts w:ascii="Arial" w:hAnsi="Arial" w:cs="Arial"/>
                <w:sz w:val="20"/>
                <w:szCs w:val="20"/>
                <w:lang w:val="en-GB"/>
              </w:rPr>
              <w:t>0,28 t/an</w:t>
            </w:r>
          </w:p>
        </w:tc>
        <w:tc>
          <w:tcPr>
            <w:tcW w:w="2132" w:type="dxa"/>
            <w:shd w:val="clear" w:color="auto" w:fill="FFFFFF"/>
          </w:tcPr>
          <w:p w:rsidR="002A1720" w:rsidRPr="00334BC8" w:rsidRDefault="002A1720" w:rsidP="002A1720">
            <w:pPr>
              <w:widowControl w:val="0"/>
              <w:adjustRightInd w:val="0"/>
              <w:spacing w:after="0" w:line="240" w:lineRule="auto"/>
              <w:textAlignment w:val="baseline"/>
              <w:rPr>
                <w:rFonts w:ascii="Arial" w:hAnsi="Arial" w:cs="Arial"/>
                <w:sz w:val="20"/>
                <w:szCs w:val="20"/>
                <w:lang w:val="en-GB"/>
              </w:rPr>
            </w:pPr>
            <w:r w:rsidRPr="00334BC8">
              <w:rPr>
                <w:rFonts w:ascii="Arial" w:hAnsi="Arial" w:cs="Arial"/>
                <w:sz w:val="20"/>
                <w:szCs w:val="20"/>
                <w:lang w:val="en-GB"/>
              </w:rPr>
              <w:t>-în ambalajul original, în depozit pentru chimicale, în vecinătatea centralei de frig</w:t>
            </w:r>
          </w:p>
        </w:tc>
      </w:tr>
      <w:tr w:rsidR="002A1720" w:rsidRPr="00334BC8" w:rsidTr="002A1720">
        <w:trPr>
          <w:gridAfter w:val="1"/>
          <w:wAfter w:w="9" w:type="dxa"/>
          <w:cantSplit/>
        </w:trPr>
        <w:tc>
          <w:tcPr>
            <w:tcW w:w="2908" w:type="dxa"/>
            <w:shd w:val="clear" w:color="auto" w:fill="FFFFFF"/>
          </w:tcPr>
          <w:p w:rsidR="002A1720" w:rsidRPr="00334BC8" w:rsidRDefault="002A1720" w:rsidP="002A1720">
            <w:pPr>
              <w:widowControl w:val="0"/>
              <w:adjustRightInd w:val="0"/>
              <w:spacing w:after="0" w:line="240" w:lineRule="auto"/>
              <w:textAlignment w:val="baseline"/>
              <w:rPr>
                <w:rFonts w:ascii="Arial" w:hAnsi="Arial" w:cs="Arial"/>
                <w:b/>
                <w:bCs/>
                <w:sz w:val="20"/>
                <w:szCs w:val="20"/>
                <w:lang w:val="en-GB"/>
              </w:rPr>
            </w:pPr>
            <w:r w:rsidRPr="00334BC8">
              <w:rPr>
                <w:rFonts w:ascii="Arial" w:hAnsi="Arial" w:cs="Arial"/>
                <w:b/>
                <w:bCs/>
                <w:sz w:val="20"/>
                <w:szCs w:val="20"/>
                <w:lang w:val="en-GB"/>
              </w:rPr>
              <w:t>SANOX SEPT</w:t>
            </w:r>
          </w:p>
          <w:p w:rsidR="002A1720" w:rsidRPr="00334BC8" w:rsidRDefault="002A1720" w:rsidP="002A1720">
            <w:pPr>
              <w:widowControl w:val="0"/>
              <w:adjustRightInd w:val="0"/>
              <w:spacing w:after="0" w:line="240" w:lineRule="auto"/>
              <w:textAlignment w:val="baseline"/>
              <w:rPr>
                <w:rFonts w:ascii="Arial" w:hAnsi="Arial" w:cs="Arial"/>
                <w:sz w:val="20"/>
                <w:szCs w:val="20"/>
                <w:lang w:val="en-GB"/>
              </w:rPr>
            </w:pPr>
            <w:r w:rsidRPr="00334BC8">
              <w:rPr>
                <w:rFonts w:ascii="Arial" w:hAnsi="Arial" w:cs="Arial"/>
                <w:b/>
                <w:bCs/>
                <w:sz w:val="20"/>
                <w:szCs w:val="20"/>
                <w:lang w:val="en-GB"/>
              </w:rPr>
              <w:t>-</w:t>
            </w:r>
            <w:r w:rsidRPr="00334BC8">
              <w:rPr>
                <w:rFonts w:ascii="Arial" w:hAnsi="Arial" w:cs="Arial"/>
                <w:sz w:val="20"/>
                <w:szCs w:val="20"/>
                <w:lang w:val="en-GB"/>
              </w:rPr>
              <w:t xml:space="preserve"> peroxid de hidrogen  20-50%</w:t>
            </w:r>
          </w:p>
          <w:p w:rsidR="002A1720" w:rsidRPr="00334BC8" w:rsidRDefault="002A1720" w:rsidP="002A1720">
            <w:pPr>
              <w:widowControl w:val="0"/>
              <w:adjustRightInd w:val="0"/>
              <w:spacing w:after="0" w:line="240" w:lineRule="auto"/>
              <w:textAlignment w:val="baseline"/>
              <w:rPr>
                <w:rFonts w:ascii="Arial" w:hAnsi="Arial" w:cs="Arial"/>
                <w:sz w:val="20"/>
                <w:szCs w:val="20"/>
                <w:lang w:val="en-GB"/>
              </w:rPr>
            </w:pPr>
            <w:r w:rsidRPr="00334BC8">
              <w:rPr>
                <w:rFonts w:ascii="Arial" w:hAnsi="Arial" w:cs="Arial"/>
                <w:sz w:val="20"/>
                <w:szCs w:val="20"/>
                <w:lang w:val="en-GB"/>
              </w:rPr>
              <w:t>-acid acetic 10-20%</w:t>
            </w:r>
          </w:p>
          <w:p w:rsidR="002A1720" w:rsidRPr="00334BC8" w:rsidRDefault="002A1720" w:rsidP="002A1720">
            <w:pPr>
              <w:widowControl w:val="0"/>
              <w:adjustRightInd w:val="0"/>
              <w:spacing w:after="0" w:line="240" w:lineRule="auto"/>
              <w:textAlignment w:val="baseline"/>
              <w:rPr>
                <w:rFonts w:ascii="Arial" w:hAnsi="Arial" w:cs="Arial"/>
                <w:b/>
                <w:bCs/>
                <w:sz w:val="20"/>
                <w:szCs w:val="20"/>
                <w:lang w:val="en-GB"/>
              </w:rPr>
            </w:pPr>
            <w:r w:rsidRPr="00334BC8">
              <w:rPr>
                <w:rFonts w:ascii="Arial" w:hAnsi="Arial" w:cs="Arial"/>
                <w:sz w:val="20"/>
                <w:szCs w:val="20"/>
                <w:lang w:val="en-GB"/>
              </w:rPr>
              <w:t>-acid peracetic 10-20%</w:t>
            </w:r>
          </w:p>
        </w:tc>
        <w:tc>
          <w:tcPr>
            <w:tcW w:w="1440" w:type="dxa"/>
            <w:shd w:val="clear" w:color="auto" w:fill="FFFFFF"/>
          </w:tcPr>
          <w:p w:rsidR="002A1720" w:rsidRPr="00334BC8" w:rsidRDefault="002A1720" w:rsidP="002A1720">
            <w:pPr>
              <w:autoSpaceDE w:val="0"/>
              <w:autoSpaceDN w:val="0"/>
              <w:adjustRightInd w:val="0"/>
              <w:spacing w:after="0" w:line="240" w:lineRule="auto"/>
              <w:jc w:val="center"/>
              <w:rPr>
                <w:rFonts w:ascii="Arial" w:eastAsia="Times New Roman" w:hAnsi="Arial" w:cs="Arial"/>
                <w:color w:val="000000"/>
                <w:sz w:val="20"/>
                <w:szCs w:val="20"/>
              </w:rPr>
            </w:pPr>
            <w:r w:rsidRPr="00334BC8">
              <w:rPr>
                <w:rFonts w:ascii="Arial" w:eastAsia="Times New Roman" w:hAnsi="Arial" w:cs="Arial"/>
                <w:color w:val="000000"/>
                <w:sz w:val="20"/>
                <w:szCs w:val="20"/>
              </w:rPr>
              <w:t>H302, H226, H242, H314, H335</w:t>
            </w:r>
          </w:p>
        </w:tc>
        <w:tc>
          <w:tcPr>
            <w:tcW w:w="1250" w:type="dxa"/>
            <w:shd w:val="clear" w:color="auto" w:fill="FFFFFF"/>
          </w:tcPr>
          <w:p w:rsidR="002A1720" w:rsidRPr="00334BC8" w:rsidRDefault="002A1720" w:rsidP="002A1720">
            <w:pPr>
              <w:autoSpaceDE w:val="0"/>
              <w:autoSpaceDN w:val="0"/>
              <w:adjustRightInd w:val="0"/>
              <w:spacing w:after="0" w:line="240" w:lineRule="auto"/>
              <w:jc w:val="center"/>
              <w:rPr>
                <w:rFonts w:ascii="Arial" w:eastAsia="Times New Roman" w:hAnsi="Arial" w:cs="Arial"/>
                <w:color w:val="000000"/>
                <w:sz w:val="20"/>
                <w:szCs w:val="20"/>
              </w:rPr>
            </w:pPr>
            <w:r w:rsidRPr="00334BC8">
              <w:rPr>
                <w:rFonts w:ascii="Arial" w:eastAsia="Times New Roman" w:hAnsi="Arial" w:cs="Arial"/>
                <w:color w:val="000000"/>
                <w:sz w:val="20"/>
                <w:szCs w:val="20"/>
              </w:rPr>
              <w:t>7722-84-1</w:t>
            </w:r>
          </w:p>
          <w:p w:rsidR="002A1720" w:rsidRPr="00334BC8" w:rsidRDefault="002A1720" w:rsidP="002A1720">
            <w:pPr>
              <w:autoSpaceDE w:val="0"/>
              <w:autoSpaceDN w:val="0"/>
              <w:adjustRightInd w:val="0"/>
              <w:spacing w:after="0" w:line="240" w:lineRule="auto"/>
              <w:jc w:val="center"/>
              <w:rPr>
                <w:rFonts w:ascii="Arial" w:eastAsia="Times New Roman" w:hAnsi="Arial" w:cs="Arial"/>
                <w:color w:val="000000"/>
                <w:sz w:val="20"/>
                <w:szCs w:val="20"/>
              </w:rPr>
            </w:pPr>
            <w:r w:rsidRPr="00334BC8">
              <w:rPr>
                <w:rFonts w:ascii="Arial" w:eastAsia="Times New Roman" w:hAnsi="Arial" w:cs="Arial"/>
                <w:color w:val="000000"/>
                <w:sz w:val="20"/>
                <w:szCs w:val="20"/>
              </w:rPr>
              <w:t>64-19-7</w:t>
            </w:r>
          </w:p>
          <w:p w:rsidR="002A1720" w:rsidRPr="00334BC8" w:rsidRDefault="002A1720" w:rsidP="002A1720">
            <w:pPr>
              <w:autoSpaceDE w:val="0"/>
              <w:autoSpaceDN w:val="0"/>
              <w:adjustRightInd w:val="0"/>
              <w:spacing w:after="0" w:line="240" w:lineRule="auto"/>
              <w:jc w:val="center"/>
              <w:rPr>
                <w:rFonts w:ascii="Arial" w:eastAsia="Times New Roman" w:hAnsi="Arial" w:cs="Arial"/>
                <w:color w:val="000000"/>
                <w:sz w:val="20"/>
                <w:szCs w:val="20"/>
              </w:rPr>
            </w:pPr>
            <w:r w:rsidRPr="00334BC8">
              <w:rPr>
                <w:rFonts w:ascii="Arial" w:eastAsia="Times New Roman" w:hAnsi="Arial" w:cs="Arial"/>
                <w:color w:val="000000"/>
                <w:sz w:val="20"/>
                <w:szCs w:val="20"/>
              </w:rPr>
              <w:t>79-21-0</w:t>
            </w:r>
          </w:p>
        </w:tc>
        <w:tc>
          <w:tcPr>
            <w:tcW w:w="1450" w:type="dxa"/>
            <w:shd w:val="clear" w:color="auto" w:fill="FFFFFF"/>
          </w:tcPr>
          <w:p w:rsidR="002A1720" w:rsidRPr="00334BC8" w:rsidRDefault="002A1720" w:rsidP="002A1720">
            <w:pPr>
              <w:widowControl w:val="0"/>
              <w:adjustRightInd w:val="0"/>
              <w:spacing w:after="0" w:line="240" w:lineRule="auto"/>
              <w:jc w:val="center"/>
              <w:textAlignment w:val="baseline"/>
              <w:rPr>
                <w:rFonts w:ascii="Arial" w:hAnsi="Arial" w:cs="Arial"/>
                <w:sz w:val="20"/>
                <w:szCs w:val="20"/>
                <w:lang w:val="en-GB"/>
              </w:rPr>
            </w:pPr>
            <w:r w:rsidRPr="00334BC8">
              <w:rPr>
                <w:rFonts w:ascii="Arial" w:hAnsi="Arial" w:cs="Arial"/>
                <w:sz w:val="20"/>
                <w:szCs w:val="20"/>
                <w:lang w:val="en-GB"/>
              </w:rPr>
              <w:t>*</w:t>
            </w:r>
          </w:p>
        </w:tc>
        <w:tc>
          <w:tcPr>
            <w:tcW w:w="2132" w:type="dxa"/>
            <w:shd w:val="clear" w:color="auto" w:fill="FFFFFF"/>
          </w:tcPr>
          <w:p w:rsidR="002A1720" w:rsidRPr="00334BC8" w:rsidRDefault="002A1720" w:rsidP="002A1720">
            <w:pPr>
              <w:widowControl w:val="0"/>
              <w:adjustRightInd w:val="0"/>
              <w:spacing w:after="0" w:line="240" w:lineRule="auto"/>
              <w:textAlignment w:val="baseline"/>
              <w:rPr>
                <w:rFonts w:ascii="Arial" w:hAnsi="Arial" w:cs="Arial"/>
                <w:sz w:val="20"/>
                <w:szCs w:val="20"/>
                <w:lang w:val="en-GB"/>
              </w:rPr>
            </w:pPr>
            <w:r w:rsidRPr="00334BC8">
              <w:rPr>
                <w:rFonts w:ascii="Arial" w:hAnsi="Arial" w:cs="Arial"/>
                <w:sz w:val="20"/>
                <w:szCs w:val="20"/>
                <w:lang w:val="en-GB"/>
              </w:rPr>
              <w:t>-în ambalajul original, în depozit pentru chimicale, în vecinătatea centralei de frig</w:t>
            </w:r>
          </w:p>
        </w:tc>
      </w:tr>
      <w:tr w:rsidR="002A1720" w:rsidRPr="00334BC8" w:rsidTr="002A1720">
        <w:trPr>
          <w:gridAfter w:val="1"/>
          <w:wAfter w:w="9" w:type="dxa"/>
          <w:cantSplit/>
        </w:trPr>
        <w:tc>
          <w:tcPr>
            <w:tcW w:w="2908" w:type="dxa"/>
            <w:shd w:val="clear" w:color="auto" w:fill="FFFFFF"/>
          </w:tcPr>
          <w:p w:rsidR="002A1720" w:rsidRPr="00334BC8" w:rsidRDefault="002A1720" w:rsidP="002A1720">
            <w:pPr>
              <w:widowControl w:val="0"/>
              <w:adjustRightInd w:val="0"/>
              <w:spacing w:after="0" w:line="240" w:lineRule="auto"/>
              <w:textAlignment w:val="baseline"/>
              <w:rPr>
                <w:rFonts w:ascii="Arial" w:hAnsi="Arial" w:cs="Arial"/>
                <w:b/>
                <w:bCs/>
                <w:sz w:val="20"/>
                <w:szCs w:val="20"/>
                <w:lang w:val="en-GB"/>
              </w:rPr>
            </w:pPr>
            <w:r w:rsidRPr="00334BC8">
              <w:rPr>
                <w:rFonts w:ascii="Arial" w:hAnsi="Arial" w:cs="Arial"/>
                <w:b/>
                <w:bCs/>
                <w:sz w:val="20"/>
                <w:szCs w:val="20"/>
                <w:lang w:val="en-GB"/>
              </w:rPr>
              <w:t>DESINFEKTIONSREINIGER 0510</w:t>
            </w:r>
          </w:p>
          <w:p w:rsidR="002A1720" w:rsidRPr="00334BC8" w:rsidRDefault="002A1720" w:rsidP="002A1720">
            <w:pPr>
              <w:widowControl w:val="0"/>
              <w:adjustRightInd w:val="0"/>
              <w:spacing w:after="0" w:line="240" w:lineRule="auto"/>
              <w:textAlignment w:val="baseline"/>
              <w:rPr>
                <w:rFonts w:ascii="Arial" w:hAnsi="Arial" w:cs="Arial"/>
                <w:sz w:val="20"/>
                <w:szCs w:val="20"/>
                <w:lang w:val="en-GB"/>
              </w:rPr>
            </w:pPr>
            <w:r w:rsidRPr="00334BC8">
              <w:rPr>
                <w:rFonts w:ascii="Arial" w:hAnsi="Arial" w:cs="Arial"/>
                <w:b/>
                <w:bCs/>
                <w:sz w:val="20"/>
                <w:szCs w:val="20"/>
                <w:lang w:val="en-GB"/>
              </w:rPr>
              <w:t>-</w:t>
            </w:r>
            <w:r w:rsidRPr="00334BC8">
              <w:rPr>
                <w:rFonts w:ascii="Arial" w:hAnsi="Arial" w:cs="Arial"/>
                <w:sz w:val="20"/>
                <w:szCs w:val="20"/>
                <w:lang w:val="en-GB"/>
              </w:rPr>
              <w:t>clorură de didecildimetilamoniu 4,5%</w:t>
            </w:r>
          </w:p>
          <w:p w:rsidR="002A1720" w:rsidRPr="00334BC8" w:rsidRDefault="002A1720" w:rsidP="002A1720">
            <w:pPr>
              <w:autoSpaceDE w:val="0"/>
              <w:autoSpaceDN w:val="0"/>
              <w:adjustRightInd w:val="0"/>
              <w:spacing w:after="0" w:line="240" w:lineRule="auto"/>
              <w:rPr>
                <w:rFonts w:ascii="Arial" w:eastAsia="Times New Roman" w:hAnsi="Arial" w:cs="Arial"/>
                <w:color w:val="000000"/>
                <w:sz w:val="20"/>
                <w:szCs w:val="20"/>
              </w:rPr>
            </w:pPr>
            <w:r w:rsidRPr="00334BC8">
              <w:rPr>
                <w:rFonts w:ascii="Arial" w:eastAsia="Times New Roman" w:hAnsi="Arial" w:cs="Arial"/>
                <w:color w:val="000000"/>
                <w:sz w:val="20"/>
                <w:szCs w:val="20"/>
              </w:rPr>
              <w:t>-amine, C12-14 -alchildimetil, n-oxizi  1-5%</w:t>
            </w:r>
          </w:p>
          <w:p w:rsidR="002A1720" w:rsidRPr="00334BC8" w:rsidRDefault="002A1720" w:rsidP="002A1720">
            <w:pPr>
              <w:widowControl w:val="0"/>
              <w:adjustRightInd w:val="0"/>
              <w:spacing w:after="0" w:line="240" w:lineRule="auto"/>
              <w:textAlignment w:val="baseline"/>
              <w:rPr>
                <w:rFonts w:ascii="Arial" w:hAnsi="Arial" w:cs="Arial"/>
                <w:sz w:val="20"/>
                <w:szCs w:val="20"/>
                <w:lang w:val="en-GB"/>
              </w:rPr>
            </w:pPr>
            <w:r w:rsidRPr="00334BC8">
              <w:rPr>
                <w:rFonts w:ascii="Arial" w:hAnsi="Arial" w:cs="Arial"/>
                <w:sz w:val="20"/>
                <w:szCs w:val="20"/>
                <w:lang w:val="en-GB"/>
              </w:rPr>
              <w:t>-alcooli, C12-15, etoxilati (C12-15 PARETH-7)  1-5%</w:t>
            </w:r>
          </w:p>
          <w:p w:rsidR="002A1720" w:rsidRPr="00334BC8" w:rsidRDefault="002A1720" w:rsidP="002A1720">
            <w:pPr>
              <w:widowControl w:val="0"/>
              <w:adjustRightInd w:val="0"/>
              <w:spacing w:after="0" w:line="240" w:lineRule="auto"/>
              <w:textAlignment w:val="baseline"/>
              <w:rPr>
                <w:rFonts w:ascii="Arial" w:hAnsi="Arial" w:cs="Arial"/>
                <w:sz w:val="20"/>
                <w:szCs w:val="20"/>
                <w:lang w:val="en-GB"/>
              </w:rPr>
            </w:pPr>
            <w:r w:rsidRPr="00334BC8">
              <w:rPr>
                <w:rFonts w:ascii="Arial" w:hAnsi="Arial" w:cs="Arial"/>
                <w:sz w:val="20"/>
                <w:szCs w:val="20"/>
                <w:lang w:val="en-GB"/>
              </w:rPr>
              <w:t>-alcooli, C12-14, etoxilati (7 EO)  1-5%</w:t>
            </w:r>
          </w:p>
          <w:p w:rsidR="002A1720" w:rsidRPr="00334BC8" w:rsidRDefault="002A1720" w:rsidP="002A1720">
            <w:pPr>
              <w:widowControl w:val="0"/>
              <w:adjustRightInd w:val="0"/>
              <w:spacing w:after="0" w:line="240" w:lineRule="auto"/>
              <w:textAlignment w:val="baseline"/>
              <w:rPr>
                <w:rFonts w:ascii="Arial" w:hAnsi="Arial" w:cs="Arial"/>
                <w:sz w:val="20"/>
                <w:szCs w:val="20"/>
                <w:lang w:val="en-GB"/>
              </w:rPr>
            </w:pPr>
            <w:r w:rsidRPr="00334BC8">
              <w:rPr>
                <w:rFonts w:ascii="Arial" w:hAnsi="Arial" w:cs="Arial"/>
                <w:sz w:val="20"/>
                <w:szCs w:val="20"/>
                <w:lang w:val="en-GB"/>
              </w:rPr>
              <w:t xml:space="preserve">-tetrasodium etilen diamină tetraacetat  1-5% </w:t>
            </w:r>
          </w:p>
          <w:p w:rsidR="002A1720" w:rsidRPr="00334BC8" w:rsidRDefault="002A1720" w:rsidP="002A1720">
            <w:pPr>
              <w:widowControl w:val="0"/>
              <w:adjustRightInd w:val="0"/>
              <w:spacing w:after="0" w:line="240" w:lineRule="auto"/>
              <w:textAlignment w:val="baseline"/>
              <w:rPr>
                <w:rFonts w:ascii="Arial" w:hAnsi="Arial" w:cs="Arial"/>
                <w:b/>
                <w:bCs/>
                <w:sz w:val="20"/>
                <w:szCs w:val="20"/>
                <w:lang w:val="en-GB"/>
              </w:rPr>
            </w:pPr>
            <w:r w:rsidRPr="00334BC8">
              <w:rPr>
                <w:rFonts w:ascii="Arial" w:hAnsi="Arial" w:cs="Arial"/>
                <w:sz w:val="20"/>
                <w:szCs w:val="20"/>
                <w:lang w:val="en-GB"/>
              </w:rPr>
              <w:t>-propan-2-ol  1-5%</w:t>
            </w:r>
          </w:p>
        </w:tc>
        <w:tc>
          <w:tcPr>
            <w:tcW w:w="1440" w:type="dxa"/>
            <w:shd w:val="clear" w:color="auto" w:fill="FFFFFF"/>
          </w:tcPr>
          <w:p w:rsidR="002A1720" w:rsidRPr="00334BC8" w:rsidRDefault="002A1720" w:rsidP="002A1720">
            <w:pPr>
              <w:autoSpaceDE w:val="0"/>
              <w:autoSpaceDN w:val="0"/>
              <w:adjustRightInd w:val="0"/>
              <w:spacing w:after="0" w:line="240" w:lineRule="auto"/>
              <w:jc w:val="center"/>
              <w:rPr>
                <w:rFonts w:ascii="Arial" w:eastAsia="Times New Roman" w:hAnsi="Arial" w:cs="Arial"/>
                <w:color w:val="000000"/>
                <w:sz w:val="20"/>
                <w:szCs w:val="20"/>
              </w:rPr>
            </w:pPr>
            <w:r w:rsidRPr="00334BC8">
              <w:rPr>
                <w:rFonts w:ascii="Arial" w:eastAsia="Times New Roman" w:hAnsi="Arial" w:cs="Arial"/>
                <w:color w:val="000000"/>
                <w:sz w:val="20"/>
                <w:szCs w:val="20"/>
              </w:rPr>
              <w:t>H410, H318, H315</w:t>
            </w:r>
          </w:p>
        </w:tc>
        <w:tc>
          <w:tcPr>
            <w:tcW w:w="1250" w:type="dxa"/>
            <w:shd w:val="clear" w:color="auto" w:fill="FFFFFF"/>
          </w:tcPr>
          <w:p w:rsidR="002A1720" w:rsidRPr="00334BC8" w:rsidRDefault="002A1720" w:rsidP="002A1720">
            <w:pPr>
              <w:autoSpaceDE w:val="0"/>
              <w:autoSpaceDN w:val="0"/>
              <w:adjustRightInd w:val="0"/>
              <w:spacing w:after="0" w:line="240" w:lineRule="auto"/>
              <w:jc w:val="center"/>
              <w:rPr>
                <w:rFonts w:ascii="Arial" w:eastAsia="Times New Roman" w:hAnsi="Arial" w:cs="Arial"/>
                <w:color w:val="000000"/>
                <w:sz w:val="20"/>
                <w:szCs w:val="20"/>
              </w:rPr>
            </w:pPr>
            <w:r w:rsidRPr="00334BC8">
              <w:rPr>
                <w:rFonts w:ascii="Arial" w:eastAsia="Times New Roman" w:hAnsi="Arial" w:cs="Arial"/>
                <w:color w:val="000000"/>
                <w:sz w:val="20"/>
                <w:szCs w:val="20"/>
              </w:rPr>
              <w:t>7173-51-5</w:t>
            </w:r>
          </w:p>
          <w:p w:rsidR="002A1720" w:rsidRPr="00334BC8" w:rsidRDefault="002A1720" w:rsidP="002A1720">
            <w:pPr>
              <w:autoSpaceDE w:val="0"/>
              <w:autoSpaceDN w:val="0"/>
              <w:adjustRightInd w:val="0"/>
              <w:spacing w:after="0" w:line="240" w:lineRule="auto"/>
              <w:jc w:val="center"/>
              <w:rPr>
                <w:rFonts w:ascii="Arial" w:eastAsia="Times New Roman" w:hAnsi="Arial" w:cs="Arial"/>
                <w:color w:val="000000"/>
                <w:sz w:val="20"/>
                <w:szCs w:val="20"/>
              </w:rPr>
            </w:pPr>
            <w:r w:rsidRPr="00334BC8">
              <w:rPr>
                <w:rFonts w:ascii="Arial" w:eastAsia="Times New Roman" w:hAnsi="Arial" w:cs="Arial"/>
                <w:color w:val="000000"/>
                <w:sz w:val="20"/>
                <w:szCs w:val="20"/>
              </w:rPr>
              <w:t>308062-28-4</w:t>
            </w:r>
          </w:p>
          <w:p w:rsidR="002A1720" w:rsidRPr="00334BC8" w:rsidRDefault="002A1720" w:rsidP="002A1720">
            <w:pPr>
              <w:autoSpaceDE w:val="0"/>
              <w:autoSpaceDN w:val="0"/>
              <w:adjustRightInd w:val="0"/>
              <w:spacing w:after="0" w:line="240" w:lineRule="auto"/>
              <w:jc w:val="center"/>
              <w:rPr>
                <w:rFonts w:ascii="Arial" w:eastAsia="Times New Roman" w:hAnsi="Arial" w:cs="Arial"/>
                <w:color w:val="000000"/>
                <w:sz w:val="20"/>
                <w:szCs w:val="20"/>
              </w:rPr>
            </w:pPr>
            <w:r w:rsidRPr="00334BC8">
              <w:rPr>
                <w:rFonts w:ascii="Arial" w:eastAsia="Times New Roman" w:hAnsi="Arial" w:cs="Arial"/>
                <w:color w:val="000000"/>
                <w:sz w:val="20"/>
                <w:szCs w:val="20"/>
              </w:rPr>
              <w:t>68131-39-5</w:t>
            </w:r>
          </w:p>
          <w:p w:rsidR="002A1720" w:rsidRPr="00334BC8" w:rsidRDefault="002A1720" w:rsidP="002A1720">
            <w:pPr>
              <w:autoSpaceDE w:val="0"/>
              <w:autoSpaceDN w:val="0"/>
              <w:adjustRightInd w:val="0"/>
              <w:spacing w:after="0" w:line="240" w:lineRule="auto"/>
              <w:jc w:val="center"/>
              <w:rPr>
                <w:rFonts w:ascii="Arial" w:eastAsia="Times New Roman" w:hAnsi="Arial" w:cs="Arial"/>
                <w:color w:val="000000"/>
                <w:sz w:val="20"/>
                <w:szCs w:val="20"/>
              </w:rPr>
            </w:pPr>
            <w:r w:rsidRPr="00334BC8">
              <w:rPr>
                <w:rFonts w:ascii="Arial" w:eastAsia="Times New Roman" w:hAnsi="Arial" w:cs="Arial"/>
                <w:color w:val="000000"/>
                <w:sz w:val="20"/>
                <w:szCs w:val="20"/>
              </w:rPr>
              <w:t>68439-50-9</w:t>
            </w:r>
          </w:p>
          <w:p w:rsidR="002A1720" w:rsidRPr="00334BC8" w:rsidRDefault="002A1720" w:rsidP="002A1720">
            <w:pPr>
              <w:autoSpaceDE w:val="0"/>
              <w:autoSpaceDN w:val="0"/>
              <w:adjustRightInd w:val="0"/>
              <w:spacing w:after="0" w:line="240" w:lineRule="auto"/>
              <w:jc w:val="center"/>
              <w:rPr>
                <w:rFonts w:ascii="Arial" w:eastAsia="Times New Roman" w:hAnsi="Arial" w:cs="Arial"/>
                <w:color w:val="000000"/>
                <w:sz w:val="20"/>
                <w:szCs w:val="20"/>
              </w:rPr>
            </w:pPr>
            <w:r w:rsidRPr="00334BC8">
              <w:rPr>
                <w:rFonts w:ascii="Arial" w:eastAsia="Times New Roman" w:hAnsi="Arial" w:cs="Arial"/>
                <w:color w:val="000000"/>
                <w:sz w:val="20"/>
                <w:szCs w:val="20"/>
              </w:rPr>
              <w:t>64-02-8</w:t>
            </w:r>
          </w:p>
          <w:p w:rsidR="002A1720" w:rsidRPr="00334BC8" w:rsidRDefault="002A1720" w:rsidP="002A1720">
            <w:pPr>
              <w:autoSpaceDE w:val="0"/>
              <w:autoSpaceDN w:val="0"/>
              <w:adjustRightInd w:val="0"/>
              <w:spacing w:after="0" w:line="240" w:lineRule="auto"/>
              <w:jc w:val="center"/>
              <w:rPr>
                <w:rFonts w:ascii="Arial" w:eastAsia="Times New Roman" w:hAnsi="Arial" w:cs="Arial"/>
                <w:color w:val="000000"/>
                <w:sz w:val="20"/>
                <w:szCs w:val="20"/>
              </w:rPr>
            </w:pPr>
            <w:r w:rsidRPr="00334BC8">
              <w:rPr>
                <w:rFonts w:ascii="Arial" w:eastAsia="Times New Roman" w:hAnsi="Arial" w:cs="Arial"/>
                <w:color w:val="000000"/>
                <w:sz w:val="20"/>
                <w:szCs w:val="20"/>
              </w:rPr>
              <w:t>67-63-0</w:t>
            </w:r>
          </w:p>
          <w:p w:rsidR="002A1720" w:rsidRPr="00334BC8" w:rsidRDefault="002A1720" w:rsidP="002A1720">
            <w:pPr>
              <w:widowControl w:val="0"/>
              <w:adjustRightInd w:val="0"/>
              <w:spacing w:after="0" w:line="240" w:lineRule="auto"/>
              <w:jc w:val="center"/>
              <w:textAlignment w:val="baseline"/>
              <w:rPr>
                <w:rFonts w:ascii="Arial" w:hAnsi="Arial" w:cs="Arial"/>
                <w:sz w:val="20"/>
                <w:szCs w:val="20"/>
                <w:lang w:val="en-GB"/>
              </w:rPr>
            </w:pPr>
          </w:p>
        </w:tc>
        <w:tc>
          <w:tcPr>
            <w:tcW w:w="1450" w:type="dxa"/>
            <w:shd w:val="clear" w:color="auto" w:fill="FFFFFF"/>
          </w:tcPr>
          <w:p w:rsidR="002A1720" w:rsidRPr="00334BC8" w:rsidRDefault="002A1720" w:rsidP="002A1720">
            <w:pPr>
              <w:widowControl w:val="0"/>
              <w:adjustRightInd w:val="0"/>
              <w:spacing w:after="0" w:line="240" w:lineRule="auto"/>
              <w:jc w:val="center"/>
              <w:textAlignment w:val="baseline"/>
              <w:rPr>
                <w:rFonts w:ascii="Arial" w:hAnsi="Arial" w:cs="Arial"/>
                <w:sz w:val="20"/>
                <w:szCs w:val="20"/>
                <w:lang w:val="en-GB"/>
              </w:rPr>
            </w:pPr>
            <w:r w:rsidRPr="00334BC8">
              <w:rPr>
                <w:rFonts w:ascii="Arial" w:hAnsi="Arial" w:cs="Arial"/>
                <w:sz w:val="20"/>
                <w:szCs w:val="20"/>
                <w:lang w:val="en-GB"/>
              </w:rPr>
              <w:t>*</w:t>
            </w:r>
          </w:p>
        </w:tc>
        <w:tc>
          <w:tcPr>
            <w:tcW w:w="2132" w:type="dxa"/>
            <w:shd w:val="clear" w:color="auto" w:fill="FFFFFF"/>
          </w:tcPr>
          <w:p w:rsidR="002A1720" w:rsidRPr="00334BC8" w:rsidRDefault="002A1720" w:rsidP="002A1720">
            <w:pPr>
              <w:widowControl w:val="0"/>
              <w:adjustRightInd w:val="0"/>
              <w:spacing w:after="0" w:line="240" w:lineRule="auto"/>
              <w:textAlignment w:val="baseline"/>
              <w:rPr>
                <w:rFonts w:ascii="Arial" w:hAnsi="Arial" w:cs="Arial"/>
                <w:sz w:val="20"/>
                <w:szCs w:val="20"/>
                <w:lang w:val="en-GB"/>
              </w:rPr>
            </w:pPr>
            <w:r w:rsidRPr="00334BC8">
              <w:rPr>
                <w:rFonts w:ascii="Arial" w:hAnsi="Arial" w:cs="Arial"/>
                <w:sz w:val="20"/>
                <w:szCs w:val="20"/>
                <w:lang w:val="en-GB"/>
              </w:rPr>
              <w:t>-în ambalajul original, în depozit pentru chimicale, în vecinătatea centralei de frig</w:t>
            </w:r>
          </w:p>
        </w:tc>
      </w:tr>
      <w:tr w:rsidR="002A1720" w:rsidRPr="00334BC8" w:rsidTr="002A1720">
        <w:trPr>
          <w:gridAfter w:val="1"/>
          <w:wAfter w:w="9" w:type="dxa"/>
          <w:cantSplit/>
        </w:trPr>
        <w:tc>
          <w:tcPr>
            <w:tcW w:w="2908" w:type="dxa"/>
            <w:shd w:val="clear" w:color="auto" w:fill="FFFFFF"/>
          </w:tcPr>
          <w:p w:rsidR="002A1720" w:rsidRPr="00334BC8" w:rsidRDefault="002A1720" w:rsidP="002A1720">
            <w:pPr>
              <w:spacing w:after="0" w:line="240" w:lineRule="auto"/>
              <w:rPr>
                <w:rFonts w:ascii="Arial" w:hAnsi="Arial" w:cs="Arial"/>
                <w:b/>
                <w:bCs/>
                <w:sz w:val="20"/>
                <w:szCs w:val="20"/>
              </w:rPr>
            </w:pPr>
            <w:r w:rsidRPr="00334BC8">
              <w:rPr>
                <w:rFonts w:ascii="Arial" w:hAnsi="Arial" w:cs="Arial"/>
                <w:b/>
                <w:bCs/>
                <w:sz w:val="20"/>
                <w:szCs w:val="20"/>
              </w:rPr>
              <w:t>SANSEPT 0200</w:t>
            </w:r>
          </w:p>
          <w:p w:rsidR="002A1720" w:rsidRPr="00334BC8" w:rsidRDefault="002A1720" w:rsidP="002A1720">
            <w:pPr>
              <w:autoSpaceDE w:val="0"/>
              <w:autoSpaceDN w:val="0"/>
              <w:adjustRightInd w:val="0"/>
              <w:spacing w:after="0" w:line="240" w:lineRule="auto"/>
              <w:rPr>
                <w:rFonts w:ascii="Arial" w:eastAsia="Times New Roman" w:hAnsi="Arial" w:cs="Arial"/>
                <w:color w:val="000000"/>
                <w:sz w:val="20"/>
                <w:szCs w:val="20"/>
              </w:rPr>
            </w:pPr>
            <w:r w:rsidRPr="00334BC8">
              <w:rPr>
                <w:rFonts w:ascii="Arial" w:eastAsia="Times New Roman" w:hAnsi="Arial" w:cs="Arial"/>
                <w:b/>
                <w:bCs/>
                <w:color w:val="000000"/>
                <w:sz w:val="20"/>
                <w:szCs w:val="20"/>
              </w:rPr>
              <w:t>-</w:t>
            </w:r>
            <w:r w:rsidRPr="00334BC8">
              <w:rPr>
                <w:rFonts w:ascii="Arial" w:eastAsia="Times New Roman" w:hAnsi="Arial" w:cs="Arial"/>
                <w:color w:val="000000"/>
                <w:sz w:val="20"/>
                <w:szCs w:val="20"/>
              </w:rPr>
              <w:t>clorură de didecilamoniu 10%</w:t>
            </w:r>
          </w:p>
          <w:p w:rsidR="002A1720" w:rsidRPr="00334BC8" w:rsidRDefault="002A1720" w:rsidP="002A1720">
            <w:pPr>
              <w:autoSpaceDE w:val="0"/>
              <w:autoSpaceDN w:val="0"/>
              <w:adjustRightInd w:val="0"/>
              <w:spacing w:after="0" w:line="240" w:lineRule="auto"/>
              <w:rPr>
                <w:rFonts w:ascii="Arial" w:eastAsia="Times New Roman" w:hAnsi="Arial" w:cs="Arial"/>
                <w:color w:val="000000"/>
                <w:sz w:val="20"/>
                <w:szCs w:val="20"/>
              </w:rPr>
            </w:pPr>
            <w:r w:rsidRPr="00334BC8">
              <w:rPr>
                <w:rFonts w:ascii="Arial" w:eastAsia="Times New Roman" w:hAnsi="Arial" w:cs="Arial"/>
                <w:color w:val="000000"/>
                <w:sz w:val="20"/>
                <w:szCs w:val="20"/>
              </w:rPr>
              <w:t>-compuși cuaternari de amoniu, benzil-C12-16-alchildimetil, cloruri 9%</w:t>
            </w:r>
          </w:p>
          <w:p w:rsidR="002A1720" w:rsidRPr="00334BC8" w:rsidRDefault="002A1720" w:rsidP="002A1720">
            <w:pPr>
              <w:autoSpaceDE w:val="0"/>
              <w:autoSpaceDN w:val="0"/>
              <w:adjustRightInd w:val="0"/>
              <w:spacing w:after="0" w:line="240" w:lineRule="auto"/>
              <w:rPr>
                <w:rFonts w:ascii="Arial" w:eastAsia="Times New Roman" w:hAnsi="Arial" w:cs="Arial"/>
                <w:color w:val="000000"/>
                <w:sz w:val="20"/>
                <w:szCs w:val="20"/>
              </w:rPr>
            </w:pPr>
            <w:r w:rsidRPr="00334BC8">
              <w:rPr>
                <w:rFonts w:ascii="Arial" w:eastAsia="Times New Roman" w:hAnsi="Arial" w:cs="Arial"/>
                <w:color w:val="000000"/>
                <w:sz w:val="20"/>
                <w:szCs w:val="20"/>
              </w:rPr>
              <w:t>-propan-2-ol 1-5%</w:t>
            </w:r>
          </w:p>
        </w:tc>
        <w:tc>
          <w:tcPr>
            <w:tcW w:w="1440" w:type="dxa"/>
            <w:shd w:val="clear" w:color="auto" w:fill="FFFFFF"/>
          </w:tcPr>
          <w:p w:rsidR="002A1720" w:rsidRPr="00334BC8" w:rsidRDefault="002A1720" w:rsidP="002A1720">
            <w:pPr>
              <w:autoSpaceDE w:val="0"/>
              <w:autoSpaceDN w:val="0"/>
              <w:adjustRightInd w:val="0"/>
              <w:spacing w:after="0" w:line="240" w:lineRule="auto"/>
              <w:jc w:val="center"/>
              <w:rPr>
                <w:rFonts w:ascii="Arial" w:eastAsia="Times New Roman" w:hAnsi="Arial" w:cs="Arial"/>
                <w:color w:val="000000"/>
                <w:sz w:val="20"/>
                <w:szCs w:val="20"/>
              </w:rPr>
            </w:pPr>
            <w:r w:rsidRPr="00334BC8">
              <w:rPr>
                <w:rFonts w:ascii="Arial" w:eastAsia="Times New Roman" w:hAnsi="Arial" w:cs="Arial"/>
                <w:color w:val="000000"/>
                <w:sz w:val="20"/>
                <w:szCs w:val="20"/>
              </w:rPr>
              <w:t>H410, H318, H314</w:t>
            </w:r>
          </w:p>
        </w:tc>
        <w:tc>
          <w:tcPr>
            <w:tcW w:w="1250" w:type="dxa"/>
            <w:shd w:val="clear" w:color="auto" w:fill="FFFFFF"/>
          </w:tcPr>
          <w:p w:rsidR="002A1720" w:rsidRPr="00334BC8" w:rsidRDefault="002A1720" w:rsidP="002A1720">
            <w:pPr>
              <w:autoSpaceDE w:val="0"/>
              <w:autoSpaceDN w:val="0"/>
              <w:adjustRightInd w:val="0"/>
              <w:spacing w:after="0" w:line="240" w:lineRule="auto"/>
              <w:jc w:val="center"/>
              <w:rPr>
                <w:rFonts w:ascii="Arial" w:eastAsia="Times New Roman" w:hAnsi="Arial" w:cs="Arial"/>
                <w:color w:val="000000"/>
                <w:sz w:val="20"/>
                <w:szCs w:val="20"/>
              </w:rPr>
            </w:pPr>
            <w:r w:rsidRPr="00334BC8">
              <w:rPr>
                <w:rFonts w:ascii="Arial" w:eastAsia="Times New Roman" w:hAnsi="Arial" w:cs="Arial"/>
                <w:color w:val="000000"/>
                <w:sz w:val="20"/>
                <w:szCs w:val="20"/>
              </w:rPr>
              <w:t>7173-51-5</w:t>
            </w:r>
          </w:p>
          <w:p w:rsidR="002A1720" w:rsidRPr="00334BC8" w:rsidRDefault="002A1720" w:rsidP="002A1720">
            <w:pPr>
              <w:autoSpaceDE w:val="0"/>
              <w:autoSpaceDN w:val="0"/>
              <w:adjustRightInd w:val="0"/>
              <w:spacing w:after="0" w:line="240" w:lineRule="auto"/>
              <w:jc w:val="center"/>
              <w:rPr>
                <w:rFonts w:ascii="Arial" w:eastAsia="Times New Roman" w:hAnsi="Arial" w:cs="Arial"/>
                <w:color w:val="000000"/>
                <w:sz w:val="20"/>
                <w:szCs w:val="20"/>
              </w:rPr>
            </w:pPr>
            <w:r w:rsidRPr="00334BC8">
              <w:rPr>
                <w:rFonts w:ascii="Arial" w:eastAsia="Times New Roman" w:hAnsi="Arial" w:cs="Arial"/>
                <w:color w:val="000000"/>
                <w:sz w:val="20"/>
                <w:szCs w:val="20"/>
              </w:rPr>
              <w:t>6842-85-1</w:t>
            </w:r>
          </w:p>
          <w:p w:rsidR="002A1720" w:rsidRPr="00334BC8" w:rsidRDefault="002A1720" w:rsidP="002A1720">
            <w:pPr>
              <w:autoSpaceDE w:val="0"/>
              <w:autoSpaceDN w:val="0"/>
              <w:adjustRightInd w:val="0"/>
              <w:spacing w:after="0" w:line="240" w:lineRule="auto"/>
              <w:jc w:val="center"/>
              <w:rPr>
                <w:rFonts w:ascii="Arial" w:eastAsia="Times New Roman" w:hAnsi="Arial" w:cs="Arial"/>
                <w:color w:val="000000"/>
                <w:sz w:val="20"/>
                <w:szCs w:val="20"/>
              </w:rPr>
            </w:pPr>
            <w:r w:rsidRPr="00334BC8">
              <w:rPr>
                <w:rFonts w:ascii="Arial" w:eastAsia="Times New Roman" w:hAnsi="Arial" w:cs="Arial"/>
                <w:color w:val="000000"/>
                <w:sz w:val="20"/>
                <w:szCs w:val="20"/>
              </w:rPr>
              <w:t>67-63-0</w:t>
            </w:r>
          </w:p>
          <w:p w:rsidR="002A1720" w:rsidRPr="00334BC8" w:rsidRDefault="002A1720" w:rsidP="002A1720">
            <w:pPr>
              <w:widowControl w:val="0"/>
              <w:adjustRightInd w:val="0"/>
              <w:spacing w:after="0" w:line="240" w:lineRule="auto"/>
              <w:jc w:val="center"/>
              <w:textAlignment w:val="baseline"/>
              <w:rPr>
                <w:rFonts w:ascii="Arial" w:hAnsi="Arial" w:cs="Arial"/>
                <w:sz w:val="20"/>
                <w:szCs w:val="20"/>
                <w:lang w:val="en-GB"/>
              </w:rPr>
            </w:pPr>
          </w:p>
        </w:tc>
        <w:tc>
          <w:tcPr>
            <w:tcW w:w="1450" w:type="dxa"/>
            <w:shd w:val="clear" w:color="auto" w:fill="FFFFFF"/>
          </w:tcPr>
          <w:p w:rsidR="002A1720" w:rsidRPr="00334BC8" w:rsidRDefault="002A1720" w:rsidP="002A1720">
            <w:pPr>
              <w:widowControl w:val="0"/>
              <w:adjustRightInd w:val="0"/>
              <w:spacing w:after="0" w:line="240" w:lineRule="auto"/>
              <w:jc w:val="center"/>
              <w:textAlignment w:val="baseline"/>
              <w:rPr>
                <w:rFonts w:ascii="Arial" w:hAnsi="Arial" w:cs="Arial"/>
                <w:sz w:val="20"/>
                <w:szCs w:val="20"/>
                <w:lang w:val="en-GB"/>
              </w:rPr>
            </w:pPr>
            <w:r w:rsidRPr="00334BC8">
              <w:rPr>
                <w:rFonts w:ascii="Arial" w:hAnsi="Arial" w:cs="Arial"/>
                <w:sz w:val="20"/>
                <w:szCs w:val="20"/>
                <w:lang w:val="en-GB"/>
              </w:rPr>
              <w:t>*</w:t>
            </w:r>
          </w:p>
        </w:tc>
        <w:tc>
          <w:tcPr>
            <w:tcW w:w="2132" w:type="dxa"/>
            <w:shd w:val="clear" w:color="auto" w:fill="FFFFFF"/>
          </w:tcPr>
          <w:p w:rsidR="002A1720" w:rsidRPr="00334BC8" w:rsidRDefault="002A1720" w:rsidP="002A1720">
            <w:pPr>
              <w:widowControl w:val="0"/>
              <w:adjustRightInd w:val="0"/>
              <w:spacing w:after="0" w:line="240" w:lineRule="auto"/>
              <w:textAlignment w:val="baseline"/>
              <w:rPr>
                <w:rFonts w:ascii="Arial" w:hAnsi="Arial" w:cs="Arial"/>
                <w:sz w:val="20"/>
                <w:szCs w:val="20"/>
                <w:lang w:val="en-GB"/>
              </w:rPr>
            </w:pPr>
            <w:r w:rsidRPr="00334BC8">
              <w:rPr>
                <w:rFonts w:ascii="Arial" w:hAnsi="Arial" w:cs="Arial"/>
                <w:sz w:val="20"/>
                <w:szCs w:val="20"/>
                <w:lang w:val="en-GB"/>
              </w:rPr>
              <w:t>-în ambalajul original, în depozit pentru chimicale, în vecinătatea centralei de frig</w:t>
            </w:r>
          </w:p>
        </w:tc>
      </w:tr>
      <w:tr w:rsidR="002A1720" w:rsidRPr="00334BC8" w:rsidTr="002A1720">
        <w:trPr>
          <w:gridAfter w:val="1"/>
          <w:wAfter w:w="9" w:type="dxa"/>
          <w:cantSplit/>
        </w:trPr>
        <w:tc>
          <w:tcPr>
            <w:tcW w:w="2908" w:type="dxa"/>
            <w:shd w:val="clear" w:color="auto" w:fill="FFFFFF"/>
          </w:tcPr>
          <w:p w:rsidR="002A1720" w:rsidRPr="00334BC8" w:rsidRDefault="002A1720" w:rsidP="002A1720">
            <w:pPr>
              <w:widowControl w:val="0"/>
              <w:adjustRightInd w:val="0"/>
              <w:spacing w:after="0" w:line="240" w:lineRule="auto"/>
              <w:textAlignment w:val="baseline"/>
              <w:rPr>
                <w:rFonts w:ascii="Arial" w:hAnsi="Arial" w:cs="Arial"/>
                <w:b/>
                <w:bCs/>
                <w:sz w:val="20"/>
                <w:szCs w:val="20"/>
                <w:lang w:val="en-GB"/>
              </w:rPr>
            </w:pPr>
            <w:r w:rsidRPr="00334BC8">
              <w:rPr>
                <w:rFonts w:ascii="Arial" w:hAnsi="Arial" w:cs="Arial"/>
                <w:b/>
                <w:bCs/>
                <w:sz w:val="20"/>
                <w:szCs w:val="20"/>
                <w:lang w:val="en-GB"/>
              </w:rPr>
              <w:t>ALINUMIUMREINIGER 0143</w:t>
            </w:r>
          </w:p>
          <w:p w:rsidR="002A1720" w:rsidRPr="00334BC8" w:rsidRDefault="002A1720" w:rsidP="002A1720">
            <w:pPr>
              <w:widowControl w:val="0"/>
              <w:adjustRightInd w:val="0"/>
              <w:spacing w:after="0" w:line="240" w:lineRule="auto"/>
              <w:textAlignment w:val="baseline"/>
              <w:rPr>
                <w:rFonts w:ascii="Arial" w:hAnsi="Arial" w:cs="Arial"/>
                <w:sz w:val="20"/>
                <w:szCs w:val="20"/>
                <w:lang w:val="en-GB"/>
              </w:rPr>
            </w:pPr>
            <w:r w:rsidRPr="00334BC8">
              <w:rPr>
                <w:rFonts w:ascii="Arial" w:hAnsi="Arial" w:cs="Arial"/>
                <w:b/>
                <w:bCs/>
                <w:sz w:val="20"/>
                <w:szCs w:val="20"/>
                <w:lang w:val="en-GB"/>
              </w:rPr>
              <w:t>-</w:t>
            </w:r>
            <w:r w:rsidRPr="00334BC8">
              <w:rPr>
                <w:rFonts w:ascii="Arial" w:hAnsi="Arial" w:cs="Arial"/>
                <w:sz w:val="20"/>
                <w:szCs w:val="20"/>
                <w:lang w:val="en-GB"/>
              </w:rPr>
              <w:t xml:space="preserve"> acid fosforic 20-50%</w:t>
            </w:r>
          </w:p>
          <w:p w:rsidR="002A1720" w:rsidRPr="00334BC8" w:rsidRDefault="002A1720" w:rsidP="002A1720">
            <w:pPr>
              <w:widowControl w:val="0"/>
              <w:adjustRightInd w:val="0"/>
              <w:spacing w:after="0" w:line="240" w:lineRule="auto"/>
              <w:textAlignment w:val="baseline"/>
              <w:rPr>
                <w:rFonts w:ascii="Arial" w:eastAsia="Arial" w:hAnsi="Arial" w:cs="Arial"/>
                <w:w w:val="104"/>
                <w:sz w:val="20"/>
                <w:szCs w:val="20"/>
                <w:lang w:val="en-GB"/>
              </w:rPr>
            </w:pPr>
            <w:r w:rsidRPr="00334BC8">
              <w:rPr>
                <w:rFonts w:ascii="Arial" w:hAnsi="Arial" w:cs="Arial"/>
                <w:sz w:val="20"/>
                <w:szCs w:val="20"/>
                <w:lang w:val="en-GB"/>
              </w:rPr>
              <w:t>-</w:t>
            </w:r>
            <w:r w:rsidRPr="00334BC8">
              <w:rPr>
                <w:rFonts w:ascii="Arial" w:eastAsia="Arial" w:hAnsi="Arial" w:cs="Arial"/>
                <w:w w:val="104"/>
                <w:sz w:val="20"/>
                <w:szCs w:val="20"/>
                <w:lang w:val="en-GB"/>
              </w:rPr>
              <w:t>Amine</w:t>
            </w:r>
            <w:r w:rsidRPr="00334BC8">
              <w:rPr>
                <w:rFonts w:ascii="Arial" w:eastAsia="Arial" w:hAnsi="Arial" w:cs="Arial"/>
                <w:sz w:val="20"/>
                <w:szCs w:val="20"/>
                <w:lang w:val="en-GB"/>
              </w:rPr>
              <w:t>,</w:t>
            </w:r>
            <w:r w:rsidRPr="00334BC8">
              <w:rPr>
                <w:rFonts w:ascii="Arial" w:eastAsia="Arial" w:hAnsi="Arial" w:cs="Arial"/>
                <w:spacing w:val="32"/>
                <w:sz w:val="20"/>
                <w:szCs w:val="20"/>
                <w:lang w:val="en-GB"/>
              </w:rPr>
              <w:t xml:space="preserve"> </w:t>
            </w:r>
            <w:r w:rsidRPr="00334BC8">
              <w:rPr>
                <w:rFonts w:ascii="Arial" w:eastAsia="Arial" w:hAnsi="Arial" w:cs="Arial"/>
                <w:w w:val="104"/>
                <w:sz w:val="20"/>
                <w:szCs w:val="20"/>
                <w:lang w:val="en-GB"/>
              </w:rPr>
              <w:t>C12-14 (radical par) -alchildimetil, oxizi de azot  1-5%</w:t>
            </w:r>
          </w:p>
          <w:p w:rsidR="002A1720" w:rsidRPr="00334BC8" w:rsidRDefault="002A1720" w:rsidP="002A1720">
            <w:pPr>
              <w:widowControl w:val="0"/>
              <w:adjustRightInd w:val="0"/>
              <w:spacing w:after="0" w:line="240" w:lineRule="auto"/>
              <w:textAlignment w:val="baseline"/>
              <w:rPr>
                <w:rFonts w:ascii="Arial" w:hAnsi="Arial" w:cs="Arial"/>
                <w:b/>
                <w:bCs/>
                <w:sz w:val="20"/>
                <w:szCs w:val="20"/>
                <w:lang w:val="en-GB"/>
              </w:rPr>
            </w:pPr>
            <w:r w:rsidRPr="00334BC8">
              <w:rPr>
                <w:rFonts w:ascii="Arial" w:eastAsia="Arial" w:hAnsi="Arial" w:cs="Arial"/>
                <w:w w:val="104"/>
                <w:sz w:val="20"/>
                <w:szCs w:val="20"/>
                <w:lang w:val="en-GB"/>
              </w:rPr>
              <w:t>-acid nitric 0,5%</w:t>
            </w:r>
          </w:p>
        </w:tc>
        <w:tc>
          <w:tcPr>
            <w:tcW w:w="1440" w:type="dxa"/>
            <w:shd w:val="clear" w:color="auto" w:fill="FFFFFF"/>
          </w:tcPr>
          <w:p w:rsidR="002A1720" w:rsidRPr="00334BC8" w:rsidRDefault="002A1720" w:rsidP="002A1720">
            <w:pPr>
              <w:widowControl w:val="0"/>
              <w:adjustRightInd w:val="0"/>
              <w:spacing w:after="0" w:line="240" w:lineRule="auto"/>
              <w:jc w:val="center"/>
              <w:textAlignment w:val="baseline"/>
              <w:rPr>
                <w:rFonts w:ascii="Arial" w:hAnsi="Arial" w:cs="Arial"/>
                <w:spacing w:val="1"/>
                <w:sz w:val="20"/>
                <w:szCs w:val="20"/>
                <w:lang w:val="en-GB"/>
              </w:rPr>
            </w:pPr>
            <w:r w:rsidRPr="00334BC8">
              <w:rPr>
                <w:rFonts w:ascii="Arial" w:hAnsi="Arial" w:cs="Arial"/>
                <w:sz w:val="20"/>
                <w:szCs w:val="20"/>
                <w:lang w:val="en-GB"/>
              </w:rPr>
              <w:t>H412, H314</w:t>
            </w:r>
          </w:p>
        </w:tc>
        <w:tc>
          <w:tcPr>
            <w:tcW w:w="1250" w:type="dxa"/>
            <w:shd w:val="clear" w:color="auto" w:fill="FFFFFF"/>
          </w:tcPr>
          <w:p w:rsidR="002A1720" w:rsidRPr="00334BC8" w:rsidRDefault="002A1720" w:rsidP="002A1720">
            <w:pPr>
              <w:widowControl w:val="0"/>
              <w:adjustRightInd w:val="0"/>
              <w:spacing w:after="0" w:line="240" w:lineRule="auto"/>
              <w:jc w:val="center"/>
              <w:textAlignment w:val="baseline"/>
              <w:rPr>
                <w:rFonts w:ascii="Arial" w:hAnsi="Arial" w:cs="Arial"/>
                <w:sz w:val="20"/>
                <w:szCs w:val="20"/>
                <w:lang w:val="en-GB"/>
              </w:rPr>
            </w:pPr>
            <w:r w:rsidRPr="00334BC8">
              <w:rPr>
                <w:rFonts w:ascii="Arial" w:hAnsi="Arial" w:cs="Arial"/>
                <w:spacing w:val="1"/>
                <w:sz w:val="20"/>
                <w:szCs w:val="20"/>
                <w:lang w:val="en-GB"/>
              </w:rPr>
              <w:t>7634</w:t>
            </w:r>
            <w:r w:rsidRPr="00334BC8">
              <w:rPr>
                <w:rFonts w:ascii="Arial" w:hAnsi="Arial" w:cs="Arial"/>
                <w:spacing w:val="-1"/>
                <w:sz w:val="20"/>
                <w:szCs w:val="20"/>
                <w:lang w:val="en-GB"/>
              </w:rPr>
              <w:t>-</w:t>
            </w:r>
            <w:r w:rsidRPr="00334BC8">
              <w:rPr>
                <w:rFonts w:ascii="Arial" w:hAnsi="Arial" w:cs="Arial"/>
                <w:spacing w:val="1"/>
                <w:sz w:val="20"/>
                <w:szCs w:val="20"/>
                <w:lang w:val="en-GB"/>
              </w:rPr>
              <w:t>38</w:t>
            </w:r>
            <w:r w:rsidRPr="00334BC8">
              <w:rPr>
                <w:rFonts w:ascii="Arial" w:hAnsi="Arial" w:cs="Arial"/>
                <w:spacing w:val="-1"/>
                <w:sz w:val="20"/>
                <w:szCs w:val="20"/>
                <w:lang w:val="en-GB"/>
              </w:rPr>
              <w:t>-</w:t>
            </w:r>
            <w:r w:rsidRPr="00334BC8">
              <w:rPr>
                <w:rFonts w:ascii="Arial" w:hAnsi="Arial" w:cs="Arial"/>
                <w:sz w:val="20"/>
                <w:szCs w:val="20"/>
                <w:lang w:val="en-GB"/>
              </w:rPr>
              <w:t>2</w:t>
            </w:r>
          </w:p>
          <w:p w:rsidR="002A1720" w:rsidRPr="00334BC8" w:rsidRDefault="002A1720" w:rsidP="002A1720">
            <w:pPr>
              <w:widowControl w:val="0"/>
              <w:adjustRightInd w:val="0"/>
              <w:spacing w:after="0" w:line="240" w:lineRule="auto"/>
              <w:jc w:val="center"/>
              <w:textAlignment w:val="baseline"/>
              <w:rPr>
                <w:rFonts w:ascii="Arial" w:eastAsia="Arial" w:hAnsi="Arial" w:cs="Arial"/>
                <w:spacing w:val="1"/>
                <w:sz w:val="20"/>
                <w:szCs w:val="20"/>
                <w:lang w:val="en-GB"/>
              </w:rPr>
            </w:pPr>
            <w:r w:rsidRPr="00334BC8">
              <w:rPr>
                <w:rFonts w:ascii="Arial" w:eastAsia="Arial" w:hAnsi="Arial" w:cs="Arial"/>
                <w:spacing w:val="1"/>
                <w:sz w:val="20"/>
                <w:szCs w:val="20"/>
                <w:lang w:val="en-GB"/>
              </w:rPr>
              <w:t>308062-28-4</w:t>
            </w:r>
          </w:p>
          <w:p w:rsidR="002A1720" w:rsidRPr="00334BC8" w:rsidRDefault="002A1720" w:rsidP="002A1720">
            <w:pPr>
              <w:widowControl w:val="0"/>
              <w:adjustRightInd w:val="0"/>
              <w:spacing w:after="0" w:line="240" w:lineRule="auto"/>
              <w:jc w:val="center"/>
              <w:textAlignment w:val="baseline"/>
              <w:rPr>
                <w:rFonts w:ascii="Arial" w:hAnsi="Arial" w:cs="Arial"/>
                <w:sz w:val="20"/>
                <w:szCs w:val="20"/>
                <w:lang w:val="en-GB"/>
              </w:rPr>
            </w:pPr>
            <w:r w:rsidRPr="00334BC8">
              <w:rPr>
                <w:rFonts w:ascii="Arial" w:hAnsi="Arial" w:cs="Arial"/>
                <w:spacing w:val="-1"/>
                <w:w w:val="105"/>
                <w:sz w:val="20"/>
                <w:szCs w:val="20"/>
                <w:lang w:val="en-GB"/>
              </w:rPr>
              <w:t>7697-37-2</w:t>
            </w:r>
          </w:p>
        </w:tc>
        <w:tc>
          <w:tcPr>
            <w:tcW w:w="1450" w:type="dxa"/>
            <w:shd w:val="clear" w:color="auto" w:fill="FFFFFF"/>
          </w:tcPr>
          <w:p w:rsidR="002A1720" w:rsidRPr="00334BC8" w:rsidRDefault="002A1720" w:rsidP="002A1720">
            <w:pPr>
              <w:widowControl w:val="0"/>
              <w:adjustRightInd w:val="0"/>
              <w:spacing w:after="0" w:line="240" w:lineRule="auto"/>
              <w:jc w:val="center"/>
              <w:textAlignment w:val="baseline"/>
              <w:rPr>
                <w:rFonts w:ascii="Arial" w:hAnsi="Arial" w:cs="Arial"/>
                <w:sz w:val="20"/>
                <w:szCs w:val="20"/>
                <w:lang w:val="en-GB"/>
              </w:rPr>
            </w:pPr>
            <w:r w:rsidRPr="00334BC8">
              <w:rPr>
                <w:rFonts w:ascii="Arial" w:hAnsi="Arial" w:cs="Arial"/>
                <w:sz w:val="20"/>
                <w:szCs w:val="20"/>
                <w:lang w:val="en-GB"/>
              </w:rPr>
              <w:t>*</w:t>
            </w:r>
          </w:p>
        </w:tc>
        <w:tc>
          <w:tcPr>
            <w:tcW w:w="2132" w:type="dxa"/>
            <w:shd w:val="clear" w:color="auto" w:fill="FFFFFF"/>
          </w:tcPr>
          <w:p w:rsidR="002A1720" w:rsidRPr="00334BC8" w:rsidRDefault="002A1720" w:rsidP="002A1720">
            <w:pPr>
              <w:widowControl w:val="0"/>
              <w:adjustRightInd w:val="0"/>
              <w:spacing w:after="0" w:line="240" w:lineRule="auto"/>
              <w:textAlignment w:val="baseline"/>
              <w:rPr>
                <w:rFonts w:ascii="Arial" w:hAnsi="Arial" w:cs="Arial"/>
                <w:sz w:val="20"/>
                <w:szCs w:val="20"/>
                <w:lang w:val="en-GB"/>
              </w:rPr>
            </w:pPr>
            <w:r w:rsidRPr="00334BC8">
              <w:rPr>
                <w:rFonts w:ascii="Arial" w:hAnsi="Arial" w:cs="Arial"/>
                <w:sz w:val="20"/>
                <w:szCs w:val="20"/>
                <w:lang w:val="en-GB"/>
              </w:rPr>
              <w:t>-în ambalajul original, în depozit pentru chimicale, în vecinătatea centralei de frig</w:t>
            </w:r>
          </w:p>
        </w:tc>
      </w:tr>
      <w:tr w:rsidR="002A1720" w:rsidRPr="00334BC8" w:rsidTr="002A1720">
        <w:trPr>
          <w:gridAfter w:val="1"/>
          <w:wAfter w:w="9" w:type="dxa"/>
          <w:cantSplit/>
        </w:trPr>
        <w:tc>
          <w:tcPr>
            <w:tcW w:w="2908" w:type="dxa"/>
            <w:shd w:val="clear" w:color="auto" w:fill="FFFFFF"/>
          </w:tcPr>
          <w:p w:rsidR="002A1720" w:rsidRPr="00334BC8" w:rsidRDefault="002A1720" w:rsidP="002A1720">
            <w:pPr>
              <w:widowControl w:val="0"/>
              <w:adjustRightInd w:val="0"/>
              <w:spacing w:after="0" w:line="240" w:lineRule="auto"/>
              <w:textAlignment w:val="baseline"/>
              <w:rPr>
                <w:rFonts w:ascii="Arial" w:hAnsi="Arial" w:cs="Arial"/>
                <w:b/>
                <w:bCs/>
                <w:sz w:val="20"/>
                <w:szCs w:val="20"/>
                <w:lang w:val="en-GB"/>
              </w:rPr>
            </w:pPr>
            <w:r w:rsidRPr="00334BC8">
              <w:rPr>
                <w:rFonts w:ascii="Arial" w:hAnsi="Arial" w:cs="Arial"/>
                <w:b/>
                <w:bCs/>
                <w:sz w:val="20"/>
                <w:szCs w:val="20"/>
                <w:lang w:val="en-GB"/>
              </w:rPr>
              <w:t>DE-ZAL</w:t>
            </w:r>
          </w:p>
          <w:p w:rsidR="002A1720" w:rsidRPr="00334BC8" w:rsidRDefault="002A1720" w:rsidP="002A1720">
            <w:pPr>
              <w:widowControl w:val="0"/>
              <w:adjustRightInd w:val="0"/>
              <w:spacing w:after="0" w:line="240" w:lineRule="auto"/>
              <w:textAlignment w:val="baseline"/>
              <w:rPr>
                <w:rFonts w:ascii="Arial" w:hAnsi="Arial" w:cs="Arial"/>
                <w:sz w:val="20"/>
                <w:szCs w:val="20"/>
              </w:rPr>
            </w:pPr>
            <w:r w:rsidRPr="00334BC8">
              <w:rPr>
                <w:rFonts w:ascii="Arial" w:hAnsi="Arial" w:cs="Arial"/>
                <w:b/>
                <w:bCs/>
                <w:sz w:val="20"/>
                <w:szCs w:val="20"/>
                <w:lang w:val="en-GB"/>
              </w:rPr>
              <w:t>-</w:t>
            </w:r>
            <w:r w:rsidRPr="00334BC8">
              <w:rPr>
                <w:rFonts w:ascii="Arial" w:hAnsi="Arial" w:cs="Arial"/>
                <w:sz w:val="20"/>
                <w:szCs w:val="20"/>
              </w:rPr>
              <w:t xml:space="preserve"> digluconat de clorhexidină 2,2%</w:t>
            </w:r>
          </w:p>
          <w:p w:rsidR="002A1720" w:rsidRPr="00334BC8" w:rsidRDefault="002A1720" w:rsidP="002A1720">
            <w:pPr>
              <w:widowControl w:val="0"/>
              <w:adjustRightInd w:val="0"/>
              <w:spacing w:after="0" w:line="240" w:lineRule="auto"/>
              <w:textAlignment w:val="baseline"/>
              <w:rPr>
                <w:rFonts w:ascii="Arial" w:hAnsi="Arial" w:cs="Arial"/>
                <w:sz w:val="20"/>
                <w:szCs w:val="20"/>
              </w:rPr>
            </w:pPr>
            <w:r w:rsidRPr="00334BC8">
              <w:rPr>
                <w:rFonts w:ascii="Arial" w:hAnsi="Arial" w:cs="Arial"/>
                <w:sz w:val="20"/>
                <w:szCs w:val="20"/>
              </w:rPr>
              <w:t>-izopropanol 58%</w:t>
            </w:r>
          </w:p>
          <w:p w:rsidR="002A1720" w:rsidRPr="00334BC8" w:rsidRDefault="002A1720" w:rsidP="002A1720">
            <w:pPr>
              <w:widowControl w:val="0"/>
              <w:adjustRightInd w:val="0"/>
              <w:spacing w:after="0" w:line="240" w:lineRule="auto"/>
              <w:textAlignment w:val="baseline"/>
              <w:rPr>
                <w:rFonts w:ascii="Arial" w:hAnsi="Arial" w:cs="Arial"/>
                <w:b/>
                <w:bCs/>
                <w:sz w:val="20"/>
                <w:szCs w:val="20"/>
                <w:lang w:val="en-GB"/>
              </w:rPr>
            </w:pPr>
            <w:r w:rsidRPr="00334BC8">
              <w:rPr>
                <w:rFonts w:ascii="Arial" w:hAnsi="Arial" w:cs="Arial"/>
                <w:sz w:val="20"/>
                <w:szCs w:val="20"/>
              </w:rPr>
              <w:t>-substanțe auxiliare nepericuloase</w:t>
            </w:r>
          </w:p>
        </w:tc>
        <w:tc>
          <w:tcPr>
            <w:tcW w:w="1440" w:type="dxa"/>
            <w:shd w:val="clear" w:color="auto" w:fill="FFFFFF"/>
          </w:tcPr>
          <w:p w:rsidR="002A1720" w:rsidRPr="00334BC8" w:rsidRDefault="002A1720" w:rsidP="002A1720">
            <w:pPr>
              <w:widowControl w:val="0"/>
              <w:adjustRightInd w:val="0"/>
              <w:spacing w:after="0" w:line="240" w:lineRule="auto"/>
              <w:jc w:val="center"/>
              <w:textAlignment w:val="baseline"/>
              <w:rPr>
                <w:rFonts w:ascii="Arial" w:hAnsi="Arial" w:cs="Arial"/>
                <w:sz w:val="20"/>
                <w:szCs w:val="20"/>
              </w:rPr>
            </w:pPr>
            <w:r w:rsidRPr="00334BC8">
              <w:rPr>
                <w:rFonts w:ascii="Arial" w:hAnsi="Arial" w:cs="Arial"/>
                <w:sz w:val="20"/>
                <w:szCs w:val="20"/>
                <w:lang w:val="en-GB"/>
              </w:rPr>
              <w:t>H226, H319, H336</w:t>
            </w:r>
          </w:p>
        </w:tc>
        <w:tc>
          <w:tcPr>
            <w:tcW w:w="1250" w:type="dxa"/>
            <w:shd w:val="clear" w:color="auto" w:fill="FFFFFF"/>
          </w:tcPr>
          <w:p w:rsidR="002A1720" w:rsidRPr="00334BC8" w:rsidRDefault="002A1720" w:rsidP="002A1720">
            <w:pPr>
              <w:widowControl w:val="0"/>
              <w:adjustRightInd w:val="0"/>
              <w:spacing w:after="0" w:line="240" w:lineRule="auto"/>
              <w:jc w:val="center"/>
              <w:textAlignment w:val="baseline"/>
              <w:rPr>
                <w:rFonts w:ascii="Arial" w:hAnsi="Arial" w:cs="Arial"/>
                <w:sz w:val="20"/>
                <w:szCs w:val="20"/>
              </w:rPr>
            </w:pPr>
            <w:r w:rsidRPr="00334BC8">
              <w:rPr>
                <w:rFonts w:ascii="Arial" w:hAnsi="Arial" w:cs="Arial"/>
                <w:sz w:val="20"/>
                <w:szCs w:val="20"/>
              </w:rPr>
              <w:t>18472-51-0</w:t>
            </w:r>
          </w:p>
          <w:p w:rsidR="002A1720" w:rsidRPr="00334BC8" w:rsidRDefault="002A1720" w:rsidP="002A1720">
            <w:pPr>
              <w:widowControl w:val="0"/>
              <w:adjustRightInd w:val="0"/>
              <w:spacing w:after="0" w:line="240" w:lineRule="auto"/>
              <w:jc w:val="center"/>
              <w:textAlignment w:val="baseline"/>
              <w:rPr>
                <w:rFonts w:ascii="Arial" w:hAnsi="Arial" w:cs="Arial"/>
                <w:spacing w:val="1"/>
                <w:sz w:val="20"/>
                <w:szCs w:val="20"/>
                <w:lang w:val="en-GB"/>
              </w:rPr>
            </w:pPr>
            <w:r w:rsidRPr="00334BC8">
              <w:rPr>
                <w:rFonts w:ascii="Arial" w:hAnsi="Arial" w:cs="Arial"/>
                <w:sz w:val="20"/>
                <w:szCs w:val="20"/>
              </w:rPr>
              <w:t>67-63-0</w:t>
            </w:r>
          </w:p>
        </w:tc>
        <w:tc>
          <w:tcPr>
            <w:tcW w:w="1450" w:type="dxa"/>
            <w:shd w:val="clear" w:color="auto" w:fill="FFFFFF"/>
          </w:tcPr>
          <w:p w:rsidR="002A1720" w:rsidRPr="00334BC8" w:rsidRDefault="002A1720" w:rsidP="002A1720">
            <w:pPr>
              <w:widowControl w:val="0"/>
              <w:adjustRightInd w:val="0"/>
              <w:spacing w:after="0" w:line="240" w:lineRule="auto"/>
              <w:jc w:val="center"/>
              <w:textAlignment w:val="baseline"/>
              <w:rPr>
                <w:rFonts w:ascii="Arial" w:hAnsi="Arial" w:cs="Arial"/>
                <w:sz w:val="20"/>
                <w:szCs w:val="20"/>
                <w:lang w:val="en-GB"/>
              </w:rPr>
            </w:pPr>
            <w:r w:rsidRPr="00334BC8">
              <w:rPr>
                <w:rFonts w:ascii="Arial" w:hAnsi="Arial" w:cs="Arial"/>
                <w:sz w:val="20"/>
                <w:szCs w:val="20"/>
                <w:lang w:val="en-GB"/>
              </w:rPr>
              <w:t>*</w:t>
            </w:r>
          </w:p>
        </w:tc>
        <w:tc>
          <w:tcPr>
            <w:tcW w:w="2132" w:type="dxa"/>
            <w:shd w:val="clear" w:color="auto" w:fill="FFFFFF"/>
          </w:tcPr>
          <w:p w:rsidR="002A1720" w:rsidRPr="00334BC8" w:rsidRDefault="002A1720" w:rsidP="002A1720">
            <w:pPr>
              <w:widowControl w:val="0"/>
              <w:adjustRightInd w:val="0"/>
              <w:spacing w:after="0" w:line="240" w:lineRule="auto"/>
              <w:textAlignment w:val="baseline"/>
              <w:rPr>
                <w:rFonts w:ascii="Arial" w:hAnsi="Arial" w:cs="Arial"/>
                <w:sz w:val="20"/>
                <w:szCs w:val="20"/>
                <w:lang w:val="en-GB"/>
              </w:rPr>
            </w:pPr>
            <w:r w:rsidRPr="00334BC8">
              <w:rPr>
                <w:rFonts w:ascii="Arial" w:hAnsi="Arial" w:cs="Arial"/>
                <w:sz w:val="20"/>
                <w:szCs w:val="20"/>
                <w:lang w:val="en-GB"/>
              </w:rPr>
              <w:t>-în ambalajul original, în depozit pentru chimicale, în vecinătatea centralei de frig</w:t>
            </w:r>
          </w:p>
        </w:tc>
      </w:tr>
      <w:tr w:rsidR="002A1720" w:rsidRPr="00334BC8" w:rsidTr="002A1720">
        <w:trPr>
          <w:gridAfter w:val="1"/>
          <w:wAfter w:w="9" w:type="dxa"/>
          <w:cantSplit/>
        </w:trPr>
        <w:tc>
          <w:tcPr>
            <w:tcW w:w="2908" w:type="dxa"/>
            <w:shd w:val="clear" w:color="auto" w:fill="FFFFFF"/>
          </w:tcPr>
          <w:p w:rsidR="002A1720" w:rsidRPr="00334BC8" w:rsidRDefault="002A1720" w:rsidP="002A1720">
            <w:pPr>
              <w:widowControl w:val="0"/>
              <w:adjustRightInd w:val="0"/>
              <w:spacing w:after="0" w:line="240" w:lineRule="auto"/>
              <w:textAlignment w:val="baseline"/>
              <w:rPr>
                <w:rFonts w:ascii="Arial" w:hAnsi="Arial" w:cs="Arial"/>
                <w:b/>
                <w:bCs/>
                <w:sz w:val="20"/>
                <w:szCs w:val="20"/>
                <w:lang w:val="en-GB"/>
              </w:rPr>
            </w:pPr>
            <w:r w:rsidRPr="00334BC8">
              <w:rPr>
                <w:rFonts w:ascii="Arial" w:hAnsi="Arial" w:cs="Arial"/>
                <w:b/>
                <w:bCs/>
                <w:sz w:val="20"/>
                <w:szCs w:val="20"/>
                <w:lang w:val="en-GB"/>
              </w:rPr>
              <w:lastRenderedPageBreak/>
              <w:t>HANDSAN</w:t>
            </w:r>
          </w:p>
          <w:p w:rsidR="002A1720" w:rsidRPr="00334BC8" w:rsidRDefault="002A1720" w:rsidP="002A1720">
            <w:pPr>
              <w:widowControl w:val="0"/>
              <w:adjustRightInd w:val="0"/>
              <w:spacing w:after="0" w:line="240" w:lineRule="auto"/>
              <w:textAlignment w:val="baseline"/>
              <w:rPr>
                <w:rFonts w:ascii="Arial" w:hAnsi="Arial" w:cs="Arial"/>
                <w:sz w:val="20"/>
                <w:szCs w:val="20"/>
                <w:lang w:val="en-GB"/>
              </w:rPr>
            </w:pPr>
            <w:r w:rsidRPr="00334BC8">
              <w:rPr>
                <w:rFonts w:ascii="Arial" w:hAnsi="Arial" w:cs="Arial"/>
                <w:b/>
                <w:bCs/>
                <w:sz w:val="20"/>
                <w:szCs w:val="20"/>
                <w:lang w:val="en-GB"/>
              </w:rPr>
              <w:t>-</w:t>
            </w:r>
            <w:r w:rsidRPr="00334BC8">
              <w:rPr>
                <w:rFonts w:ascii="Arial" w:hAnsi="Arial" w:cs="Arial"/>
                <w:sz w:val="20"/>
                <w:szCs w:val="20"/>
                <w:lang w:val="en-GB"/>
              </w:rPr>
              <w:t xml:space="preserve"> propan-1-ol 20-50%</w:t>
            </w:r>
          </w:p>
          <w:p w:rsidR="002A1720" w:rsidRPr="00334BC8" w:rsidRDefault="002A1720" w:rsidP="002A1720">
            <w:pPr>
              <w:widowControl w:val="0"/>
              <w:adjustRightInd w:val="0"/>
              <w:spacing w:after="0" w:line="240" w:lineRule="auto"/>
              <w:textAlignment w:val="baseline"/>
              <w:rPr>
                <w:rFonts w:ascii="Arial" w:hAnsi="Arial" w:cs="Arial"/>
                <w:b/>
                <w:bCs/>
                <w:sz w:val="20"/>
                <w:szCs w:val="20"/>
                <w:lang w:val="en-GB"/>
              </w:rPr>
            </w:pPr>
            <w:r w:rsidRPr="00334BC8">
              <w:rPr>
                <w:rFonts w:ascii="Arial" w:hAnsi="Arial" w:cs="Arial"/>
                <w:sz w:val="20"/>
                <w:szCs w:val="20"/>
                <w:lang w:val="en-GB"/>
              </w:rPr>
              <w:t>-propan-2-ol  20-50%</w:t>
            </w:r>
          </w:p>
        </w:tc>
        <w:tc>
          <w:tcPr>
            <w:tcW w:w="1440" w:type="dxa"/>
            <w:shd w:val="clear" w:color="auto" w:fill="FFFFFF"/>
          </w:tcPr>
          <w:p w:rsidR="002A1720" w:rsidRPr="00334BC8" w:rsidRDefault="002A1720" w:rsidP="002A1720">
            <w:pPr>
              <w:widowControl w:val="0"/>
              <w:adjustRightInd w:val="0"/>
              <w:spacing w:after="0" w:line="240" w:lineRule="auto"/>
              <w:jc w:val="center"/>
              <w:textAlignment w:val="baseline"/>
              <w:rPr>
                <w:rFonts w:ascii="Arial" w:eastAsia="Arial" w:hAnsi="Arial" w:cs="Arial"/>
                <w:spacing w:val="1"/>
                <w:sz w:val="20"/>
                <w:szCs w:val="20"/>
                <w:lang w:val="en-GB"/>
              </w:rPr>
            </w:pPr>
            <w:r w:rsidRPr="00334BC8">
              <w:rPr>
                <w:rFonts w:ascii="Arial" w:hAnsi="Arial" w:cs="Arial"/>
                <w:sz w:val="20"/>
                <w:szCs w:val="20"/>
                <w:lang w:val="en-GB"/>
              </w:rPr>
              <w:t>H318, H226, H336</w:t>
            </w:r>
          </w:p>
        </w:tc>
        <w:tc>
          <w:tcPr>
            <w:tcW w:w="1250" w:type="dxa"/>
            <w:shd w:val="clear" w:color="auto" w:fill="FFFFFF"/>
          </w:tcPr>
          <w:p w:rsidR="002A1720" w:rsidRPr="00334BC8" w:rsidRDefault="002A1720" w:rsidP="002A1720">
            <w:pPr>
              <w:widowControl w:val="0"/>
              <w:adjustRightInd w:val="0"/>
              <w:spacing w:after="0" w:line="240" w:lineRule="auto"/>
              <w:jc w:val="center"/>
              <w:textAlignment w:val="baseline"/>
              <w:rPr>
                <w:rFonts w:ascii="Arial" w:eastAsia="Arial" w:hAnsi="Arial" w:cs="Arial"/>
                <w:sz w:val="20"/>
                <w:szCs w:val="20"/>
                <w:lang w:val="en-GB"/>
              </w:rPr>
            </w:pPr>
            <w:r w:rsidRPr="00334BC8">
              <w:rPr>
                <w:rFonts w:ascii="Arial" w:eastAsia="Arial" w:hAnsi="Arial" w:cs="Arial"/>
                <w:spacing w:val="1"/>
                <w:sz w:val="20"/>
                <w:szCs w:val="20"/>
                <w:lang w:val="en-GB"/>
              </w:rPr>
              <w:t>71</w:t>
            </w:r>
            <w:r w:rsidRPr="00334BC8">
              <w:rPr>
                <w:rFonts w:ascii="Arial" w:eastAsia="Arial" w:hAnsi="Arial" w:cs="Arial"/>
                <w:spacing w:val="-1"/>
                <w:sz w:val="20"/>
                <w:szCs w:val="20"/>
                <w:lang w:val="en-GB"/>
              </w:rPr>
              <w:t>-</w:t>
            </w:r>
            <w:r w:rsidRPr="00334BC8">
              <w:rPr>
                <w:rFonts w:ascii="Arial" w:eastAsia="Arial" w:hAnsi="Arial" w:cs="Arial"/>
                <w:spacing w:val="1"/>
                <w:sz w:val="20"/>
                <w:szCs w:val="20"/>
                <w:lang w:val="en-GB"/>
              </w:rPr>
              <w:t>23</w:t>
            </w:r>
            <w:r w:rsidRPr="00334BC8">
              <w:rPr>
                <w:rFonts w:ascii="Arial" w:eastAsia="Arial" w:hAnsi="Arial" w:cs="Arial"/>
                <w:spacing w:val="-1"/>
                <w:sz w:val="20"/>
                <w:szCs w:val="20"/>
                <w:lang w:val="en-GB"/>
              </w:rPr>
              <w:t>-</w:t>
            </w:r>
            <w:r w:rsidRPr="00334BC8">
              <w:rPr>
                <w:rFonts w:ascii="Arial" w:eastAsia="Arial" w:hAnsi="Arial" w:cs="Arial"/>
                <w:sz w:val="20"/>
                <w:szCs w:val="20"/>
                <w:lang w:val="en-GB"/>
              </w:rPr>
              <w:t>8</w:t>
            </w:r>
          </w:p>
          <w:p w:rsidR="002A1720" w:rsidRPr="00334BC8" w:rsidRDefault="002A1720" w:rsidP="002A1720">
            <w:pPr>
              <w:widowControl w:val="0"/>
              <w:adjustRightInd w:val="0"/>
              <w:spacing w:after="0" w:line="240" w:lineRule="auto"/>
              <w:jc w:val="center"/>
              <w:textAlignment w:val="baseline"/>
              <w:rPr>
                <w:rFonts w:ascii="Arial" w:hAnsi="Arial" w:cs="Arial"/>
                <w:sz w:val="20"/>
                <w:szCs w:val="20"/>
              </w:rPr>
            </w:pPr>
            <w:r w:rsidRPr="00334BC8">
              <w:rPr>
                <w:rFonts w:ascii="Arial" w:eastAsia="Arial" w:hAnsi="Arial" w:cs="Arial"/>
                <w:spacing w:val="1"/>
                <w:sz w:val="20"/>
                <w:szCs w:val="20"/>
                <w:lang w:val="en-GB"/>
              </w:rPr>
              <w:t>67</w:t>
            </w:r>
            <w:r w:rsidRPr="00334BC8">
              <w:rPr>
                <w:rFonts w:ascii="Arial" w:eastAsia="Arial" w:hAnsi="Arial" w:cs="Arial"/>
                <w:spacing w:val="-1"/>
                <w:sz w:val="20"/>
                <w:szCs w:val="20"/>
                <w:lang w:val="en-GB"/>
              </w:rPr>
              <w:t>-</w:t>
            </w:r>
            <w:r w:rsidRPr="00334BC8">
              <w:rPr>
                <w:rFonts w:ascii="Arial" w:eastAsia="Arial" w:hAnsi="Arial" w:cs="Arial"/>
                <w:spacing w:val="1"/>
                <w:sz w:val="20"/>
                <w:szCs w:val="20"/>
                <w:lang w:val="en-GB"/>
              </w:rPr>
              <w:t>63</w:t>
            </w:r>
            <w:r w:rsidRPr="00334BC8">
              <w:rPr>
                <w:rFonts w:ascii="Arial" w:eastAsia="Arial" w:hAnsi="Arial" w:cs="Arial"/>
                <w:spacing w:val="-1"/>
                <w:sz w:val="20"/>
                <w:szCs w:val="20"/>
                <w:lang w:val="en-GB"/>
              </w:rPr>
              <w:t>-</w:t>
            </w:r>
            <w:r w:rsidRPr="00334BC8">
              <w:rPr>
                <w:rFonts w:ascii="Arial" w:eastAsia="Arial" w:hAnsi="Arial" w:cs="Arial"/>
                <w:sz w:val="20"/>
                <w:szCs w:val="20"/>
                <w:lang w:val="en-GB"/>
              </w:rPr>
              <w:t>0</w:t>
            </w:r>
          </w:p>
        </w:tc>
        <w:tc>
          <w:tcPr>
            <w:tcW w:w="1450" w:type="dxa"/>
            <w:shd w:val="clear" w:color="auto" w:fill="FFFFFF"/>
          </w:tcPr>
          <w:p w:rsidR="002A1720" w:rsidRPr="00334BC8" w:rsidRDefault="002A1720" w:rsidP="002A1720">
            <w:pPr>
              <w:widowControl w:val="0"/>
              <w:adjustRightInd w:val="0"/>
              <w:spacing w:after="0" w:line="240" w:lineRule="auto"/>
              <w:jc w:val="center"/>
              <w:textAlignment w:val="baseline"/>
              <w:rPr>
                <w:rFonts w:ascii="Arial" w:hAnsi="Arial" w:cs="Arial"/>
                <w:sz w:val="20"/>
                <w:szCs w:val="20"/>
                <w:lang w:val="en-GB"/>
              </w:rPr>
            </w:pPr>
            <w:r w:rsidRPr="00334BC8">
              <w:rPr>
                <w:rFonts w:ascii="Arial" w:hAnsi="Arial" w:cs="Arial"/>
                <w:sz w:val="20"/>
                <w:szCs w:val="20"/>
                <w:lang w:val="en-GB"/>
              </w:rPr>
              <w:t>*</w:t>
            </w:r>
          </w:p>
        </w:tc>
        <w:tc>
          <w:tcPr>
            <w:tcW w:w="2132" w:type="dxa"/>
            <w:shd w:val="clear" w:color="auto" w:fill="FFFFFF"/>
          </w:tcPr>
          <w:p w:rsidR="002A1720" w:rsidRPr="00334BC8" w:rsidRDefault="002A1720" w:rsidP="002A1720">
            <w:pPr>
              <w:widowControl w:val="0"/>
              <w:adjustRightInd w:val="0"/>
              <w:spacing w:after="0" w:line="240" w:lineRule="auto"/>
              <w:textAlignment w:val="baseline"/>
              <w:rPr>
                <w:rFonts w:ascii="Arial" w:hAnsi="Arial" w:cs="Arial"/>
                <w:sz w:val="20"/>
                <w:szCs w:val="20"/>
                <w:lang w:val="en-GB"/>
              </w:rPr>
            </w:pPr>
            <w:r w:rsidRPr="00334BC8">
              <w:rPr>
                <w:rFonts w:ascii="Arial" w:hAnsi="Arial" w:cs="Arial"/>
                <w:sz w:val="20"/>
                <w:szCs w:val="20"/>
                <w:lang w:val="en-GB"/>
              </w:rPr>
              <w:t>-în ambalajul original, în depozit pentru chimicale, în vecinătatea centralei de frig</w:t>
            </w:r>
          </w:p>
        </w:tc>
      </w:tr>
      <w:tr w:rsidR="002A1720" w:rsidRPr="00334BC8" w:rsidTr="002A1720">
        <w:trPr>
          <w:gridAfter w:val="1"/>
          <w:wAfter w:w="9" w:type="dxa"/>
          <w:cantSplit/>
        </w:trPr>
        <w:tc>
          <w:tcPr>
            <w:tcW w:w="2908" w:type="dxa"/>
            <w:shd w:val="clear" w:color="auto" w:fill="FFFFFF"/>
          </w:tcPr>
          <w:p w:rsidR="002A1720" w:rsidRPr="00334BC8" w:rsidRDefault="002A1720" w:rsidP="002A1720">
            <w:pPr>
              <w:widowControl w:val="0"/>
              <w:adjustRightInd w:val="0"/>
              <w:spacing w:after="0" w:line="240" w:lineRule="auto"/>
              <w:textAlignment w:val="baseline"/>
              <w:rPr>
                <w:rFonts w:ascii="Arial" w:hAnsi="Arial" w:cs="Arial"/>
                <w:b/>
                <w:bCs/>
                <w:spacing w:val="-1"/>
                <w:w w:val="105"/>
                <w:sz w:val="20"/>
                <w:szCs w:val="20"/>
                <w:lang w:val="en-GB"/>
              </w:rPr>
            </w:pPr>
            <w:r w:rsidRPr="00334BC8">
              <w:rPr>
                <w:rFonts w:ascii="Arial" w:hAnsi="Arial" w:cs="Arial"/>
                <w:b/>
                <w:bCs/>
                <w:spacing w:val="-1"/>
                <w:w w:val="105"/>
                <w:sz w:val="20"/>
                <w:szCs w:val="20"/>
                <w:lang w:val="en-GB"/>
              </w:rPr>
              <w:t>RAUCHHARZENTFERNER 0125</w:t>
            </w:r>
          </w:p>
          <w:p w:rsidR="002A1720" w:rsidRPr="00334BC8" w:rsidRDefault="002A1720" w:rsidP="002A1720">
            <w:pPr>
              <w:widowControl w:val="0"/>
              <w:adjustRightInd w:val="0"/>
              <w:spacing w:after="0" w:line="240" w:lineRule="auto"/>
              <w:textAlignment w:val="baseline"/>
              <w:rPr>
                <w:rFonts w:ascii="Arial" w:hAnsi="Arial" w:cs="Arial"/>
                <w:sz w:val="20"/>
                <w:szCs w:val="20"/>
                <w:lang w:val="en-GB"/>
              </w:rPr>
            </w:pPr>
            <w:r w:rsidRPr="00334BC8">
              <w:rPr>
                <w:rFonts w:ascii="Arial" w:hAnsi="Arial" w:cs="Arial"/>
                <w:b/>
                <w:bCs/>
                <w:sz w:val="20"/>
                <w:szCs w:val="20"/>
                <w:lang w:val="en-GB"/>
              </w:rPr>
              <w:t>-</w:t>
            </w:r>
            <w:r w:rsidRPr="00334BC8">
              <w:rPr>
                <w:rFonts w:ascii="Arial" w:hAnsi="Arial" w:cs="Arial"/>
                <w:sz w:val="20"/>
                <w:szCs w:val="20"/>
                <w:lang w:val="en-GB"/>
              </w:rPr>
              <w:t xml:space="preserve"> hidroxid de sodiu 20-50%</w:t>
            </w:r>
          </w:p>
          <w:p w:rsidR="002A1720" w:rsidRPr="00334BC8" w:rsidRDefault="002A1720" w:rsidP="002A1720">
            <w:pPr>
              <w:widowControl w:val="0"/>
              <w:adjustRightInd w:val="0"/>
              <w:spacing w:after="0" w:line="240" w:lineRule="auto"/>
              <w:textAlignment w:val="baseline"/>
              <w:rPr>
                <w:rFonts w:ascii="Arial" w:hAnsi="Arial" w:cs="Arial"/>
                <w:sz w:val="20"/>
                <w:szCs w:val="20"/>
                <w:lang w:val="en-GB"/>
              </w:rPr>
            </w:pPr>
            <w:r w:rsidRPr="00334BC8">
              <w:rPr>
                <w:rFonts w:ascii="Arial" w:hAnsi="Arial" w:cs="Arial"/>
                <w:sz w:val="20"/>
                <w:szCs w:val="20"/>
                <w:lang w:val="en-GB"/>
              </w:rPr>
              <w:t>-hidroxid de potasiu 5-10%</w:t>
            </w:r>
          </w:p>
          <w:p w:rsidR="002A1720" w:rsidRPr="00334BC8" w:rsidRDefault="002A1720" w:rsidP="002A1720">
            <w:pPr>
              <w:widowControl w:val="0"/>
              <w:adjustRightInd w:val="0"/>
              <w:spacing w:after="0" w:line="240" w:lineRule="auto"/>
              <w:textAlignment w:val="baseline"/>
              <w:rPr>
                <w:rFonts w:ascii="Arial" w:hAnsi="Arial" w:cs="Arial"/>
                <w:b/>
                <w:bCs/>
                <w:sz w:val="20"/>
                <w:szCs w:val="20"/>
                <w:lang w:val="en-GB"/>
              </w:rPr>
            </w:pPr>
            <w:r w:rsidRPr="00334BC8">
              <w:rPr>
                <w:rFonts w:ascii="Arial" w:hAnsi="Arial" w:cs="Arial"/>
                <w:sz w:val="20"/>
                <w:szCs w:val="20"/>
                <w:lang w:val="en-GB"/>
              </w:rPr>
              <w:t>-D-glucopirazone, oligomeri, decil octil glicozide 1-5%</w:t>
            </w:r>
          </w:p>
        </w:tc>
        <w:tc>
          <w:tcPr>
            <w:tcW w:w="1440" w:type="dxa"/>
            <w:shd w:val="clear" w:color="auto" w:fill="FFFFFF"/>
          </w:tcPr>
          <w:p w:rsidR="002A1720" w:rsidRPr="00334BC8" w:rsidRDefault="002A1720" w:rsidP="002A1720">
            <w:pPr>
              <w:widowControl w:val="0"/>
              <w:adjustRightInd w:val="0"/>
              <w:spacing w:after="0" w:line="240" w:lineRule="auto"/>
              <w:jc w:val="center"/>
              <w:textAlignment w:val="baseline"/>
              <w:rPr>
                <w:rFonts w:ascii="Arial" w:hAnsi="Arial" w:cs="Arial"/>
                <w:spacing w:val="-1"/>
                <w:sz w:val="20"/>
                <w:szCs w:val="20"/>
                <w:lang w:val="en-GB"/>
              </w:rPr>
            </w:pPr>
            <w:r w:rsidRPr="00334BC8">
              <w:rPr>
                <w:rFonts w:ascii="Arial" w:hAnsi="Arial" w:cs="Arial"/>
                <w:sz w:val="20"/>
                <w:szCs w:val="20"/>
                <w:lang w:val="en-GB"/>
              </w:rPr>
              <w:t>H314, H335</w:t>
            </w:r>
          </w:p>
        </w:tc>
        <w:tc>
          <w:tcPr>
            <w:tcW w:w="1250" w:type="dxa"/>
            <w:shd w:val="clear" w:color="auto" w:fill="FFFFFF"/>
          </w:tcPr>
          <w:p w:rsidR="002A1720" w:rsidRPr="00334BC8" w:rsidRDefault="002A1720" w:rsidP="002A1720">
            <w:pPr>
              <w:widowControl w:val="0"/>
              <w:adjustRightInd w:val="0"/>
              <w:spacing w:after="0" w:line="240" w:lineRule="auto"/>
              <w:jc w:val="center"/>
              <w:textAlignment w:val="baseline"/>
              <w:rPr>
                <w:rFonts w:ascii="Arial" w:hAnsi="Arial" w:cs="Arial"/>
                <w:spacing w:val="-1"/>
                <w:sz w:val="20"/>
                <w:szCs w:val="20"/>
                <w:lang w:val="en-GB"/>
              </w:rPr>
            </w:pPr>
            <w:r w:rsidRPr="00334BC8">
              <w:rPr>
                <w:rFonts w:ascii="Arial" w:hAnsi="Arial" w:cs="Arial"/>
                <w:spacing w:val="-1"/>
                <w:sz w:val="20"/>
                <w:szCs w:val="20"/>
                <w:lang w:val="en-GB"/>
              </w:rPr>
              <w:t>1310-73-2</w:t>
            </w:r>
          </w:p>
          <w:p w:rsidR="002A1720" w:rsidRPr="00334BC8" w:rsidRDefault="002A1720" w:rsidP="002A1720">
            <w:pPr>
              <w:widowControl w:val="0"/>
              <w:adjustRightInd w:val="0"/>
              <w:spacing w:after="0" w:line="240" w:lineRule="auto"/>
              <w:jc w:val="center"/>
              <w:textAlignment w:val="baseline"/>
              <w:rPr>
                <w:rFonts w:ascii="Arial" w:hAnsi="Arial" w:cs="Arial"/>
                <w:spacing w:val="-1"/>
                <w:sz w:val="20"/>
                <w:szCs w:val="20"/>
                <w:lang w:val="en-GB"/>
              </w:rPr>
            </w:pPr>
            <w:r w:rsidRPr="00334BC8">
              <w:rPr>
                <w:rFonts w:ascii="Arial" w:hAnsi="Arial" w:cs="Arial"/>
                <w:spacing w:val="-1"/>
                <w:sz w:val="20"/>
                <w:szCs w:val="20"/>
                <w:lang w:val="en-GB"/>
              </w:rPr>
              <w:t>1310-58-3</w:t>
            </w:r>
          </w:p>
          <w:p w:rsidR="002A1720" w:rsidRPr="00334BC8" w:rsidRDefault="002A1720" w:rsidP="002A1720">
            <w:pPr>
              <w:widowControl w:val="0"/>
              <w:adjustRightInd w:val="0"/>
              <w:spacing w:after="0" w:line="240" w:lineRule="auto"/>
              <w:jc w:val="center"/>
              <w:textAlignment w:val="baseline"/>
              <w:rPr>
                <w:rFonts w:ascii="Arial" w:eastAsia="Arial" w:hAnsi="Arial" w:cs="Arial"/>
                <w:spacing w:val="1"/>
                <w:sz w:val="20"/>
                <w:szCs w:val="20"/>
                <w:lang w:val="en-GB"/>
              </w:rPr>
            </w:pPr>
            <w:r w:rsidRPr="00334BC8">
              <w:rPr>
                <w:rFonts w:ascii="Arial" w:hAnsi="Arial" w:cs="Arial"/>
                <w:spacing w:val="-1"/>
                <w:sz w:val="20"/>
                <w:szCs w:val="20"/>
                <w:lang w:val="en-GB"/>
              </w:rPr>
              <w:t>68515-73-1</w:t>
            </w:r>
          </w:p>
        </w:tc>
        <w:tc>
          <w:tcPr>
            <w:tcW w:w="1450" w:type="dxa"/>
            <w:shd w:val="clear" w:color="auto" w:fill="FFFFFF"/>
          </w:tcPr>
          <w:p w:rsidR="002A1720" w:rsidRPr="00334BC8" w:rsidRDefault="002A1720" w:rsidP="002A1720">
            <w:pPr>
              <w:widowControl w:val="0"/>
              <w:adjustRightInd w:val="0"/>
              <w:spacing w:after="0" w:line="240" w:lineRule="auto"/>
              <w:jc w:val="center"/>
              <w:textAlignment w:val="baseline"/>
              <w:rPr>
                <w:rFonts w:ascii="Arial" w:hAnsi="Arial" w:cs="Arial"/>
                <w:sz w:val="20"/>
                <w:szCs w:val="20"/>
                <w:lang w:val="en-GB"/>
              </w:rPr>
            </w:pPr>
            <w:r w:rsidRPr="00334BC8">
              <w:rPr>
                <w:rFonts w:ascii="Arial" w:hAnsi="Arial" w:cs="Arial"/>
                <w:sz w:val="20"/>
                <w:szCs w:val="20"/>
                <w:lang w:val="en-GB"/>
              </w:rPr>
              <w:t>*</w:t>
            </w:r>
          </w:p>
        </w:tc>
        <w:tc>
          <w:tcPr>
            <w:tcW w:w="2132" w:type="dxa"/>
            <w:shd w:val="clear" w:color="auto" w:fill="FFFFFF"/>
          </w:tcPr>
          <w:p w:rsidR="002A1720" w:rsidRPr="00334BC8" w:rsidRDefault="002A1720" w:rsidP="002A1720">
            <w:pPr>
              <w:widowControl w:val="0"/>
              <w:adjustRightInd w:val="0"/>
              <w:spacing w:after="0" w:line="240" w:lineRule="auto"/>
              <w:textAlignment w:val="baseline"/>
              <w:rPr>
                <w:rFonts w:ascii="Arial" w:hAnsi="Arial" w:cs="Arial"/>
                <w:sz w:val="20"/>
                <w:szCs w:val="20"/>
                <w:lang w:val="en-GB"/>
              </w:rPr>
            </w:pPr>
            <w:r w:rsidRPr="00334BC8">
              <w:rPr>
                <w:rFonts w:ascii="Arial" w:hAnsi="Arial" w:cs="Arial"/>
                <w:sz w:val="20"/>
                <w:szCs w:val="20"/>
                <w:lang w:val="en-GB"/>
              </w:rPr>
              <w:t>-în ambalajul original, în depozit pentru chimicale, în vecinătatea centralei de frig</w:t>
            </w:r>
          </w:p>
        </w:tc>
      </w:tr>
      <w:tr w:rsidR="002A1720" w:rsidRPr="00334BC8" w:rsidTr="002A1720">
        <w:trPr>
          <w:gridAfter w:val="1"/>
          <w:wAfter w:w="9" w:type="dxa"/>
          <w:cantSplit/>
        </w:trPr>
        <w:tc>
          <w:tcPr>
            <w:tcW w:w="2908" w:type="dxa"/>
            <w:shd w:val="clear" w:color="auto" w:fill="FFFFFF"/>
          </w:tcPr>
          <w:p w:rsidR="002A1720" w:rsidRPr="00334BC8" w:rsidRDefault="002A1720" w:rsidP="002A1720">
            <w:pPr>
              <w:widowControl w:val="0"/>
              <w:adjustRightInd w:val="0"/>
              <w:spacing w:after="0" w:line="240" w:lineRule="auto"/>
              <w:textAlignment w:val="baseline"/>
              <w:rPr>
                <w:rFonts w:ascii="Arial" w:hAnsi="Arial" w:cs="Arial"/>
                <w:b/>
                <w:bCs/>
                <w:sz w:val="20"/>
                <w:szCs w:val="20"/>
                <w:lang w:val="en-GB"/>
              </w:rPr>
            </w:pPr>
            <w:r w:rsidRPr="00334BC8">
              <w:rPr>
                <w:rFonts w:ascii="Arial" w:hAnsi="Arial" w:cs="Arial"/>
                <w:b/>
                <w:bCs/>
                <w:sz w:val="20"/>
                <w:szCs w:val="20"/>
                <w:lang w:val="en-GB"/>
              </w:rPr>
              <w:t>ROKSAND D</w:t>
            </w:r>
          </w:p>
          <w:p w:rsidR="002A1720" w:rsidRPr="00334BC8" w:rsidRDefault="002A1720" w:rsidP="002A1720">
            <w:pPr>
              <w:widowControl w:val="0"/>
              <w:adjustRightInd w:val="0"/>
              <w:spacing w:after="0" w:line="240" w:lineRule="auto"/>
              <w:textAlignment w:val="baseline"/>
              <w:rPr>
                <w:rFonts w:ascii="Arial" w:hAnsi="Arial" w:cs="Arial"/>
                <w:sz w:val="20"/>
                <w:szCs w:val="20"/>
              </w:rPr>
            </w:pPr>
            <w:r w:rsidRPr="00334BC8">
              <w:rPr>
                <w:rFonts w:ascii="Arial" w:hAnsi="Arial" w:cs="Arial"/>
                <w:sz w:val="20"/>
                <w:szCs w:val="20"/>
              </w:rPr>
              <w:t>-alcooli, C12-15,etoxilat (c12-15)  1-5%</w:t>
            </w:r>
          </w:p>
          <w:p w:rsidR="002A1720" w:rsidRPr="00334BC8" w:rsidRDefault="002A1720" w:rsidP="002A1720">
            <w:pPr>
              <w:spacing w:after="0" w:line="240" w:lineRule="auto"/>
              <w:rPr>
                <w:rFonts w:ascii="Arial" w:hAnsi="Arial" w:cs="Arial"/>
                <w:sz w:val="20"/>
                <w:szCs w:val="20"/>
              </w:rPr>
            </w:pPr>
            <w:r w:rsidRPr="00334BC8">
              <w:rPr>
                <w:rFonts w:ascii="Arial" w:hAnsi="Arial" w:cs="Arial"/>
                <w:sz w:val="20"/>
                <w:szCs w:val="20"/>
              </w:rPr>
              <w:t xml:space="preserve">-alcooli, C12-14, etoxilat  1-5% </w:t>
            </w:r>
          </w:p>
          <w:p w:rsidR="002A1720" w:rsidRPr="00334BC8" w:rsidRDefault="002A1720" w:rsidP="002A1720">
            <w:pPr>
              <w:widowControl w:val="0"/>
              <w:adjustRightInd w:val="0"/>
              <w:spacing w:after="0" w:line="240" w:lineRule="auto"/>
              <w:textAlignment w:val="baseline"/>
              <w:rPr>
                <w:rFonts w:ascii="Arial" w:hAnsi="Arial" w:cs="Arial"/>
                <w:sz w:val="20"/>
                <w:szCs w:val="20"/>
                <w:lang w:val="en-GB"/>
              </w:rPr>
            </w:pPr>
            <w:r w:rsidRPr="00334BC8">
              <w:rPr>
                <w:rFonts w:ascii="Arial" w:hAnsi="Arial" w:cs="Arial"/>
                <w:sz w:val="20"/>
                <w:szCs w:val="20"/>
                <w:lang w:val="en-GB"/>
              </w:rPr>
              <w:t xml:space="preserve">-clorura de didecidilometilamoniu   </w:t>
            </w:r>
            <w:r w:rsidRPr="00334BC8">
              <w:rPr>
                <w:rFonts w:ascii="Arial" w:hAnsi="Arial" w:cs="Arial"/>
                <w:sz w:val="20"/>
                <w:szCs w:val="20"/>
              </w:rPr>
              <w:t>1-5%</w:t>
            </w:r>
          </w:p>
          <w:p w:rsidR="002A1720" w:rsidRPr="00334BC8" w:rsidRDefault="002A1720" w:rsidP="002A1720">
            <w:pPr>
              <w:widowControl w:val="0"/>
              <w:adjustRightInd w:val="0"/>
              <w:spacing w:after="0" w:line="240" w:lineRule="auto"/>
              <w:textAlignment w:val="baseline"/>
              <w:rPr>
                <w:rFonts w:ascii="Arial" w:hAnsi="Arial" w:cs="Arial"/>
                <w:sz w:val="20"/>
                <w:szCs w:val="20"/>
              </w:rPr>
            </w:pPr>
            <w:r w:rsidRPr="00334BC8">
              <w:rPr>
                <w:rFonts w:ascii="Arial" w:hAnsi="Arial" w:cs="Arial"/>
                <w:sz w:val="20"/>
                <w:szCs w:val="20"/>
                <w:lang w:val="en-GB"/>
              </w:rPr>
              <w:t>-</w:t>
            </w:r>
            <w:r w:rsidRPr="00334BC8">
              <w:rPr>
                <w:rFonts w:ascii="Arial" w:hAnsi="Arial" w:cs="Arial"/>
                <w:sz w:val="20"/>
                <w:szCs w:val="20"/>
              </w:rPr>
              <w:t>metasilicat disodic-5 h2o     1-5%</w:t>
            </w:r>
          </w:p>
          <w:p w:rsidR="002A1720" w:rsidRPr="00334BC8" w:rsidRDefault="002A1720" w:rsidP="002A1720">
            <w:pPr>
              <w:widowControl w:val="0"/>
              <w:adjustRightInd w:val="0"/>
              <w:spacing w:after="0" w:line="240" w:lineRule="auto"/>
              <w:textAlignment w:val="baseline"/>
              <w:rPr>
                <w:rFonts w:ascii="Arial" w:hAnsi="Arial" w:cs="Arial"/>
                <w:sz w:val="20"/>
                <w:szCs w:val="20"/>
                <w:lang w:val="en-GB"/>
              </w:rPr>
            </w:pPr>
            <w:r w:rsidRPr="00334BC8">
              <w:rPr>
                <w:rFonts w:ascii="Arial" w:hAnsi="Arial" w:cs="Arial"/>
                <w:sz w:val="20"/>
                <w:szCs w:val="20"/>
                <w:lang w:val="en-GB"/>
              </w:rPr>
              <w:t>-</w:t>
            </w:r>
            <w:r w:rsidRPr="00334BC8">
              <w:rPr>
                <w:rFonts w:ascii="Arial" w:hAnsi="Arial" w:cs="Arial"/>
                <w:sz w:val="20"/>
                <w:szCs w:val="20"/>
              </w:rPr>
              <w:t xml:space="preserve">amine , C12-14, alchildimetil, n-oxizi  </w:t>
            </w:r>
          </w:p>
          <w:p w:rsidR="002A1720" w:rsidRPr="00334BC8" w:rsidRDefault="002A1720" w:rsidP="002A1720">
            <w:pPr>
              <w:widowControl w:val="0"/>
              <w:adjustRightInd w:val="0"/>
              <w:spacing w:after="0" w:line="240" w:lineRule="auto"/>
              <w:textAlignment w:val="baseline"/>
              <w:rPr>
                <w:rFonts w:ascii="Arial" w:hAnsi="Arial" w:cs="Arial"/>
                <w:sz w:val="20"/>
                <w:szCs w:val="20"/>
              </w:rPr>
            </w:pPr>
            <w:r w:rsidRPr="00334BC8">
              <w:rPr>
                <w:rFonts w:ascii="Arial" w:hAnsi="Arial" w:cs="Arial"/>
                <w:sz w:val="20"/>
                <w:szCs w:val="20"/>
                <w:lang w:val="en-GB"/>
              </w:rPr>
              <w:t>-</w:t>
            </w:r>
            <w:r w:rsidRPr="00334BC8">
              <w:rPr>
                <w:rFonts w:ascii="Arial" w:hAnsi="Arial" w:cs="Arial"/>
                <w:sz w:val="20"/>
                <w:szCs w:val="20"/>
              </w:rPr>
              <w:t>etilena de tetrasodiu tetraacetat de diamina</w:t>
            </w:r>
          </w:p>
          <w:p w:rsidR="002A1720" w:rsidRPr="00334BC8" w:rsidRDefault="002A1720" w:rsidP="002A1720">
            <w:pPr>
              <w:widowControl w:val="0"/>
              <w:adjustRightInd w:val="0"/>
              <w:spacing w:after="0" w:line="240" w:lineRule="auto"/>
              <w:textAlignment w:val="baseline"/>
              <w:rPr>
                <w:rFonts w:ascii="Arial" w:hAnsi="Arial" w:cs="Arial"/>
                <w:sz w:val="20"/>
                <w:szCs w:val="20"/>
              </w:rPr>
            </w:pPr>
            <w:r w:rsidRPr="00334BC8">
              <w:rPr>
                <w:rFonts w:ascii="Arial" w:hAnsi="Arial" w:cs="Arial"/>
                <w:sz w:val="20"/>
                <w:szCs w:val="20"/>
                <w:lang w:val="en-GB"/>
              </w:rPr>
              <w:t>-</w:t>
            </w:r>
            <w:r w:rsidRPr="00334BC8">
              <w:rPr>
                <w:rFonts w:ascii="Arial" w:hAnsi="Arial" w:cs="Arial"/>
                <w:sz w:val="20"/>
                <w:szCs w:val="20"/>
              </w:rPr>
              <w:t xml:space="preserve">2-propanol     1-5%                </w:t>
            </w:r>
          </w:p>
          <w:p w:rsidR="002A1720" w:rsidRPr="00334BC8" w:rsidRDefault="002A1720" w:rsidP="002A1720">
            <w:pPr>
              <w:spacing w:after="0" w:line="240" w:lineRule="auto"/>
              <w:rPr>
                <w:rFonts w:ascii="Arial" w:hAnsi="Arial" w:cs="Arial"/>
                <w:sz w:val="20"/>
                <w:szCs w:val="20"/>
              </w:rPr>
            </w:pPr>
            <w:r w:rsidRPr="00334BC8">
              <w:rPr>
                <w:rFonts w:ascii="Arial" w:hAnsi="Arial" w:cs="Arial"/>
                <w:sz w:val="20"/>
                <w:szCs w:val="20"/>
              </w:rPr>
              <w:t>-d-glucopiranoza,oligomeri,decil octil glicozide  1-5%</w:t>
            </w:r>
          </w:p>
          <w:p w:rsidR="002A1720" w:rsidRPr="00334BC8" w:rsidRDefault="002A1720" w:rsidP="002A1720">
            <w:pPr>
              <w:widowControl w:val="0"/>
              <w:adjustRightInd w:val="0"/>
              <w:spacing w:after="0" w:line="240" w:lineRule="auto"/>
              <w:textAlignment w:val="baseline"/>
              <w:rPr>
                <w:rFonts w:ascii="Arial" w:hAnsi="Arial" w:cs="Arial"/>
                <w:sz w:val="20"/>
                <w:szCs w:val="20"/>
                <w:lang w:val="en-GB"/>
              </w:rPr>
            </w:pPr>
            <w:r w:rsidRPr="00334BC8">
              <w:rPr>
                <w:rFonts w:ascii="Arial" w:hAnsi="Arial" w:cs="Arial"/>
                <w:sz w:val="20"/>
                <w:szCs w:val="20"/>
              </w:rPr>
              <w:t>-n-(3-aminopropil)-n-dodecilpropan-1,3-diamina  1-5%</w:t>
            </w:r>
          </w:p>
        </w:tc>
        <w:tc>
          <w:tcPr>
            <w:tcW w:w="1440" w:type="dxa"/>
            <w:shd w:val="clear" w:color="auto" w:fill="FFFFFF"/>
          </w:tcPr>
          <w:p w:rsidR="002A1720" w:rsidRPr="00334BC8" w:rsidRDefault="002A1720" w:rsidP="002A1720">
            <w:pPr>
              <w:widowControl w:val="0"/>
              <w:adjustRightInd w:val="0"/>
              <w:spacing w:after="0" w:line="240" w:lineRule="auto"/>
              <w:jc w:val="center"/>
              <w:textAlignment w:val="baseline"/>
              <w:rPr>
                <w:rFonts w:ascii="Arial" w:hAnsi="Arial" w:cs="Arial"/>
                <w:sz w:val="20"/>
                <w:szCs w:val="20"/>
              </w:rPr>
            </w:pPr>
            <w:r w:rsidRPr="00334BC8">
              <w:rPr>
                <w:rFonts w:ascii="Arial" w:hAnsi="Arial" w:cs="Arial"/>
                <w:sz w:val="20"/>
                <w:szCs w:val="20"/>
                <w:lang w:val="en-GB"/>
              </w:rPr>
              <w:t>H400, H411</w:t>
            </w:r>
          </w:p>
        </w:tc>
        <w:tc>
          <w:tcPr>
            <w:tcW w:w="1250" w:type="dxa"/>
            <w:shd w:val="clear" w:color="auto" w:fill="FFFFFF"/>
          </w:tcPr>
          <w:p w:rsidR="002A1720" w:rsidRPr="00334BC8" w:rsidRDefault="002A1720" w:rsidP="002A1720">
            <w:pPr>
              <w:widowControl w:val="0"/>
              <w:adjustRightInd w:val="0"/>
              <w:spacing w:after="0" w:line="240" w:lineRule="auto"/>
              <w:jc w:val="center"/>
              <w:textAlignment w:val="baseline"/>
              <w:rPr>
                <w:rFonts w:ascii="Arial" w:hAnsi="Arial" w:cs="Arial"/>
                <w:sz w:val="20"/>
                <w:szCs w:val="20"/>
              </w:rPr>
            </w:pPr>
            <w:r w:rsidRPr="00334BC8">
              <w:rPr>
                <w:rFonts w:ascii="Arial" w:hAnsi="Arial" w:cs="Arial"/>
                <w:sz w:val="20"/>
                <w:szCs w:val="20"/>
              </w:rPr>
              <w:t>68131-39-5</w:t>
            </w:r>
          </w:p>
          <w:p w:rsidR="002A1720" w:rsidRPr="00334BC8" w:rsidRDefault="002A1720" w:rsidP="002A1720">
            <w:pPr>
              <w:widowControl w:val="0"/>
              <w:adjustRightInd w:val="0"/>
              <w:spacing w:after="0" w:line="240" w:lineRule="auto"/>
              <w:jc w:val="center"/>
              <w:textAlignment w:val="baseline"/>
              <w:rPr>
                <w:rFonts w:ascii="Arial" w:hAnsi="Arial" w:cs="Arial"/>
                <w:sz w:val="20"/>
                <w:szCs w:val="20"/>
              </w:rPr>
            </w:pPr>
            <w:r w:rsidRPr="00334BC8">
              <w:rPr>
                <w:rFonts w:ascii="Arial" w:hAnsi="Arial" w:cs="Arial"/>
                <w:sz w:val="20"/>
                <w:szCs w:val="20"/>
              </w:rPr>
              <w:t>68439-50-9</w:t>
            </w:r>
          </w:p>
          <w:p w:rsidR="002A1720" w:rsidRPr="00334BC8" w:rsidRDefault="002A1720" w:rsidP="002A1720">
            <w:pPr>
              <w:widowControl w:val="0"/>
              <w:adjustRightInd w:val="0"/>
              <w:spacing w:after="0" w:line="240" w:lineRule="auto"/>
              <w:jc w:val="center"/>
              <w:textAlignment w:val="baseline"/>
              <w:rPr>
                <w:rFonts w:ascii="Arial" w:hAnsi="Arial" w:cs="Arial"/>
                <w:sz w:val="20"/>
                <w:szCs w:val="20"/>
              </w:rPr>
            </w:pPr>
            <w:r w:rsidRPr="00334BC8">
              <w:rPr>
                <w:rFonts w:ascii="Arial" w:hAnsi="Arial" w:cs="Arial"/>
                <w:sz w:val="20"/>
                <w:szCs w:val="20"/>
              </w:rPr>
              <w:t>7373-51-5</w:t>
            </w:r>
          </w:p>
          <w:p w:rsidR="002A1720" w:rsidRPr="00334BC8" w:rsidRDefault="002A1720" w:rsidP="002A1720">
            <w:pPr>
              <w:widowControl w:val="0"/>
              <w:adjustRightInd w:val="0"/>
              <w:spacing w:after="0" w:line="240" w:lineRule="auto"/>
              <w:jc w:val="center"/>
              <w:textAlignment w:val="baseline"/>
              <w:rPr>
                <w:rFonts w:ascii="Arial" w:hAnsi="Arial" w:cs="Arial"/>
                <w:sz w:val="20"/>
                <w:szCs w:val="20"/>
              </w:rPr>
            </w:pPr>
            <w:r w:rsidRPr="00334BC8">
              <w:rPr>
                <w:rFonts w:ascii="Arial" w:hAnsi="Arial" w:cs="Arial"/>
                <w:sz w:val="20"/>
                <w:szCs w:val="20"/>
              </w:rPr>
              <w:t>10213-79-3</w:t>
            </w:r>
          </w:p>
          <w:p w:rsidR="002A1720" w:rsidRPr="00334BC8" w:rsidRDefault="002A1720" w:rsidP="002A1720">
            <w:pPr>
              <w:widowControl w:val="0"/>
              <w:adjustRightInd w:val="0"/>
              <w:spacing w:after="0" w:line="240" w:lineRule="auto"/>
              <w:jc w:val="center"/>
              <w:textAlignment w:val="baseline"/>
              <w:rPr>
                <w:rFonts w:ascii="Arial" w:hAnsi="Arial" w:cs="Arial"/>
                <w:sz w:val="20"/>
                <w:szCs w:val="20"/>
              </w:rPr>
            </w:pPr>
            <w:r w:rsidRPr="00334BC8">
              <w:rPr>
                <w:rFonts w:ascii="Arial" w:hAnsi="Arial" w:cs="Arial"/>
                <w:sz w:val="20"/>
                <w:szCs w:val="20"/>
              </w:rPr>
              <w:t>308062-28-4</w:t>
            </w:r>
          </w:p>
          <w:p w:rsidR="002A1720" w:rsidRPr="00334BC8" w:rsidRDefault="002A1720" w:rsidP="002A1720">
            <w:pPr>
              <w:widowControl w:val="0"/>
              <w:adjustRightInd w:val="0"/>
              <w:spacing w:after="0" w:line="240" w:lineRule="auto"/>
              <w:jc w:val="center"/>
              <w:textAlignment w:val="baseline"/>
              <w:rPr>
                <w:rFonts w:ascii="Arial" w:hAnsi="Arial" w:cs="Arial"/>
                <w:sz w:val="20"/>
                <w:szCs w:val="20"/>
              </w:rPr>
            </w:pPr>
            <w:r w:rsidRPr="00334BC8">
              <w:rPr>
                <w:rFonts w:ascii="Arial" w:hAnsi="Arial" w:cs="Arial"/>
                <w:sz w:val="20"/>
                <w:szCs w:val="20"/>
              </w:rPr>
              <w:t>64-02-8</w:t>
            </w:r>
          </w:p>
          <w:p w:rsidR="002A1720" w:rsidRPr="00334BC8" w:rsidRDefault="002A1720" w:rsidP="002A1720">
            <w:pPr>
              <w:widowControl w:val="0"/>
              <w:adjustRightInd w:val="0"/>
              <w:spacing w:after="0" w:line="240" w:lineRule="auto"/>
              <w:jc w:val="center"/>
              <w:textAlignment w:val="baseline"/>
              <w:rPr>
                <w:rFonts w:ascii="Arial" w:hAnsi="Arial" w:cs="Arial"/>
                <w:sz w:val="20"/>
                <w:szCs w:val="20"/>
              </w:rPr>
            </w:pPr>
            <w:r w:rsidRPr="00334BC8">
              <w:rPr>
                <w:rFonts w:ascii="Arial" w:hAnsi="Arial" w:cs="Arial"/>
                <w:sz w:val="20"/>
                <w:szCs w:val="20"/>
              </w:rPr>
              <w:t>67-63-0</w:t>
            </w:r>
          </w:p>
          <w:p w:rsidR="002A1720" w:rsidRPr="00334BC8" w:rsidRDefault="002A1720" w:rsidP="002A1720">
            <w:pPr>
              <w:widowControl w:val="0"/>
              <w:adjustRightInd w:val="0"/>
              <w:spacing w:after="0" w:line="240" w:lineRule="auto"/>
              <w:jc w:val="center"/>
              <w:textAlignment w:val="baseline"/>
              <w:rPr>
                <w:rFonts w:ascii="Arial" w:hAnsi="Arial" w:cs="Arial"/>
                <w:sz w:val="20"/>
                <w:szCs w:val="20"/>
              </w:rPr>
            </w:pPr>
            <w:r w:rsidRPr="00334BC8">
              <w:rPr>
                <w:rFonts w:ascii="Arial" w:hAnsi="Arial" w:cs="Arial"/>
                <w:sz w:val="20"/>
                <w:szCs w:val="20"/>
              </w:rPr>
              <w:t>6815-73-1</w:t>
            </w:r>
          </w:p>
          <w:p w:rsidR="002A1720" w:rsidRPr="00334BC8" w:rsidRDefault="002A1720" w:rsidP="002A1720">
            <w:pPr>
              <w:widowControl w:val="0"/>
              <w:adjustRightInd w:val="0"/>
              <w:spacing w:after="0" w:line="240" w:lineRule="auto"/>
              <w:jc w:val="center"/>
              <w:textAlignment w:val="baseline"/>
              <w:rPr>
                <w:rFonts w:ascii="Arial" w:eastAsia="Arial" w:hAnsi="Arial" w:cs="Arial"/>
                <w:spacing w:val="1"/>
                <w:sz w:val="20"/>
                <w:szCs w:val="20"/>
                <w:lang w:val="en-GB"/>
              </w:rPr>
            </w:pPr>
            <w:r w:rsidRPr="00334BC8">
              <w:rPr>
                <w:rFonts w:ascii="Arial" w:hAnsi="Arial" w:cs="Arial"/>
                <w:sz w:val="20"/>
                <w:szCs w:val="20"/>
              </w:rPr>
              <w:t>2372-82-9</w:t>
            </w:r>
          </w:p>
        </w:tc>
        <w:tc>
          <w:tcPr>
            <w:tcW w:w="1450" w:type="dxa"/>
            <w:shd w:val="clear" w:color="auto" w:fill="FFFFFF"/>
          </w:tcPr>
          <w:p w:rsidR="002A1720" w:rsidRPr="00334BC8" w:rsidRDefault="002A1720" w:rsidP="002A1720">
            <w:pPr>
              <w:widowControl w:val="0"/>
              <w:adjustRightInd w:val="0"/>
              <w:spacing w:after="0" w:line="240" w:lineRule="auto"/>
              <w:jc w:val="center"/>
              <w:textAlignment w:val="baseline"/>
              <w:rPr>
                <w:rFonts w:ascii="Arial" w:hAnsi="Arial" w:cs="Arial"/>
                <w:sz w:val="20"/>
                <w:szCs w:val="20"/>
                <w:lang w:val="en-GB"/>
              </w:rPr>
            </w:pPr>
            <w:r w:rsidRPr="00334BC8">
              <w:rPr>
                <w:rFonts w:ascii="Arial" w:hAnsi="Arial" w:cs="Arial"/>
                <w:sz w:val="20"/>
                <w:szCs w:val="20"/>
                <w:lang w:val="en-GB"/>
              </w:rPr>
              <w:t>*</w:t>
            </w:r>
          </w:p>
        </w:tc>
        <w:tc>
          <w:tcPr>
            <w:tcW w:w="2132" w:type="dxa"/>
            <w:shd w:val="clear" w:color="auto" w:fill="FFFFFF"/>
          </w:tcPr>
          <w:p w:rsidR="002A1720" w:rsidRPr="00334BC8" w:rsidRDefault="002A1720" w:rsidP="002A1720">
            <w:pPr>
              <w:widowControl w:val="0"/>
              <w:adjustRightInd w:val="0"/>
              <w:spacing w:after="0" w:line="240" w:lineRule="auto"/>
              <w:textAlignment w:val="baseline"/>
              <w:rPr>
                <w:rFonts w:ascii="Arial" w:hAnsi="Arial" w:cs="Arial"/>
                <w:sz w:val="20"/>
                <w:szCs w:val="20"/>
                <w:lang w:val="en-GB"/>
              </w:rPr>
            </w:pPr>
            <w:r w:rsidRPr="00334BC8">
              <w:rPr>
                <w:rFonts w:ascii="Arial" w:hAnsi="Arial" w:cs="Arial"/>
                <w:sz w:val="20"/>
                <w:szCs w:val="20"/>
                <w:lang w:val="en-GB"/>
              </w:rPr>
              <w:t>-în ambalajul original, în depozit pentru chimicale, în vecinătatea centralei de frig</w:t>
            </w:r>
          </w:p>
        </w:tc>
      </w:tr>
      <w:tr w:rsidR="002A1720" w:rsidRPr="00334BC8" w:rsidTr="002A1720">
        <w:trPr>
          <w:gridAfter w:val="1"/>
          <w:wAfter w:w="9" w:type="dxa"/>
          <w:cantSplit/>
        </w:trPr>
        <w:tc>
          <w:tcPr>
            <w:tcW w:w="9180" w:type="dxa"/>
            <w:gridSpan w:val="5"/>
            <w:shd w:val="clear" w:color="auto" w:fill="F2F2F2"/>
          </w:tcPr>
          <w:p w:rsidR="002A1720" w:rsidRPr="00334BC8" w:rsidRDefault="002A1720" w:rsidP="002A1720">
            <w:pPr>
              <w:widowControl w:val="0"/>
              <w:adjustRightInd w:val="0"/>
              <w:spacing w:after="0" w:line="240" w:lineRule="auto"/>
              <w:textAlignment w:val="baseline"/>
              <w:rPr>
                <w:rFonts w:ascii="Arial" w:hAnsi="Arial" w:cs="Arial"/>
                <w:b/>
                <w:bCs/>
                <w:sz w:val="20"/>
                <w:szCs w:val="20"/>
                <w:lang w:val="en-GB"/>
              </w:rPr>
            </w:pPr>
            <w:r w:rsidRPr="00334BC8">
              <w:rPr>
                <w:rFonts w:ascii="Arial" w:hAnsi="Arial" w:cs="Arial"/>
                <w:b/>
                <w:bCs/>
                <w:sz w:val="20"/>
                <w:szCs w:val="20"/>
                <w:lang w:val="en-GB"/>
              </w:rPr>
              <w:t>La instalația de frig</w:t>
            </w:r>
          </w:p>
        </w:tc>
      </w:tr>
      <w:tr w:rsidR="002A1720" w:rsidRPr="00334BC8" w:rsidTr="002A1720">
        <w:trPr>
          <w:gridAfter w:val="1"/>
          <w:wAfter w:w="9" w:type="dxa"/>
          <w:cantSplit/>
        </w:trPr>
        <w:tc>
          <w:tcPr>
            <w:tcW w:w="2908" w:type="dxa"/>
            <w:shd w:val="clear" w:color="auto" w:fill="FFFFFF"/>
          </w:tcPr>
          <w:p w:rsidR="002A1720" w:rsidRPr="00334BC8" w:rsidRDefault="002A1720" w:rsidP="002A1720">
            <w:pPr>
              <w:widowControl w:val="0"/>
              <w:adjustRightInd w:val="0"/>
              <w:spacing w:after="0" w:line="240" w:lineRule="auto"/>
              <w:textAlignment w:val="baseline"/>
              <w:rPr>
                <w:rFonts w:ascii="Arial" w:hAnsi="Arial" w:cs="Arial"/>
                <w:b/>
                <w:bCs/>
                <w:sz w:val="20"/>
                <w:szCs w:val="20"/>
                <w:lang w:val="en-GB"/>
              </w:rPr>
            </w:pPr>
            <w:r w:rsidRPr="00334BC8">
              <w:rPr>
                <w:rFonts w:ascii="Arial" w:hAnsi="Arial" w:cs="Arial"/>
                <w:b/>
                <w:bCs/>
                <w:sz w:val="20"/>
                <w:szCs w:val="20"/>
                <w:lang w:val="en-GB"/>
              </w:rPr>
              <w:t>Amoniac</w:t>
            </w:r>
          </w:p>
          <w:p w:rsidR="002A1720" w:rsidRPr="00334BC8" w:rsidRDefault="002A1720" w:rsidP="002A1720">
            <w:pPr>
              <w:widowControl w:val="0"/>
              <w:adjustRightInd w:val="0"/>
              <w:spacing w:after="0" w:line="240" w:lineRule="auto"/>
              <w:textAlignment w:val="baseline"/>
              <w:rPr>
                <w:rFonts w:ascii="Arial" w:hAnsi="Arial" w:cs="Arial"/>
                <w:sz w:val="20"/>
                <w:szCs w:val="20"/>
                <w:lang w:val="en-GB"/>
              </w:rPr>
            </w:pPr>
            <w:r w:rsidRPr="00334BC8">
              <w:rPr>
                <w:rFonts w:ascii="Arial" w:hAnsi="Arial" w:cs="Arial"/>
                <w:sz w:val="20"/>
                <w:szCs w:val="20"/>
                <w:lang w:val="en-GB"/>
              </w:rPr>
              <w:t>-agent frigotehnic – NH3</w:t>
            </w:r>
          </w:p>
        </w:tc>
        <w:tc>
          <w:tcPr>
            <w:tcW w:w="1440" w:type="dxa"/>
            <w:shd w:val="clear" w:color="auto" w:fill="FFFFFF"/>
          </w:tcPr>
          <w:p w:rsidR="002A1720" w:rsidRPr="00334BC8" w:rsidRDefault="002A1720" w:rsidP="002A1720">
            <w:pPr>
              <w:widowControl w:val="0"/>
              <w:adjustRightInd w:val="0"/>
              <w:spacing w:after="0" w:line="240" w:lineRule="auto"/>
              <w:jc w:val="center"/>
              <w:textAlignment w:val="baseline"/>
              <w:rPr>
                <w:rFonts w:ascii="Arial" w:hAnsi="Arial" w:cs="Arial"/>
                <w:sz w:val="20"/>
                <w:szCs w:val="20"/>
                <w:lang w:val="en-GB"/>
              </w:rPr>
            </w:pPr>
            <w:r w:rsidRPr="00334BC8">
              <w:rPr>
                <w:rFonts w:ascii="Arial" w:hAnsi="Arial" w:cs="Arial"/>
                <w:sz w:val="20"/>
                <w:szCs w:val="20"/>
                <w:lang w:val="en-GB"/>
              </w:rPr>
              <w:t>H221, H280, H331, H314, H410</w:t>
            </w:r>
          </w:p>
        </w:tc>
        <w:tc>
          <w:tcPr>
            <w:tcW w:w="1250" w:type="dxa"/>
            <w:shd w:val="clear" w:color="auto" w:fill="FFFFFF"/>
          </w:tcPr>
          <w:p w:rsidR="002A1720" w:rsidRPr="00334BC8" w:rsidRDefault="002A1720" w:rsidP="002A1720">
            <w:pPr>
              <w:widowControl w:val="0"/>
              <w:adjustRightInd w:val="0"/>
              <w:spacing w:after="0" w:line="240" w:lineRule="auto"/>
              <w:jc w:val="center"/>
              <w:textAlignment w:val="baseline"/>
              <w:rPr>
                <w:rFonts w:ascii="Arial" w:hAnsi="Arial" w:cs="Arial"/>
                <w:sz w:val="20"/>
                <w:szCs w:val="20"/>
              </w:rPr>
            </w:pPr>
            <w:r w:rsidRPr="00334BC8">
              <w:rPr>
                <w:rFonts w:ascii="Arial" w:hAnsi="Arial" w:cs="Arial"/>
                <w:sz w:val="20"/>
                <w:szCs w:val="20"/>
                <w:lang w:val="en-GB"/>
              </w:rPr>
              <w:t>7664-41-7</w:t>
            </w:r>
          </w:p>
        </w:tc>
        <w:tc>
          <w:tcPr>
            <w:tcW w:w="1450" w:type="dxa"/>
            <w:shd w:val="clear" w:color="auto" w:fill="FFFFFF"/>
          </w:tcPr>
          <w:p w:rsidR="002A1720" w:rsidRPr="00334BC8" w:rsidRDefault="002A1720" w:rsidP="002A1720">
            <w:pPr>
              <w:widowControl w:val="0"/>
              <w:adjustRightInd w:val="0"/>
              <w:spacing w:after="0" w:line="240" w:lineRule="auto"/>
              <w:jc w:val="center"/>
              <w:textAlignment w:val="baseline"/>
              <w:rPr>
                <w:rFonts w:ascii="Arial" w:hAnsi="Arial" w:cs="Arial"/>
                <w:sz w:val="20"/>
                <w:szCs w:val="20"/>
                <w:lang w:val="en-GB"/>
              </w:rPr>
            </w:pPr>
            <w:r w:rsidRPr="00334BC8">
              <w:rPr>
                <w:rFonts w:ascii="Arial" w:hAnsi="Arial" w:cs="Arial"/>
                <w:sz w:val="20"/>
                <w:szCs w:val="20"/>
                <w:lang w:val="en-GB"/>
              </w:rPr>
              <w:t>2000 l</w:t>
            </w:r>
          </w:p>
        </w:tc>
        <w:tc>
          <w:tcPr>
            <w:tcW w:w="2132" w:type="dxa"/>
            <w:shd w:val="clear" w:color="auto" w:fill="FFFFFF"/>
          </w:tcPr>
          <w:p w:rsidR="002A1720" w:rsidRPr="00334BC8" w:rsidRDefault="002A1720" w:rsidP="002A1720">
            <w:pPr>
              <w:widowControl w:val="0"/>
              <w:adjustRightInd w:val="0"/>
              <w:spacing w:after="0" w:line="240" w:lineRule="auto"/>
              <w:textAlignment w:val="baseline"/>
              <w:rPr>
                <w:rFonts w:ascii="Arial" w:hAnsi="Arial" w:cs="Arial"/>
                <w:sz w:val="20"/>
                <w:szCs w:val="20"/>
                <w:lang w:val="en-GB"/>
              </w:rPr>
            </w:pPr>
            <w:r w:rsidRPr="00334BC8">
              <w:rPr>
                <w:rFonts w:ascii="Arial" w:hAnsi="Arial" w:cs="Arial"/>
                <w:sz w:val="20"/>
                <w:szCs w:val="20"/>
                <w:lang w:val="en-GB"/>
              </w:rPr>
              <w:t>-în instalația centralei de frig</w:t>
            </w:r>
          </w:p>
        </w:tc>
      </w:tr>
      <w:tr w:rsidR="002A1720" w:rsidRPr="00334BC8" w:rsidTr="002A1720">
        <w:trPr>
          <w:gridAfter w:val="1"/>
          <w:wAfter w:w="9" w:type="dxa"/>
          <w:cantSplit/>
        </w:trPr>
        <w:tc>
          <w:tcPr>
            <w:tcW w:w="9180" w:type="dxa"/>
            <w:gridSpan w:val="5"/>
            <w:shd w:val="clear" w:color="auto" w:fill="F2F2F2"/>
          </w:tcPr>
          <w:p w:rsidR="002A1720" w:rsidRPr="00334BC8" w:rsidRDefault="002A1720" w:rsidP="002A1720">
            <w:pPr>
              <w:widowControl w:val="0"/>
              <w:adjustRightInd w:val="0"/>
              <w:spacing w:after="0" w:line="240" w:lineRule="auto"/>
              <w:textAlignment w:val="baseline"/>
              <w:rPr>
                <w:rFonts w:ascii="Arial" w:hAnsi="Arial" w:cs="Arial"/>
                <w:b/>
                <w:bCs/>
                <w:sz w:val="20"/>
                <w:szCs w:val="20"/>
                <w:lang w:val="en-GB"/>
              </w:rPr>
            </w:pPr>
            <w:r w:rsidRPr="00334BC8">
              <w:rPr>
                <w:rFonts w:ascii="Arial" w:hAnsi="Arial" w:cs="Arial"/>
                <w:b/>
                <w:bCs/>
                <w:sz w:val="20"/>
                <w:szCs w:val="20"/>
                <w:lang w:val="en-GB"/>
              </w:rPr>
              <w:t xml:space="preserve">La stația de epurare </w:t>
            </w:r>
          </w:p>
        </w:tc>
      </w:tr>
      <w:tr w:rsidR="002A1720" w:rsidRPr="00334BC8" w:rsidTr="002A1720">
        <w:trPr>
          <w:gridAfter w:val="1"/>
          <w:wAfter w:w="9" w:type="dxa"/>
          <w:cantSplit/>
        </w:trPr>
        <w:tc>
          <w:tcPr>
            <w:tcW w:w="2908" w:type="dxa"/>
            <w:shd w:val="clear" w:color="auto" w:fill="FFFFFF"/>
          </w:tcPr>
          <w:p w:rsidR="002A1720" w:rsidRPr="00334BC8" w:rsidRDefault="002A1720" w:rsidP="002A1720">
            <w:pPr>
              <w:widowControl w:val="0"/>
              <w:adjustRightInd w:val="0"/>
              <w:spacing w:after="0" w:line="240" w:lineRule="auto"/>
              <w:textAlignment w:val="baseline"/>
              <w:rPr>
                <w:rFonts w:ascii="Arial" w:hAnsi="Arial" w:cs="Arial"/>
                <w:b/>
                <w:bCs/>
                <w:sz w:val="20"/>
                <w:szCs w:val="20"/>
                <w:lang w:val="en-GB"/>
              </w:rPr>
            </w:pPr>
            <w:r w:rsidRPr="00334BC8">
              <w:rPr>
                <w:rFonts w:ascii="Arial" w:hAnsi="Arial" w:cs="Arial"/>
                <w:b/>
                <w:bCs/>
                <w:sz w:val="20"/>
                <w:szCs w:val="20"/>
                <w:lang w:val="en-GB"/>
              </w:rPr>
              <w:t>Clorură ferică 40%</w:t>
            </w:r>
          </w:p>
        </w:tc>
        <w:tc>
          <w:tcPr>
            <w:tcW w:w="1440" w:type="dxa"/>
            <w:shd w:val="clear" w:color="auto" w:fill="FFFFFF"/>
          </w:tcPr>
          <w:p w:rsidR="002A1720" w:rsidRPr="00334BC8" w:rsidRDefault="002A1720" w:rsidP="002A1720">
            <w:pPr>
              <w:widowControl w:val="0"/>
              <w:adjustRightInd w:val="0"/>
              <w:spacing w:after="0" w:line="240" w:lineRule="auto"/>
              <w:jc w:val="center"/>
              <w:textAlignment w:val="baseline"/>
              <w:rPr>
                <w:rFonts w:ascii="Arial" w:hAnsi="Arial" w:cs="Arial"/>
                <w:sz w:val="20"/>
                <w:szCs w:val="20"/>
                <w:lang w:val="en-GB"/>
              </w:rPr>
            </w:pPr>
            <w:r w:rsidRPr="00334BC8">
              <w:rPr>
                <w:rFonts w:ascii="Arial" w:hAnsi="Arial" w:cs="Arial"/>
                <w:sz w:val="20"/>
                <w:szCs w:val="20"/>
                <w:lang w:val="en-GB"/>
              </w:rPr>
              <w:t>H290, H302, H315, H317, H318</w:t>
            </w:r>
          </w:p>
        </w:tc>
        <w:tc>
          <w:tcPr>
            <w:tcW w:w="1250" w:type="dxa"/>
            <w:shd w:val="clear" w:color="auto" w:fill="FFFFFF"/>
          </w:tcPr>
          <w:p w:rsidR="002A1720" w:rsidRPr="00334BC8" w:rsidRDefault="002A1720" w:rsidP="002A1720">
            <w:pPr>
              <w:widowControl w:val="0"/>
              <w:adjustRightInd w:val="0"/>
              <w:spacing w:after="0" w:line="240" w:lineRule="auto"/>
              <w:jc w:val="center"/>
              <w:textAlignment w:val="baseline"/>
              <w:rPr>
                <w:rFonts w:ascii="Arial" w:hAnsi="Arial" w:cs="Arial"/>
                <w:sz w:val="20"/>
                <w:szCs w:val="20"/>
                <w:lang w:val="en-GB"/>
              </w:rPr>
            </w:pPr>
            <w:r w:rsidRPr="00334BC8">
              <w:rPr>
                <w:rFonts w:ascii="Arial" w:hAnsi="Arial" w:cs="Arial"/>
                <w:color w:val="4D5156"/>
                <w:sz w:val="20"/>
                <w:szCs w:val="20"/>
                <w:shd w:val="clear" w:color="auto" w:fill="FFFFFF"/>
                <w:lang w:val="en-GB"/>
              </w:rPr>
              <w:t>7705-08-0</w:t>
            </w:r>
          </w:p>
        </w:tc>
        <w:tc>
          <w:tcPr>
            <w:tcW w:w="1450" w:type="dxa"/>
            <w:shd w:val="clear" w:color="auto" w:fill="FFFFFF"/>
          </w:tcPr>
          <w:p w:rsidR="002A1720" w:rsidRPr="00334BC8" w:rsidRDefault="002A1720" w:rsidP="002A1720">
            <w:pPr>
              <w:widowControl w:val="0"/>
              <w:adjustRightInd w:val="0"/>
              <w:spacing w:after="0" w:line="240" w:lineRule="auto"/>
              <w:jc w:val="center"/>
              <w:textAlignment w:val="baseline"/>
              <w:rPr>
                <w:rFonts w:ascii="Arial" w:hAnsi="Arial" w:cs="Arial"/>
                <w:sz w:val="20"/>
                <w:szCs w:val="20"/>
                <w:lang w:val="en-GB"/>
              </w:rPr>
            </w:pPr>
            <w:r w:rsidRPr="00334BC8">
              <w:rPr>
                <w:rFonts w:ascii="Arial" w:hAnsi="Arial" w:cs="Arial"/>
                <w:sz w:val="20"/>
                <w:szCs w:val="20"/>
                <w:lang w:val="en-GB"/>
              </w:rPr>
              <w:t>4,742 t/an</w:t>
            </w:r>
          </w:p>
        </w:tc>
        <w:tc>
          <w:tcPr>
            <w:tcW w:w="2132" w:type="dxa"/>
            <w:vMerge w:val="restart"/>
            <w:shd w:val="clear" w:color="auto" w:fill="FFFFFF"/>
          </w:tcPr>
          <w:p w:rsidR="002A1720" w:rsidRPr="00334BC8" w:rsidRDefault="002A1720" w:rsidP="002A1720">
            <w:pPr>
              <w:spacing w:line="240" w:lineRule="auto"/>
              <w:rPr>
                <w:rFonts w:ascii="Arial" w:hAnsi="Arial" w:cs="Arial"/>
                <w:sz w:val="20"/>
                <w:szCs w:val="20"/>
              </w:rPr>
            </w:pPr>
            <w:r w:rsidRPr="00334BC8">
              <w:rPr>
                <w:rFonts w:ascii="Arial" w:hAnsi="Arial" w:cs="Arial"/>
                <w:sz w:val="20"/>
                <w:szCs w:val="20"/>
              </w:rPr>
              <w:t>-în construcția stației de epurare, în recipient IBC 1000 l sau bidoane din plastic  de capacități mai mici.</w:t>
            </w:r>
          </w:p>
        </w:tc>
      </w:tr>
      <w:tr w:rsidR="002A1720" w:rsidRPr="00334BC8" w:rsidTr="002A1720">
        <w:trPr>
          <w:gridAfter w:val="1"/>
          <w:wAfter w:w="9" w:type="dxa"/>
          <w:cantSplit/>
          <w:trHeight w:val="678"/>
        </w:trPr>
        <w:tc>
          <w:tcPr>
            <w:tcW w:w="2908" w:type="dxa"/>
            <w:shd w:val="clear" w:color="auto" w:fill="FFFFFF"/>
          </w:tcPr>
          <w:p w:rsidR="002A1720" w:rsidRPr="00334BC8" w:rsidRDefault="002A1720" w:rsidP="002A1720">
            <w:pPr>
              <w:widowControl w:val="0"/>
              <w:adjustRightInd w:val="0"/>
              <w:spacing w:after="0" w:line="240" w:lineRule="auto"/>
              <w:textAlignment w:val="baseline"/>
              <w:rPr>
                <w:rFonts w:ascii="Arial" w:hAnsi="Arial" w:cs="Arial"/>
                <w:b/>
                <w:bCs/>
                <w:sz w:val="20"/>
                <w:szCs w:val="20"/>
                <w:lang w:val="en-GB"/>
              </w:rPr>
            </w:pPr>
            <w:r w:rsidRPr="00334BC8">
              <w:rPr>
                <w:rFonts w:ascii="Arial" w:hAnsi="Arial" w:cs="Arial"/>
                <w:b/>
                <w:bCs/>
                <w:sz w:val="20"/>
                <w:szCs w:val="20"/>
                <w:lang w:val="en-GB"/>
              </w:rPr>
              <w:t>Hidroxid de sodiu 30%</w:t>
            </w:r>
          </w:p>
        </w:tc>
        <w:tc>
          <w:tcPr>
            <w:tcW w:w="1440" w:type="dxa"/>
            <w:shd w:val="clear" w:color="auto" w:fill="FFFFFF"/>
          </w:tcPr>
          <w:p w:rsidR="002A1720" w:rsidRPr="00334BC8" w:rsidRDefault="002A1720" w:rsidP="002A1720">
            <w:pPr>
              <w:widowControl w:val="0"/>
              <w:adjustRightInd w:val="0"/>
              <w:spacing w:after="0" w:line="240" w:lineRule="auto"/>
              <w:jc w:val="center"/>
              <w:textAlignment w:val="baseline"/>
              <w:rPr>
                <w:rFonts w:ascii="Arial" w:hAnsi="Arial" w:cs="Arial"/>
                <w:sz w:val="20"/>
                <w:szCs w:val="20"/>
                <w:lang w:val="en-GB"/>
              </w:rPr>
            </w:pPr>
            <w:r w:rsidRPr="00334BC8">
              <w:rPr>
                <w:rFonts w:ascii="Arial" w:hAnsi="Arial" w:cs="Arial"/>
                <w:sz w:val="20"/>
                <w:szCs w:val="20"/>
                <w:lang w:val="en-GB"/>
              </w:rPr>
              <w:t>H290</w:t>
            </w:r>
          </w:p>
        </w:tc>
        <w:tc>
          <w:tcPr>
            <w:tcW w:w="1250" w:type="dxa"/>
            <w:shd w:val="clear" w:color="auto" w:fill="FFFFFF"/>
          </w:tcPr>
          <w:p w:rsidR="002A1720" w:rsidRPr="00334BC8" w:rsidRDefault="002A1720" w:rsidP="002A1720">
            <w:pPr>
              <w:widowControl w:val="0"/>
              <w:adjustRightInd w:val="0"/>
              <w:spacing w:after="0" w:line="240" w:lineRule="auto"/>
              <w:jc w:val="center"/>
              <w:textAlignment w:val="baseline"/>
              <w:rPr>
                <w:rFonts w:ascii="Arial" w:hAnsi="Arial" w:cs="Arial"/>
                <w:sz w:val="20"/>
                <w:szCs w:val="20"/>
                <w:lang w:val="en-GB"/>
              </w:rPr>
            </w:pPr>
            <w:r w:rsidRPr="00334BC8">
              <w:rPr>
                <w:rFonts w:ascii="Arial" w:hAnsi="Arial" w:cs="Arial"/>
                <w:sz w:val="20"/>
                <w:szCs w:val="20"/>
                <w:lang w:val="en-GB"/>
              </w:rPr>
              <w:t>1310-73-2</w:t>
            </w:r>
          </w:p>
        </w:tc>
        <w:tc>
          <w:tcPr>
            <w:tcW w:w="1450" w:type="dxa"/>
            <w:shd w:val="clear" w:color="auto" w:fill="FFFFFF"/>
          </w:tcPr>
          <w:p w:rsidR="002A1720" w:rsidRPr="00334BC8" w:rsidRDefault="002A1720" w:rsidP="002A1720">
            <w:pPr>
              <w:widowControl w:val="0"/>
              <w:adjustRightInd w:val="0"/>
              <w:spacing w:after="0" w:line="240" w:lineRule="auto"/>
              <w:jc w:val="center"/>
              <w:textAlignment w:val="baseline"/>
              <w:rPr>
                <w:rFonts w:ascii="Arial" w:hAnsi="Arial" w:cs="Arial"/>
                <w:sz w:val="20"/>
                <w:szCs w:val="20"/>
                <w:lang w:val="en-GB"/>
              </w:rPr>
            </w:pPr>
            <w:r w:rsidRPr="00334BC8">
              <w:rPr>
                <w:rFonts w:ascii="Arial" w:hAnsi="Arial" w:cs="Arial"/>
                <w:sz w:val="20"/>
                <w:szCs w:val="20"/>
                <w:lang w:val="en-GB"/>
              </w:rPr>
              <w:t>0,175 t/an</w:t>
            </w:r>
          </w:p>
        </w:tc>
        <w:tc>
          <w:tcPr>
            <w:tcW w:w="2132" w:type="dxa"/>
            <w:vMerge/>
            <w:shd w:val="clear" w:color="auto" w:fill="FFFFFF"/>
          </w:tcPr>
          <w:p w:rsidR="002A1720" w:rsidRPr="00334BC8" w:rsidRDefault="002A1720" w:rsidP="002A1720">
            <w:pPr>
              <w:widowControl w:val="0"/>
              <w:adjustRightInd w:val="0"/>
              <w:spacing w:after="0" w:line="240" w:lineRule="auto"/>
              <w:jc w:val="center"/>
              <w:textAlignment w:val="baseline"/>
              <w:rPr>
                <w:rFonts w:ascii="Arial" w:hAnsi="Arial" w:cs="Arial"/>
                <w:sz w:val="20"/>
                <w:szCs w:val="20"/>
                <w:lang w:val="en-GB"/>
              </w:rPr>
            </w:pPr>
          </w:p>
        </w:tc>
      </w:tr>
      <w:tr w:rsidR="002A1720" w:rsidRPr="00334BC8" w:rsidTr="002A1720">
        <w:trPr>
          <w:gridAfter w:val="1"/>
          <w:wAfter w:w="9" w:type="dxa"/>
          <w:cantSplit/>
        </w:trPr>
        <w:tc>
          <w:tcPr>
            <w:tcW w:w="9180" w:type="dxa"/>
            <w:gridSpan w:val="5"/>
            <w:shd w:val="clear" w:color="auto" w:fill="F2F2F2"/>
          </w:tcPr>
          <w:p w:rsidR="002A1720" w:rsidRPr="00334BC8" w:rsidRDefault="002A1720" w:rsidP="002A1720">
            <w:pPr>
              <w:widowControl w:val="0"/>
              <w:adjustRightInd w:val="0"/>
              <w:spacing w:after="0" w:line="240" w:lineRule="auto"/>
              <w:textAlignment w:val="baseline"/>
              <w:rPr>
                <w:rFonts w:ascii="Arial" w:hAnsi="Arial" w:cs="Arial"/>
                <w:b/>
                <w:bCs/>
                <w:sz w:val="20"/>
                <w:szCs w:val="20"/>
                <w:lang w:val="en-GB"/>
              </w:rPr>
            </w:pPr>
            <w:r w:rsidRPr="00334BC8">
              <w:rPr>
                <w:rFonts w:ascii="Arial" w:hAnsi="Arial" w:cs="Arial"/>
                <w:b/>
                <w:bCs/>
                <w:sz w:val="20"/>
                <w:szCs w:val="20"/>
                <w:lang w:val="en-GB"/>
              </w:rPr>
              <w:t>Combustibili</w:t>
            </w:r>
          </w:p>
        </w:tc>
      </w:tr>
      <w:tr w:rsidR="002A1720" w:rsidRPr="00334BC8" w:rsidTr="002A1720">
        <w:trPr>
          <w:gridAfter w:val="1"/>
          <w:wAfter w:w="9" w:type="dxa"/>
          <w:cantSplit/>
        </w:trPr>
        <w:tc>
          <w:tcPr>
            <w:tcW w:w="2908" w:type="dxa"/>
            <w:shd w:val="clear" w:color="auto" w:fill="FFFFFF"/>
          </w:tcPr>
          <w:p w:rsidR="002A1720" w:rsidRPr="00334BC8" w:rsidRDefault="002A1720" w:rsidP="002A1720">
            <w:pPr>
              <w:widowControl w:val="0"/>
              <w:adjustRightInd w:val="0"/>
              <w:spacing w:after="0" w:line="240" w:lineRule="auto"/>
              <w:textAlignment w:val="baseline"/>
              <w:rPr>
                <w:rFonts w:ascii="Arial" w:hAnsi="Arial" w:cs="Arial"/>
                <w:b/>
                <w:bCs/>
                <w:sz w:val="20"/>
                <w:szCs w:val="20"/>
                <w:lang w:val="en-GB"/>
              </w:rPr>
            </w:pPr>
            <w:r w:rsidRPr="00334BC8">
              <w:rPr>
                <w:rFonts w:ascii="Arial" w:hAnsi="Arial" w:cs="Arial"/>
                <w:b/>
                <w:bCs/>
                <w:sz w:val="20"/>
                <w:szCs w:val="20"/>
                <w:lang w:val="en-GB"/>
              </w:rPr>
              <w:t>Motorina</w:t>
            </w:r>
          </w:p>
          <w:p w:rsidR="002A1720" w:rsidRPr="00334BC8" w:rsidRDefault="002A1720" w:rsidP="002A1720">
            <w:pPr>
              <w:widowControl w:val="0"/>
              <w:adjustRightInd w:val="0"/>
              <w:spacing w:after="0" w:line="240" w:lineRule="auto"/>
              <w:textAlignment w:val="baseline"/>
              <w:rPr>
                <w:rFonts w:ascii="Arial" w:hAnsi="Arial" w:cs="Arial"/>
                <w:b/>
                <w:bCs/>
                <w:sz w:val="20"/>
                <w:szCs w:val="20"/>
                <w:lang w:val="en-GB"/>
              </w:rPr>
            </w:pPr>
            <w:r w:rsidRPr="00334BC8">
              <w:rPr>
                <w:rFonts w:ascii="Arial" w:hAnsi="Arial" w:cs="Arial"/>
                <w:sz w:val="20"/>
                <w:szCs w:val="20"/>
                <w:lang w:val="en-GB"/>
              </w:rPr>
              <w:t>-fractiuni distilate din petrol</w:t>
            </w:r>
          </w:p>
        </w:tc>
        <w:tc>
          <w:tcPr>
            <w:tcW w:w="1440" w:type="dxa"/>
            <w:shd w:val="clear" w:color="auto" w:fill="FFFFFF"/>
          </w:tcPr>
          <w:p w:rsidR="002A1720" w:rsidRPr="00334BC8" w:rsidRDefault="002A1720" w:rsidP="002A1720">
            <w:pPr>
              <w:widowControl w:val="0"/>
              <w:adjustRightInd w:val="0"/>
              <w:spacing w:after="0" w:line="240" w:lineRule="auto"/>
              <w:jc w:val="center"/>
              <w:textAlignment w:val="baseline"/>
              <w:rPr>
                <w:rFonts w:ascii="Arial" w:hAnsi="Arial" w:cs="Arial"/>
                <w:sz w:val="20"/>
                <w:szCs w:val="20"/>
                <w:lang w:val="en-GB"/>
              </w:rPr>
            </w:pPr>
            <w:r w:rsidRPr="00334BC8">
              <w:rPr>
                <w:rFonts w:ascii="Arial" w:hAnsi="Arial" w:cs="Arial"/>
                <w:sz w:val="20"/>
                <w:szCs w:val="20"/>
                <w:lang w:val="en-GB"/>
              </w:rPr>
              <w:t>H225,H226, H301, H304, H311, H315, H331, H332, H351, H370, H373, H411</w:t>
            </w:r>
          </w:p>
        </w:tc>
        <w:tc>
          <w:tcPr>
            <w:tcW w:w="1250" w:type="dxa"/>
            <w:shd w:val="clear" w:color="auto" w:fill="FFFFFF"/>
          </w:tcPr>
          <w:p w:rsidR="002A1720" w:rsidRPr="00334BC8" w:rsidRDefault="002A1720" w:rsidP="002A1720">
            <w:pPr>
              <w:widowControl w:val="0"/>
              <w:adjustRightInd w:val="0"/>
              <w:spacing w:after="0" w:line="240" w:lineRule="auto"/>
              <w:jc w:val="center"/>
              <w:textAlignment w:val="baseline"/>
              <w:rPr>
                <w:rFonts w:ascii="Arial" w:hAnsi="Arial" w:cs="Arial"/>
                <w:sz w:val="20"/>
                <w:szCs w:val="20"/>
                <w:lang w:val="en-GB"/>
              </w:rPr>
            </w:pPr>
            <w:r w:rsidRPr="00334BC8">
              <w:rPr>
                <w:rFonts w:ascii="Arial" w:hAnsi="Arial" w:cs="Arial"/>
                <w:sz w:val="20"/>
                <w:szCs w:val="20"/>
                <w:lang w:val="en-GB"/>
              </w:rPr>
              <w:t>68334-30-5</w:t>
            </w:r>
          </w:p>
        </w:tc>
        <w:tc>
          <w:tcPr>
            <w:tcW w:w="1450" w:type="dxa"/>
            <w:shd w:val="clear" w:color="auto" w:fill="FFFFFF"/>
          </w:tcPr>
          <w:p w:rsidR="002A1720" w:rsidRPr="00334BC8" w:rsidRDefault="002A1720" w:rsidP="002A1720">
            <w:pPr>
              <w:widowControl w:val="0"/>
              <w:adjustRightInd w:val="0"/>
              <w:spacing w:after="0" w:line="240" w:lineRule="auto"/>
              <w:jc w:val="center"/>
              <w:textAlignment w:val="baseline"/>
              <w:rPr>
                <w:rFonts w:ascii="Arial" w:hAnsi="Arial" w:cs="Arial"/>
                <w:sz w:val="20"/>
                <w:szCs w:val="20"/>
                <w:lang w:val="en-GB"/>
              </w:rPr>
            </w:pPr>
            <w:r w:rsidRPr="00334BC8">
              <w:rPr>
                <w:rFonts w:ascii="Arial" w:hAnsi="Arial" w:cs="Arial"/>
                <w:sz w:val="20"/>
                <w:szCs w:val="20"/>
                <w:lang w:val="en-GB"/>
              </w:rPr>
              <w:t>280 t/an</w:t>
            </w:r>
          </w:p>
        </w:tc>
        <w:tc>
          <w:tcPr>
            <w:tcW w:w="2132" w:type="dxa"/>
            <w:shd w:val="clear" w:color="auto" w:fill="FFFFFF"/>
          </w:tcPr>
          <w:p w:rsidR="002A1720" w:rsidRPr="00334BC8" w:rsidRDefault="002A1720" w:rsidP="00E9242F">
            <w:pPr>
              <w:widowControl w:val="0"/>
              <w:adjustRightInd w:val="0"/>
              <w:spacing w:after="0" w:line="240" w:lineRule="auto"/>
              <w:textAlignment w:val="baseline"/>
              <w:rPr>
                <w:rFonts w:ascii="Arial" w:hAnsi="Arial" w:cs="Arial"/>
                <w:sz w:val="20"/>
                <w:szCs w:val="20"/>
                <w:lang w:val="en-GB"/>
              </w:rPr>
            </w:pPr>
            <w:r w:rsidRPr="00334BC8">
              <w:rPr>
                <w:rFonts w:ascii="Arial" w:hAnsi="Arial" w:cs="Arial"/>
                <w:sz w:val="20"/>
                <w:szCs w:val="20"/>
                <w:lang w:val="en-GB"/>
              </w:rPr>
              <w:t xml:space="preserve">- </w:t>
            </w:r>
            <w:r w:rsidR="00E9242F">
              <w:rPr>
                <w:rFonts w:ascii="Arial" w:hAnsi="Arial" w:cs="Arial"/>
                <w:sz w:val="20"/>
                <w:szCs w:val="20"/>
                <w:lang w:val="en-GB"/>
              </w:rPr>
              <w:t xml:space="preserve">2 </w:t>
            </w:r>
            <w:r w:rsidRPr="00334BC8">
              <w:rPr>
                <w:rFonts w:ascii="Arial" w:hAnsi="Arial" w:cs="Arial"/>
                <w:sz w:val="20"/>
                <w:szCs w:val="20"/>
                <w:lang w:val="en-GB"/>
              </w:rPr>
              <w:t xml:space="preserve">rezervoare supraterane de </w:t>
            </w:r>
            <w:r w:rsidR="00E9242F">
              <w:rPr>
                <w:rFonts w:ascii="Arial" w:hAnsi="Arial" w:cs="Arial"/>
                <w:sz w:val="20"/>
                <w:szCs w:val="20"/>
                <w:lang w:val="en-GB"/>
              </w:rPr>
              <w:t>20</w:t>
            </w:r>
            <w:r w:rsidRPr="00334BC8">
              <w:rPr>
                <w:rFonts w:ascii="Arial" w:hAnsi="Arial" w:cs="Arial"/>
                <w:sz w:val="20"/>
                <w:szCs w:val="20"/>
                <w:lang w:val="en-GB"/>
              </w:rPr>
              <w:t xml:space="preserve">.000 l fiecare si pompa de distributie  </w:t>
            </w:r>
          </w:p>
        </w:tc>
      </w:tr>
      <w:tr w:rsidR="002A1720" w:rsidRPr="00334BC8" w:rsidTr="002A1720">
        <w:trPr>
          <w:cantSplit/>
        </w:trPr>
        <w:tc>
          <w:tcPr>
            <w:tcW w:w="9189" w:type="dxa"/>
            <w:gridSpan w:val="6"/>
            <w:shd w:val="clear" w:color="auto" w:fill="FFFFFF"/>
          </w:tcPr>
          <w:p w:rsidR="002A1720" w:rsidRPr="00334BC8" w:rsidRDefault="002A1720" w:rsidP="002A1720">
            <w:pPr>
              <w:widowControl w:val="0"/>
              <w:adjustRightInd w:val="0"/>
              <w:spacing w:after="0" w:line="240" w:lineRule="auto"/>
              <w:textAlignment w:val="baseline"/>
              <w:rPr>
                <w:rFonts w:ascii="Arial" w:hAnsi="Arial" w:cs="Arial"/>
                <w:sz w:val="20"/>
                <w:szCs w:val="20"/>
                <w:lang w:val="en-GB"/>
              </w:rPr>
            </w:pPr>
            <w:r w:rsidRPr="00334BC8">
              <w:rPr>
                <w:rFonts w:ascii="Arial" w:hAnsi="Arial" w:cs="Arial"/>
                <w:sz w:val="20"/>
                <w:szCs w:val="20"/>
                <w:lang w:val="en-GB"/>
              </w:rPr>
              <w:t>*substanțe care nu s-au utilizat până la momentul solicitării autorizației și pentru care nu s-au estimat cantitățile utilizate anual</w:t>
            </w:r>
          </w:p>
        </w:tc>
      </w:tr>
    </w:tbl>
    <w:p w:rsidR="00D659D0" w:rsidRPr="00A632B6" w:rsidRDefault="00D659D0" w:rsidP="0069741D">
      <w:pPr>
        <w:spacing w:after="0" w:line="240" w:lineRule="auto"/>
        <w:jc w:val="both"/>
        <w:rPr>
          <w:rFonts w:ascii="Arial" w:hAnsi="Arial" w:cs="Arial"/>
          <w:noProof/>
          <w:color w:val="000000"/>
          <w:sz w:val="24"/>
          <w:szCs w:val="24"/>
          <w:lang w:val="ro-RO"/>
        </w:rPr>
      </w:pPr>
      <w:r w:rsidRPr="00A632B6">
        <w:rPr>
          <w:rFonts w:ascii="Arial" w:hAnsi="Arial" w:cs="Arial"/>
          <w:b/>
          <w:bCs/>
          <w:noProof/>
          <w:sz w:val="24"/>
          <w:szCs w:val="24"/>
          <w:lang w:val="ro-RO"/>
        </w:rPr>
        <w:t>6.7.1.</w:t>
      </w:r>
      <w:r w:rsidRPr="00A632B6">
        <w:rPr>
          <w:rFonts w:ascii="Arial" w:hAnsi="Arial" w:cs="Arial"/>
          <w:b/>
          <w:bCs/>
          <w:noProof/>
          <w:color w:val="0000FF"/>
          <w:sz w:val="24"/>
          <w:szCs w:val="24"/>
          <w:lang w:val="ro-RO"/>
        </w:rPr>
        <w:t xml:space="preserve"> </w:t>
      </w:r>
      <w:r w:rsidRPr="00A632B6">
        <w:rPr>
          <w:rFonts w:ascii="Arial" w:hAnsi="Arial" w:cs="Arial"/>
          <w:noProof/>
          <w:sz w:val="24"/>
          <w:szCs w:val="24"/>
          <w:lang w:val="ro-RO"/>
        </w:rPr>
        <w:t xml:space="preserve">Titularul utilizează în cadrul proceselor substanţe chimice periculoase ambalate, etichetate, clasificate în conformitate cu </w:t>
      </w:r>
      <w:r w:rsidR="00395E81" w:rsidRPr="00A632B6">
        <w:rPr>
          <w:rFonts w:ascii="Arial" w:hAnsi="Arial" w:cs="Arial"/>
          <w:b/>
          <w:bCs/>
          <w:i/>
          <w:iCs/>
          <w:noProof/>
          <w:sz w:val="24"/>
          <w:szCs w:val="24"/>
          <w:lang w:val="ro-RO"/>
        </w:rPr>
        <w:t>Regulamentului (CE) nr.1272/2008 (CLP)</w:t>
      </w:r>
      <w:r w:rsidRPr="00A632B6">
        <w:rPr>
          <w:rFonts w:ascii="Arial" w:hAnsi="Arial" w:cs="Arial"/>
          <w:noProof/>
          <w:sz w:val="24"/>
          <w:szCs w:val="24"/>
          <w:lang w:val="ro-RO"/>
        </w:rPr>
        <w:t xml:space="preserve"> </w:t>
      </w:r>
      <w:r w:rsidR="00395E81" w:rsidRPr="00A632B6">
        <w:rPr>
          <w:rFonts w:ascii="Arial" w:hAnsi="Arial" w:cs="Arial"/>
          <w:i/>
          <w:iCs/>
          <w:noProof/>
          <w:sz w:val="24"/>
          <w:szCs w:val="24"/>
          <w:lang w:val="ro-RO"/>
        </w:rPr>
        <w:t>privind clasificarea , etichetarea si ambalarea substantelor si amestecurilor</w:t>
      </w:r>
      <w:r w:rsidR="00395E81" w:rsidRPr="00A632B6">
        <w:rPr>
          <w:rFonts w:ascii="Arial" w:hAnsi="Arial" w:cs="Arial"/>
          <w:noProof/>
          <w:sz w:val="24"/>
          <w:szCs w:val="24"/>
          <w:lang w:val="ro-RO"/>
        </w:rPr>
        <w:t>,</w:t>
      </w:r>
      <w:r w:rsidR="00395E81" w:rsidRPr="00A632B6">
        <w:rPr>
          <w:rFonts w:ascii="Arial" w:hAnsi="Arial" w:cs="Arial"/>
          <w:b/>
          <w:bCs/>
          <w:noProof/>
          <w:sz w:val="24"/>
          <w:szCs w:val="24"/>
          <w:lang w:val="ro-RO"/>
        </w:rPr>
        <w:t xml:space="preserve"> </w:t>
      </w:r>
      <w:r w:rsidR="00395E81" w:rsidRPr="00A632B6">
        <w:rPr>
          <w:rFonts w:ascii="Arial" w:hAnsi="Arial" w:cs="Arial"/>
          <w:noProof/>
          <w:sz w:val="24"/>
          <w:szCs w:val="24"/>
          <w:lang w:val="ro-RO"/>
        </w:rPr>
        <w:t>pentru modificarea si aprobarea</w:t>
      </w:r>
      <w:r w:rsidR="00395E81" w:rsidRPr="00A632B6">
        <w:rPr>
          <w:rFonts w:ascii="Arial" w:hAnsi="Arial" w:cs="Arial"/>
          <w:b/>
          <w:bCs/>
          <w:noProof/>
          <w:sz w:val="24"/>
          <w:szCs w:val="24"/>
          <w:lang w:val="ro-RO"/>
        </w:rPr>
        <w:t xml:space="preserve"> </w:t>
      </w:r>
      <w:r w:rsidR="00395E81" w:rsidRPr="00A632B6">
        <w:rPr>
          <w:rFonts w:ascii="Arial" w:hAnsi="Arial" w:cs="Arial"/>
          <w:b/>
          <w:bCs/>
          <w:i/>
          <w:iCs/>
          <w:noProof/>
          <w:sz w:val="24"/>
          <w:szCs w:val="24"/>
          <w:lang w:val="ro-RO"/>
        </w:rPr>
        <w:t>Directivelor 67/548/CE</w:t>
      </w:r>
      <w:r w:rsidR="00395E81" w:rsidRPr="00A632B6">
        <w:rPr>
          <w:rFonts w:ascii="Arial" w:hAnsi="Arial" w:cs="Arial"/>
          <w:noProof/>
          <w:sz w:val="24"/>
          <w:szCs w:val="24"/>
          <w:lang w:val="ro-RO"/>
        </w:rPr>
        <w:t xml:space="preserve"> si </w:t>
      </w:r>
      <w:r w:rsidR="00395E81" w:rsidRPr="00A632B6">
        <w:rPr>
          <w:rFonts w:ascii="Arial" w:hAnsi="Arial" w:cs="Arial"/>
          <w:b/>
          <w:bCs/>
          <w:i/>
          <w:iCs/>
          <w:noProof/>
          <w:sz w:val="24"/>
          <w:szCs w:val="24"/>
          <w:lang w:val="ro-RO"/>
        </w:rPr>
        <w:t>1999/45/CE</w:t>
      </w:r>
      <w:r w:rsidR="00395E81" w:rsidRPr="00A632B6">
        <w:rPr>
          <w:rFonts w:ascii="Arial" w:hAnsi="Arial" w:cs="Arial"/>
          <w:noProof/>
          <w:sz w:val="24"/>
          <w:szCs w:val="24"/>
          <w:lang w:val="ro-RO"/>
        </w:rPr>
        <w:t xml:space="preserve">, precum si modificarea </w:t>
      </w:r>
      <w:r w:rsidR="00395E81" w:rsidRPr="00A632B6">
        <w:rPr>
          <w:rFonts w:ascii="Arial" w:hAnsi="Arial" w:cs="Arial"/>
          <w:b/>
          <w:bCs/>
          <w:i/>
          <w:iCs/>
          <w:noProof/>
          <w:sz w:val="24"/>
          <w:szCs w:val="24"/>
          <w:lang w:val="ro-RO"/>
        </w:rPr>
        <w:t>Regulamentului (CE) nr.1907/2006 REACH</w:t>
      </w:r>
      <w:r w:rsidR="00395E81" w:rsidRPr="00A632B6">
        <w:rPr>
          <w:rFonts w:ascii="Arial" w:hAnsi="Arial" w:cs="Arial"/>
          <w:noProof/>
          <w:sz w:val="24"/>
          <w:szCs w:val="24"/>
          <w:lang w:val="ro-RO"/>
        </w:rPr>
        <w:t xml:space="preserve"> </w:t>
      </w:r>
      <w:r w:rsidR="00395E81" w:rsidRPr="00A632B6">
        <w:rPr>
          <w:rFonts w:ascii="Arial" w:hAnsi="Arial" w:cs="Arial"/>
          <w:i/>
          <w:iCs/>
          <w:noProof/>
          <w:sz w:val="24"/>
          <w:szCs w:val="24"/>
          <w:lang w:val="ro-RO"/>
        </w:rPr>
        <w:t xml:space="preserve">privind înregistrarea, evaluarea, autorizarea şi restricţionarea substanţelor chimice. </w:t>
      </w:r>
      <w:r w:rsidRPr="00A632B6">
        <w:rPr>
          <w:rFonts w:ascii="Arial" w:hAnsi="Arial" w:cs="Arial"/>
          <w:noProof/>
          <w:color w:val="000000"/>
          <w:sz w:val="24"/>
          <w:szCs w:val="24"/>
          <w:lang w:val="ro-RO"/>
        </w:rPr>
        <w:t xml:space="preserve">Titularul va deţine pe amplasament </w:t>
      </w:r>
      <w:r w:rsidRPr="00A632B6">
        <w:rPr>
          <w:rFonts w:ascii="Arial" w:hAnsi="Arial" w:cs="Arial"/>
          <w:noProof/>
          <w:color w:val="000000"/>
          <w:sz w:val="24"/>
          <w:szCs w:val="24"/>
          <w:lang w:val="ro-RO"/>
        </w:rPr>
        <w:lastRenderedPageBreak/>
        <w:t xml:space="preserve">fişele </w:t>
      </w:r>
      <w:r w:rsidR="00395E81" w:rsidRPr="00A632B6">
        <w:rPr>
          <w:rFonts w:ascii="Arial" w:hAnsi="Arial" w:cs="Arial"/>
          <w:noProof/>
          <w:color w:val="000000"/>
          <w:sz w:val="24"/>
          <w:szCs w:val="24"/>
          <w:lang w:val="ro-RO"/>
        </w:rPr>
        <w:t>cu date</w:t>
      </w:r>
      <w:r w:rsidRPr="00A632B6">
        <w:rPr>
          <w:rFonts w:ascii="Arial" w:hAnsi="Arial" w:cs="Arial"/>
          <w:noProof/>
          <w:color w:val="000000"/>
          <w:sz w:val="24"/>
          <w:szCs w:val="24"/>
          <w:lang w:val="ro-RO"/>
        </w:rPr>
        <w:t xml:space="preserve"> de securitate pentru substanţele şi preparatele chimice periculoase pe care le utilizează</w:t>
      </w:r>
      <w:r w:rsidRPr="00A632B6">
        <w:rPr>
          <w:rFonts w:ascii="Arial" w:hAnsi="Arial" w:cs="Arial"/>
          <w:i/>
          <w:iCs/>
          <w:noProof/>
          <w:sz w:val="24"/>
          <w:szCs w:val="24"/>
          <w:lang w:val="ro-RO"/>
        </w:rPr>
        <w:t xml:space="preserve">, </w:t>
      </w:r>
      <w:r w:rsidRPr="00A632B6">
        <w:rPr>
          <w:rFonts w:ascii="Arial" w:hAnsi="Arial" w:cs="Arial"/>
          <w:noProof/>
          <w:sz w:val="24"/>
          <w:szCs w:val="24"/>
          <w:lang w:val="ro-RO"/>
        </w:rPr>
        <w:t xml:space="preserve">editate în limba română, </w:t>
      </w:r>
      <w:r w:rsidR="00395E81" w:rsidRPr="00A632B6">
        <w:rPr>
          <w:rFonts w:ascii="Arial" w:hAnsi="Arial" w:cs="Arial"/>
          <w:noProof/>
          <w:sz w:val="24"/>
          <w:szCs w:val="24"/>
          <w:lang w:val="ro-RO"/>
        </w:rPr>
        <w:t>Regulamentul (CE) nr. 1907/2006 (REACH) actualizat</w:t>
      </w:r>
      <w:r w:rsidRPr="00A632B6">
        <w:rPr>
          <w:rFonts w:ascii="Arial" w:hAnsi="Arial" w:cs="Arial"/>
          <w:noProof/>
          <w:sz w:val="24"/>
          <w:szCs w:val="24"/>
          <w:lang w:val="ro-RO"/>
        </w:rPr>
        <w:t xml:space="preserve">. </w:t>
      </w:r>
    </w:p>
    <w:p w:rsidR="00D659D0" w:rsidRPr="00A632B6" w:rsidRDefault="00D659D0" w:rsidP="0069741D">
      <w:pPr>
        <w:spacing w:after="0" w:line="240" w:lineRule="auto"/>
        <w:ind w:right="-79"/>
        <w:jc w:val="both"/>
        <w:rPr>
          <w:rFonts w:ascii="Arial" w:hAnsi="Arial" w:cs="Arial"/>
          <w:noProof/>
          <w:sz w:val="24"/>
          <w:szCs w:val="24"/>
          <w:lang w:val="ro-RO"/>
        </w:rPr>
      </w:pPr>
      <w:r w:rsidRPr="00A632B6">
        <w:rPr>
          <w:rFonts w:ascii="Arial" w:hAnsi="Arial" w:cs="Arial"/>
          <w:b/>
          <w:bCs/>
          <w:noProof/>
          <w:color w:val="000000"/>
          <w:sz w:val="24"/>
          <w:szCs w:val="24"/>
          <w:lang w:val="ro-RO"/>
        </w:rPr>
        <w:t xml:space="preserve">6.7.2. </w:t>
      </w:r>
      <w:r w:rsidRPr="00A632B6">
        <w:rPr>
          <w:rFonts w:ascii="Arial" w:hAnsi="Arial" w:cs="Arial"/>
          <w:noProof/>
          <w:color w:val="000000"/>
          <w:sz w:val="24"/>
          <w:szCs w:val="24"/>
          <w:lang w:val="ro-RO"/>
        </w:rPr>
        <w:t>Titularul va solicita</w:t>
      </w:r>
      <w:r w:rsidRPr="00A632B6">
        <w:rPr>
          <w:rFonts w:ascii="Arial" w:hAnsi="Arial" w:cs="Arial"/>
          <w:b/>
          <w:bCs/>
          <w:noProof/>
          <w:color w:val="000000"/>
          <w:sz w:val="24"/>
          <w:szCs w:val="24"/>
          <w:lang w:val="ro-RO"/>
        </w:rPr>
        <w:t xml:space="preserve"> </w:t>
      </w:r>
      <w:r w:rsidRPr="00A632B6">
        <w:rPr>
          <w:rFonts w:ascii="Arial" w:hAnsi="Arial" w:cs="Arial"/>
          <w:noProof/>
          <w:color w:val="000000"/>
          <w:sz w:val="24"/>
          <w:szCs w:val="24"/>
          <w:lang w:val="ro-RO"/>
        </w:rPr>
        <w:t>de la furnizorii</w:t>
      </w:r>
      <w:r w:rsidRPr="00A632B6">
        <w:rPr>
          <w:rFonts w:ascii="Arial" w:hAnsi="Arial" w:cs="Arial"/>
          <w:b/>
          <w:bCs/>
          <w:noProof/>
          <w:color w:val="000000"/>
          <w:sz w:val="24"/>
          <w:szCs w:val="24"/>
          <w:lang w:val="ro-RO"/>
        </w:rPr>
        <w:t xml:space="preserve"> </w:t>
      </w:r>
      <w:r w:rsidRPr="00A632B6">
        <w:rPr>
          <w:rFonts w:ascii="Arial" w:hAnsi="Arial" w:cs="Arial"/>
          <w:noProof/>
          <w:sz w:val="24"/>
          <w:szCs w:val="24"/>
          <w:lang w:val="ro-RO"/>
        </w:rPr>
        <w:t xml:space="preserve">substanţelor şi preparatelor chimice utilizate  dovada preînregistrării/înregistrării la Agenţia Europeană de Chimicale, conform </w:t>
      </w:r>
      <w:r w:rsidRPr="00A632B6">
        <w:rPr>
          <w:rFonts w:ascii="Arial" w:hAnsi="Arial" w:cs="Arial"/>
          <w:b/>
          <w:bCs/>
          <w:i/>
          <w:iCs/>
          <w:noProof/>
          <w:sz w:val="24"/>
          <w:szCs w:val="24"/>
          <w:lang w:val="ro-RO"/>
        </w:rPr>
        <w:t>Regulamentului (CE) nr.1272/2008 (CLP)</w:t>
      </w:r>
      <w:r w:rsidRPr="00A632B6">
        <w:rPr>
          <w:rFonts w:ascii="Arial" w:hAnsi="Arial" w:cs="Arial"/>
          <w:b/>
          <w:bCs/>
          <w:noProof/>
          <w:sz w:val="24"/>
          <w:szCs w:val="24"/>
          <w:lang w:val="ro-RO"/>
        </w:rPr>
        <w:t xml:space="preserve"> </w:t>
      </w:r>
      <w:r w:rsidRPr="00A632B6">
        <w:rPr>
          <w:rFonts w:ascii="Arial" w:hAnsi="Arial" w:cs="Arial"/>
          <w:i/>
          <w:iCs/>
          <w:noProof/>
          <w:sz w:val="24"/>
          <w:szCs w:val="24"/>
          <w:lang w:val="ro-RO"/>
        </w:rPr>
        <w:t>privind clasificarea , etichetarea si ambalarea substantelor si amestecurilor</w:t>
      </w:r>
      <w:r w:rsidRPr="00A632B6">
        <w:rPr>
          <w:rFonts w:ascii="Arial" w:hAnsi="Arial" w:cs="Arial"/>
          <w:noProof/>
          <w:sz w:val="24"/>
          <w:szCs w:val="24"/>
          <w:lang w:val="ro-RO"/>
        </w:rPr>
        <w:t>,</w:t>
      </w:r>
      <w:r w:rsidRPr="00A632B6">
        <w:rPr>
          <w:rFonts w:ascii="Arial" w:hAnsi="Arial" w:cs="Arial"/>
          <w:b/>
          <w:bCs/>
          <w:noProof/>
          <w:sz w:val="24"/>
          <w:szCs w:val="24"/>
          <w:lang w:val="ro-RO"/>
        </w:rPr>
        <w:t xml:space="preserve"> </w:t>
      </w:r>
      <w:r w:rsidRPr="00A632B6">
        <w:rPr>
          <w:rFonts w:ascii="Arial" w:hAnsi="Arial" w:cs="Arial"/>
          <w:noProof/>
          <w:sz w:val="24"/>
          <w:szCs w:val="24"/>
          <w:lang w:val="ro-RO"/>
        </w:rPr>
        <w:t>pentru modificarea si aprobarea</w:t>
      </w:r>
      <w:r w:rsidRPr="00A632B6">
        <w:rPr>
          <w:rFonts w:ascii="Arial" w:hAnsi="Arial" w:cs="Arial"/>
          <w:b/>
          <w:bCs/>
          <w:noProof/>
          <w:sz w:val="24"/>
          <w:szCs w:val="24"/>
          <w:lang w:val="ro-RO"/>
        </w:rPr>
        <w:t xml:space="preserve"> </w:t>
      </w:r>
      <w:r w:rsidRPr="00A632B6">
        <w:rPr>
          <w:rFonts w:ascii="Arial" w:hAnsi="Arial" w:cs="Arial"/>
          <w:b/>
          <w:bCs/>
          <w:i/>
          <w:iCs/>
          <w:noProof/>
          <w:sz w:val="24"/>
          <w:szCs w:val="24"/>
          <w:lang w:val="ro-RO"/>
        </w:rPr>
        <w:t>Directivelor 67/548/CE</w:t>
      </w:r>
      <w:r w:rsidRPr="00A632B6">
        <w:rPr>
          <w:rFonts w:ascii="Arial" w:hAnsi="Arial" w:cs="Arial"/>
          <w:noProof/>
          <w:sz w:val="24"/>
          <w:szCs w:val="24"/>
          <w:lang w:val="ro-RO"/>
        </w:rPr>
        <w:t xml:space="preserve"> si </w:t>
      </w:r>
      <w:r w:rsidRPr="00A632B6">
        <w:rPr>
          <w:rFonts w:ascii="Arial" w:hAnsi="Arial" w:cs="Arial"/>
          <w:b/>
          <w:bCs/>
          <w:i/>
          <w:iCs/>
          <w:noProof/>
          <w:sz w:val="24"/>
          <w:szCs w:val="24"/>
          <w:lang w:val="ro-RO"/>
        </w:rPr>
        <w:t>1999/45/CE</w:t>
      </w:r>
      <w:r w:rsidRPr="00A632B6">
        <w:rPr>
          <w:rFonts w:ascii="Arial" w:hAnsi="Arial" w:cs="Arial"/>
          <w:noProof/>
          <w:sz w:val="24"/>
          <w:szCs w:val="24"/>
          <w:lang w:val="ro-RO"/>
        </w:rPr>
        <w:t xml:space="preserve">, precum si modificarea </w:t>
      </w:r>
      <w:r w:rsidRPr="00A632B6">
        <w:rPr>
          <w:rFonts w:ascii="Arial" w:hAnsi="Arial" w:cs="Arial"/>
          <w:b/>
          <w:bCs/>
          <w:i/>
          <w:iCs/>
          <w:noProof/>
          <w:sz w:val="24"/>
          <w:szCs w:val="24"/>
          <w:lang w:val="ro-RO"/>
        </w:rPr>
        <w:t>Regulamentului (CE) nr.1907/2006</w:t>
      </w:r>
      <w:r w:rsidRPr="00A632B6">
        <w:rPr>
          <w:rFonts w:ascii="Arial" w:hAnsi="Arial" w:cs="Arial"/>
          <w:noProof/>
          <w:sz w:val="24"/>
          <w:szCs w:val="24"/>
          <w:lang w:val="ro-RO"/>
        </w:rPr>
        <w:t xml:space="preserve">. </w:t>
      </w:r>
    </w:p>
    <w:p w:rsidR="00D659D0" w:rsidRPr="00A632B6" w:rsidRDefault="00D659D0" w:rsidP="0069741D">
      <w:pPr>
        <w:tabs>
          <w:tab w:val="left" w:pos="7260"/>
        </w:tabs>
        <w:spacing w:after="0" w:line="240" w:lineRule="auto"/>
        <w:jc w:val="both"/>
        <w:rPr>
          <w:rFonts w:ascii="Arial" w:hAnsi="Arial" w:cs="Arial"/>
          <w:lang w:val="ro-RO"/>
        </w:rPr>
      </w:pPr>
      <w:r w:rsidRPr="00A632B6">
        <w:rPr>
          <w:rFonts w:ascii="Arial" w:hAnsi="Arial" w:cs="Arial"/>
          <w:b/>
          <w:bCs/>
          <w:sz w:val="24"/>
          <w:szCs w:val="24"/>
          <w:lang w:val="ro-RO" w:eastAsia="ro-RO"/>
        </w:rPr>
        <w:t xml:space="preserve">6.7.3. </w:t>
      </w:r>
      <w:r w:rsidRPr="00A632B6">
        <w:rPr>
          <w:rFonts w:ascii="Arial" w:hAnsi="Arial" w:cs="Arial"/>
          <w:sz w:val="24"/>
          <w:szCs w:val="24"/>
          <w:lang w:val="ro-RO" w:eastAsia="ro-RO"/>
        </w:rPr>
        <w:t>Substanţe şi preparate chimice periculoase folosite în laborator: nu este cazul.</w:t>
      </w:r>
    </w:p>
    <w:p w:rsidR="00D659D0" w:rsidRPr="00A632B6" w:rsidRDefault="00D659D0" w:rsidP="002610D1">
      <w:pPr>
        <w:pStyle w:val="Heading1"/>
      </w:pPr>
      <w:bookmarkStart w:id="7" w:name="_Toc254003665"/>
      <w:r w:rsidRPr="00A632B6">
        <w:t>7. RESURSE: APĂ, ENERGIE, GAZE NATURALE</w:t>
      </w:r>
    </w:p>
    <w:p w:rsidR="00D659D0" w:rsidRPr="00A632B6" w:rsidRDefault="00D659D0" w:rsidP="0069741D">
      <w:pPr>
        <w:spacing w:after="0" w:line="240" w:lineRule="auto"/>
        <w:ind w:right="-360" w:firstLine="720"/>
        <w:jc w:val="both"/>
        <w:rPr>
          <w:rFonts w:ascii="Arial" w:hAnsi="Arial" w:cs="Arial"/>
          <w:b/>
          <w:bCs/>
          <w:sz w:val="24"/>
          <w:szCs w:val="24"/>
          <w:lang w:val="ro-RO"/>
        </w:rPr>
      </w:pPr>
      <w:r w:rsidRPr="00A632B6">
        <w:rPr>
          <w:rFonts w:ascii="Arial" w:hAnsi="Arial" w:cs="Arial"/>
          <w:b/>
          <w:bCs/>
          <w:sz w:val="24"/>
          <w:szCs w:val="24"/>
          <w:lang w:val="ro-RO"/>
        </w:rPr>
        <w:t xml:space="preserve">7.1.  Apă </w:t>
      </w:r>
    </w:p>
    <w:p w:rsidR="00D659D0" w:rsidRPr="00A632B6" w:rsidRDefault="00D659D0" w:rsidP="0069741D">
      <w:pPr>
        <w:spacing w:after="0" w:line="240" w:lineRule="auto"/>
        <w:ind w:firstLine="720"/>
        <w:jc w:val="both"/>
        <w:rPr>
          <w:rFonts w:ascii="Arial" w:hAnsi="Arial" w:cs="Arial"/>
          <w:color w:val="000000"/>
          <w:sz w:val="24"/>
          <w:szCs w:val="24"/>
          <w:lang w:val="ro-RO"/>
        </w:rPr>
      </w:pPr>
      <w:r w:rsidRPr="00A632B6">
        <w:rPr>
          <w:rFonts w:ascii="Arial" w:hAnsi="Arial" w:cs="Arial"/>
          <w:sz w:val="24"/>
          <w:szCs w:val="24"/>
          <w:lang w:val="ro-RO"/>
        </w:rPr>
        <w:t>Modul de alimentare cu apă şi evacuare a apelor uzate şi pluviale este reglementat prin Autorizaţia de Gospodărire a Apelor nr.</w:t>
      </w:r>
      <w:r w:rsidR="00B01520" w:rsidRPr="00A632B6">
        <w:rPr>
          <w:rFonts w:ascii="Arial" w:hAnsi="Arial" w:cs="Arial"/>
          <w:sz w:val="24"/>
          <w:szCs w:val="24"/>
          <w:lang w:val="ro-RO"/>
        </w:rPr>
        <w:t xml:space="preserve"> </w:t>
      </w:r>
      <w:r w:rsidR="008F1A3B" w:rsidRPr="008F1A3B">
        <w:rPr>
          <w:rFonts w:ascii="Arial" w:hAnsi="Arial" w:cs="Arial"/>
          <w:sz w:val="24"/>
          <w:szCs w:val="24"/>
        </w:rPr>
        <w:t>119/20.10.2020, valabilă până la 20.10.2025</w:t>
      </w:r>
      <w:r w:rsidRPr="00A632B6">
        <w:rPr>
          <w:rFonts w:ascii="Arial" w:hAnsi="Arial" w:cs="Arial"/>
          <w:sz w:val="24"/>
          <w:szCs w:val="24"/>
          <w:lang w:val="ro-RO"/>
        </w:rPr>
        <w:t>, eliberată de Administraţia Naţională Apele Române</w:t>
      </w:r>
      <w:r w:rsidR="00B01520" w:rsidRPr="00A632B6">
        <w:rPr>
          <w:rFonts w:ascii="Arial" w:hAnsi="Arial" w:cs="Arial"/>
          <w:sz w:val="24"/>
          <w:szCs w:val="24"/>
          <w:lang w:val="ro-RO"/>
        </w:rPr>
        <w:t xml:space="preserve"> </w:t>
      </w:r>
      <w:r w:rsidRPr="00A632B6">
        <w:rPr>
          <w:rFonts w:ascii="Arial" w:hAnsi="Arial" w:cs="Arial"/>
          <w:sz w:val="24"/>
          <w:szCs w:val="24"/>
          <w:lang w:val="ro-RO"/>
        </w:rPr>
        <w:t>-</w:t>
      </w:r>
      <w:r w:rsidR="00B01520" w:rsidRPr="00A632B6">
        <w:rPr>
          <w:rFonts w:ascii="Arial" w:hAnsi="Arial" w:cs="Arial"/>
          <w:sz w:val="24"/>
          <w:szCs w:val="24"/>
          <w:lang w:val="ro-RO"/>
        </w:rPr>
        <w:t xml:space="preserve"> </w:t>
      </w:r>
      <w:r w:rsidRPr="00A632B6">
        <w:rPr>
          <w:rFonts w:ascii="Arial" w:hAnsi="Arial" w:cs="Arial"/>
          <w:sz w:val="24"/>
          <w:szCs w:val="24"/>
          <w:lang w:val="ro-RO"/>
        </w:rPr>
        <w:t>ABA OLT-</w:t>
      </w:r>
      <w:r w:rsidRPr="00A632B6">
        <w:rPr>
          <w:rFonts w:ascii="Arial" w:hAnsi="Arial" w:cs="Arial"/>
          <w:color w:val="000000"/>
          <w:sz w:val="24"/>
          <w:szCs w:val="24"/>
          <w:lang w:val="ro-RO"/>
        </w:rPr>
        <w:t>SGA BRASOV.</w:t>
      </w:r>
    </w:p>
    <w:p w:rsidR="00D659D0" w:rsidRPr="00A632B6" w:rsidRDefault="00D659D0" w:rsidP="0069741D">
      <w:pPr>
        <w:spacing w:before="240" w:after="0" w:line="240" w:lineRule="auto"/>
        <w:jc w:val="both"/>
        <w:rPr>
          <w:rFonts w:ascii="Arial" w:hAnsi="Arial" w:cs="Arial"/>
          <w:sz w:val="24"/>
          <w:szCs w:val="24"/>
          <w:lang w:val="ro-RO"/>
        </w:rPr>
      </w:pPr>
      <w:r w:rsidRPr="00A632B6">
        <w:rPr>
          <w:rFonts w:ascii="Arial" w:hAnsi="Arial" w:cs="Arial"/>
          <w:b/>
          <w:bCs/>
          <w:color w:val="000000"/>
          <w:sz w:val="24"/>
          <w:szCs w:val="24"/>
          <w:lang w:val="ro-RO"/>
        </w:rPr>
        <w:t>7.1.1.  Alimentarea cu apă in scop potabil si tehnologic:</w:t>
      </w:r>
    </w:p>
    <w:p w:rsidR="000C6F6F" w:rsidRDefault="00D659D0" w:rsidP="000C6F6F">
      <w:pPr>
        <w:spacing w:after="0" w:line="240" w:lineRule="auto"/>
        <w:jc w:val="both"/>
        <w:rPr>
          <w:rFonts w:ascii="Arial" w:hAnsi="Arial" w:cs="Arial"/>
          <w:sz w:val="24"/>
          <w:szCs w:val="24"/>
          <w:lang w:val="ro-RO"/>
        </w:rPr>
      </w:pPr>
      <w:r w:rsidRPr="00E3777A">
        <w:rPr>
          <w:rFonts w:ascii="Arial" w:hAnsi="Arial" w:cs="Arial"/>
          <w:bCs/>
          <w:sz w:val="24"/>
          <w:szCs w:val="24"/>
          <w:u w:val="single"/>
          <w:lang w:val="ro-RO"/>
        </w:rPr>
        <w:t>Sursa de apă</w:t>
      </w:r>
      <w:r w:rsidRPr="00E3777A">
        <w:rPr>
          <w:rFonts w:ascii="Arial" w:hAnsi="Arial" w:cs="Arial"/>
          <w:bCs/>
          <w:sz w:val="24"/>
          <w:szCs w:val="24"/>
          <w:lang w:val="ro-RO"/>
        </w:rPr>
        <w:t>:</w:t>
      </w:r>
      <w:r w:rsidRPr="00A632B6">
        <w:rPr>
          <w:rFonts w:ascii="Arial" w:hAnsi="Arial" w:cs="Arial"/>
          <w:sz w:val="24"/>
          <w:szCs w:val="24"/>
          <w:lang w:val="ro-RO"/>
        </w:rPr>
        <w:t xml:space="preserve"> </w:t>
      </w:r>
      <w:r w:rsidR="000C6F6F" w:rsidRPr="000C6F6F">
        <w:rPr>
          <w:rFonts w:ascii="Arial" w:hAnsi="Arial" w:cs="Arial"/>
          <w:sz w:val="24"/>
          <w:szCs w:val="24"/>
          <w:lang w:val="ro-RO"/>
        </w:rPr>
        <w:t>subterana, pe malul stang al pr. Vulcanita, hm 184 – front de captare cu 4 foraje – Q=7,0 l/s/foraj. Forajele sunt echipate cu pompe submersibile tip SAER CL95 G, cu urmatoarele caracteristici: Q=11-25 mc/h, P=10 kW, n=3000 rot/minut, H=95-42 mCA.</w:t>
      </w:r>
    </w:p>
    <w:p w:rsidR="000C6F6F" w:rsidRPr="000C6F6F" w:rsidRDefault="000C6F6F" w:rsidP="000C6F6F">
      <w:pPr>
        <w:spacing w:after="0" w:line="240" w:lineRule="auto"/>
        <w:jc w:val="both"/>
        <w:rPr>
          <w:rFonts w:ascii="Arial" w:hAnsi="Arial" w:cs="Arial"/>
          <w:sz w:val="24"/>
          <w:szCs w:val="24"/>
        </w:rPr>
      </w:pPr>
      <w:r w:rsidRPr="000C6F6F">
        <w:rPr>
          <w:rFonts w:ascii="Arial" w:hAnsi="Arial" w:cs="Arial"/>
          <w:i/>
          <w:sz w:val="24"/>
          <w:szCs w:val="24"/>
        </w:rPr>
        <w:t>Alimentarea cu apa a abatorului</w:t>
      </w:r>
      <w:r w:rsidRPr="000C6F6F">
        <w:rPr>
          <w:rFonts w:ascii="Arial" w:hAnsi="Arial" w:cs="Arial"/>
          <w:sz w:val="24"/>
          <w:szCs w:val="24"/>
        </w:rPr>
        <w:t xml:space="preserve"> se face printr-o conductă PEHD Dn 110 mm, L=120 m (de la castelul de apă din Ferma 1) ce alimentează abatorul de curcani, conducta PEHD Dn 63 mm, L=100 m ce alimentează clădirea administrativă și boxa spălare auto, și conducta PEHD Dn 63 mm, L=500 m ce alimentează stația de epurare.</w:t>
      </w:r>
    </w:p>
    <w:p w:rsidR="00D659D0" w:rsidRDefault="00D659D0" w:rsidP="000C6F6F">
      <w:pPr>
        <w:spacing w:after="0" w:line="240" w:lineRule="auto"/>
        <w:jc w:val="both"/>
        <w:rPr>
          <w:rFonts w:ascii="Arial" w:hAnsi="Arial" w:cs="Arial"/>
          <w:bCs/>
          <w:sz w:val="24"/>
          <w:szCs w:val="24"/>
          <w:u w:val="single"/>
          <w:lang w:val="ro-RO"/>
        </w:rPr>
      </w:pPr>
      <w:r w:rsidRPr="00E3777A">
        <w:rPr>
          <w:rFonts w:ascii="Arial" w:hAnsi="Arial" w:cs="Arial"/>
          <w:bCs/>
          <w:sz w:val="24"/>
          <w:szCs w:val="24"/>
          <w:u w:val="single"/>
          <w:lang w:val="ro-RO"/>
        </w:rPr>
        <w:t>Volume şi debite de apă autorizate</w:t>
      </w:r>
    </w:p>
    <w:p w:rsidR="000C6F6F" w:rsidRPr="000C6F6F" w:rsidRDefault="000C6F6F" w:rsidP="000C6F6F">
      <w:pPr>
        <w:spacing w:after="0"/>
        <w:jc w:val="both"/>
        <w:rPr>
          <w:rFonts w:ascii="Arial" w:hAnsi="Arial" w:cs="Arial"/>
          <w:color w:val="000000"/>
          <w:sz w:val="24"/>
          <w:szCs w:val="24"/>
        </w:rPr>
      </w:pPr>
      <w:r w:rsidRPr="000C6F6F">
        <w:rPr>
          <w:rFonts w:ascii="Arial" w:hAnsi="Arial" w:cs="Arial"/>
          <w:color w:val="000000"/>
          <w:sz w:val="24"/>
          <w:szCs w:val="24"/>
        </w:rPr>
        <w:t>- zilnic maxim : 300 mc –   3,50 l/s - anual  113,15 mii mc</w:t>
      </w:r>
    </w:p>
    <w:p w:rsidR="000C6F6F" w:rsidRPr="000C6F6F" w:rsidRDefault="000C6F6F" w:rsidP="000C6F6F">
      <w:pPr>
        <w:spacing w:after="0"/>
        <w:jc w:val="both"/>
        <w:rPr>
          <w:rFonts w:ascii="Arial" w:hAnsi="Arial" w:cs="Arial"/>
          <w:color w:val="000000"/>
          <w:sz w:val="24"/>
          <w:szCs w:val="24"/>
        </w:rPr>
      </w:pPr>
      <w:r w:rsidRPr="000C6F6F">
        <w:rPr>
          <w:rFonts w:ascii="Arial" w:hAnsi="Arial" w:cs="Arial"/>
          <w:color w:val="000000"/>
          <w:sz w:val="24"/>
          <w:szCs w:val="24"/>
        </w:rPr>
        <w:t>- zilnic mediu :  280 mc –   3,24 l/s - anual  102,20 mii mc</w:t>
      </w:r>
    </w:p>
    <w:p w:rsidR="000C6F6F" w:rsidRPr="000C6F6F" w:rsidRDefault="000C6F6F" w:rsidP="000C6F6F">
      <w:pPr>
        <w:spacing w:after="0"/>
        <w:jc w:val="both"/>
        <w:rPr>
          <w:rFonts w:ascii="Arial" w:hAnsi="Arial" w:cs="Arial"/>
          <w:color w:val="000000"/>
          <w:sz w:val="24"/>
          <w:szCs w:val="24"/>
        </w:rPr>
      </w:pPr>
      <w:r w:rsidRPr="000C6F6F">
        <w:rPr>
          <w:rFonts w:ascii="Arial" w:hAnsi="Arial" w:cs="Arial"/>
          <w:color w:val="000000"/>
          <w:sz w:val="24"/>
          <w:szCs w:val="24"/>
        </w:rPr>
        <w:t>- zilnic minim :  200 mc –   2,31 l/s - anual    73,00 mii mc</w:t>
      </w:r>
    </w:p>
    <w:p w:rsidR="00D659D0" w:rsidRPr="00A632B6" w:rsidRDefault="00D659D0" w:rsidP="0069741D">
      <w:pPr>
        <w:spacing w:after="0" w:line="240" w:lineRule="auto"/>
        <w:rPr>
          <w:rFonts w:ascii="Arial" w:hAnsi="Arial" w:cs="Arial"/>
          <w:sz w:val="24"/>
          <w:szCs w:val="24"/>
          <w:lang w:val="ro-RO"/>
        </w:rPr>
      </w:pPr>
      <w:r w:rsidRPr="00A632B6">
        <w:rPr>
          <w:rFonts w:ascii="Arial" w:hAnsi="Arial" w:cs="Arial"/>
          <w:sz w:val="24"/>
          <w:szCs w:val="24"/>
          <w:lang w:val="ro-RO"/>
        </w:rPr>
        <w:t>Funcţionarea permanentă - 365 zile/an şi 24 ore/zi.</w:t>
      </w:r>
    </w:p>
    <w:p w:rsidR="00460B28" w:rsidRPr="00460B28" w:rsidRDefault="00D659D0" w:rsidP="00460B28">
      <w:pPr>
        <w:spacing w:after="0" w:line="240" w:lineRule="auto"/>
        <w:jc w:val="both"/>
        <w:rPr>
          <w:rFonts w:ascii="Arial" w:hAnsi="Arial" w:cs="Arial"/>
          <w:sz w:val="24"/>
          <w:szCs w:val="24"/>
          <w:lang w:val="pt-BR"/>
        </w:rPr>
      </w:pPr>
      <w:r w:rsidRPr="00A44A0A">
        <w:rPr>
          <w:rFonts w:ascii="Arial" w:hAnsi="Arial" w:cs="Arial"/>
          <w:bCs/>
          <w:sz w:val="24"/>
          <w:szCs w:val="24"/>
          <w:u w:val="single"/>
          <w:lang w:val="ro-RO"/>
        </w:rPr>
        <w:t>Instalaţii de captare</w:t>
      </w:r>
      <w:r w:rsidRPr="00A44A0A">
        <w:rPr>
          <w:rFonts w:ascii="Arial" w:hAnsi="Arial" w:cs="Arial"/>
          <w:bCs/>
          <w:sz w:val="24"/>
          <w:szCs w:val="24"/>
          <w:lang w:val="ro-RO"/>
        </w:rPr>
        <w:t>:</w:t>
      </w:r>
      <w:r w:rsidRPr="00A632B6">
        <w:rPr>
          <w:rFonts w:ascii="Arial" w:hAnsi="Arial" w:cs="Arial"/>
          <w:sz w:val="24"/>
          <w:szCs w:val="24"/>
          <w:lang w:val="ro-RO"/>
        </w:rPr>
        <w:t xml:space="preserve"> </w:t>
      </w:r>
      <w:r w:rsidR="00460B28" w:rsidRPr="00460B28">
        <w:rPr>
          <w:rFonts w:ascii="Arial" w:hAnsi="Arial" w:cs="Arial"/>
          <w:sz w:val="24"/>
          <w:szCs w:val="24"/>
          <w:lang w:val="pt-BR"/>
        </w:rPr>
        <w:t>Alimentarea cu apa se realizează din rețeaua de distribuție aparținând SC Bravcod SRL Codlea (ferma 1), printr-o conducta HDPE Dn 110 mm, în lungime totală L = 120 m (de la castelul de apa) la care sunt realizate trei branșamente: conductă HDPE Dn 110 mm, ce alimenteaza abatorul de curcani, conducta HDPE Dn 63 mm, ce alimenteaza cladirea administrativa, spalatoria auto, cantina si conducta HDPE Dn 63 mm, ce alimenteaza statia de epurare.</w:t>
      </w:r>
    </w:p>
    <w:p w:rsidR="00460B28" w:rsidRPr="00460B28" w:rsidRDefault="00D659D0" w:rsidP="00460B28">
      <w:pPr>
        <w:spacing w:after="0" w:line="240" w:lineRule="auto"/>
        <w:jc w:val="both"/>
        <w:rPr>
          <w:rFonts w:ascii="Arial" w:hAnsi="Arial" w:cs="Arial"/>
          <w:sz w:val="24"/>
          <w:szCs w:val="24"/>
          <w:lang w:val="pt-BR"/>
        </w:rPr>
      </w:pPr>
      <w:r w:rsidRPr="00A44A0A">
        <w:rPr>
          <w:rFonts w:ascii="Arial" w:hAnsi="Arial" w:cs="Arial"/>
          <w:bCs/>
          <w:sz w:val="24"/>
          <w:szCs w:val="24"/>
          <w:u w:val="single"/>
          <w:lang w:val="ro-RO"/>
        </w:rPr>
        <w:t>Instalatii de tratare</w:t>
      </w:r>
      <w:r w:rsidRPr="00A44A0A">
        <w:rPr>
          <w:rFonts w:ascii="Arial" w:hAnsi="Arial" w:cs="Arial"/>
          <w:bCs/>
          <w:sz w:val="24"/>
          <w:szCs w:val="24"/>
          <w:lang w:val="ro-RO"/>
        </w:rPr>
        <w:t>:</w:t>
      </w:r>
      <w:r w:rsidRPr="00A632B6">
        <w:rPr>
          <w:rFonts w:ascii="Arial" w:hAnsi="Arial" w:cs="Arial"/>
          <w:sz w:val="24"/>
          <w:szCs w:val="24"/>
          <w:lang w:val="ro-RO"/>
        </w:rPr>
        <w:t xml:space="preserve"> </w:t>
      </w:r>
      <w:r w:rsidR="00460B28" w:rsidRPr="00460B28">
        <w:rPr>
          <w:rFonts w:ascii="Arial" w:hAnsi="Arial" w:cs="Arial"/>
          <w:sz w:val="24"/>
          <w:szCs w:val="24"/>
          <w:lang w:val="pt-BR"/>
        </w:rPr>
        <w:t>instalatie tip EcoWater Sistems, dimensionata pentru Q = 1000 l.</w:t>
      </w:r>
    </w:p>
    <w:p w:rsidR="00140CEC" w:rsidRDefault="00A44A0A" w:rsidP="0069741D">
      <w:pPr>
        <w:spacing w:after="0" w:line="240" w:lineRule="auto"/>
        <w:jc w:val="both"/>
        <w:rPr>
          <w:rFonts w:ascii="Arial" w:hAnsi="Arial" w:cs="Arial"/>
          <w:bCs/>
          <w:sz w:val="24"/>
          <w:szCs w:val="24"/>
          <w:u w:val="single"/>
          <w:lang w:val="ro-RO"/>
        </w:rPr>
      </w:pPr>
      <w:r w:rsidRPr="00A44A0A">
        <w:rPr>
          <w:rFonts w:ascii="Arial" w:hAnsi="Arial" w:cs="Arial"/>
          <w:bCs/>
          <w:sz w:val="24"/>
          <w:szCs w:val="24"/>
          <w:u w:val="single"/>
          <w:lang w:val="ro-RO"/>
        </w:rPr>
        <w:t>Instalaţii de aducţiune şi înmagazinare a apei:</w:t>
      </w:r>
    </w:p>
    <w:p w:rsidR="00460B28" w:rsidRPr="00460B28" w:rsidRDefault="00460B28" w:rsidP="00460B28">
      <w:pPr>
        <w:spacing w:after="0" w:line="240" w:lineRule="auto"/>
        <w:jc w:val="both"/>
        <w:rPr>
          <w:rFonts w:ascii="Arial" w:hAnsi="Arial" w:cs="Arial"/>
          <w:sz w:val="24"/>
          <w:szCs w:val="24"/>
          <w:lang w:val="es-ES"/>
        </w:rPr>
      </w:pPr>
      <w:r w:rsidRPr="00460B28">
        <w:rPr>
          <w:rFonts w:ascii="Arial" w:hAnsi="Arial" w:cs="Arial"/>
          <w:sz w:val="24"/>
          <w:szCs w:val="24"/>
          <w:lang w:val="ro-RO"/>
        </w:rPr>
        <w:t xml:space="preserve">Capacitatea totală de inmagazinare este de 16 mc, stocată în </w:t>
      </w:r>
      <w:r w:rsidRPr="00460B28">
        <w:rPr>
          <w:rFonts w:ascii="Arial" w:hAnsi="Arial" w:cs="Arial"/>
          <w:sz w:val="24"/>
          <w:szCs w:val="24"/>
          <w:lang w:val="es-ES"/>
        </w:rPr>
        <w:t>două rezervoare din polietilena V1= V2 = 8 mc, amplasate la gospodaria de apă a abatorului, din care unul este folosit ca rezerva de incendiu.</w:t>
      </w:r>
    </w:p>
    <w:p w:rsidR="00460B28" w:rsidRPr="00460B28" w:rsidRDefault="00460B28" w:rsidP="00460B28">
      <w:pPr>
        <w:spacing w:after="0" w:line="240" w:lineRule="auto"/>
        <w:jc w:val="both"/>
        <w:rPr>
          <w:rFonts w:ascii="Arial" w:hAnsi="Arial" w:cs="Arial"/>
          <w:sz w:val="24"/>
          <w:szCs w:val="24"/>
          <w:lang w:val="ro-RO"/>
        </w:rPr>
      </w:pPr>
      <w:r w:rsidRPr="00460B28">
        <w:rPr>
          <w:rFonts w:ascii="Arial" w:hAnsi="Arial" w:cs="Arial"/>
          <w:sz w:val="24"/>
          <w:szCs w:val="24"/>
          <w:lang w:val="es-ES"/>
        </w:rPr>
        <w:t xml:space="preserve">Rezervorul pentru apa potabila V1 este echipat cu pompa tip Grundfoss, având urmatoarele caracteristici tehnice: </w:t>
      </w:r>
      <w:r w:rsidRPr="00460B28">
        <w:rPr>
          <w:rFonts w:ascii="Arial" w:hAnsi="Arial" w:cs="Arial"/>
          <w:sz w:val="24"/>
          <w:szCs w:val="24"/>
          <w:lang w:val="pt-BR"/>
        </w:rPr>
        <w:t>Q = 30 mc/h,        H= 44,10 mCA, P = 5,5 kW, n = 2920 rot/min si vas de presiune cu capacitatea de 200 l, care asigura mentinerea presiunii constante pe reteaua de apa din abator.</w:t>
      </w:r>
    </w:p>
    <w:p w:rsidR="00140CEC" w:rsidRDefault="00D659D0" w:rsidP="00140CEC">
      <w:pPr>
        <w:spacing w:after="0" w:line="240" w:lineRule="auto"/>
        <w:jc w:val="both"/>
        <w:rPr>
          <w:rFonts w:ascii="Arial" w:hAnsi="Arial" w:cs="Arial"/>
          <w:sz w:val="24"/>
          <w:szCs w:val="24"/>
          <w:lang w:val="ro-RO"/>
        </w:rPr>
      </w:pPr>
      <w:r w:rsidRPr="00140CEC">
        <w:rPr>
          <w:rFonts w:ascii="Arial" w:hAnsi="Arial" w:cs="Arial"/>
          <w:bCs/>
          <w:sz w:val="24"/>
          <w:szCs w:val="24"/>
          <w:u w:val="single"/>
          <w:lang w:val="ro-RO"/>
        </w:rPr>
        <w:t>Reteaua de distributie a apei</w:t>
      </w:r>
      <w:r w:rsidRPr="00140CEC">
        <w:rPr>
          <w:rFonts w:ascii="Arial" w:hAnsi="Arial" w:cs="Arial"/>
          <w:bCs/>
          <w:sz w:val="24"/>
          <w:szCs w:val="24"/>
          <w:lang w:val="ro-RO"/>
        </w:rPr>
        <w:t>:</w:t>
      </w:r>
      <w:r w:rsidRPr="00A632B6">
        <w:rPr>
          <w:rFonts w:ascii="Arial" w:hAnsi="Arial" w:cs="Arial"/>
          <w:sz w:val="24"/>
          <w:szCs w:val="24"/>
          <w:lang w:val="ro-RO"/>
        </w:rPr>
        <w:t xml:space="preserve"> </w:t>
      </w:r>
    </w:p>
    <w:p w:rsidR="00460B28" w:rsidRPr="00460B28" w:rsidRDefault="00460B28" w:rsidP="00460B28">
      <w:pPr>
        <w:pStyle w:val="Header"/>
        <w:rPr>
          <w:rFonts w:ascii="Arial" w:hAnsi="Arial" w:cs="Arial"/>
          <w:sz w:val="24"/>
          <w:szCs w:val="24"/>
          <w:lang w:val="pt-BR"/>
        </w:rPr>
      </w:pPr>
      <w:r w:rsidRPr="00460B28">
        <w:rPr>
          <w:rFonts w:ascii="Arial" w:hAnsi="Arial" w:cs="Arial"/>
          <w:sz w:val="24"/>
          <w:szCs w:val="24"/>
          <w:lang w:val="pt-BR"/>
        </w:rPr>
        <w:t xml:space="preserve">reteaua de distributie este ramificată, realizată din conducte HDPE Dn 63 ÷ 110 mm, în lungime totală      L= 920 m, respectiv: </w:t>
      </w:r>
    </w:p>
    <w:p w:rsidR="00460B28" w:rsidRPr="00460B28" w:rsidRDefault="00460B28" w:rsidP="00460B28">
      <w:pPr>
        <w:pStyle w:val="Header"/>
        <w:rPr>
          <w:rFonts w:ascii="Arial" w:hAnsi="Arial" w:cs="Arial"/>
          <w:sz w:val="24"/>
          <w:szCs w:val="24"/>
          <w:lang w:val="pt-BR"/>
        </w:rPr>
      </w:pPr>
      <w:r w:rsidRPr="00460B28">
        <w:rPr>
          <w:rFonts w:ascii="Arial" w:hAnsi="Arial" w:cs="Arial"/>
          <w:sz w:val="24"/>
          <w:szCs w:val="24"/>
          <w:lang w:val="pt-BR"/>
        </w:rPr>
        <w:t xml:space="preserve">- conducta HDPE Dn 110 mm, L = 120 m, ce alimentează abatorul de curcani; </w:t>
      </w:r>
    </w:p>
    <w:p w:rsidR="00460B28" w:rsidRPr="00460B28" w:rsidRDefault="00460B28" w:rsidP="00460B28">
      <w:pPr>
        <w:pStyle w:val="Header"/>
        <w:rPr>
          <w:rFonts w:ascii="Arial" w:hAnsi="Arial" w:cs="Arial"/>
          <w:sz w:val="24"/>
          <w:szCs w:val="24"/>
          <w:lang w:val="pt-BR"/>
        </w:rPr>
      </w:pPr>
      <w:r w:rsidRPr="00460B28">
        <w:rPr>
          <w:rFonts w:ascii="Arial" w:hAnsi="Arial" w:cs="Arial"/>
          <w:sz w:val="24"/>
          <w:szCs w:val="24"/>
          <w:lang w:val="pt-BR"/>
        </w:rPr>
        <w:t>- conducta HDPE Dn 63 mm, L = 250 m, ce alimentează cantina ;</w:t>
      </w:r>
    </w:p>
    <w:p w:rsidR="00460B28" w:rsidRPr="00460B28" w:rsidRDefault="00460B28" w:rsidP="00460B28">
      <w:pPr>
        <w:pStyle w:val="Header"/>
        <w:rPr>
          <w:rFonts w:ascii="Arial" w:hAnsi="Arial" w:cs="Arial"/>
          <w:sz w:val="24"/>
          <w:szCs w:val="24"/>
          <w:lang w:val="pt-BR"/>
        </w:rPr>
      </w:pPr>
      <w:r w:rsidRPr="00460B28">
        <w:rPr>
          <w:rFonts w:ascii="Arial" w:hAnsi="Arial" w:cs="Arial"/>
          <w:sz w:val="24"/>
          <w:szCs w:val="24"/>
          <w:lang w:val="pt-BR"/>
        </w:rPr>
        <w:t>- conducta HDPE Dn 63mm,  L = 30  m, ce alimentează cladirea administrativă.</w:t>
      </w:r>
    </w:p>
    <w:p w:rsidR="00460B28" w:rsidRPr="00460B28" w:rsidRDefault="00460B28" w:rsidP="00460B28">
      <w:pPr>
        <w:pStyle w:val="Header"/>
        <w:rPr>
          <w:rFonts w:ascii="Arial" w:hAnsi="Arial" w:cs="Arial"/>
          <w:sz w:val="24"/>
          <w:szCs w:val="24"/>
          <w:lang w:val="pt-BR"/>
        </w:rPr>
      </w:pPr>
      <w:r w:rsidRPr="00460B28">
        <w:rPr>
          <w:rFonts w:ascii="Arial" w:hAnsi="Arial" w:cs="Arial"/>
          <w:sz w:val="24"/>
          <w:szCs w:val="24"/>
          <w:lang w:val="pt-BR"/>
        </w:rPr>
        <w:lastRenderedPageBreak/>
        <w:t xml:space="preserve">- conducta HDPE Dn 63 mm, L = 20 m, ce alimentează spalatoria auto. </w:t>
      </w:r>
    </w:p>
    <w:p w:rsidR="00460B28" w:rsidRDefault="00460B28" w:rsidP="00460B28">
      <w:pPr>
        <w:pStyle w:val="Header"/>
        <w:jc w:val="both"/>
        <w:rPr>
          <w:rFonts w:ascii="Arial" w:hAnsi="Arial" w:cs="Arial"/>
          <w:sz w:val="24"/>
          <w:szCs w:val="24"/>
          <w:lang w:val="pt-BR"/>
        </w:rPr>
      </w:pPr>
      <w:r w:rsidRPr="00460B28">
        <w:rPr>
          <w:rFonts w:ascii="Arial" w:hAnsi="Arial" w:cs="Arial"/>
          <w:sz w:val="24"/>
          <w:szCs w:val="24"/>
          <w:lang w:val="pt-BR"/>
        </w:rPr>
        <w:t>- conducta HDPE Dn 63 mm, L =  500 m, ce alimentează statia de epurare</w:t>
      </w:r>
      <w:r>
        <w:rPr>
          <w:rFonts w:ascii="Arial" w:hAnsi="Arial" w:cs="Arial"/>
          <w:sz w:val="24"/>
          <w:szCs w:val="24"/>
          <w:lang w:val="pt-BR"/>
        </w:rPr>
        <w:t>.</w:t>
      </w:r>
    </w:p>
    <w:p w:rsidR="00D659D0" w:rsidRPr="00A632B6" w:rsidRDefault="00D659D0" w:rsidP="00460B28">
      <w:pPr>
        <w:pStyle w:val="Header"/>
        <w:jc w:val="both"/>
        <w:rPr>
          <w:rFonts w:ascii="Arial" w:hAnsi="Arial" w:cs="Arial"/>
          <w:color w:val="000000"/>
          <w:sz w:val="24"/>
          <w:szCs w:val="24"/>
          <w:lang w:val="ro-RO"/>
        </w:rPr>
      </w:pPr>
      <w:r w:rsidRPr="00A632B6">
        <w:rPr>
          <w:rFonts w:ascii="Arial" w:hAnsi="Arial" w:cs="Arial"/>
          <w:b/>
          <w:bCs/>
          <w:color w:val="000000"/>
          <w:sz w:val="24"/>
          <w:szCs w:val="24"/>
          <w:lang w:val="ro-RO"/>
        </w:rPr>
        <w:t>7.1.2.  Apa pentru stingerea incendiilor:</w:t>
      </w:r>
    </w:p>
    <w:p w:rsidR="00460B28" w:rsidRPr="00460B28" w:rsidRDefault="00460B28" w:rsidP="00460B28">
      <w:pPr>
        <w:pStyle w:val="Header"/>
        <w:rPr>
          <w:rFonts w:ascii="Arial" w:hAnsi="Arial" w:cs="Arial"/>
          <w:color w:val="000000"/>
          <w:sz w:val="24"/>
          <w:szCs w:val="24"/>
          <w:lang w:val="es-ES"/>
        </w:rPr>
      </w:pPr>
      <w:r w:rsidRPr="00460B28">
        <w:rPr>
          <w:rFonts w:ascii="Arial" w:hAnsi="Arial" w:cs="Arial"/>
          <w:color w:val="000000"/>
          <w:sz w:val="24"/>
          <w:szCs w:val="24"/>
          <w:lang w:val="ro-RO"/>
        </w:rPr>
        <w:t xml:space="preserve">Volum intangibil este asigurat de catre </w:t>
      </w:r>
      <w:r w:rsidRPr="00460B28">
        <w:rPr>
          <w:rFonts w:ascii="Arial" w:hAnsi="Arial" w:cs="Arial"/>
          <w:color w:val="000000"/>
          <w:sz w:val="24"/>
          <w:szCs w:val="24"/>
          <w:lang w:val="es-ES"/>
        </w:rPr>
        <w:t>SC Bravcod SRL in castelul de apa cu capacitatea V= 500 mc (ferma 1).</w:t>
      </w:r>
    </w:p>
    <w:p w:rsidR="00460B28" w:rsidRPr="00460B28" w:rsidRDefault="00460B28" w:rsidP="00460B28">
      <w:pPr>
        <w:pStyle w:val="Header"/>
        <w:rPr>
          <w:rFonts w:ascii="Arial" w:hAnsi="Arial" w:cs="Arial"/>
          <w:color w:val="000000"/>
          <w:sz w:val="24"/>
          <w:szCs w:val="24"/>
          <w:lang w:val="ro-RO"/>
        </w:rPr>
      </w:pPr>
      <w:r w:rsidRPr="00460B28">
        <w:rPr>
          <w:rFonts w:ascii="Arial" w:hAnsi="Arial" w:cs="Arial"/>
          <w:color w:val="000000"/>
          <w:sz w:val="24"/>
          <w:szCs w:val="24"/>
          <w:lang w:val="ro-RO"/>
        </w:rPr>
        <w:t xml:space="preserve">Pentru abator, volumul intangibil este de V = 8 mc, asigurat in rezervorul amplasat la gospodaria de apa a abatorului si echipat cu pompa tip Grundfoss, având urmatoarele caracteristici tehnice: </w:t>
      </w:r>
      <w:r w:rsidRPr="00460B28">
        <w:rPr>
          <w:rFonts w:ascii="Arial" w:hAnsi="Arial" w:cs="Arial"/>
          <w:color w:val="000000"/>
          <w:sz w:val="24"/>
          <w:szCs w:val="24"/>
          <w:lang w:val="pt-BR"/>
        </w:rPr>
        <w:t xml:space="preserve">Q = 45 mc/h,  H = 59,4 mCA, P = 11 kW, n = 2920 rot/min, presiunea pe reteaua de incendiu fiind asigurata cu un hidrofor având capacitatea de 200 l. </w:t>
      </w:r>
    </w:p>
    <w:p w:rsidR="00460B28" w:rsidRPr="00460B28" w:rsidRDefault="00460B28" w:rsidP="00460B28">
      <w:pPr>
        <w:pStyle w:val="Header"/>
        <w:rPr>
          <w:rFonts w:ascii="Arial" w:hAnsi="Arial" w:cs="Arial"/>
          <w:color w:val="000000"/>
          <w:sz w:val="24"/>
          <w:szCs w:val="24"/>
          <w:lang w:val="ro-RO"/>
        </w:rPr>
      </w:pPr>
      <w:r w:rsidRPr="00460B28">
        <w:rPr>
          <w:rFonts w:ascii="Arial" w:hAnsi="Arial" w:cs="Arial"/>
          <w:color w:val="000000"/>
          <w:sz w:val="24"/>
          <w:szCs w:val="24"/>
          <w:lang w:val="ro-RO"/>
        </w:rPr>
        <w:t xml:space="preserve">Rețeaua de apă pentru stingerea incendiilor este inelară, realizată din conducte HDPE Dn 110 mm, pe care sunt amplasați hidranți exteriori. </w:t>
      </w:r>
    </w:p>
    <w:p w:rsidR="00D659D0" w:rsidRPr="00A632B6" w:rsidRDefault="00D659D0" w:rsidP="0069741D">
      <w:pPr>
        <w:pStyle w:val="Header"/>
        <w:jc w:val="both"/>
        <w:rPr>
          <w:rFonts w:ascii="Arial" w:hAnsi="Arial" w:cs="Arial"/>
          <w:color w:val="000000"/>
          <w:sz w:val="24"/>
          <w:szCs w:val="24"/>
          <w:lang w:val="ro-RO"/>
        </w:rPr>
      </w:pPr>
      <w:r w:rsidRPr="00A632B6">
        <w:rPr>
          <w:rFonts w:ascii="Arial" w:hAnsi="Arial" w:cs="Arial"/>
          <w:b/>
          <w:bCs/>
          <w:color w:val="000000"/>
          <w:sz w:val="24"/>
          <w:szCs w:val="24"/>
          <w:lang w:val="ro-RO"/>
        </w:rPr>
        <w:t>7.1.3.  Utilizarea apei pe faze ale procesului:</w:t>
      </w:r>
    </w:p>
    <w:p w:rsidR="00CF1FF7" w:rsidRPr="00CF1FF7" w:rsidRDefault="00D659D0" w:rsidP="00CF1FF7">
      <w:pPr>
        <w:pStyle w:val="BodyTextIndent2"/>
        <w:numPr>
          <w:ilvl w:val="0"/>
          <w:numId w:val="7"/>
        </w:numPr>
        <w:tabs>
          <w:tab w:val="clear" w:pos="1080"/>
          <w:tab w:val="left" w:pos="284"/>
          <w:tab w:val="num" w:pos="900"/>
        </w:tabs>
        <w:ind w:hanging="1080"/>
        <w:rPr>
          <w:rFonts w:ascii="Arial" w:hAnsi="Arial" w:cs="Arial"/>
          <w:lang w:val="pt-BR"/>
        </w:rPr>
      </w:pPr>
      <w:r w:rsidRPr="00A632B6">
        <w:rPr>
          <w:rFonts w:ascii="Arial" w:hAnsi="Arial" w:cs="Arial"/>
          <w:i/>
          <w:iCs/>
          <w:lang w:val="ro-RO"/>
        </w:rPr>
        <w:t>Necesarul total de apa:</w:t>
      </w:r>
      <w:r w:rsidRPr="00A632B6">
        <w:rPr>
          <w:rFonts w:ascii="Arial" w:hAnsi="Arial" w:cs="Arial"/>
          <w:lang w:val="ro-RO"/>
        </w:rPr>
        <w:t xml:space="preserve"> </w:t>
      </w:r>
      <w:r w:rsidR="00CF1FF7" w:rsidRPr="00CF1FF7">
        <w:rPr>
          <w:rFonts w:ascii="Arial" w:hAnsi="Arial" w:cs="Arial"/>
          <w:lang w:val="pt-BR"/>
        </w:rPr>
        <w:t>zilnic max: 300 mc; zilnic med:  280 mc; zilnic min = 200 mc</w:t>
      </w:r>
    </w:p>
    <w:p w:rsidR="00CF1FF7" w:rsidRPr="00CF1FF7" w:rsidRDefault="00D659D0" w:rsidP="00CF1FF7">
      <w:pPr>
        <w:pStyle w:val="BodyTextIndent2"/>
        <w:numPr>
          <w:ilvl w:val="0"/>
          <w:numId w:val="6"/>
        </w:numPr>
        <w:tabs>
          <w:tab w:val="left" w:pos="284"/>
        </w:tabs>
        <w:ind w:left="1080" w:hanging="1080"/>
        <w:rPr>
          <w:rFonts w:ascii="Arial" w:hAnsi="Arial" w:cs="Arial"/>
          <w:lang w:val="pt-BR"/>
        </w:rPr>
      </w:pPr>
      <w:r w:rsidRPr="00CF1FF7">
        <w:rPr>
          <w:rFonts w:ascii="Arial" w:hAnsi="Arial" w:cs="Arial"/>
          <w:i/>
          <w:iCs/>
          <w:lang w:val="ro-RO"/>
        </w:rPr>
        <w:t>Cerinta totalã de apã:</w:t>
      </w:r>
      <w:r w:rsidRPr="00CF1FF7">
        <w:rPr>
          <w:rFonts w:ascii="Arial" w:hAnsi="Arial" w:cs="Arial"/>
          <w:lang w:val="ro-RO"/>
        </w:rPr>
        <w:t xml:space="preserve"> </w:t>
      </w:r>
      <w:r w:rsidR="00CF1FF7" w:rsidRPr="00CF1FF7">
        <w:rPr>
          <w:rFonts w:ascii="Arial" w:hAnsi="Arial" w:cs="Arial"/>
          <w:lang w:val="pt-BR"/>
        </w:rPr>
        <w:t>zilnic max: 300 mc; zilnic med:  280 mc; zilnic min = 200 mc</w:t>
      </w:r>
      <w:r w:rsidR="00CF1FF7">
        <w:rPr>
          <w:rFonts w:ascii="Arial" w:hAnsi="Arial" w:cs="Arial"/>
          <w:lang w:val="pt-BR"/>
        </w:rPr>
        <w:t>.</w:t>
      </w:r>
    </w:p>
    <w:p w:rsidR="00D659D0" w:rsidRPr="00CF1FF7" w:rsidRDefault="00D659D0" w:rsidP="000D5B33">
      <w:pPr>
        <w:pStyle w:val="BodyTextIndent2"/>
        <w:numPr>
          <w:ilvl w:val="0"/>
          <w:numId w:val="6"/>
        </w:numPr>
        <w:tabs>
          <w:tab w:val="left" w:pos="284"/>
        </w:tabs>
        <w:spacing w:after="240"/>
        <w:ind w:left="1080" w:hanging="1080"/>
        <w:rPr>
          <w:rFonts w:ascii="Arial" w:hAnsi="Arial" w:cs="Arial"/>
          <w:i/>
          <w:iCs/>
          <w:lang w:val="ro-RO"/>
        </w:rPr>
      </w:pPr>
      <w:r w:rsidRPr="00CF1FF7">
        <w:rPr>
          <w:rFonts w:ascii="Arial" w:hAnsi="Arial" w:cs="Arial"/>
          <w:i/>
          <w:iCs/>
          <w:lang w:val="ro-RO"/>
        </w:rPr>
        <w:t>Gradul de recirculare internă a apei:</w:t>
      </w:r>
      <w:r w:rsidRPr="00CF1FF7">
        <w:rPr>
          <w:rFonts w:ascii="Arial" w:hAnsi="Arial" w:cs="Arial"/>
          <w:lang w:val="ro-RO"/>
        </w:rPr>
        <w:t xml:space="preserve"> </w:t>
      </w:r>
      <w:r w:rsidR="00BE1BBD" w:rsidRPr="00CF1FF7">
        <w:rPr>
          <w:rFonts w:ascii="Arial" w:hAnsi="Arial" w:cs="Arial"/>
          <w:lang w:val="ro-RO"/>
        </w:rPr>
        <w:t>0%</w:t>
      </w:r>
      <w:r w:rsidRPr="00CF1FF7">
        <w:rPr>
          <w:rFonts w:ascii="Arial" w:hAnsi="Arial" w:cs="Arial"/>
          <w:lang w:val="ro-RO"/>
        </w:rPr>
        <w:t>.</w:t>
      </w:r>
    </w:p>
    <w:p w:rsidR="00D659D0" w:rsidRPr="00A632B6" w:rsidRDefault="00D659D0" w:rsidP="0069741D">
      <w:pPr>
        <w:pStyle w:val="Header"/>
        <w:jc w:val="both"/>
        <w:rPr>
          <w:rFonts w:ascii="Arial" w:hAnsi="Arial" w:cs="Arial"/>
          <w:sz w:val="24"/>
          <w:szCs w:val="24"/>
          <w:lang w:val="ro-RO"/>
        </w:rPr>
      </w:pPr>
      <w:r w:rsidRPr="00A632B6">
        <w:rPr>
          <w:rFonts w:ascii="Arial" w:hAnsi="Arial" w:cs="Arial"/>
          <w:b/>
          <w:bCs/>
          <w:color w:val="000000"/>
          <w:sz w:val="24"/>
          <w:szCs w:val="24"/>
          <w:lang w:val="ro-RO"/>
        </w:rPr>
        <w:t xml:space="preserve">7.1.4.  </w:t>
      </w:r>
      <w:r w:rsidRPr="00A632B6">
        <w:rPr>
          <w:rFonts w:ascii="Arial" w:hAnsi="Arial" w:cs="Arial"/>
          <w:b/>
          <w:bCs/>
          <w:sz w:val="24"/>
          <w:szCs w:val="24"/>
          <w:lang w:val="ro-RO"/>
        </w:rPr>
        <w:t>Norme de apa:</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5"/>
        <w:gridCol w:w="3108"/>
        <w:gridCol w:w="2411"/>
        <w:gridCol w:w="3365"/>
      </w:tblGrid>
      <w:tr w:rsidR="00FE691A" w:rsidRPr="00A632B6" w:rsidTr="00334E08">
        <w:tc>
          <w:tcPr>
            <w:tcW w:w="645" w:type="dxa"/>
            <w:vAlign w:val="center"/>
          </w:tcPr>
          <w:p w:rsidR="00D659D0" w:rsidRPr="00A632B6" w:rsidRDefault="00D659D0" w:rsidP="0069741D">
            <w:pPr>
              <w:autoSpaceDE w:val="0"/>
              <w:autoSpaceDN w:val="0"/>
              <w:adjustRightInd w:val="0"/>
              <w:spacing w:after="0" w:line="240" w:lineRule="auto"/>
              <w:jc w:val="center"/>
              <w:rPr>
                <w:rFonts w:ascii="Arial" w:hAnsi="Arial" w:cs="Arial"/>
                <w:b/>
                <w:bCs/>
                <w:sz w:val="20"/>
                <w:szCs w:val="20"/>
                <w:lang w:val="ro-RO"/>
              </w:rPr>
            </w:pPr>
            <w:r w:rsidRPr="00A632B6">
              <w:rPr>
                <w:rFonts w:ascii="Arial" w:hAnsi="Arial" w:cs="Arial"/>
                <w:b/>
                <w:bCs/>
                <w:sz w:val="20"/>
                <w:szCs w:val="20"/>
                <w:lang w:val="ro-RO"/>
              </w:rPr>
              <w:t>Nr.</w:t>
            </w:r>
          </w:p>
          <w:p w:rsidR="00D659D0" w:rsidRPr="00A632B6" w:rsidRDefault="00D659D0" w:rsidP="0069741D">
            <w:pPr>
              <w:autoSpaceDE w:val="0"/>
              <w:autoSpaceDN w:val="0"/>
              <w:adjustRightInd w:val="0"/>
              <w:spacing w:after="0" w:line="240" w:lineRule="auto"/>
              <w:jc w:val="center"/>
              <w:rPr>
                <w:rFonts w:ascii="Arial" w:hAnsi="Arial" w:cs="Arial"/>
                <w:b/>
                <w:bCs/>
                <w:sz w:val="20"/>
                <w:szCs w:val="20"/>
                <w:lang w:val="ro-RO"/>
              </w:rPr>
            </w:pPr>
            <w:r w:rsidRPr="00A632B6">
              <w:rPr>
                <w:rFonts w:ascii="Arial" w:hAnsi="Arial" w:cs="Arial"/>
                <w:b/>
                <w:bCs/>
                <w:sz w:val="20"/>
                <w:szCs w:val="20"/>
                <w:lang w:val="ro-RO"/>
              </w:rPr>
              <w:t>crt.</w:t>
            </w:r>
          </w:p>
        </w:tc>
        <w:tc>
          <w:tcPr>
            <w:tcW w:w="3108" w:type="dxa"/>
            <w:vAlign w:val="center"/>
          </w:tcPr>
          <w:p w:rsidR="00D659D0" w:rsidRPr="00A632B6" w:rsidRDefault="00D659D0" w:rsidP="0069741D">
            <w:pPr>
              <w:autoSpaceDE w:val="0"/>
              <w:autoSpaceDN w:val="0"/>
              <w:adjustRightInd w:val="0"/>
              <w:spacing w:after="0" w:line="240" w:lineRule="auto"/>
              <w:jc w:val="center"/>
              <w:rPr>
                <w:rFonts w:ascii="Arial" w:hAnsi="Arial" w:cs="Arial"/>
                <w:b/>
                <w:bCs/>
                <w:sz w:val="20"/>
                <w:szCs w:val="20"/>
                <w:lang w:val="ro-RO"/>
              </w:rPr>
            </w:pPr>
            <w:r w:rsidRPr="00A632B6">
              <w:rPr>
                <w:rFonts w:ascii="Arial" w:hAnsi="Arial" w:cs="Arial"/>
                <w:b/>
                <w:bCs/>
                <w:sz w:val="20"/>
                <w:szCs w:val="20"/>
                <w:lang w:val="ro-RO"/>
              </w:rPr>
              <w:t>Consumator</w:t>
            </w:r>
          </w:p>
        </w:tc>
        <w:tc>
          <w:tcPr>
            <w:tcW w:w="2411" w:type="dxa"/>
            <w:vAlign w:val="center"/>
          </w:tcPr>
          <w:p w:rsidR="00D659D0" w:rsidRPr="00A632B6" w:rsidRDefault="00D659D0" w:rsidP="0069741D">
            <w:pPr>
              <w:autoSpaceDE w:val="0"/>
              <w:autoSpaceDN w:val="0"/>
              <w:adjustRightInd w:val="0"/>
              <w:spacing w:after="0" w:line="240" w:lineRule="auto"/>
              <w:jc w:val="center"/>
              <w:rPr>
                <w:rFonts w:ascii="Arial" w:hAnsi="Arial" w:cs="Arial"/>
                <w:b/>
                <w:bCs/>
                <w:sz w:val="20"/>
                <w:szCs w:val="20"/>
                <w:lang w:val="ro-RO"/>
              </w:rPr>
            </w:pPr>
            <w:r w:rsidRPr="00A632B6">
              <w:rPr>
                <w:rFonts w:ascii="Arial" w:hAnsi="Arial" w:cs="Arial"/>
                <w:b/>
                <w:bCs/>
                <w:sz w:val="20"/>
                <w:szCs w:val="20"/>
                <w:lang w:val="ro-RO"/>
              </w:rPr>
              <w:t>U.M.</w:t>
            </w:r>
          </w:p>
        </w:tc>
        <w:tc>
          <w:tcPr>
            <w:tcW w:w="3365" w:type="dxa"/>
            <w:vAlign w:val="center"/>
          </w:tcPr>
          <w:p w:rsidR="00D659D0" w:rsidRPr="00A632B6" w:rsidRDefault="00D659D0" w:rsidP="0069741D">
            <w:pPr>
              <w:autoSpaceDE w:val="0"/>
              <w:autoSpaceDN w:val="0"/>
              <w:adjustRightInd w:val="0"/>
              <w:spacing w:after="0" w:line="240" w:lineRule="auto"/>
              <w:jc w:val="center"/>
              <w:rPr>
                <w:rFonts w:ascii="Arial" w:hAnsi="Arial" w:cs="Arial"/>
                <w:b/>
                <w:bCs/>
                <w:sz w:val="20"/>
                <w:szCs w:val="20"/>
                <w:lang w:val="ro-RO"/>
              </w:rPr>
            </w:pPr>
            <w:r w:rsidRPr="00A632B6">
              <w:rPr>
                <w:rFonts w:ascii="Arial" w:hAnsi="Arial" w:cs="Arial"/>
                <w:b/>
                <w:bCs/>
                <w:sz w:val="20"/>
                <w:szCs w:val="20"/>
                <w:lang w:val="ro-RO"/>
              </w:rPr>
              <w:t>Norma specifica</w:t>
            </w:r>
          </w:p>
          <w:p w:rsidR="00D659D0" w:rsidRPr="00A632B6" w:rsidRDefault="00D659D0" w:rsidP="0069741D">
            <w:pPr>
              <w:autoSpaceDE w:val="0"/>
              <w:autoSpaceDN w:val="0"/>
              <w:adjustRightInd w:val="0"/>
              <w:spacing w:after="0" w:line="240" w:lineRule="auto"/>
              <w:jc w:val="center"/>
              <w:rPr>
                <w:rFonts w:ascii="Arial" w:hAnsi="Arial" w:cs="Arial"/>
                <w:b/>
                <w:bCs/>
                <w:sz w:val="20"/>
                <w:szCs w:val="20"/>
                <w:lang w:val="ro-RO"/>
              </w:rPr>
            </w:pPr>
            <w:r w:rsidRPr="00A632B6">
              <w:rPr>
                <w:rFonts w:ascii="Arial" w:hAnsi="Arial" w:cs="Arial"/>
                <w:b/>
                <w:bCs/>
                <w:sz w:val="20"/>
                <w:szCs w:val="20"/>
                <w:lang w:val="ro-RO"/>
              </w:rPr>
              <w:t>conform STAS 1478/1990</w:t>
            </w:r>
          </w:p>
        </w:tc>
      </w:tr>
      <w:tr w:rsidR="00FE691A" w:rsidRPr="00A632B6" w:rsidTr="00334E08">
        <w:tc>
          <w:tcPr>
            <w:tcW w:w="645" w:type="dxa"/>
            <w:vAlign w:val="center"/>
          </w:tcPr>
          <w:p w:rsidR="00D659D0" w:rsidRPr="00A632B6" w:rsidRDefault="00D659D0" w:rsidP="0069741D">
            <w:pPr>
              <w:autoSpaceDE w:val="0"/>
              <w:autoSpaceDN w:val="0"/>
              <w:adjustRightInd w:val="0"/>
              <w:spacing w:after="0" w:line="240" w:lineRule="auto"/>
              <w:jc w:val="center"/>
              <w:rPr>
                <w:rFonts w:ascii="Arial" w:hAnsi="Arial" w:cs="Arial"/>
                <w:sz w:val="20"/>
                <w:szCs w:val="20"/>
                <w:lang w:val="ro-RO"/>
              </w:rPr>
            </w:pPr>
            <w:r w:rsidRPr="00A632B6">
              <w:rPr>
                <w:rFonts w:ascii="Arial" w:hAnsi="Arial" w:cs="Arial"/>
                <w:sz w:val="20"/>
                <w:szCs w:val="20"/>
                <w:lang w:val="ro-RO"/>
              </w:rPr>
              <w:t>2</w:t>
            </w:r>
          </w:p>
        </w:tc>
        <w:tc>
          <w:tcPr>
            <w:tcW w:w="3108" w:type="dxa"/>
            <w:vAlign w:val="center"/>
          </w:tcPr>
          <w:p w:rsidR="00D659D0" w:rsidRPr="00A632B6" w:rsidRDefault="00D659D0" w:rsidP="0069741D">
            <w:pPr>
              <w:autoSpaceDE w:val="0"/>
              <w:autoSpaceDN w:val="0"/>
              <w:adjustRightInd w:val="0"/>
              <w:spacing w:after="0" w:line="240" w:lineRule="auto"/>
              <w:rPr>
                <w:rFonts w:ascii="Arial" w:hAnsi="Arial" w:cs="Arial"/>
                <w:sz w:val="20"/>
                <w:szCs w:val="20"/>
                <w:lang w:val="ro-RO"/>
              </w:rPr>
            </w:pPr>
            <w:r w:rsidRPr="00A632B6">
              <w:rPr>
                <w:rFonts w:ascii="Arial" w:hAnsi="Arial" w:cs="Arial"/>
                <w:sz w:val="20"/>
                <w:szCs w:val="20"/>
                <w:lang w:val="ro-RO"/>
              </w:rPr>
              <w:t>Personal muncitor</w:t>
            </w:r>
          </w:p>
        </w:tc>
        <w:tc>
          <w:tcPr>
            <w:tcW w:w="2411" w:type="dxa"/>
            <w:vAlign w:val="center"/>
          </w:tcPr>
          <w:p w:rsidR="00D659D0" w:rsidRPr="00A632B6" w:rsidRDefault="00D659D0" w:rsidP="0069741D">
            <w:pPr>
              <w:autoSpaceDE w:val="0"/>
              <w:autoSpaceDN w:val="0"/>
              <w:adjustRightInd w:val="0"/>
              <w:spacing w:after="0" w:line="240" w:lineRule="auto"/>
              <w:jc w:val="center"/>
              <w:rPr>
                <w:rFonts w:ascii="Arial" w:hAnsi="Arial" w:cs="Arial"/>
                <w:sz w:val="20"/>
                <w:szCs w:val="20"/>
                <w:lang w:val="ro-RO"/>
              </w:rPr>
            </w:pPr>
            <w:r w:rsidRPr="00A632B6">
              <w:rPr>
                <w:rFonts w:ascii="Arial" w:hAnsi="Arial" w:cs="Arial"/>
                <w:sz w:val="20"/>
                <w:szCs w:val="20"/>
                <w:lang w:val="ro-RO"/>
              </w:rPr>
              <w:t>m</w:t>
            </w:r>
            <w:r w:rsidRPr="00A632B6">
              <w:rPr>
                <w:rFonts w:ascii="Arial" w:hAnsi="Arial" w:cs="Arial"/>
                <w:sz w:val="20"/>
                <w:szCs w:val="20"/>
                <w:vertAlign w:val="superscript"/>
                <w:lang w:val="ro-RO"/>
              </w:rPr>
              <w:t>3</w:t>
            </w:r>
            <w:r w:rsidRPr="00A632B6">
              <w:rPr>
                <w:rFonts w:ascii="Arial" w:hAnsi="Arial" w:cs="Arial"/>
                <w:sz w:val="24"/>
                <w:szCs w:val="24"/>
                <w:vertAlign w:val="superscript"/>
                <w:lang w:val="ro-RO"/>
              </w:rPr>
              <w:t xml:space="preserve"> </w:t>
            </w:r>
            <w:r w:rsidRPr="00A632B6">
              <w:rPr>
                <w:rFonts w:ascii="Arial" w:hAnsi="Arial" w:cs="Arial"/>
                <w:sz w:val="20"/>
                <w:szCs w:val="20"/>
                <w:lang w:val="ro-RO"/>
              </w:rPr>
              <w:t>apa/zi/om</w:t>
            </w:r>
          </w:p>
        </w:tc>
        <w:tc>
          <w:tcPr>
            <w:tcW w:w="3365" w:type="dxa"/>
            <w:vAlign w:val="center"/>
          </w:tcPr>
          <w:p w:rsidR="00D659D0" w:rsidRPr="00A632B6" w:rsidRDefault="00D659D0" w:rsidP="0069741D">
            <w:pPr>
              <w:autoSpaceDE w:val="0"/>
              <w:autoSpaceDN w:val="0"/>
              <w:adjustRightInd w:val="0"/>
              <w:spacing w:after="0" w:line="240" w:lineRule="auto"/>
              <w:jc w:val="center"/>
              <w:rPr>
                <w:rFonts w:ascii="Arial" w:hAnsi="Arial" w:cs="Arial"/>
                <w:sz w:val="20"/>
                <w:szCs w:val="20"/>
                <w:lang w:val="ro-RO"/>
              </w:rPr>
            </w:pPr>
            <w:r w:rsidRPr="00A632B6">
              <w:rPr>
                <w:rFonts w:ascii="Arial" w:hAnsi="Arial" w:cs="Arial"/>
                <w:sz w:val="20"/>
                <w:szCs w:val="20"/>
                <w:lang w:val="ro-RO"/>
              </w:rPr>
              <w:t>0,06</w:t>
            </w:r>
          </w:p>
        </w:tc>
      </w:tr>
      <w:tr w:rsidR="00FE691A" w:rsidRPr="00A632B6" w:rsidTr="00334E08">
        <w:tc>
          <w:tcPr>
            <w:tcW w:w="645" w:type="dxa"/>
            <w:vAlign w:val="center"/>
          </w:tcPr>
          <w:p w:rsidR="00D659D0" w:rsidRPr="00A632B6" w:rsidRDefault="00D659D0" w:rsidP="0069741D">
            <w:pPr>
              <w:autoSpaceDE w:val="0"/>
              <w:autoSpaceDN w:val="0"/>
              <w:adjustRightInd w:val="0"/>
              <w:spacing w:after="0" w:line="240" w:lineRule="auto"/>
              <w:jc w:val="center"/>
              <w:rPr>
                <w:rFonts w:ascii="Arial" w:hAnsi="Arial" w:cs="Arial"/>
                <w:sz w:val="20"/>
                <w:szCs w:val="20"/>
                <w:lang w:val="ro-RO"/>
              </w:rPr>
            </w:pPr>
            <w:r w:rsidRPr="00A632B6">
              <w:rPr>
                <w:rFonts w:ascii="Arial" w:hAnsi="Arial" w:cs="Arial"/>
                <w:sz w:val="20"/>
                <w:szCs w:val="20"/>
                <w:lang w:val="ro-RO"/>
              </w:rPr>
              <w:t>3</w:t>
            </w:r>
          </w:p>
        </w:tc>
        <w:tc>
          <w:tcPr>
            <w:tcW w:w="3108" w:type="dxa"/>
            <w:vAlign w:val="center"/>
          </w:tcPr>
          <w:p w:rsidR="00D659D0" w:rsidRPr="00A632B6" w:rsidRDefault="00D659D0" w:rsidP="0069741D">
            <w:pPr>
              <w:autoSpaceDE w:val="0"/>
              <w:autoSpaceDN w:val="0"/>
              <w:adjustRightInd w:val="0"/>
              <w:spacing w:after="0" w:line="240" w:lineRule="auto"/>
              <w:rPr>
                <w:rFonts w:ascii="Arial" w:hAnsi="Arial" w:cs="Arial"/>
                <w:sz w:val="20"/>
                <w:szCs w:val="20"/>
                <w:lang w:val="ro-RO"/>
              </w:rPr>
            </w:pPr>
            <w:r w:rsidRPr="00A632B6">
              <w:rPr>
                <w:rFonts w:ascii="Arial" w:hAnsi="Arial" w:cs="Arial"/>
                <w:sz w:val="20"/>
                <w:szCs w:val="20"/>
                <w:lang w:val="ro-RO"/>
              </w:rPr>
              <w:t>Personal TESA</w:t>
            </w:r>
          </w:p>
        </w:tc>
        <w:tc>
          <w:tcPr>
            <w:tcW w:w="2411" w:type="dxa"/>
            <w:vAlign w:val="center"/>
          </w:tcPr>
          <w:p w:rsidR="00D659D0" w:rsidRPr="00A632B6" w:rsidRDefault="00D659D0" w:rsidP="0069741D">
            <w:pPr>
              <w:autoSpaceDE w:val="0"/>
              <w:autoSpaceDN w:val="0"/>
              <w:adjustRightInd w:val="0"/>
              <w:spacing w:after="0" w:line="240" w:lineRule="auto"/>
              <w:jc w:val="center"/>
              <w:rPr>
                <w:rFonts w:ascii="Arial" w:hAnsi="Arial" w:cs="Arial"/>
                <w:sz w:val="20"/>
                <w:szCs w:val="20"/>
                <w:lang w:val="ro-RO"/>
              </w:rPr>
            </w:pPr>
            <w:r w:rsidRPr="00A632B6">
              <w:rPr>
                <w:rFonts w:ascii="Arial" w:hAnsi="Arial" w:cs="Arial"/>
                <w:sz w:val="20"/>
                <w:szCs w:val="20"/>
                <w:lang w:val="ro-RO"/>
              </w:rPr>
              <w:t>m</w:t>
            </w:r>
            <w:r w:rsidRPr="00A632B6">
              <w:rPr>
                <w:rFonts w:ascii="Arial" w:hAnsi="Arial" w:cs="Arial"/>
                <w:sz w:val="20"/>
                <w:szCs w:val="20"/>
                <w:vertAlign w:val="superscript"/>
                <w:lang w:val="ro-RO"/>
              </w:rPr>
              <w:t>3</w:t>
            </w:r>
            <w:r w:rsidRPr="00A632B6">
              <w:rPr>
                <w:rFonts w:ascii="Arial" w:hAnsi="Arial" w:cs="Arial"/>
                <w:sz w:val="24"/>
                <w:szCs w:val="24"/>
                <w:vertAlign w:val="superscript"/>
                <w:lang w:val="ro-RO"/>
              </w:rPr>
              <w:t xml:space="preserve"> </w:t>
            </w:r>
            <w:r w:rsidRPr="00A632B6">
              <w:rPr>
                <w:rFonts w:ascii="Arial" w:hAnsi="Arial" w:cs="Arial"/>
                <w:sz w:val="20"/>
                <w:szCs w:val="20"/>
                <w:lang w:val="ro-RO"/>
              </w:rPr>
              <w:t>apa/zi/om</w:t>
            </w:r>
          </w:p>
        </w:tc>
        <w:tc>
          <w:tcPr>
            <w:tcW w:w="3365" w:type="dxa"/>
            <w:vAlign w:val="center"/>
          </w:tcPr>
          <w:p w:rsidR="00D659D0" w:rsidRPr="00A632B6" w:rsidRDefault="00D659D0" w:rsidP="0069741D">
            <w:pPr>
              <w:autoSpaceDE w:val="0"/>
              <w:autoSpaceDN w:val="0"/>
              <w:adjustRightInd w:val="0"/>
              <w:spacing w:after="0" w:line="240" w:lineRule="auto"/>
              <w:jc w:val="center"/>
              <w:rPr>
                <w:rFonts w:ascii="Arial" w:hAnsi="Arial" w:cs="Arial"/>
                <w:sz w:val="20"/>
                <w:szCs w:val="20"/>
                <w:lang w:val="ro-RO"/>
              </w:rPr>
            </w:pPr>
            <w:r w:rsidRPr="00A632B6">
              <w:rPr>
                <w:rFonts w:ascii="Arial" w:hAnsi="Arial" w:cs="Arial"/>
                <w:sz w:val="20"/>
                <w:szCs w:val="20"/>
                <w:lang w:val="ro-RO"/>
              </w:rPr>
              <w:t>0,02</w:t>
            </w:r>
          </w:p>
        </w:tc>
      </w:tr>
    </w:tbl>
    <w:p w:rsidR="00D659D0" w:rsidRDefault="00D659D0" w:rsidP="0069741D">
      <w:pPr>
        <w:pStyle w:val="Header"/>
        <w:jc w:val="both"/>
        <w:rPr>
          <w:rFonts w:ascii="Arial" w:hAnsi="Arial" w:cs="Arial"/>
          <w:sz w:val="24"/>
          <w:szCs w:val="24"/>
          <w:lang w:val="ro-RO"/>
        </w:rPr>
      </w:pPr>
    </w:p>
    <w:tbl>
      <w:tblPr>
        <w:tblW w:w="9090"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6" w:space="0" w:color="auto"/>
        </w:tblBorders>
        <w:tblLayout w:type="fixed"/>
        <w:tblLook w:val="0000" w:firstRow="0" w:lastRow="0" w:firstColumn="0" w:lastColumn="0" w:noHBand="0" w:noVBand="0"/>
      </w:tblPr>
      <w:tblGrid>
        <w:gridCol w:w="2268"/>
        <w:gridCol w:w="3119"/>
        <w:gridCol w:w="3703"/>
      </w:tblGrid>
      <w:tr w:rsidR="00E41AA0" w:rsidRPr="00457863" w:rsidTr="00371D4E">
        <w:tc>
          <w:tcPr>
            <w:tcW w:w="2268" w:type="dxa"/>
            <w:tcBorders>
              <w:bottom w:val="single" w:sz="12" w:space="0" w:color="auto"/>
            </w:tcBorders>
            <w:shd w:val="clear" w:color="auto" w:fill="auto"/>
            <w:vAlign w:val="center"/>
          </w:tcPr>
          <w:p w:rsidR="00E41AA0" w:rsidRPr="00457863" w:rsidRDefault="00E41AA0" w:rsidP="00371D4E">
            <w:pPr>
              <w:pStyle w:val="table"/>
              <w:rPr>
                <w:rFonts w:ascii="Arial" w:hAnsi="Arial" w:cs="Arial"/>
                <w:b/>
                <w:lang w:val="ro-RO"/>
              </w:rPr>
            </w:pPr>
            <w:r w:rsidRPr="00457863">
              <w:rPr>
                <w:rFonts w:ascii="Arial" w:hAnsi="Arial" w:cs="Arial"/>
                <w:b/>
                <w:lang w:val="ro-RO"/>
              </w:rPr>
              <w:t>Sursa valorii limită</w:t>
            </w:r>
          </w:p>
        </w:tc>
        <w:tc>
          <w:tcPr>
            <w:tcW w:w="3119" w:type="dxa"/>
            <w:tcBorders>
              <w:bottom w:val="single" w:sz="12" w:space="0" w:color="auto"/>
            </w:tcBorders>
            <w:shd w:val="clear" w:color="auto" w:fill="auto"/>
            <w:vAlign w:val="center"/>
          </w:tcPr>
          <w:p w:rsidR="00E41AA0" w:rsidRPr="00457863" w:rsidRDefault="00E41AA0" w:rsidP="00371D4E">
            <w:pPr>
              <w:pStyle w:val="table"/>
              <w:rPr>
                <w:rFonts w:ascii="Arial" w:hAnsi="Arial" w:cs="Arial"/>
                <w:b/>
                <w:lang w:val="ro-RO"/>
              </w:rPr>
            </w:pPr>
            <w:r w:rsidRPr="00457863">
              <w:rPr>
                <w:rFonts w:ascii="Arial" w:hAnsi="Arial" w:cs="Arial"/>
                <w:b/>
                <w:lang w:val="ro-RO"/>
              </w:rPr>
              <w:t>Valoarea limită</w:t>
            </w:r>
          </w:p>
        </w:tc>
        <w:tc>
          <w:tcPr>
            <w:tcW w:w="3703" w:type="dxa"/>
            <w:tcBorders>
              <w:bottom w:val="single" w:sz="12" w:space="0" w:color="auto"/>
            </w:tcBorders>
            <w:shd w:val="clear" w:color="auto" w:fill="auto"/>
            <w:vAlign w:val="center"/>
          </w:tcPr>
          <w:p w:rsidR="00E41AA0" w:rsidRPr="00457863" w:rsidRDefault="00E41AA0" w:rsidP="00371D4E">
            <w:pPr>
              <w:pStyle w:val="table"/>
              <w:rPr>
                <w:rFonts w:ascii="Arial" w:hAnsi="Arial" w:cs="Arial"/>
                <w:b/>
                <w:lang w:val="ro-RO"/>
              </w:rPr>
            </w:pPr>
            <w:r w:rsidRPr="00457863">
              <w:rPr>
                <w:rFonts w:ascii="Arial" w:hAnsi="Arial" w:cs="Arial"/>
                <w:b/>
                <w:lang w:val="ro-RO"/>
              </w:rPr>
              <w:t>Performanţa companiei</w:t>
            </w:r>
          </w:p>
        </w:tc>
      </w:tr>
      <w:tr w:rsidR="00E41AA0" w:rsidRPr="00457863" w:rsidTr="00371D4E">
        <w:trPr>
          <w:trHeight w:val="576"/>
        </w:trPr>
        <w:tc>
          <w:tcPr>
            <w:tcW w:w="2268" w:type="dxa"/>
            <w:tcBorders>
              <w:right w:val="single" w:sz="4" w:space="0" w:color="auto"/>
            </w:tcBorders>
          </w:tcPr>
          <w:p w:rsidR="00E41AA0" w:rsidRPr="00457863" w:rsidRDefault="00E41AA0" w:rsidP="00371D4E">
            <w:pPr>
              <w:pStyle w:val="table"/>
              <w:rPr>
                <w:rFonts w:ascii="Arial" w:hAnsi="Arial" w:cs="Arial"/>
                <w:i/>
                <w:lang w:val="ro-RO"/>
              </w:rPr>
            </w:pPr>
            <w:r w:rsidRPr="00457863">
              <w:rPr>
                <w:rFonts w:ascii="Arial" w:hAnsi="Arial" w:cs="Arial"/>
                <w:i/>
                <w:lang w:val="ro-RO"/>
              </w:rPr>
              <w:t>BAT – Tab. 3.4.</w:t>
            </w:r>
          </w:p>
        </w:tc>
        <w:tc>
          <w:tcPr>
            <w:tcW w:w="3119" w:type="dxa"/>
            <w:tcBorders>
              <w:left w:val="single" w:sz="4" w:space="0" w:color="auto"/>
              <w:right w:val="single" w:sz="4" w:space="0" w:color="auto"/>
            </w:tcBorders>
          </w:tcPr>
          <w:p w:rsidR="00E41AA0" w:rsidRPr="00457863" w:rsidRDefault="00E41AA0" w:rsidP="00371D4E">
            <w:pPr>
              <w:pStyle w:val="table"/>
              <w:rPr>
                <w:rFonts w:ascii="Arial" w:hAnsi="Arial" w:cs="Arial"/>
                <w:i/>
                <w:lang w:val="ro-RO"/>
              </w:rPr>
            </w:pPr>
            <w:r w:rsidRPr="00457863">
              <w:rPr>
                <w:rFonts w:ascii="Arial" w:hAnsi="Arial" w:cs="Arial"/>
                <w:i/>
                <w:lang w:val="ro-RO"/>
              </w:rPr>
              <w:t>5070 – 67.400 l/t carcasă procesată</w:t>
            </w:r>
          </w:p>
        </w:tc>
        <w:tc>
          <w:tcPr>
            <w:tcW w:w="3703" w:type="dxa"/>
            <w:tcBorders>
              <w:left w:val="single" w:sz="4" w:space="0" w:color="auto"/>
            </w:tcBorders>
          </w:tcPr>
          <w:p w:rsidR="00E41AA0" w:rsidRPr="00457863" w:rsidRDefault="00E41AA0" w:rsidP="00371D4E">
            <w:pPr>
              <w:pStyle w:val="table"/>
              <w:rPr>
                <w:rFonts w:ascii="Arial" w:hAnsi="Arial" w:cs="Arial"/>
                <w:b/>
                <w:lang w:val="ro-RO"/>
              </w:rPr>
            </w:pPr>
            <w:r w:rsidRPr="00457863">
              <w:rPr>
                <w:rFonts w:ascii="Arial" w:hAnsi="Arial" w:cs="Arial"/>
                <w:b/>
                <w:lang w:val="ro-RO"/>
              </w:rPr>
              <w:t>3.383,5 l/t carcasă procesată</w:t>
            </w:r>
          </w:p>
        </w:tc>
      </w:tr>
    </w:tbl>
    <w:p w:rsidR="00E41AA0" w:rsidRPr="00457863" w:rsidRDefault="00E41AA0" w:rsidP="00E41AA0">
      <w:pPr>
        <w:pStyle w:val="ListBullet"/>
        <w:rPr>
          <w:rFonts w:ascii="Arial" w:hAnsi="Arial" w:cs="Arial"/>
          <w:color w:val="auto"/>
        </w:rPr>
      </w:pPr>
      <w:r w:rsidRPr="00457863">
        <w:rPr>
          <w:rFonts w:ascii="Arial" w:hAnsi="Arial" w:cs="Arial"/>
          <w:color w:val="auto"/>
        </w:rPr>
        <w:t>BAT prevede pentru astfel de unităţi de producţie consumuri de apă tehnologică cuprinse între 5 si 67 l apă / 1 kg carcasă procesata. Consumul de apă înregistrat la unitate se încadrează în prevederile BAT.</w:t>
      </w:r>
    </w:p>
    <w:p w:rsidR="00D659D0" w:rsidRPr="00A632B6" w:rsidRDefault="00D659D0" w:rsidP="0069741D">
      <w:pPr>
        <w:pStyle w:val="Header"/>
        <w:jc w:val="both"/>
        <w:rPr>
          <w:rFonts w:ascii="Arial" w:hAnsi="Arial" w:cs="Arial"/>
          <w:color w:val="000000"/>
          <w:sz w:val="24"/>
          <w:szCs w:val="24"/>
          <w:lang w:val="ro-RO"/>
        </w:rPr>
      </w:pPr>
      <w:r w:rsidRPr="00A632B6">
        <w:rPr>
          <w:rFonts w:ascii="Arial" w:hAnsi="Arial" w:cs="Arial"/>
          <w:b/>
          <w:bCs/>
          <w:color w:val="000000"/>
          <w:sz w:val="24"/>
          <w:szCs w:val="24"/>
          <w:lang w:val="ro-RO"/>
        </w:rPr>
        <w:t>7.1.5. Instalatii de masurare a debitelor si volumelor de apa:</w:t>
      </w:r>
    </w:p>
    <w:p w:rsidR="00C9374B" w:rsidRDefault="00C9374B" w:rsidP="00163C8F">
      <w:pPr>
        <w:pStyle w:val="Header"/>
        <w:jc w:val="both"/>
        <w:rPr>
          <w:rFonts w:ascii="Arial" w:hAnsi="Arial" w:cs="Arial"/>
          <w:color w:val="000000"/>
          <w:sz w:val="24"/>
          <w:szCs w:val="24"/>
          <w:lang w:val="pt-BR"/>
        </w:rPr>
      </w:pPr>
      <w:r>
        <w:rPr>
          <w:rFonts w:ascii="Arial" w:hAnsi="Arial" w:cs="Arial"/>
          <w:color w:val="000000"/>
          <w:sz w:val="24"/>
          <w:szCs w:val="24"/>
          <w:lang w:val="pt-BR"/>
        </w:rPr>
        <w:t xml:space="preserve">- </w:t>
      </w:r>
      <w:r w:rsidRPr="00C9374B">
        <w:rPr>
          <w:rFonts w:ascii="Arial" w:hAnsi="Arial" w:cs="Arial"/>
          <w:color w:val="000000"/>
          <w:sz w:val="24"/>
          <w:szCs w:val="24"/>
          <w:lang w:val="pt-BR"/>
        </w:rPr>
        <w:t>apometru tip MWN Dn 100 seria 19302143, Qn 100 mc/h, montat pe conducta de alimentare ce pleacă din castelul de apă</w:t>
      </w:r>
      <w:r>
        <w:rPr>
          <w:rFonts w:ascii="Arial" w:hAnsi="Arial" w:cs="Arial"/>
          <w:color w:val="000000"/>
          <w:sz w:val="24"/>
          <w:szCs w:val="24"/>
          <w:lang w:val="pt-BR"/>
        </w:rPr>
        <w:t>.</w:t>
      </w:r>
    </w:p>
    <w:p w:rsidR="00D659D0" w:rsidRDefault="00C9374B" w:rsidP="00163C8F">
      <w:pPr>
        <w:pStyle w:val="Header"/>
        <w:jc w:val="both"/>
        <w:rPr>
          <w:rFonts w:ascii="Arial" w:hAnsi="Arial" w:cs="Arial"/>
          <w:sz w:val="24"/>
          <w:szCs w:val="24"/>
          <w:lang w:val="ro-RO"/>
        </w:rPr>
      </w:pPr>
      <w:r w:rsidRPr="00C9374B">
        <w:rPr>
          <w:rFonts w:ascii="Arial" w:hAnsi="Arial" w:cs="Arial"/>
          <w:color w:val="000000"/>
          <w:sz w:val="24"/>
          <w:szCs w:val="24"/>
          <w:lang w:val="ro-RO"/>
        </w:rPr>
        <w:t xml:space="preserve"> </w:t>
      </w:r>
      <w:r w:rsidR="00D659D0" w:rsidRPr="00A632B6">
        <w:rPr>
          <w:rFonts w:ascii="Arial" w:hAnsi="Arial" w:cs="Arial"/>
          <w:sz w:val="24"/>
          <w:szCs w:val="24"/>
          <w:lang w:val="ro-RO"/>
        </w:rPr>
        <w:t xml:space="preserve">Operatorul  are obligaţia realizării unui </w:t>
      </w:r>
      <w:r w:rsidR="00D659D0" w:rsidRPr="00A632B6">
        <w:rPr>
          <w:rFonts w:ascii="Arial" w:hAnsi="Arial" w:cs="Arial"/>
          <w:b/>
          <w:bCs/>
          <w:sz w:val="24"/>
          <w:szCs w:val="24"/>
          <w:lang w:val="ro-RO"/>
        </w:rPr>
        <w:t xml:space="preserve">studiu privind utilizarea apei şi eficientizarea consumului de apă la fiecare </w:t>
      </w:r>
      <w:r w:rsidR="00137644" w:rsidRPr="00A632B6">
        <w:rPr>
          <w:rFonts w:ascii="Arial" w:hAnsi="Arial" w:cs="Arial"/>
          <w:b/>
          <w:bCs/>
          <w:sz w:val="24"/>
          <w:szCs w:val="24"/>
          <w:lang w:val="ro-RO"/>
        </w:rPr>
        <w:t>5</w:t>
      </w:r>
      <w:r w:rsidR="00D659D0" w:rsidRPr="00A632B6">
        <w:rPr>
          <w:rFonts w:ascii="Arial" w:hAnsi="Arial" w:cs="Arial"/>
          <w:b/>
          <w:bCs/>
          <w:sz w:val="24"/>
          <w:szCs w:val="24"/>
          <w:lang w:val="ro-RO"/>
        </w:rPr>
        <w:t xml:space="preserve"> ani. </w:t>
      </w:r>
      <w:r w:rsidR="00D659D0" w:rsidRPr="00A632B6">
        <w:rPr>
          <w:rFonts w:ascii="Arial" w:hAnsi="Arial" w:cs="Arial"/>
          <w:sz w:val="24"/>
          <w:szCs w:val="24"/>
          <w:lang w:val="ro-RO"/>
        </w:rPr>
        <w:t xml:space="preserve"> </w:t>
      </w:r>
      <w:r w:rsidR="00D659D0" w:rsidRPr="00A632B6">
        <w:rPr>
          <w:rFonts w:ascii="Arial" w:hAnsi="Arial" w:cs="Arial"/>
          <w:b/>
          <w:bCs/>
          <w:sz w:val="24"/>
          <w:szCs w:val="24"/>
          <w:lang w:val="ro-RO"/>
        </w:rPr>
        <w:t>Prima raportare in RAM aferent anului 20</w:t>
      </w:r>
      <w:r w:rsidR="00137644" w:rsidRPr="00A632B6">
        <w:rPr>
          <w:rFonts w:ascii="Arial" w:hAnsi="Arial" w:cs="Arial"/>
          <w:b/>
          <w:bCs/>
          <w:sz w:val="24"/>
          <w:szCs w:val="24"/>
          <w:lang w:val="ro-RO"/>
        </w:rPr>
        <w:t>22</w:t>
      </w:r>
      <w:r w:rsidR="00D659D0" w:rsidRPr="00A632B6">
        <w:rPr>
          <w:rFonts w:ascii="Arial" w:hAnsi="Arial" w:cs="Arial"/>
          <w:b/>
          <w:bCs/>
          <w:sz w:val="24"/>
          <w:szCs w:val="24"/>
          <w:lang w:val="ro-RO"/>
        </w:rPr>
        <w:t xml:space="preserve">.  </w:t>
      </w:r>
      <w:r w:rsidR="00D659D0" w:rsidRPr="00A632B6">
        <w:rPr>
          <w:rFonts w:ascii="Arial" w:hAnsi="Arial" w:cs="Arial"/>
          <w:sz w:val="24"/>
          <w:szCs w:val="24"/>
          <w:lang w:val="ro-RO"/>
        </w:rPr>
        <w:t>Studiul va identifica toate oportunitatile pentru cresterea eficientei utilizarii apei pe amplasament, iar recomandarile acestuia vor face obiectul unui plan de modernizare, daca este necesar.</w:t>
      </w:r>
    </w:p>
    <w:p w:rsidR="008646F4" w:rsidRDefault="008646F4" w:rsidP="00163C8F">
      <w:pPr>
        <w:pStyle w:val="Header"/>
        <w:jc w:val="both"/>
        <w:rPr>
          <w:rFonts w:ascii="Arial" w:hAnsi="Arial" w:cs="Arial"/>
          <w:b/>
          <w:sz w:val="24"/>
          <w:szCs w:val="24"/>
          <w:lang w:val="ro-RO"/>
        </w:rPr>
      </w:pPr>
      <w:r w:rsidRPr="008646F4">
        <w:rPr>
          <w:rFonts w:ascii="Arial" w:hAnsi="Arial" w:cs="Arial"/>
          <w:b/>
          <w:sz w:val="24"/>
          <w:szCs w:val="24"/>
          <w:lang w:val="ro-RO"/>
        </w:rPr>
        <w:t>7.1.6.</w:t>
      </w:r>
      <w:r w:rsidR="000C5DCE" w:rsidRPr="000C5DCE">
        <w:rPr>
          <w:rFonts w:ascii="Times New Roman" w:hAnsi="Times New Roman" w:cs="Times New Roman"/>
          <w:b/>
          <w:sz w:val="24"/>
          <w:szCs w:val="24"/>
          <w:lang w:val="ro-RO"/>
        </w:rPr>
        <w:t xml:space="preserve"> </w:t>
      </w:r>
      <w:r w:rsidR="000C5DCE" w:rsidRPr="000C5DCE">
        <w:rPr>
          <w:rFonts w:ascii="Arial" w:hAnsi="Arial" w:cs="Arial"/>
          <w:b/>
          <w:sz w:val="24"/>
          <w:szCs w:val="24"/>
          <w:lang w:val="ro-RO"/>
        </w:rPr>
        <w:t>Ape uzate</w:t>
      </w:r>
    </w:p>
    <w:p w:rsidR="000C5DCE" w:rsidRPr="000C5DCE" w:rsidRDefault="000C5DCE" w:rsidP="000C5DCE">
      <w:pPr>
        <w:autoSpaceDE w:val="0"/>
        <w:autoSpaceDN w:val="0"/>
        <w:spacing w:after="0" w:line="240" w:lineRule="auto"/>
        <w:jc w:val="both"/>
        <w:rPr>
          <w:rFonts w:ascii="Arial" w:hAnsi="Arial" w:cs="Arial"/>
          <w:sz w:val="24"/>
          <w:szCs w:val="24"/>
          <w:lang w:val="x-none"/>
        </w:rPr>
      </w:pPr>
      <w:r w:rsidRPr="000C5DCE">
        <w:rPr>
          <w:rFonts w:ascii="Arial" w:hAnsi="Arial" w:cs="Arial"/>
          <w:sz w:val="24"/>
          <w:szCs w:val="24"/>
          <w:lang w:val="x-none"/>
        </w:rPr>
        <w:t xml:space="preserve">Din </w:t>
      </w:r>
      <w:r w:rsidRPr="000C5DCE">
        <w:rPr>
          <w:rFonts w:ascii="Arial" w:hAnsi="Arial" w:cs="Arial"/>
          <w:sz w:val="24"/>
          <w:szCs w:val="24"/>
        </w:rPr>
        <w:t>abator</w:t>
      </w:r>
      <w:r w:rsidRPr="000C5DCE">
        <w:rPr>
          <w:rFonts w:ascii="Arial" w:hAnsi="Arial" w:cs="Arial"/>
          <w:sz w:val="24"/>
          <w:szCs w:val="24"/>
          <w:lang w:val="x-none"/>
        </w:rPr>
        <w:t xml:space="preserve"> și obiectele anexă se colectează următoarele ape uzate:</w:t>
      </w:r>
    </w:p>
    <w:p w:rsidR="000C5DCE" w:rsidRPr="000C5DCE" w:rsidRDefault="000C5DCE" w:rsidP="003E5E6A">
      <w:pPr>
        <w:numPr>
          <w:ilvl w:val="0"/>
          <w:numId w:val="23"/>
        </w:numPr>
        <w:autoSpaceDE w:val="0"/>
        <w:autoSpaceDN w:val="0"/>
        <w:adjustRightInd w:val="0"/>
        <w:spacing w:after="0" w:line="240" w:lineRule="auto"/>
        <w:jc w:val="both"/>
        <w:rPr>
          <w:rFonts w:ascii="Arial" w:hAnsi="Arial" w:cs="Arial"/>
          <w:sz w:val="24"/>
          <w:szCs w:val="24"/>
          <w:lang w:val="x-none"/>
        </w:rPr>
      </w:pPr>
      <w:r w:rsidRPr="000C5DCE">
        <w:rPr>
          <w:rFonts w:ascii="Arial" w:hAnsi="Arial" w:cs="Arial"/>
          <w:sz w:val="24"/>
          <w:szCs w:val="24"/>
          <w:lang w:val="x-none"/>
        </w:rPr>
        <w:t>ape uzate menajere provenite de la grupurile sanitare aferente vestiarelor;</w:t>
      </w:r>
    </w:p>
    <w:p w:rsidR="000C5DCE" w:rsidRPr="000C5DCE" w:rsidRDefault="000C5DCE" w:rsidP="003E5E6A">
      <w:pPr>
        <w:numPr>
          <w:ilvl w:val="0"/>
          <w:numId w:val="23"/>
        </w:numPr>
        <w:autoSpaceDE w:val="0"/>
        <w:autoSpaceDN w:val="0"/>
        <w:adjustRightInd w:val="0"/>
        <w:spacing w:after="0" w:line="240" w:lineRule="auto"/>
        <w:jc w:val="both"/>
        <w:rPr>
          <w:rFonts w:ascii="Arial" w:hAnsi="Arial" w:cs="Arial"/>
          <w:sz w:val="24"/>
          <w:szCs w:val="24"/>
          <w:lang w:val="x-none"/>
        </w:rPr>
      </w:pPr>
      <w:r w:rsidRPr="000C5DCE">
        <w:rPr>
          <w:rFonts w:ascii="Arial" w:hAnsi="Arial" w:cs="Arial"/>
          <w:sz w:val="24"/>
          <w:szCs w:val="24"/>
          <w:lang w:val="x-none"/>
        </w:rPr>
        <w:t>ape uzate tehnologice;</w:t>
      </w:r>
    </w:p>
    <w:p w:rsidR="000C5DCE" w:rsidRPr="000C5DCE" w:rsidRDefault="000C5DCE" w:rsidP="003E5E6A">
      <w:pPr>
        <w:numPr>
          <w:ilvl w:val="0"/>
          <w:numId w:val="23"/>
        </w:numPr>
        <w:autoSpaceDE w:val="0"/>
        <w:autoSpaceDN w:val="0"/>
        <w:adjustRightInd w:val="0"/>
        <w:spacing w:after="0" w:line="240" w:lineRule="auto"/>
        <w:jc w:val="both"/>
        <w:rPr>
          <w:rFonts w:ascii="Arial" w:hAnsi="Arial" w:cs="Arial"/>
          <w:sz w:val="24"/>
          <w:szCs w:val="24"/>
          <w:lang w:val="x-none"/>
        </w:rPr>
      </w:pPr>
      <w:r w:rsidRPr="000C5DCE">
        <w:rPr>
          <w:rFonts w:ascii="Arial" w:hAnsi="Arial" w:cs="Arial"/>
          <w:sz w:val="24"/>
          <w:szCs w:val="24"/>
          <w:lang w:val="x-none"/>
        </w:rPr>
        <w:t>ape uzate provenite de la box</w:t>
      </w:r>
      <w:r w:rsidRPr="000C5DCE">
        <w:rPr>
          <w:rFonts w:ascii="Arial" w:hAnsi="Arial" w:cs="Arial"/>
          <w:sz w:val="24"/>
          <w:szCs w:val="24"/>
        </w:rPr>
        <w:t>a</w:t>
      </w:r>
      <w:r w:rsidRPr="000C5DCE">
        <w:rPr>
          <w:rFonts w:ascii="Arial" w:hAnsi="Arial" w:cs="Arial"/>
          <w:sz w:val="24"/>
          <w:szCs w:val="24"/>
          <w:lang w:val="x-none"/>
        </w:rPr>
        <w:t xml:space="preserve"> de spălare mijloace auto de transport păsări;</w:t>
      </w:r>
    </w:p>
    <w:p w:rsidR="000C5DCE" w:rsidRPr="000C5DCE" w:rsidRDefault="000C5DCE" w:rsidP="003E5E6A">
      <w:pPr>
        <w:numPr>
          <w:ilvl w:val="0"/>
          <w:numId w:val="23"/>
        </w:numPr>
        <w:autoSpaceDE w:val="0"/>
        <w:autoSpaceDN w:val="0"/>
        <w:adjustRightInd w:val="0"/>
        <w:spacing w:after="0" w:line="240" w:lineRule="auto"/>
        <w:jc w:val="both"/>
        <w:rPr>
          <w:rFonts w:ascii="Arial" w:hAnsi="Arial" w:cs="Arial"/>
          <w:sz w:val="24"/>
          <w:szCs w:val="24"/>
          <w:lang w:val="x-none"/>
        </w:rPr>
      </w:pPr>
      <w:r w:rsidRPr="000C5DCE">
        <w:rPr>
          <w:rFonts w:ascii="Arial" w:hAnsi="Arial" w:cs="Arial"/>
          <w:sz w:val="24"/>
          <w:szCs w:val="24"/>
          <w:lang w:val="x-none"/>
        </w:rPr>
        <w:t>ape pluviale.</w:t>
      </w:r>
    </w:p>
    <w:p w:rsidR="000C5DCE" w:rsidRPr="000C5DCE" w:rsidRDefault="000C5DCE" w:rsidP="000C5DCE">
      <w:pPr>
        <w:autoSpaceDE w:val="0"/>
        <w:autoSpaceDN w:val="0"/>
        <w:adjustRightInd w:val="0"/>
        <w:spacing w:after="0" w:line="240" w:lineRule="auto"/>
        <w:jc w:val="both"/>
        <w:rPr>
          <w:rFonts w:ascii="Arial" w:hAnsi="Arial" w:cs="Arial"/>
          <w:sz w:val="24"/>
          <w:szCs w:val="24"/>
          <w:lang w:val="ro-RO"/>
        </w:rPr>
      </w:pPr>
      <w:r w:rsidRPr="000C5DCE">
        <w:rPr>
          <w:rFonts w:ascii="Arial" w:hAnsi="Arial" w:cs="Arial"/>
          <w:sz w:val="24"/>
          <w:szCs w:val="24"/>
          <w:lang w:val="ro-RO"/>
        </w:rPr>
        <w:t>Apele uzate menajere și tehnologice, împreună cu apele uzate provenite de la fermele nr. 1 și nr.2, aparținând tot BRAVCOD S.R.L. sunt colectate și descărcate în colectorul de canalizare PVC KG Dn 315 mm care transportă apele uzate la stația de pompare SP1. Din stația de pompare, apele uzate sunt descărcate în stația de epurare mecano-chimică și biologică printr-o conductă PVC KG Dn 200 mm, în lungime totală de 500 m.</w:t>
      </w:r>
    </w:p>
    <w:p w:rsidR="000C5DCE" w:rsidRPr="000C5DCE" w:rsidRDefault="000C5DCE" w:rsidP="000C5DCE">
      <w:pPr>
        <w:autoSpaceDE w:val="0"/>
        <w:autoSpaceDN w:val="0"/>
        <w:spacing w:after="0" w:line="240" w:lineRule="auto"/>
        <w:jc w:val="both"/>
        <w:rPr>
          <w:rFonts w:ascii="Arial" w:hAnsi="Arial" w:cs="Arial"/>
          <w:sz w:val="24"/>
          <w:szCs w:val="24"/>
          <w:lang w:val="x-none"/>
        </w:rPr>
      </w:pPr>
      <w:r w:rsidRPr="000C5DCE">
        <w:rPr>
          <w:rFonts w:ascii="Arial" w:hAnsi="Arial" w:cs="Arial"/>
          <w:b/>
          <w:bCs/>
          <w:sz w:val="24"/>
          <w:szCs w:val="24"/>
          <w:lang w:val="x-none"/>
        </w:rPr>
        <w:t>Instalaţiile interioare</w:t>
      </w:r>
      <w:r w:rsidRPr="000C5DCE">
        <w:rPr>
          <w:rFonts w:ascii="Arial" w:hAnsi="Arial" w:cs="Arial"/>
          <w:sz w:val="24"/>
          <w:szCs w:val="24"/>
          <w:lang w:val="x-none"/>
        </w:rPr>
        <w:t xml:space="preserve"> </w:t>
      </w:r>
      <w:r w:rsidRPr="000C5DCE">
        <w:rPr>
          <w:rFonts w:ascii="Arial" w:hAnsi="Arial" w:cs="Arial"/>
          <w:sz w:val="24"/>
          <w:szCs w:val="24"/>
          <w:lang w:val="ro-RO"/>
        </w:rPr>
        <w:t xml:space="preserve">din abator </w:t>
      </w:r>
      <w:r w:rsidRPr="000C5DCE">
        <w:rPr>
          <w:rFonts w:ascii="Arial" w:hAnsi="Arial" w:cs="Arial"/>
          <w:sz w:val="24"/>
          <w:szCs w:val="24"/>
          <w:lang w:val="x-none"/>
        </w:rPr>
        <w:t>s-au realizat în sistem divizor, astfel încât apele uzate menajere se colectează separat de apele uzate tehnologice.</w:t>
      </w:r>
    </w:p>
    <w:p w:rsidR="000C5DCE" w:rsidRPr="000C5DCE" w:rsidRDefault="000C5DCE" w:rsidP="000C5DCE">
      <w:pPr>
        <w:autoSpaceDE w:val="0"/>
        <w:autoSpaceDN w:val="0"/>
        <w:spacing w:after="0" w:line="240" w:lineRule="auto"/>
        <w:jc w:val="both"/>
        <w:rPr>
          <w:rFonts w:ascii="Arial" w:hAnsi="Arial" w:cs="Arial"/>
          <w:sz w:val="24"/>
          <w:szCs w:val="24"/>
        </w:rPr>
      </w:pPr>
      <w:r w:rsidRPr="000C5DCE">
        <w:rPr>
          <w:rFonts w:ascii="Arial" w:hAnsi="Arial" w:cs="Arial"/>
          <w:sz w:val="24"/>
          <w:szCs w:val="24"/>
          <w:lang w:val="x-none"/>
        </w:rPr>
        <w:lastRenderedPageBreak/>
        <w:t>Apele uzate tehnologice provin de la:</w:t>
      </w:r>
      <w:r w:rsidRPr="000C5DCE">
        <w:rPr>
          <w:rFonts w:ascii="Arial" w:hAnsi="Arial" w:cs="Arial"/>
          <w:sz w:val="24"/>
          <w:szCs w:val="24"/>
          <w:lang w:val="ro-RO"/>
        </w:rPr>
        <w:t xml:space="preserve"> </w:t>
      </w:r>
      <w:r w:rsidRPr="000C5DCE">
        <w:rPr>
          <w:rFonts w:ascii="Arial" w:hAnsi="Arial" w:cs="Arial"/>
          <w:sz w:val="24"/>
          <w:szCs w:val="24"/>
          <w:lang w:val="x-none"/>
        </w:rPr>
        <w:t>utilajele tehnologice</w:t>
      </w:r>
      <w:r w:rsidRPr="000C5DCE">
        <w:rPr>
          <w:rFonts w:ascii="Arial" w:hAnsi="Arial" w:cs="Arial"/>
          <w:sz w:val="24"/>
          <w:szCs w:val="24"/>
        </w:rPr>
        <w:t xml:space="preserve">, </w:t>
      </w:r>
      <w:r w:rsidRPr="000C5DCE">
        <w:rPr>
          <w:rFonts w:ascii="Arial" w:hAnsi="Arial" w:cs="Arial"/>
          <w:sz w:val="24"/>
          <w:szCs w:val="24"/>
          <w:lang w:val="x-none"/>
        </w:rPr>
        <w:t>instalaţiile de igienizare</w:t>
      </w:r>
      <w:r w:rsidRPr="000C5DCE">
        <w:rPr>
          <w:rFonts w:ascii="Arial" w:hAnsi="Arial" w:cs="Arial"/>
          <w:sz w:val="24"/>
          <w:szCs w:val="24"/>
        </w:rPr>
        <w:t xml:space="preserve">, </w:t>
      </w:r>
      <w:r w:rsidRPr="000C5DCE">
        <w:rPr>
          <w:rFonts w:ascii="Arial" w:hAnsi="Arial" w:cs="Arial"/>
          <w:sz w:val="24"/>
          <w:szCs w:val="24"/>
          <w:lang w:val="x-none"/>
        </w:rPr>
        <w:t>apele de spălare din secţiile tehnologice</w:t>
      </w:r>
      <w:r w:rsidRPr="000C5DCE">
        <w:rPr>
          <w:rFonts w:ascii="Arial" w:hAnsi="Arial" w:cs="Arial"/>
          <w:sz w:val="24"/>
          <w:szCs w:val="24"/>
        </w:rPr>
        <w:t>.</w:t>
      </w:r>
    </w:p>
    <w:p w:rsidR="000C5DCE" w:rsidRPr="000C5DCE" w:rsidRDefault="000C5DCE" w:rsidP="000C5DCE">
      <w:pPr>
        <w:autoSpaceDE w:val="0"/>
        <w:autoSpaceDN w:val="0"/>
        <w:spacing w:after="0" w:line="240" w:lineRule="auto"/>
        <w:jc w:val="both"/>
        <w:rPr>
          <w:rFonts w:ascii="Arial" w:hAnsi="Arial" w:cs="Arial"/>
          <w:sz w:val="24"/>
          <w:szCs w:val="24"/>
        </w:rPr>
      </w:pPr>
      <w:r w:rsidRPr="000C5DCE">
        <w:rPr>
          <w:rFonts w:ascii="Arial" w:hAnsi="Arial" w:cs="Arial"/>
          <w:sz w:val="24"/>
          <w:szCs w:val="24"/>
          <w:lang w:val="ro-RO"/>
        </w:rPr>
        <w:t>A</w:t>
      </w:r>
      <w:r w:rsidRPr="000C5DCE">
        <w:rPr>
          <w:rFonts w:ascii="Arial" w:hAnsi="Arial" w:cs="Arial"/>
          <w:sz w:val="24"/>
          <w:szCs w:val="24"/>
          <w:lang w:val="x-none"/>
        </w:rPr>
        <w:t xml:space="preserve">pele uzate de la abatorul de curcani sunt colectate </w:t>
      </w:r>
      <w:r w:rsidRPr="000C5DCE">
        <w:rPr>
          <w:rFonts w:ascii="Arial" w:hAnsi="Arial" w:cs="Arial"/>
          <w:sz w:val="24"/>
          <w:szCs w:val="24"/>
          <w:lang w:val="ro-RO"/>
        </w:rPr>
        <w:t xml:space="preserve">separat </w:t>
      </w:r>
      <w:r w:rsidRPr="000C5DCE">
        <w:rPr>
          <w:rFonts w:ascii="Arial" w:hAnsi="Arial" w:cs="Arial"/>
          <w:sz w:val="24"/>
          <w:szCs w:val="24"/>
          <w:lang w:val="x-none"/>
        </w:rPr>
        <w:t>prin reţele de canalizare astfel:</w:t>
      </w:r>
    </w:p>
    <w:p w:rsidR="000C5DCE" w:rsidRPr="000C5DCE" w:rsidRDefault="000C5DCE" w:rsidP="003E5E6A">
      <w:pPr>
        <w:numPr>
          <w:ilvl w:val="0"/>
          <w:numId w:val="23"/>
        </w:numPr>
        <w:autoSpaceDE w:val="0"/>
        <w:autoSpaceDN w:val="0"/>
        <w:adjustRightInd w:val="0"/>
        <w:spacing w:after="0" w:line="240" w:lineRule="auto"/>
        <w:jc w:val="both"/>
        <w:rPr>
          <w:rFonts w:ascii="Arial" w:hAnsi="Arial" w:cs="Arial"/>
          <w:sz w:val="24"/>
          <w:szCs w:val="24"/>
          <w:lang w:val="x-none"/>
        </w:rPr>
      </w:pPr>
      <w:r w:rsidRPr="000C5DCE">
        <w:rPr>
          <w:rFonts w:ascii="Arial" w:hAnsi="Arial" w:cs="Arial"/>
          <w:i/>
          <w:iCs/>
          <w:sz w:val="24"/>
          <w:szCs w:val="24"/>
          <w:lang w:val="x-none"/>
        </w:rPr>
        <w:t>Apele uzate menajere</w:t>
      </w:r>
      <w:r w:rsidRPr="000C5DCE">
        <w:rPr>
          <w:rFonts w:ascii="Arial" w:hAnsi="Arial" w:cs="Arial"/>
          <w:sz w:val="24"/>
          <w:szCs w:val="24"/>
          <w:lang w:val="x-none"/>
        </w:rPr>
        <w:t xml:space="preserve"> provenite de la</w:t>
      </w:r>
      <w:r w:rsidRPr="000C5DCE">
        <w:rPr>
          <w:rFonts w:ascii="Arial" w:hAnsi="Arial" w:cs="Arial"/>
          <w:sz w:val="24"/>
          <w:szCs w:val="24"/>
        </w:rPr>
        <w:t xml:space="preserve"> sediul administrativ sunt colectate prin rețele de canalizare din PVC Dn 200 mm, cu descărcare în colectorul Dn 315 mm. În acest colector se descarcă și apele uzate menajere provenite de la cele două ferme (nr. 1 și nr. 2).</w:t>
      </w:r>
    </w:p>
    <w:p w:rsidR="000C5DCE" w:rsidRPr="000C5DCE" w:rsidRDefault="000C5DCE" w:rsidP="003E5E6A">
      <w:pPr>
        <w:numPr>
          <w:ilvl w:val="0"/>
          <w:numId w:val="23"/>
        </w:numPr>
        <w:autoSpaceDE w:val="0"/>
        <w:autoSpaceDN w:val="0"/>
        <w:adjustRightInd w:val="0"/>
        <w:spacing w:after="0" w:line="240" w:lineRule="auto"/>
        <w:jc w:val="both"/>
        <w:rPr>
          <w:rFonts w:ascii="Arial" w:hAnsi="Arial" w:cs="Arial"/>
          <w:sz w:val="24"/>
          <w:szCs w:val="24"/>
          <w:lang w:val="x-none"/>
        </w:rPr>
      </w:pPr>
      <w:r w:rsidRPr="000C5DCE">
        <w:rPr>
          <w:rFonts w:ascii="Arial" w:hAnsi="Arial" w:cs="Arial"/>
          <w:i/>
          <w:iCs/>
          <w:sz w:val="24"/>
          <w:szCs w:val="24"/>
          <w:lang w:val="x-none"/>
        </w:rPr>
        <w:t>Apele uzate tehnologice</w:t>
      </w:r>
      <w:r w:rsidRPr="000C5DCE">
        <w:rPr>
          <w:rFonts w:ascii="Arial" w:hAnsi="Arial" w:cs="Arial"/>
          <w:sz w:val="24"/>
          <w:szCs w:val="24"/>
          <w:lang w:val="x-none"/>
        </w:rPr>
        <w:t xml:space="preserve"> </w:t>
      </w:r>
      <w:r w:rsidRPr="000C5DCE">
        <w:rPr>
          <w:rFonts w:ascii="Arial" w:hAnsi="Arial" w:cs="Arial"/>
          <w:i/>
          <w:iCs/>
          <w:sz w:val="24"/>
          <w:szCs w:val="24"/>
          <w:lang w:val="x-none"/>
        </w:rPr>
        <w:t>provenite de la abator</w:t>
      </w:r>
      <w:r w:rsidRPr="000C5DCE">
        <w:rPr>
          <w:rFonts w:ascii="Arial" w:hAnsi="Arial" w:cs="Arial"/>
          <w:sz w:val="24"/>
          <w:szCs w:val="24"/>
        </w:rPr>
        <w:t xml:space="preserve"> (linia de sacrificare/deplumare), </w:t>
      </w:r>
      <w:r w:rsidRPr="000C5DCE">
        <w:rPr>
          <w:rFonts w:ascii="Arial" w:hAnsi="Arial" w:cs="Arial"/>
          <w:sz w:val="24"/>
          <w:szCs w:val="24"/>
          <w:lang w:val="x-none"/>
        </w:rPr>
        <w:t>colectate</w:t>
      </w:r>
      <w:r w:rsidRPr="000C5DCE">
        <w:rPr>
          <w:rFonts w:ascii="Arial" w:hAnsi="Arial" w:cs="Arial"/>
          <w:sz w:val="24"/>
          <w:szCs w:val="24"/>
        </w:rPr>
        <w:t xml:space="preserve"> prin rigole, sunt transportate la camera de separare într-un bazin de separare realizat din beton, cu capacitatea de 2 mc, echipat cu pompă submersibilă de Q=5 mc/h, în care are loc separarea penelor și viscerelor de apă. Partea grosieră este trecută printr-o instalație de stors și descărcate în carucioare, care sunt transportate către</w:t>
      </w:r>
      <w:r w:rsidRPr="000C5DCE">
        <w:rPr>
          <w:rFonts w:ascii="Arial" w:hAnsi="Arial" w:cs="Arial"/>
          <w:color w:val="FF0000"/>
          <w:sz w:val="24"/>
          <w:szCs w:val="24"/>
        </w:rPr>
        <w:t xml:space="preserve"> </w:t>
      </w:r>
      <w:r w:rsidRPr="000C5DCE">
        <w:rPr>
          <w:rFonts w:ascii="Arial" w:hAnsi="Arial" w:cs="Arial"/>
          <w:sz w:val="24"/>
          <w:szCs w:val="24"/>
        </w:rPr>
        <w:t>zona de depozitare de lângă incinerator, în vederea preluării de către firme specializate.</w:t>
      </w:r>
    </w:p>
    <w:p w:rsidR="000C5DCE" w:rsidRPr="000C5DCE" w:rsidRDefault="000C5DCE" w:rsidP="000C5DCE">
      <w:pPr>
        <w:autoSpaceDE w:val="0"/>
        <w:autoSpaceDN w:val="0"/>
        <w:spacing w:after="0" w:line="240" w:lineRule="auto"/>
        <w:ind w:left="720"/>
        <w:jc w:val="both"/>
        <w:rPr>
          <w:rFonts w:ascii="Arial" w:hAnsi="Arial" w:cs="Arial"/>
          <w:sz w:val="24"/>
          <w:szCs w:val="24"/>
          <w:lang w:val="x-none"/>
        </w:rPr>
      </w:pPr>
      <w:r w:rsidRPr="000C5DCE">
        <w:rPr>
          <w:rFonts w:ascii="Arial" w:hAnsi="Arial" w:cs="Arial"/>
          <w:sz w:val="24"/>
          <w:szCs w:val="24"/>
        </w:rPr>
        <w:t>Apa limpezită în camera de separare este transportată printr-o conductă de PVC Dn 200 mm, trecută printr-un separator de grăsimi (SG) dimensionat pentru Q=5,0 l/s, care împreună cu apele menajere de la grupurile sanitare sunt deversate printr-o rețea de canalizare din PVC Dn 315 mm în colectorul Dn 350 mm – cămin CM18.</w:t>
      </w:r>
    </w:p>
    <w:p w:rsidR="000C5DCE" w:rsidRPr="000C5DCE" w:rsidRDefault="000C5DCE" w:rsidP="003E5E6A">
      <w:pPr>
        <w:numPr>
          <w:ilvl w:val="0"/>
          <w:numId w:val="23"/>
        </w:numPr>
        <w:autoSpaceDE w:val="0"/>
        <w:autoSpaceDN w:val="0"/>
        <w:adjustRightInd w:val="0"/>
        <w:spacing w:after="0" w:line="240" w:lineRule="auto"/>
        <w:jc w:val="both"/>
        <w:rPr>
          <w:rFonts w:ascii="Arial" w:hAnsi="Arial" w:cs="Arial"/>
          <w:sz w:val="24"/>
          <w:szCs w:val="24"/>
          <w:lang w:val="x-none"/>
        </w:rPr>
      </w:pPr>
      <w:r w:rsidRPr="000C5DCE">
        <w:rPr>
          <w:rFonts w:ascii="Arial" w:hAnsi="Arial" w:cs="Arial"/>
          <w:i/>
          <w:iCs/>
          <w:sz w:val="24"/>
          <w:szCs w:val="24"/>
        </w:rPr>
        <w:t>Sângele</w:t>
      </w:r>
      <w:r w:rsidRPr="000C5DCE">
        <w:rPr>
          <w:rFonts w:ascii="Arial" w:hAnsi="Arial" w:cs="Arial"/>
          <w:sz w:val="24"/>
          <w:szCs w:val="24"/>
        </w:rPr>
        <w:t xml:space="preserve"> provenit de la linia de sacrificare este colectat separat prin canale și tansportat direct la zona de depozitare de lângă incinerator unde este stocat maxim o zi în recipiente IBC de 1000 l (până la ridicare). Ridicarea sângelui de către operatorul autorizat se realizează zilnic.</w:t>
      </w:r>
    </w:p>
    <w:p w:rsidR="000C5DCE" w:rsidRPr="000C5DCE" w:rsidRDefault="000C5DCE" w:rsidP="003E5E6A">
      <w:pPr>
        <w:numPr>
          <w:ilvl w:val="0"/>
          <w:numId w:val="23"/>
        </w:numPr>
        <w:autoSpaceDE w:val="0"/>
        <w:autoSpaceDN w:val="0"/>
        <w:adjustRightInd w:val="0"/>
        <w:spacing w:after="0" w:line="240" w:lineRule="auto"/>
        <w:jc w:val="both"/>
        <w:rPr>
          <w:rFonts w:ascii="Arial" w:hAnsi="Arial" w:cs="Arial"/>
          <w:sz w:val="24"/>
          <w:szCs w:val="24"/>
          <w:lang w:val="x-none"/>
        </w:rPr>
      </w:pPr>
      <w:r w:rsidRPr="000C5DCE">
        <w:rPr>
          <w:rFonts w:ascii="Arial" w:hAnsi="Arial" w:cs="Arial"/>
          <w:i/>
          <w:iCs/>
          <w:sz w:val="24"/>
          <w:szCs w:val="24"/>
        </w:rPr>
        <w:t>Apele uzate de la linia de procesare</w:t>
      </w:r>
      <w:r w:rsidRPr="000C5DCE">
        <w:rPr>
          <w:rFonts w:ascii="Arial" w:hAnsi="Arial" w:cs="Arial"/>
          <w:sz w:val="24"/>
          <w:szCs w:val="24"/>
        </w:rPr>
        <w:t xml:space="preserve"> sunt colectate prin rețele de canalizare din PVC Dn 250 mm, trecute printr-un separator de grăsimi (SG) dimensionat pentru Q=5,0 l/s și apoi deversate în rețeaua de canalizare – cămin CM18.</w:t>
      </w:r>
    </w:p>
    <w:p w:rsidR="000C5DCE" w:rsidRPr="000C5DCE" w:rsidRDefault="000C5DCE" w:rsidP="000C5DCE">
      <w:pPr>
        <w:autoSpaceDE w:val="0"/>
        <w:autoSpaceDN w:val="0"/>
        <w:spacing w:after="0" w:line="240" w:lineRule="auto"/>
        <w:ind w:left="720"/>
        <w:jc w:val="both"/>
        <w:rPr>
          <w:rFonts w:ascii="Arial" w:hAnsi="Arial" w:cs="Arial"/>
          <w:sz w:val="24"/>
          <w:szCs w:val="24"/>
          <w:lang w:val="x-none"/>
        </w:rPr>
      </w:pPr>
      <w:r w:rsidRPr="000C5DCE">
        <w:rPr>
          <w:rFonts w:ascii="Arial" w:hAnsi="Arial" w:cs="Arial"/>
          <w:sz w:val="24"/>
          <w:szCs w:val="24"/>
        </w:rPr>
        <w:t xml:space="preserve">Din acest cămin, apele sunt transportate spre colectorul PVCKG Dn 350 mm care preia și apele uzate de la ferme, cu transport la bazinul de aspirație SP1. </w:t>
      </w:r>
    </w:p>
    <w:p w:rsidR="000C5DCE" w:rsidRPr="000C5DCE" w:rsidRDefault="000C5DCE" w:rsidP="003E5E6A">
      <w:pPr>
        <w:numPr>
          <w:ilvl w:val="0"/>
          <w:numId w:val="23"/>
        </w:numPr>
        <w:autoSpaceDE w:val="0"/>
        <w:autoSpaceDN w:val="0"/>
        <w:adjustRightInd w:val="0"/>
        <w:spacing w:after="0" w:line="240" w:lineRule="auto"/>
        <w:jc w:val="both"/>
        <w:rPr>
          <w:rFonts w:ascii="Arial" w:hAnsi="Arial" w:cs="Arial"/>
          <w:sz w:val="24"/>
          <w:szCs w:val="24"/>
          <w:lang w:val="x-none"/>
        </w:rPr>
      </w:pPr>
      <w:r w:rsidRPr="000C5DCE">
        <w:rPr>
          <w:rFonts w:ascii="Arial" w:hAnsi="Arial" w:cs="Arial"/>
          <w:i/>
          <w:iCs/>
          <w:sz w:val="24"/>
          <w:szCs w:val="24"/>
        </w:rPr>
        <w:t>Apele uzate provenite de la spălare auto</w:t>
      </w:r>
      <w:r w:rsidRPr="000C5DCE">
        <w:rPr>
          <w:rFonts w:ascii="Arial" w:hAnsi="Arial" w:cs="Arial"/>
          <w:sz w:val="24"/>
          <w:szCs w:val="24"/>
        </w:rPr>
        <w:t xml:space="preserve"> sunt colectate printr-o rigolă acoperită cu grătar, rețea de canalizare din PVC Dn 160 mm, trecute prin decantor de nisip și separator de produse petroliere prevăzut cu filtru coalescent dimensionat pentru Q=3,0 l/s, iar apoi sunt deversate în rețeaua de canalizare de la abator – cămin CM6.</w:t>
      </w:r>
    </w:p>
    <w:p w:rsidR="000C5DCE" w:rsidRPr="000C5DCE" w:rsidRDefault="000C5DCE" w:rsidP="003E5E6A">
      <w:pPr>
        <w:numPr>
          <w:ilvl w:val="0"/>
          <w:numId w:val="23"/>
        </w:numPr>
        <w:autoSpaceDE w:val="0"/>
        <w:autoSpaceDN w:val="0"/>
        <w:adjustRightInd w:val="0"/>
        <w:spacing w:after="0" w:line="240" w:lineRule="auto"/>
        <w:jc w:val="both"/>
        <w:rPr>
          <w:rFonts w:ascii="Arial" w:hAnsi="Arial" w:cs="Arial"/>
          <w:sz w:val="24"/>
          <w:szCs w:val="24"/>
          <w:lang w:val="x-none"/>
        </w:rPr>
      </w:pPr>
      <w:r w:rsidRPr="000C5DCE">
        <w:rPr>
          <w:rFonts w:ascii="Arial" w:hAnsi="Arial" w:cs="Arial"/>
          <w:i/>
          <w:iCs/>
          <w:sz w:val="24"/>
          <w:szCs w:val="24"/>
        </w:rPr>
        <w:t xml:space="preserve">Apele pluviale </w:t>
      </w:r>
      <w:r w:rsidRPr="000C5DCE">
        <w:rPr>
          <w:rFonts w:ascii="Arial" w:hAnsi="Arial" w:cs="Arial"/>
          <w:sz w:val="24"/>
          <w:szCs w:val="24"/>
        </w:rPr>
        <w:t>colectate din zona abatorului sunt colectate prin rigole prevăzute cu grătare și deversate în canalul de desecare limitrof și paralel cu linia CF prin două puncte de descărcare cu conducte din PVC Dn 160 mm și o gură de descărcare PVC Dn 160 mm, amplasată în zona porții de acces a abatorului. Operatorul are încheiat Contractul de servicii nr. 19.03.003/29.03.2019 cu ANIF Filiala teritorială Mureș Oltul Superior.</w:t>
      </w:r>
    </w:p>
    <w:p w:rsidR="000C5DCE" w:rsidRPr="000C5DCE" w:rsidRDefault="000C5DCE" w:rsidP="000C5DCE">
      <w:pPr>
        <w:autoSpaceDE w:val="0"/>
        <w:autoSpaceDN w:val="0"/>
        <w:spacing w:after="0" w:line="240" w:lineRule="auto"/>
        <w:jc w:val="both"/>
        <w:rPr>
          <w:rFonts w:ascii="Arial" w:hAnsi="Arial" w:cs="Arial"/>
          <w:b/>
          <w:bCs/>
          <w:sz w:val="24"/>
          <w:szCs w:val="24"/>
        </w:rPr>
      </w:pPr>
      <w:r w:rsidRPr="000C5DCE">
        <w:rPr>
          <w:rFonts w:ascii="Arial" w:hAnsi="Arial" w:cs="Arial"/>
          <w:b/>
          <w:bCs/>
          <w:sz w:val="24"/>
          <w:szCs w:val="24"/>
        </w:rPr>
        <w:t>Stația de epurare mecano-chimică și biologică</w:t>
      </w:r>
    </w:p>
    <w:p w:rsidR="000C5DCE" w:rsidRPr="000C5DCE" w:rsidRDefault="000C5DCE" w:rsidP="000C5DCE">
      <w:pPr>
        <w:spacing w:after="0" w:line="240" w:lineRule="auto"/>
        <w:jc w:val="both"/>
        <w:rPr>
          <w:rFonts w:ascii="Arial" w:hAnsi="Arial" w:cs="Arial"/>
          <w:sz w:val="24"/>
          <w:szCs w:val="24"/>
        </w:rPr>
      </w:pPr>
      <w:r w:rsidRPr="000C5DCE">
        <w:rPr>
          <w:rFonts w:ascii="Arial" w:hAnsi="Arial" w:cs="Arial"/>
          <w:sz w:val="24"/>
          <w:szCs w:val="24"/>
        </w:rPr>
        <w:t>Colectorul de canalizare PVC KG Dn 315 mm se descarcă în bazinul de aspirație de V=200 mc, amplasat la SP1, echipat cu (1a+1r) pompe Grundfos cu Q=10 mc/h, P=6 bar, ce pompează apele uzate la stația de epurare printr-o conductă de PVC KG Dn 200 mm, L=500 m.</w:t>
      </w:r>
    </w:p>
    <w:p w:rsidR="000C5DCE" w:rsidRPr="000C5DCE" w:rsidRDefault="000C5DCE" w:rsidP="000C5DCE">
      <w:pPr>
        <w:spacing w:after="0" w:line="240" w:lineRule="auto"/>
        <w:jc w:val="both"/>
        <w:rPr>
          <w:rFonts w:ascii="Arial" w:hAnsi="Arial" w:cs="Arial"/>
          <w:sz w:val="24"/>
          <w:szCs w:val="24"/>
        </w:rPr>
      </w:pPr>
      <w:r w:rsidRPr="000C5DCE">
        <w:rPr>
          <w:rFonts w:ascii="Arial" w:hAnsi="Arial" w:cs="Arial"/>
          <w:b/>
          <w:bCs/>
          <w:sz w:val="24"/>
          <w:szCs w:val="24"/>
        </w:rPr>
        <w:t>Stația de epurare</w:t>
      </w:r>
      <w:r w:rsidRPr="000C5DCE">
        <w:rPr>
          <w:rFonts w:ascii="Arial" w:hAnsi="Arial" w:cs="Arial"/>
          <w:sz w:val="24"/>
          <w:szCs w:val="24"/>
        </w:rPr>
        <w:t xml:space="preserve"> este prevăzută cu treaptă de epurare mecanică, chimică și biologică, dimensionată pentru un Quz zi = </w:t>
      </w:r>
      <w:r w:rsidRPr="000C5DCE">
        <w:rPr>
          <w:rFonts w:ascii="Arial" w:hAnsi="Arial" w:cs="Arial"/>
          <w:b/>
          <w:bCs/>
          <w:sz w:val="24"/>
          <w:szCs w:val="24"/>
        </w:rPr>
        <w:t>300 mc/zi</w:t>
      </w:r>
      <w:r w:rsidRPr="000C5DCE">
        <w:rPr>
          <w:rFonts w:ascii="Arial" w:hAnsi="Arial" w:cs="Arial"/>
          <w:sz w:val="24"/>
          <w:szCs w:val="24"/>
        </w:rPr>
        <w:t xml:space="preserve">, care permite epurarea apelor uzate provenite de la fermele nr. 1 și nr. 2 și de la abator. </w:t>
      </w:r>
    </w:p>
    <w:p w:rsidR="000C5DCE" w:rsidRPr="000C5DCE" w:rsidRDefault="000C5DCE" w:rsidP="000C5DCE">
      <w:pPr>
        <w:spacing w:after="0" w:line="240" w:lineRule="auto"/>
        <w:jc w:val="both"/>
        <w:rPr>
          <w:rFonts w:ascii="Arial" w:hAnsi="Arial" w:cs="Arial"/>
          <w:sz w:val="24"/>
          <w:szCs w:val="24"/>
        </w:rPr>
      </w:pPr>
      <w:r w:rsidRPr="000C5DCE">
        <w:rPr>
          <w:rFonts w:ascii="Arial" w:hAnsi="Arial" w:cs="Arial"/>
          <w:sz w:val="24"/>
          <w:szCs w:val="24"/>
        </w:rPr>
        <w:t>Stația de epurare este formată din:</w:t>
      </w:r>
    </w:p>
    <w:p w:rsidR="000C5DCE" w:rsidRPr="000C5DCE" w:rsidRDefault="000C5DCE" w:rsidP="000C5DCE">
      <w:pPr>
        <w:spacing w:after="0" w:line="240" w:lineRule="auto"/>
        <w:jc w:val="both"/>
        <w:rPr>
          <w:rFonts w:ascii="Arial" w:hAnsi="Arial" w:cs="Arial"/>
          <w:sz w:val="24"/>
          <w:szCs w:val="24"/>
        </w:rPr>
      </w:pPr>
      <w:r w:rsidRPr="000C5DCE">
        <w:rPr>
          <w:rFonts w:ascii="Arial" w:hAnsi="Arial" w:cs="Arial"/>
          <w:sz w:val="24"/>
          <w:szCs w:val="24"/>
          <w:u w:val="single"/>
        </w:rPr>
        <w:t>Treapta mecanică,</w:t>
      </w:r>
      <w:r w:rsidRPr="000C5DCE">
        <w:rPr>
          <w:rFonts w:ascii="Arial" w:hAnsi="Arial" w:cs="Arial"/>
          <w:sz w:val="24"/>
          <w:szCs w:val="24"/>
        </w:rPr>
        <w:t xml:space="preserve"> care cuprinde:</w:t>
      </w:r>
    </w:p>
    <w:p w:rsidR="000C5DCE" w:rsidRPr="000C5DCE" w:rsidRDefault="000C5DCE" w:rsidP="003E5E6A">
      <w:pPr>
        <w:widowControl w:val="0"/>
        <w:numPr>
          <w:ilvl w:val="0"/>
          <w:numId w:val="23"/>
        </w:numPr>
        <w:adjustRightInd w:val="0"/>
        <w:spacing w:after="0" w:line="240" w:lineRule="auto"/>
        <w:jc w:val="both"/>
        <w:textAlignment w:val="baseline"/>
        <w:rPr>
          <w:rFonts w:ascii="Arial" w:hAnsi="Arial" w:cs="Arial"/>
          <w:sz w:val="24"/>
          <w:szCs w:val="24"/>
        </w:rPr>
      </w:pPr>
      <w:r w:rsidRPr="000C5DCE">
        <w:rPr>
          <w:rFonts w:ascii="Arial" w:hAnsi="Arial" w:cs="Arial"/>
          <w:sz w:val="24"/>
          <w:szCs w:val="24"/>
        </w:rPr>
        <w:t xml:space="preserve">Bazin de omogenizare/egalizare cu capacitatea Vutil = 350 mc, impermeabilizat </w:t>
      </w:r>
      <w:r w:rsidRPr="000C5DCE">
        <w:rPr>
          <w:rFonts w:ascii="Arial" w:hAnsi="Arial" w:cs="Arial"/>
          <w:sz w:val="24"/>
          <w:szCs w:val="24"/>
        </w:rPr>
        <w:lastRenderedPageBreak/>
        <w:t>corespunzător și realizat din beton, pentru mărirea capacității în perioadele de vârf.</w:t>
      </w:r>
    </w:p>
    <w:p w:rsidR="000C5DCE" w:rsidRPr="000C5DCE" w:rsidRDefault="000C5DCE" w:rsidP="003E5E6A">
      <w:pPr>
        <w:widowControl w:val="0"/>
        <w:numPr>
          <w:ilvl w:val="0"/>
          <w:numId w:val="23"/>
        </w:numPr>
        <w:adjustRightInd w:val="0"/>
        <w:spacing w:after="0" w:line="240" w:lineRule="auto"/>
        <w:jc w:val="both"/>
        <w:textAlignment w:val="baseline"/>
        <w:rPr>
          <w:rFonts w:ascii="Arial" w:hAnsi="Arial" w:cs="Arial"/>
          <w:sz w:val="24"/>
          <w:szCs w:val="24"/>
        </w:rPr>
      </w:pPr>
      <w:r w:rsidRPr="000C5DCE">
        <w:rPr>
          <w:rFonts w:ascii="Arial" w:hAnsi="Arial" w:cs="Arial"/>
          <w:sz w:val="24"/>
          <w:szCs w:val="24"/>
        </w:rPr>
        <w:t>Sita de separare mecanică a impurităților – particulele solide mai mari decât orificiile sitei vor fi reținute și raclate printr-un jgheab într-un container colector, iar apa cade într-un cămin din beton de 2000x600x1000 mm și gravitațional e deversată în bazinul de egalizare.</w:t>
      </w:r>
    </w:p>
    <w:p w:rsidR="000C5DCE" w:rsidRPr="000C5DCE" w:rsidRDefault="000C5DCE" w:rsidP="003E5E6A">
      <w:pPr>
        <w:widowControl w:val="0"/>
        <w:numPr>
          <w:ilvl w:val="0"/>
          <w:numId w:val="23"/>
        </w:numPr>
        <w:adjustRightInd w:val="0"/>
        <w:spacing w:after="0" w:line="240" w:lineRule="auto"/>
        <w:jc w:val="both"/>
        <w:textAlignment w:val="baseline"/>
        <w:rPr>
          <w:rFonts w:ascii="Arial" w:hAnsi="Arial" w:cs="Arial"/>
          <w:sz w:val="24"/>
          <w:szCs w:val="24"/>
        </w:rPr>
      </w:pPr>
      <w:r w:rsidRPr="000C5DCE">
        <w:rPr>
          <w:rFonts w:ascii="Arial" w:hAnsi="Arial" w:cs="Arial"/>
          <w:sz w:val="24"/>
          <w:szCs w:val="24"/>
        </w:rPr>
        <w:t>Bazinul de egalizare realizat din beton cu capacitatea de V = 360 mc, echipat cu stație de pompare a apei sedimentată spre treapta chimică cu (2a+1r) cu Q = 30 mc/h, H =17 mCA și P = 2,2 kW.</w:t>
      </w:r>
    </w:p>
    <w:p w:rsidR="000C5DCE" w:rsidRPr="000C5DCE" w:rsidRDefault="000C5DCE" w:rsidP="000C5DCE">
      <w:pPr>
        <w:spacing w:after="0" w:line="240" w:lineRule="auto"/>
        <w:jc w:val="both"/>
        <w:rPr>
          <w:rFonts w:ascii="Arial" w:hAnsi="Arial" w:cs="Arial"/>
          <w:sz w:val="24"/>
          <w:szCs w:val="24"/>
        </w:rPr>
      </w:pPr>
      <w:r w:rsidRPr="000C5DCE">
        <w:rPr>
          <w:rFonts w:ascii="Arial" w:hAnsi="Arial" w:cs="Arial"/>
          <w:sz w:val="24"/>
          <w:szCs w:val="24"/>
          <w:u w:val="single"/>
        </w:rPr>
        <w:t>Treapta chimică</w:t>
      </w:r>
      <w:r w:rsidRPr="000C5DCE">
        <w:rPr>
          <w:rFonts w:ascii="Arial" w:hAnsi="Arial" w:cs="Arial"/>
          <w:sz w:val="24"/>
          <w:szCs w:val="24"/>
        </w:rPr>
        <w:t xml:space="preserve"> este amplasată într-un spațiu închis (P+E) și cuprinde:</w:t>
      </w:r>
    </w:p>
    <w:p w:rsidR="000C5DCE" w:rsidRPr="000C5DCE" w:rsidRDefault="000C5DCE" w:rsidP="003E5E6A">
      <w:pPr>
        <w:widowControl w:val="0"/>
        <w:numPr>
          <w:ilvl w:val="0"/>
          <w:numId w:val="23"/>
        </w:numPr>
        <w:adjustRightInd w:val="0"/>
        <w:spacing w:after="0" w:line="240" w:lineRule="auto"/>
        <w:jc w:val="both"/>
        <w:textAlignment w:val="baseline"/>
        <w:rPr>
          <w:rFonts w:ascii="Arial" w:hAnsi="Arial" w:cs="Arial"/>
          <w:sz w:val="24"/>
          <w:szCs w:val="24"/>
        </w:rPr>
      </w:pPr>
      <w:r w:rsidRPr="000C5DCE">
        <w:rPr>
          <w:rFonts w:ascii="Arial" w:hAnsi="Arial" w:cs="Arial"/>
          <w:sz w:val="24"/>
          <w:szCs w:val="24"/>
        </w:rPr>
        <w:t>Bazin de floculare cu capacitatea de 6474x1197x288 mm, echipat cu agitator.</w:t>
      </w:r>
    </w:p>
    <w:p w:rsidR="000C5DCE" w:rsidRPr="000C5DCE" w:rsidRDefault="000C5DCE" w:rsidP="003E5E6A">
      <w:pPr>
        <w:widowControl w:val="0"/>
        <w:numPr>
          <w:ilvl w:val="0"/>
          <w:numId w:val="23"/>
        </w:numPr>
        <w:adjustRightInd w:val="0"/>
        <w:spacing w:after="0" w:line="240" w:lineRule="auto"/>
        <w:jc w:val="both"/>
        <w:textAlignment w:val="baseline"/>
        <w:rPr>
          <w:rFonts w:ascii="Arial" w:hAnsi="Arial" w:cs="Arial"/>
          <w:sz w:val="24"/>
          <w:szCs w:val="24"/>
        </w:rPr>
      </w:pPr>
      <w:r w:rsidRPr="000C5DCE">
        <w:rPr>
          <w:rFonts w:ascii="Arial" w:hAnsi="Arial" w:cs="Arial"/>
          <w:sz w:val="24"/>
          <w:szCs w:val="24"/>
        </w:rPr>
        <w:t>Debitmetru pentru controlul debitului de apă, dozarea automată a floculanților și controlul pH-ului.</w:t>
      </w:r>
    </w:p>
    <w:p w:rsidR="000C5DCE" w:rsidRPr="000C5DCE" w:rsidRDefault="000C5DCE" w:rsidP="003E5E6A">
      <w:pPr>
        <w:widowControl w:val="0"/>
        <w:numPr>
          <w:ilvl w:val="0"/>
          <w:numId w:val="23"/>
        </w:numPr>
        <w:adjustRightInd w:val="0"/>
        <w:spacing w:after="0" w:line="240" w:lineRule="auto"/>
        <w:jc w:val="both"/>
        <w:textAlignment w:val="baseline"/>
        <w:rPr>
          <w:rFonts w:ascii="Arial" w:hAnsi="Arial" w:cs="Arial"/>
          <w:sz w:val="24"/>
          <w:szCs w:val="24"/>
        </w:rPr>
      </w:pPr>
      <w:r w:rsidRPr="000C5DCE">
        <w:rPr>
          <w:rFonts w:ascii="Arial" w:hAnsi="Arial" w:cs="Arial"/>
          <w:sz w:val="24"/>
          <w:szCs w:val="24"/>
        </w:rPr>
        <w:t>Bazin dozare floculant.</w:t>
      </w:r>
    </w:p>
    <w:p w:rsidR="000C5DCE" w:rsidRPr="000C5DCE" w:rsidRDefault="000C5DCE" w:rsidP="003E5E6A">
      <w:pPr>
        <w:widowControl w:val="0"/>
        <w:numPr>
          <w:ilvl w:val="0"/>
          <w:numId w:val="23"/>
        </w:numPr>
        <w:adjustRightInd w:val="0"/>
        <w:spacing w:after="0" w:line="240" w:lineRule="auto"/>
        <w:jc w:val="both"/>
        <w:textAlignment w:val="baseline"/>
        <w:rPr>
          <w:rFonts w:ascii="Arial" w:hAnsi="Arial" w:cs="Arial"/>
          <w:sz w:val="24"/>
          <w:szCs w:val="24"/>
        </w:rPr>
      </w:pPr>
      <w:r w:rsidRPr="000C5DCE">
        <w:rPr>
          <w:rFonts w:ascii="Arial" w:hAnsi="Arial" w:cs="Arial"/>
          <w:sz w:val="24"/>
          <w:szCs w:val="24"/>
        </w:rPr>
        <w:t>Bazin dozare soluție hidroxid de sodiu pentru corecția pH-ului.</w:t>
      </w:r>
    </w:p>
    <w:p w:rsidR="000C5DCE" w:rsidRPr="000C5DCE" w:rsidRDefault="000C5DCE" w:rsidP="003E5E6A">
      <w:pPr>
        <w:widowControl w:val="0"/>
        <w:numPr>
          <w:ilvl w:val="0"/>
          <w:numId w:val="23"/>
        </w:numPr>
        <w:adjustRightInd w:val="0"/>
        <w:spacing w:after="0" w:line="240" w:lineRule="auto"/>
        <w:jc w:val="both"/>
        <w:textAlignment w:val="baseline"/>
        <w:rPr>
          <w:rFonts w:ascii="Arial" w:hAnsi="Arial" w:cs="Arial"/>
          <w:sz w:val="24"/>
          <w:szCs w:val="24"/>
        </w:rPr>
      </w:pPr>
      <w:r w:rsidRPr="000C5DCE">
        <w:rPr>
          <w:rFonts w:ascii="Arial" w:hAnsi="Arial" w:cs="Arial"/>
          <w:sz w:val="24"/>
          <w:szCs w:val="24"/>
        </w:rPr>
        <w:t>DAC-concentrator de aer dizolvat, ărevăzut cu valve care controlează și reglează debitul de aer (furnizat de suflantă) și apă, pentru formarea unei mase care plutește la suprafața apei (presiunea de funcționare cca. 6 atm. Oferă saturația optimă de aer în apă).</w:t>
      </w:r>
    </w:p>
    <w:p w:rsidR="000C5DCE" w:rsidRPr="000C5DCE" w:rsidRDefault="000C5DCE" w:rsidP="000C5DCE">
      <w:pPr>
        <w:spacing w:after="0" w:line="240" w:lineRule="auto"/>
        <w:ind w:left="720"/>
        <w:jc w:val="both"/>
        <w:rPr>
          <w:rFonts w:ascii="Arial" w:hAnsi="Arial" w:cs="Arial"/>
          <w:sz w:val="24"/>
          <w:szCs w:val="24"/>
        </w:rPr>
      </w:pPr>
      <w:r w:rsidRPr="000C5DCE">
        <w:rPr>
          <w:rFonts w:ascii="Arial" w:hAnsi="Arial" w:cs="Arial"/>
          <w:sz w:val="24"/>
          <w:szCs w:val="24"/>
        </w:rPr>
        <w:t>Din bazinul de floculare, apa curge către concentratorul de aer dizolvat (DAC). Nămolul raclat este colectat într-un bazin amplasat la parter, cu capacitatea de V= 5,0 mc, din care este pompat către paturile de uscare, iar apa tratată chimic este transportată gravitațional din bazinul d enivel printr-o conductă din PVC Dn 150 mm în treapta de tratare biologică tip Bio Kube.</w:t>
      </w:r>
    </w:p>
    <w:p w:rsidR="000C5DCE" w:rsidRPr="000C5DCE" w:rsidRDefault="000C5DCE" w:rsidP="000C5DCE">
      <w:pPr>
        <w:spacing w:after="0" w:line="240" w:lineRule="auto"/>
        <w:jc w:val="both"/>
        <w:rPr>
          <w:rFonts w:ascii="Arial" w:hAnsi="Arial" w:cs="Arial"/>
          <w:sz w:val="24"/>
          <w:szCs w:val="24"/>
        </w:rPr>
      </w:pPr>
      <w:r w:rsidRPr="000C5DCE">
        <w:rPr>
          <w:rFonts w:ascii="Arial" w:hAnsi="Arial" w:cs="Arial"/>
          <w:sz w:val="24"/>
          <w:szCs w:val="24"/>
          <w:u w:val="single"/>
        </w:rPr>
        <w:t>Treapta biologică Bio Kube</w:t>
      </w:r>
      <w:r w:rsidRPr="000C5DCE">
        <w:rPr>
          <w:rFonts w:ascii="Arial" w:hAnsi="Arial" w:cs="Arial"/>
          <w:sz w:val="24"/>
          <w:szCs w:val="24"/>
        </w:rPr>
        <w:t>, cuprinde:</w:t>
      </w:r>
    </w:p>
    <w:p w:rsidR="000C5DCE" w:rsidRPr="000C5DCE" w:rsidRDefault="000C5DCE" w:rsidP="003E5E6A">
      <w:pPr>
        <w:widowControl w:val="0"/>
        <w:numPr>
          <w:ilvl w:val="0"/>
          <w:numId w:val="23"/>
        </w:numPr>
        <w:adjustRightInd w:val="0"/>
        <w:spacing w:after="0" w:line="240" w:lineRule="auto"/>
        <w:jc w:val="both"/>
        <w:textAlignment w:val="baseline"/>
        <w:rPr>
          <w:rFonts w:ascii="Arial" w:hAnsi="Arial" w:cs="Arial"/>
          <w:sz w:val="24"/>
          <w:szCs w:val="24"/>
        </w:rPr>
      </w:pPr>
      <w:r w:rsidRPr="000C5DCE">
        <w:rPr>
          <w:rFonts w:ascii="Arial" w:hAnsi="Arial" w:cs="Arial"/>
          <w:sz w:val="24"/>
          <w:szCs w:val="24"/>
        </w:rPr>
        <w:t>Două linii de aerare cu capacitatea de 150 mc/zi/linie, prevăzută cu câte trei reactoare cu membrane / linie, cu trecere de la unul la altul, unde are loc procesul de epurare biologică.</w:t>
      </w:r>
    </w:p>
    <w:p w:rsidR="000C5DCE" w:rsidRPr="000C5DCE" w:rsidRDefault="000C5DCE" w:rsidP="003E5E6A">
      <w:pPr>
        <w:widowControl w:val="0"/>
        <w:numPr>
          <w:ilvl w:val="0"/>
          <w:numId w:val="23"/>
        </w:numPr>
        <w:adjustRightInd w:val="0"/>
        <w:spacing w:after="0" w:line="240" w:lineRule="auto"/>
        <w:jc w:val="both"/>
        <w:textAlignment w:val="baseline"/>
        <w:rPr>
          <w:rFonts w:ascii="Arial" w:hAnsi="Arial" w:cs="Arial"/>
          <w:sz w:val="24"/>
          <w:szCs w:val="24"/>
        </w:rPr>
      </w:pPr>
      <w:r w:rsidRPr="000C5DCE">
        <w:rPr>
          <w:rFonts w:ascii="Arial" w:hAnsi="Arial" w:cs="Arial"/>
          <w:sz w:val="24"/>
          <w:szCs w:val="24"/>
        </w:rPr>
        <w:t xml:space="preserve">Reactoarele au mimensiunea de 3500x2500x2500 mm / reactor, sunt prevăzute cu sistem de aerare cu câte o suflantă / linie și pompa de recirculare nămol cu Q = 30 mc/h, P = 2,2 kW / fiecare reactor. </w:t>
      </w:r>
    </w:p>
    <w:p w:rsidR="000C5DCE" w:rsidRPr="000C5DCE" w:rsidRDefault="000C5DCE" w:rsidP="003E5E6A">
      <w:pPr>
        <w:widowControl w:val="0"/>
        <w:numPr>
          <w:ilvl w:val="0"/>
          <w:numId w:val="23"/>
        </w:numPr>
        <w:adjustRightInd w:val="0"/>
        <w:spacing w:after="0" w:line="240" w:lineRule="auto"/>
        <w:jc w:val="both"/>
        <w:textAlignment w:val="baseline"/>
        <w:rPr>
          <w:rFonts w:ascii="Arial" w:hAnsi="Arial" w:cs="Arial"/>
          <w:sz w:val="24"/>
          <w:szCs w:val="24"/>
        </w:rPr>
      </w:pPr>
      <w:r w:rsidRPr="000C5DCE">
        <w:rPr>
          <w:rFonts w:ascii="Arial" w:hAnsi="Arial" w:cs="Arial"/>
          <w:sz w:val="24"/>
          <w:szCs w:val="24"/>
        </w:rPr>
        <w:t>Apa din treapta chimică (bazinul de nivel) curge gravitațional în primul bioreactor, prevăzut cu membrane aerate (aerul este furnizat printr-o suflantă); apa curge prin bioblocuri unde bacteriile heterotrofe consumă materialul organic și apa este dirijată gravitațional către zona de decantare secundară.</w:t>
      </w:r>
    </w:p>
    <w:p w:rsidR="000C5DCE" w:rsidRPr="000C5DCE" w:rsidRDefault="000C5DCE" w:rsidP="000C5DCE">
      <w:pPr>
        <w:spacing w:after="0" w:line="240" w:lineRule="auto"/>
        <w:ind w:left="720"/>
        <w:jc w:val="both"/>
        <w:rPr>
          <w:rFonts w:ascii="Arial" w:hAnsi="Arial" w:cs="Arial"/>
          <w:sz w:val="24"/>
          <w:szCs w:val="24"/>
        </w:rPr>
      </w:pPr>
      <w:r w:rsidRPr="000C5DCE">
        <w:rPr>
          <w:rFonts w:ascii="Arial" w:hAnsi="Arial" w:cs="Arial"/>
          <w:sz w:val="24"/>
          <w:szCs w:val="24"/>
        </w:rPr>
        <w:t>Din zona de sedimentare, apa este transportată gravitațional către cel de-al doilea reactor cu membrane aerate, unde reîncepe procesul din primul reactor – are loc procesul de nitrificare.</w:t>
      </w:r>
    </w:p>
    <w:p w:rsidR="000C5DCE" w:rsidRPr="000C5DCE" w:rsidRDefault="000C5DCE" w:rsidP="000C5DCE">
      <w:pPr>
        <w:spacing w:after="0" w:line="240" w:lineRule="auto"/>
        <w:ind w:left="720"/>
        <w:jc w:val="both"/>
        <w:rPr>
          <w:rFonts w:ascii="Arial" w:hAnsi="Arial" w:cs="Arial"/>
          <w:sz w:val="24"/>
          <w:szCs w:val="24"/>
        </w:rPr>
      </w:pPr>
      <w:r w:rsidRPr="000C5DCE">
        <w:rPr>
          <w:rFonts w:ascii="Arial" w:hAnsi="Arial" w:cs="Arial"/>
          <w:sz w:val="24"/>
          <w:szCs w:val="24"/>
        </w:rPr>
        <w:t>De la a doua cameră de limpezire, apa este transportată gravitațional în cel de-al treilea reactor cu membrane aerate în care organismele autotrofe distrug amoniacul (denitrificare), iar apa este trecută în zona de sedimentare.</w:t>
      </w:r>
    </w:p>
    <w:p w:rsidR="000C5DCE" w:rsidRPr="000C5DCE" w:rsidRDefault="000C5DCE" w:rsidP="000C5DCE">
      <w:pPr>
        <w:spacing w:after="0" w:line="240" w:lineRule="auto"/>
        <w:ind w:left="720"/>
        <w:jc w:val="both"/>
        <w:rPr>
          <w:rFonts w:ascii="Arial" w:hAnsi="Arial" w:cs="Arial"/>
          <w:sz w:val="24"/>
          <w:szCs w:val="24"/>
        </w:rPr>
      </w:pPr>
      <w:r w:rsidRPr="000C5DCE">
        <w:rPr>
          <w:rFonts w:ascii="Arial" w:hAnsi="Arial" w:cs="Arial"/>
          <w:sz w:val="24"/>
          <w:szCs w:val="24"/>
        </w:rPr>
        <w:t>Nămolul care sedimentează în fiecare secțiune de epurare este pompat înapoi în bazinul de egalizare.</w:t>
      </w:r>
    </w:p>
    <w:p w:rsidR="000C5DCE" w:rsidRPr="000C5DCE" w:rsidRDefault="000C5DCE" w:rsidP="000C5DCE">
      <w:pPr>
        <w:spacing w:after="0" w:line="240" w:lineRule="auto"/>
        <w:jc w:val="both"/>
        <w:rPr>
          <w:rFonts w:ascii="Arial" w:hAnsi="Arial" w:cs="Arial"/>
          <w:sz w:val="24"/>
          <w:szCs w:val="24"/>
        </w:rPr>
      </w:pPr>
      <w:r w:rsidRPr="000C5DCE">
        <w:rPr>
          <w:rFonts w:ascii="Arial" w:hAnsi="Arial" w:cs="Arial"/>
          <w:sz w:val="24"/>
          <w:szCs w:val="24"/>
        </w:rPr>
        <w:t>După epurare în liniile Bio Kube, apa este deversată gravitațional într-un decantor secundar cu V = 120 mc, din care prin conducta din PVC Dn 200 mm, L = 50 m, apa este deversată în canalul de desecare limitrof.</w:t>
      </w:r>
    </w:p>
    <w:p w:rsidR="000C5DCE" w:rsidRPr="000C5DCE" w:rsidRDefault="000C5DCE" w:rsidP="000C5DCE">
      <w:pPr>
        <w:widowControl w:val="0"/>
        <w:adjustRightInd w:val="0"/>
        <w:spacing w:after="0" w:line="240" w:lineRule="auto"/>
        <w:jc w:val="both"/>
        <w:textAlignment w:val="baseline"/>
        <w:rPr>
          <w:rFonts w:ascii="Arial" w:hAnsi="Arial" w:cs="Arial"/>
          <w:sz w:val="24"/>
          <w:szCs w:val="24"/>
        </w:rPr>
      </w:pPr>
      <w:r w:rsidRPr="000C5DCE">
        <w:rPr>
          <w:rFonts w:ascii="Arial" w:hAnsi="Arial" w:cs="Arial"/>
          <w:sz w:val="24"/>
          <w:szCs w:val="24"/>
        </w:rPr>
        <w:t xml:space="preserve">Nămolul în exces e depozitat în cele două paturi de uscare cu capacitatea totală de </w:t>
      </w:r>
      <w:r w:rsidRPr="000C5DCE">
        <w:rPr>
          <w:rFonts w:ascii="Arial" w:hAnsi="Arial" w:cs="Arial"/>
          <w:b/>
          <w:bCs/>
          <w:sz w:val="24"/>
          <w:szCs w:val="24"/>
        </w:rPr>
        <w:t xml:space="preserve">2 x 1500 mc, </w:t>
      </w:r>
      <w:r w:rsidRPr="000C5DCE">
        <w:rPr>
          <w:rFonts w:ascii="Arial" w:hAnsi="Arial" w:cs="Arial"/>
          <w:sz w:val="24"/>
          <w:szCs w:val="24"/>
        </w:rPr>
        <w:t>din care apele în exces sunt</w:t>
      </w:r>
      <w:r w:rsidRPr="000C5DCE">
        <w:rPr>
          <w:rFonts w:ascii="Arial" w:hAnsi="Arial" w:cs="Arial"/>
          <w:b/>
          <w:bCs/>
          <w:sz w:val="24"/>
          <w:szCs w:val="24"/>
        </w:rPr>
        <w:t xml:space="preserve"> </w:t>
      </w:r>
      <w:r w:rsidRPr="000C5DCE">
        <w:rPr>
          <w:rFonts w:ascii="Arial" w:hAnsi="Arial" w:cs="Arial"/>
          <w:sz w:val="24"/>
          <w:szCs w:val="24"/>
        </w:rPr>
        <w:t>colectate și transportate la stația de epurare – treapta mecanică.</w:t>
      </w:r>
    </w:p>
    <w:p w:rsidR="000C5DCE" w:rsidRPr="000C5DCE" w:rsidRDefault="000C5DCE" w:rsidP="000C5DCE">
      <w:pPr>
        <w:spacing w:after="0" w:line="240" w:lineRule="auto"/>
        <w:jc w:val="both"/>
        <w:rPr>
          <w:rFonts w:ascii="Arial" w:hAnsi="Arial" w:cs="Arial"/>
          <w:sz w:val="24"/>
          <w:szCs w:val="24"/>
        </w:rPr>
      </w:pPr>
      <w:r w:rsidRPr="000C5DCE">
        <w:rPr>
          <w:rFonts w:ascii="Arial" w:hAnsi="Arial" w:cs="Arial"/>
          <w:sz w:val="24"/>
          <w:szCs w:val="24"/>
        </w:rPr>
        <w:t>Volumele de apă evacuate aprobate prin Autorizația de gospodărie a apelor nr. 119/20.10.2020:</w:t>
      </w:r>
    </w:p>
    <w:p w:rsidR="000C5DCE" w:rsidRPr="000C5DCE" w:rsidRDefault="000C5DCE" w:rsidP="000C5DCE">
      <w:pPr>
        <w:pStyle w:val="Style1"/>
        <w:rPr>
          <w:iCs/>
          <w:lang w:eastAsia="ar-SA"/>
        </w:rPr>
      </w:pPr>
      <w:r w:rsidRPr="000C5DCE">
        <w:rPr>
          <w:b w:val="0"/>
          <w:bCs w:val="0"/>
          <w:iCs/>
          <w:lang w:eastAsia="ar-SA"/>
        </w:rPr>
        <w:lastRenderedPageBreak/>
        <w:t>Ape uzate menajere și tehnologice epurate deversate în canalul de desecare ANIF:</w:t>
      </w:r>
    </w:p>
    <w:p w:rsidR="000C5DCE" w:rsidRPr="000C5DCE" w:rsidRDefault="000C5DCE" w:rsidP="003E5E6A">
      <w:pPr>
        <w:pStyle w:val="Style1"/>
        <w:keepNext w:val="0"/>
        <w:widowControl w:val="0"/>
        <w:numPr>
          <w:ilvl w:val="0"/>
          <w:numId w:val="22"/>
        </w:numPr>
        <w:tabs>
          <w:tab w:val="clear" w:pos="330"/>
        </w:tabs>
        <w:adjustRightInd w:val="0"/>
        <w:textAlignment w:val="baseline"/>
        <w:outlineLvl w:val="9"/>
      </w:pPr>
      <w:r w:rsidRPr="000C5DCE">
        <w:rPr>
          <w:lang w:eastAsia="ar-SA"/>
        </w:rPr>
        <w:t>zilnic maxim – 300 mc; zilnic mediu – 280 mc; zilnic minim – 200 mc; anual 102,200 mii mc.</w:t>
      </w:r>
    </w:p>
    <w:p w:rsidR="000C5DCE" w:rsidRPr="000C5DCE" w:rsidRDefault="000C5DCE" w:rsidP="000C5DCE">
      <w:pPr>
        <w:pStyle w:val="Style1"/>
        <w:rPr>
          <w:b w:val="0"/>
          <w:bCs w:val="0"/>
        </w:rPr>
      </w:pPr>
      <w:r w:rsidRPr="000C5DCE">
        <w:rPr>
          <w:b w:val="0"/>
          <w:bCs w:val="0"/>
        </w:rPr>
        <w:t>Ape pluviale curate deversate în canalul de desecare:</w:t>
      </w:r>
    </w:p>
    <w:p w:rsidR="000C5DCE" w:rsidRPr="000C5DCE" w:rsidRDefault="000C5DCE" w:rsidP="003E5E6A">
      <w:pPr>
        <w:pStyle w:val="Style1"/>
        <w:keepNext w:val="0"/>
        <w:widowControl w:val="0"/>
        <w:numPr>
          <w:ilvl w:val="0"/>
          <w:numId w:val="22"/>
        </w:numPr>
        <w:tabs>
          <w:tab w:val="clear" w:pos="330"/>
        </w:tabs>
        <w:adjustRightInd w:val="0"/>
        <w:textAlignment w:val="baseline"/>
        <w:outlineLvl w:val="9"/>
      </w:pPr>
      <w:r w:rsidRPr="000C5DCE">
        <w:t>Qpl = 250 l/s</w:t>
      </w:r>
    </w:p>
    <w:p w:rsidR="008646F4" w:rsidRPr="008646F4" w:rsidRDefault="008646F4" w:rsidP="00163C8F">
      <w:pPr>
        <w:pStyle w:val="Header"/>
        <w:jc w:val="both"/>
        <w:rPr>
          <w:rFonts w:ascii="Arial" w:hAnsi="Arial" w:cs="Arial"/>
          <w:b/>
          <w:sz w:val="24"/>
          <w:szCs w:val="24"/>
          <w:lang w:val="ro-RO"/>
        </w:rPr>
      </w:pPr>
    </w:p>
    <w:p w:rsidR="00D659D0" w:rsidRPr="00A632B6" w:rsidRDefault="00D659D0" w:rsidP="002F5DC9">
      <w:pPr>
        <w:spacing w:after="0" w:line="240" w:lineRule="auto"/>
        <w:rPr>
          <w:rFonts w:ascii="Arial" w:hAnsi="Arial" w:cs="Arial"/>
          <w:b/>
          <w:bCs/>
          <w:sz w:val="24"/>
          <w:szCs w:val="24"/>
          <w:lang w:val="ro-RO"/>
        </w:rPr>
      </w:pPr>
      <w:r w:rsidRPr="00A632B6">
        <w:rPr>
          <w:rFonts w:ascii="Arial" w:hAnsi="Arial" w:cs="Arial"/>
          <w:b/>
          <w:bCs/>
          <w:sz w:val="24"/>
          <w:szCs w:val="24"/>
          <w:lang w:val="ro-RO"/>
        </w:rPr>
        <w:t>7.2. Utilizarea eficientă a resurselor energetice</w:t>
      </w:r>
    </w:p>
    <w:p w:rsidR="00077A34" w:rsidRPr="00A632B6" w:rsidRDefault="00D659D0" w:rsidP="0069741D">
      <w:pPr>
        <w:spacing w:after="0" w:line="240" w:lineRule="auto"/>
        <w:rPr>
          <w:rFonts w:ascii="Arial" w:hAnsi="Arial" w:cs="Arial"/>
          <w:b/>
          <w:bCs/>
          <w:sz w:val="24"/>
          <w:szCs w:val="24"/>
          <w:lang w:val="ro-RO"/>
        </w:rPr>
      </w:pPr>
      <w:r w:rsidRPr="00A632B6">
        <w:rPr>
          <w:rFonts w:ascii="Arial" w:hAnsi="Arial" w:cs="Arial"/>
          <w:b/>
          <w:bCs/>
          <w:sz w:val="24"/>
          <w:szCs w:val="24"/>
          <w:lang w:val="ro-RO"/>
        </w:rPr>
        <w:t>7.2.1.  Utilizarea energiei, resurselor si combustibililor:</w:t>
      </w:r>
    </w:p>
    <w:p w:rsidR="00D659D0" w:rsidRPr="00A632B6" w:rsidRDefault="00F729CA" w:rsidP="0069741D">
      <w:pPr>
        <w:spacing w:after="0" w:line="240" w:lineRule="auto"/>
        <w:rPr>
          <w:rFonts w:ascii="Arial" w:hAnsi="Arial" w:cs="Arial"/>
          <w:b/>
          <w:bCs/>
          <w:color w:val="FF0000"/>
          <w:sz w:val="24"/>
          <w:szCs w:val="24"/>
          <w:lang w:val="ro-RO"/>
        </w:rPr>
      </w:pPr>
      <w:r w:rsidRPr="00A632B6">
        <w:rPr>
          <w:rFonts w:ascii="Arial" w:hAnsi="Arial" w:cs="Arial"/>
          <w:b/>
          <w:bCs/>
          <w:sz w:val="24"/>
          <w:szCs w:val="24"/>
          <w:lang w:val="ro-RO"/>
        </w:rPr>
        <w:t xml:space="preserve"> </w:t>
      </w:r>
    </w:p>
    <w:tbl>
      <w:tblPr>
        <w:tblW w:w="9558" w:type="dxa"/>
        <w:tblInd w:w="2" w:type="dxa"/>
        <w:tblLayout w:type="fixed"/>
        <w:tblLook w:val="0000" w:firstRow="0" w:lastRow="0" w:firstColumn="0" w:lastColumn="0" w:noHBand="0" w:noVBand="0"/>
      </w:tblPr>
      <w:tblGrid>
        <w:gridCol w:w="648"/>
        <w:gridCol w:w="2520"/>
        <w:gridCol w:w="2880"/>
        <w:gridCol w:w="3510"/>
      </w:tblGrid>
      <w:tr w:rsidR="00D659D0" w:rsidRPr="00A632B6">
        <w:tc>
          <w:tcPr>
            <w:tcW w:w="648" w:type="dxa"/>
            <w:tcBorders>
              <w:top w:val="single" w:sz="4" w:space="0" w:color="000000"/>
              <w:left w:val="single" w:sz="4" w:space="0" w:color="000000"/>
              <w:bottom w:val="single" w:sz="4" w:space="0" w:color="000000"/>
            </w:tcBorders>
          </w:tcPr>
          <w:p w:rsidR="00D659D0" w:rsidRPr="00A632B6" w:rsidRDefault="00D659D0" w:rsidP="0069741D">
            <w:pPr>
              <w:autoSpaceDE w:val="0"/>
              <w:autoSpaceDN w:val="0"/>
              <w:adjustRightInd w:val="0"/>
              <w:spacing w:after="0" w:line="240" w:lineRule="auto"/>
              <w:jc w:val="center"/>
              <w:rPr>
                <w:rFonts w:ascii="Arial" w:hAnsi="Arial" w:cs="Arial"/>
                <w:b/>
                <w:bCs/>
                <w:sz w:val="20"/>
                <w:szCs w:val="20"/>
                <w:lang w:val="ro-RO"/>
              </w:rPr>
            </w:pPr>
            <w:r w:rsidRPr="00A632B6">
              <w:rPr>
                <w:rFonts w:ascii="Arial" w:hAnsi="Arial" w:cs="Arial"/>
                <w:b/>
                <w:bCs/>
                <w:sz w:val="20"/>
                <w:szCs w:val="20"/>
                <w:lang w:val="ro-RO"/>
              </w:rPr>
              <w:t>Nr.</w:t>
            </w:r>
          </w:p>
          <w:p w:rsidR="00D659D0" w:rsidRPr="00A632B6" w:rsidRDefault="00D659D0" w:rsidP="0069741D">
            <w:pPr>
              <w:snapToGrid w:val="0"/>
              <w:spacing w:after="0" w:line="240" w:lineRule="auto"/>
              <w:jc w:val="center"/>
              <w:rPr>
                <w:rFonts w:ascii="Arial" w:hAnsi="Arial" w:cs="Arial"/>
                <w:b/>
                <w:bCs/>
                <w:sz w:val="20"/>
                <w:szCs w:val="20"/>
                <w:lang w:val="ro-RO"/>
              </w:rPr>
            </w:pPr>
            <w:r w:rsidRPr="00A632B6">
              <w:rPr>
                <w:rFonts w:ascii="Arial" w:hAnsi="Arial" w:cs="Arial"/>
                <w:b/>
                <w:bCs/>
                <w:sz w:val="20"/>
                <w:szCs w:val="20"/>
                <w:lang w:val="ro-RO"/>
              </w:rPr>
              <w:t>crt.</w:t>
            </w:r>
          </w:p>
        </w:tc>
        <w:tc>
          <w:tcPr>
            <w:tcW w:w="2520" w:type="dxa"/>
            <w:tcBorders>
              <w:top w:val="single" w:sz="4" w:space="0" w:color="000000"/>
              <w:left w:val="single" w:sz="4" w:space="0" w:color="000000"/>
              <w:bottom w:val="single" w:sz="4" w:space="0" w:color="000000"/>
            </w:tcBorders>
            <w:vAlign w:val="center"/>
          </w:tcPr>
          <w:p w:rsidR="00D659D0" w:rsidRPr="00A632B6" w:rsidRDefault="00D659D0" w:rsidP="0069741D">
            <w:pPr>
              <w:snapToGrid w:val="0"/>
              <w:spacing w:after="0" w:line="240" w:lineRule="auto"/>
              <w:jc w:val="center"/>
              <w:rPr>
                <w:rFonts w:ascii="Arial" w:hAnsi="Arial" w:cs="Arial"/>
                <w:b/>
                <w:bCs/>
                <w:sz w:val="20"/>
                <w:szCs w:val="20"/>
                <w:lang w:val="ro-RO"/>
              </w:rPr>
            </w:pPr>
            <w:r w:rsidRPr="00A632B6">
              <w:rPr>
                <w:rFonts w:ascii="Arial" w:hAnsi="Arial" w:cs="Arial"/>
                <w:b/>
                <w:bCs/>
                <w:sz w:val="20"/>
                <w:szCs w:val="20"/>
                <w:lang w:val="ro-RO"/>
              </w:rPr>
              <w:t>Denumirea</w:t>
            </w:r>
          </w:p>
        </w:tc>
        <w:tc>
          <w:tcPr>
            <w:tcW w:w="2880" w:type="dxa"/>
            <w:tcBorders>
              <w:top w:val="single" w:sz="4" w:space="0" w:color="000000"/>
              <w:left w:val="single" w:sz="4" w:space="0" w:color="000000"/>
              <w:bottom w:val="single" w:sz="4" w:space="0" w:color="000000"/>
            </w:tcBorders>
            <w:vAlign w:val="center"/>
          </w:tcPr>
          <w:p w:rsidR="00D659D0" w:rsidRPr="00A632B6" w:rsidRDefault="00D659D0" w:rsidP="0069741D">
            <w:pPr>
              <w:snapToGrid w:val="0"/>
              <w:spacing w:after="0" w:line="240" w:lineRule="auto"/>
              <w:jc w:val="center"/>
              <w:rPr>
                <w:rFonts w:ascii="Arial" w:hAnsi="Arial" w:cs="Arial"/>
                <w:b/>
                <w:bCs/>
                <w:sz w:val="20"/>
                <w:szCs w:val="20"/>
                <w:lang w:val="ro-RO"/>
              </w:rPr>
            </w:pPr>
            <w:r w:rsidRPr="00A632B6">
              <w:rPr>
                <w:rFonts w:ascii="Arial" w:hAnsi="Arial" w:cs="Arial"/>
                <w:b/>
                <w:bCs/>
                <w:sz w:val="20"/>
                <w:szCs w:val="20"/>
                <w:lang w:val="ro-RO"/>
              </w:rPr>
              <w:t>Cantitatea estimata anuala</w:t>
            </w:r>
          </w:p>
        </w:tc>
        <w:tc>
          <w:tcPr>
            <w:tcW w:w="3510" w:type="dxa"/>
            <w:tcBorders>
              <w:top w:val="single" w:sz="4" w:space="0" w:color="000000"/>
              <w:left w:val="single" w:sz="4" w:space="0" w:color="000000"/>
              <w:bottom w:val="single" w:sz="4" w:space="0" w:color="000000"/>
              <w:right w:val="single" w:sz="4" w:space="0" w:color="000000"/>
            </w:tcBorders>
            <w:vAlign w:val="center"/>
          </w:tcPr>
          <w:p w:rsidR="00D659D0" w:rsidRPr="00A632B6" w:rsidRDefault="00D659D0" w:rsidP="0069741D">
            <w:pPr>
              <w:snapToGrid w:val="0"/>
              <w:spacing w:after="0" w:line="240" w:lineRule="auto"/>
              <w:ind w:right="451"/>
              <w:jc w:val="center"/>
              <w:rPr>
                <w:rFonts w:ascii="Arial" w:hAnsi="Arial" w:cs="Arial"/>
                <w:b/>
                <w:bCs/>
                <w:sz w:val="20"/>
                <w:szCs w:val="20"/>
                <w:lang w:val="ro-RO"/>
              </w:rPr>
            </w:pPr>
            <w:r w:rsidRPr="00A632B6">
              <w:rPr>
                <w:rFonts w:ascii="Arial" w:hAnsi="Arial" w:cs="Arial"/>
                <w:b/>
                <w:bCs/>
                <w:sz w:val="20"/>
                <w:szCs w:val="20"/>
                <w:lang w:val="ro-RO"/>
              </w:rPr>
              <w:t>Sursa</w:t>
            </w:r>
          </w:p>
        </w:tc>
      </w:tr>
      <w:tr w:rsidR="00D659D0" w:rsidRPr="00A632B6">
        <w:tc>
          <w:tcPr>
            <w:tcW w:w="648" w:type="dxa"/>
            <w:tcBorders>
              <w:top w:val="single" w:sz="4" w:space="0" w:color="000000"/>
              <w:left w:val="single" w:sz="4" w:space="0" w:color="000000"/>
              <w:bottom w:val="single" w:sz="4" w:space="0" w:color="000000"/>
            </w:tcBorders>
            <w:vAlign w:val="center"/>
          </w:tcPr>
          <w:p w:rsidR="00D659D0" w:rsidRPr="00A632B6" w:rsidRDefault="00D659D0" w:rsidP="0069741D">
            <w:pPr>
              <w:snapToGrid w:val="0"/>
              <w:spacing w:after="0" w:line="240" w:lineRule="auto"/>
              <w:jc w:val="center"/>
              <w:rPr>
                <w:rFonts w:ascii="Arial" w:hAnsi="Arial" w:cs="Arial"/>
                <w:sz w:val="20"/>
                <w:szCs w:val="20"/>
                <w:lang w:val="ro-RO"/>
              </w:rPr>
            </w:pPr>
            <w:r w:rsidRPr="00A632B6">
              <w:rPr>
                <w:rFonts w:ascii="Arial" w:hAnsi="Arial" w:cs="Arial"/>
                <w:sz w:val="20"/>
                <w:szCs w:val="20"/>
                <w:lang w:val="ro-RO"/>
              </w:rPr>
              <w:t>1</w:t>
            </w:r>
          </w:p>
        </w:tc>
        <w:tc>
          <w:tcPr>
            <w:tcW w:w="2520" w:type="dxa"/>
            <w:tcBorders>
              <w:top w:val="single" w:sz="4" w:space="0" w:color="000000"/>
              <w:left w:val="single" w:sz="4" w:space="0" w:color="000000"/>
              <w:bottom w:val="single" w:sz="4" w:space="0" w:color="000000"/>
            </w:tcBorders>
            <w:vAlign w:val="center"/>
          </w:tcPr>
          <w:p w:rsidR="00D659D0" w:rsidRPr="00A632B6" w:rsidRDefault="00D659D0" w:rsidP="0069741D">
            <w:pPr>
              <w:snapToGrid w:val="0"/>
              <w:spacing w:after="0" w:line="240" w:lineRule="auto"/>
              <w:rPr>
                <w:rFonts w:ascii="Arial" w:hAnsi="Arial" w:cs="Arial"/>
                <w:sz w:val="20"/>
                <w:szCs w:val="20"/>
                <w:lang w:val="ro-RO"/>
              </w:rPr>
            </w:pPr>
            <w:r w:rsidRPr="00A632B6">
              <w:rPr>
                <w:rFonts w:ascii="Arial" w:hAnsi="Arial" w:cs="Arial"/>
                <w:sz w:val="20"/>
                <w:szCs w:val="20"/>
                <w:lang w:val="ro-RO"/>
              </w:rPr>
              <w:t>Energie electrică</w:t>
            </w:r>
          </w:p>
        </w:tc>
        <w:tc>
          <w:tcPr>
            <w:tcW w:w="2880" w:type="dxa"/>
            <w:tcBorders>
              <w:top w:val="single" w:sz="4" w:space="0" w:color="000000"/>
              <w:left w:val="single" w:sz="4" w:space="0" w:color="000000"/>
              <w:bottom w:val="single" w:sz="4" w:space="0" w:color="000000"/>
            </w:tcBorders>
            <w:vAlign w:val="center"/>
          </w:tcPr>
          <w:p w:rsidR="00D659D0" w:rsidRPr="00A632B6" w:rsidRDefault="00EF6133" w:rsidP="0069741D">
            <w:pPr>
              <w:snapToGrid w:val="0"/>
              <w:spacing w:after="0" w:line="240" w:lineRule="auto"/>
              <w:jc w:val="both"/>
              <w:rPr>
                <w:rFonts w:ascii="Arial" w:hAnsi="Arial" w:cs="Arial"/>
                <w:sz w:val="20"/>
                <w:szCs w:val="20"/>
                <w:lang w:val="ro-RO"/>
              </w:rPr>
            </w:pPr>
            <w:r>
              <w:rPr>
                <w:rFonts w:ascii="Arial" w:hAnsi="Arial" w:cs="Arial"/>
                <w:sz w:val="20"/>
                <w:szCs w:val="20"/>
                <w:lang w:val="ro-RO"/>
              </w:rPr>
              <w:t>3404</w:t>
            </w:r>
            <w:r w:rsidR="00903E7E" w:rsidRPr="00903E7E">
              <w:rPr>
                <w:rFonts w:ascii="Arial" w:hAnsi="Arial" w:cs="Arial"/>
                <w:sz w:val="20"/>
                <w:szCs w:val="20"/>
                <w:lang w:val="ro-RO"/>
              </w:rPr>
              <w:t xml:space="preserve"> Mwh</w:t>
            </w:r>
          </w:p>
        </w:tc>
        <w:tc>
          <w:tcPr>
            <w:tcW w:w="3510" w:type="dxa"/>
            <w:tcBorders>
              <w:top w:val="single" w:sz="4" w:space="0" w:color="000000"/>
              <w:left w:val="single" w:sz="4" w:space="0" w:color="000000"/>
              <w:bottom w:val="single" w:sz="4" w:space="0" w:color="000000"/>
              <w:right w:val="single" w:sz="4" w:space="0" w:color="000000"/>
            </w:tcBorders>
            <w:vAlign w:val="center"/>
          </w:tcPr>
          <w:p w:rsidR="00D659D0" w:rsidRPr="00A632B6" w:rsidRDefault="0076121C" w:rsidP="0069741D">
            <w:pPr>
              <w:pStyle w:val="table"/>
              <w:snapToGrid w:val="0"/>
              <w:spacing w:after="0"/>
              <w:jc w:val="both"/>
              <w:rPr>
                <w:rFonts w:ascii="Arial" w:hAnsi="Arial" w:cs="Arial"/>
                <w:lang w:val="ro-RO"/>
              </w:rPr>
            </w:pPr>
            <w:r w:rsidRPr="00A632B6">
              <w:rPr>
                <w:rStyle w:val="Strong"/>
                <w:rFonts w:ascii="Arial" w:hAnsi="Arial" w:cs="Arial"/>
                <w:b w:val="0"/>
                <w:bCs w:val="0"/>
                <w:lang w:val="ro-RO"/>
              </w:rPr>
              <w:t xml:space="preserve">printr-un post trafo aflat in </w:t>
            </w:r>
            <w:r w:rsidR="00D659D0" w:rsidRPr="00A632B6">
              <w:rPr>
                <w:rStyle w:val="Strong"/>
                <w:rFonts w:ascii="Arial" w:hAnsi="Arial" w:cs="Arial"/>
                <w:b w:val="0"/>
                <w:bCs w:val="0"/>
                <w:lang w:val="ro-RO"/>
              </w:rPr>
              <w:t xml:space="preserve">proprietate </w:t>
            </w:r>
          </w:p>
        </w:tc>
      </w:tr>
      <w:tr w:rsidR="009E022E" w:rsidRPr="00A632B6" w:rsidTr="00371D4E">
        <w:tc>
          <w:tcPr>
            <w:tcW w:w="648" w:type="dxa"/>
            <w:tcBorders>
              <w:top w:val="single" w:sz="4" w:space="0" w:color="000000"/>
              <w:left w:val="single" w:sz="4" w:space="0" w:color="000000"/>
              <w:bottom w:val="single" w:sz="4" w:space="0" w:color="000000"/>
            </w:tcBorders>
            <w:vAlign w:val="center"/>
          </w:tcPr>
          <w:p w:rsidR="009E022E" w:rsidRPr="00A632B6" w:rsidRDefault="009E022E" w:rsidP="0069741D">
            <w:pPr>
              <w:snapToGrid w:val="0"/>
              <w:spacing w:after="0" w:line="240" w:lineRule="auto"/>
              <w:jc w:val="center"/>
              <w:rPr>
                <w:rFonts w:ascii="Arial" w:hAnsi="Arial" w:cs="Arial"/>
                <w:sz w:val="20"/>
                <w:szCs w:val="20"/>
                <w:lang w:val="ro-RO"/>
              </w:rPr>
            </w:pPr>
            <w:r>
              <w:rPr>
                <w:rFonts w:ascii="Arial" w:hAnsi="Arial" w:cs="Arial"/>
                <w:sz w:val="20"/>
                <w:szCs w:val="20"/>
                <w:lang w:val="ro-RO"/>
              </w:rPr>
              <w:t>2</w:t>
            </w:r>
          </w:p>
        </w:tc>
        <w:tc>
          <w:tcPr>
            <w:tcW w:w="2520" w:type="dxa"/>
            <w:tcBorders>
              <w:top w:val="single" w:sz="4" w:space="0" w:color="000000"/>
              <w:left w:val="single" w:sz="4" w:space="0" w:color="000000"/>
              <w:bottom w:val="single" w:sz="4" w:space="0" w:color="000000"/>
            </w:tcBorders>
          </w:tcPr>
          <w:p w:rsidR="009E022E" w:rsidRPr="008F7BFC" w:rsidRDefault="009E022E" w:rsidP="00371D4E">
            <w:pPr>
              <w:spacing w:after="0" w:line="240" w:lineRule="auto"/>
              <w:jc w:val="both"/>
              <w:rPr>
                <w:rFonts w:ascii="Arial" w:hAnsi="Arial" w:cs="Arial"/>
                <w:sz w:val="20"/>
                <w:szCs w:val="20"/>
              </w:rPr>
            </w:pPr>
            <w:r w:rsidRPr="008F7BFC">
              <w:rPr>
                <w:rFonts w:ascii="Arial" w:hAnsi="Arial" w:cs="Arial"/>
                <w:sz w:val="20"/>
                <w:szCs w:val="20"/>
              </w:rPr>
              <w:t>Gaze naturale</w:t>
            </w:r>
          </w:p>
        </w:tc>
        <w:tc>
          <w:tcPr>
            <w:tcW w:w="2880" w:type="dxa"/>
            <w:tcBorders>
              <w:top w:val="single" w:sz="4" w:space="0" w:color="000000"/>
              <w:left w:val="single" w:sz="4" w:space="0" w:color="000000"/>
              <w:bottom w:val="single" w:sz="4" w:space="0" w:color="000000"/>
            </w:tcBorders>
          </w:tcPr>
          <w:p w:rsidR="009E022E" w:rsidRPr="008F7BFC" w:rsidRDefault="00143572" w:rsidP="00143572">
            <w:pPr>
              <w:spacing w:after="0" w:line="240" w:lineRule="auto"/>
              <w:jc w:val="both"/>
              <w:rPr>
                <w:rFonts w:ascii="Arial" w:hAnsi="Arial" w:cs="Arial"/>
                <w:sz w:val="20"/>
                <w:szCs w:val="20"/>
                <w:lang w:val="x-none"/>
              </w:rPr>
            </w:pPr>
            <w:r>
              <w:rPr>
                <w:rFonts w:ascii="Arial" w:hAnsi="Arial" w:cs="Arial"/>
                <w:sz w:val="20"/>
                <w:szCs w:val="20"/>
              </w:rPr>
              <w:t>321528</w:t>
            </w:r>
            <w:r w:rsidR="009E022E" w:rsidRPr="008F7BFC">
              <w:rPr>
                <w:rFonts w:ascii="Arial" w:hAnsi="Arial" w:cs="Arial"/>
                <w:sz w:val="20"/>
                <w:szCs w:val="20"/>
              </w:rPr>
              <w:t xml:space="preserve"> </w:t>
            </w:r>
            <w:r>
              <w:rPr>
                <w:rFonts w:ascii="Arial" w:hAnsi="Arial" w:cs="Arial"/>
                <w:sz w:val="20"/>
                <w:szCs w:val="20"/>
              </w:rPr>
              <w:t>mc</w:t>
            </w:r>
          </w:p>
        </w:tc>
        <w:tc>
          <w:tcPr>
            <w:tcW w:w="3510" w:type="dxa"/>
            <w:tcBorders>
              <w:top w:val="single" w:sz="4" w:space="0" w:color="000000"/>
              <w:left w:val="single" w:sz="4" w:space="0" w:color="000000"/>
              <w:bottom w:val="single" w:sz="4" w:space="0" w:color="000000"/>
              <w:right w:val="single" w:sz="4" w:space="0" w:color="000000"/>
            </w:tcBorders>
            <w:vAlign w:val="center"/>
          </w:tcPr>
          <w:p w:rsidR="009E022E" w:rsidRPr="00A632B6" w:rsidRDefault="00BC5893" w:rsidP="0069741D">
            <w:pPr>
              <w:pStyle w:val="table"/>
              <w:snapToGrid w:val="0"/>
              <w:spacing w:after="0"/>
              <w:jc w:val="both"/>
              <w:rPr>
                <w:rStyle w:val="Strong"/>
                <w:rFonts w:ascii="Arial" w:hAnsi="Arial" w:cs="Arial"/>
                <w:b w:val="0"/>
                <w:bCs w:val="0"/>
                <w:lang w:val="ro-RO"/>
              </w:rPr>
            </w:pPr>
            <w:r>
              <w:rPr>
                <w:rStyle w:val="Strong"/>
                <w:rFonts w:ascii="Arial" w:hAnsi="Arial" w:cs="Arial"/>
                <w:b w:val="0"/>
                <w:bCs w:val="0"/>
                <w:lang w:val="ro-RO"/>
              </w:rPr>
              <w:t>din reteaua de distributie</w:t>
            </w:r>
          </w:p>
        </w:tc>
      </w:tr>
      <w:tr w:rsidR="00D659D0" w:rsidRPr="00A632B6">
        <w:tc>
          <w:tcPr>
            <w:tcW w:w="648" w:type="dxa"/>
            <w:tcBorders>
              <w:top w:val="single" w:sz="4" w:space="0" w:color="000000"/>
              <w:left w:val="single" w:sz="4" w:space="0" w:color="000000"/>
              <w:bottom w:val="single" w:sz="4" w:space="0" w:color="000000"/>
            </w:tcBorders>
            <w:vAlign w:val="center"/>
          </w:tcPr>
          <w:p w:rsidR="00D659D0" w:rsidRPr="00A632B6" w:rsidRDefault="009E022E" w:rsidP="0069741D">
            <w:pPr>
              <w:snapToGrid w:val="0"/>
              <w:spacing w:after="0" w:line="240" w:lineRule="auto"/>
              <w:jc w:val="center"/>
              <w:rPr>
                <w:rFonts w:ascii="Arial" w:hAnsi="Arial" w:cs="Arial"/>
                <w:sz w:val="20"/>
                <w:szCs w:val="20"/>
                <w:lang w:val="ro-RO"/>
              </w:rPr>
            </w:pPr>
            <w:r>
              <w:rPr>
                <w:rFonts w:ascii="Arial" w:hAnsi="Arial" w:cs="Arial"/>
                <w:sz w:val="20"/>
                <w:szCs w:val="20"/>
                <w:lang w:val="ro-RO"/>
              </w:rPr>
              <w:t>3</w:t>
            </w:r>
          </w:p>
        </w:tc>
        <w:tc>
          <w:tcPr>
            <w:tcW w:w="2520" w:type="dxa"/>
            <w:tcBorders>
              <w:top w:val="single" w:sz="4" w:space="0" w:color="000000"/>
              <w:left w:val="single" w:sz="4" w:space="0" w:color="000000"/>
              <w:bottom w:val="single" w:sz="4" w:space="0" w:color="000000"/>
            </w:tcBorders>
            <w:vAlign w:val="center"/>
          </w:tcPr>
          <w:p w:rsidR="00D659D0" w:rsidRPr="00A632B6" w:rsidRDefault="00D659D0" w:rsidP="0069741D">
            <w:pPr>
              <w:snapToGrid w:val="0"/>
              <w:spacing w:after="0" w:line="240" w:lineRule="auto"/>
              <w:rPr>
                <w:rFonts w:ascii="Arial" w:hAnsi="Arial" w:cs="Arial"/>
                <w:sz w:val="20"/>
                <w:szCs w:val="20"/>
                <w:lang w:val="ro-RO"/>
              </w:rPr>
            </w:pPr>
            <w:r w:rsidRPr="00A632B6">
              <w:rPr>
                <w:rFonts w:ascii="Arial" w:hAnsi="Arial" w:cs="Arial"/>
                <w:sz w:val="20"/>
                <w:szCs w:val="20"/>
                <w:lang w:val="ro-RO"/>
              </w:rPr>
              <w:t>Motorina</w:t>
            </w:r>
          </w:p>
        </w:tc>
        <w:tc>
          <w:tcPr>
            <w:tcW w:w="2880" w:type="dxa"/>
            <w:tcBorders>
              <w:top w:val="single" w:sz="4" w:space="0" w:color="000000"/>
              <w:left w:val="single" w:sz="4" w:space="0" w:color="000000"/>
              <w:bottom w:val="single" w:sz="4" w:space="0" w:color="000000"/>
            </w:tcBorders>
            <w:vAlign w:val="center"/>
          </w:tcPr>
          <w:p w:rsidR="00D659D0" w:rsidRPr="00A632B6" w:rsidRDefault="00903E7E" w:rsidP="00E9242F">
            <w:pPr>
              <w:snapToGrid w:val="0"/>
              <w:spacing w:after="0" w:line="240" w:lineRule="auto"/>
              <w:jc w:val="both"/>
              <w:rPr>
                <w:rFonts w:ascii="Arial" w:hAnsi="Arial" w:cs="Arial"/>
                <w:sz w:val="20"/>
                <w:szCs w:val="20"/>
                <w:lang w:val="ro-RO"/>
              </w:rPr>
            </w:pPr>
            <w:r>
              <w:rPr>
                <w:rFonts w:ascii="Arial" w:hAnsi="Arial" w:cs="Arial"/>
                <w:sz w:val="20"/>
                <w:szCs w:val="20"/>
                <w:lang w:val="ro-RO"/>
              </w:rPr>
              <w:t>2</w:t>
            </w:r>
            <w:r w:rsidR="00E9242F">
              <w:rPr>
                <w:rFonts w:ascii="Arial" w:hAnsi="Arial" w:cs="Arial"/>
                <w:sz w:val="20"/>
                <w:szCs w:val="20"/>
                <w:lang w:val="ro-RO"/>
              </w:rPr>
              <w:t>80</w:t>
            </w:r>
            <w:r w:rsidR="00D659D0" w:rsidRPr="00A632B6">
              <w:rPr>
                <w:rFonts w:ascii="Arial" w:hAnsi="Arial" w:cs="Arial"/>
                <w:sz w:val="20"/>
                <w:szCs w:val="20"/>
                <w:lang w:val="ro-RO"/>
              </w:rPr>
              <w:t xml:space="preserve"> </w:t>
            </w:r>
            <w:r w:rsidR="00E9242F">
              <w:rPr>
                <w:rFonts w:ascii="Arial" w:hAnsi="Arial" w:cs="Arial"/>
                <w:sz w:val="20"/>
                <w:szCs w:val="20"/>
                <w:lang w:val="ro-RO"/>
              </w:rPr>
              <w:t>to</w:t>
            </w:r>
          </w:p>
        </w:tc>
        <w:tc>
          <w:tcPr>
            <w:tcW w:w="3510" w:type="dxa"/>
            <w:tcBorders>
              <w:top w:val="single" w:sz="4" w:space="0" w:color="000000"/>
              <w:left w:val="single" w:sz="4" w:space="0" w:color="000000"/>
              <w:bottom w:val="single" w:sz="4" w:space="0" w:color="000000"/>
              <w:right w:val="single" w:sz="4" w:space="0" w:color="000000"/>
            </w:tcBorders>
            <w:vAlign w:val="center"/>
          </w:tcPr>
          <w:p w:rsidR="00903E7E" w:rsidRPr="00903E7E" w:rsidRDefault="00E9242F" w:rsidP="00903E7E">
            <w:pPr>
              <w:pStyle w:val="table"/>
              <w:snapToGrid w:val="0"/>
              <w:spacing w:after="0"/>
              <w:jc w:val="both"/>
              <w:rPr>
                <w:rStyle w:val="Strong"/>
                <w:rFonts w:ascii="Arial" w:hAnsi="Arial" w:cs="Arial"/>
                <w:b w:val="0"/>
                <w:bCs w:val="0"/>
                <w:lang w:val="ro-RO"/>
              </w:rPr>
            </w:pPr>
            <w:r>
              <w:rPr>
                <w:rStyle w:val="Strong"/>
                <w:rFonts w:ascii="Arial" w:hAnsi="Arial" w:cs="Arial"/>
                <w:b w:val="0"/>
                <w:bCs w:val="0"/>
                <w:lang w:val="ro-RO"/>
              </w:rPr>
              <w:t>2 r</w:t>
            </w:r>
            <w:r w:rsidR="00903E7E" w:rsidRPr="00903E7E">
              <w:rPr>
                <w:rStyle w:val="Strong"/>
                <w:rFonts w:ascii="Arial" w:hAnsi="Arial" w:cs="Arial"/>
                <w:b w:val="0"/>
                <w:bCs w:val="0"/>
                <w:lang w:val="ro-RO"/>
              </w:rPr>
              <w:t>ezervo</w:t>
            </w:r>
            <w:r>
              <w:rPr>
                <w:rStyle w:val="Strong"/>
                <w:rFonts w:ascii="Arial" w:hAnsi="Arial" w:cs="Arial"/>
                <w:b w:val="0"/>
                <w:bCs w:val="0"/>
                <w:lang w:val="ro-RO"/>
              </w:rPr>
              <w:t>a</w:t>
            </w:r>
            <w:r w:rsidR="00903E7E" w:rsidRPr="00903E7E">
              <w:rPr>
                <w:rStyle w:val="Strong"/>
                <w:rFonts w:ascii="Arial" w:hAnsi="Arial" w:cs="Arial"/>
                <w:b w:val="0"/>
                <w:bCs w:val="0"/>
                <w:lang w:val="ro-RO"/>
              </w:rPr>
              <w:t>r</w:t>
            </w:r>
            <w:r>
              <w:rPr>
                <w:rStyle w:val="Strong"/>
                <w:rFonts w:ascii="Arial" w:hAnsi="Arial" w:cs="Arial"/>
                <w:b w:val="0"/>
                <w:bCs w:val="0"/>
                <w:lang w:val="ro-RO"/>
              </w:rPr>
              <w:t>e</w:t>
            </w:r>
            <w:r w:rsidR="00903E7E" w:rsidRPr="00903E7E">
              <w:rPr>
                <w:rStyle w:val="Strong"/>
                <w:rFonts w:ascii="Arial" w:hAnsi="Arial" w:cs="Arial"/>
                <w:b w:val="0"/>
                <w:bCs w:val="0"/>
                <w:lang w:val="ro-RO"/>
              </w:rPr>
              <w:t xml:space="preserve"> metalic</w:t>
            </w:r>
            <w:r w:rsidR="00474486">
              <w:rPr>
                <w:rStyle w:val="Strong"/>
                <w:rFonts w:ascii="Arial" w:hAnsi="Arial" w:cs="Arial"/>
                <w:b w:val="0"/>
                <w:bCs w:val="0"/>
                <w:lang w:val="ro-RO"/>
              </w:rPr>
              <w:t>e</w:t>
            </w:r>
            <w:r w:rsidR="00903E7E" w:rsidRPr="00903E7E">
              <w:rPr>
                <w:rStyle w:val="Strong"/>
                <w:rFonts w:ascii="Arial" w:hAnsi="Arial" w:cs="Arial"/>
                <w:b w:val="0"/>
                <w:bCs w:val="0"/>
                <w:lang w:val="ro-RO"/>
              </w:rPr>
              <w:t xml:space="preserve"> cu pereti dubli amplasat</w:t>
            </w:r>
            <w:r w:rsidR="00474486">
              <w:rPr>
                <w:rStyle w:val="Strong"/>
                <w:rFonts w:ascii="Arial" w:hAnsi="Arial" w:cs="Arial"/>
                <w:b w:val="0"/>
                <w:bCs w:val="0"/>
                <w:lang w:val="ro-RO"/>
              </w:rPr>
              <w:t>e</w:t>
            </w:r>
            <w:r w:rsidR="00903E7E" w:rsidRPr="00903E7E">
              <w:rPr>
                <w:rStyle w:val="Strong"/>
                <w:rFonts w:ascii="Arial" w:hAnsi="Arial" w:cs="Arial"/>
                <w:b w:val="0"/>
                <w:bCs w:val="0"/>
                <w:lang w:val="ro-RO"/>
              </w:rPr>
              <w:t xml:space="preserve"> suprateran prevazut</w:t>
            </w:r>
            <w:r w:rsidR="00474486">
              <w:rPr>
                <w:rStyle w:val="Strong"/>
                <w:rFonts w:ascii="Arial" w:hAnsi="Arial" w:cs="Arial"/>
                <w:b w:val="0"/>
                <w:bCs w:val="0"/>
                <w:lang w:val="ro-RO"/>
              </w:rPr>
              <w:t>e</w:t>
            </w:r>
            <w:r w:rsidR="00903E7E" w:rsidRPr="00903E7E">
              <w:rPr>
                <w:rStyle w:val="Strong"/>
                <w:rFonts w:ascii="Arial" w:hAnsi="Arial" w:cs="Arial"/>
                <w:b w:val="0"/>
                <w:bCs w:val="0"/>
                <w:lang w:val="ro-RO"/>
              </w:rPr>
              <w:t xml:space="preserve"> cu cuva de retentie</w:t>
            </w:r>
          </w:p>
          <w:p w:rsidR="00D659D0" w:rsidRPr="00A632B6" w:rsidRDefault="00903E7E" w:rsidP="00903E7E">
            <w:pPr>
              <w:pStyle w:val="table"/>
              <w:snapToGrid w:val="0"/>
              <w:spacing w:after="0"/>
              <w:jc w:val="both"/>
              <w:rPr>
                <w:rStyle w:val="Strong"/>
                <w:rFonts w:ascii="Arial" w:hAnsi="Arial" w:cs="Arial"/>
                <w:b w:val="0"/>
                <w:bCs w:val="0"/>
                <w:lang w:val="ro-RO"/>
              </w:rPr>
            </w:pPr>
            <w:r w:rsidRPr="00903E7E">
              <w:rPr>
                <w:rStyle w:val="Strong"/>
                <w:rFonts w:ascii="Arial" w:hAnsi="Arial" w:cs="Arial"/>
                <w:b w:val="0"/>
                <w:bCs w:val="0"/>
                <w:lang w:val="ro-RO"/>
              </w:rPr>
              <w:t>V=20 000 litri</w:t>
            </w:r>
          </w:p>
        </w:tc>
      </w:tr>
    </w:tbl>
    <w:p w:rsidR="00EF6133" w:rsidRPr="00EF6133" w:rsidRDefault="00EF6133" w:rsidP="00EF6133">
      <w:pPr>
        <w:spacing w:after="0" w:line="240" w:lineRule="auto"/>
        <w:jc w:val="both"/>
        <w:rPr>
          <w:rFonts w:ascii="Arial" w:hAnsi="Arial" w:cs="Arial"/>
          <w:b/>
          <w:i/>
          <w:sz w:val="24"/>
          <w:szCs w:val="24"/>
          <w:lang w:val="ro-RO"/>
        </w:rPr>
      </w:pPr>
      <w:r w:rsidRPr="00EF6133">
        <w:rPr>
          <w:rFonts w:ascii="Arial" w:hAnsi="Arial" w:cs="Arial"/>
          <w:b/>
          <w:i/>
          <w:sz w:val="24"/>
          <w:szCs w:val="24"/>
          <w:lang w:val="ro-RO"/>
        </w:rPr>
        <w:t xml:space="preserve">Consuml energetic specific pentru anul calendaristic 2019, este: </w:t>
      </w:r>
      <w:r w:rsidRPr="00EF6133">
        <w:rPr>
          <w:rFonts w:ascii="Arial" w:hAnsi="Arial" w:cs="Arial"/>
          <w:bCs/>
          <w:iCs/>
          <w:sz w:val="24"/>
          <w:szCs w:val="24"/>
          <w:lang w:val="ro-RO"/>
        </w:rPr>
        <w:t>490,6 kWh/t carcasă.</w:t>
      </w:r>
      <w:r w:rsidRPr="00EF6133">
        <w:rPr>
          <w:rFonts w:ascii="Arial" w:hAnsi="Arial" w:cs="Arial"/>
          <w:b/>
          <w:i/>
          <w:sz w:val="24"/>
          <w:szCs w:val="24"/>
          <w:lang w:val="ro-RO"/>
        </w:rPr>
        <w:t xml:space="preserve"> </w:t>
      </w:r>
    </w:p>
    <w:p w:rsidR="00EF6133" w:rsidRPr="00EF6133" w:rsidRDefault="00EF6133" w:rsidP="00EF6133">
      <w:pPr>
        <w:spacing w:after="0" w:line="240" w:lineRule="auto"/>
        <w:jc w:val="both"/>
        <w:rPr>
          <w:rFonts w:ascii="Arial" w:hAnsi="Arial" w:cs="Arial"/>
          <w:bCs/>
          <w:sz w:val="24"/>
          <w:szCs w:val="24"/>
          <w:lang w:val="ro-RO"/>
        </w:rPr>
      </w:pPr>
      <w:r w:rsidRPr="00EF6133">
        <w:rPr>
          <w:rFonts w:ascii="Arial" w:hAnsi="Arial" w:cs="Arial"/>
          <w:b/>
          <w:sz w:val="24"/>
          <w:szCs w:val="24"/>
          <w:lang w:val="ro-RO"/>
        </w:rPr>
        <w:t xml:space="preserve">Consumul energetic specific este mai mic decat limitele prevăzute pentru acest sector de activitate: 152-860 kWh/t carcasă </w:t>
      </w:r>
      <w:r w:rsidRPr="00EF6133">
        <w:rPr>
          <w:rFonts w:ascii="Arial" w:hAnsi="Arial" w:cs="Arial"/>
          <w:bCs/>
          <w:sz w:val="24"/>
          <w:szCs w:val="24"/>
          <w:lang w:val="ro-RO"/>
        </w:rPr>
        <w:t>(BAT – Tab. 3.4.).</w:t>
      </w:r>
    </w:p>
    <w:p w:rsidR="00EF6133" w:rsidRDefault="00EF6133" w:rsidP="0069741D">
      <w:pPr>
        <w:spacing w:after="0" w:line="240" w:lineRule="auto"/>
        <w:jc w:val="both"/>
        <w:rPr>
          <w:rFonts w:ascii="Arial" w:hAnsi="Arial" w:cs="Arial"/>
          <w:b/>
          <w:bCs/>
          <w:sz w:val="24"/>
          <w:szCs w:val="24"/>
          <w:lang w:val="ro-RO"/>
        </w:rPr>
      </w:pPr>
    </w:p>
    <w:p w:rsidR="00D659D0" w:rsidRPr="00A632B6" w:rsidRDefault="00D659D0" w:rsidP="0069741D">
      <w:pPr>
        <w:spacing w:after="0" w:line="240" w:lineRule="auto"/>
        <w:jc w:val="both"/>
        <w:rPr>
          <w:rFonts w:ascii="Arial" w:hAnsi="Arial" w:cs="Arial"/>
          <w:b/>
          <w:bCs/>
          <w:sz w:val="24"/>
          <w:szCs w:val="24"/>
          <w:lang w:val="ro-RO"/>
        </w:rPr>
      </w:pPr>
      <w:r w:rsidRPr="00A632B6">
        <w:rPr>
          <w:rFonts w:ascii="Arial" w:hAnsi="Arial" w:cs="Arial"/>
          <w:b/>
          <w:bCs/>
          <w:sz w:val="24"/>
          <w:szCs w:val="24"/>
          <w:lang w:val="ro-RO"/>
        </w:rPr>
        <w:t>7.2.2.</w:t>
      </w:r>
      <w:r w:rsidRPr="00A632B6">
        <w:rPr>
          <w:rFonts w:ascii="Arial" w:hAnsi="Arial" w:cs="Arial"/>
          <w:sz w:val="24"/>
          <w:szCs w:val="24"/>
          <w:lang w:val="ro-RO"/>
        </w:rPr>
        <w:t xml:space="preserve"> </w:t>
      </w:r>
      <w:r w:rsidRPr="00A632B6">
        <w:rPr>
          <w:rFonts w:ascii="Arial" w:hAnsi="Arial" w:cs="Arial"/>
          <w:b/>
          <w:bCs/>
          <w:sz w:val="24"/>
          <w:szCs w:val="24"/>
          <w:lang w:val="ro-RO"/>
        </w:rPr>
        <w:t>Obligaţii ale titularului/operatorului activitatii pentru utilizarea eficientă a resurselor energetice:</w:t>
      </w:r>
    </w:p>
    <w:p w:rsidR="00D659D0" w:rsidRPr="00A632B6" w:rsidRDefault="00D659D0" w:rsidP="0069741D">
      <w:pPr>
        <w:spacing w:after="0" w:line="240" w:lineRule="auto"/>
        <w:jc w:val="both"/>
        <w:textAlignment w:val="center"/>
        <w:rPr>
          <w:rFonts w:ascii="Arial" w:hAnsi="Arial" w:cs="Arial"/>
          <w:sz w:val="24"/>
          <w:szCs w:val="24"/>
          <w:lang w:val="ro-RO"/>
        </w:rPr>
      </w:pPr>
      <w:r w:rsidRPr="00A632B6">
        <w:rPr>
          <w:rFonts w:ascii="Arial" w:hAnsi="Arial" w:cs="Arial"/>
          <w:sz w:val="24"/>
          <w:szCs w:val="24"/>
          <w:lang w:val="ro-RO"/>
        </w:rPr>
        <w:t>- operatorul trebuie să ia măsuri pentru minimizarea consumului de energie de orice tip;</w:t>
      </w:r>
    </w:p>
    <w:p w:rsidR="00D659D0" w:rsidRPr="00A632B6" w:rsidRDefault="00D659D0" w:rsidP="0069741D">
      <w:pPr>
        <w:spacing w:after="0" w:line="240" w:lineRule="auto"/>
        <w:jc w:val="both"/>
        <w:textAlignment w:val="center"/>
        <w:rPr>
          <w:rFonts w:ascii="Arial" w:hAnsi="Arial" w:cs="Arial"/>
          <w:sz w:val="24"/>
          <w:szCs w:val="24"/>
          <w:lang w:val="ro-RO"/>
        </w:rPr>
      </w:pPr>
      <w:r w:rsidRPr="00A632B6">
        <w:rPr>
          <w:rFonts w:ascii="Arial" w:hAnsi="Arial" w:cs="Arial"/>
          <w:sz w:val="24"/>
          <w:szCs w:val="24"/>
          <w:lang w:val="ro-RO"/>
        </w:rPr>
        <w:t>- operatorul va implementa şi utiliza cele mai bune tehnici disponibile pentru eficientizarea energetică;</w:t>
      </w:r>
    </w:p>
    <w:p w:rsidR="00D659D0" w:rsidRPr="00A632B6" w:rsidRDefault="00D659D0" w:rsidP="0069741D">
      <w:pPr>
        <w:spacing w:after="0" w:line="240" w:lineRule="auto"/>
        <w:jc w:val="both"/>
        <w:textAlignment w:val="center"/>
        <w:rPr>
          <w:rFonts w:ascii="Arial" w:hAnsi="Arial" w:cs="Arial"/>
          <w:sz w:val="24"/>
          <w:szCs w:val="24"/>
          <w:lang w:val="ro-RO"/>
        </w:rPr>
      </w:pPr>
      <w:r w:rsidRPr="00A632B6">
        <w:rPr>
          <w:rFonts w:ascii="Arial" w:hAnsi="Arial" w:cs="Arial"/>
          <w:sz w:val="24"/>
          <w:szCs w:val="24"/>
          <w:lang w:val="ro-RO"/>
        </w:rPr>
        <w:t>- operatorul va înregistra consumul total pentru resursele utilizate pe amplasament;</w:t>
      </w:r>
    </w:p>
    <w:p w:rsidR="00D659D0" w:rsidRPr="00A632B6" w:rsidRDefault="00D659D0" w:rsidP="0069741D">
      <w:pPr>
        <w:spacing w:after="0" w:line="240" w:lineRule="auto"/>
        <w:jc w:val="both"/>
        <w:textAlignment w:val="center"/>
        <w:rPr>
          <w:rFonts w:ascii="Arial" w:hAnsi="Arial" w:cs="Arial"/>
          <w:sz w:val="24"/>
          <w:szCs w:val="24"/>
          <w:lang w:val="ro-RO"/>
        </w:rPr>
      </w:pPr>
      <w:r w:rsidRPr="00A632B6">
        <w:rPr>
          <w:rFonts w:ascii="Arial" w:hAnsi="Arial" w:cs="Arial"/>
          <w:sz w:val="24"/>
          <w:szCs w:val="24"/>
          <w:lang w:val="ro-RO"/>
        </w:rPr>
        <w:t>- remedierea oricăror defecţiuni, precum şi verificarea periodică a instalaţiilor electrice se vor  asigura pe bază de contract cu o societate de specialitate;</w:t>
      </w:r>
    </w:p>
    <w:p w:rsidR="007D64E4" w:rsidRDefault="00D659D0" w:rsidP="007D64E4">
      <w:pPr>
        <w:tabs>
          <w:tab w:val="left" w:pos="360"/>
          <w:tab w:val="left" w:pos="720"/>
          <w:tab w:val="left" w:pos="1800"/>
        </w:tabs>
        <w:spacing w:after="0" w:line="240" w:lineRule="auto"/>
        <w:jc w:val="both"/>
        <w:rPr>
          <w:rFonts w:ascii="Arial" w:hAnsi="Arial" w:cs="Arial"/>
          <w:b/>
          <w:bCs/>
          <w:sz w:val="24"/>
          <w:szCs w:val="24"/>
          <w:lang w:val="ro-RO"/>
        </w:rPr>
      </w:pPr>
      <w:r w:rsidRPr="00A632B6">
        <w:rPr>
          <w:rFonts w:ascii="Arial" w:hAnsi="Arial" w:cs="Arial"/>
          <w:sz w:val="24"/>
          <w:szCs w:val="24"/>
          <w:lang w:val="ro-RO"/>
        </w:rPr>
        <w:t xml:space="preserve">- operatorul are obligaţia să realizeze </w:t>
      </w:r>
      <w:r w:rsidRPr="00A632B6">
        <w:rPr>
          <w:rFonts w:ascii="Arial" w:hAnsi="Arial" w:cs="Arial"/>
          <w:b/>
          <w:bCs/>
          <w:sz w:val="24"/>
          <w:szCs w:val="24"/>
          <w:lang w:val="ro-RO"/>
        </w:rPr>
        <w:t>la fiecare 3 ani un audit privind eficienţa energetică a amplasamentului.</w:t>
      </w:r>
      <w:r w:rsidRPr="00A632B6">
        <w:rPr>
          <w:rFonts w:ascii="Arial" w:hAnsi="Arial" w:cs="Arial"/>
          <w:sz w:val="24"/>
          <w:szCs w:val="24"/>
          <w:lang w:val="ro-RO"/>
        </w:rPr>
        <w:t xml:space="preserve"> Un rezumat al concluziilor auditului se va ataşa Raportului Anual de Mediu. O copie a auditului trebuie sa fie disponibilă pe amplasament, pentru controlul conformării de către împuterniciţi ai autorităţilor cu atribuţii de verificare şi control. Acesta trebuie să identifice toate oportunităţile pentru reducerea energiei folosite şi creşterea eficienţei energetice, iar recomandările vor face obiectul unui plan de modernizare, daca este cazul. </w:t>
      </w:r>
      <w:r w:rsidRPr="00A632B6">
        <w:rPr>
          <w:rFonts w:ascii="Arial" w:hAnsi="Arial" w:cs="Arial"/>
          <w:b/>
          <w:bCs/>
          <w:sz w:val="24"/>
          <w:szCs w:val="24"/>
          <w:lang w:val="ro-RO"/>
        </w:rPr>
        <w:t>Primul audit va fi prezentat în Raportul Anual de Mediu pentru anul</w:t>
      </w:r>
      <w:r w:rsidRPr="00A632B6">
        <w:rPr>
          <w:rFonts w:ascii="Arial" w:hAnsi="Arial" w:cs="Arial"/>
          <w:b/>
          <w:bCs/>
          <w:color w:val="FF0000"/>
          <w:sz w:val="24"/>
          <w:szCs w:val="24"/>
          <w:lang w:val="ro-RO"/>
        </w:rPr>
        <w:t xml:space="preserve"> </w:t>
      </w:r>
      <w:r w:rsidRPr="00A632B6">
        <w:rPr>
          <w:rFonts w:ascii="Arial" w:hAnsi="Arial" w:cs="Arial"/>
          <w:b/>
          <w:bCs/>
          <w:sz w:val="24"/>
          <w:szCs w:val="24"/>
          <w:lang w:val="ro-RO"/>
        </w:rPr>
        <w:t>20</w:t>
      </w:r>
      <w:r w:rsidR="00137644" w:rsidRPr="00A632B6">
        <w:rPr>
          <w:rFonts w:ascii="Arial" w:hAnsi="Arial" w:cs="Arial"/>
          <w:b/>
          <w:bCs/>
          <w:sz w:val="24"/>
          <w:szCs w:val="24"/>
          <w:lang w:val="ro-RO"/>
        </w:rPr>
        <w:t>2</w:t>
      </w:r>
      <w:r w:rsidR="000B52F7" w:rsidRPr="00A632B6">
        <w:rPr>
          <w:rFonts w:ascii="Arial" w:hAnsi="Arial" w:cs="Arial"/>
          <w:b/>
          <w:bCs/>
          <w:sz w:val="24"/>
          <w:szCs w:val="24"/>
          <w:lang w:val="ro-RO"/>
        </w:rPr>
        <w:t>3</w:t>
      </w:r>
      <w:r w:rsidRPr="00A632B6">
        <w:rPr>
          <w:rFonts w:ascii="Arial" w:hAnsi="Arial" w:cs="Arial"/>
          <w:b/>
          <w:bCs/>
          <w:sz w:val="24"/>
          <w:szCs w:val="24"/>
          <w:lang w:val="ro-RO"/>
        </w:rPr>
        <w:t>.</w:t>
      </w:r>
    </w:p>
    <w:p w:rsidR="007337E1" w:rsidRDefault="000F6B92" w:rsidP="007D64E4">
      <w:pPr>
        <w:tabs>
          <w:tab w:val="left" w:pos="360"/>
          <w:tab w:val="left" w:pos="720"/>
          <w:tab w:val="left" w:pos="1800"/>
        </w:tabs>
        <w:spacing w:after="0" w:line="240" w:lineRule="auto"/>
        <w:jc w:val="both"/>
        <w:rPr>
          <w:rFonts w:ascii="Arial" w:eastAsia="Times New Roman" w:hAnsi="Arial" w:cs="Arial"/>
          <w:bCs/>
          <w:sz w:val="24"/>
          <w:szCs w:val="24"/>
          <w:lang w:val="ro-RO"/>
        </w:rPr>
      </w:pPr>
      <w:r w:rsidRPr="00A632B6">
        <w:rPr>
          <w:rFonts w:ascii="Arial" w:eastAsia="Times New Roman" w:hAnsi="Arial" w:cs="Arial"/>
          <w:b/>
          <w:bCs/>
          <w:sz w:val="24"/>
          <w:szCs w:val="24"/>
          <w:lang w:val="ro-RO"/>
        </w:rPr>
        <w:t>7.3. Gaze naturale/Combustibili</w:t>
      </w:r>
      <w:r w:rsidR="00CB7258">
        <w:rPr>
          <w:rFonts w:ascii="Arial" w:eastAsia="Times New Roman" w:hAnsi="Arial" w:cs="Arial"/>
          <w:b/>
          <w:bCs/>
          <w:sz w:val="24"/>
          <w:szCs w:val="24"/>
          <w:lang w:val="ro-RO"/>
        </w:rPr>
        <w:t xml:space="preserve"> </w:t>
      </w:r>
    </w:p>
    <w:p w:rsidR="007337E1" w:rsidRDefault="00BC5893" w:rsidP="00BC5893">
      <w:pPr>
        <w:tabs>
          <w:tab w:val="left" w:pos="360"/>
          <w:tab w:val="left" w:pos="720"/>
          <w:tab w:val="left" w:pos="1800"/>
        </w:tabs>
        <w:spacing w:after="0" w:line="240" w:lineRule="auto"/>
        <w:jc w:val="both"/>
        <w:rPr>
          <w:rFonts w:ascii="Arial" w:eastAsia="Times New Roman" w:hAnsi="Arial" w:cs="Arial"/>
          <w:bCs/>
          <w:sz w:val="24"/>
          <w:szCs w:val="24"/>
          <w:lang w:val="ro-RO"/>
        </w:rPr>
      </w:pPr>
      <w:r w:rsidRPr="00BC5893">
        <w:rPr>
          <w:rFonts w:ascii="Arial" w:eastAsia="Times New Roman" w:hAnsi="Arial" w:cs="Arial"/>
          <w:bCs/>
          <w:sz w:val="24"/>
          <w:szCs w:val="24"/>
          <w:lang w:val="ro-RO"/>
        </w:rPr>
        <w:t>In cadrul fermei avicole gazul natural este folosit pentru</w:t>
      </w:r>
      <w:r>
        <w:rPr>
          <w:rFonts w:ascii="Arial" w:eastAsia="Times New Roman" w:hAnsi="Arial" w:cs="Arial"/>
          <w:bCs/>
          <w:sz w:val="24"/>
          <w:szCs w:val="24"/>
          <w:lang w:val="ro-RO"/>
        </w:rPr>
        <w:t xml:space="preserve"> </w:t>
      </w:r>
      <w:r w:rsidRPr="00BC5893">
        <w:rPr>
          <w:rFonts w:ascii="Arial" w:eastAsia="Times New Roman" w:hAnsi="Arial" w:cs="Arial"/>
          <w:bCs/>
          <w:sz w:val="24"/>
          <w:szCs w:val="24"/>
          <w:lang w:val="ro-RO"/>
        </w:rPr>
        <w:t xml:space="preserve"> centrala termica, utilizata la încălzirea spatiului administrativ şi a apei calde menajere.</w:t>
      </w:r>
    </w:p>
    <w:p w:rsidR="00BC5893" w:rsidRDefault="00BC5893" w:rsidP="007337E1">
      <w:pPr>
        <w:tabs>
          <w:tab w:val="left" w:pos="360"/>
          <w:tab w:val="left" w:pos="720"/>
          <w:tab w:val="left" w:pos="1800"/>
        </w:tabs>
        <w:spacing w:after="0" w:line="240" w:lineRule="auto"/>
        <w:jc w:val="both"/>
        <w:rPr>
          <w:rFonts w:ascii="Arial" w:hAnsi="Arial" w:cs="Arial"/>
          <w:b/>
        </w:rPr>
      </w:pPr>
    </w:p>
    <w:p w:rsidR="007337E1" w:rsidRDefault="000F6B92" w:rsidP="007337E1">
      <w:pPr>
        <w:tabs>
          <w:tab w:val="left" w:pos="360"/>
          <w:tab w:val="left" w:pos="720"/>
          <w:tab w:val="left" w:pos="1800"/>
        </w:tabs>
        <w:spacing w:after="0" w:line="240" w:lineRule="auto"/>
        <w:jc w:val="both"/>
        <w:rPr>
          <w:rFonts w:ascii="Arial" w:hAnsi="Arial" w:cs="Arial"/>
          <w:b/>
        </w:rPr>
      </w:pPr>
      <w:r w:rsidRPr="007337E1">
        <w:rPr>
          <w:rFonts w:ascii="Arial" w:hAnsi="Arial" w:cs="Arial"/>
          <w:b/>
        </w:rPr>
        <w:t>8</w:t>
      </w:r>
      <w:r w:rsidR="00D659D0" w:rsidRPr="007337E1">
        <w:rPr>
          <w:rFonts w:ascii="Arial" w:hAnsi="Arial" w:cs="Arial"/>
          <w:b/>
        </w:rPr>
        <w:t>. DESCRIEREA INSTALAŢIEI ŞI A FLUXURILOR TEHNOLOGICE EXISTENTE  PE   AMPLASAMENT</w:t>
      </w:r>
    </w:p>
    <w:p w:rsidR="007337E1" w:rsidRDefault="007337E1" w:rsidP="007337E1">
      <w:pPr>
        <w:tabs>
          <w:tab w:val="left" w:pos="360"/>
          <w:tab w:val="left" w:pos="720"/>
          <w:tab w:val="left" w:pos="1800"/>
        </w:tabs>
        <w:spacing w:after="0" w:line="240" w:lineRule="auto"/>
        <w:jc w:val="both"/>
        <w:rPr>
          <w:rFonts w:ascii="Arial" w:hAnsi="Arial" w:cs="Arial"/>
          <w:b/>
        </w:rPr>
      </w:pPr>
    </w:p>
    <w:p w:rsidR="00D659D0" w:rsidRPr="007337E1" w:rsidRDefault="00D659D0" w:rsidP="007337E1">
      <w:pPr>
        <w:tabs>
          <w:tab w:val="left" w:pos="360"/>
          <w:tab w:val="left" w:pos="720"/>
          <w:tab w:val="left" w:pos="1800"/>
        </w:tabs>
        <w:spacing w:after="0" w:line="240" w:lineRule="auto"/>
        <w:jc w:val="both"/>
        <w:rPr>
          <w:rFonts w:ascii="Arial" w:hAnsi="Arial" w:cs="Arial"/>
          <w:b/>
          <w:sz w:val="24"/>
          <w:szCs w:val="24"/>
        </w:rPr>
      </w:pPr>
      <w:r w:rsidRPr="007337E1">
        <w:rPr>
          <w:rFonts w:ascii="Arial" w:hAnsi="Arial" w:cs="Arial"/>
          <w:b/>
          <w:sz w:val="24"/>
          <w:szCs w:val="24"/>
        </w:rPr>
        <w:t>8.1. Descrierea amplasamentului:</w:t>
      </w:r>
    </w:p>
    <w:p w:rsidR="00D16CAC" w:rsidRPr="000D52A2" w:rsidRDefault="00D16CAC" w:rsidP="00D16CAC">
      <w:pPr>
        <w:spacing w:after="0" w:line="240" w:lineRule="auto"/>
        <w:jc w:val="both"/>
        <w:rPr>
          <w:rFonts w:ascii="Arial" w:hAnsi="Arial" w:cs="Arial"/>
          <w:sz w:val="24"/>
          <w:szCs w:val="24"/>
        </w:rPr>
      </w:pPr>
      <w:r w:rsidRPr="000D52A2">
        <w:rPr>
          <w:rFonts w:ascii="Arial" w:hAnsi="Arial" w:cs="Arial"/>
          <w:sz w:val="24"/>
          <w:szCs w:val="24"/>
        </w:rPr>
        <w:t xml:space="preserve">Amplasamentul abatorului este situat in extravilanul mun. Codlea, Șos. Codlea-Sibiu, km 3, jud.  Brașov, parcela inscrisa in CF 101293 Codlea, nr. cad 101293, cu suprafata de </w:t>
      </w:r>
      <w:r w:rsidRPr="000D52A2">
        <w:rPr>
          <w:rFonts w:ascii="Arial" w:hAnsi="Arial" w:cs="Arial"/>
          <w:b/>
          <w:sz w:val="24"/>
          <w:szCs w:val="24"/>
        </w:rPr>
        <w:t>13.931 mp.</w:t>
      </w:r>
      <w:r w:rsidRPr="000D52A2">
        <w:rPr>
          <w:rFonts w:ascii="Arial" w:hAnsi="Arial" w:cs="Arial"/>
          <w:sz w:val="24"/>
          <w:szCs w:val="24"/>
        </w:rPr>
        <w:t xml:space="preserve"> Terenul este in proprietatea S.C. BRAVCOD S.R.L. conform extrasului CF. Amplasamentul stației de epurare care deservește abatorul e situat pe parcela înscrisă în CF 102713 Codlea, nr. cad 102713, cu suprafața de </w:t>
      </w:r>
      <w:r w:rsidRPr="000D52A2">
        <w:rPr>
          <w:rFonts w:ascii="Arial" w:hAnsi="Arial" w:cs="Arial"/>
          <w:b/>
          <w:bCs/>
          <w:sz w:val="24"/>
          <w:szCs w:val="24"/>
        </w:rPr>
        <w:t>60.865 mp</w:t>
      </w:r>
      <w:r w:rsidRPr="000D52A2">
        <w:rPr>
          <w:rFonts w:ascii="Arial" w:hAnsi="Arial" w:cs="Arial"/>
          <w:sz w:val="24"/>
          <w:szCs w:val="24"/>
        </w:rPr>
        <w:t>, amplasament situat în Nord-Est față de abator, la cca. 550 m distanță față de acesta.</w:t>
      </w:r>
    </w:p>
    <w:p w:rsidR="00D16CAC" w:rsidRPr="000D52A2" w:rsidRDefault="00D16CAC" w:rsidP="00D16CAC">
      <w:pPr>
        <w:spacing w:after="0" w:line="240" w:lineRule="auto"/>
        <w:jc w:val="both"/>
        <w:rPr>
          <w:rFonts w:ascii="Arial" w:hAnsi="Arial" w:cs="Arial"/>
          <w:sz w:val="24"/>
          <w:szCs w:val="24"/>
        </w:rPr>
      </w:pPr>
      <w:r w:rsidRPr="000D52A2">
        <w:rPr>
          <w:rFonts w:ascii="Arial" w:hAnsi="Arial" w:cs="Arial"/>
          <w:sz w:val="24"/>
          <w:szCs w:val="24"/>
        </w:rPr>
        <w:t>Vecinatatile abatorului:</w:t>
      </w:r>
    </w:p>
    <w:p w:rsidR="00D16CAC" w:rsidRPr="000D52A2" w:rsidRDefault="00D16CAC" w:rsidP="003E5E6A">
      <w:pPr>
        <w:pStyle w:val="Style1"/>
        <w:keepNext w:val="0"/>
        <w:widowControl w:val="0"/>
        <w:numPr>
          <w:ilvl w:val="0"/>
          <w:numId w:val="22"/>
        </w:numPr>
        <w:tabs>
          <w:tab w:val="clear" w:pos="330"/>
        </w:tabs>
        <w:adjustRightInd w:val="0"/>
        <w:textAlignment w:val="baseline"/>
        <w:outlineLvl w:val="9"/>
        <w:rPr>
          <w:b w:val="0"/>
        </w:rPr>
      </w:pPr>
      <w:r w:rsidRPr="000D52A2">
        <w:rPr>
          <w:b w:val="0"/>
        </w:rPr>
        <w:lastRenderedPageBreak/>
        <w:t>in N: Ferman nr. 1 pentru curcani – S.C. BRAVCOD S.R.L.;</w:t>
      </w:r>
    </w:p>
    <w:p w:rsidR="00D16CAC" w:rsidRPr="000D52A2" w:rsidRDefault="00D16CAC" w:rsidP="003E5E6A">
      <w:pPr>
        <w:pStyle w:val="Style1"/>
        <w:keepNext w:val="0"/>
        <w:widowControl w:val="0"/>
        <w:numPr>
          <w:ilvl w:val="0"/>
          <w:numId w:val="22"/>
        </w:numPr>
        <w:tabs>
          <w:tab w:val="clear" w:pos="330"/>
        </w:tabs>
        <w:adjustRightInd w:val="0"/>
        <w:textAlignment w:val="baseline"/>
        <w:outlineLvl w:val="9"/>
        <w:rPr>
          <w:b w:val="0"/>
        </w:rPr>
      </w:pPr>
      <w:r w:rsidRPr="000D52A2">
        <w:rPr>
          <w:b w:val="0"/>
        </w:rPr>
        <w:t>in NE: Ferma nr. 2 - S.C. BRAVCOD S.R.L. iar la cca. 550 m este statia de epurare care preia apele uzate din complexele avicole din zona și de la abator;</w:t>
      </w:r>
    </w:p>
    <w:p w:rsidR="00D16CAC" w:rsidRPr="000D52A2" w:rsidRDefault="00D16CAC" w:rsidP="003E5E6A">
      <w:pPr>
        <w:pStyle w:val="Style1"/>
        <w:keepNext w:val="0"/>
        <w:widowControl w:val="0"/>
        <w:numPr>
          <w:ilvl w:val="0"/>
          <w:numId w:val="22"/>
        </w:numPr>
        <w:tabs>
          <w:tab w:val="clear" w:pos="330"/>
        </w:tabs>
        <w:adjustRightInd w:val="0"/>
        <w:textAlignment w:val="baseline"/>
        <w:outlineLvl w:val="9"/>
        <w:rPr>
          <w:b w:val="0"/>
        </w:rPr>
      </w:pPr>
      <w:r w:rsidRPr="000D52A2">
        <w:rPr>
          <w:b w:val="0"/>
        </w:rPr>
        <w:t>in SE, la 2.000 m – pr. Vulcanita;</w:t>
      </w:r>
    </w:p>
    <w:p w:rsidR="00D16CAC" w:rsidRPr="000D52A2" w:rsidRDefault="00D16CAC" w:rsidP="003E5E6A">
      <w:pPr>
        <w:pStyle w:val="Style1"/>
        <w:keepNext w:val="0"/>
        <w:widowControl w:val="0"/>
        <w:numPr>
          <w:ilvl w:val="0"/>
          <w:numId w:val="22"/>
        </w:numPr>
        <w:tabs>
          <w:tab w:val="clear" w:pos="330"/>
        </w:tabs>
        <w:adjustRightInd w:val="0"/>
        <w:textAlignment w:val="baseline"/>
        <w:outlineLvl w:val="9"/>
        <w:rPr>
          <w:b w:val="0"/>
        </w:rPr>
      </w:pPr>
      <w:r w:rsidRPr="000D52A2">
        <w:rPr>
          <w:b w:val="0"/>
        </w:rPr>
        <w:t>in SE, la cca. 180 m este o firma de transport S.C. MANDERSLOOT TRANSPORT S.R.L., iar la 3.000 m – zona rezidentiala a mun. Codlea;</w:t>
      </w:r>
    </w:p>
    <w:p w:rsidR="00D16CAC" w:rsidRPr="000D52A2" w:rsidRDefault="00D16CAC" w:rsidP="003E5E6A">
      <w:pPr>
        <w:pStyle w:val="Style1"/>
        <w:keepNext w:val="0"/>
        <w:widowControl w:val="0"/>
        <w:numPr>
          <w:ilvl w:val="0"/>
          <w:numId w:val="22"/>
        </w:numPr>
        <w:tabs>
          <w:tab w:val="clear" w:pos="330"/>
        </w:tabs>
        <w:adjustRightInd w:val="0"/>
        <w:textAlignment w:val="baseline"/>
        <w:outlineLvl w:val="9"/>
        <w:rPr>
          <w:b w:val="0"/>
        </w:rPr>
      </w:pPr>
      <w:r w:rsidRPr="000D52A2">
        <w:rPr>
          <w:b w:val="0"/>
        </w:rPr>
        <w:t>in SV, la 900 m – DN 1 si abatorul de pasari - S.C. AVICOD S.A. – la 820 m;</w:t>
      </w:r>
    </w:p>
    <w:p w:rsidR="00D16CAC" w:rsidRPr="000D52A2" w:rsidRDefault="00D16CAC" w:rsidP="003E5E6A">
      <w:pPr>
        <w:pStyle w:val="Style1"/>
        <w:keepNext w:val="0"/>
        <w:widowControl w:val="0"/>
        <w:numPr>
          <w:ilvl w:val="0"/>
          <w:numId w:val="22"/>
        </w:numPr>
        <w:tabs>
          <w:tab w:val="clear" w:pos="330"/>
        </w:tabs>
        <w:adjustRightInd w:val="0"/>
        <w:textAlignment w:val="baseline"/>
        <w:outlineLvl w:val="9"/>
        <w:rPr>
          <w:b w:val="0"/>
        </w:rPr>
      </w:pPr>
      <w:r w:rsidRPr="000D52A2">
        <w:rPr>
          <w:b w:val="0"/>
        </w:rPr>
        <w:t>in NV, la 350 m – Ferma nr. 5 - S.C. BRAVCOD S.R.L.;</w:t>
      </w:r>
    </w:p>
    <w:p w:rsidR="00D16CAC" w:rsidRPr="000D52A2" w:rsidRDefault="00D16CAC" w:rsidP="003E5E6A">
      <w:pPr>
        <w:pStyle w:val="Style1"/>
        <w:keepNext w:val="0"/>
        <w:widowControl w:val="0"/>
        <w:numPr>
          <w:ilvl w:val="0"/>
          <w:numId w:val="22"/>
        </w:numPr>
        <w:tabs>
          <w:tab w:val="clear" w:pos="330"/>
        </w:tabs>
        <w:adjustRightInd w:val="0"/>
        <w:textAlignment w:val="baseline"/>
        <w:outlineLvl w:val="9"/>
        <w:rPr>
          <w:b w:val="0"/>
        </w:rPr>
      </w:pPr>
      <w:r w:rsidRPr="000D52A2">
        <w:rPr>
          <w:b w:val="0"/>
        </w:rPr>
        <w:t>in NV, la 480 m – Ferma nr. - 2 S.C. AVICOD S.R.L.</w:t>
      </w:r>
    </w:p>
    <w:p w:rsidR="00D16CAC" w:rsidRPr="000D52A2" w:rsidRDefault="00D16CAC" w:rsidP="00D16CAC">
      <w:pPr>
        <w:spacing w:after="0" w:line="240" w:lineRule="auto"/>
        <w:jc w:val="both"/>
        <w:rPr>
          <w:rFonts w:ascii="Arial" w:hAnsi="Arial" w:cs="Arial"/>
          <w:sz w:val="24"/>
          <w:szCs w:val="24"/>
        </w:rPr>
      </w:pPr>
      <w:r w:rsidRPr="000D52A2">
        <w:rPr>
          <w:rFonts w:ascii="Arial" w:hAnsi="Arial" w:cs="Arial"/>
          <w:sz w:val="24"/>
          <w:szCs w:val="24"/>
        </w:rPr>
        <w:t xml:space="preserve">În raport cu zonele rezidentiale, abatorul se situeaza: </w:t>
      </w:r>
    </w:p>
    <w:p w:rsidR="00D16CAC" w:rsidRPr="000D52A2" w:rsidRDefault="00D16CAC" w:rsidP="003E5E6A">
      <w:pPr>
        <w:pStyle w:val="Style1"/>
        <w:keepNext w:val="0"/>
        <w:widowControl w:val="0"/>
        <w:numPr>
          <w:ilvl w:val="0"/>
          <w:numId w:val="22"/>
        </w:numPr>
        <w:tabs>
          <w:tab w:val="clear" w:pos="330"/>
        </w:tabs>
        <w:adjustRightInd w:val="0"/>
        <w:textAlignment w:val="baseline"/>
        <w:outlineLvl w:val="9"/>
        <w:rPr>
          <w:b w:val="0"/>
        </w:rPr>
      </w:pPr>
      <w:r w:rsidRPr="000D52A2">
        <w:rPr>
          <w:b w:val="0"/>
        </w:rPr>
        <w:t>in N, la cca. 2800 m, fata de zona rezidentiala a municipiului Codlea;</w:t>
      </w:r>
    </w:p>
    <w:p w:rsidR="00D16CAC" w:rsidRPr="000D52A2" w:rsidRDefault="00D16CAC" w:rsidP="003E5E6A">
      <w:pPr>
        <w:pStyle w:val="Style1"/>
        <w:keepNext w:val="0"/>
        <w:widowControl w:val="0"/>
        <w:numPr>
          <w:ilvl w:val="0"/>
          <w:numId w:val="22"/>
        </w:numPr>
        <w:tabs>
          <w:tab w:val="clear" w:pos="330"/>
        </w:tabs>
        <w:adjustRightInd w:val="0"/>
        <w:textAlignment w:val="baseline"/>
        <w:outlineLvl w:val="9"/>
        <w:rPr>
          <w:b w:val="0"/>
        </w:rPr>
      </w:pPr>
      <w:r w:rsidRPr="000D52A2">
        <w:rPr>
          <w:b w:val="0"/>
        </w:rPr>
        <w:t>in SE, la cca. 3.500 m, fata de zona rezidentiala loc. Dumbravita.</w:t>
      </w:r>
    </w:p>
    <w:p w:rsidR="00D16CAC" w:rsidRPr="000D52A2" w:rsidRDefault="00D16CAC" w:rsidP="00D16CAC">
      <w:pPr>
        <w:pStyle w:val="Caption"/>
        <w:rPr>
          <w:rFonts w:ascii="Arial" w:hAnsi="Arial" w:cs="Arial"/>
          <w:b w:val="0"/>
        </w:rPr>
      </w:pPr>
      <w:r w:rsidRPr="000D52A2">
        <w:rPr>
          <w:rFonts w:ascii="Arial" w:hAnsi="Arial" w:cs="Arial"/>
          <w:b w:val="0"/>
        </w:rPr>
        <w:t>Amplasamentul abatorului, coordonate STEREO’70</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796"/>
        <w:gridCol w:w="1311"/>
        <w:gridCol w:w="1275"/>
      </w:tblGrid>
      <w:tr w:rsidR="00D16CAC" w:rsidRPr="000D52A2" w:rsidTr="00371D4E">
        <w:tc>
          <w:tcPr>
            <w:tcW w:w="1796" w:type="dxa"/>
            <w:shd w:val="clear" w:color="auto" w:fill="F2F2F2"/>
          </w:tcPr>
          <w:p w:rsidR="00D16CAC" w:rsidRPr="000D52A2" w:rsidRDefault="00D16CAC" w:rsidP="00371D4E">
            <w:pPr>
              <w:pStyle w:val="Table0"/>
            </w:pPr>
            <w:r w:rsidRPr="000D52A2">
              <w:t>Pct.</w:t>
            </w:r>
          </w:p>
        </w:tc>
        <w:tc>
          <w:tcPr>
            <w:tcW w:w="1311" w:type="dxa"/>
            <w:shd w:val="clear" w:color="auto" w:fill="F2F2F2"/>
          </w:tcPr>
          <w:p w:rsidR="00D16CAC" w:rsidRPr="000D52A2" w:rsidRDefault="00D16CAC" w:rsidP="00371D4E">
            <w:pPr>
              <w:pStyle w:val="Table0"/>
            </w:pPr>
            <w:r w:rsidRPr="000D52A2">
              <w:t>X</w:t>
            </w:r>
          </w:p>
        </w:tc>
        <w:tc>
          <w:tcPr>
            <w:tcW w:w="1275" w:type="dxa"/>
            <w:shd w:val="clear" w:color="auto" w:fill="F2F2F2"/>
          </w:tcPr>
          <w:p w:rsidR="00D16CAC" w:rsidRPr="000D52A2" w:rsidRDefault="00D16CAC" w:rsidP="00371D4E">
            <w:pPr>
              <w:pStyle w:val="Table0"/>
            </w:pPr>
            <w:r w:rsidRPr="000D52A2">
              <w:t>Y</w:t>
            </w:r>
          </w:p>
        </w:tc>
      </w:tr>
      <w:tr w:rsidR="00D16CAC" w:rsidRPr="000D52A2" w:rsidTr="00371D4E">
        <w:tc>
          <w:tcPr>
            <w:tcW w:w="1796" w:type="dxa"/>
            <w:shd w:val="clear" w:color="auto" w:fill="auto"/>
          </w:tcPr>
          <w:p w:rsidR="00D16CAC" w:rsidRPr="000D52A2" w:rsidRDefault="00D16CAC" w:rsidP="00371D4E">
            <w:pPr>
              <w:pStyle w:val="Table0"/>
            </w:pPr>
            <w:r w:rsidRPr="000D52A2">
              <w:t>1</w:t>
            </w:r>
          </w:p>
        </w:tc>
        <w:tc>
          <w:tcPr>
            <w:tcW w:w="1311" w:type="dxa"/>
            <w:shd w:val="clear" w:color="auto" w:fill="auto"/>
          </w:tcPr>
          <w:p w:rsidR="00D16CAC" w:rsidRPr="000D52A2" w:rsidRDefault="00D16CAC" w:rsidP="00371D4E">
            <w:pPr>
              <w:pStyle w:val="Table0"/>
            </w:pPr>
            <w:r w:rsidRPr="000D52A2">
              <w:t>535742</w:t>
            </w:r>
          </w:p>
        </w:tc>
        <w:tc>
          <w:tcPr>
            <w:tcW w:w="1275" w:type="dxa"/>
            <w:shd w:val="clear" w:color="auto" w:fill="auto"/>
          </w:tcPr>
          <w:p w:rsidR="00D16CAC" w:rsidRPr="000D52A2" w:rsidRDefault="00D16CAC" w:rsidP="00371D4E">
            <w:pPr>
              <w:pStyle w:val="Table0"/>
            </w:pPr>
            <w:r w:rsidRPr="000D52A2">
              <w:t>470419</w:t>
            </w:r>
          </w:p>
        </w:tc>
      </w:tr>
      <w:tr w:rsidR="00D16CAC" w:rsidRPr="000D52A2" w:rsidTr="00371D4E">
        <w:tc>
          <w:tcPr>
            <w:tcW w:w="1796" w:type="dxa"/>
            <w:shd w:val="clear" w:color="auto" w:fill="auto"/>
          </w:tcPr>
          <w:p w:rsidR="00D16CAC" w:rsidRPr="000D52A2" w:rsidRDefault="00D16CAC" w:rsidP="00371D4E">
            <w:pPr>
              <w:pStyle w:val="Table0"/>
            </w:pPr>
            <w:r w:rsidRPr="000D52A2">
              <w:t>2</w:t>
            </w:r>
          </w:p>
        </w:tc>
        <w:tc>
          <w:tcPr>
            <w:tcW w:w="1311" w:type="dxa"/>
            <w:shd w:val="clear" w:color="auto" w:fill="auto"/>
          </w:tcPr>
          <w:p w:rsidR="00D16CAC" w:rsidRPr="000D52A2" w:rsidRDefault="00D16CAC" w:rsidP="00371D4E">
            <w:pPr>
              <w:pStyle w:val="Table0"/>
            </w:pPr>
            <w:r w:rsidRPr="000D52A2">
              <w:t>535828</w:t>
            </w:r>
          </w:p>
        </w:tc>
        <w:tc>
          <w:tcPr>
            <w:tcW w:w="1275" w:type="dxa"/>
            <w:shd w:val="clear" w:color="auto" w:fill="auto"/>
          </w:tcPr>
          <w:p w:rsidR="00D16CAC" w:rsidRPr="000D52A2" w:rsidRDefault="00D16CAC" w:rsidP="00371D4E">
            <w:pPr>
              <w:pStyle w:val="Table0"/>
            </w:pPr>
            <w:r w:rsidRPr="000D52A2">
              <w:t>470443</w:t>
            </w:r>
          </w:p>
        </w:tc>
      </w:tr>
      <w:tr w:rsidR="00D16CAC" w:rsidRPr="000D52A2" w:rsidTr="00371D4E">
        <w:trPr>
          <w:trHeight w:val="64"/>
        </w:trPr>
        <w:tc>
          <w:tcPr>
            <w:tcW w:w="1796" w:type="dxa"/>
            <w:shd w:val="clear" w:color="auto" w:fill="auto"/>
          </w:tcPr>
          <w:p w:rsidR="00D16CAC" w:rsidRPr="000D52A2" w:rsidRDefault="00D16CAC" w:rsidP="00371D4E">
            <w:pPr>
              <w:pStyle w:val="Table0"/>
            </w:pPr>
            <w:r w:rsidRPr="000D52A2">
              <w:t>3</w:t>
            </w:r>
          </w:p>
        </w:tc>
        <w:tc>
          <w:tcPr>
            <w:tcW w:w="1311" w:type="dxa"/>
            <w:shd w:val="clear" w:color="auto" w:fill="auto"/>
          </w:tcPr>
          <w:p w:rsidR="00D16CAC" w:rsidRPr="000D52A2" w:rsidRDefault="00D16CAC" w:rsidP="00371D4E">
            <w:pPr>
              <w:pStyle w:val="Table0"/>
            </w:pPr>
            <w:r w:rsidRPr="000D52A2">
              <w:t>535864</w:t>
            </w:r>
          </w:p>
        </w:tc>
        <w:tc>
          <w:tcPr>
            <w:tcW w:w="1275" w:type="dxa"/>
            <w:shd w:val="clear" w:color="auto" w:fill="auto"/>
          </w:tcPr>
          <w:p w:rsidR="00D16CAC" w:rsidRPr="000D52A2" w:rsidRDefault="00D16CAC" w:rsidP="00371D4E">
            <w:pPr>
              <w:pStyle w:val="Table0"/>
            </w:pPr>
            <w:r w:rsidRPr="000D52A2">
              <w:t>470372</w:t>
            </w:r>
          </w:p>
        </w:tc>
      </w:tr>
      <w:tr w:rsidR="00D16CAC" w:rsidRPr="000D52A2" w:rsidTr="00371D4E">
        <w:tc>
          <w:tcPr>
            <w:tcW w:w="1796" w:type="dxa"/>
            <w:shd w:val="clear" w:color="auto" w:fill="auto"/>
          </w:tcPr>
          <w:p w:rsidR="00D16CAC" w:rsidRPr="000D52A2" w:rsidRDefault="00D16CAC" w:rsidP="00371D4E">
            <w:pPr>
              <w:pStyle w:val="Table0"/>
            </w:pPr>
            <w:r w:rsidRPr="000D52A2">
              <w:t>4</w:t>
            </w:r>
          </w:p>
        </w:tc>
        <w:tc>
          <w:tcPr>
            <w:tcW w:w="1311" w:type="dxa"/>
            <w:shd w:val="clear" w:color="auto" w:fill="auto"/>
          </w:tcPr>
          <w:p w:rsidR="00D16CAC" w:rsidRPr="000D52A2" w:rsidRDefault="00D16CAC" w:rsidP="00371D4E">
            <w:pPr>
              <w:pStyle w:val="Table0"/>
            </w:pPr>
            <w:r w:rsidRPr="000D52A2">
              <w:t>535878</w:t>
            </w:r>
          </w:p>
        </w:tc>
        <w:tc>
          <w:tcPr>
            <w:tcW w:w="1275" w:type="dxa"/>
            <w:shd w:val="clear" w:color="auto" w:fill="auto"/>
          </w:tcPr>
          <w:p w:rsidR="00D16CAC" w:rsidRPr="000D52A2" w:rsidRDefault="00D16CAC" w:rsidP="00371D4E">
            <w:pPr>
              <w:pStyle w:val="Table0"/>
            </w:pPr>
            <w:r w:rsidRPr="000D52A2">
              <w:t>470363</w:t>
            </w:r>
          </w:p>
        </w:tc>
      </w:tr>
      <w:tr w:rsidR="00D16CAC" w:rsidRPr="000D52A2" w:rsidTr="00371D4E">
        <w:tc>
          <w:tcPr>
            <w:tcW w:w="1796" w:type="dxa"/>
            <w:shd w:val="clear" w:color="auto" w:fill="auto"/>
          </w:tcPr>
          <w:p w:rsidR="00D16CAC" w:rsidRPr="000D52A2" w:rsidRDefault="00D16CAC" w:rsidP="00371D4E">
            <w:pPr>
              <w:pStyle w:val="Table0"/>
            </w:pPr>
            <w:r w:rsidRPr="000D52A2">
              <w:t>5</w:t>
            </w:r>
          </w:p>
        </w:tc>
        <w:tc>
          <w:tcPr>
            <w:tcW w:w="1311" w:type="dxa"/>
            <w:shd w:val="clear" w:color="auto" w:fill="auto"/>
          </w:tcPr>
          <w:p w:rsidR="00D16CAC" w:rsidRPr="000D52A2" w:rsidRDefault="00D16CAC" w:rsidP="00371D4E">
            <w:pPr>
              <w:pStyle w:val="Table0"/>
            </w:pPr>
            <w:r w:rsidRPr="000D52A2">
              <w:t>535831</w:t>
            </w:r>
          </w:p>
        </w:tc>
        <w:tc>
          <w:tcPr>
            <w:tcW w:w="1275" w:type="dxa"/>
            <w:shd w:val="clear" w:color="auto" w:fill="auto"/>
          </w:tcPr>
          <w:p w:rsidR="00D16CAC" w:rsidRPr="000D52A2" w:rsidRDefault="00D16CAC" w:rsidP="00371D4E">
            <w:pPr>
              <w:pStyle w:val="Table0"/>
            </w:pPr>
            <w:r w:rsidRPr="000D52A2">
              <w:t>470324</w:t>
            </w:r>
          </w:p>
        </w:tc>
      </w:tr>
      <w:tr w:rsidR="00D16CAC" w:rsidRPr="000D52A2" w:rsidTr="00371D4E">
        <w:tc>
          <w:tcPr>
            <w:tcW w:w="1796" w:type="dxa"/>
            <w:shd w:val="clear" w:color="auto" w:fill="auto"/>
          </w:tcPr>
          <w:p w:rsidR="00D16CAC" w:rsidRPr="000D52A2" w:rsidRDefault="00D16CAC" w:rsidP="00371D4E">
            <w:pPr>
              <w:pStyle w:val="Table0"/>
            </w:pPr>
            <w:r w:rsidRPr="000D52A2">
              <w:t>6</w:t>
            </w:r>
          </w:p>
        </w:tc>
        <w:tc>
          <w:tcPr>
            <w:tcW w:w="1311" w:type="dxa"/>
            <w:shd w:val="clear" w:color="auto" w:fill="auto"/>
          </w:tcPr>
          <w:p w:rsidR="00D16CAC" w:rsidRPr="000D52A2" w:rsidRDefault="00D16CAC" w:rsidP="00371D4E">
            <w:pPr>
              <w:pStyle w:val="Table0"/>
            </w:pPr>
            <w:r w:rsidRPr="000D52A2">
              <w:t>535777</w:t>
            </w:r>
          </w:p>
        </w:tc>
        <w:tc>
          <w:tcPr>
            <w:tcW w:w="1275" w:type="dxa"/>
            <w:shd w:val="clear" w:color="auto" w:fill="auto"/>
          </w:tcPr>
          <w:p w:rsidR="00D16CAC" w:rsidRPr="000D52A2" w:rsidRDefault="00D16CAC" w:rsidP="00371D4E">
            <w:pPr>
              <w:pStyle w:val="Table0"/>
            </w:pPr>
            <w:r w:rsidRPr="000D52A2">
              <w:t>470306</w:t>
            </w:r>
          </w:p>
        </w:tc>
      </w:tr>
    </w:tbl>
    <w:p w:rsidR="00D16CAC" w:rsidRPr="000D52A2" w:rsidRDefault="00D16CAC" w:rsidP="00D16CAC">
      <w:pPr>
        <w:pStyle w:val="Style1"/>
      </w:pPr>
      <w:r w:rsidRPr="000D52A2">
        <w:t>Vecinătățile stației de epurare:</w:t>
      </w:r>
    </w:p>
    <w:p w:rsidR="00D16CAC" w:rsidRPr="000D52A2" w:rsidRDefault="00D16CAC" w:rsidP="003E5E6A">
      <w:pPr>
        <w:pStyle w:val="Style1"/>
        <w:keepNext w:val="0"/>
        <w:widowControl w:val="0"/>
        <w:numPr>
          <w:ilvl w:val="0"/>
          <w:numId w:val="22"/>
        </w:numPr>
        <w:tabs>
          <w:tab w:val="clear" w:pos="330"/>
        </w:tabs>
        <w:adjustRightInd w:val="0"/>
        <w:textAlignment w:val="baseline"/>
        <w:outlineLvl w:val="9"/>
        <w:rPr>
          <w:b w:val="0"/>
        </w:rPr>
      </w:pPr>
      <w:r w:rsidRPr="000D52A2">
        <w:rPr>
          <w:b w:val="0"/>
        </w:rPr>
        <w:t>pe toate direcțiile terenul este liber, sunt terenuri agricole arabile sau pășune;</w:t>
      </w:r>
    </w:p>
    <w:p w:rsidR="00D16CAC" w:rsidRPr="000D52A2" w:rsidRDefault="00D16CAC" w:rsidP="003E5E6A">
      <w:pPr>
        <w:pStyle w:val="Style1"/>
        <w:keepNext w:val="0"/>
        <w:widowControl w:val="0"/>
        <w:numPr>
          <w:ilvl w:val="0"/>
          <w:numId w:val="22"/>
        </w:numPr>
        <w:tabs>
          <w:tab w:val="clear" w:pos="330"/>
        </w:tabs>
        <w:adjustRightInd w:val="0"/>
        <w:textAlignment w:val="baseline"/>
        <w:outlineLvl w:val="9"/>
        <w:rPr>
          <w:b w:val="0"/>
        </w:rPr>
      </w:pPr>
      <w:r w:rsidRPr="000D52A2">
        <w:rPr>
          <w:b w:val="0"/>
        </w:rPr>
        <w:t>în S, este un drum de exploatare din pământ.</w:t>
      </w:r>
    </w:p>
    <w:p w:rsidR="00D16CAC" w:rsidRPr="000D52A2" w:rsidRDefault="00D16CAC" w:rsidP="00D16CAC">
      <w:pPr>
        <w:pStyle w:val="Caption"/>
        <w:rPr>
          <w:rFonts w:ascii="Arial" w:hAnsi="Arial" w:cs="Arial"/>
        </w:rPr>
      </w:pPr>
      <w:r w:rsidRPr="000D52A2">
        <w:rPr>
          <w:rFonts w:ascii="Arial" w:hAnsi="Arial" w:cs="Arial"/>
        </w:rPr>
        <w:t>Amplasamentul stației de epurare, coordonate STEREO’70</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796"/>
        <w:gridCol w:w="1311"/>
        <w:gridCol w:w="1275"/>
      </w:tblGrid>
      <w:tr w:rsidR="00D16CAC" w:rsidRPr="000D52A2" w:rsidTr="00371D4E">
        <w:tc>
          <w:tcPr>
            <w:tcW w:w="1796" w:type="dxa"/>
            <w:shd w:val="clear" w:color="auto" w:fill="F2F2F2"/>
          </w:tcPr>
          <w:p w:rsidR="00D16CAC" w:rsidRPr="000D52A2" w:rsidRDefault="00D16CAC" w:rsidP="00371D4E">
            <w:pPr>
              <w:pStyle w:val="Table0"/>
            </w:pPr>
            <w:r w:rsidRPr="000D52A2">
              <w:t>Pct.</w:t>
            </w:r>
          </w:p>
        </w:tc>
        <w:tc>
          <w:tcPr>
            <w:tcW w:w="1311" w:type="dxa"/>
            <w:shd w:val="clear" w:color="auto" w:fill="F2F2F2"/>
          </w:tcPr>
          <w:p w:rsidR="00D16CAC" w:rsidRPr="000D52A2" w:rsidRDefault="00D16CAC" w:rsidP="00371D4E">
            <w:pPr>
              <w:pStyle w:val="Table0"/>
            </w:pPr>
            <w:r w:rsidRPr="000D52A2">
              <w:t>X</w:t>
            </w:r>
          </w:p>
        </w:tc>
        <w:tc>
          <w:tcPr>
            <w:tcW w:w="1275" w:type="dxa"/>
            <w:shd w:val="clear" w:color="auto" w:fill="F2F2F2"/>
          </w:tcPr>
          <w:p w:rsidR="00D16CAC" w:rsidRPr="000D52A2" w:rsidRDefault="00D16CAC" w:rsidP="00371D4E">
            <w:pPr>
              <w:pStyle w:val="Table0"/>
            </w:pPr>
            <w:r w:rsidRPr="000D52A2">
              <w:t>Y</w:t>
            </w:r>
          </w:p>
        </w:tc>
      </w:tr>
      <w:tr w:rsidR="00D16CAC" w:rsidRPr="000D52A2" w:rsidTr="00371D4E">
        <w:tc>
          <w:tcPr>
            <w:tcW w:w="1796" w:type="dxa"/>
            <w:shd w:val="clear" w:color="auto" w:fill="auto"/>
          </w:tcPr>
          <w:p w:rsidR="00D16CAC" w:rsidRPr="000D52A2" w:rsidRDefault="00D16CAC" w:rsidP="00371D4E">
            <w:pPr>
              <w:pStyle w:val="Table0"/>
            </w:pPr>
            <w:r w:rsidRPr="000D52A2">
              <w:t>1</w:t>
            </w:r>
          </w:p>
        </w:tc>
        <w:tc>
          <w:tcPr>
            <w:tcW w:w="1311" w:type="dxa"/>
            <w:shd w:val="clear" w:color="auto" w:fill="auto"/>
          </w:tcPr>
          <w:p w:rsidR="00D16CAC" w:rsidRPr="000D52A2" w:rsidRDefault="00D16CAC" w:rsidP="00371D4E">
            <w:pPr>
              <w:pStyle w:val="Table0"/>
            </w:pPr>
            <w:r w:rsidRPr="000D52A2">
              <w:t>536410</w:t>
            </w:r>
          </w:p>
        </w:tc>
        <w:tc>
          <w:tcPr>
            <w:tcW w:w="1275" w:type="dxa"/>
            <w:shd w:val="clear" w:color="auto" w:fill="auto"/>
          </w:tcPr>
          <w:p w:rsidR="00D16CAC" w:rsidRPr="000D52A2" w:rsidRDefault="00D16CAC" w:rsidP="00371D4E">
            <w:pPr>
              <w:pStyle w:val="Table0"/>
            </w:pPr>
            <w:r w:rsidRPr="000D52A2">
              <w:t>471153</w:t>
            </w:r>
          </w:p>
        </w:tc>
      </w:tr>
      <w:tr w:rsidR="00D16CAC" w:rsidRPr="000D52A2" w:rsidTr="00371D4E">
        <w:tc>
          <w:tcPr>
            <w:tcW w:w="1796" w:type="dxa"/>
            <w:shd w:val="clear" w:color="auto" w:fill="auto"/>
          </w:tcPr>
          <w:p w:rsidR="00D16CAC" w:rsidRPr="000D52A2" w:rsidRDefault="00D16CAC" w:rsidP="00371D4E">
            <w:pPr>
              <w:pStyle w:val="Table0"/>
            </w:pPr>
            <w:r w:rsidRPr="000D52A2">
              <w:t>2</w:t>
            </w:r>
          </w:p>
        </w:tc>
        <w:tc>
          <w:tcPr>
            <w:tcW w:w="1311" w:type="dxa"/>
            <w:shd w:val="clear" w:color="auto" w:fill="auto"/>
          </w:tcPr>
          <w:p w:rsidR="00D16CAC" w:rsidRPr="000D52A2" w:rsidRDefault="00D16CAC" w:rsidP="00371D4E">
            <w:pPr>
              <w:pStyle w:val="Table0"/>
            </w:pPr>
            <w:r w:rsidRPr="000D52A2">
              <w:t>536442</w:t>
            </w:r>
          </w:p>
        </w:tc>
        <w:tc>
          <w:tcPr>
            <w:tcW w:w="1275" w:type="dxa"/>
            <w:shd w:val="clear" w:color="auto" w:fill="auto"/>
          </w:tcPr>
          <w:p w:rsidR="00D16CAC" w:rsidRPr="000D52A2" w:rsidRDefault="00D16CAC" w:rsidP="00371D4E">
            <w:pPr>
              <w:pStyle w:val="Table0"/>
            </w:pPr>
            <w:r w:rsidRPr="000D52A2">
              <w:t>471114</w:t>
            </w:r>
          </w:p>
        </w:tc>
      </w:tr>
      <w:tr w:rsidR="00D16CAC" w:rsidRPr="000D52A2" w:rsidTr="00371D4E">
        <w:trPr>
          <w:trHeight w:val="64"/>
        </w:trPr>
        <w:tc>
          <w:tcPr>
            <w:tcW w:w="1796" w:type="dxa"/>
            <w:shd w:val="clear" w:color="auto" w:fill="auto"/>
          </w:tcPr>
          <w:p w:rsidR="00D16CAC" w:rsidRPr="000D52A2" w:rsidRDefault="00D16CAC" w:rsidP="00371D4E">
            <w:pPr>
              <w:pStyle w:val="Table0"/>
            </w:pPr>
            <w:r w:rsidRPr="000D52A2">
              <w:t>3</w:t>
            </w:r>
          </w:p>
        </w:tc>
        <w:tc>
          <w:tcPr>
            <w:tcW w:w="1311" w:type="dxa"/>
            <w:shd w:val="clear" w:color="auto" w:fill="auto"/>
          </w:tcPr>
          <w:p w:rsidR="00D16CAC" w:rsidRPr="000D52A2" w:rsidRDefault="00D16CAC" w:rsidP="00371D4E">
            <w:pPr>
              <w:pStyle w:val="Table0"/>
            </w:pPr>
            <w:r w:rsidRPr="000D52A2">
              <w:t>536424</w:t>
            </w:r>
          </w:p>
        </w:tc>
        <w:tc>
          <w:tcPr>
            <w:tcW w:w="1275" w:type="dxa"/>
            <w:shd w:val="clear" w:color="auto" w:fill="auto"/>
          </w:tcPr>
          <w:p w:rsidR="00D16CAC" w:rsidRPr="000D52A2" w:rsidRDefault="00D16CAC" w:rsidP="00371D4E">
            <w:pPr>
              <w:pStyle w:val="Table0"/>
            </w:pPr>
            <w:r w:rsidRPr="000D52A2">
              <w:t>471101</w:t>
            </w:r>
          </w:p>
        </w:tc>
      </w:tr>
      <w:tr w:rsidR="00D16CAC" w:rsidRPr="000D52A2" w:rsidTr="00371D4E">
        <w:tc>
          <w:tcPr>
            <w:tcW w:w="1796" w:type="dxa"/>
            <w:shd w:val="clear" w:color="auto" w:fill="auto"/>
          </w:tcPr>
          <w:p w:rsidR="00D16CAC" w:rsidRPr="000D52A2" w:rsidRDefault="00D16CAC" w:rsidP="00371D4E">
            <w:pPr>
              <w:pStyle w:val="Table0"/>
            </w:pPr>
            <w:r w:rsidRPr="000D52A2">
              <w:t>4</w:t>
            </w:r>
          </w:p>
        </w:tc>
        <w:tc>
          <w:tcPr>
            <w:tcW w:w="1311" w:type="dxa"/>
            <w:shd w:val="clear" w:color="auto" w:fill="auto"/>
          </w:tcPr>
          <w:p w:rsidR="00D16CAC" w:rsidRPr="000D52A2" w:rsidRDefault="00D16CAC" w:rsidP="00371D4E">
            <w:pPr>
              <w:pStyle w:val="Table0"/>
            </w:pPr>
            <w:r w:rsidRPr="000D52A2">
              <w:t>536476</w:t>
            </w:r>
          </w:p>
        </w:tc>
        <w:tc>
          <w:tcPr>
            <w:tcW w:w="1275" w:type="dxa"/>
            <w:shd w:val="clear" w:color="auto" w:fill="auto"/>
          </w:tcPr>
          <w:p w:rsidR="00D16CAC" w:rsidRPr="000D52A2" w:rsidRDefault="00D16CAC" w:rsidP="00371D4E">
            <w:pPr>
              <w:pStyle w:val="Table0"/>
            </w:pPr>
            <w:r w:rsidRPr="000D52A2">
              <w:t>471029</w:t>
            </w:r>
          </w:p>
        </w:tc>
      </w:tr>
      <w:tr w:rsidR="00D16CAC" w:rsidRPr="000D52A2" w:rsidTr="00371D4E">
        <w:tc>
          <w:tcPr>
            <w:tcW w:w="1796" w:type="dxa"/>
            <w:shd w:val="clear" w:color="auto" w:fill="auto"/>
          </w:tcPr>
          <w:p w:rsidR="00D16CAC" w:rsidRPr="000D52A2" w:rsidRDefault="00D16CAC" w:rsidP="00371D4E">
            <w:pPr>
              <w:pStyle w:val="Table0"/>
            </w:pPr>
            <w:r w:rsidRPr="000D52A2">
              <w:t>5</w:t>
            </w:r>
          </w:p>
        </w:tc>
        <w:tc>
          <w:tcPr>
            <w:tcW w:w="1311" w:type="dxa"/>
            <w:shd w:val="clear" w:color="auto" w:fill="auto"/>
          </w:tcPr>
          <w:p w:rsidR="00D16CAC" w:rsidRPr="000D52A2" w:rsidRDefault="00D16CAC" w:rsidP="00371D4E">
            <w:pPr>
              <w:pStyle w:val="Table0"/>
            </w:pPr>
            <w:r w:rsidRPr="000D52A2">
              <w:t>536429</w:t>
            </w:r>
          </w:p>
        </w:tc>
        <w:tc>
          <w:tcPr>
            <w:tcW w:w="1275" w:type="dxa"/>
            <w:shd w:val="clear" w:color="auto" w:fill="auto"/>
          </w:tcPr>
          <w:p w:rsidR="00D16CAC" w:rsidRPr="000D52A2" w:rsidRDefault="00D16CAC" w:rsidP="00371D4E">
            <w:pPr>
              <w:pStyle w:val="Table0"/>
            </w:pPr>
            <w:r w:rsidRPr="000D52A2">
              <w:t>470800</w:t>
            </w:r>
          </w:p>
        </w:tc>
      </w:tr>
      <w:tr w:rsidR="00D16CAC" w:rsidRPr="000D52A2" w:rsidTr="00371D4E">
        <w:tc>
          <w:tcPr>
            <w:tcW w:w="1796" w:type="dxa"/>
            <w:shd w:val="clear" w:color="auto" w:fill="auto"/>
          </w:tcPr>
          <w:p w:rsidR="00D16CAC" w:rsidRPr="000D52A2" w:rsidRDefault="00D16CAC" w:rsidP="00371D4E">
            <w:pPr>
              <w:pStyle w:val="Table0"/>
            </w:pPr>
            <w:r w:rsidRPr="000D52A2">
              <w:t>6</w:t>
            </w:r>
          </w:p>
        </w:tc>
        <w:tc>
          <w:tcPr>
            <w:tcW w:w="1311" w:type="dxa"/>
            <w:shd w:val="clear" w:color="auto" w:fill="auto"/>
          </w:tcPr>
          <w:p w:rsidR="00D16CAC" w:rsidRPr="000D52A2" w:rsidRDefault="00D16CAC" w:rsidP="00371D4E">
            <w:pPr>
              <w:pStyle w:val="Table0"/>
            </w:pPr>
            <w:r w:rsidRPr="000D52A2">
              <w:t>536326</w:t>
            </w:r>
          </w:p>
        </w:tc>
        <w:tc>
          <w:tcPr>
            <w:tcW w:w="1275" w:type="dxa"/>
            <w:shd w:val="clear" w:color="auto" w:fill="auto"/>
          </w:tcPr>
          <w:p w:rsidR="00D16CAC" w:rsidRPr="000D52A2" w:rsidRDefault="00D16CAC" w:rsidP="00371D4E">
            <w:pPr>
              <w:pStyle w:val="Table0"/>
            </w:pPr>
            <w:r w:rsidRPr="000D52A2">
              <w:t>470716</w:t>
            </w:r>
          </w:p>
        </w:tc>
      </w:tr>
      <w:tr w:rsidR="00D16CAC" w:rsidRPr="000D52A2" w:rsidTr="00371D4E">
        <w:tc>
          <w:tcPr>
            <w:tcW w:w="1796" w:type="dxa"/>
            <w:shd w:val="clear" w:color="auto" w:fill="auto"/>
          </w:tcPr>
          <w:p w:rsidR="00D16CAC" w:rsidRPr="000D52A2" w:rsidRDefault="00D16CAC" w:rsidP="00371D4E">
            <w:pPr>
              <w:pStyle w:val="Table0"/>
            </w:pPr>
            <w:r w:rsidRPr="000D52A2">
              <w:t>7</w:t>
            </w:r>
          </w:p>
        </w:tc>
        <w:tc>
          <w:tcPr>
            <w:tcW w:w="1311" w:type="dxa"/>
            <w:shd w:val="clear" w:color="auto" w:fill="auto"/>
          </w:tcPr>
          <w:p w:rsidR="00D16CAC" w:rsidRPr="000D52A2" w:rsidRDefault="00D16CAC" w:rsidP="00371D4E">
            <w:pPr>
              <w:pStyle w:val="Table0"/>
            </w:pPr>
            <w:r w:rsidRPr="000D52A2">
              <w:t>536262</w:t>
            </w:r>
          </w:p>
        </w:tc>
        <w:tc>
          <w:tcPr>
            <w:tcW w:w="1275" w:type="dxa"/>
            <w:shd w:val="clear" w:color="auto" w:fill="auto"/>
          </w:tcPr>
          <w:p w:rsidR="00D16CAC" w:rsidRPr="000D52A2" w:rsidRDefault="00D16CAC" w:rsidP="00371D4E">
            <w:pPr>
              <w:pStyle w:val="Table0"/>
            </w:pPr>
            <w:r w:rsidRPr="000D52A2">
              <w:t>470880</w:t>
            </w:r>
          </w:p>
        </w:tc>
      </w:tr>
      <w:tr w:rsidR="00D16CAC" w:rsidRPr="000D52A2" w:rsidTr="00371D4E">
        <w:tc>
          <w:tcPr>
            <w:tcW w:w="1796" w:type="dxa"/>
            <w:shd w:val="clear" w:color="auto" w:fill="auto"/>
          </w:tcPr>
          <w:p w:rsidR="00D16CAC" w:rsidRPr="000D52A2" w:rsidRDefault="00D16CAC" w:rsidP="00371D4E">
            <w:pPr>
              <w:pStyle w:val="Table0"/>
            </w:pPr>
            <w:r w:rsidRPr="000D52A2">
              <w:t>8</w:t>
            </w:r>
          </w:p>
        </w:tc>
        <w:tc>
          <w:tcPr>
            <w:tcW w:w="1311" w:type="dxa"/>
            <w:shd w:val="clear" w:color="auto" w:fill="auto"/>
          </w:tcPr>
          <w:p w:rsidR="00D16CAC" w:rsidRPr="000D52A2" w:rsidRDefault="00D16CAC" w:rsidP="00371D4E">
            <w:pPr>
              <w:pStyle w:val="Table0"/>
            </w:pPr>
            <w:r w:rsidRPr="000D52A2">
              <w:t>536150</w:t>
            </w:r>
          </w:p>
        </w:tc>
        <w:tc>
          <w:tcPr>
            <w:tcW w:w="1275" w:type="dxa"/>
            <w:shd w:val="clear" w:color="auto" w:fill="auto"/>
          </w:tcPr>
          <w:p w:rsidR="00D16CAC" w:rsidRPr="000D52A2" w:rsidRDefault="00D16CAC" w:rsidP="00371D4E">
            <w:pPr>
              <w:pStyle w:val="Table0"/>
            </w:pPr>
            <w:r w:rsidRPr="000D52A2">
              <w:t>470953</w:t>
            </w:r>
          </w:p>
        </w:tc>
      </w:tr>
    </w:tbl>
    <w:p w:rsidR="00D16CAC" w:rsidRPr="000D52A2" w:rsidRDefault="00D16CAC" w:rsidP="00D16CAC">
      <w:pPr>
        <w:pStyle w:val="Style1"/>
        <w:rPr>
          <w:b w:val="0"/>
        </w:rPr>
      </w:pPr>
      <w:r w:rsidRPr="000D52A2">
        <w:rPr>
          <w:b w:val="0"/>
        </w:rPr>
        <w:t>Activitatea se desfășoară la limita cu aria de protecție specială avifaunistică ROSPA0037 Dumbravita-Rotbav-Magura Codlei și în vecinătatea sitului de importanță comunitară ROSCI0329 Oltul Superior. S.C. BRAVCOD S.R.L. deține Avizul nr. 68/S.T. BV/23.12.2020 emis de Agenția Națională pentru Arii Naturale Protejate, Serviciul Teritorial Brașov.</w:t>
      </w:r>
    </w:p>
    <w:p w:rsidR="00D16CAC" w:rsidRPr="000D52A2" w:rsidRDefault="00D16CAC" w:rsidP="00D16CAC">
      <w:pPr>
        <w:widowControl w:val="0"/>
        <w:adjustRightInd w:val="0"/>
        <w:spacing w:after="0" w:line="240" w:lineRule="auto"/>
        <w:jc w:val="both"/>
        <w:textAlignment w:val="baseline"/>
        <w:rPr>
          <w:rFonts w:ascii="Arial" w:hAnsi="Arial" w:cs="Arial"/>
          <w:bCs/>
          <w:sz w:val="24"/>
          <w:szCs w:val="24"/>
        </w:rPr>
      </w:pPr>
      <w:r w:rsidRPr="000D52A2">
        <w:rPr>
          <w:rFonts w:ascii="Arial" w:hAnsi="Arial" w:cs="Arial"/>
          <w:sz w:val="24"/>
          <w:szCs w:val="24"/>
        </w:rPr>
        <w:t>● Parcela aferentă</w:t>
      </w:r>
      <w:r w:rsidRPr="000D52A2">
        <w:rPr>
          <w:rFonts w:ascii="Arial" w:hAnsi="Arial" w:cs="Arial"/>
          <w:bCs/>
          <w:sz w:val="24"/>
          <w:szCs w:val="24"/>
        </w:rPr>
        <w:t xml:space="preserve"> abatorului </w:t>
      </w:r>
      <w:r w:rsidRPr="000D52A2">
        <w:rPr>
          <w:rFonts w:ascii="Arial" w:hAnsi="Arial" w:cs="Arial"/>
          <w:sz w:val="24"/>
          <w:szCs w:val="24"/>
        </w:rPr>
        <w:t xml:space="preserve">are o suprafata totala de 13.931 mp, din care suprafata construita este de </w:t>
      </w:r>
      <w:r w:rsidRPr="000D52A2">
        <w:rPr>
          <w:rFonts w:ascii="Arial" w:hAnsi="Arial" w:cs="Arial"/>
          <w:bCs/>
          <w:sz w:val="24"/>
          <w:szCs w:val="24"/>
        </w:rPr>
        <w:t>6.077,05 mp.</w:t>
      </w:r>
    </w:p>
    <w:p w:rsidR="00D16CAC" w:rsidRPr="000D52A2" w:rsidRDefault="00D16CAC" w:rsidP="00D16CAC">
      <w:pPr>
        <w:pStyle w:val="Style1"/>
        <w:rPr>
          <w:b w:val="0"/>
        </w:rPr>
      </w:pPr>
      <w:r w:rsidRPr="000D52A2">
        <w:rPr>
          <w:b w:val="0"/>
        </w:rPr>
        <w:t>Parcela este ocupată de un ansamblu format din:</w:t>
      </w:r>
    </w:p>
    <w:p w:rsidR="00D16CAC" w:rsidRPr="000D52A2" w:rsidRDefault="00D16CAC" w:rsidP="003E5E6A">
      <w:pPr>
        <w:pStyle w:val="Style1"/>
        <w:keepNext w:val="0"/>
        <w:widowControl w:val="0"/>
        <w:numPr>
          <w:ilvl w:val="0"/>
          <w:numId w:val="22"/>
        </w:numPr>
        <w:tabs>
          <w:tab w:val="clear" w:pos="330"/>
        </w:tabs>
        <w:adjustRightInd w:val="0"/>
        <w:textAlignment w:val="baseline"/>
        <w:outlineLvl w:val="9"/>
        <w:rPr>
          <w:b w:val="0"/>
        </w:rPr>
      </w:pPr>
      <w:r w:rsidRPr="000D52A2">
        <w:rPr>
          <w:b w:val="0"/>
        </w:rPr>
        <w:t>Corp principal abator;</w:t>
      </w:r>
    </w:p>
    <w:p w:rsidR="00D16CAC" w:rsidRPr="000D52A2" w:rsidRDefault="00D16CAC" w:rsidP="003E5E6A">
      <w:pPr>
        <w:pStyle w:val="Style1"/>
        <w:keepNext w:val="0"/>
        <w:widowControl w:val="0"/>
        <w:numPr>
          <w:ilvl w:val="0"/>
          <w:numId w:val="22"/>
        </w:numPr>
        <w:tabs>
          <w:tab w:val="clear" w:pos="330"/>
        </w:tabs>
        <w:adjustRightInd w:val="0"/>
        <w:textAlignment w:val="baseline"/>
        <w:outlineLvl w:val="9"/>
        <w:rPr>
          <w:b w:val="0"/>
        </w:rPr>
      </w:pPr>
      <w:r w:rsidRPr="000D52A2">
        <w:rPr>
          <w:b w:val="0"/>
        </w:rPr>
        <w:t>Boxa spălare auto;</w:t>
      </w:r>
    </w:p>
    <w:p w:rsidR="00D16CAC" w:rsidRPr="000D52A2" w:rsidRDefault="00D16CAC" w:rsidP="003E5E6A">
      <w:pPr>
        <w:pStyle w:val="Style1"/>
        <w:keepNext w:val="0"/>
        <w:widowControl w:val="0"/>
        <w:numPr>
          <w:ilvl w:val="0"/>
          <w:numId w:val="22"/>
        </w:numPr>
        <w:tabs>
          <w:tab w:val="clear" w:pos="330"/>
        </w:tabs>
        <w:adjustRightInd w:val="0"/>
        <w:textAlignment w:val="baseline"/>
        <w:outlineLvl w:val="9"/>
        <w:rPr>
          <w:b w:val="0"/>
        </w:rPr>
      </w:pPr>
      <w:r w:rsidRPr="000D52A2">
        <w:rPr>
          <w:b w:val="0"/>
        </w:rPr>
        <w:t>Casa poartă și împrejmuiri;</w:t>
      </w:r>
    </w:p>
    <w:p w:rsidR="00D16CAC" w:rsidRPr="000D52A2" w:rsidRDefault="00D16CAC" w:rsidP="003E5E6A">
      <w:pPr>
        <w:pStyle w:val="Style1"/>
        <w:keepNext w:val="0"/>
        <w:widowControl w:val="0"/>
        <w:numPr>
          <w:ilvl w:val="0"/>
          <w:numId w:val="22"/>
        </w:numPr>
        <w:tabs>
          <w:tab w:val="clear" w:pos="330"/>
        </w:tabs>
        <w:adjustRightInd w:val="0"/>
        <w:textAlignment w:val="baseline"/>
        <w:outlineLvl w:val="9"/>
        <w:rPr>
          <w:b w:val="0"/>
        </w:rPr>
      </w:pPr>
      <w:r w:rsidRPr="000D52A2">
        <w:rPr>
          <w:b w:val="0"/>
        </w:rPr>
        <w:t>Retele exterioare utilități.</w:t>
      </w:r>
    </w:p>
    <w:p w:rsidR="00D16CAC" w:rsidRPr="000D52A2" w:rsidRDefault="00D16CAC" w:rsidP="00D16CAC">
      <w:pPr>
        <w:spacing w:after="0" w:line="240" w:lineRule="auto"/>
        <w:rPr>
          <w:rFonts w:ascii="Arial" w:hAnsi="Arial" w:cs="Arial"/>
          <w:sz w:val="24"/>
          <w:szCs w:val="24"/>
        </w:rPr>
      </w:pPr>
      <w:r w:rsidRPr="000D52A2">
        <w:rPr>
          <w:rFonts w:ascii="Arial" w:hAnsi="Arial" w:cs="Arial"/>
          <w:sz w:val="24"/>
          <w:szCs w:val="24"/>
        </w:rPr>
        <w:t>Bilanțul de suprafețe:</w:t>
      </w:r>
    </w:p>
    <w:p w:rsidR="00D16CAC" w:rsidRPr="000D52A2" w:rsidRDefault="00D16CAC" w:rsidP="003E5E6A">
      <w:pPr>
        <w:pStyle w:val="Style1"/>
        <w:keepNext w:val="0"/>
        <w:widowControl w:val="0"/>
        <w:numPr>
          <w:ilvl w:val="0"/>
          <w:numId w:val="22"/>
        </w:numPr>
        <w:tabs>
          <w:tab w:val="clear" w:pos="330"/>
        </w:tabs>
        <w:adjustRightInd w:val="0"/>
        <w:textAlignment w:val="baseline"/>
        <w:outlineLvl w:val="9"/>
        <w:rPr>
          <w:b w:val="0"/>
        </w:rPr>
      </w:pPr>
      <w:r w:rsidRPr="000D52A2">
        <w:rPr>
          <w:b w:val="0"/>
        </w:rPr>
        <w:t>Suprafata totala a parcelei: 13.931 mp</w:t>
      </w:r>
    </w:p>
    <w:p w:rsidR="00D16CAC" w:rsidRPr="000D52A2" w:rsidRDefault="00D16CAC" w:rsidP="003E5E6A">
      <w:pPr>
        <w:pStyle w:val="Style1"/>
        <w:keepNext w:val="0"/>
        <w:widowControl w:val="0"/>
        <w:numPr>
          <w:ilvl w:val="0"/>
          <w:numId w:val="22"/>
        </w:numPr>
        <w:tabs>
          <w:tab w:val="clear" w:pos="330"/>
        </w:tabs>
        <w:adjustRightInd w:val="0"/>
        <w:textAlignment w:val="baseline"/>
        <w:outlineLvl w:val="9"/>
        <w:rPr>
          <w:b w:val="0"/>
        </w:rPr>
      </w:pPr>
      <w:r w:rsidRPr="000D52A2">
        <w:rPr>
          <w:b w:val="0"/>
        </w:rPr>
        <w:t>Suprafata construita a abatorului: 6.077,05 mp</w:t>
      </w:r>
    </w:p>
    <w:p w:rsidR="00D16CAC" w:rsidRPr="000D52A2" w:rsidRDefault="00D16CAC" w:rsidP="003E5E6A">
      <w:pPr>
        <w:pStyle w:val="Style1"/>
        <w:keepNext w:val="0"/>
        <w:widowControl w:val="0"/>
        <w:numPr>
          <w:ilvl w:val="0"/>
          <w:numId w:val="22"/>
        </w:numPr>
        <w:tabs>
          <w:tab w:val="clear" w:pos="330"/>
        </w:tabs>
        <w:adjustRightInd w:val="0"/>
        <w:textAlignment w:val="baseline"/>
        <w:outlineLvl w:val="9"/>
        <w:rPr>
          <w:b w:val="0"/>
        </w:rPr>
      </w:pPr>
      <w:r w:rsidRPr="000D52A2">
        <w:rPr>
          <w:b w:val="0"/>
        </w:rPr>
        <w:t>Suprafața desfășurată a abatorului: 6.968,42 mp</w:t>
      </w:r>
    </w:p>
    <w:p w:rsidR="00D16CAC" w:rsidRPr="000D52A2" w:rsidRDefault="00D16CAC" w:rsidP="003E5E6A">
      <w:pPr>
        <w:pStyle w:val="Style1"/>
        <w:keepNext w:val="0"/>
        <w:widowControl w:val="0"/>
        <w:numPr>
          <w:ilvl w:val="0"/>
          <w:numId w:val="22"/>
        </w:numPr>
        <w:tabs>
          <w:tab w:val="clear" w:pos="330"/>
        </w:tabs>
        <w:adjustRightInd w:val="0"/>
        <w:textAlignment w:val="baseline"/>
        <w:outlineLvl w:val="9"/>
        <w:rPr>
          <w:b w:val="0"/>
        </w:rPr>
      </w:pPr>
      <w:r w:rsidRPr="000D52A2">
        <w:rPr>
          <w:b w:val="0"/>
        </w:rPr>
        <w:t>Regim de înălțime al abatorului: P + E (parțial)</w:t>
      </w:r>
    </w:p>
    <w:p w:rsidR="00D16CAC" w:rsidRPr="000D52A2" w:rsidRDefault="00D16CAC" w:rsidP="003E5E6A">
      <w:pPr>
        <w:pStyle w:val="Style1"/>
        <w:keepNext w:val="0"/>
        <w:widowControl w:val="0"/>
        <w:numPr>
          <w:ilvl w:val="0"/>
          <w:numId w:val="22"/>
        </w:numPr>
        <w:tabs>
          <w:tab w:val="clear" w:pos="330"/>
        </w:tabs>
        <w:adjustRightInd w:val="0"/>
        <w:textAlignment w:val="baseline"/>
        <w:outlineLvl w:val="9"/>
        <w:rPr>
          <w:b w:val="0"/>
        </w:rPr>
      </w:pPr>
      <w:r w:rsidRPr="000D52A2">
        <w:rPr>
          <w:b w:val="0"/>
        </w:rPr>
        <w:lastRenderedPageBreak/>
        <w:t>Suprafața constrută boxă spălare auto: 116 mp</w:t>
      </w:r>
    </w:p>
    <w:p w:rsidR="00D16CAC" w:rsidRPr="000D52A2" w:rsidRDefault="00D16CAC" w:rsidP="003E5E6A">
      <w:pPr>
        <w:pStyle w:val="Style1"/>
        <w:keepNext w:val="0"/>
        <w:widowControl w:val="0"/>
        <w:numPr>
          <w:ilvl w:val="0"/>
          <w:numId w:val="22"/>
        </w:numPr>
        <w:tabs>
          <w:tab w:val="clear" w:pos="330"/>
        </w:tabs>
        <w:adjustRightInd w:val="0"/>
        <w:textAlignment w:val="baseline"/>
        <w:outlineLvl w:val="9"/>
        <w:rPr>
          <w:b w:val="0"/>
        </w:rPr>
      </w:pPr>
      <w:r w:rsidRPr="000D52A2">
        <w:rPr>
          <w:b w:val="0"/>
        </w:rPr>
        <w:t>Suprafață construită casa poartă: 29 mp</w:t>
      </w:r>
    </w:p>
    <w:p w:rsidR="00D16CAC" w:rsidRPr="000D52A2" w:rsidRDefault="00D16CAC" w:rsidP="003E5E6A">
      <w:pPr>
        <w:pStyle w:val="Style1"/>
        <w:keepNext w:val="0"/>
        <w:widowControl w:val="0"/>
        <w:numPr>
          <w:ilvl w:val="0"/>
          <w:numId w:val="22"/>
        </w:numPr>
        <w:tabs>
          <w:tab w:val="clear" w:pos="330"/>
        </w:tabs>
        <w:adjustRightInd w:val="0"/>
        <w:textAlignment w:val="baseline"/>
        <w:outlineLvl w:val="9"/>
        <w:rPr>
          <w:b w:val="0"/>
        </w:rPr>
      </w:pPr>
      <w:r w:rsidRPr="000D52A2">
        <w:rPr>
          <w:b w:val="0"/>
        </w:rPr>
        <w:t>Suprafața construită totală: 6.222,05</w:t>
      </w:r>
    </w:p>
    <w:p w:rsidR="00D16CAC" w:rsidRPr="000D52A2" w:rsidRDefault="00D16CAC" w:rsidP="003E5E6A">
      <w:pPr>
        <w:pStyle w:val="Style1"/>
        <w:keepNext w:val="0"/>
        <w:widowControl w:val="0"/>
        <w:numPr>
          <w:ilvl w:val="0"/>
          <w:numId w:val="22"/>
        </w:numPr>
        <w:tabs>
          <w:tab w:val="clear" w:pos="330"/>
        </w:tabs>
        <w:adjustRightInd w:val="0"/>
        <w:textAlignment w:val="baseline"/>
        <w:outlineLvl w:val="9"/>
        <w:rPr>
          <w:b w:val="0"/>
        </w:rPr>
      </w:pPr>
      <w:r w:rsidRPr="000D52A2">
        <w:rPr>
          <w:b w:val="0"/>
        </w:rPr>
        <w:t>Suprafața circulații: 3.187,30 mp</w:t>
      </w:r>
    </w:p>
    <w:p w:rsidR="00D16CAC" w:rsidRPr="000D52A2" w:rsidRDefault="00D16CAC" w:rsidP="003E5E6A">
      <w:pPr>
        <w:pStyle w:val="Style1"/>
        <w:keepNext w:val="0"/>
        <w:widowControl w:val="0"/>
        <w:numPr>
          <w:ilvl w:val="0"/>
          <w:numId w:val="22"/>
        </w:numPr>
        <w:tabs>
          <w:tab w:val="clear" w:pos="330"/>
        </w:tabs>
        <w:adjustRightInd w:val="0"/>
        <w:textAlignment w:val="baseline"/>
        <w:outlineLvl w:val="9"/>
        <w:rPr>
          <w:b w:val="0"/>
        </w:rPr>
      </w:pPr>
      <w:r w:rsidRPr="000D52A2">
        <w:rPr>
          <w:b w:val="0"/>
        </w:rPr>
        <w:t>Suprafața spații verzi: 4.521,65</w:t>
      </w:r>
    </w:p>
    <w:p w:rsidR="00D16CAC" w:rsidRPr="000D52A2" w:rsidRDefault="00D16CAC" w:rsidP="003E5E6A">
      <w:pPr>
        <w:pStyle w:val="Style1"/>
        <w:keepNext w:val="0"/>
        <w:widowControl w:val="0"/>
        <w:numPr>
          <w:ilvl w:val="0"/>
          <w:numId w:val="22"/>
        </w:numPr>
        <w:tabs>
          <w:tab w:val="clear" w:pos="330"/>
        </w:tabs>
        <w:adjustRightInd w:val="0"/>
        <w:textAlignment w:val="baseline"/>
        <w:outlineLvl w:val="9"/>
        <w:rPr>
          <w:b w:val="0"/>
        </w:rPr>
      </w:pPr>
      <w:r w:rsidRPr="000D52A2">
        <w:rPr>
          <w:b w:val="0"/>
        </w:rPr>
        <w:t>POT = 45%</w:t>
      </w:r>
    </w:p>
    <w:p w:rsidR="00D16CAC" w:rsidRPr="000D52A2" w:rsidRDefault="00D16CAC" w:rsidP="003E5E6A">
      <w:pPr>
        <w:pStyle w:val="Style1"/>
        <w:keepNext w:val="0"/>
        <w:widowControl w:val="0"/>
        <w:numPr>
          <w:ilvl w:val="0"/>
          <w:numId w:val="22"/>
        </w:numPr>
        <w:tabs>
          <w:tab w:val="clear" w:pos="330"/>
        </w:tabs>
        <w:adjustRightInd w:val="0"/>
        <w:textAlignment w:val="baseline"/>
        <w:outlineLvl w:val="9"/>
        <w:rPr>
          <w:b w:val="0"/>
        </w:rPr>
      </w:pPr>
      <w:r w:rsidRPr="000D52A2">
        <w:rPr>
          <w:b w:val="0"/>
        </w:rPr>
        <w:t>CUT = 0,52</w:t>
      </w:r>
    </w:p>
    <w:p w:rsidR="00D16CAC" w:rsidRPr="000D52A2" w:rsidRDefault="00D16CAC" w:rsidP="00D16CAC">
      <w:pPr>
        <w:spacing w:after="0" w:line="240" w:lineRule="auto"/>
        <w:rPr>
          <w:rFonts w:ascii="Arial" w:hAnsi="Arial" w:cs="Arial"/>
          <w:sz w:val="24"/>
          <w:szCs w:val="24"/>
        </w:rPr>
      </w:pPr>
      <w:r w:rsidRPr="000D52A2">
        <w:rPr>
          <w:rFonts w:ascii="Arial" w:hAnsi="Arial" w:cs="Arial"/>
          <w:bCs/>
          <w:sz w:val="24"/>
          <w:szCs w:val="24"/>
        </w:rPr>
        <w:t>Accesul</w:t>
      </w:r>
      <w:r w:rsidRPr="000D52A2">
        <w:rPr>
          <w:rFonts w:ascii="Arial" w:hAnsi="Arial" w:cs="Arial"/>
          <w:sz w:val="24"/>
          <w:szCs w:val="24"/>
        </w:rPr>
        <w:t xml:space="preserve"> în curtea curată (expediție) și în zona murdară (receptie) este separat.</w:t>
      </w:r>
    </w:p>
    <w:p w:rsidR="00D16CAC" w:rsidRPr="000D52A2" w:rsidRDefault="00D16CAC" w:rsidP="00D16CAC">
      <w:pPr>
        <w:spacing w:after="0" w:line="240" w:lineRule="auto"/>
        <w:rPr>
          <w:rFonts w:ascii="Arial" w:hAnsi="Arial" w:cs="Arial"/>
          <w:sz w:val="24"/>
          <w:szCs w:val="24"/>
        </w:rPr>
      </w:pPr>
      <w:r w:rsidRPr="000D52A2">
        <w:rPr>
          <w:rFonts w:ascii="Arial" w:hAnsi="Arial" w:cs="Arial"/>
          <w:bCs/>
          <w:sz w:val="24"/>
          <w:szCs w:val="24"/>
        </w:rPr>
        <w:t>Compartimentarea abatorului pentru curcani (</w:t>
      </w:r>
      <w:r w:rsidRPr="000D52A2">
        <w:rPr>
          <w:rFonts w:ascii="Arial" w:hAnsi="Arial" w:cs="Arial"/>
          <w:sz w:val="24"/>
          <w:szCs w:val="24"/>
        </w:rPr>
        <w:t>regim înălțime P+E-parțial)</w:t>
      </w:r>
    </w:p>
    <w:p w:rsidR="00D16CAC" w:rsidRPr="000D52A2" w:rsidRDefault="00D16CAC" w:rsidP="00D16CAC">
      <w:pPr>
        <w:spacing w:after="0" w:line="240" w:lineRule="auto"/>
        <w:rPr>
          <w:rFonts w:ascii="Arial" w:hAnsi="Arial" w:cs="Arial"/>
          <w:b/>
          <w:sz w:val="24"/>
          <w:szCs w:val="24"/>
          <w:highlight w:val="yellow"/>
        </w:rPr>
      </w:pPr>
    </w:p>
    <w:tbl>
      <w:tblPr>
        <w:tblW w:w="9505" w:type="dxa"/>
        <w:tblInd w:w="-7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258"/>
        <w:gridCol w:w="4052"/>
        <w:gridCol w:w="1980"/>
        <w:gridCol w:w="2215"/>
      </w:tblGrid>
      <w:tr w:rsidR="00D16CAC" w:rsidRPr="000D52A2" w:rsidTr="00371D4E">
        <w:trPr>
          <w:tblHeader/>
        </w:trPr>
        <w:tc>
          <w:tcPr>
            <w:tcW w:w="1258" w:type="dxa"/>
            <w:shd w:val="clear" w:color="auto" w:fill="F2F2F2"/>
          </w:tcPr>
          <w:p w:rsidR="00D16CAC" w:rsidRPr="000D52A2" w:rsidRDefault="00D16CAC" w:rsidP="00371D4E">
            <w:pPr>
              <w:pStyle w:val="Table0"/>
              <w:rPr>
                <w:b/>
                <w:bCs/>
              </w:rPr>
            </w:pPr>
            <w:bookmarkStart w:id="8" w:name="_Hlk41930863"/>
            <w:r w:rsidRPr="000D52A2">
              <w:rPr>
                <w:b/>
                <w:bCs/>
              </w:rPr>
              <w:t xml:space="preserve">Corp </w:t>
            </w:r>
          </w:p>
        </w:tc>
        <w:tc>
          <w:tcPr>
            <w:tcW w:w="4052" w:type="dxa"/>
            <w:shd w:val="clear" w:color="auto" w:fill="F2F2F2"/>
          </w:tcPr>
          <w:p w:rsidR="00D16CAC" w:rsidRPr="000D52A2" w:rsidRDefault="00D16CAC" w:rsidP="00371D4E">
            <w:pPr>
              <w:pStyle w:val="Table0"/>
              <w:rPr>
                <w:b/>
                <w:bCs/>
              </w:rPr>
            </w:pPr>
            <w:r w:rsidRPr="000D52A2">
              <w:rPr>
                <w:b/>
                <w:bCs/>
              </w:rPr>
              <w:t>Funcțiunea spațiului</w:t>
            </w:r>
          </w:p>
        </w:tc>
        <w:tc>
          <w:tcPr>
            <w:tcW w:w="1980" w:type="dxa"/>
            <w:shd w:val="clear" w:color="auto" w:fill="F2F2F2"/>
          </w:tcPr>
          <w:p w:rsidR="00D16CAC" w:rsidRPr="000D52A2" w:rsidRDefault="00D16CAC" w:rsidP="00371D4E">
            <w:pPr>
              <w:pStyle w:val="Table0"/>
              <w:rPr>
                <w:b/>
                <w:bCs/>
              </w:rPr>
            </w:pPr>
            <w:r w:rsidRPr="000D52A2">
              <w:rPr>
                <w:b/>
                <w:bCs/>
              </w:rPr>
              <w:t>Temperatura (</w:t>
            </w:r>
            <w:r w:rsidRPr="000D52A2">
              <w:rPr>
                <w:b/>
                <w:bCs/>
                <w:vertAlign w:val="superscript"/>
              </w:rPr>
              <w:t>o</w:t>
            </w:r>
            <w:r w:rsidRPr="000D52A2">
              <w:rPr>
                <w:b/>
                <w:bCs/>
              </w:rPr>
              <w:t>C)</w:t>
            </w:r>
          </w:p>
        </w:tc>
        <w:tc>
          <w:tcPr>
            <w:tcW w:w="2215" w:type="dxa"/>
            <w:shd w:val="clear" w:color="auto" w:fill="F2F2F2"/>
          </w:tcPr>
          <w:p w:rsidR="00D16CAC" w:rsidRPr="000D52A2" w:rsidRDefault="00D16CAC" w:rsidP="00371D4E">
            <w:pPr>
              <w:pStyle w:val="Table0"/>
              <w:rPr>
                <w:b/>
                <w:bCs/>
              </w:rPr>
            </w:pPr>
            <w:r w:rsidRPr="000D52A2">
              <w:rPr>
                <w:b/>
                <w:bCs/>
              </w:rPr>
              <w:t>Supraf. utilă (mp)</w:t>
            </w:r>
          </w:p>
        </w:tc>
      </w:tr>
      <w:tr w:rsidR="00D16CAC" w:rsidRPr="000D52A2" w:rsidTr="00371D4E">
        <w:tc>
          <w:tcPr>
            <w:tcW w:w="9505" w:type="dxa"/>
            <w:gridSpan w:val="4"/>
            <w:shd w:val="clear" w:color="auto" w:fill="F2F2F2"/>
          </w:tcPr>
          <w:p w:rsidR="00D16CAC" w:rsidRPr="000D52A2" w:rsidRDefault="00D16CAC" w:rsidP="00371D4E">
            <w:pPr>
              <w:pStyle w:val="Table0"/>
              <w:rPr>
                <w:b/>
                <w:bCs/>
              </w:rPr>
            </w:pPr>
            <w:r w:rsidRPr="000D52A2">
              <w:rPr>
                <w:b/>
                <w:bCs/>
              </w:rPr>
              <w:t>ZONA MURDARĂ</w:t>
            </w:r>
          </w:p>
        </w:tc>
      </w:tr>
      <w:tr w:rsidR="00D16CAC" w:rsidRPr="000D52A2" w:rsidTr="00371D4E">
        <w:tc>
          <w:tcPr>
            <w:tcW w:w="9505" w:type="dxa"/>
            <w:gridSpan w:val="4"/>
            <w:shd w:val="clear" w:color="auto" w:fill="F2F2F2"/>
          </w:tcPr>
          <w:p w:rsidR="00D16CAC" w:rsidRPr="000D52A2" w:rsidRDefault="00D16CAC" w:rsidP="00371D4E">
            <w:pPr>
              <w:pStyle w:val="Table0"/>
              <w:rPr>
                <w:b/>
                <w:bCs/>
              </w:rPr>
            </w:pPr>
            <w:r w:rsidRPr="000D52A2">
              <w:rPr>
                <w:b/>
                <w:bCs/>
              </w:rPr>
              <w:t>PARTER</w:t>
            </w:r>
          </w:p>
        </w:tc>
      </w:tr>
      <w:tr w:rsidR="00D16CAC" w:rsidRPr="000D52A2" w:rsidTr="00371D4E">
        <w:tc>
          <w:tcPr>
            <w:tcW w:w="9505" w:type="dxa"/>
            <w:gridSpan w:val="4"/>
            <w:shd w:val="clear" w:color="auto" w:fill="F2F2F2"/>
          </w:tcPr>
          <w:p w:rsidR="00D16CAC" w:rsidRPr="000D52A2" w:rsidRDefault="00D16CAC" w:rsidP="00371D4E">
            <w:pPr>
              <w:pStyle w:val="Table0"/>
              <w:rPr>
                <w:b/>
                <w:bCs/>
              </w:rPr>
            </w:pPr>
            <w:r w:rsidRPr="000D52A2">
              <w:rPr>
                <w:b/>
                <w:bCs/>
              </w:rPr>
              <w:t>Zona recepție păsări-liniștire-asomare</w:t>
            </w:r>
          </w:p>
        </w:tc>
      </w:tr>
      <w:tr w:rsidR="00D16CAC" w:rsidRPr="000D52A2" w:rsidTr="00371D4E">
        <w:tc>
          <w:tcPr>
            <w:tcW w:w="1258" w:type="dxa"/>
          </w:tcPr>
          <w:p w:rsidR="00D16CAC" w:rsidRPr="000D52A2" w:rsidRDefault="00D16CAC" w:rsidP="00371D4E">
            <w:pPr>
              <w:pStyle w:val="Table0"/>
              <w:rPr>
                <w:b/>
                <w:bCs/>
              </w:rPr>
            </w:pPr>
            <w:r w:rsidRPr="000D52A2">
              <w:rPr>
                <w:b/>
                <w:bCs/>
              </w:rPr>
              <w:t>Corp I</w:t>
            </w:r>
          </w:p>
        </w:tc>
        <w:tc>
          <w:tcPr>
            <w:tcW w:w="4052" w:type="dxa"/>
            <w:shd w:val="clear" w:color="auto" w:fill="auto"/>
          </w:tcPr>
          <w:p w:rsidR="00D16CAC" w:rsidRPr="000D52A2" w:rsidRDefault="00D16CAC" w:rsidP="00371D4E">
            <w:pPr>
              <w:pStyle w:val="Table0"/>
            </w:pPr>
            <w:r w:rsidRPr="000D52A2">
              <w:t>Recepție păsări vii</w:t>
            </w:r>
          </w:p>
        </w:tc>
        <w:tc>
          <w:tcPr>
            <w:tcW w:w="1980" w:type="dxa"/>
          </w:tcPr>
          <w:p w:rsidR="00D16CAC" w:rsidRPr="000D52A2" w:rsidRDefault="00D16CAC" w:rsidP="00371D4E">
            <w:pPr>
              <w:pStyle w:val="Table0"/>
            </w:pPr>
          </w:p>
        </w:tc>
        <w:tc>
          <w:tcPr>
            <w:tcW w:w="2215" w:type="dxa"/>
            <w:shd w:val="clear" w:color="auto" w:fill="auto"/>
          </w:tcPr>
          <w:p w:rsidR="00D16CAC" w:rsidRPr="000D52A2" w:rsidRDefault="00D16CAC" w:rsidP="00371D4E">
            <w:pPr>
              <w:pStyle w:val="Table0"/>
            </w:pPr>
            <w:r w:rsidRPr="000D52A2">
              <w:t>240,11</w:t>
            </w:r>
          </w:p>
        </w:tc>
      </w:tr>
      <w:tr w:rsidR="00D16CAC" w:rsidRPr="000D52A2" w:rsidTr="00371D4E">
        <w:tc>
          <w:tcPr>
            <w:tcW w:w="1258" w:type="dxa"/>
          </w:tcPr>
          <w:p w:rsidR="00D16CAC" w:rsidRPr="000D52A2" w:rsidRDefault="00D16CAC" w:rsidP="00371D4E">
            <w:pPr>
              <w:pStyle w:val="Table0"/>
              <w:rPr>
                <w:b/>
                <w:bCs/>
              </w:rPr>
            </w:pPr>
          </w:p>
        </w:tc>
        <w:tc>
          <w:tcPr>
            <w:tcW w:w="4052" w:type="dxa"/>
            <w:shd w:val="clear" w:color="auto" w:fill="auto"/>
          </w:tcPr>
          <w:p w:rsidR="00D16CAC" w:rsidRPr="000D52A2" w:rsidRDefault="00D16CAC" w:rsidP="00371D4E">
            <w:pPr>
              <w:pStyle w:val="Table0"/>
            </w:pPr>
            <w:r w:rsidRPr="000D52A2">
              <w:t>Liniștire păsări vii</w:t>
            </w:r>
          </w:p>
        </w:tc>
        <w:tc>
          <w:tcPr>
            <w:tcW w:w="1980" w:type="dxa"/>
          </w:tcPr>
          <w:p w:rsidR="00D16CAC" w:rsidRPr="000D52A2" w:rsidRDefault="00D16CAC" w:rsidP="00371D4E">
            <w:pPr>
              <w:pStyle w:val="Table0"/>
            </w:pPr>
          </w:p>
        </w:tc>
        <w:tc>
          <w:tcPr>
            <w:tcW w:w="2215" w:type="dxa"/>
            <w:shd w:val="clear" w:color="auto" w:fill="auto"/>
          </w:tcPr>
          <w:p w:rsidR="00D16CAC" w:rsidRPr="000D52A2" w:rsidRDefault="00D16CAC" w:rsidP="00371D4E">
            <w:pPr>
              <w:pStyle w:val="Table0"/>
            </w:pPr>
            <w:r w:rsidRPr="000D52A2">
              <w:t>257,80</w:t>
            </w:r>
          </w:p>
        </w:tc>
      </w:tr>
      <w:tr w:rsidR="00D16CAC" w:rsidRPr="000D52A2" w:rsidTr="00371D4E">
        <w:tc>
          <w:tcPr>
            <w:tcW w:w="1258" w:type="dxa"/>
          </w:tcPr>
          <w:p w:rsidR="00D16CAC" w:rsidRPr="000D52A2" w:rsidRDefault="00D16CAC" w:rsidP="00371D4E">
            <w:pPr>
              <w:pStyle w:val="Table0"/>
              <w:rPr>
                <w:b/>
                <w:bCs/>
              </w:rPr>
            </w:pPr>
          </w:p>
        </w:tc>
        <w:tc>
          <w:tcPr>
            <w:tcW w:w="4052" w:type="dxa"/>
            <w:shd w:val="clear" w:color="auto" w:fill="auto"/>
          </w:tcPr>
          <w:p w:rsidR="00D16CAC" w:rsidRPr="000D52A2" w:rsidRDefault="00D16CAC" w:rsidP="00371D4E">
            <w:pPr>
              <w:pStyle w:val="Table0"/>
            </w:pPr>
            <w:r w:rsidRPr="000D52A2">
              <w:t>Asomare păsări vii</w:t>
            </w:r>
          </w:p>
        </w:tc>
        <w:tc>
          <w:tcPr>
            <w:tcW w:w="1980" w:type="dxa"/>
          </w:tcPr>
          <w:p w:rsidR="00D16CAC" w:rsidRPr="000D52A2" w:rsidRDefault="00D16CAC" w:rsidP="00371D4E">
            <w:pPr>
              <w:pStyle w:val="Table0"/>
            </w:pPr>
          </w:p>
        </w:tc>
        <w:tc>
          <w:tcPr>
            <w:tcW w:w="2215" w:type="dxa"/>
            <w:shd w:val="clear" w:color="auto" w:fill="auto"/>
          </w:tcPr>
          <w:p w:rsidR="00D16CAC" w:rsidRPr="000D52A2" w:rsidRDefault="00D16CAC" w:rsidP="00371D4E">
            <w:pPr>
              <w:pStyle w:val="Table0"/>
            </w:pPr>
            <w:r w:rsidRPr="000D52A2">
              <w:t>268,62</w:t>
            </w:r>
          </w:p>
        </w:tc>
      </w:tr>
      <w:tr w:rsidR="00D16CAC" w:rsidRPr="000D52A2" w:rsidTr="00371D4E">
        <w:tc>
          <w:tcPr>
            <w:tcW w:w="1258" w:type="dxa"/>
          </w:tcPr>
          <w:p w:rsidR="00D16CAC" w:rsidRPr="000D52A2" w:rsidRDefault="00D16CAC" w:rsidP="00371D4E">
            <w:pPr>
              <w:pStyle w:val="Table0"/>
              <w:rPr>
                <w:b/>
                <w:bCs/>
              </w:rPr>
            </w:pPr>
          </w:p>
        </w:tc>
        <w:tc>
          <w:tcPr>
            <w:tcW w:w="4052" w:type="dxa"/>
            <w:shd w:val="clear" w:color="auto" w:fill="auto"/>
          </w:tcPr>
          <w:p w:rsidR="00D16CAC" w:rsidRPr="000D52A2" w:rsidRDefault="00D16CAC" w:rsidP="00371D4E">
            <w:pPr>
              <w:pStyle w:val="Table0"/>
            </w:pPr>
            <w:r w:rsidRPr="000D52A2">
              <w:t>Sacrificare, sângerare, deplumare, opărire</w:t>
            </w:r>
          </w:p>
        </w:tc>
        <w:tc>
          <w:tcPr>
            <w:tcW w:w="1980" w:type="dxa"/>
          </w:tcPr>
          <w:p w:rsidR="00D16CAC" w:rsidRPr="000D52A2" w:rsidRDefault="00D16CAC" w:rsidP="00371D4E">
            <w:pPr>
              <w:pStyle w:val="Table0"/>
            </w:pPr>
            <w:r w:rsidRPr="000D52A2">
              <w:t>8-10</w:t>
            </w:r>
            <w:r w:rsidRPr="000D52A2">
              <w:rPr>
                <w:bCs/>
                <w:vertAlign w:val="superscript"/>
              </w:rPr>
              <w:t>o</w:t>
            </w:r>
            <w:r w:rsidRPr="000D52A2">
              <w:rPr>
                <w:bCs/>
              </w:rPr>
              <w:t>C</w:t>
            </w:r>
          </w:p>
        </w:tc>
        <w:tc>
          <w:tcPr>
            <w:tcW w:w="2215" w:type="dxa"/>
            <w:shd w:val="clear" w:color="auto" w:fill="auto"/>
          </w:tcPr>
          <w:p w:rsidR="00D16CAC" w:rsidRPr="000D52A2" w:rsidRDefault="00D16CAC" w:rsidP="00371D4E">
            <w:pPr>
              <w:pStyle w:val="Table0"/>
            </w:pPr>
            <w:r w:rsidRPr="000D52A2">
              <w:t>212,01</w:t>
            </w:r>
          </w:p>
        </w:tc>
      </w:tr>
      <w:tr w:rsidR="00D16CAC" w:rsidRPr="000D52A2" w:rsidTr="00371D4E">
        <w:tc>
          <w:tcPr>
            <w:tcW w:w="1258" w:type="dxa"/>
          </w:tcPr>
          <w:p w:rsidR="00D16CAC" w:rsidRPr="000D52A2" w:rsidRDefault="00D16CAC" w:rsidP="00371D4E">
            <w:pPr>
              <w:pStyle w:val="Table0"/>
              <w:rPr>
                <w:b/>
                <w:bCs/>
              </w:rPr>
            </w:pPr>
          </w:p>
        </w:tc>
        <w:tc>
          <w:tcPr>
            <w:tcW w:w="4052" w:type="dxa"/>
            <w:shd w:val="clear" w:color="auto" w:fill="auto"/>
          </w:tcPr>
          <w:p w:rsidR="00D16CAC" w:rsidRPr="000D52A2" w:rsidRDefault="00D16CAC" w:rsidP="00371D4E">
            <w:pPr>
              <w:pStyle w:val="Table0"/>
            </w:pPr>
            <w:r w:rsidRPr="000D52A2">
              <w:t>Birou medic antemortem</w:t>
            </w:r>
          </w:p>
        </w:tc>
        <w:tc>
          <w:tcPr>
            <w:tcW w:w="1980" w:type="dxa"/>
          </w:tcPr>
          <w:p w:rsidR="00D16CAC" w:rsidRPr="000D52A2" w:rsidRDefault="00D16CAC" w:rsidP="00371D4E">
            <w:pPr>
              <w:pStyle w:val="Table0"/>
            </w:pPr>
          </w:p>
        </w:tc>
        <w:tc>
          <w:tcPr>
            <w:tcW w:w="2215" w:type="dxa"/>
            <w:shd w:val="clear" w:color="auto" w:fill="auto"/>
          </w:tcPr>
          <w:p w:rsidR="00D16CAC" w:rsidRPr="000D52A2" w:rsidRDefault="00D16CAC" w:rsidP="00371D4E">
            <w:pPr>
              <w:pStyle w:val="Table0"/>
            </w:pPr>
            <w:r w:rsidRPr="000D52A2">
              <w:t>13,87</w:t>
            </w:r>
          </w:p>
        </w:tc>
      </w:tr>
      <w:tr w:rsidR="00D16CAC" w:rsidRPr="000D52A2" w:rsidTr="00371D4E">
        <w:tc>
          <w:tcPr>
            <w:tcW w:w="1258" w:type="dxa"/>
          </w:tcPr>
          <w:p w:rsidR="00D16CAC" w:rsidRPr="000D52A2" w:rsidRDefault="00D16CAC" w:rsidP="00371D4E">
            <w:pPr>
              <w:pStyle w:val="Table0"/>
              <w:rPr>
                <w:b/>
                <w:bCs/>
              </w:rPr>
            </w:pPr>
          </w:p>
        </w:tc>
        <w:tc>
          <w:tcPr>
            <w:tcW w:w="4052" w:type="dxa"/>
            <w:shd w:val="clear" w:color="auto" w:fill="auto"/>
          </w:tcPr>
          <w:p w:rsidR="00D16CAC" w:rsidRPr="000D52A2" w:rsidRDefault="00D16CAC" w:rsidP="00371D4E">
            <w:pPr>
              <w:pStyle w:val="Table0"/>
            </w:pPr>
            <w:r w:rsidRPr="000D52A2">
              <w:t xml:space="preserve">Oficiu </w:t>
            </w:r>
          </w:p>
        </w:tc>
        <w:tc>
          <w:tcPr>
            <w:tcW w:w="1980" w:type="dxa"/>
          </w:tcPr>
          <w:p w:rsidR="00D16CAC" w:rsidRPr="000D52A2" w:rsidRDefault="00D16CAC" w:rsidP="00371D4E">
            <w:pPr>
              <w:pStyle w:val="Table0"/>
            </w:pPr>
          </w:p>
        </w:tc>
        <w:tc>
          <w:tcPr>
            <w:tcW w:w="2215" w:type="dxa"/>
            <w:shd w:val="clear" w:color="auto" w:fill="auto"/>
          </w:tcPr>
          <w:p w:rsidR="00D16CAC" w:rsidRPr="000D52A2" w:rsidRDefault="00D16CAC" w:rsidP="00371D4E">
            <w:pPr>
              <w:pStyle w:val="Table0"/>
            </w:pPr>
            <w:r w:rsidRPr="000D52A2">
              <w:t>9,93</w:t>
            </w:r>
          </w:p>
        </w:tc>
      </w:tr>
      <w:tr w:rsidR="00D16CAC" w:rsidRPr="000D52A2" w:rsidTr="00371D4E">
        <w:tc>
          <w:tcPr>
            <w:tcW w:w="1258" w:type="dxa"/>
          </w:tcPr>
          <w:p w:rsidR="00D16CAC" w:rsidRPr="000D52A2" w:rsidRDefault="00D16CAC" w:rsidP="00371D4E">
            <w:pPr>
              <w:pStyle w:val="Table0"/>
              <w:rPr>
                <w:b/>
                <w:bCs/>
              </w:rPr>
            </w:pPr>
          </w:p>
        </w:tc>
        <w:tc>
          <w:tcPr>
            <w:tcW w:w="4052" w:type="dxa"/>
            <w:shd w:val="clear" w:color="auto" w:fill="auto"/>
          </w:tcPr>
          <w:p w:rsidR="00D16CAC" w:rsidRPr="000D52A2" w:rsidRDefault="00D16CAC" w:rsidP="00371D4E">
            <w:pPr>
              <w:pStyle w:val="Table0"/>
            </w:pPr>
            <w:r w:rsidRPr="000D52A2">
              <w:t>GS șofer</w:t>
            </w:r>
          </w:p>
        </w:tc>
        <w:tc>
          <w:tcPr>
            <w:tcW w:w="1980" w:type="dxa"/>
          </w:tcPr>
          <w:p w:rsidR="00D16CAC" w:rsidRPr="000D52A2" w:rsidRDefault="00D16CAC" w:rsidP="00371D4E">
            <w:pPr>
              <w:pStyle w:val="Table0"/>
            </w:pPr>
          </w:p>
        </w:tc>
        <w:tc>
          <w:tcPr>
            <w:tcW w:w="2215" w:type="dxa"/>
            <w:shd w:val="clear" w:color="auto" w:fill="auto"/>
          </w:tcPr>
          <w:p w:rsidR="00D16CAC" w:rsidRPr="000D52A2" w:rsidRDefault="00D16CAC" w:rsidP="00371D4E">
            <w:pPr>
              <w:pStyle w:val="Table0"/>
            </w:pPr>
            <w:r w:rsidRPr="000D52A2">
              <w:t>15,61</w:t>
            </w:r>
          </w:p>
        </w:tc>
      </w:tr>
      <w:tr w:rsidR="00D16CAC" w:rsidRPr="000D52A2" w:rsidTr="00371D4E">
        <w:tc>
          <w:tcPr>
            <w:tcW w:w="1258" w:type="dxa"/>
          </w:tcPr>
          <w:p w:rsidR="00D16CAC" w:rsidRPr="000D52A2" w:rsidRDefault="00D16CAC" w:rsidP="00371D4E">
            <w:pPr>
              <w:pStyle w:val="Table0"/>
              <w:rPr>
                <w:b/>
                <w:bCs/>
              </w:rPr>
            </w:pPr>
          </w:p>
        </w:tc>
        <w:tc>
          <w:tcPr>
            <w:tcW w:w="4052" w:type="dxa"/>
            <w:shd w:val="clear" w:color="auto" w:fill="auto"/>
          </w:tcPr>
          <w:p w:rsidR="00D16CAC" w:rsidRPr="000D52A2" w:rsidRDefault="00D16CAC" w:rsidP="00371D4E">
            <w:pPr>
              <w:pStyle w:val="Table0"/>
            </w:pPr>
            <w:r w:rsidRPr="000D52A2">
              <w:t xml:space="preserve">Culoar personal </w:t>
            </w:r>
          </w:p>
        </w:tc>
        <w:tc>
          <w:tcPr>
            <w:tcW w:w="1980" w:type="dxa"/>
          </w:tcPr>
          <w:p w:rsidR="00D16CAC" w:rsidRPr="000D52A2" w:rsidRDefault="00D16CAC" w:rsidP="00371D4E">
            <w:pPr>
              <w:pStyle w:val="Table0"/>
            </w:pPr>
          </w:p>
        </w:tc>
        <w:tc>
          <w:tcPr>
            <w:tcW w:w="2215" w:type="dxa"/>
            <w:shd w:val="clear" w:color="auto" w:fill="auto"/>
          </w:tcPr>
          <w:p w:rsidR="00D16CAC" w:rsidRPr="000D52A2" w:rsidRDefault="00D16CAC" w:rsidP="00371D4E">
            <w:pPr>
              <w:pStyle w:val="Table0"/>
            </w:pPr>
            <w:r w:rsidRPr="000D52A2">
              <w:t>21,03</w:t>
            </w:r>
          </w:p>
        </w:tc>
      </w:tr>
      <w:tr w:rsidR="00D16CAC" w:rsidRPr="000D52A2" w:rsidTr="00371D4E">
        <w:tc>
          <w:tcPr>
            <w:tcW w:w="1258" w:type="dxa"/>
          </w:tcPr>
          <w:p w:rsidR="00D16CAC" w:rsidRPr="000D52A2" w:rsidRDefault="00D16CAC" w:rsidP="00371D4E">
            <w:pPr>
              <w:pStyle w:val="Table0"/>
              <w:rPr>
                <w:b/>
                <w:bCs/>
              </w:rPr>
            </w:pPr>
          </w:p>
        </w:tc>
        <w:tc>
          <w:tcPr>
            <w:tcW w:w="4052" w:type="dxa"/>
            <w:shd w:val="clear" w:color="auto" w:fill="auto"/>
          </w:tcPr>
          <w:p w:rsidR="00D16CAC" w:rsidRPr="000D52A2" w:rsidRDefault="00D16CAC" w:rsidP="00371D4E">
            <w:pPr>
              <w:pStyle w:val="Table0"/>
            </w:pPr>
            <w:r w:rsidRPr="000D52A2">
              <w:t>Haine oraș mecanici</w:t>
            </w:r>
          </w:p>
        </w:tc>
        <w:tc>
          <w:tcPr>
            <w:tcW w:w="1980" w:type="dxa"/>
          </w:tcPr>
          <w:p w:rsidR="00D16CAC" w:rsidRPr="000D52A2" w:rsidRDefault="00D16CAC" w:rsidP="00371D4E">
            <w:pPr>
              <w:pStyle w:val="Table0"/>
            </w:pPr>
          </w:p>
        </w:tc>
        <w:tc>
          <w:tcPr>
            <w:tcW w:w="2215" w:type="dxa"/>
            <w:shd w:val="clear" w:color="auto" w:fill="auto"/>
          </w:tcPr>
          <w:p w:rsidR="00D16CAC" w:rsidRPr="000D52A2" w:rsidRDefault="00D16CAC" w:rsidP="00371D4E">
            <w:pPr>
              <w:pStyle w:val="Table0"/>
            </w:pPr>
            <w:r w:rsidRPr="000D52A2">
              <w:t>14,26</w:t>
            </w:r>
          </w:p>
        </w:tc>
      </w:tr>
      <w:tr w:rsidR="00D16CAC" w:rsidRPr="000D52A2" w:rsidTr="00371D4E">
        <w:tc>
          <w:tcPr>
            <w:tcW w:w="1258" w:type="dxa"/>
          </w:tcPr>
          <w:p w:rsidR="00D16CAC" w:rsidRPr="000D52A2" w:rsidRDefault="00D16CAC" w:rsidP="00371D4E">
            <w:pPr>
              <w:pStyle w:val="Table0"/>
              <w:rPr>
                <w:b/>
                <w:bCs/>
              </w:rPr>
            </w:pPr>
          </w:p>
        </w:tc>
        <w:tc>
          <w:tcPr>
            <w:tcW w:w="4052" w:type="dxa"/>
            <w:shd w:val="clear" w:color="auto" w:fill="auto"/>
          </w:tcPr>
          <w:p w:rsidR="00D16CAC" w:rsidRPr="000D52A2" w:rsidRDefault="00D16CAC" w:rsidP="00371D4E">
            <w:pPr>
              <w:pStyle w:val="Table0"/>
            </w:pPr>
            <w:r w:rsidRPr="000D52A2">
              <w:t>Haine lucru mecanici</w:t>
            </w:r>
          </w:p>
        </w:tc>
        <w:tc>
          <w:tcPr>
            <w:tcW w:w="1980" w:type="dxa"/>
          </w:tcPr>
          <w:p w:rsidR="00D16CAC" w:rsidRPr="000D52A2" w:rsidRDefault="00D16CAC" w:rsidP="00371D4E">
            <w:pPr>
              <w:pStyle w:val="Table0"/>
            </w:pPr>
          </w:p>
        </w:tc>
        <w:tc>
          <w:tcPr>
            <w:tcW w:w="2215" w:type="dxa"/>
            <w:shd w:val="clear" w:color="auto" w:fill="auto"/>
          </w:tcPr>
          <w:p w:rsidR="00D16CAC" w:rsidRPr="000D52A2" w:rsidRDefault="00D16CAC" w:rsidP="00371D4E">
            <w:pPr>
              <w:pStyle w:val="Table0"/>
            </w:pPr>
            <w:r w:rsidRPr="000D52A2">
              <w:t>14,21</w:t>
            </w:r>
          </w:p>
        </w:tc>
      </w:tr>
      <w:tr w:rsidR="00D16CAC" w:rsidRPr="000D52A2" w:rsidTr="00371D4E">
        <w:tc>
          <w:tcPr>
            <w:tcW w:w="1258" w:type="dxa"/>
          </w:tcPr>
          <w:p w:rsidR="00D16CAC" w:rsidRPr="000D52A2" w:rsidRDefault="00D16CAC" w:rsidP="00371D4E">
            <w:pPr>
              <w:pStyle w:val="Table0"/>
              <w:rPr>
                <w:b/>
                <w:bCs/>
              </w:rPr>
            </w:pPr>
          </w:p>
        </w:tc>
        <w:tc>
          <w:tcPr>
            <w:tcW w:w="4052" w:type="dxa"/>
            <w:shd w:val="clear" w:color="auto" w:fill="auto"/>
          </w:tcPr>
          <w:p w:rsidR="00D16CAC" w:rsidRPr="000D52A2" w:rsidRDefault="00D16CAC" w:rsidP="00371D4E">
            <w:pPr>
              <w:pStyle w:val="Table0"/>
            </w:pPr>
            <w:r w:rsidRPr="000D52A2">
              <w:t>GS bărbați</w:t>
            </w:r>
          </w:p>
        </w:tc>
        <w:tc>
          <w:tcPr>
            <w:tcW w:w="1980" w:type="dxa"/>
          </w:tcPr>
          <w:p w:rsidR="00D16CAC" w:rsidRPr="000D52A2" w:rsidRDefault="00D16CAC" w:rsidP="00371D4E">
            <w:pPr>
              <w:pStyle w:val="Table0"/>
            </w:pPr>
          </w:p>
        </w:tc>
        <w:tc>
          <w:tcPr>
            <w:tcW w:w="2215" w:type="dxa"/>
            <w:shd w:val="clear" w:color="auto" w:fill="auto"/>
          </w:tcPr>
          <w:p w:rsidR="00D16CAC" w:rsidRPr="000D52A2" w:rsidRDefault="00D16CAC" w:rsidP="00371D4E">
            <w:pPr>
              <w:pStyle w:val="Table0"/>
            </w:pPr>
            <w:r w:rsidRPr="000D52A2">
              <w:t>11,10</w:t>
            </w:r>
          </w:p>
        </w:tc>
      </w:tr>
      <w:tr w:rsidR="00D16CAC" w:rsidRPr="000D52A2" w:rsidTr="00371D4E">
        <w:tc>
          <w:tcPr>
            <w:tcW w:w="1258" w:type="dxa"/>
          </w:tcPr>
          <w:p w:rsidR="00D16CAC" w:rsidRPr="000D52A2" w:rsidRDefault="00D16CAC" w:rsidP="00371D4E">
            <w:pPr>
              <w:pStyle w:val="Table0"/>
              <w:rPr>
                <w:b/>
                <w:bCs/>
              </w:rPr>
            </w:pPr>
          </w:p>
        </w:tc>
        <w:tc>
          <w:tcPr>
            <w:tcW w:w="4052" w:type="dxa"/>
            <w:shd w:val="clear" w:color="auto" w:fill="auto"/>
          </w:tcPr>
          <w:p w:rsidR="00D16CAC" w:rsidRPr="000D52A2" w:rsidRDefault="00D16CAC" w:rsidP="00371D4E">
            <w:pPr>
              <w:pStyle w:val="Table0"/>
            </w:pPr>
            <w:r w:rsidRPr="000D52A2">
              <w:t>Sala de mese – secția recepție-asomare</w:t>
            </w:r>
          </w:p>
        </w:tc>
        <w:tc>
          <w:tcPr>
            <w:tcW w:w="1980" w:type="dxa"/>
          </w:tcPr>
          <w:p w:rsidR="00D16CAC" w:rsidRPr="000D52A2" w:rsidRDefault="00D16CAC" w:rsidP="00371D4E">
            <w:pPr>
              <w:pStyle w:val="Table0"/>
            </w:pPr>
          </w:p>
        </w:tc>
        <w:tc>
          <w:tcPr>
            <w:tcW w:w="2215" w:type="dxa"/>
            <w:shd w:val="clear" w:color="auto" w:fill="auto"/>
          </w:tcPr>
          <w:p w:rsidR="00D16CAC" w:rsidRPr="000D52A2" w:rsidRDefault="00D16CAC" w:rsidP="00371D4E">
            <w:pPr>
              <w:pStyle w:val="Table0"/>
            </w:pPr>
            <w:r w:rsidRPr="000D52A2">
              <w:t>19,96</w:t>
            </w:r>
          </w:p>
        </w:tc>
      </w:tr>
      <w:tr w:rsidR="00D16CAC" w:rsidRPr="000D52A2" w:rsidTr="00371D4E">
        <w:tc>
          <w:tcPr>
            <w:tcW w:w="1258" w:type="dxa"/>
          </w:tcPr>
          <w:p w:rsidR="00D16CAC" w:rsidRPr="000D52A2" w:rsidRDefault="00D16CAC" w:rsidP="00371D4E">
            <w:pPr>
              <w:pStyle w:val="Table0"/>
              <w:rPr>
                <w:b/>
                <w:bCs/>
              </w:rPr>
            </w:pPr>
          </w:p>
        </w:tc>
        <w:tc>
          <w:tcPr>
            <w:tcW w:w="4052" w:type="dxa"/>
            <w:shd w:val="clear" w:color="auto" w:fill="auto"/>
          </w:tcPr>
          <w:p w:rsidR="00D16CAC" w:rsidRPr="000D52A2" w:rsidRDefault="00D16CAC" w:rsidP="00371D4E">
            <w:pPr>
              <w:pStyle w:val="Table0"/>
            </w:pPr>
            <w:r w:rsidRPr="000D52A2">
              <w:t>Haine oraș bărbați – secția recepție-asomare</w:t>
            </w:r>
          </w:p>
        </w:tc>
        <w:tc>
          <w:tcPr>
            <w:tcW w:w="1980" w:type="dxa"/>
          </w:tcPr>
          <w:p w:rsidR="00D16CAC" w:rsidRPr="000D52A2" w:rsidRDefault="00D16CAC" w:rsidP="00371D4E">
            <w:pPr>
              <w:pStyle w:val="Table0"/>
            </w:pPr>
          </w:p>
        </w:tc>
        <w:tc>
          <w:tcPr>
            <w:tcW w:w="2215" w:type="dxa"/>
            <w:shd w:val="clear" w:color="auto" w:fill="auto"/>
          </w:tcPr>
          <w:p w:rsidR="00D16CAC" w:rsidRPr="000D52A2" w:rsidRDefault="00D16CAC" w:rsidP="00371D4E">
            <w:pPr>
              <w:pStyle w:val="Table0"/>
            </w:pPr>
            <w:r w:rsidRPr="000D52A2">
              <w:t>13,51</w:t>
            </w:r>
          </w:p>
        </w:tc>
      </w:tr>
      <w:tr w:rsidR="00D16CAC" w:rsidRPr="000D52A2" w:rsidTr="00371D4E">
        <w:tc>
          <w:tcPr>
            <w:tcW w:w="1258" w:type="dxa"/>
          </w:tcPr>
          <w:p w:rsidR="00D16CAC" w:rsidRPr="000D52A2" w:rsidRDefault="00D16CAC" w:rsidP="00371D4E">
            <w:pPr>
              <w:pStyle w:val="Table0"/>
              <w:rPr>
                <w:b/>
                <w:bCs/>
              </w:rPr>
            </w:pPr>
            <w:r w:rsidRPr="000D52A2">
              <w:rPr>
                <w:b/>
                <w:bCs/>
              </w:rPr>
              <w:t>Corp H</w:t>
            </w:r>
          </w:p>
        </w:tc>
        <w:tc>
          <w:tcPr>
            <w:tcW w:w="4052" w:type="dxa"/>
            <w:shd w:val="clear" w:color="auto" w:fill="auto"/>
          </w:tcPr>
          <w:p w:rsidR="00D16CAC" w:rsidRPr="000D52A2" w:rsidRDefault="00D16CAC" w:rsidP="00371D4E">
            <w:pPr>
              <w:pStyle w:val="Table0"/>
            </w:pPr>
            <w:r w:rsidRPr="000D52A2">
              <w:t>Haine lucru bărbați – secția recepție-asomare</w:t>
            </w:r>
          </w:p>
        </w:tc>
        <w:tc>
          <w:tcPr>
            <w:tcW w:w="1980" w:type="dxa"/>
          </w:tcPr>
          <w:p w:rsidR="00D16CAC" w:rsidRPr="000D52A2" w:rsidRDefault="00D16CAC" w:rsidP="00371D4E">
            <w:pPr>
              <w:pStyle w:val="Table0"/>
            </w:pPr>
          </w:p>
        </w:tc>
        <w:tc>
          <w:tcPr>
            <w:tcW w:w="2215" w:type="dxa"/>
            <w:shd w:val="clear" w:color="auto" w:fill="auto"/>
          </w:tcPr>
          <w:p w:rsidR="00D16CAC" w:rsidRPr="000D52A2" w:rsidRDefault="00D16CAC" w:rsidP="00371D4E">
            <w:pPr>
              <w:pStyle w:val="Table0"/>
            </w:pPr>
            <w:r w:rsidRPr="000D52A2">
              <w:t>10,08</w:t>
            </w:r>
          </w:p>
        </w:tc>
      </w:tr>
      <w:tr w:rsidR="00D16CAC" w:rsidRPr="000D52A2" w:rsidTr="00371D4E">
        <w:tc>
          <w:tcPr>
            <w:tcW w:w="1258" w:type="dxa"/>
          </w:tcPr>
          <w:p w:rsidR="00D16CAC" w:rsidRPr="000D52A2" w:rsidRDefault="00D16CAC" w:rsidP="00371D4E">
            <w:pPr>
              <w:pStyle w:val="Table0"/>
              <w:rPr>
                <w:b/>
                <w:bCs/>
              </w:rPr>
            </w:pPr>
          </w:p>
        </w:tc>
        <w:tc>
          <w:tcPr>
            <w:tcW w:w="4052" w:type="dxa"/>
            <w:shd w:val="clear" w:color="auto" w:fill="auto"/>
          </w:tcPr>
          <w:p w:rsidR="00D16CAC" w:rsidRPr="000D52A2" w:rsidRDefault="00D16CAC" w:rsidP="00371D4E">
            <w:pPr>
              <w:pStyle w:val="Table0"/>
            </w:pPr>
            <w:r w:rsidRPr="000D52A2">
              <w:t>GS bărbați</w:t>
            </w:r>
          </w:p>
        </w:tc>
        <w:tc>
          <w:tcPr>
            <w:tcW w:w="1980" w:type="dxa"/>
          </w:tcPr>
          <w:p w:rsidR="00D16CAC" w:rsidRPr="000D52A2" w:rsidRDefault="00D16CAC" w:rsidP="00371D4E">
            <w:pPr>
              <w:pStyle w:val="Table0"/>
            </w:pPr>
          </w:p>
        </w:tc>
        <w:tc>
          <w:tcPr>
            <w:tcW w:w="2215" w:type="dxa"/>
            <w:shd w:val="clear" w:color="auto" w:fill="auto"/>
          </w:tcPr>
          <w:p w:rsidR="00D16CAC" w:rsidRPr="000D52A2" w:rsidRDefault="00D16CAC" w:rsidP="00371D4E">
            <w:pPr>
              <w:pStyle w:val="Table0"/>
            </w:pPr>
            <w:r w:rsidRPr="000D52A2">
              <w:t>11,43</w:t>
            </w:r>
          </w:p>
        </w:tc>
      </w:tr>
      <w:tr w:rsidR="00D16CAC" w:rsidRPr="000D52A2" w:rsidTr="00371D4E">
        <w:tc>
          <w:tcPr>
            <w:tcW w:w="1258" w:type="dxa"/>
          </w:tcPr>
          <w:p w:rsidR="00D16CAC" w:rsidRPr="000D52A2" w:rsidRDefault="00D16CAC" w:rsidP="00371D4E">
            <w:pPr>
              <w:pStyle w:val="Table0"/>
              <w:rPr>
                <w:b/>
                <w:bCs/>
              </w:rPr>
            </w:pPr>
          </w:p>
        </w:tc>
        <w:tc>
          <w:tcPr>
            <w:tcW w:w="4052" w:type="dxa"/>
            <w:shd w:val="clear" w:color="auto" w:fill="auto"/>
          </w:tcPr>
          <w:p w:rsidR="00D16CAC" w:rsidRPr="000D52A2" w:rsidRDefault="00D16CAC" w:rsidP="00371D4E">
            <w:pPr>
              <w:pStyle w:val="Table0"/>
            </w:pPr>
            <w:r w:rsidRPr="000D52A2">
              <w:t>Tablou electric</w:t>
            </w:r>
          </w:p>
        </w:tc>
        <w:tc>
          <w:tcPr>
            <w:tcW w:w="1980" w:type="dxa"/>
          </w:tcPr>
          <w:p w:rsidR="00D16CAC" w:rsidRPr="000D52A2" w:rsidRDefault="00D16CAC" w:rsidP="00371D4E">
            <w:pPr>
              <w:pStyle w:val="Table0"/>
            </w:pPr>
          </w:p>
        </w:tc>
        <w:tc>
          <w:tcPr>
            <w:tcW w:w="2215" w:type="dxa"/>
            <w:shd w:val="clear" w:color="auto" w:fill="auto"/>
          </w:tcPr>
          <w:p w:rsidR="00D16CAC" w:rsidRPr="000D52A2" w:rsidRDefault="00D16CAC" w:rsidP="00371D4E">
            <w:pPr>
              <w:pStyle w:val="Table0"/>
            </w:pPr>
            <w:r w:rsidRPr="000D52A2">
              <w:t>8,63</w:t>
            </w:r>
          </w:p>
        </w:tc>
      </w:tr>
      <w:tr w:rsidR="00D16CAC" w:rsidRPr="000D52A2" w:rsidTr="00371D4E">
        <w:tc>
          <w:tcPr>
            <w:tcW w:w="9505" w:type="dxa"/>
            <w:gridSpan w:val="4"/>
            <w:shd w:val="clear" w:color="auto" w:fill="F2F2F2"/>
          </w:tcPr>
          <w:p w:rsidR="00D16CAC" w:rsidRPr="000D52A2" w:rsidRDefault="00D16CAC" w:rsidP="00371D4E">
            <w:pPr>
              <w:pStyle w:val="Table0"/>
              <w:rPr>
                <w:b/>
                <w:bCs/>
              </w:rPr>
            </w:pPr>
            <w:r w:rsidRPr="000D52A2">
              <w:rPr>
                <w:b/>
                <w:bCs/>
              </w:rPr>
              <w:t xml:space="preserve">Zona eviscerare </w:t>
            </w:r>
          </w:p>
        </w:tc>
      </w:tr>
      <w:tr w:rsidR="00D16CAC" w:rsidRPr="000D52A2" w:rsidTr="00371D4E">
        <w:tc>
          <w:tcPr>
            <w:tcW w:w="1258" w:type="dxa"/>
          </w:tcPr>
          <w:p w:rsidR="00D16CAC" w:rsidRPr="000D52A2" w:rsidRDefault="00D16CAC" w:rsidP="00371D4E">
            <w:pPr>
              <w:pStyle w:val="Table0"/>
              <w:rPr>
                <w:b/>
                <w:bCs/>
              </w:rPr>
            </w:pPr>
            <w:r w:rsidRPr="000D52A2">
              <w:rPr>
                <w:b/>
                <w:bCs/>
              </w:rPr>
              <w:t>Corp F</w:t>
            </w:r>
          </w:p>
        </w:tc>
        <w:tc>
          <w:tcPr>
            <w:tcW w:w="4052" w:type="dxa"/>
            <w:shd w:val="clear" w:color="auto" w:fill="auto"/>
          </w:tcPr>
          <w:p w:rsidR="00D16CAC" w:rsidRPr="000D52A2" w:rsidRDefault="00D16CAC" w:rsidP="00371D4E">
            <w:pPr>
              <w:pStyle w:val="Table0"/>
            </w:pPr>
            <w:r w:rsidRPr="000D52A2">
              <w:t xml:space="preserve">Eviscerare </w:t>
            </w:r>
          </w:p>
        </w:tc>
        <w:tc>
          <w:tcPr>
            <w:tcW w:w="1980" w:type="dxa"/>
          </w:tcPr>
          <w:p w:rsidR="00D16CAC" w:rsidRPr="000D52A2" w:rsidRDefault="00D16CAC" w:rsidP="00371D4E">
            <w:pPr>
              <w:pStyle w:val="Table0"/>
            </w:pPr>
            <w:r w:rsidRPr="000D52A2">
              <w:t>8-10</w:t>
            </w:r>
            <w:r w:rsidRPr="000D52A2">
              <w:rPr>
                <w:vertAlign w:val="superscript"/>
              </w:rPr>
              <w:t>o</w:t>
            </w:r>
            <w:r w:rsidRPr="000D52A2">
              <w:t>C</w:t>
            </w:r>
          </w:p>
        </w:tc>
        <w:tc>
          <w:tcPr>
            <w:tcW w:w="2215" w:type="dxa"/>
            <w:shd w:val="clear" w:color="auto" w:fill="auto"/>
          </w:tcPr>
          <w:p w:rsidR="00D16CAC" w:rsidRPr="000D52A2" w:rsidRDefault="00D16CAC" w:rsidP="00371D4E">
            <w:pPr>
              <w:pStyle w:val="Table0"/>
            </w:pPr>
            <w:r w:rsidRPr="000D52A2">
              <w:t>231,45</w:t>
            </w:r>
          </w:p>
        </w:tc>
      </w:tr>
      <w:tr w:rsidR="00D16CAC" w:rsidRPr="000D52A2" w:rsidTr="00371D4E">
        <w:tc>
          <w:tcPr>
            <w:tcW w:w="1258" w:type="dxa"/>
          </w:tcPr>
          <w:p w:rsidR="00D16CAC" w:rsidRPr="000D52A2" w:rsidRDefault="00D16CAC" w:rsidP="00371D4E">
            <w:pPr>
              <w:pStyle w:val="Table0"/>
            </w:pPr>
          </w:p>
        </w:tc>
        <w:tc>
          <w:tcPr>
            <w:tcW w:w="4052" w:type="dxa"/>
            <w:shd w:val="clear" w:color="auto" w:fill="auto"/>
          </w:tcPr>
          <w:p w:rsidR="00D16CAC" w:rsidRPr="000D52A2" w:rsidRDefault="00D16CAC" w:rsidP="00371D4E">
            <w:pPr>
              <w:pStyle w:val="Table0"/>
            </w:pPr>
            <w:r w:rsidRPr="000D52A2">
              <w:t>Spălătorie echipamente</w:t>
            </w:r>
          </w:p>
        </w:tc>
        <w:tc>
          <w:tcPr>
            <w:tcW w:w="1980" w:type="dxa"/>
          </w:tcPr>
          <w:p w:rsidR="00D16CAC" w:rsidRPr="000D52A2" w:rsidRDefault="00D16CAC" w:rsidP="00371D4E">
            <w:pPr>
              <w:pStyle w:val="Table0"/>
            </w:pPr>
          </w:p>
        </w:tc>
        <w:tc>
          <w:tcPr>
            <w:tcW w:w="2215" w:type="dxa"/>
            <w:shd w:val="clear" w:color="auto" w:fill="auto"/>
          </w:tcPr>
          <w:p w:rsidR="00D16CAC" w:rsidRPr="000D52A2" w:rsidRDefault="00D16CAC" w:rsidP="00371D4E">
            <w:pPr>
              <w:pStyle w:val="Table0"/>
            </w:pPr>
            <w:r w:rsidRPr="000D52A2">
              <w:t>11,80</w:t>
            </w:r>
          </w:p>
        </w:tc>
      </w:tr>
      <w:tr w:rsidR="00D16CAC" w:rsidRPr="000D52A2" w:rsidTr="00371D4E">
        <w:tc>
          <w:tcPr>
            <w:tcW w:w="1258" w:type="dxa"/>
          </w:tcPr>
          <w:p w:rsidR="00D16CAC" w:rsidRPr="000D52A2" w:rsidRDefault="00D16CAC" w:rsidP="00371D4E">
            <w:pPr>
              <w:pStyle w:val="Table0"/>
            </w:pPr>
          </w:p>
        </w:tc>
        <w:tc>
          <w:tcPr>
            <w:tcW w:w="4052" w:type="dxa"/>
            <w:shd w:val="clear" w:color="auto" w:fill="auto"/>
          </w:tcPr>
          <w:p w:rsidR="00D16CAC" w:rsidRPr="000D52A2" w:rsidRDefault="00D16CAC" w:rsidP="00371D4E">
            <w:pPr>
              <w:pStyle w:val="Table0"/>
            </w:pPr>
            <w:r w:rsidRPr="000D52A2">
              <w:t>Uscare echipamente</w:t>
            </w:r>
          </w:p>
        </w:tc>
        <w:tc>
          <w:tcPr>
            <w:tcW w:w="1980" w:type="dxa"/>
          </w:tcPr>
          <w:p w:rsidR="00D16CAC" w:rsidRPr="000D52A2" w:rsidRDefault="00D16CAC" w:rsidP="00371D4E">
            <w:pPr>
              <w:pStyle w:val="Table0"/>
            </w:pPr>
          </w:p>
        </w:tc>
        <w:tc>
          <w:tcPr>
            <w:tcW w:w="2215" w:type="dxa"/>
            <w:shd w:val="clear" w:color="auto" w:fill="auto"/>
          </w:tcPr>
          <w:p w:rsidR="00D16CAC" w:rsidRPr="000D52A2" w:rsidRDefault="00D16CAC" w:rsidP="00371D4E">
            <w:pPr>
              <w:pStyle w:val="Table0"/>
            </w:pPr>
            <w:r w:rsidRPr="000D52A2">
              <w:t>7,78</w:t>
            </w:r>
          </w:p>
        </w:tc>
      </w:tr>
      <w:tr w:rsidR="00D16CAC" w:rsidRPr="000D52A2" w:rsidTr="00371D4E">
        <w:tc>
          <w:tcPr>
            <w:tcW w:w="1258" w:type="dxa"/>
          </w:tcPr>
          <w:p w:rsidR="00D16CAC" w:rsidRPr="000D52A2" w:rsidRDefault="00D16CAC" w:rsidP="00371D4E">
            <w:pPr>
              <w:pStyle w:val="Table0"/>
            </w:pPr>
          </w:p>
        </w:tc>
        <w:tc>
          <w:tcPr>
            <w:tcW w:w="4052" w:type="dxa"/>
            <w:shd w:val="clear" w:color="auto" w:fill="auto"/>
          </w:tcPr>
          <w:p w:rsidR="00D16CAC" w:rsidRPr="000D52A2" w:rsidRDefault="00D16CAC" w:rsidP="00371D4E">
            <w:pPr>
              <w:pStyle w:val="Table0"/>
            </w:pPr>
            <w:r w:rsidRPr="000D52A2">
              <w:t>Echipamente curate</w:t>
            </w:r>
          </w:p>
        </w:tc>
        <w:tc>
          <w:tcPr>
            <w:tcW w:w="1980" w:type="dxa"/>
          </w:tcPr>
          <w:p w:rsidR="00D16CAC" w:rsidRPr="000D52A2" w:rsidRDefault="00D16CAC" w:rsidP="00371D4E">
            <w:pPr>
              <w:pStyle w:val="Table0"/>
            </w:pPr>
          </w:p>
        </w:tc>
        <w:tc>
          <w:tcPr>
            <w:tcW w:w="2215" w:type="dxa"/>
            <w:shd w:val="clear" w:color="auto" w:fill="auto"/>
          </w:tcPr>
          <w:p w:rsidR="00D16CAC" w:rsidRPr="000D52A2" w:rsidRDefault="00D16CAC" w:rsidP="00371D4E">
            <w:pPr>
              <w:pStyle w:val="Table0"/>
            </w:pPr>
            <w:r w:rsidRPr="000D52A2">
              <w:t>9,25</w:t>
            </w:r>
          </w:p>
        </w:tc>
      </w:tr>
      <w:tr w:rsidR="00D16CAC" w:rsidRPr="000D52A2" w:rsidTr="00371D4E">
        <w:tc>
          <w:tcPr>
            <w:tcW w:w="1258" w:type="dxa"/>
          </w:tcPr>
          <w:p w:rsidR="00D16CAC" w:rsidRPr="000D52A2" w:rsidRDefault="00D16CAC" w:rsidP="00371D4E">
            <w:pPr>
              <w:pStyle w:val="Table0"/>
            </w:pPr>
          </w:p>
        </w:tc>
        <w:tc>
          <w:tcPr>
            <w:tcW w:w="4052" w:type="dxa"/>
            <w:shd w:val="clear" w:color="auto" w:fill="auto"/>
          </w:tcPr>
          <w:p w:rsidR="00D16CAC" w:rsidRPr="000D52A2" w:rsidRDefault="00D16CAC" w:rsidP="00371D4E">
            <w:pPr>
              <w:pStyle w:val="Table0"/>
            </w:pPr>
            <w:r w:rsidRPr="000D52A2">
              <w:t xml:space="preserve">Oficiu </w:t>
            </w:r>
          </w:p>
        </w:tc>
        <w:tc>
          <w:tcPr>
            <w:tcW w:w="1980" w:type="dxa"/>
          </w:tcPr>
          <w:p w:rsidR="00D16CAC" w:rsidRPr="000D52A2" w:rsidRDefault="00D16CAC" w:rsidP="00371D4E">
            <w:pPr>
              <w:pStyle w:val="Table0"/>
            </w:pPr>
          </w:p>
        </w:tc>
        <w:tc>
          <w:tcPr>
            <w:tcW w:w="2215" w:type="dxa"/>
            <w:shd w:val="clear" w:color="auto" w:fill="auto"/>
          </w:tcPr>
          <w:p w:rsidR="00D16CAC" w:rsidRPr="000D52A2" w:rsidRDefault="00D16CAC" w:rsidP="00371D4E">
            <w:pPr>
              <w:pStyle w:val="Table0"/>
            </w:pPr>
            <w:r w:rsidRPr="000D52A2">
              <w:t>14,09</w:t>
            </w:r>
          </w:p>
        </w:tc>
      </w:tr>
      <w:tr w:rsidR="00D16CAC" w:rsidRPr="000D52A2" w:rsidTr="00371D4E">
        <w:tc>
          <w:tcPr>
            <w:tcW w:w="1258" w:type="dxa"/>
          </w:tcPr>
          <w:p w:rsidR="00D16CAC" w:rsidRPr="000D52A2" w:rsidRDefault="00D16CAC" w:rsidP="00371D4E">
            <w:pPr>
              <w:pStyle w:val="Table0"/>
            </w:pPr>
          </w:p>
        </w:tc>
        <w:tc>
          <w:tcPr>
            <w:tcW w:w="4052" w:type="dxa"/>
            <w:shd w:val="clear" w:color="auto" w:fill="auto"/>
          </w:tcPr>
          <w:p w:rsidR="00D16CAC" w:rsidRPr="000D52A2" w:rsidRDefault="00D16CAC" w:rsidP="00371D4E">
            <w:pPr>
              <w:pStyle w:val="Table0"/>
            </w:pPr>
            <w:r w:rsidRPr="000D52A2">
              <w:t xml:space="preserve">Culoar </w:t>
            </w:r>
          </w:p>
        </w:tc>
        <w:tc>
          <w:tcPr>
            <w:tcW w:w="1980" w:type="dxa"/>
          </w:tcPr>
          <w:p w:rsidR="00D16CAC" w:rsidRPr="000D52A2" w:rsidRDefault="00D16CAC" w:rsidP="00371D4E">
            <w:pPr>
              <w:pStyle w:val="Table0"/>
            </w:pPr>
          </w:p>
        </w:tc>
        <w:tc>
          <w:tcPr>
            <w:tcW w:w="2215" w:type="dxa"/>
            <w:shd w:val="clear" w:color="auto" w:fill="auto"/>
          </w:tcPr>
          <w:p w:rsidR="00D16CAC" w:rsidRPr="000D52A2" w:rsidRDefault="00D16CAC" w:rsidP="00371D4E">
            <w:pPr>
              <w:pStyle w:val="Table0"/>
            </w:pPr>
            <w:r w:rsidRPr="000D52A2">
              <w:t>8,15</w:t>
            </w:r>
          </w:p>
        </w:tc>
      </w:tr>
      <w:tr w:rsidR="00D16CAC" w:rsidRPr="000D52A2" w:rsidTr="00371D4E">
        <w:tc>
          <w:tcPr>
            <w:tcW w:w="1258" w:type="dxa"/>
          </w:tcPr>
          <w:p w:rsidR="00D16CAC" w:rsidRPr="000D52A2" w:rsidRDefault="00D16CAC" w:rsidP="00371D4E">
            <w:pPr>
              <w:pStyle w:val="Table0"/>
            </w:pPr>
          </w:p>
        </w:tc>
        <w:tc>
          <w:tcPr>
            <w:tcW w:w="4052" w:type="dxa"/>
            <w:shd w:val="clear" w:color="auto" w:fill="auto"/>
          </w:tcPr>
          <w:p w:rsidR="00D16CAC" w:rsidRPr="000D52A2" w:rsidRDefault="00D16CAC" w:rsidP="00371D4E">
            <w:pPr>
              <w:pStyle w:val="Table0"/>
            </w:pPr>
            <w:r w:rsidRPr="000D52A2">
              <w:t>GS femei</w:t>
            </w:r>
          </w:p>
        </w:tc>
        <w:tc>
          <w:tcPr>
            <w:tcW w:w="1980" w:type="dxa"/>
          </w:tcPr>
          <w:p w:rsidR="00D16CAC" w:rsidRPr="000D52A2" w:rsidRDefault="00D16CAC" w:rsidP="00371D4E">
            <w:pPr>
              <w:pStyle w:val="Table0"/>
            </w:pPr>
          </w:p>
        </w:tc>
        <w:tc>
          <w:tcPr>
            <w:tcW w:w="2215" w:type="dxa"/>
            <w:shd w:val="clear" w:color="auto" w:fill="auto"/>
          </w:tcPr>
          <w:p w:rsidR="00D16CAC" w:rsidRPr="000D52A2" w:rsidRDefault="00D16CAC" w:rsidP="00371D4E">
            <w:pPr>
              <w:pStyle w:val="Table0"/>
            </w:pPr>
            <w:r w:rsidRPr="000D52A2">
              <w:t>8,79</w:t>
            </w:r>
          </w:p>
        </w:tc>
      </w:tr>
      <w:tr w:rsidR="00D16CAC" w:rsidRPr="000D52A2" w:rsidTr="00371D4E">
        <w:tc>
          <w:tcPr>
            <w:tcW w:w="1258" w:type="dxa"/>
          </w:tcPr>
          <w:p w:rsidR="00D16CAC" w:rsidRPr="000D52A2" w:rsidRDefault="00D16CAC" w:rsidP="00371D4E">
            <w:pPr>
              <w:pStyle w:val="Table0"/>
            </w:pPr>
          </w:p>
        </w:tc>
        <w:tc>
          <w:tcPr>
            <w:tcW w:w="4052" w:type="dxa"/>
            <w:shd w:val="clear" w:color="auto" w:fill="auto"/>
          </w:tcPr>
          <w:p w:rsidR="00D16CAC" w:rsidRPr="000D52A2" w:rsidRDefault="00D16CAC" w:rsidP="00371D4E">
            <w:pPr>
              <w:pStyle w:val="Table0"/>
            </w:pPr>
            <w:r w:rsidRPr="000D52A2">
              <w:t>GS bărbați</w:t>
            </w:r>
          </w:p>
        </w:tc>
        <w:tc>
          <w:tcPr>
            <w:tcW w:w="1980" w:type="dxa"/>
          </w:tcPr>
          <w:p w:rsidR="00D16CAC" w:rsidRPr="000D52A2" w:rsidRDefault="00D16CAC" w:rsidP="00371D4E">
            <w:pPr>
              <w:pStyle w:val="Table0"/>
            </w:pPr>
          </w:p>
        </w:tc>
        <w:tc>
          <w:tcPr>
            <w:tcW w:w="2215" w:type="dxa"/>
            <w:shd w:val="clear" w:color="auto" w:fill="auto"/>
          </w:tcPr>
          <w:p w:rsidR="00D16CAC" w:rsidRPr="000D52A2" w:rsidRDefault="00D16CAC" w:rsidP="00371D4E">
            <w:pPr>
              <w:pStyle w:val="Table0"/>
            </w:pPr>
            <w:r w:rsidRPr="000D52A2">
              <w:t>9,59</w:t>
            </w:r>
          </w:p>
        </w:tc>
      </w:tr>
      <w:tr w:rsidR="00D16CAC" w:rsidRPr="000D52A2" w:rsidTr="00371D4E">
        <w:tc>
          <w:tcPr>
            <w:tcW w:w="1258" w:type="dxa"/>
          </w:tcPr>
          <w:p w:rsidR="00D16CAC" w:rsidRPr="000D52A2" w:rsidRDefault="00D16CAC" w:rsidP="00371D4E">
            <w:pPr>
              <w:pStyle w:val="Table0"/>
            </w:pPr>
          </w:p>
        </w:tc>
        <w:tc>
          <w:tcPr>
            <w:tcW w:w="4052" w:type="dxa"/>
            <w:shd w:val="clear" w:color="auto" w:fill="auto"/>
          </w:tcPr>
          <w:p w:rsidR="00D16CAC" w:rsidRPr="000D52A2" w:rsidRDefault="00D16CAC" w:rsidP="00371D4E">
            <w:pPr>
              <w:pStyle w:val="Table0"/>
            </w:pPr>
            <w:r w:rsidRPr="000D52A2">
              <w:t>Culoar personal</w:t>
            </w:r>
          </w:p>
        </w:tc>
        <w:tc>
          <w:tcPr>
            <w:tcW w:w="1980" w:type="dxa"/>
          </w:tcPr>
          <w:p w:rsidR="00D16CAC" w:rsidRPr="000D52A2" w:rsidRDefault="00D16CAC" w:rsidP="00371D4E">
            <w:pPr>
              <w:pStyle w:val="Table0"/>
            </w:pPr>
          </w:p>
        </w:tc>
        <w:tc>
          <w:tcPr>
            <w:tcW w:w="2215" w:type="dxa"/>
            <w:shd w:val="clear" w:color="auto" w:fill="auto"/>
          </w:tcPr>
          <w:p w:rsidR="00D16CAC" w:rsidRPr="000D52A2" w:rsidRDefault="00D16CAC" w:rsidP="00371D4E">
            <w:pPr>
              <w:pStyle w:val="Table0"/>
            </w:pPr>
            <w:r w:rsidRPr="000D52A2">
              <w:t>46,90</w:t>
            </w:r>
          </w:p>
        </w:tc>
      </w:tr>
      <w:tr w:rsidR="00D16CAC" w:rsidRPr="000D52A2" w:rsidTr="00371D4E">
        <w:tc>
          <w:tcPr>
            <w:tcW w:w="1258" w:type="dxa"/>
          </w:tcPr>
          <w:p w:rsidR="00D16CAC" w:rsidRPr="000D52A2" w:rsidRDefault="00D16CAC" w:rsidP="00371D4E">
            <w:pPr>
              <w:pStyle w:val="Table0"/>
            </w:pPr>
          </w:p>
        </w:tc>
        <w:tc>
          <w:tcPr>
            <w:tcW w:w="4052" w:type="dxa"/>
            <w:shd w:val="clear" w:color="auto" w:fill="auto"/>
          </w:tcPr>
          <w:p w:rsidR="00D16CAC" w:rsidRPr="000D52A2" w:rsidRDefault="00D16CAC" w:rsidP="00371D4E">
            <w:pPr>
              <w:pStyle w:val="Table0"/>
            </w:pPr>
            <w:r w:rsidRPr="000D52A2">
              <w:t>Sala de mese secția sacrificare-eviscerare</w:t>
            </w:r>
          </w:p>
        </w:tc>
        <w:tc>
          <w:tcPr>
            <w:tcW w:w="1980" w:type="dxa"/>
          </w:tcPr>
          <w:p w:rsidR="00D16CAC" w:rsidRPr="000D52A2" w:rsidRDefault="00D16CAC" w:rsidP="00371D4E">
            <w:pPr>
              <w:pStyle w:val="Table0"/>
            </w:pPr>
          </w:p>
        </w:tc>
        <w:tc>
          <w:tcPr>
            <w:tcW w:w="2215" w:type="dxa"/>
            <w:shd w:val="clear" w:color="auto" w:fill="auto"/>
          </w:tcPr>
          <w:p w:rsidR="00D16CAC" w:rsidRPr="000D52A2" w:rsidRDefault="00D16CAC" w:rsidP="00371D4E">
            <w:pPr>
              <w:pStyle w:val="Table0"/>
            </w:pPr>
            <w:r w:rsidRPr="000D52A2">
              <w:t>29,63</w:t>
            </w:r>
          </w:p>
        </w:tc>
      </w:tr>
      <w:tr w:rsidR="00D16CAC" w:rsidRPr="000D52A2" w:rsidTr="00371D4E">
        <w:tc>
          <w:tcPr>
            <w:tcW w:w="1258" w:type="dxa"/>
          </w:tcPr>
          <w:p w:rsidR="00D16CAC" w:rsidRPr="000D52A2" w:rsidRDefault="00D16CAC" w:rsidP="00371D4E">
            <w:pPr>
              <w:pStyle w:val="Table0"/>
            </w:pPr>
          </w:p>
        </w:tc>
        <w:tc>
          <w:tcPr>
            <w:tcW w:w="4052" w:type="dxa"/>
            <w:shd w:val="clear" w:color="auto" w:fill="auto"/>
          </w:tcPr>
          <w:p w:rsidR="00D16CAC" w:rsidRPr="000D52A2" w:rsidRDefault="00D16CAC" w:rsidP="00371D4E">
            <w:pPr>
              <w:pStyle w:val="Table0"/>
            </w:pPr>
            <w:r w:rsidRPr="000D52A2">
              <w:t>Haine lucru medic veterinar</w:t>
            </w:r>
          </w:p>
        </w:tc>
        <w:tc>
          <w:tcPr>
            <w:tcW w:w="1980" w:type="dxa"/>
          </w:tcPr>
          <w:p w:rsidR="00D16CAC" w:rsidRPr="000D52A2" w:rsidRDefault="00D16CAC" w:rsidP="00371D4E">
            <w:pPr>
              <w:pStyle w:val="Table0"/>
            </w:pPr>
          </w:p>
        </w:tc>
        <w:tc>
          <w:tcPr>
            <w:tcW w:w="2215" w:type="dxa"/>
            <w:shd w:val="clear" w:color="auto" w:fill="auto"/>
          </w:tcPr>
          <w:p w:rsidR="00D16CAC" w:rsidRPr="000D52A2" w:rsidRDefault="00D16CAC" w:rsidP="00371D4E">
            <w:pPr>
              <w:pStyle w:val="Table0"/>
            </w:pPr>
            <w:r w:rsidRPr="000D52A2">
              <w:t>8,04</w:t>
            </w:r>
          </w:p>
        </w:tc>
      </w:tr>
      <w:tr w:rsidR="00D16CAC" w:rsidRPr="000D52A2" w:rsidTr="00371D4E">
        <w:tc>
          <w:tcPr>
            <w:tcW w:w="1258" w:type="dxa"/>
          </w:tcPr>
          <w:p w:rsidR="00D16CAC" w:rsidRPr="000D52A2" w:rsidRDefault="00D16CAC" w:rsidP="00371D4E">
            <w:pPr>
              <w:pStyle w:val="Table0"/>
            </w:pPr>
          </w:p>
        </w:tc>
        <w:tc>
          <w:tcPr>
            <w:tcW w:w="4052" w:type="dxa"/>
            <w:shd w:val="clear" w:color="auto" w:fill="auto"/>
          </w:tcPr>
          <w:p w:rsidR="00D16CAC" w:rsidRPr="000D52A2" w:rsidRDefault="00D16CAC" w:rsidP="00371D4E">
            <w:pPr>
              <w:pStyle w:val="Table0"/>
            </w:pPr>
            <w:r w:rsidRPr="000D52A2">
              <w:t>Haine oraș medic veterinar</w:t>
            </w:r>
          </w:p>
        </w:tc>
        <w:tc>
          <w:tcPr>
            <w:tcW w:w="1980" w:type="dxa"/>
          </w:tcPr>
          <w:p w:rsidR="00D16CAC" w:rsidRPr="000D52A2" w:rsidRDefault="00D16CAC" w:rsidP="00371D4E">
            <w:pPr>
              <w:pStyle w:val="Table0"/>
            </w:pPr>
          </w:p>
        </w:tc>
        <w:tc>
          <w:tcPr>
            <w:tcW w:w="2215" w:type="dxa"/>
            <w:shd w:val="clear" w:color="auto" w:fill="auto"/>
          </w:tcPr>
          <w:p w:rsidR="00D16CAC" w:rsidRPr="000D52A2" w:rsidRDefault="00D16CAC" w:rsidP="00371D4E">
            <w:pPr>
              <w:pStyle w:val="Table0"/>
            </w:pPr>
            <w:r w:rsidRPr="000D52A2">
              <w:t>3,31</w:t>
            </w:r>
          </w:p>
        </w:tc>
      </w:tr>
      <w:tr w:rsidR="00D16CAC" w:rsidRPr="000D52A2" w:rsidTr="00371D4E">
        <w:tc>
          <w:tcPr>
            <w:tcW w:w="1258" w:type="dxa"/>
          </w:tcPr>
          <w:p w:rsidR="00D16CAC" w:rsidRPr="000D52A2" w:rsidRDefault="00D16CAC" w:rsidP="00371D4E">
            <w:pPr>
              <w:pStyle w:val="Table0"/>
            </w:pPr>
          </w:p>
        </w:tc>
        <w:tc>
          <w:tcPr>
            <w:tcW w:w="4052" w:type="dxa"/>
            <w:shd w:val="clear" w:color="auto" w:fill="auto"/>
          </w:tcPr>
          <w:p w:rsidR="00D16CAC" w:rsidRPr="000D52A2" w:rsidRDefault="00D16CAC" w:rsidP="00371D4E">
            <w:pPr>
              <w:pStyle w:val="Table0"/>
            </w:pPr>
            <w:r w:rsidRPr="000D52A2">
              <w:t>GS medic veterinar</w:t>
            </w:r>
          </w:p>
        </w:tc>
        <w:tc>
          <w:tcPr>
            <w:tcW w:w="1980" w:type="dxa"/>
          </w:tcPr>
          <w:p w:rsidR="00D16CAC" w:rsidRPr="000D52A2" w:rsidRDefault="00D16CAC" w:rsidP="00371D4E">
            <w:pPr>
              <w:pStyle w:val="Table0"/>
            </w:pPr>
          </w:p>
        </w:tc>
        <w:tc>
          <w:tcPr>
            <w:tcW w:w="2215" w:type="dxa"/>
            <w:shd w:val="clear" w:color="auto" w:fill="auto"/>
          </w:tcPr>
          <w:p w:rsidR="00D16CAC" w:rsidRPr="000D52A2" w:rsidRDefault="00D16CAC" w:rsidP="00371D4E">
            <w:pPr>
              <w:pStyle w:val="Table0"/>
            </w:pPr>
            <w:r w:rsidRPr="000D52A2">
              <w:t>7,52</w:t>
            </w:r>
          </w:p>
        </w:tc>
      </w:tr>
      <w:tr w:rsidR="00D16CAC" w:rsidRPr="000D52A2" w:rsidTr="00371D4E">
        <w:tc>
          <w:tcPr>
            <w:tcW w:w="1258" w:type="dxa"/>
          </w:tcPr>
          <w:p w:rsidR="00D16CAC" w:rsidRPr="000D52A2" w:rsidRDefault="00D16CAC" w:rsidP="00371D4E">
            <w:pPr>
              <w:pStyle w:val="Table0"/>
            </w:pPr>
          </w:p>
        </w:tc>
        <w:tc>
          <w:tcPr>
            <w:tcW w:w="4052" w:type="dxa"/>
            <w:shd w:val="clear" w:color="auto" w:fill="auto"/>
          </w:tcPr>
          <w:p w:rsidR="00D16CAC" w:rsidRPr="000D52A2" w:rsidRDefault="00D16CAC" w:rsidP="00371D4E">
            <w:pPr>
              <w:pStyle w:val="Table0"/>
            </w:pPr>
            <w:r w:rsidRPr="000D52A2">
              <w:t>Magazie materiale și echipamente de unică folosință</w:t>
            </w:r>
          </w:p>
        </w:tc>
        <w:tc>
          <w:tcPr>
            <w:tcW w:w="1980" w:type="dxa"/>
          </w:tcPr>
          <w:p w:rsidR="00D16CAC" w:rsidRPr="000D52A2" w:rsidRDefault="00D16CAC" w:rsidP="00371D4E">
            <w:pPr>
              <w:pStyle w:val="Table0"/>
            </w:pPr>
          </w:p>
        </w:tc>
        <w:tc>
          <w:tcPr>
            <w:tcW w:w="2215" w:type="dxa"/>
            <w:shd w:val="clear" w:color="auto" w:fill="auto"/>
          </w:tcPr>
          <w:p w:rsidR="00D16CAC" w:rsidRPr="000D52A2" w:rsidRDefault="00D16CAC" w:rsidP="00371D4E">
            <w:pPr>
              <w:pStyle w:val="Table0"/>
            </w:pPr>
            <w:r w:rsidRPr="000D52A2">
              <w:t>9,28</w:t>
            </w:r>
          </w:p>
        </w:tc>
      </w:tr>
      <w:tr w:rsidR="00D16CAC" w:rsidRPr="000D52A2" w:rsidTr="00371D4E">
        <w:tc>
          <w:tcPr>
            <w:tcW w:w="1258" w:type="dxa"/>
          </w:tcPr>
          <w:p w:rsidR="00D16CAC" w:rsidRPr="000D52A2" w:rsidRDefault="00D16CAC" w:rsidP="00371D4E">
            <w:pPr>
              <w:pStyle w:val="Table0"/>
            </w:pPr>
          </w:p>
        </w:tc>
        <w:tc>
          <w:tcPr>
            <w:tcW w:w="4052" w:type="dxa"/>
            <w:shd w:val="clear" w:color="auto" w:fill="auto"/>
          </w:tcPr>
          <w:p w:rsidR="00D16CAC" w:rsidRPr="000D52A2" w:rsidRDefault="00D16CAC" w:rsidP="00371D4E">
            <w:pPr>
              <w:pStyle w:val="Table0"/>
            </w:pPr>
            <w:r w:rsidRPr="000D52A2">
              <w:t>Haine oraș bărbați – secția sacrificare-</w:t>
            </w:r>
            <w:r w:rsidRPr="000D52A2">
              <w:lastRenderedPageBreak/>
              <w:t>eviscerare</w:t>
            </w:r>
          </w:p>
        </w:tc>
        <w:tc>
          <w:tcPr>
            <w:tcW w:w="1980" w:type="dxa"/>
          </w:tcPr>
          <w:p w:rsidR="00D16CAC" w:rsidRPr="000D52A2" w:rsidRDefault="00D16CAC" w:rsidP="00371D4E">
            <w:pPr>
              <w:pStyle w:val="Table0"/>
            </w:pPr>
          </w:p>
        </w:tc>
        <w:tc>
          <w:tcPr>
            <w:tcW w:w="2215" w:type="dxa"/>
            <w:shd w:val="clear" w:color="auto" w:fill="auto"/>
          </w:tcPr>
          <w:p w:rsidR="00D16CAC" w:rsidRPr="000D52A2" w:rsidRDefault="00D16CAC" w:rsidP="00371D4E">
            <w:pPr>
              <w:pStyle w:val="Table0"/>
            </w:pPr>
            <w:r w:rsidRPr="000D52A2">
              <w:t>20,03</w:t>
            </w:r>
          </w:p>
        </w:tc>
      </w:tr>
      <w:tr w:rsidR="00D16CAC" w:rsidRPr="000D52A2" w:rsidTr="00371D4E">
        <w:tc>
          <w:tcPr>
            <w:tcW w:w="1258" w:type="dxa"/>
          </w:tcPr>
          <w:p w:rsidR="00D16CAC" w:rsidRPr="000D52A2" w:rsidRDefault="00D16CAC" w:rsidP="00371D4E">
            <w:pPr>
              <w:pStyle w:val="Table0"/>
            </w:pPr>
          </w:p>
        </w:tc>
        <w:tc>
          <w:tcPr>
            <w:tcW w:w="4052" w:type="dxa"/>
            <w:shd w:val="clear" w:color="auto" w:fill="auto"/>
          </w:tcPr>
          <w:p w:rsidR="00D16CAC" w:rsidRPr="000D52A2" w:rsidRDefault="00D16CAC" w:rsidP="00371D4E">
            <w:pPr>
              <w:pStyle w:val="Table0"/>
            </w:pPr>
            <w:r w:rsidRPr="000D52A2">
              <w:t>Haine lucru bărbați – secția sacrificare-eviscerare</w:t>
            </w:r>
          </w:p>
        </w:tc>
        <w:tc>
          <w:tcPr>
            <w:tcW w:w="1980" w:type="dxa"/>
          </w:tcPr>
          <w:p w:rsidR="00D16CAC" w:rsidRPr="000D52A2" w:rsidRDefault="00D16CAC" w:rsidP="00371D4E">
            <w:pPr>
              <w:pStyle w:val="Table0"/>
            </w:pPr>
          </w:p>
        </w:tc>
        <w:tc>
          <w:tcPr>
            <w:tcW w:w="2215" w:type="dxa"/>
            <w:shd w:val="clear" w:color="auto" w:fill="auto"/>
          </w:tcPr>
          <w:p w:rsidR="00D16CAC" w:rsidRPr="000D52A2" w:rsidRDefault="00D16CAC" w:rsidP="00371D4E">
            <w:pPr>
              <w:pStyle w:val="Table0"/>
            </w:pPr>
            <w:r w:rsidRPr="000D52A2">
              <w:t>12,24</w:t>
            </w:r>
          </w:p>
        </w:tc>
      </w:tr>
      <w:tr w:rsidR="00D16CAC" w:rsidRPr="000D52A2" w:rsidTr="00371D4E">
        <w:tc>
          <w:tcPr>
            <w:tcW w:w="1258" w:type="dxa"/>
          </w:tcPr>
          <w:p w:rsidR="00D16CAC" w:rsidRPr="000D52A2" w:rsidRDefault="00D16CAC" w:rsidP="00371D4E">
            <w:pPr>
              <w:pStyle w:val="Table0"/>
            </w:pPr>
          </w:p>
        </w:tc>
        <w:tc>
          <w:tcPr>
            <w:tcW w:w="4052" w:type="dxa"/>
            <w:shd w:val="clear" w:color="auto" w:fill="auto"/>
          </w:tcPr>
          <w:p w:rsidR="00D16CAC" w:rsidRPr="000D52A2" w:rsidRDefault="00D16CAC" w:rsidP="00371D4E">
            <w:pPr>
              <w:pStyle w:val="Table0"/>
            </w:pPr>
            <w:r w:rsidRPr="000D52A2">
              <w:t>GS bărbați</w:t>
            </w:r>
          </w:p>
        </w:tc>
        <w:tc>
          <w:tcPr>
            <w:tcW w:w="1980" w:type="dxa"/>
          </w:tcPr>
          <w:p w:rsidR="00D16CAC" w:rsidRPr="000D52A2" w:rsidRDefault="00D16CAC" w:rsidP="00371D4E">
            <w:pPr>
              <w:pStyle w:val="Table0"/>
            </w:pPr>
          </w:p>
        </w:tc>
        <w:tc>
          <w:tcPr>
            <w:tcW w:w="2215" w:type="dxa"/>
            <w:shd w:val="clear" w:color="auto" w:fill="auto"/>
          </w:tcPr>
          <w:p w:rsidR="00D16CAC" w:rsidRPr="000D52A2" w:rsidRDefault="00D16CAC" w:rsidP="00371D4E">
            <w:pPr>
              <w:pStyle w:val="Table0"/>
            </w:pPr>
            <w:r w:rsidRPr="000D52A2">
              <w:t>12,36</w:t>
            </w:r>
          </w:p>
        </w:tc>
      </w:tr>
      <w:tr w:rsidR="00D16CAC" w:rsidRPr="000D52A2" w:rsidTr="00371D4E">
        <w:tc>
          <w:tcPr>
            <w:tcW w:w="1258" w:type="dxa"/>
          </w:tcPr>
          <w:p w:rsidR="00D16CAC" w:rsidRPr="000D52A2" w:rsidRDefault="00D16CAC" w:rsidP="00371D4E">
            <w:pPr>
              <w:pStyle w:val="Table0"/>
            </w:pPr>
          </w:p>
        </w:tc>
        <w:tc>
          <w:tcPr>
            <w:tcW w:w="4052" w:type="dxa"/>
            <w:shd w:val="clear" w:color="auto" w:fill="auto"/>
          </w:tcPr>
          <w:p w:rsidR="00D16CAC" w:rsidRPr="000D52A2" w:rsidRDefault="00D16CAC" w:rsidP="00371D4E">
            <w:pPr>
              <w:pStyle w:val="Table0"/>
            </w:pPr>
            <w:r w:rsidRPr="000D52A2">
              <w:t>Haine oraș femei – secția sacrificare-eviscerare</w:t>
            </w:r>
          </w:p>
        </w:tc>
        <w:tc>
          <w:tcPr>
            <w:tcW w:w="1980" w:type="dxa"/>
          </w:tcPr>
          <w:p w:rsidR="00D16CAC" w:rsidRPr="000D52A2" w:rsidRDefault="00D16CAC" w:rsidP="00371D4E">
            <w:pPr>
              <w:pStyle w:val="Table0"/>
            </w:pPr>
          </w:p>
        </w:tc>
        <w:tc>
          <w:tcPr>
            <w:tcW w:w="2215" w:type="dxa"/>
            <w:shd w:val="clear" w:color="auto" w:fill="auto"/>
          </w:tcPr>
          <w:p w:rsidR="00D16CAC" w:rsidRPr="000D52A2" w:rsidRDefault="00D16CAC" w:rsidP="00371D4E">
            <w:pPr>
              <w:pStyle w:val="Table0"/>
            </w:pPr>
            <w:r w:rsidRPr="000D52A2">
              <w:t>21,80</w:t>
            </w:r>
          </w:p>
        </w:tc>
      </w:tr>
      <w:tr w:rsidR="00D16CAC" w:rsidRPr="000D52A2" w:rsidTr="00371D4E">
        <w:tc>
          <w:tcPr>
            <w:tcW w:w="1258" w:type="dxa"/>
          </w:tcPr>
          <w:p w:rsidR="00D16CAC" w:rsidRPr="000D52A2" w:rsidRDefault="00D16CAC" w:rsidP="00371D4E">
            <w:pPr>
              <w:pStyle w:val="Table0"/>
            </w:pPr>
          </w:p>
        </w:tc>
        <w:tc>
          <w:tcPr>
            <w:tcW w:w="4052" w:type="dxa"/>
            <w:shd w:val="clear" w:color="auto" w:fill="auto"/>
          </w:tcPr>
          <w:p w:rsidR="00D16CAC" w:rsidRPr="000D52A2" w:rsidRDefault="00D16CAC" w:rsidP="00371D4E">
            <w:pPr>
              <w:pStyle w:val="Table0"/>
            </w:pPr>
            <w:r w:rsidRPr="000D52A2">
              <w:t>Haine lucru femei – secția sacrificare-eviscerare</w:t>
            </w:r>
          </w:p>
        </w:tc>
        <w:tc>
          <w:tcPr>
            <w:tcW w:w="1980" w:type="dxa"/>
          </w:tcPr>
          <w:p w:rsidR="00D16CAC" w:rsidRPr="000D52A2" w:rsidRDefault="00D16CAC" w:rsidP="00371D4E">
            <w:pPr>
              <w:pStyle w:val="Table0"/>
            </w:pPr>
          </w:p>
        </w:tc>
        <w:tc>
          <w:tcPr>
            <w:tcW w:w="2215" w:type="dxa"/>
            <w:shd w:val="clear" w:color="auto" w:fill="auto"/>
          </w:tcPr>
          <w:p w:rsidR="00D16CAC" w:rsidRPr="000D52A2" w:rsidRDefault="00D16CAC" w:rsidP="00371D4E">
            <w:pPr>
              <w:pStyle w:val="Table0"/>
            </w:pPr>
            <w:r w:rsidRPr="000D52A2">
              <w:t>10,78</w:t>
            </w:r>
          </w:p>
        </w:tc>
      </w:tr>
      <w:tr w:rsidR="00D16CAC" w:rsidRPr="000D52A2" w:rsidTr="00371D4E">
        <w:tc>
          <w:tcPr>
            <w:tcW w:w="1258" w:type="dxa"/>
          </w:tcPr>
          <w:p w:rsidR="00D16CAC" w:rsidRPr="000D52A2" w:rsidRDefault="00D16CAC" w:rsidP="00371D4E">
            <w:pPr>
              <w:pStyle w:val="Table0"/>
            </w:pPr>
          </w:p>
        </w:tc>
        <w:tc>
          <w:tcPr>
            <w:tcW w:w="4052" w:type="dxa"/>
            <w:shd w:val="clear" w:color="auto" w:fill="auto"/>
          </w:tcPr>
          <w:p w:rsidR="00D16CAC" w:rsidRPr="000D52A2" w:rsidRDefault="00D16CAC" w:rsidP="00371D4E">
            <w:pPr>
              <w:pStyle w:val="Table0"/>
            </w:pPr>
            <w:r w:rsidRPr="000D52A2">
              <w:t>GS femei</w:t>
            </w:r>
          </w:p>
        </w:tc>
        <w:tc>
          <w:tcPr>
            <w:tcW w:w="1980" w:type="dxa"/>
          </w:tcPr>
          <w:p w:rsidR="00D16CAC" w:rsidRPr="000D52A2" w:rsidRDefault="00D16CAC" w:rsidP="00371D4E">
            <w:pPr>
              <w:pStyle w:val="Table0"/>
            </w:pPr>
          </w:p>
        </w:tc>
        <w:tc>
          <w:tcPr>
            <w:tcW w:w="2215" w:type="dxa"/>
            <w:shd w:val="clear" w:color="auto" w:fill="auto"/>
          </w:tcPr>
          <w:p w:rsidR="00D16CAC" w:rsidRPr="000D52A2" w:rsidRDefault="00D16CAC" w:rsidP="00371D4E">
            <w:pPr>
              <w:pStyle w:val="Table0"/>
            </w:pPr>
            <w:r w:rsidRPr="000D52A2">
              <w:t>12,38</w:t>
            </w:r>
          </w:p>
        </w:tc>
      </w:tr>
      <w:tr w:rsidR="00D16CAC" w:rsidRPr="000D52A2" w:rsidTr="00371D4E">
        <w:tc>
          <w:tcPr>
            <w:tcW w:w="1258" w:type="dxa"/>
          </w:tcPr>
          <w:p w:rsidR="00D16CAC" w:rsidRPr="000D52A2" w:rsidRDefault="00D16CAC" w:rsidP="00371D4E">
            <w:pPr>
              <w:pStyle w:val="Table0"/>
            </w:pPr>
          </w:p>
        </w:tc>
        <w:tc>
          <w:tcPr>
            <w:tcW w:w="4052" w:type="dxa"/>
            <w:shd w:val="clear" w:color="auto" w:fill="auto"/>
          </w:tcPr>
          <w:p w:rsidR="00D16CAC" w:rsidRPr="000D52A2" w:rsidRDefault="00D16CAC" w:rsidP="00371D4E">
            <w:pPr>
              <w:pStyle w:val="Table0"/>
            </w:pPr>
            <w:r w:rsidRPr="000D52A2">
              <w:t>Spălare cărucioare</w:t>
            </w:r>
          </w:p>
        </w:tc>
        <w:tc>
          <w:tcPr>
            <w:tcW w:w="1980" w:type="dxa"/>
          </w:tcPr>
          <w:p w:rsidR="00D16CAC" w:rsidRPr="000D52A2" w:rsidRDefault="00D16CAC" w:rsidP="00371D4E">
            <w:pPr>
              <w:pStyle w:val="Table0"/>
            </w:pPr>
            <w:r w:rsidRPr="000D52A2">
              <w:t>8-10</w:t>
            </w:r>
            <w:r w:rsidRPr="000D52A2">
              <w:rPr>
                <w:bCs/>
                <w:vertAlign w:val="superscript"/>
              </w:rPr>
              <w:t>o</w:t>
            </w:r>
            <w:r w:rsidRPr="000D52A2">
              <w:rPr>
                <w:bCs/>
              </w:rPr>
              <w:t>C</w:t>
            </w:r>
          </w:p>
        </w:tc>
        <w:tc>
          <w:tcPr>
            <w:tcW w:w="2215" w:type="dxa"/>
            <w:shd w:val="clear" w:color="auto" w:fill="auto"/>
          </w:tcPr>
          <w:p w:rsidR="00D16CAC" w:rsidRPr="000D52A2" w:rsidRDefault="00D16CAC" w:rsidP="00371D4E">
            <w:pPr>
              <w:pStyle w:val="Table0"/>
            </w:pPr>
            <w:r w:rsidRPr="000D52A2">
              <w:t>32,0</w:t>
            </w:r>
          </w:p>
        </w:tc>
      </w:tr>
      <w:tr w:rsidR="00D16CAC" w:rsidRPr="000D52A2" w:rsidTr="00371D4E">
        <w:tc>
          <w:tcPr>
            <w:tcW w:w="1258" w:type="dxa"/>
          </w:tcPr>
          <w:p w:rsidR="00D16CAC" w:rsidRPr="000D52A2" w:rsidRDefault="00D16CAC" w:rsidP="00371D4E">
            <w:pPr>
              <w:pStyle w:val="Table0"/>
            </w:pPr>
          </w:p>
        </w:tc>
        <w:tc>
          <w:tcPr>
            <w:tcW w:w="4052" w:type="dxa"/>
            <w:shd w:val="clear" w:color="auto" w:fill="auto"/>
          </w:tcPr>
          <w:p w:rsidR="00D16CAC" w:rsidRPr="000D52A2" w:rsidRDefault="00D16CAC" w:rsidP="00371D4E">
            <w:pPr>
              <w:pStyle w:val="Table0"/>
            </w:pPr>
            <w:r w:rsidRPr="000D52A2">
              <w:t>SAS cărucioare</w:t>
            </w:r>
          </w:p>
        </w:tc>
        <w:tc>
          <w:tcPr>
            <w:tcW w:w="1980" w:type="dxa"/>
          </w:tcPr>
          <w:p w:rsidR="00D16CAC" w:rsidRPr="000D52A2" w:rsidRDefault="00D16CAC" w:rsidP="00371D4E">
            <w:pPr>
              <w:pStyle w:val="Table0"/>
            </w:pPr>
            <w:r w:rsidRPr="000D52A2">
              <w:t>8-10</w:t>
            </w:r>
            <w:r w:rsidRPr="000D52A2">
              <w:rPr>
                <w:bCs/>
                <w:vertAlign w:val="superscript"/>
              </w:rPr>
              <w:t xml:space="preserve"> o</w:t>
            </w:r>
            <w:r w:rsidRPr="000D52A2">
              <w:rPr>
                <w:bCs/>
              </w:rPr>
              <w:t>C</w:t>
            </w:r>
          </w:p>
        </w:tc>
        <w:tc>
          <w:tcPr>
            <w:tcW w:w="2215" w:type="dxa"/>
            <w:shd w:val="clear" w:color="auto" w:fill="auto"/>
          </w:tcPr>
          <w:p w:rsidR="00D16CAC" w:rsidRPr="000D52A2" w:rsidRDefault="00D16CAC" w:rsidP="00371D4E">
            <w:pPr>
              <w:pStyle w:val="Table0"/>
            </w:pPr>
            <w:r w:rsidRPr="000D52A2">
              <w:t>15,3</w:t>
            </w:r>
          </w:p>
        </w:tc>
      </w:tr>
      <w:tr w:rsidR="00D16CAC" w:rsidRPr="000D52A2" w:rsidTr="00371D4E">
        <w:tc>
          <w:tcPr>
            <w:tcW w:w="1258" w:type="dxa"/>
          </w:tcPr>
          <w:p w:rsidR="00D16CAC" w:rsidRPr="000D52A2" w:rsidRDefault="00D16CAC" w:rsidP="00371D4E">
            <w:pPr>
              <w:pStyle w:val="Table0"/>
            </w:pPr>
          </w:p>
        </w:tc>
        <w:tc>
          <w:tcPr>
            <w:tcW w:w="4052" w:type="dxa"/>
            <w:shd w:val="clear" w:color="auto" w:fill="auto"/>
          </w:tcPr>
          <w:p w:rsidR="00D16CAC" w:rsidRPr="000D52A2" w:rsidRDefault="00D16CAC" w:rsidP="00371D4E">
            <w:pPr>
              <w:pStyle w:val="Table0"/>
            </w:pPr>
            <w:r w:rsidRPr="000D52A2">
              <w:t>Spațiu tehnic</w:t>
            </w:r>
          </w:p>
        </w:tc>
        <w:tc>
          <w:tcPr>
            <w:tcW w:w="1980" w:type="dxa"/>
          </w:tcPr>
          <w:p w:rsidR="00D16CAC" w:rsidRPr="000D52A2" w:rsidRDefault="00D16CAC" w:rsidP="00371D4E">
            <w:pPr>
              <w:pStyle w:val="Table0"/>
            </w:pPr>
          </w:p>
        </w:tc>
        <w:tc>
          <w:tcPr>
            <w:tcW w:w="2215" w:type="dxa"/>
            <w:shd w:val="clear" w:color="auto" w:fill="auto"/>
          </w:tcPr>
          <w:p w:rsidR="00D16CAC" w:rsidRPr="000D52A2" w:rsidRDefault="00D16CAC" w:rsidP="00371D4E">
            <w:pPr>
              <w:pStyle w:val="Table0"/>
            </w:pPr>
            <w:r w:rsidRPr="000D52A2">
              <w:t>7,59</w:t>
            </w:r>
          </w:p>
        </w:tc>
      </w:tr>
      <w:tr w:rsidR="00D16CAC" w:rsidRPr="000D52A2" w:rsidTr="00371D4E">
        <w:tc>
          <w:tcPr>
            <w:tcW w:w="1258" w:type="dxa"/>
          </w:tcPr>
          <w:p w:rsidR="00D16CAC" w:rsidRPr="000D52A2" w:rsidRDefault="00D16CAC" w:rsidP="00371D4E">
            <w:pPr>
              <w:pStyle w:val="Table0"/>
            </w:pPr>
          </w:p>
        </w:tc>
        <w:tc>
          <w:tcPr>
            <w:tcW w:w="4052" w:type="dxa"/>
            <w:shd w:val="clear" w:color="auto" w:fill="auto"/>
          </w:tcPr>
          <w:p w:rsidR="00D16CAC" w:rsidRPr="000D52A2" w:rsidRDefault="00D16CAC" w:rsidP="00371D4E">
            <w:pPr>
              <w:pStyle w:val="Table0"/>
            </w:pPr>
            <w:r w:rsidRPr="000D52A2">
              <w:t>Spațiu ethnic</w:t>
            </w:r>
          </w:p>
          <w:p w:rsidR="00D16CAC" w:rsidRPr="000D52A2" w:rsidRDefault="00D16CAC" w:rsidP="00371D4E">
            <w:pPr>
              <w:pStyle w:val="Table0"/>
            </w:pPr>
          </w:p>
        </w:tc>
        <w:tc>
          <w:tcPr>
            <w:tcW w:w="1980" w:type="dxa"/>
          </w:tcPr>
          <w:p w:rsidR="00D16CAC" w:rsidRPr="000D52A2" w:rsidRDefault="00D16CAC" w:rsidP="00371D4E">
            <w:pPr>
              <w:pStyle w:val="Table0"/>
            </w:pPr>
          </w:p>
        </w:tc>
        <w:tc>
          <w:tcPr>
            <w:tcW w:w="2215" w:type="dxa"/>
            <w:shd w:val="clear" w:color="auto" w:fill="auto"/>
          </w:tcPr>
          <w:p w:rsidR="00D16CAC" w:rsidRPr="000D52A2" w:rsidRDefault="00D16CAC" w:rsidP="00371D4E">
            <w:pPr>
              <w:pStyle w:val="Table0"/>
            </w:pPr>
            <w:r w:rsidRPr="000D52A2">
              <w:t>23,5</w:t>
            </w:r>
          </w:p>
        </w:tc>
      </w:tr>
      <w:tr w:rsidR="00D16CAC" w:rsidRPr="000D52A2" w:rsidTr="00371D4E">
        <w:tc>
          <w:tcPr>
            <w:tcW w:w="9505" w:type="dxa"/>
            <w:gridSpan w:val="4"/>
            <w:shd w:val="clear" w:color="auto" w:fill="F2F2F2"/>
          </w:tcPr>
          <w:p w:rsidR="00D16CAC" w:rsidRPr="000D52A2" w:rsidRDefault="00D16CAC" w:rsidP="00371D4E">
            <w:pPr>
              <w:pStyle w:val="Table0"/>
            </w:pPr>
            <w:r w:rsidRPr="000D52A2">
              <w:rPr>
                <w:b/>
                <w:bCs/>
              </w:rPr>
              <w:t>ZONA CURATĂ</w:t>
            </w:r>
          </w:p>
        </w:tc>
      </w:tr>
      <w:tr w:rsidR="00D16CAC" w:rsidRPr="000D52A2" w:rsidTr="00371D4E">
        <w:tc>
          <w:tcPr>
            <w:tcW w:w="9505" w:type="dxa"/>
            <w:gridSpan w:val="4"/>
            <w:shd w:val="clear" w:color="auto" w:fill="F2F2F2"/>
          </w:tcPr>
          <w:p w:rsidR="00D16CAC" w:rsidRPr="000D52A2" w:rsidRDefault="00D16CAC" w:rsidP="00371D4E">
            <w:pPr>
              <w:pStyle w:val="Table0"/>
              <w:rPr>
                <w:b/>
                <w:bCs/>
              </w:rPr>
            </w:pPr>
            <w:r w:rsidRPr="000D52A2">
              <w:rPr>
                <w:b/>
                <w:bCs/>
              </w:rPr>
              <w:t>Zona răcire-zvântare carcase și tranșare</w:t>
            </w:r>
          </w:p>
        </w:tc>
      </w:tr>
      <w:tr w:rsidR="00D16CAC" w:rsidRPr="000D52A2" w:rsidTr="00371D4E">
        <w:tc>
          <w:tcPr>
            <w:tcW w:w="1258" w:type="dxa"/>
          </w:tcPr>
          <w:p w:rsidR="00D16CAC" w:rsidRPr="000D52A2" w:rsidRDefault="00D16CAC" w:rsidP="00371D4E">
            <w:pPr>
              <w:pStyle w:val="Table0"/>
              <w:rPr>
                <w:b/>
                <w:bCs/>
              </w:rPr>
            </w:pPr>
            <w:r w:rsidRPr="000D52A2">
              <w:rPr>
                <w:b/>
                <w:bCs/>
              </w:rPr>
              <w:t>Corp E</w:t>
            </w:r>
          </w:p>
        </w:tc>
        <w:tc>
          <w:tcPr>
            <w:tcW w:w="4052" w:type="dxa"/>
            <w:shd w:val="clear" w:color="auto" w:fill="auto"/>
          </w:tcPr>
          <w:p w:rsidR="00D16CAC" w:rsidRPr="000D52A2" w:rsidRDefault="00D16CAC" w:rsidP="00371D4E">
            <w:pPr>
              <w:pStyle w:val="Table0"/>
            </w:pPr>
            <w:r w:rsidRPr="000D52A2">
              <w:t>Răcire, zvântare carcase</w:t>
            </w:r>
          </w:p>
        </w:tc>
        <w:tc>
          <w:tcPr>
            <w:tcW w:w="1980" w:type="dxa"/>
          </w:tcPr>
          <w:p w:rsidR="00D16CAC" w:rsidRPr="000D52A2" w:rsidRDefault="00D16CAC" w:rsidP="00371D4E">
            <w:pPr>
              <w:pStyle w:val="Table0"/>
            </w:pPr>
            <w:r w:rsidRPr="000D52A2">
              <w:t>-1-0</w:t>
            </w:r>
            <w:r w:rsidRPr="000D52A2">
              <w:rPr>
                <w:bCs/>
                <w:vertAlign w:val="superscript"/>
              </w:rPr>
              <w:t xml:space="preserve"> o</w:t>
            </w:r>
            <w:r w:rsidRPr="000D52A2">
              <w:rPr>
                <w:bCs/>
              </w:rPr>
              <w:t>C</w:t>
            </w:r>
          </w:p>
        </w:tc>
        <w:tc>
          <w:tcPr>
            <w:tcW w:w="2215" w:type="dxa"/>
            <w:shd w:val="clear" w:color="auto" w:fill="auto"/>
          </w:tcPr>
          <w:p w:rsidR="00D16CAC" w:rsidRPr="000D52A2" w:rsidRDefault="00D16CAC" w:rsidP="00371D4E">
            <w:pPr>
              <w:pStyle w:val="Table0"/>
            </w:pPr>
            <w:r w:rsidRPr="000D52A2">
              <w:t>231,47</w:t>
            </w:r>
          </w:p>
        </w:tc>
      </w:tr>
      <w:tr w:rsidR="00D16CAC" w:rsidRPr="000D52A2" w:rsidTr="00371D4E">
        <w:tc>
          <w:tcPr>
            <w:tcW w:w="1258" w:type="dxa"/>
          </w:tcPr>
          <w:p w:rsidR="00D16CAC" w:rsidRPr="000D52A2" w:rsidRDefault="00D16CAC" w:rsidP="00371D4E">
            <w:pPr>
              <w:pStyle w:val="Table0"/>
              <w:rPr>
                <w:b/>
                <w:bCs/>
              </w:rPr>
            </w:pPr>
            <w:r w:rsidRPr="000D52A2">
              <w:rPr>
                <w:b/>
                <w:bCs/>
              </w:rPr>
              <w:t>Corp A</w:t>
            </w:r>
          </w:p>
        </w:tc>
        <w:tc>
          <w:tcPr>
            <w:tcW w:w="4052" w:type="dxa"/>
            <w:shd w:val="clear" w:color="auto" w:fill="auto"/>
          </w:tcPr>
          <w:p w:rsidR="00D16CAC" w:rsidRPr="000D52A2" w:rsidRDefault="00D16CAC" w:rsidP="00371D4E">
            <w:pPr>
              <w:pStyle w:val="Table0"/>
            </w:pPr>
            <w:r w:rsidRPr="000D52A2">
              <w:t>Tranșare, ambalare, etichetare</w:t>
            </w:r>
          </w:p>
        </w:tc>
        <w:tc>
          <w:tcPr>
            <w:tcW w:w="1980" w:type="dxa"/>
          </w:tcPr>
          <w:p w:rsidR="00D16CAC" w:rsidRPr="000D52A2" w:rsidRDefault="00D16CAC" w:rsidP="00371D4E">
            <w:pPr>
              <w:pStyle w:val="Table0"/>
            </w:pPr>
            <w:r w:rsidRPr="000D52A2">
              <w:t>8-10</w:t>
            </w:r>
            <w:r w:rsidRPr="000D52A2">
              <w:rPr>
                <w:bCs/>
                <w:vertAlign w:val="superscript"/>
              </w:rPr>
              <w:t xml:space="preserve"> o</w:t>
            </w:r>
            <w:r w:rsidRPr="000D52A2">
              <w:rPr>
                <w:bCs/>
              </w:rPr>
              <w:t>C</w:t>
            </w:r>
          </w:p>
        </w:tc>
        <w:tc>
          <w:tcPr>
            <w:tcW w:w="2215" w:type="dxa"/>
            <w:shd w:val="clear" w:color="auto" w:fill="auto"/>
          </w:tcPr>
          <w:p w:rsidR="00D16CAC" w:rsidRPr="000D52A2" w:rsidRDefault="00D16CAC" w:rsidP="00371D4E">
            <w:pPr>
              <w:pStyle w:val="Table0"/>
            </w:pPr>
            <w:r w:rsidRPr="000D52A2">
              <w:t>431,90</w:t>
            </w:r>
          </w:p>
        </w:tc>
      </w:tr>
      <w:tr w:rsidR="00D16CAC" w:rsidRPr="000D52A2" w:rsidTr="00371D4E">
        <w:tc>
          <w:tcPr>
            <w:tcW w:w="1258" w:type="dxa"/>
          </w:tcPr>
          <w:p w:rsidR="00D16CAC" w:rsidRPr="000D52A2" w:rsidRDefault="00D16CAC" w:rsidP="00371D4E">
            <w:pPr>
              <w:pStyle w:val="Table0"/>
            </w:pPr>
          </w:p>
        </w:tc>
        <w:tc>
          <w:tcPr>
            <w:tcW w:w="4052" w:type="dxa"/>
            <w:shd w:val="clear" w:color="auto" w:fill="auto"/>
          </w:tcPr>
          <w:p w:rsidR="00D16CAC" w:rsidRPr="000D52A2" w:rsidRDefault="00D16CAC" w:rsidP="00371D4E">
            <w:pPr>
              <w:pStyle w:val="Table0"/>
            </w:pPr>
            <w:r w:rsidRPr="000D52A2">
              <w:t>Culoar personal</w:t>
            </w:r>
          </w:p>
        </w:tc>
        <w:tc>
          <w:tcPr>
            <w:tcW w:w="1980" w:type="dxa"/>
          </w:tcPr>
          <w:p w:rsidR="00D16CAC" w:rsidRPr="000D52A2" w:rsidRDefault="00D16CAC" w:rsidP="00371D4E">
            <w:pPr>
              <w:pStyle w:val="Table0"/>
            </w:pPr>
          </w:p>
        </w:tc>
        <w:tc>
          <w:tcPr>
            <w:tcW w:w="2215" w:type="dxa"/>
            <w:shd w:val="clear" w:color="auto" w:fill="auto"/>
          </w:tcPr>
          <w:p w:rsidR="00D16CAC" w:rsidRPr="000D52A2" w:rsidRDefault="00D16CAC" w:rsidP="00371D4E">
            <w:pPr>
              <w:pStyle w:val="Table0"/>
            </w:pPr>
            <w:r w:rsidRPr="000D52A2">
              <w:t>47,84</w:t>
            </w:r>
          </w:p>
        </w:tc>
      </w:tr>
      <w:tr w:rsidR="00D16CAC" w:rsidRPr="000D52A2" w:rsidTr="00371D4E">
        <w:tc>
          <w:tcPr>
            <w:tcW w:w="1258" w:type="dxa"/>
          </w:tcPr>
          <w:p w:rsidR="00D16CAC" w:rsidRPr="000D52A2" w:rsidRDefault="00D16CAC" w:rsidP="00371D4E">
            <w:pPr>
              <w:pStyle w:val="Table0"/>
            </w:pPr>
          </w:p>
        </w:tc>
        <w:tc>
          <w:tcPr>
            <w:tcW w:w="4052" w:type="dxa"/>
            <w:shd w:val="clear" w:color="auto" w:fill="auto"/>
          </w:tcPr>
          <w:p w:rsidR="00D16CAC" w:rsidRPr="000D52A2" w:rsidRDefault="00D16CAC" w:rsidP="00371D4E">
            <w:pPr>
              <w:pStyle w:val="Table0"/>
              <w:rPr>
                <w:b/>
                <w:bCs/>
              </w:rPr>
            </w:pPr>
            <w:r w:rsidRPr="000D52A2">
              <w:t>Depozit detergenți</w:t>
            </w:r>
          </w:p>
        </w:tc>
        <w:tc>
          <w:tcPr>
            <w:tcW w:w="1980" w:type="dxa"/>
          </w:tcPr>
          <w:p w:rsidR="00D16CAC" w:rsidRPr="000D52A2" w:rsidRDefault="00D16CAC" w:rsidP="00371D4E">
            <w:pPr>
              <w:pStyle w:val="Table0"/>
            </w:pPr>
          </w:p>
        </w:tc>
        <w:tc>
          <w:tcPr>
            <w:tcW w:w="2215" w:type="dxa"/>
            <w:shd w:val="clear" w:color="auto" w:fill="auto"/>
          </w:tcPr>
          <w:p w:rsidR="00D16CAC" w:rsidRPr="000D52A2" w:rsidRDefault="00D16CAC" w:rsidP="00371D4E">
            <w:pPr>
              <w:pStyle w:val="Table0"/>
            </w:pPr>
            <w:r w:rsidRPr="000D52A2">
              <w:t>8,71</w:t>
            </w:r>
          </w:p>
        </w:tc>
      </w:tr>
      <w:tr w:rsidR="00D16CAC" w:rsidRPr="000D52A2" w:rsidTr="00371D4E">
        <w:tc>
          <w:tcPr>
            <w:tcW w:w="1258" w:type="dxa"/>
          </w:tcPr>
          <w:p w:rsidR="00D16CAC" w:rsidRPr="000D52A2" w:rsidRDefault="00D16CAC" w:rsidP="00371D4E">
            <w:pPr>
              <w:pStyle w:val="Table0"/>
            </w:pPr>
          </w:p>
        </w:tc>
        <w:tc>
          <w:tcPr>
            <w:tcW w:w="4052" w:type="dxa"/>
            <w:shd w:val="clear" w:color="auto" w:fill="auto"/>
          </w:tcPr>
          <w:p w:rsidR="00D16CAC" w:rsidRPr="000D52A2" w:rsidRDefault="00D16CAC" w:rsidP="00371D4E">
            <w:pPr>
              <w:pStyle w:val="Table0"/>
              <w:rPr>
                <w:b/>
                <w:bCs/>
              </w:rPr>
            </w:pPr>
            <w:r w:rsidRPr="000D52A2">
              <w:t>SAS</w:t>
            </w:r>
          </w:p>
        </w:tc>
        <w:tc>
          <w:tcPr>
            <w:tcW w:w="1980" w:type="dxa"/>
          </w:tcPr>
          <w:p w:rsidR="00D16CAC" w:rsidRPr="000D52A2" w:rsidRDefault="00D16CAC" w:rsidP="00371D4E">
            <w:pPr>
              <w:pStyle w:val="Table0"/>
            </w:pPr>
          </w:p>
        </w:tc>
        <w:tc>
          <w:tcPr>
            <w:tcW w:w="2215" w:type="dxa"/>
            <w:shd w:val="clear" w:color="auto" w:fill="auto"/>
          </w:tcPr>
          <w:p w:rsidR="00D16CAC" w:rsidRPr="000D52A2" w:rsidRDefault="00D16CAC" w:rsidP="00371D4E">
            <w:pPr>
              <w:pStyle w:val="Table0"/>
            </w:pPr>
            <w:r w:rsidRPr="000D52A2">
              <w:t>3,79</w:t>
            </w:r>
          </w:p>
        </w:tc>
      </w:tr>
      <w:tr w:rsidR="00D16CAC" w:rsidRPr="000D52A2" w:rsidTr="00371D4E">
        <w:tc>
          <w:tcPr>
            <w:tcW w:w="1258" w:type="dxa"/>
          </w:tcPr>
          <w:p w:rsidR="00D16CAC" w:rsidRPr="000D52A2" w:rsidRDefault="00D16CAC" w:rsidP="00371D4E">
            <w:pPr>
              <w:pStyle w:val="Table0"/>
            </w:pPr>
          </w:p>
        </w:tc>
        <w:tc>
          <w:tcPr>
            <w:tcW w:w="4052" w:type="dxa"/>
            <w:shd w:val="clear" w:color="auto" w:fill="auto"/>
          </w:tcPr>
          <w:p w:rsidR="00D16CAC" w:rsidRPr="000D52A2" w:rsidRDefault="00D16CAC" w:rsidP="00371D4E">
            <w:pPr>
              <w:pStyle w:val="Table0"/>
              <w:rPr>
                <w:b/>
                <w:bCs/>
              </w:rPr>
            </w:pPr>
            <w:r w:rsidRPr="000D52A2">
              <w:t xml:space="preserve">Oficiu </w:t>
            </w:r>
          </w:p>
        </w:tc>
        <w:tc>
          <w:tcPr>
            <w:tcW w:w="1980" w:type="dxa"/>
          </w:tcPr>
          <w:p w:rsidR="00D16CAC" w:rsidRPr="000D52A2" w:rsidRDefault="00D16CAC" w:rsidP="00371D4E">
            <w:pPr>
              <w:pStyle w:val="Table0"/>
            </w:pPr>
          </w:p>
        </w:tc>
        <w:tc>
          <w:tcPr>
            <w:tcW w:w="2215" w:type="dxa"/>
            <w:shd w:val="clear" w:color="auto" w:fill="auto"/>
          </w:tcPr>
          <w:p w:rsidR="00D16CAC" w:rsidRPr="000D52A2" w:rsidRDefault="00D16CAC" w:rsidP="00371D4E">
            <w:pPr>
              <w:pStyle w:val="Table0"/>
            </w:pPr>
            <w:r w:rsidRPr="000D52A2">
              <w:t>19,12</w:t>
            </w:r>
          </w:p>
        </w:tc>
      </w:tr>
      <w:tr w:rsidR="00D16CAC" w:rsidRPr="000D52A2" w:rsidTr="00371D4E">
        <w:tc>
          <w:tcPr>
            <w:tcW w:w="1258" w:type="dxa"/>
          </w:tcPr>
          <w:p w:rsidR="00D16CAC" w:rsidRPr="000D52A2" w:rsidRDefault="00D16CAC" w:rsidP="00371D4E">
            <w:pPr>
              <w:pStyle w:val="Table0"/>
            </w:pPr>
          </w:p>
        </w:tc>
        <w:tc>
          <w:tcPr>
            <w:tcW w:w="4052" w:type="dxa"/>
            <w:shd w:val="clear" w:color="auto" w:fill="auto"/>
          </w:tcPr>
          <w:p w:rsidR="00D16CAC" w:rsidRPr="000D52A2" w:rsidRDefault="00D16CAC" w:rsidP="00371D4E">
            <w:pPr>
              <w:pStyle w:val="Table0"/>
              <w:rPr>
                <w:b/>
                <w:bCs/>
              </w:rPr>
            </w:pPr>
            <w:r w:rsidRPr="000D52A2">
              <w:t xml:space="preserve">GS Medic veterinar </w:t>
            </w:r>
          </w:p>
        </w:tc>
        <w:tc>
          <w:tcPr>
            <w:tcW w:w="1980" w:type="dxa"/>
          </w:tcPr>
          <w:p w:rsidR="00D16CAC" w:rsidRPr="000D52A2" w:rsidRDefault="00D16CAC" w:rsidP="00371D4E">
            <w:pPr>
              <w:pStyle w:val="Table0"/>
            </w:pPr>
          </w:p>
        </w:tc>
        <w:tc>
          <w:tcPr>
            <w:tcW w:w="2215" w:type="dxa"/>
            <w:shd w:val="clear" w:color="auto" w:fill="auto"/>
          </w:tcPr>
          <w:p w:rsidR="00D16CAC" w:rsidRPr="000D52A2" w:rsidRDefault="00D16CAC" w:rsidP="00371D4E">
            <w:pPr>
              <w:pStyle w:val="Table0"/>
            </w:pPr>
            <w:r w:rsidRPr="000D52A2">
              <w:t>8,21</w:t>
            </w:r>
          </w:p>
        </w:tc>
      </w:tr>
      <w:tr w:rsidR="00D16CAC" w:rsidRPr="000D52A2" w:rsidTr="00371D4E">
        <w:tc>
          <w:tcPr>
            <w:tcW w:w="1258" w:type="dxa"/>
          </w:tcPr>
          <w:p w:rsidR="00D16CAC" w:rsidRPr="000D52A2" w:rsidRDefault="00D16CAC" w:rsidP="00371D4E">
            <w:pPr>
              <w:pStyle w:val="Table0"/>
            </w:pPr>
          </w:p>
        </w:tc>
        <w:tc>
          <w:tcPr>
            <w:tcW w:w="4052" w:type="dxa"/>
            <w:shd w:val="clear" w:color="auto" w:fill="auto"/>
          </w:tcPr>
          <w:p w:rsidR="00D16CAC" w:rsidRPr="000D52A2" w:rsidRDefault="00D16CAC" w:rsidP="00371D4E">
            <w:pPr>
              <w:pStyle w:val="Table0"/>
              <w:rPr>
                <w:b/>
                <w:bCs/>
              </w:rPr>
            </w:pPr>
            <w:r w:rsidRPr="000D52A2">
              <w:t>Haine oraș medic veterinar</w:t>
            </w:r>
          </w:p>
        </w:tc>
        <w:tc>
          <w:tcPr>
            <w:tcW w:w="1980" w:type="dxa"/>
          </w:tcPr>
          <w:p w:rsidR="00D16CAC" w:rsidRPr="000D52A2" w:rsidRDefault="00D16CAC" w:rsidP="00371D4E">
            <w:pPr>
              <w:pStyle w:val="Table0"/>
            </w:pPr>
          </w:p>
        </w:tc>
        <w:tc>
          <w:tcPr>
            <w:tcW w:w="2215" w:type="dxa"/>
            <w:shd w:val="clear" w:color="auto" w:fill="auto"/>
          </w:tcPr>
          <w:p w:rsidR="00D16CAC" w:rsidRPr="000D52A2" w:rsidRDefault="00D16CAC" w:rsidP="00371D4E">
            <w:pPr>
              <w:pStyle w:val="Table0"/>
            </w:pPr>
            <w:r w:rsidRPr="000D52A2">
              <w:t>7,27</w:t>
            </w:r>
          </w:p>
        </w:tc>
      </w:tr>
      <w:tr w:rsidR="00D16CAC" w:rsidRPr="000D52A2" w:rsidTr="00371D4E">
        <w:tc>
          <w:tcPr>
            <w:tcW w:w="1258" w:type="dxa"/>
          </w:tcPr>
          <w:p w:rsidR="00D16CAC" w:rsidRPr="000D52A2" w:rsidRDefault="00D16CAC" w:rsidP="00371D4E">
            <w:pPr>
              <w:pStyle w:val="Table0"/>
            </w:pPr>
          </w:p>
        </w:tc>
        <w:tc>
          <w:tcPr>
            <w:tcW w:w="4052" w:type="dxa"/>
            <w:shd w:val="clear" w:color="auto" w:fill="auto"/>
          </w:tcPr>
          <w:p w:rsidR="00D16CAC" w:rsidRPr="000D52A2" w:rsidRDefault="00D16CAC" w:rsidP="00371D4E">
            <w:pPr>
              <w:pStyle w:val="Table0"/>
              <w:rPr>
                <w:b/>
                <w:bCs/>
              </w:rPr>
            </w:pPr>
            <w:r w:rsidRPr="000D52A2">
              <w:t>Haine lucru medic veterinar</w:t>
            </w:r>
          </w:p>
        </w:tc>
        <w:tc>
          <w:tcPr>
            <w:tcW w:w="1980" w:type="dxa"/>
          </w:tcPr>
          <w:p w:rsidR="00D16CAC" w:rsidRPr="000D52A2" w:rsidRDefault="00D16CAC" w:rsidP="00371D4E">
            <w:pPr>
              <w:pStyle w:val="Table0"/>
            </w:pPr>
          </w:p>
        </w:tc>
        <w:tc>
          <w:tcPr>
            <w:tcW w:w="2215" w:type="dxa"/>
            <w:shd w:val="clear" w:color="auto" w:fill="auto"/>
          </w:tcPr>
          <w:p w:rsidR="00D16CAC" w:rsidRPr="000D52A2" w:rsidRDefault="00D16CAC" w:rsidP="00371D4E">
            <w:pPr>
              <w:pStyle w:val="Table0"/>
            </w:pPr>
            <w:r w:rsidRPr="000D52A2">
              <w:t>5,8</w:t>
            </w:r>
          </w:p>
        </w:tc>
      </w:tr>
      <w:tr w:rsidR="00D16CAC" w:rsidRPr="000D52A2" w:rsidTr="00371D4E">
        <w:tc>
          <w:tcPr>
            <w:tcW w:w="1258" w:type="dxa"/>
          </w:tcPr>
          <w:p w:rsidR="00D16CAC" w:rsidRPr="000D52A2" w:rsidRDefault="00D16CAC" w:rsidP="00371D4E">
            <w:pPr>
              <w:pStyle w:val="Table0"/>
            </w:pPr>
          </w:p>
        </w:tc>
        <w:tc>
          <w:tcPr>
            <w:tcW w:w="4052" w:type="dxa"/>
            <w:shd w:val="clear" w:color="auto" w:fill="auto"/>
          </w:tcPr>
          <w:p w:rsidR="00D16CAC" w:rsidRPr="000D52A2" w:rsidRDefault="00D16CAC" w:rsidP="00371D4E">
            <w:pPr>
              <w:pStyle w:val="Table0"/>
              <w:rPr>
                <w:b/>
                <w:bCs/>
              </w:rPr>
            </w:pPr>
            <w:r w:rsidRPr="000D52A2">
              <w:t>Sala de mese secția tranșare-ambalare-semipreparate</w:t>
            </w:r>
          </w:p>
        </w:tc>
        <w:tc>
          <w:tcPr>
            <w:tcW w:w="1980" w:type="dxa"/>
          </w:tcPr>
          <w:p w:rsidR="00D16CAC" w:rsidRPr="000D52A2" w:rsidRDefault="00D16CAC" w:rsidP="00371D4E">
            <w:pPr>
              <w:pStyle w:val="Table0"/>
            </w:pPr>
          </w:p>
        </w:tc>
        <w:tc>
          <w:tcPr>
            <w:tcW w:w="2215" w:type="dxa"/>
            <w:shd w:val="clear" w:color="auto" w:fill="auto"/>
          </w:tcPr>
          <w:p w:rsidR="00D16CAC" w:rsidRPr="000D52A2" w:rsidRDefault="00D16CAC" w:rsidP="00371D4E">
            <w:pPr>
              <w:pStyle w:val="Table0"/>
            </w:pPr>
            <w:r w:rsidRPr="000D52A2">
              <w:t>41,97</w:t>
            </w:r>
          </w:p>
        </w:tc>
      </w:tr>
      <w:tr w:rsidR="00D16CAC" w:rsidRPr="000D52A2" w:rsidTr="00371D4E">
        <w:tc>
          <w:tcPr>
            <w:tcW w:w="1258" w:type="dxa"/>
          </w:tcPr>
          <w:p w:rsidR="00D16CAC" w:rsidRPr="000D52A2" w:rsidRDefault="00D16CAC" w:rsidP="00371D4E">
            <w:pPr>
              <w:pStyle w:val="Table0"/>
            </w:pPr>
          </w:p>
        </w:tc>
        <w:tc>
          <w:tcPr>
            <w:tcW w:w="4052" w:type="dxa"/>
            <w:shd w:val="clear" w:color="auto" w:fill="auto"/>
          </w:tcPr>
          <w:p w:rsidR="00D16CAC" w:rsidRPr="000D52A2" w:rsidRDefault="00D16CAC" w:rsidP="00371D4E">
            <w:pPr>
              <w:pStyle w:val="Table0"/>
              <w:rPr>
                <w:b/>
                <w:bCs/>
              </w:rPr>
            </w:pPr>
            <w:r w:rsidRPr="000D52A2">
              <w:t>Haine oraș bărbați – secția tranșare-ambalare-semipreparate</w:t>
            </w:r>
          </w:p>
        </w:tc>
        <w:tc>
          <w:tcPr>
            <w:tcW w:w="1980" w:type="dxa"/>
          </w:tcPr>
          <w:p w:rsidR="00D16CAC" w:rsidRPr="000D52A2" w:rsidRDefault="00D16CAC" w:rsidP="00371D4E">
            <w:pPr>
              <w:pStyle w:val="Table0"/>
            </w:pPr>
          </w:p>
        </w:tc>
        <w:tc>
          <w:tcPr>
            <w:tcW w:w="2215" w:type="dxa"/>
            <w:shd w:val="clear" w:color="auto" w:fill="auto"/>
          </w:tcPr>
          <w:p w:rsidR="00D16CAC" w:rsidRPr="000D52A2" w:rsidRDefault="00D16CAC" w:rsidP="00371D4E">
            <w:pPr>
              <w:pStyle w:val="Table0"/>
            </w:pPr>
            <w:r w:rsidRPr="000D52A2">
              <w:t>19,22</w:t>
            </w:r>
          </w:p>
        </w:tc>
      </w:tr>
      <w:tr w:rsidR="00D16CAC" w:rsidRPr="000D52A2" w:rsidTr="00371D4E">
        <w:tc>
          <w:tcPr>
            <w:tcW w:w="1258" w:type="dxa"/>
          </w:tcPr>
          <w:p w:rsidR="00D16CAC" w:rsidRPr="000D52A2" w:rsidRDefault="00D16CAC" w:rsidP="00371D4E">
            <w:pPr>
              <w:pStyle w:val="Table0"/>
            </w:pPr>
          </w:p>
        </w:tc>
        <w:tc>
          <w:tcPr>
            <w:tcW w:w="4052" w:type="dxa"/>
            <w:shd w:val="clear" w:color="auto" w:fill="auto"/>
          </w:tcPr>
          <w:p w:rsidR="00D16CAC" w:rsidRPr="000D52A2" w:rsidRDefault="00D16CAC" w:rsidP="00371D4E">
            <w:pPr>
              <w:pStyle w:val="Table0"/>
              <w:rPr>
                <w:b/>
                <w:bCs/>
              </w:rPr>
            </w:pPr>
            <w:r w:rsidRPr="000D52A2">
              <w:t>Haine lucru bărbați – secția tranșare-ambalare-semipreparate</w:t>
            </w:r>
          </w:p>
        </w:tc>
        <w:tc>
          <w:tcPr>
            <w:tcW w:w="1980" w:type="dxa"/>
          </w:tcPr>
          <w:p w:rsidR="00D16CAC" w:rsidRPr="000D52A2" w:rsidRDefault="00D16CAC" w:rsidP="00371D4E">
            <w:pPr>
              <w:pStyle w:val="Table0"/>
            </w:pPr>
          </w:p>
        </w:tc>
        <w:tc>
          <w:tcPr>
            <w:tcW w:w="2215" w:type="dxa"/>
            <w:shd w:val="clear" w:color="auto" w:fill="auto"/>
          </w:tcPr>
          <w:p w:rsidR="00D16CAC" w:rsidRPr="000D52A2" w:rsidRDefault="00D16CAC" w:rsidP="00371D4E">
            <w:pPr>
              <w:pStyle w:val="Table0"/>
            </w:pPr>
            <w:r w:rsidRPr="000D52A2">
              <w:t>16,71</w:t>
            </w:r>
          </w:p>
        </w:tc>
      </w:tr>
      <w:tr w:rsidR="00D16CAC" w:rsidRPr="000D52A2" w:rsidTr="00371D4E">
        <w:tc>
          <w:tcPr>
            <w:tcW w:w="1258" w:type="dxa"/>
          </w:tcPr>
          <w:p w:rsidR="00D16CAC" w:rsidRPr="000D52A2" w:rsidRDefault="00D16CAC" w:rsidP="00371D4E">
            <w:pPr>
              <w:pStyle w:val="Table0"/>
            </w:pPr>
          </w:p>
        </w:tc>
        <w:tc>
          <w:tcPr>
            <w:tcW w:w="4052" w:type="dxa"/>
            <w:shd w:val="clear" w:color="auto" w:fill="auto"/>
          </w:tcPr>
          <w:p w:rsidR="00D16CAC" w:rsidRPr="000D52A2" w:rsidRDefault="00D16CAC" w:rsidP="00371D4E">
            <w:pPr>
              <w:pStyle w:val="Table0"/>
              <w:rPr>
                <w:b/>
                <w:bCs/>
              </w:rPr>
            </w:pPr>
            <w:r w:rsidRPr="000D52A2">
              <w:t>GS bărbați</w:t>
            </w:r>
          </w:p>
        </w:tc>
        <w:tc>
          <w:tcPr>
            <w:tcW w:w="1980" w:type="dxa"/>
          </w:tcPr>
          <w:p w:rsidR="00D16CAC" w:rsidRPr="000D52A2" w:rsidRDefault="00D16CAC" w:rsidP="00371D4E">
            <w:pPr>
              <w:pStyle w:val="Table0"/>
            </w:pPr>
          </w:p>
        </w:tc>
        <w:tc>
          <w:tcPr>
            <w:tcW w:w="2215" w:type="dxa"/>
            <w:shd w:val="clear" w:color="auto" w:fill="auto"/>
          </w:tcPr>
          <w:p w:rsidR="00D16CAC" w:rsidRPr="000D52A2" w:rsidRDefault="00D16CAC" w:rsidP="00371D4E">
            <w:pPr>
              <w:pStyle w:val="Table0"/>
            </w:pPr>
            <w:r w:rsidRPr="000D52A2">
              <w:t>13,31</w:t>
            </w:r>
          </w:p>
        </w:tc>
      </w:tr>
      <w:tr w:rsidR="00D16CAC" w:rsidRPr="000D52A2" w:rsidTr="00371D4E">
        <w:tc>
          <w:tcPr>
            <w:tcW w:w="1258" w:type="dxa"/>
          </w:tcPr>
          <w:p w:rsidR="00D16CAC" w:rsidRPr="000D52A2" w:rsidRDefault="00D16CAC" w:rsidP="00371D4E">
            <w:pPr>
              <w:pStyle w:val="Table0"/>
            </w:pPr>
          </w:p>
        </w:tc>
        <w:tc>
          <w:tcPr>
            <w:tcW w:w="4052" w:type="dxa"/>
            <w:shd w:val="clear" w:color="auto" w:fill="auto"/>
          </w:tcPr>
          <w:p w:rsidR="00D16CAC" w:rsidRPr="000D52A2" w:rsidRDefault="00D16CAC" w:rsidP="00371D4E">
            <w:pPr>
              <w:pStyle w:val="Table0"/>
              <w:rPr>
                <w:b/>
                <w:bCs/>
              </w:rPr>
            </w:pPr>
            <w:r w:rsidRPr="000D52A2">
              <w:t>Haine oraș femei – secția tranșare-ambalare-semipreparate</w:t>
            </w:r>
          </w:p>
        </w:tc>
        <w:tc>
          <w:tcPr>
            <w:tcW w:w="1980" w:type="dxa"/>
          </w:tcPr>
          <w:p w:rsidR="00D16CAC" w:rsidRPr="000D52A2" w:rsidRDefault="00D16CAC" w:rsidP="00371D4E">
            <w:pPr>
              <w:pStyle w:val="Table0"/>
            </w:pPr>
          </w:p>
        </w:tc>
        <w:tc>
          <w:tcPr>
            <w:tcW w:w="2215" w:type="dxa"/>
            <w:shd w:val="clear" w:color="auto" w:fill="auto"/>
          </w:tcPr>
          <w:p w:rsidR="00D16CAC" w:rsidRPr="000D52A2" w:rsidRDefault="00D16CAC" w:rsidP="00371D4E">
            <w:pPr>
              <w:pStyle w:val="Table0"/>
            </w:pPr>
            <w:r w:rsidRPr="000D52A2">
              <w:t>16,74</w:t>
            </w:r>
          </w:p>
        </w:tc>
      </w:tr>
      <w:tr w:rsidR="00D16CAC" w:rsidRPr="000D52A2" w:rsidTr="00371D4E">
        <w:tc>
          <w:tcPr>
            <w:tcW w:w="1258" w:type="dxa"/>
          </w:tcPr>
          <w:p w:rsidR="00D16CAC" w:rsidRPr="000D52A2" w:rsidRDefault="00D16CAC" w:rsidP="00371D4E">
            <w:pPr>
              <w:pStyle w:val="Table0"/>
            </w:pPr>
          </w:p>
        </w:tc>
        <w:tc>
          <w:tcPr>
            <w:tcW w:w="4052" w:type="dxa"/>
            <w:shd w:val="clear" w:color="auto" w:fill="auto"/>
          </w:tcPr>
          <w:p w:rsidR="00D16CAC" w:rsidRPr="000D52A2" w:rsidRDefault="00D16CAC" w:rsidP="00371D4E">
            <w:pPr>
              <w:pStyle w:val="Table0"/>
              <w:rPr>
                <w:b/>
                <w:bCs/>
              </w:rPr>
            </w:pPr>
            <w:r w:rsidRPr="000D52A2">
              <w:t>Haine lucru femei – secția tranșare-ambalare-semipreparate</w:t>
            </w:r>
          </w:p>
        </w:tc>
        <w:tc>
          <w:tcPr>
            <w:tcW w:w="1980" w:type="dxa"/>
          </w:tcPr>
          <w:p w:rsidR="00D16CAC" w:rsidRPr="000D52A2" w:rsidRDefault="00D16CAC" w:rsidP="00371D4E">
            <w:pPr>
              <w:pStyle w:val="Table0"/>
            </w:pPr>
          </w:p>
        </w:tc>
        <w:tc>
          <w:tcPr>
            <w:tcW w:w="2215" w:type="dxa"/>
            <w:shd w:val="clear" w:color="auto" w:fill="auto"/>
          </w:tcPr>
          <w:p w:rsidR="00D16CAC" w:rsidRPr="000D52A2" w:rsidRDefault="00D16CAC" w:rsidP="00371D4E">
            <w:pPr>
              <w:pStyle w:val="Table0"/>
            </w:pPr>
            <w:r w:rsidRPr="000D52A2">
              <w:t>13,00</w:t>
            </w:r>
          </w:p>
        </w:tc>
      </w:tr>
      <w:tr w:rsidR="00D16CAC" w:rsidRPr="000D52A2" w:rsidTr="00371D4E">
        <w:tc>
          <w:tcPr>
            <w:tcW w:w="1258" w:type="dxa"/>
          </w:tcPr>
          <w:p w:rsidR="00D16CAC" w:rsidRPr="000D52A2" w:rsidRDefault="00D16CAC" w:rsidP="00371D4E">
            <w:pPr>
              <w:pStyle w:val="Table0"/>
            </w:pPr>
          </w:p>
        </w:tc>
        <w:tc>
          <w:tcPr>
            <w:tcW w:w="4052" w:type="dxa"/>
            <w:shd w:val="clear" w:color="auto" w:fill="auto"/>
          </w:tcPr>
          <w:p w:rsidR="00D16CAC" w:rsidRPr="000D52A2" w:rsidRDefault="00D16CAC" w:rsidP="00371D4E">
            <w:pPr>
              <w:pStyle w:val="Table0"/>
              <w:rPr>
                <w:b/>
                <w:bCs/>
              </w:rPr>
            </w:pPr>
            <w:r w:rsidRPr="000D52A2">
              <w:t>GS femei</w:t>
            </w:r>
          </w:p>
        </w:tc>
        <w:tc>
          <w:tcPr>
            <w:tcW w:w="1980" w:type="dxa"/>
          </w:tcPr>
          <w:p w:rsidR="00D16CAC" w:rsidRPr="000D52A2" w:rsidRDefault="00D16CAC" w:rsidP="00371D4E">
            <w:pPr>
              <w:pStyle w:val="Table0"/>
            </w:pPr>
          </w:p>
        </w:tc>
        <w:tc>
          <w:tcPr>
            <w:tcW w:w="2215" w:type="dxa"/>
            <w:shd w:val="clear" w:color="auto" w:fill="auto"/>
          </w:tcPr>
          <w:p w:rsidR="00D16CAC" w:rsidRPr="000D52A2" w:rsidRDefault="00D16CAC" w:rsidP="00371D4E">
            <w:pPr>
              <w:pStyle w:val="Table0"/>
            </w:pPr>
            <w:r w:rsidRPr="000D52A2">
              <w:t>13,72</w:t>
            </w:r>
          </w:p>
        </w:tc>
      </w:tr>
      <w:tr w:rsidR="00D16CAC" w:rsidRPr="000D52A2" w:rsidTr="00371D4E">
        <w:tc>
          <w:tcPr>
            <w:tcW w:w="1258" w:type="dxa"/>
          </w:tcPr>
          <w:p w:rsidR="00D16CAC" w:rsidRPr="000D52A2" w:rsidRDefault="00D16CAC" w:rsidP="00371D4E">
            <w:pPr>
              <w:pStyle w:val="Table0"/>
            </w:pPr>
          </w:p>
        </w:tc>
        <w:tc>
          <w:tcPr>
            <w:tcW w:w="4052" w:type="dxa"/>
            <w:shd w:val="clear" w:color="auto" w:fill="auto"/>
          </w:tcPr>
          <w:p w:rsidR="00D16CAC" w:rsidRPr="000D52A2" w:rsidRDefault="00D16CAC" w:rsidP="00371D4E">
            <w:pPr>
              <w:pStyle w:val="Table0"/>
              <w:rPr>
                <w:b/>
                <w:bCs/>
              </w:rPr>
            </w:pPr>
            <w:r w:rsidRPr="000D52A2">
              <w:t xml:space="preserve">Culoar personal </w:t>
            </w:r>
          </w:p>
        </w:tc>
        <w:tc>
          <w:tcPr>
            <w:tcW w:w="1980" w:type="dxa"/>
          </w:tcPr>
          <w:p w:rsidR="00D16CAC" w:rsidRPr="000D52A2" w:rsidRDefault="00D16CAC" w:rsidP="00371D4E">
            <w:pPr>
              <w:pStyle w:val="Table0"/>
            </w:pPr>
          </w:p>
        </w:tc>
        <w:tc>
          <w:tcPr>
            <w:tcW w:w="2215" w:type="dxa"/>
            <w:shd w:val="clear" w:color="auto" w:fill="auto"/>
          </w:tcPr>
          <w:p w:rsidR="00D16CAC" w:rsidRPr="000D52A2" w:rsidRDefault="00D16CAC" w:rsidP="00371D4E">
            <w:pPr>
              <w:pStyle w:val="Table0"/>
            </w:pPr>
            <w:r w:rsidRPr="000D52A2">
              <w:t>51,22</w:t>
            </w:r>
          </w:p>
        </w:tc>
      </w:tr>
      <w:tr w:rsidR="00D16CAC" w:rsidRPr="000D52A2" w:rsidTr="00371D4E">
        <w:tc>
          <w:tcPr>
            <w:tcW w:w="1258" w:type="dxa"/>
          </w:tcPr>
          <w:p w:rsidR="00D16CAC" w:rsidRPr="000D52A2" w:rsidRDefault="00D16CAC" w:rsidP="00371D4E">
            <w:pPr>
              <w:pStyle w:val="Table0"/>
            </w:pPr>
          </w:p>
        </w:tc>
        <w:tc>
          <w:tcPr>
            <w:tcW w:w="4052" w:type="dxa"/>
            <w:shd w:val="clear" w:color="auto" w:fill="auto"/>
          </w:tcPr>
          <w:p w:rsidR="00D16CAC" w:rsidRPr="000D52A2" w:rsidRDefault="00D16CAC" w:rsidP="00371D4E">
            <w:pPr>
              <w:pStyle w:val="Table0"/>
              <w:rPr>
                <w:b/>
                <w:bCs/>
              </w:rPr>
            </w:pPr>
            <w:r w:rsidRPr="000D52A2">
              <w:t>Zona igienizare</w:t>
            </w:r>
          </w:p>
        </w:tc>
        <w:tc>
          <w:tcPr>
            <w:tcW w:w="1980" w:type="dxa"/>
          </w:tcPr>
          <w:p w:rsidR="00D16CAC" w:rsidRPr="000D52A2" w:rsidRDefault="00D16CAC" w:rsidP="00371D4E">
            <w:pPr>
              <w:pStyle w:val="Table0"/>
            </w:pPr>
          </w:p>
        </w:tc>
        <w:tc>
          <w:tcPr>
            <w:tcW w:w="2215" w:type="dxa"/>
            <w:shd w:val="clear" w:color="auto" w:fill="auto"/>
          </w:tcPr>
          <w:p w:rsidR="00D16CAC" w:rsidRPr="000D52A2" w:rsidRDefault="00D16CAC" w:rsidP="00371D4E">
            <w:pPr>
              <w:pStyle w:val="Table0"/>
            </w:pPr>
            <w:r w:rsidRPr="000D52A2">
              <w:t>4,46</w:t>
            </w:r>
          </w:p>
        </w:tc>
      </w:tr>
      <w:tr w:rsidR="00D16CAC" w:rsidRPr="000D52A2" w:rsidTr="00371D4E">
        <w:tc>
          <w:tcPr>
            <w:tcW w:w="1258" w:type="dxa"/>
          </w:tcPr>
          <w:p w:rsidR="00D16CAC" w:rsidRPr="000D52A2" w:rsidRDefault="00D16CAC" w:rsidP="00371D4E">
            <w:pPr>
              <w:pStyle w:val="Table0"/>
            </w:pPr>
          </w:p>
        </w:tc>
        <w:tc>
          <w:tcPr>
            <w:tcW w:w="4052" w:type="dxa"/>
            <w:shd w:val="clear" w:color="auto" w:fill="auto"/>
          </w:tcPr>
          <w:p w:rsidR="00D16CAC" w:rsidRPr="000D52A2" w:rsidRDefault="00D16CAC" w:rsidP="00371D4E">
            <w:pPr>
              <w:pStyle w:val="Table0"/>
              <w:rPr>
                <w:b/>
                <w:bCs/>
              </w:rPr>
            </w:pPr>
            <w:r w:rsidRPr="000D52A2">
              <w:t>GS bărbați</w:t>
            </w:r>
          </w:p>
        </w:tc>
        <w:tc>
          <w:tcPr>
            <w:tcW w:w="1980" w:type="dxa"/>
          </w:tcPr>
          <w:p w:rsidR="00D16CAC" w:rsidRPr="000D52A2" w:rsidRDefault="00D16CAC" w:rsidP="00371D4E">
            <w:pPr>
              <w:pStyle w:val="Table0"/>
            </w:pPr>
          </w:p>
        </w:tc>
        <w:tc>
          <w:tcPr>
            <w:tcW w:w="2215" w:type="dxa"/>
            <w:shd w:val="clear" w:color="auto" w:fill="auto"/>
          </w:tcPr>
          <w:p w:rsidR="00D16CAC" w:rsidRPr="000D52A2" w:rsidRDefault="00D16CAC" w:rsidP="00371D4E">
            <w:pPr>
              <w:pStyle w:val="Table0"/>
            </w:pPr>
            <w:r w:rsidRPr="000D52A2">
              <w:t>8,68</w:t>
            </w:r>
          </w:p>
        </w:tc>
      </w:tr>
      <w:tr w:rsidR="00D16CAC" w:rsidRPr="000D52A2" w:rsidTr="00371D4E">
        <w:tc>
          <w:tcPr>
            <w:tcW w:w="1258" w:type="dxa"/>
          </w:tcPr>
          <w:p w:rsidR="00D16CAC" w:rsidRPr="000D52A2" w:rsidRDefault="00D16CAC" w:rsidP="00371D4E">
            <w:pPr>
              <w:pStyle w:val="Table0"/>
            </w:pPr>
          </w:p>
        </w:tc>
        <w:tc>
          <w:tcPr>
            <w:tcW w:w="4052" w:type="dxa"/>
            <w:shd w:val="clear" w:color="auto" w:fill="auto"/>
          </w:tcPr>
          <w:p w:rsidR="00D16CAC" w:rsidRPr="000D52A2" w:rsidRDefault="00D16CAC" w:rsidP="00371D4E">
            <w:pPr>
              <w:pStyle w:val="Table0"/>
              <w:rPr>
                <w:b/>
                <w:bCs/>
              </w:rPr>
            </w:pPr>
            <w:r w:rsidRPr="000D52A2">
              <w:t>GS femei</w:t>
            </w:r>
          </w:p>
        </w:tc>
        <w:tc>
          <w:tcPr>
            <w:tcW w:w="1980" w:type="dxa"/>
          </w:tcPr>
          <w:p w:rsidR="00D16CAC" w:rsidRPr="000D52A2" w:rsidRDefault="00D16CAC" w:rsidP="00371D4E">
            <w:pPr>
              <w:pStyle w:val="Table0"/>
            </w:pPr>
          </w:p>
        </w:tc>
        <w:tc>
          <w:tcPr>
            <w:tcW w:w="2215" w:type="dxa"/>
            <w:shd w:val="clear" w:color="auto" w:fill="auto"/>
          </w:tcPr>
          <w:p w:rsidR="00D16CAC" w:rsidRPr="000D52A2" w:rsidRDefault="00D16CAC" w:rsidP="00371D4E">
            <w:pPr>
              <w:pStyle w:val="Table0"/>
            </w:pPr>
            <w:r w:rsidRPr="000D52A2">
              <w:t>8,75</w:t>
            </w:r>
          </w:p>
        </w:tc>
      </w:tr>
      <w:tr w:rsidR="00D16CAC" w:rsidRPr="000D52A2" w:rsidTr="00371D4E">
        <w:tc>
          <w:tcPr>
            <w:tcW w:w="1258" w:type="dxa"/>
          </w:tcPr>
          <w:p w:rsidR="00D16CAC" w:rsidRPr="000D52A2" w:rsidRDefault="00D16CAC" w:rsidP="00371D4E">
            <w:pPr>
              <w:pStyle w:val="Table0"/>
            </w:pPr>
          </w:p>
        </w:tc>
        <w:tc>
          <w:tcPr>
            <w:tcW w:w="4052" w:type="dxa"/>
            <w:shd w:val="clear" w:color="auto" w:fill="auto"/>
          </w:tcPr>
          <w:p w:rsidR="00D16CAC" w:rsidRPr="000D52A2" w:rsidRDefault="00D16CAC" w:rsidP="00371D4E">
            <w:pPr>
              <w:pStyle w:val="Table0"/>
              <w:rPr>
                <w:b/>
                <w:bCs/>
              </w:rPr>
            </w:pPr>
            <w:r w:rsidRPr="000D52A2">
              <w:t>Spălătorie echipamente</w:t>
            </w:r>
          </w:p>
        </w:tc>
        <w:tc>
          <w:tcPr>
            <w:tcW w:w="1980" w:type="dxa"/>
          </w:tcPr>
          <w:p w:rsidR="00D16CAC" w:rsidRPr="000D52A2" w:rsidRDefault="00D16CAC" w:rsidP="00371D4E">
            <w:pPr>
              <w:pStyle w:val="Table0"/>
            </w:pPr>
          </w:p>
        </w:tc>
        <w:tc>
          <w:tcPr>
            <w:tcW w:w="2215" w:type="dxa"/>
            <w:shd w:val="clear" w:color="auto" w:fill="auto"/>
          </w:tcPr>
          <w:p w:rsidR="00D16CAC" w:rsidRPr="000D52A2" w:rsidRDefault="00D16CAC" w:rsidP="00371D4E">
            <w:pPr>
              <w:pStyle w:val="Table0"/>
            </w:pPr>
            <w:r w:rsidRPr="000D52A2">
              <w:t>18,62</w:t>
            </w:r>
          </w:p>
        </w:tc>
      </w:tr>
      <w:tr w:rsidR="00D16CAC" w:rsidRPr="000D52A2" w:rsidTr="00371D4E">
        <w:tc>
          <w:tcPr>
            <w:tcW w:w="1258" w:type="dxa"/>
          </w:tcPr>
          <w:p w:rsidR="00D16CAC" w:rsidRPr="000D52A2" w:rsidRDefault="00D16CAC" w:rsidP="00371D4E">
            <w:pPr>
              <w:pStyle w:val="Table0"/>
            </w:pPr>
          </w:p>
        </w:tc>
        <w:tc>
          <w:tcPr>
            <w:tcW w:w="4052" w:type="dxa"/>
            <w:shd w:val="clear" w:color="auto" w:fill="auto"/>
          </w:tcPr>
          <w:p w:rsidR="00D16CAC" w:rsidRPr="000D52A2" w:rsidRDefault="00D16CAC" w:rsidP="00371D4E">
            <w:pPr>
              <w:pStyle w:val="Table0"/>
              <w:rPr>
                <w:b/>
                <w:bCs/>
              </w:rPr>
            </w:pPr>
            <w:r w:rsidRPr="000D52A2">
              <w:t>Uscare echipamente</w:t>
            </w:r>
          </w:p>
        </w:tc>
        <w:tc>
          <w:tcPr>
            <w:tcW w:w="1980" w:type="dxa"/>
          </w:tcPr>
          <w:p w:rsidR="00D16CAC" w:rsidRPr="000D52A2" w:rsidRDefault="00D16CAC" w:rsidP="00371D4E">
            <w:pPr>
              <w:pStyle w:val="Table0"/>
            </w:pPr>
          </w:p>
        </w:tc>
        <w:tc>
          <w:tcPr>
            <w:tcW w:w="2215" w:type="dxa"/>
            <w:shd w:val="clear" w:color="auto" w:fill="auto"/>
          </w:tcPr>
          <w:p w:rsidR="00D16CAC" w:rsidRPr="000D52A2" w:rsidRDefault="00D16CAC" w:rsidP="00371D4E">
            <w:pPr>
              <w:pStyle w:val="Table0"/>
            </w:pPr>
            <w:r w:rsidRPr="000D52A2">
              <w:t>14,69</w:t>
            </w:r>
          </w:p>
        </w:tc>
      </w:tr>
      <w:tr w:rsidR="00D16CAC" w:rsidRPr="000D52A2" w:rsidTr="00371D4E">
        <w:tc>
          <w:tcPr>
            <w:tcW w:w="1258" w:type="dxa"/>
          </w:tcPr>
          <w:p w:rsidR="00D16CAC" w:rsidRPr="000D52A2" w:rsidRDefault="00D16CAC" w:rsidP="00371D4E">
            <w:pPr>
              <w:pStyle w:val="Table0"/>
            </w:pPr>
          </w:p>
        </w:tc>
        <w:tc>
          <w:tcPr>
            <w:tcW w:w="4052" w:type="dxa"/>
            <w:shd w:val="clear" w:color="auto" w:fill="auto"/>
          </w:tcPr>
          <w:p w:rsidR="00D16CAC" w:rsidRPr="000D52A2" w:rsidRDefault="00D16CAC" w:rsidP="00371D4E">
            <w:pPr>
              <w:pStyle w:val="Table0"/>
              <w:rPr>
                <w:b/>
                <w:bCs/>
              </w:rPr>
            </w:pPr>
            <w:r w:rsidRPr="000D52A2">
              <w:t>Echipamente curate</w:t>
            </w:r>
          </w:p>
        </w:tc>
        <w:tc>
          <w:tcPr>
            <w:tcW w:w="1980" w:type="dxa"/>
          </w:tcPr>
          <w:p w:rsidR="00D16CAC" w:rsidRPr="000D52A2" w:rsidRDefault="00D16CAC" w:rsidP="00371D4E">
            <w:pPr>
              <w:pStyle w:val="Table0"/>
            </w:pPr>
          </w:p>
        </w:tc>
        <w:tc>
          <w:tcPr>
            <w:tcW w:w="2215" w:type="dxa"/>
            <w:shd w:val="clear" w:color="auto" w:fill="auto"/>
          </w:tcPr>
          <w:p w:rsidR="00D16CAC" w:rsidRPr="000D52A2" w:rsidRDefault="00D16CAC" w:rsidP="00371D4E">
            <w:pPr>
              <w:pStyle w:val="Table0"/>
            </w:pPr>
            <w:r w:rsidRPr="000D52A2">
              <w:t>20,07</w:t>
            </w:r>
          </w:p>
        </w:tc>
      </w:tr>
      <w:tr w:rsidR="00D16CAC" w:rsidRPr="000D52A2" w:rsidTr="00371D4E">
        <w:tc>
          <w:tcPr>
            <w:tcW w:w="1258" w:type="dxa"/>
          </w:tcPr>
          <w:p w:rsidR="00D16CAC" w:rsidRPr="000D52A2" w:rsidRDefault="00D16CAC" w:rsidP="00371D4E">
            <w:pPr>
              <w:pStyle w:val="Table0"/>
            </w:pPr>
          </w:p>
        </w:tc>
        <w:tc>
          <w:tcPr>
            <w:tcW w:w="4052" w:type="dxa"/>
            <w:shd w:val="clear" w:color="auto" w:fill="auto"/>
          </w:tcPr>
          <w:p w:rsidR="00D16CAC" w:rsidRPr="000D52A2" w:rsidRDefault="00D16CAC" w:rsidP="00371D4E">
            <w:pPr>
              <w:pStyle w:val="Table0"/>
              <w:rPr>
                <w:b/>
                <w:bCs/>
              </w:rPr>
            </w:pPr>
            <w:r w:rsidRPr="000D52A2">
              <w:t>Culoar personal</w:t>
            </w:r>
          </w:p>
        </w:tc>
        <w:tc>
          <w:tcPr>
            <w:tcW w:w="1980" w:type="dxa"/>
          </w:tcPr>
          <w:p w:rsidR="00D16CAC" w:rsidRPr="000D52A2" w:rsidRDefault="00D16CAC" w:rsidP="00371D4E">
            <w:pPr>
              <w:pStyle w:val="Table0"/>
            </w:pPr>
          </w:p>
        </w:tc>
        <w:tc>
          <w:tcPr>
            <w:tcW w:w="2215" w:type="dxa"/>
            <w:shd w:val="clear" w:color="auto" w:fill="auto"/>
          </w:tcPr>
          <w:p w:rsidR="00D16CAC" w:rsidRPr="000D52A2" w:rsidRDefault="00D16CAC" w:rsidP="00371D4E">
            <w:pPr>
              <w:pStyle w:val="Table0"/>
            </w:pPr>
            <w:r w:rsidRPr="000D52A2">
              <w:t>48,95</w:t>
            </w:r>
          </w:p>
        </w:tc>
      </w:tr>
      <w:tr w:rsidR="00D16CAC" w:rsidRPr="000D52A2" w:rsidTr="00371D4E">
        <w:tc>
          <w:tcPr>
            <w:tcW w:w="9505" w:type="dxa"/>
            <w:gridSpan w:val="4"/>
            <w:shd w:val="clear" w:color="auto" w:fill="F2F2F2"/>
          </w:tcPr>
          <w:p w:rsidR="00D16CAC" w:rsidRPr="000D52A2" w:rsidRDefault="00D16CAC" w:rsidP="00371D4E">
            <w:pPr>
              <w:pStyle w:val="Table0"/>
              <w:rPr>
                <w:b/>
                <w:bCs/>
              </w:rPr>
            </w:pPr>
            <w:r w:rsidRPr="000D52A2">
              <w:rPr>
                <w:b/>
                <w:bCs/>
              </w:rPr>
              <w:t>Zona producție semipreparate</w:t>
            </w:r>
          </w:p>
        </w:tc>
      </w:tr>
      <w:tr w:rsidR="00D16CAC" w:rsidRPr="000D52A2" w:rsidTr="00371D4E">
        <w:tc>
          <w:tcPr>
            <w:tcW w:w="1258" w:type="dxa"/>
          </w:tcPr>
          <w:p w:rsidR="00D16CAC" w:rsidRPr="000D52A2" w:rsidRDefault="00D16CAC" w:rsidP="00371D4E">
            <w:pPr>
              <w:pStyle w:val="Table0"/>
            </w:pPr>
          </w:p>
        </w:tc>
        <w:tc>
          <w:tcPr>
            <w:tcW w:w="4052" w:type="dxa"/>
            <w:shd w:val="clear" w:color="auto" w:fill="auto"/>
          </w:tcPr>
          <w:p w:rsidR="00D16CAC" w:rsidRPr="000D52A2" w:rsidRDefault="00D16CAC" w:rsidP="00371D4E">
            <w:pPr>
              <w:pStyle w:val="Table0"/>
            </w:pPr>
            <w:r w:rsidRPr="000D52A2">
              <w:t xml:space="preserve">Secție semipreparate </w:t>
            </w:r>
          </w:p>
        </w:tc>
        <w:tc>
          <w:tcPr>
            <w:tcW w:w="1980" w:type="dxa"/>
          </w:tcPr>
          <w:p w:rsidR="00D16CAC" w:rsidRPr="000D52A2" w:rsidRDefault="00D16CAC" w:rsidP="00371D4E">
            <w:pPr>
              <w:pStyle w:val="Table0"/>
            </w:pPr>
            <w:r w:rsidRPr="000D52A2">
              <w:t>8-10</w:t>
            </w:r>
            <w:r w:rsidRPr="000D52A2">
              <w:rPr>
                <w:bCs/>
                <w:vertAlign w:val="superscript"/>
              </w:rPr>
              <w:t xml:space="preserve"> o</w:t>
            </w:r>
            <w:r w:rsidRPr="000D52A2">
              <w:rPr>
                <w:bCs/>
              </w:rPr>
              <w:t>C</w:t>
            </w:r>
          </w:p>
        </w:tc>
        <w:tc>
          <w:tcPr>
            <w:tcW w:w="2215" w:type="dxa"/>
            <w:shd w:val="clear" w:color="auto" w:fill="auto"/>
          </w:tcPr>
          <w:p w:rsidR="00D16CAC" w:rsidRPr="000D52A2" w:rsidRDefault="00D16CAC" w:rsidP="00371D4E">
            <w:pPr>
              <w:pStyle w:val="Table0"/>
            </w:pPr>
            <w:r w:rsidRPr="000D52A2">
              <w:t>202,98</w:t>
            </w:r>
          </w:p>
        </w:tc>
      </w:tr>
      <w:tr w:rsidR="00D16CAC" w:rsidRPr="000D52A2" w:rsidTr="00371D4E">
        <w:tc>
          <w:tcPr>
            <w:tcW w:w="1258" w:type="dxa"/>
          </w:tcPr>
          <w:p w:rsidR="00D16CAC" w:rsidRPr="000D52A2" w:rsidRDefault="00D16CAC" w:rsidP="00371D4E">
            <w:pPr>
              <w:pStyle w:val="Table0"/>
            </w:pPr>
          </w:p>
        </w:tc>
        <w:tc>
          <w:tcPr>
            <w:tcW w:w="4052" w:type="dxa"/>
            <w:shd w:val="clear" w:color="auto" w:fill="auto"/>
          </w:tcPr>
          <w:p w:rsidR="00D16CAC" w:rsidRPr="000D52A2" w:rsidRDefault="00D16CAC" w:rsidP="00371D4E">
            <w:pPr>
              <w:pStyle w:val="Table0"/>
              <w:rPr>
                <w:b/>
                <w:bCs/>
              </w:rPr>
            </w:pPr>
            <w:r w:rsidRPr="000D52A2">
              <w:t>Celula fierbere-afumare</w:t>
            </w:r>
          </w:p>
        </w:tc>
        <w:tc>
          <w:tcPr>
            <w:tcW w:w="1980" w:type="dxa"/>
          </w:tcPr>
          <w:p w:rsidR="00D16CAC" w:rsidRPr="000D52A2" w:rsidRDefault="00D16CAC" w:rsidP="00371D4E">
            <w:pPr>
              <w:pStyle w:val="Table0"/>
            </w:pPr>
          </w:p>
        </w:tc>
        <w:tc>
          <w:tcPr>
            <w:tcW w:w="2215" w:type="dxa"/>
            <w:shd w:val="clear" w:color="auto" w:fill="auto"/>
          </w:tcPr>
          <w:p w:rsidR="00D16CAC" w:rsidRPr="000D52A2" w:rsidRDefault="00D16CAC" w:rsidP="00371D4E">
            <w:pPr>
              <w:pStyle w:val="Table0"/>
            </w:pPr>
            <w:r w:rsidRPr="000D52A2">
              <w:t>26,62</w:t>
            </w:r>
          </w:p>
        </w:tc>
      </w:tr>
      <w:tr w:rsidR="00D16CAC" w:rsidRPr="000D52A2" w:rsidTr="00371D4E">
        <w:tc>
          <w:tcPr>
            <w:tcW w:w="1258" w:type="dxa"/>
          </w:tcPr>
          <w:p w:rsidR="00D16CAC" w:rsidRPr="000D52A2" w:rsidRDefault="00D16CAC" w:rsidP="00371D4E">
            <w:pPr>
              <w:pStyle w:val="Table0"/>
            </w:pPr>
          </w:p>
        </w:tc>
        <w:tc>
          <w:tcPr>
            <w:tcW w:w="4052" w:type="dxa"/>
            <w:shd w:val="clear" w:color="auto" w:fill="auto"/>
          </w:tcPr>
          <w:p w:rsidR="00D16CAC" w:rsidRPr="000D52A2" w:rsidRDefault="00D16CAC" w:rsidP="00371D4E">
            <w:pPr>
              <w:pStyle w:val="Table0"/>
              <w:rPr>
                <w:b/>
                <w:bCs/>
              </w:rPr>
            </w:pPr>
            <w:r w:rsidRPr="000D52A2">
              <w:t>Depozit materiale pentru semipreparate</w:t>
            </w:r>
          </w:p>
        </w:tc>
        <w:tc>
          <w:tcPr>
            <w:tcW w:w="1980" w:type="dxa"/>
          </w:tcPr>
          <w:p w:rsidR="00D16CAC" w:rsidRPr="000D52A2" w:rsidRDefault="00D16CAC" w:rsidP="00371D4E">
            <w:pPr>
              <w:pStyle w:val="Table0"/>
            </w:pPr>
          </w:p>
        </w:tc>
        <w:tc>
          <w:tcPr>
            <w:tcW w:w="2215" w:type="dxa"/>
            <w:shd w:val="clear" w:color="auto" w:fill="auto"/>
          </w:tcPr>
          <w:p w:rsidR="00D16CAC" w:rsidRPr="000D52A2" w:rsidRDefault="00D16CAC" w:rsidP="00371D4E">
            <w:pPr>
              <w:pStyle w:val="Table0"/>
            </w:pPr>
            <w:r w:rsidRPr="000D52A2">
              <w:t>31,8</w:t>
            </w:r>
          </w:p>
        </w:tc>
      </w:tr>
      <w:tr w:rsidR="00D16CAC" w:rsidRPr="000D52A2" w:rsidTr="00371D4E">
        <w:tc>
          <w:tcPr>
            <w:tcW w:w="1258" w:type="dxa"/>
          </w:tcPr>
          <w:p w:rsidR="00D16CAC" w:rsidRPr="000D52A2" w:rsidRDefault="00D16CAC" w:rsidP="00371D4E">
            <w:pPr>
              <w:pStyle w:val="Table0"/>
            </w:pPr>
          </w:p>
        </w:tc>
        <w:tc>
          <w:tcPr>
            <w:tcW w:w="4052" w:type="dxa"/>
            <w:shd w:val="clear" w:color="auto" w:fill="auto"/>
          </w:tcPr>
          <w:p w:rsidR="00D16CAC" w:rsidRPr="000D52A2" w:rsidRDefault="00D16CAC" w:rsidP="00371D4E">
            <w:pPr>
              <w:pStyle w:val="Table0"/>
              <w:rPr>
                <w:b/>
                <w:bCs/>
              </w:rPr>
            </w:pPr>
            <w:r w:rsidRPr="000D52A2">
              <w:t>Depozit semipreparate</w:t>
            </w:r>
          </w:p>
        </w:tc>
        <w:tc>
          <w:tcPr>
            <w:tcW w:w="1980" w:type="dxa"/>
          </w:tcPr>
          <w:p w:rsidR="00D16CAC" w:rsidRPr="000D52A2" w:rsidRDefault="00D16CAC" w:rsidP="00371D4E">
            <w:pPr>
              <w:pStyle w:val="Table0"/>
            </w:pPr>
            <w:r w:rsidRPr="000D52A2">
              <w:t>2-4</w:t>
            </w:r>
            <w:r w:rsidRPr="000D52A2">
              <w:rPr>
                <w:bCs/>
                <w:vertAlign w:val="superscript"/>
              </w:rPr>
              <w:t xml:space="preserve"> o</w:t>
            </w:r>
            <w:r w:rsidRPr="000D52A2">
              <w:rPr>
                <w:bCs/>
              </w:rPr>
              <w:t>C</w:t>
            </w:r>
          </w:p>
        </w:tc>
        <w:tc>
          <w:tcPr>
            <w:tcW w:w="2215" w:type="dxa"/>
            <w:shd w:val="clear" w:color="auto" w:fill="auto"/>
          </w:tcPr>
          <w:p w:rsidR="00D16CAC" w:rsidRPr="000D52A2" w:rsidRDefault="00D16CAC" w:rsidP="00371D4E">
            <w:pPr>
              <w:pStyle w:val="Table0"/>
            </w:pPr>
            <w:r w:rsidRPr="000D52A2">
              <w:t>66,03</w:t>
            </w:r>
          </w:p>
        </w:tc>
      </w:tr>
      <w:tr w:rsidR="00D16CAC" w:rsidRPr="000D52A2" w:rsidTr="00371D4E">
        <w:tc>
          <w:tcPr>
            <w:tcW w:w="1258" w:type="dxa"/>
          </w:tcPr>
          <w:p w:rsidR="00D16CAC" w:rsidRPr="000D52A2" w:rsidRDefault="00D16CAC" w:rsidP="00371D4E">
            <w:pPr>
              <w:pStyle w:val="Table0"/>
            </w:pPr>
          </w:p>
        </w:tc>
        <w:tc>
          <w:tcPr>
            <w:tcW w:w="4052" w:type="dxa"/>
            <w:shd w:val="clear" w:color="auto" w:fill="auto"/>
          </w:tcPr>
          <w:p w:rsidR="00D16CAC" w:rsidRPr="000D52A2" w:rsidRDefault="00D16CAC" w:rsidP="00371D4E">
            <w:pPr>
              <w:pStyle w:val="Table0"/>
              <w:rPr>
                <w:b/>
                <w:bCs/>
              </w:rPr>
            </w:pPr>
            <w:r w:rsidRPr="000D52A2">
              <w:t>Livrare semipreparate</w:t>
            </w:r>
          </w:p>
        </w:tc>
        <w:tc>
          <w:tcPr>
            <w:tcW w:w="1980" w:type="dxa"/>
          </w:tcPr>
          <w:p w:rsidR="00D16CAC" w:rsidRPr="000D52A2" w:rsidRDefault="00D16CAC" w:rsidP="00371D4E">
            <w:pPr>
              <w:pStyle w:val="Table0"/>
            </w:pPr>
            <w:r w:rsidRPr="000D52A2">
              <w:t>8-10</w:t>
            </w:r>
            <w:r w:rsidRPr="000D52A2">
              <w:rPr>
                <w:bCs/>
                <w:vertAlign w:val="superscript"/>
              </w:rPr>
              <w:t xml:space="preserve"> o</w:t>
            </w:r>
            <w:r w:rsidRPr="000D52A2">
              <w:rPr>
                <w:bCs/>
              </w:rPr>
              <w:t>C</w:t>
            </w:r>
          </w:p>
        </w:tc>
        <w:tc>
          <w:tcPr>
            <w:tcW w:w="2215" w:type="dxa"/>
            <w:shd w:val="clear" w:color="auto" w:fill="auto"/>
          </w:tcPr>
          <w:p w:rsidR="00D16CAC" w:rsidRPr="000D52A2" w:rsidRDefault="00D16CAC" w:rsidP="00371D4E">
            <w:pPr>
              <w:pStyle w:val="Table0"/>
            </w:pPr>
            <w:r w:rsidRPr="000D52A2">
              <w:t>36,62</w:t>
            </w:r>
          </w:p>
        </w:tc>
      </w:tr>
      <w:tr w:rsidR="00D16CAC" w:rsidRPr="000D52A2" w:rsidTr="00371D4E">
        <w:tc>
          <w:tcPr>
            <w:tcW w:w="1258" w:type="dxa"/>
          </w:tcPr>
          <w:p w:rsidR="00D16CAC" w:rsidRPr="000D52A2" w:rsidRDefault="00D16CAC" w:rsidP="00371D4E">
            <w:pPr>
              <w:pStyle w:val="Table0"/>
            </w:pPr>
          </w:p>
        </w:tc>
        <w:tc>
          <w:tcPr>
            <w:tcW w:w="4052" w:type="dxa"/>
            <w:shd w:val="clear" w:color="auto" w:fill="auto"/>
          </w:tcPr>
          <w:p w:rsidR="00D16CAC" w:rsidRPr="000D52A2" w:rsidRDefault="00D16CAC" w:rsidP="00371D4E">
            <w:pPr>
              <w:pStyle w:val="Table0"/>
              <w:rPr>
                <w:b/>
                <w:bCs/>
              </w:rPr>
            </w:pPr>
            <w:r w:rsidRPr="000D52A2">
              <w:t>Spălare navete</w:t>
            </w:r>
          </w:p>
        </w:tc>
        <w:tc>
          <w:tcPr>
            <w:tcW w:w="1980" w:type="dxa"/>
          </w:tcPr>
          <w:p w:rsidR="00D16CAC" w:rsidRPr="000D52A2" w:rsidRDefault="00D16CAC" w:rsidP="00371D4E">
            <w:pPr>
              <w:pStyle w:val="Table0"/>
            </w:pPr>
          </w:p>
        </w:tc>
        <w:tc>
          <w:tcPr>
            <w:tcW w:w="2215" w:type="dxa"/>
            <w:shd w:val="clear" w:color="auto" w:fill="auto"/>
          </w:tcPr>
          <w:p w:rsidR="00D16CAC" w:rsidRPr="000D52A2" w:rsidRDefault="00D16CAC" w:rsidP="00371D4E">
            <w:pPr>
              <w:pStyle w:val="Table0"/>
            </w:pPr>
            <w:r w:rsidRPr="000D52A2">
              <w:t>40,34</w:t>
            </w:r>
          </w:p>
        </w:tc>
      </w:tr>
      <w:tr w:rsidR="00D16CAC" w:rsidRPr="000D52A2" w:rsidTr="00371D4E">
        <w:tc>
          <w:tcPr>
            <w:tcW w:w="1258" w:type="dxa"/>
          </w:tcPr>
          <w:p w:rsidR="00D16CAC" w:rsidRPr="000D52A2" w:rsidRDefault="00D16CAC" w:rsidP="00371D4E">
            <w:pPr>
              <w:pStyle w:val="Table0"/>
            </w:pPr>
          </w:p>
        </w:tc>
        <w:tc>
          <w:tcPr>
            <w:tcW w:w="4052" w:type="dxa"/>
            <w:shd w:val="clear" w:color="auto" w:fill="auto"/>
          </w:tcPr>
          <w:p w:rsidR="00D16CAC" w:rsidRPr="000D52A2" w:rsidRDefault="00D16CAC" w:rsidP="00371D4E">
            <w:pPr>
              <w:pStyle w:val="Table0"/>
              <w:rPr>
                <w:b/>
                <w:bCs/>
              </w:rPr>
            </w:pPr>
            <w:r w:rsidRPr="000D52A2">
              <w:t>Navete curate</w:t>
            </w:r>
          </w:p>
        </w:tc>
        <w:tc>
          <w:tcPr>
            <w:tcW w:w="1980" w:type="dxa"/>
          </w:tcPr>
          <w:p w:rsidR="00D16CAC" w:rsidRPr="000D52A2" w:rsidRDefault="00D16CAC" w:rsidP="00371D4E">
            <w:pPr>
              <w:pStyle w:val="Table0"/>
            </w:pPr>
          </w:p>
        </w:tc>
        <w:tc>
          <w:tcPr>
            <w:tcW w:w="2215" w:type="dxa"/>
            <w:shd w:val="clear" w:color="auto" w:fill="auto"/>
          </w:tcPr>
          <w:p w:rsidR="00D16CAC" w:rsidRPr="000D52A2" w:rsidRDefault="00D16CAC" w:rsidP="00371D4E">
            <w:pPr>
              <w:pStyle w:val="Table0"/>
            </w:pPr>
            <w:r w:rsidRPr="000D52A2">
              <w:t>129,26</w:t>
            </w:r>
          </w:p>
        </w:tc>
      </w:tr>
      <w:tr w:rsidR="00D16CAC" w:rsidRPr="000D52A2" w:rsidTr="00371D4E">
        <w:tc>
          <w:tcPr>
            <w:tcW w:w="1258" w:type="dxa"/>
          </w:tcPr>
          <w:p w:rsidR="00D16CAC" w:rsidRPr="000D52A2" w:rsidRDefault="00D16CAC" w:rsidP="00371D4E">
            <w:pPr>
              <w:pStyle w:val="Table0"/>
            </w:pPr>
          </w:p>
        </w:tc>
        <w:tc>
          <w:tcPr>
            <w:tcW w:w="4052" w:type="dxa"/>
            <w:shd w:val="clear" w:color="auto" w:fill="auto"/>
          </w:tcPr>
          <w:p w:rsidR="00D16CAC" w:rsidRPr="000D52A2" w:rsidRDefault="00D16CAC" w:rsidP="00371D4E">
            <w:pPr>
              <w:pStyle w:val="Table0"/>
            </w:pPr>
            <w:r w:rsidRPr="000D52A2">
              <w:t>AEE</w:t>
            </w:r>
          </w:p>
        </w:tc>
        <w:tc>
          <w:tcPr>
            <w:tcW w:w="1980" w:type="dxa"/>
          </w:tcPr>
          <w:p w:rsidR="00D16CAC" w:rsidRPr="000D52A2" w:rsidRDefault="00D16CAC" w:rsidP="00371D4E">
            <w:pPr>
              <w:pStyle w:val="Table0"/>
            </w:pPr>
          </w:p>
        </w:tc>
        <w:tc>
          <w:tcPr>
            <w:tcW w:w="2215" w:type="dxa"/>
            <w:shd w:val="clear" w:color="auto" w:fill="auto"/>
          </w:tcPr>
          <w:p w:rsidR="00D16CAC" w:rsidRPr="000D52A2" w:rsidRDefault="00D16CAC" w:rsidP="00371D4E">
            <w:pPr>
              <w:pStyle w:val="Table0"/>
            </w:pPr>
            <w:r w:rsidRPr="000D52A2">
              <w:t>8,40</w:t>
            </w:r>
          </w:p>
        </w:tc>
      </w:tr>
      <w:tr w:rsidR="00D16CAC" w:rsidRPr="000D52A2" w:rsidTr="00371D4E">
        <w:tc>
          <w:tcPr>
            <w:tcW w:w="1258" w:type="dxa"/>
          </w:tcPr>
          <w:p w:rsidR="00D16CAC" w:rsidRPr="000D52A2" w:rsidRDefault="00D16CAC" w:rsidP="00371D4E">
            <w:pPr>
              <w:pStyle w:val="Table0"/>
            </w:pPr>
          </w:p>
        </w:tc>
        <w:tc>
          <w:tcPr>
            <w:tcW w:w="4052" w:type="dxa"/>
            <w:shd w:val="clear" w:color="auto" w:fill="auto"/>
          </w:tcPr>
          <w:p w:rsidR="00D16CAC" w:rsidRPr="000D52A2" w:rsidRDefault="00D16CAC" w:rsidP="00371D4E">
            <w:pPr>
              <w:pStyle w:val="Table0"/>
            </w:pPr>
            <w:r w:rsidRPr="000D52A2">
              <w:t>Camera TE</w:t>
            </w:r>
          </w:p>
        </w:tc>
        <w:tc>
          <w:tcPr>
            <w:tcW w:w="1980" w:type="dxa"/>
          </w:tcPr>
          <w:p w:rsidR="00D16CAC" w:rsidRPr="000D52A2" w:rsidRDefault="00D16CAC" w:rsidP="00371D4E">
            <w:pPr>
              <w:pStyle w:val="Table0"/>
            </w:pPr>
          </w:p>
        </w:tc>
        <w:tc>
          <w:tcPr>
            <w:tcW w:w="2215" w:type="dxa"/>
            <w:shd w:val="clear" w:color="auto" w:fill="auto"/>
          </w:tcPr>
          <w:p w:rsidR="00D16CAC" w:rsidRPr="000D52A2" w:rsidRDefault="00D16CAC" w:rsidP="00371D4E">
            <w:pPr>
              <w:pStyle w:val="Table0"/>
            </w:pPr>
            <w:r w:rsidRPr="000D52A2">
              <w:t>7,30</w:t>
            </w:r>
          </w:p>
        </w:tc>
      </w:tr>
      <w:tr w:rsidR="00D16CAC" w:rsidRPr="000D52A2" w:rsidTr="00371D4E">
        <w:tc>
          <w:tcPr>
            <w:tcW w:w="1258" w:type="dxa"/>
          </w:tcPr>
          <w:p w:rsidR="00D16CAC" w:rsidRPr="000D52A2" w:rsidRDefault="00D16CAC" w:rsidP="00371D4E">
            <w:pPr>
              <w:pStyle w:val="Table0"/>
            </w:pPr>
          </w:p>
        </w:tc>
        <w:tc>
          <w:tcPr>
            <w:tcW w:w="4052" w:type="dxa"/>
            <w:shd w:val="clear" w:color="auto" w:fill="auto"/>
          </w:tcPr>
          <w:p w:rsidR="00D16CAC" w:rsidRPr="000D52A2" w:rsidRDefault="00D16CAC" w:rsidP="00371D4E">
            <w:pPr>
              <w:pStyle w:val="Table0"/>
            </w:pPr>
            <w:r w:rsidRPr="000D52A2">
              <w:t>Camera TE</w:t>
            </w:r>
          </w:p>
        </w:tc>
        <w:tc>
          <w:tcPr>
            <w:tcW w:w="1980" w:type="dxa"/>
          </w:tcPr>
          <w:p w:rsidR="00D16CAC" w:rsidRPr="000D52A2" w:rsidRDefault="00D16CAC" w:rsidP="00371D4E">
            <w:pPr>
              <w:pStyle w:val="Table0"/>
            </w:pPr>
          </w:p>
        </w:tc>
        <w:tc>
          <w:tcPr>
            <w:tcW w:w="2215" w:type="dxa"/>
            <w:shd w:val="clear" w:color="auto" w:fill="auto"/>
          </w:tcPr>
          <w:p w:rsidR="00D16CAC" w:rsidRPr="000D52A2" w:rsidRDefault="00D16CAC" w:rsidP="00371D4E">
            <w:pPr>
              <w:pStyle w:val="Table0"/>
            </w:pPr>
            <w:r w:rsidRPr="000D52A2">
              <w:t>8,40</w:t>
            </w:r>
          </w:p>
        </w:tc>
      </w:tr>
      <w:tr w:rsidR="00D16CAC" w:rsidRPr="000D52A2" w:rsidTr="00371D4E">
        <w:tc>
          <w:tcPr>
            <w:tcW w:w="9505" w:type="dxa"/>
            <w:gridSpan w:val="4"/>
            <w:shd w:val="clear" w:color="auto" w:fill="F2F2F2"/>
          </w:tcPr>
          <w:p w:rsidR="00D16CAC" w:rsidRPr="000D52A2" w:rsidRDefault="00D16CAC" w:rsidP="00371D4E">
            <w:pPr>
              <w:pStyle w:val="Table0"/>
              <w:rPr>
                <w:b/>
                <w:bCs/>
              </w:rPr>
            </w:pPr>
            <w:r w:rsidRPr="000D52A2">
              <w:rPr>
                <w:b/>
                <w:bCs/>
              </w:rPr>
              <w:t>Zona refrigerare-congelare-depozite reci și livrare</w:t>
            </w:r>
          </w:p>
        </w:tc>
      </w:tr>
      <w:tr w:rsidR="00D16CAC" w:rsidRPr="000D52A2" w:rsidTr="00371D4E">
        <w:tc>
          <w:tcPr>
            <w:tcW w:w="1258" w:type="dxa"/>
          </w:tcPr>
          <w:p w:rsidR="00D16CAC" w:rsidRPr="000D52A2" w:rsidRDefault="00D16CAC" w:rsidP="00371D4E">
            <w:pPr>
              <w:pStyle w:val="Table0"/>
              <w:rPr>
                <w:b/>
                <w:bCs/>
              </w:rPr>
            </w:pPr>
            <w:r w:rsidRPr="000D52A2">
              <w:rPr>
                <w:b/>
                <w:bCs/>
              </w:rPr>
              <w:t>Corp B</w:t>
            </w:r>
          </w:p>
        </w:tc>
        <w:tc>
          <w:tcPr>
            <w:tcW w:w="4052" w:type="dxa"/>
            <w:shd w:val="clear" w:color="auto" w:fill="auto"/>
          </w:tcPr>
          <w:p w:rsidR="00D16CAC" w:rsidRPr="000D52A2" w:rsidRDefault="00D16CAC" w:rsidP="00371D4E">
            <w:pPr>
              <w:pStyle w:val="Table0"/>
            </w:pPr>
            <w:r w:rsidRPr="000D52A2">
              <w:t>Tunel congelare</w:t>
            </w:r>
          </w:p>
        </w:tc>
        <w:tc>
          <w:tcPr>
            <w:tcW w:w="1980" w:type="dxa"/>
          </w:tcPr>
          <w:p w:rsidR="00D16CAC" w:rsidRPr="000D52A2" w:rsidRDefault="00D16CAC" w:rsidP="00371D4E">
            <w:pPr>
              <w:pStyle w:val="Table0"/>
            </w:pPr>
            <w:r w:rsidRPr="000D52A2">
              <w:t>-30</w:t>
            </w:r>
            <w:r w:rsidRPr="000D52A2">
              <w:rPr>
                <w:bCs/>
                <w:vertAlign w:val="superscript"/>
              </w:rPr>
              <w:t xml:space="preserve"> o</w:t>
            </w:r>
            <w:r w:rsidRPr="000D52A2">
              <w:rPr>
                <w:bCs/>
              </w:rPr>
              <w:t>C</w:t>
            </w:r>
          </w:p>
        </w:tc>
        <w:tc>
          <w:tcPr>
            <w:tcW w:w="2215" w:type="dxa"/>
            <w:shd w:val="clear" w:color="auto" w:fill="auto"/>
          </w:tcPr>
          <w:p w:rsidR="00D16CAC" w:rsidRPr="000D52A2" w:rsidRDefault="00D16CAC" w:rsidP="00371D4E">
            <w:pPr>
              <w:pStyle w:val="Table0"/>
            </w:pPr>
            <w:r w:rsidRPr="000D52A2">
              <w:t>255,83</w:t>
            </w:r>
          </w:p>
        </w:tc>
      </w:tr>
      <w:tr w:rsidR="00D16CAC" w:rsidRPr="000D52A2" w:rsidTr="00371D4E">
        <w:tc>
          <w:tcPr>
            <w:tcW w:w="1258" w:type="dxa"/>
          </w:tcPr>
          <w:p w:rsidR="00D16CAC" w:rsidRPr="000D52A2" w:rsidRDefault="00D16CAC" w:rsidP="00371D4E">
            <w:pPr>
              <w:pStyle w:val="Table0"/>
            </w:pPr>
          </w:p>
        </w:tc>
        <w:tc>
          <w:tcPr>
            <w:tcW w:w="4052" w:type="dxa"/>
            <w:shd w:val="clear" w:color="auto" w:fill="auto"/>
          </w:tcPr>
          <w:p w:rsidR="00D16CAC" w:rsidRPr="000D52A2" w:rsidRDefault="00D16CAC" w:rsidP="00371D4E">
            <w:pPr>
              <w:pStyle w:val="Table0"/>
            </w:pPr>
            <w:r w:rsidRPr="000D52A2">
              <w:t>Tunel congelare</w:t>
            </w:r>
          </w:p>
        </w:tc>
        <w:tc>
          <w:tcPr>
            <w:tcW w:w="1980" w:type="dxa"/>
          </w:tcPr>
          <w:p w:rsidR="00D16CAC" w:rsidRPr="000D52A2" w:rsidRDefault="00D16CAC" w:rsidP="00371D4E">
            <w:pPr>
              <w:pStyle w:val="Table0"/>
            </w:pPr>
            <w:r w:rsidRPr="000D52A2">
              <w:t>-30</w:t>
            </w:r>
            <w:r w:rsidRPr="000D52A2">
              <w:rPr>
                <w:bCs/>
                <w:vertAlign w:val="superscript"/>
              </w:rPr>
              <w:t xml:space="preserve"> o</w:t>
            </w:r>
            <w:r w:rsidRPr="000D52A2">
              <w:rPr>
                <w:bCs/>
              </w:rPr>
              <w:t>C</w:t>
            </w:r>
          </w:p>
        </w:tc>
        <w:tc>
          <w:tcPr>
            <w:tcW w:w="2215" w:type="dxa"/>
            <w:shd w:val="clear" w:color="auto" w:fill="auto"/>
          </w:tcPr>
          <w:p w:rsidR="00D16CAC" w:rsidRPr="000D52A2" w:rsidRDefault="00D16CAC" w:rsidP="00371D4E">
            <w:pPr>
              <w:pStyle w:val="Table0"/>
            </w:pPr>
            <w:r w:rsidRPr="000D52A2">
              <w:t>155,83</w:t>
            </w:r>
          </w:p>
        </w:tc>
      </w:tr>
      <w:tr w:rsidR="00D16CAC" w:rsidRPr="000D52A2" w:rsidTr="00371D4E">
        <w:tc>
          <w:tcPr>
            <w:tcW w:w="1258" w:type="dxa"/>
          </w:tcPr>
          <w:p w:rsidR="00D16CAC" w:rsidRPr="000D52A2" w:rsidRDefault="00D16CAC" w:rsidP="00371D4E">
            <w:pPr>
              <w:pStyle w:val="Table0"/>
            </w:pPr>
          </w:p>
        </w:tc>
        <w:tc>
          <w:tcPr>
            <w:tcW w:w="4052" w:type="dxa"/>
            <w:shd w:val="clear" w:color="auto" w:fill="auto"/>
          </w:tcPr>
          <w:p w:rsidR="00D16CAC" w:rsidRPr="000D52A2" w:rsidRDefault="00D16CAC" w:rsidP="00371D4E">
            <w:pPr>
              <w:pStyle w:val="Table0"/>
            </w:pPr>
            <w:r w:rsidRPr="000D52A2">
              <w:t>SAS</w:t>
            </w:r>
          </w:p>
        </w:tc>
        <w:tc>
          <w:tcPr>
            <w:tcW w:w="1980" w:type="dxa"/>
          </w:tcPr>
          <w:p w:rsidR="00D16CAC" w:rsidRPr="000D52A2" w:rsidRDefault="00D16CAC" w:rsidP="00371D4E">
            <w:pPr>
              <w:pStyle w:val="Table0"/>
            </w:pPr>
          </w:p>
        </w:tc>
        <w:tc>
          <w:tcPr>
            <w:tcW w:w="2215" w:type="dxa"/>
            <w:shd w:val="clear" w:color="auto" w:fill="auto"/>
          </w:tcPr>
          <w:p w:rsidR="00D16CAC" w:rsidRPr="000D52A2" w:rsidRDefault="00D16CAC" w:rsidP="00371D4E">
            <w:pPr>
              <w:pStyle w:val="Table0"/>
            </w:pPr>
            <w:r w:rsidRPr="000D52A2">
              <w:t>30,61</w:t>
            </w:r>
          </w:p>
        </w:tc>
      </w:tr>
      <w:tr w:rsidR="00D16CAC" w:rsidRPr="000D52A2" w:rsidTr="00371D4E">
        <w:tc>
          <w:tcPr>
            <w:tcW w:w="1258" w:type="dxa"/>
          </w:tcPr>
          <w:p w:rsidR="00D16CAC" w:rsidRPr="000D52A2" w:rsidRDefault="00D16CAC" w:rsidP="00371D4E">
            <w:pPr>
              <w:pStyle w:val="Table0"/>
            </w:pPr>
          </w:p>
        </w:tc>
        <w:tc>
          <w:tcPr>
            <w:tcW w:w="4052" w:type="dxa"/>
            <w:shd w:val="clear" w:color="auto" w:fill="auto"/>
          </w:tcPr>
          <w:p w:rsidR="00D16CAC" w:rsidRPr="000D52A2" w:rsidRDefault="00D16CAC" w:rsidP="00371D4E">
            <w:pPr>
              <w:pStyle w:val="Table0"/>
            </w:pPr>
            <w:r w:rsidRPr="000D52A2">
              <w:t>Camera producție MDM</w:t>
            </w:r>
          </w:p>
        </w:tc>
        <w:tc>
          <w:tcPr>
            <w:tcW w:w="1980" w:type="dxa"/>
          </w:tcPr>
          <w:p w:rsidR="00D16CAC" w:rsidRPr="000D52A2" w:rsidRDefault="00D16CAC" w:rsidP="00371D4E">
            <w:pPr>
              <w:pStyle w:val="Table0"/>
            </w:pPr>
          </w:p>
        </w:tc>
        <w:tc>
          <w:tcPr>
            <w:tcW w:w="2215" w:type="dxa"/>
            <w:shd w:val="clear" w:color="auto" w:fill="auto"/>
          </w:tcPr>
          <w:p w:rsidR="00D16CAC" w:rsidRPr="000D52A2" w:rsidRDefault="00D16CAC" w:rsidP="00371D4E">
            <w:pPr>
              <w:pStyle w:val="Table0"/>
            </w:pPr>
            <w:r w:rsidRPr="000D52A2">
              <w:t>28,28</w:t>
            </w:r>
          </w:p>
        </w:tc>
      </w:tr>
      <w:tr w:rsidR="00D16CAC" w:rsidRPr="000D52A2" w:rsidTr="00371D4E">
        <w:tc>
          <w:tcPr>
            <w:tcW w:w="1258" w:type="dxa"/>
          </w:tcPr>
          <w:p w:rsidR="00D16CAC" w:rsidRPr="000D52A2" w:rsidRDefault="00D16CAC" w:rsidP="00371D4E">
            <w:pPr>
              <w:pStyle w:val="Table0"/>
            </w:pPr>
          </w:p>
        </w:tc>
        <w:tc>
          <w:tcPr>
            <w:tcW w:w="4052" w:type="dxa"/>
            <w:shd w:val="clear" w:color="auto" w:fill="auto"/>
          </w:tcPr>
          <w:p w:rsidR="00D16CAC" w:rsidRPr="000D52A2" w:rsidRDefault="00D16CAC" w:rsidP="00371D4E">
            <w:pPr>
              <w:pStyle w:val="Table0"/>
            </w:pPr>
            <w:r w:rsidRPr="000D52A2">
              <w:t>Depozit refrigerate</w:t>
            </w:r>
          </w:p>
        </w:tc>
        <w:tc>
          <w:tcPr>
            <w:tcW w:w="1980" w:type="dxa"/>
          </w:tcPr>
          <w:p w:rsidR="00D16CAC" w:rsidRPr="000D52A2" w:rsidRDefault="00D16CAC" w:rsidP="00371D4E">
            <w:pPr>
              <w:pStyle w:val="Table0"/>
            </w:pPr>
            <w:r w:rsidRPr="000D52A2">
              <w:t>0</w:t>
            </w:r>
            <w:r w:rsidRPr="000D52A2">
              <w:rPr>
                <w:vertAlign w:val="superscript"/>
              </w:rPr>
              <w:t xml:space="preserve"> o</w:t>
            </w:r>
            <w:r w:rsidRPr="000D52A2">
              <w:t>C</w:t>
            </w:r>
          </w:p>
        </w:tc>
        <w:tc>
          <w:tcPr>
            <w:tcW w:w="2215" w:type="dxa"/>
            <w:shd w:val="clear" w:color="auto" w:fill="auto"/>
          </w:tcPr>
          <w:p w:rsidR="00D16CAC" w:rsidRPr="000D52A2" w:rsidRDefault="00D16CAC" w:rsidP="00371D4E">
            <w:pPr>
              <w:pStyle w:val="Table0"/>
            </w:pPr>
            <w:r w:rsidRPr="000D52A2">
              <w:t>105,76</w:t>
            </w:r>
          </w:p>
        </w:tc>
      </w:tr>
      <w:tr w:rsidR="00D16CAC" w:rsidRPr="000D52A2" w:rsidTr="00371D4E">
        <w:tc>
          <w:tcPr>
            <w:tcW w:w="1258" w:type="dxa"/>
          </w:tcPr>
          <w:p w:rsidR="00D16CAC" w:rsidRPr="000D52A2" w:rsidRDefault="00D16CAC" w:rsidP="00371D4E">
            <w:pPr>
              <w:pStyle w:val="Table0"/>
            </w:pPr>
          </w:p>
        </w:tc>
        <w:tc>
          <w:tcPr>
            <w:tcW w:w="4052" w:type="dxa"/>
            <w:shd w:val="clear" w:color="auto" w:fill="auto"/>
          </w:tcPr>
          <w:p w:rsidR="00D16CAC" w:rsidRPr="000D52A2" w:rsidRDefault="00D16CAC" w:rsidP="00371D4E">
            <w:pPr>
              <w:pStyle w:val="Table0"/>
            </w:pPr>
            <w:r w:rsidRPr="000D52A2">
              <w:t>Depozit congelate</w:t>
            </w:r>
          </w:p>
        </w:tc>
        <w:tc>
          <w:tcPr>
            <w:tcW w:w="1980" w:type="dxa"/>
          </w:tcPr>
          <w:p w:rsidR="00D16CAC" w:rsidRPr="000D52A2" w:rsidRDefault="00D16CAC" w:rsidP="00371D4E">
            <w:pPr>
              <w:pStyle w:val="Table0"/>
            </w:pPr>
            <w:r w:rsidRPr="000D52A2">
              <w:t>-18</w:t>
            </w:r>
            <w:r w:rsidRPr="000D52A2">
              <w:rPr>
                <w:bCs/>
                <w:vertAlign w:val="superscript"/>
              </w:rPr>
              <w:t xml:space="preserve"> o</w:t>
            </w:r>
            <w:r w:rsidRPr="000D52A2">
              <w:rPr>
                <w:bCs/>
              </w:rPr>
              <w:t>C</w:t>
            </w:r>
          </w:p>
        </w:tc>
        <w:tc>
          <w:tcPr>
            <w:tcW w:w="2215" w:type="dxa"/>
            <w:shd w:val="clear" w:color="auto" w:fill="auto"/>
          </w:tcPr>
          <w:p w:rsidR="00D16CAC" w:rsidRPr="000D52A2" w:rsidRDefault="00D16CAC" w:rsidP="00371D4E">
            <w:pPr>
              <w:pStyle w:val="Table0"/>
            </w:pPr>
            <w:r w:rsidRPr="000D52A2">
              <w:t>98,69</w:t>
            </w:r>
          </w:p>
        </w:tc>
      </w:tr>
      <w:tr w:rsidR="00D16CAC" w:rsidRPr="000D52A2" w:rsidTr="00371D4E">
        <w:tc>
          <w:tcPr>
            <w:tcW w:w="1258" w:type="dxa"/>
          </w:tcPr>
          <w:p w:rsidR="00D16CAC" w:rsidRPr="000D52A2" w:rsidRDefault="00D16CAC" w:rsidP="00371D4E">
            <w:pPr>
              <w:pStyle w:val="Table0"/>
            </w:pPr>
          </w:p>
        </w:tc>
        <w:tc>
          <w:tcPr>
            <w:tcW w:w="4052" w:type="dxa"/>
            <w:shd w:val="clear" w:color="auto" w:fill="auto"/>
          </w:tcPr>
          <w:p w:rsidR="00D16CAC" w:rsidRPr="000D52A2" w:rsidRDefault="00D16CAC" w:rsidP="00371D4E">
            <w:pPr>
              <w:pStyle w:val="Table0"/>
            </w:pPr>
            <w:r w:rsidRPr="000D52A2">
              <w:t>Depozit congelate, refrigerate proaspete</w:t>
            </w:r>
          </w:p>
        </w:tc>
        <w:tc>
          <w:tcPr>
            <w:tcW w:w="1980" w:type="dxa"/>
          </w:tcPr>
          <w:p w:rsidR="00D16CAC" w:rsidRPr="000D52A2" w:rsidRDefault="00D16CAC" w:rsidP="00371D4E">
            <w:pPr>
              <w:pStyle w:val="Table0"/>
            </w:pPr>
            <w:r w:rsidRPr="000D52A2">
              <w:t>-18</w:t>
            </w:r>
            <w:r w:rsidRPr="000D52A2">
              <w:rPr>
                <w:bCs/>
                <w:vertAlign w:val="superscript"/>
              </w:rPr>
              <w:t xml:space="preserve"> o</w:t>
            </w:r>
            <w:r w:rsidRPr="000D52A2">
              <w:rPr>
                <w:bCs/>
              </w:rPr>
              <w:t>C</w:t>
            </w:r>
          </w:p>
        </w:tc>
        <w:tc>
          <w:tcPr>
            <w:tcW w:w="2215" w:type="dxa"/>
            <w:shd w:val="clear" w:color="auto" w:fill="auto"/>
          </w:tcPr>
          <w:p w:rsidR="00D16CAC" w:rsidRPr="000D52A2" w:rsidRDefault="00D16CAC" w:rsidP="00371D4E">
            <w:pPr>
              <w:pStyle w:val="Table0"/>
            </w:pPr>
            <w:r w:rsidRPr="000D52A2">
              <w:t>71,69</w:t>
            </w:r>
          </w:p>
        </w:tc>
      </w:tr>
      <w:tr w:rsidR="00D16CAC" w:rsidRPr="000D52A2" w:rsidTr="00371D4E">
        <w:tc>
          <w:tcPr>
            <w:tcW w:w="1258" w:type="dxa"/>
          </w:tcPr>
          <w:p w:rsidR="00D16CAC" w:rsidRPr="000D52A2" w:rsidRDefault="00D16CAC" w:rsidP="00371D4E">
            <w:pPr>
              <w:pStyle w:val="Table0"/>
            </w:pPr>
          </w:p>
        </w:tc>
        <w:tc>
          <w:tcPr>
            <w:tcW w:w="4052" w:type="dxa"/>
            <w:shd w:val="clear" w:color="auto" w:fill="auto"/>
          </w:tcPr>
          <w:p w:rsidR="00D16CAC" w:rsidRPr="000D52A2" w:rsidRDefault="00D16CAC" w:rsidP="00371D4E">
            <w:pPr>
              <w:pStyle w:val="Table0"/>
            </w:pPr>
            <w:r w:rsidRPr="000D52A2">
              <w:t xml:space="preserve">Expediție </w:t>
            </w:r>
          </w:p>
        </w:tc>
        <w:tc>
          <w:tcPr>
            <w:tcW w:w="1980" w:type="dxa"/>
          </w:tcPr>
          <w:p w:rsidR="00D16CAC" w:rsidRPr="000D52A2" w:rsidRDefault="00D16CAC" w:rsidP="00371D4E">
            <w:pPr>
              <w:pStyle w:val="Table0"/>
            </w:pPr>
            <w:r w:rsidRPr="000D52A2">
              <w:t>8-10</w:t>
            </w:r>
            <w:r w:rsidRPr="000D52A2">
              <w:rPr>
                <w:bCs/>
                <w:vertAlign w:val="superscript"/>
              </w:rPr>
              <w:t xml:space="preserve"> o</w:t>
            </w:r>
            <w:r w:rsidRPr="000D52A2">
              <w:rPr>
                <w:bCs/>
              </w:rPr>
              <w:t>C</w:t>
            </w:r>
          </w:p>
        </w:tc>
        <w:tc>
          <w:tcPr>
            <w:tcW w:w="2215" w:type="dxa"/>
            <w:shd w:val="clear" w:color="auto" w:fill="auto"/>
          </w:tcPr>
          <w:p w:rsidR="00D16CAC" w:rsidRPr="000D52A2" w:rsidRDefault="00D16CAC" w:rsidP="00371D4E">
            <w:pPr>
              <w:pStyle w:val="Table0"/>
            </w:pPr>
            <w:r w:rsidRPr="000D52A2">
              <w:t>69,69</w:t>
            </w:r>
          </w:p>
        </w:tc>
      </w:tr>
      <w:tr w:rsidR="00D16CAC" w:rsidRPr="000D52A2" w:rsidTr="00371D4E">
        <w:tc>
          <w:tcPr>
            <w:tcW w:w="1258" w:type="dxa"/>
          </w:tcPr>
          <w:p w:rsidR="00D16CAC" w:rsidRPr="000D52A2" w:rsidRDefault="00D16CAC" w:rsidP="00371D4E">
            <w:pPr>
              <w:pStyle w:val="Table0"/>
            </w:pPr>
          </w:p>
        </w:tc>
        <w:tc>
          <w:tcPr>
            <w:tcW w:w="4052" w:type="dxa"/>
            <w:shd w:val="clear" w:color="auto" w:fill="auto"/>
          </w:tcPr>
          <w:p w:rsidR="00D16CAC" w:rsidRPr="000D52A2" w:rsidRDefault="00D16CAC" w:rsidP="00371D4E">
            <w:pPr>
              <w:pStyle w:val="Table0"/>
            </w:pPr>
            <w:r w:rsidRPr="000D52A2">
              <w:t>SAS</w:t>
            </w:r>
          </w:p>
        </w:tc>
        <w:tc>
          <w:tcPr>
            <w:tcW w:w="1980" w:type="dxa"/>
          </w:tcPr>
          <w:p w:rsidR="00D16CAC" w:rsidRPr="000D52A2" w:rsidRDefault="00D16CAC" w:rsidP="00371D4E">
            <w:pPr>
              <w:pStyle w:val="Table0"/>
            </w:pPr>
          </w:p>
        </w:tc>
        <w:tc>
          <w:tcPr>
            <w:tcW w:w="2215" w:type="dxa"/>
            <w:shd w:val="clear" w:color="auto" w:fill="auto"/>
          </w:tcPr>
          <w:p w:rsidR="00D16CAC" w:rsidRPr="000D52A2" w:rsidRDefault="00D16CAC" w:rsidP="00371D4E">
            <w:pPr>
              <w:pStyle w:val="Table0"/>
            </w:pPr>
            <w:r w:rsidRPr="000D52A2">
              <w:t>61,17</w:t>
            </w:r>
          </w:p>
        </w:tc>
      </w:tr>
      <w:tr w:rsidR="00D16CAC" w:rsidRPr="000D52A2" w:rsidTr="00371D4E">
        <w:tc>
          <w:tcPr>
            <w:tcW w:w="1258" w:type="dxa"/>
          </w:tcPr>
          <w:p w:rsidR="00D16CAC" w:rsidRPr="000D52A2" w:rsidRDefault="00D16CAC" w:rsidP="00371D4E">
            <w:pPr>
              <w:pStyle w:val="Table0"/>
            </w:pPr>
          </w:p>
        </w:tc>
        <w:tc>
          <w:tcPr>
            <w:tcW w:w="4052" w:type="dxa"/>
            <w:shd w:val="clear" w:color="auto" w:fill="auto"/>
          </w:tcPr>
          <w:p w:rsidR="00D16CAC" w:rsidRPr="000D52A2" w:rsidRDefault="00D16CAC" w:rsidP="00371D4E">
            <w:pPr>
              <w:pStyle w:val="Table0"/>
            </w:pPr>
            <w:r w:rsidRPr="000D52A2">
              <w:t>SAS</w:t>
            </w:r>
          </w:p>
          <w:p w:rsidR="00D16CAC" w:rsidRPr="000D52A2" w:rsidRDefault="00D16CAC" w:rsidP="00371D4E">
            <w:pPr>
              <w:pStyle w:val="Table0"/>
            </w:pPr>
          </w:p>
        </w:tc>
        <w:tc>
          <w:tcPr>
            <w:tcW w:w="1980" w:type="dxa"/>
          </w:tcPr>
          <w:p w:rsidR="00D16CAC" w:rsidRPr="000D52A2" w:rsidRDefault="00D16CAC" w:rsidP="00371D4E">
            <w:pPr>
              <w:pStyle w:val="Table0"/>
            </w:pPr>
          </w:p>
        </w:tc>
        <w:tc>
          <w:tcPr>
            <w:tcW w:w="2215" w:type="dxa"/>
            <w:shd w:val="clear" w:color="auto" w:fill="auto"/>
          </w:tcPr>
          <w:p w:rsidR="00D16CAC" w:rsidRPr="000D52A2" w:rsidRDefault="00D16CAC" w:rsidP="00371D4E">
            <w:pPr>
              <w:pStyle w:val="Table0"/>
            </w:pPr>
            <w:r w:rsidRPr="000D52A2">
              <w:t>61,17</w:t>
            </w:r>
          </w:p>
        </w:tc>
      </w:tr>
      <w:tr w:rsidR="00D16CAC" w:rsidRPr="000D52A2" w:rsidTr="00371D4E">
        <w:tc>
          <w:tcPr>
            <w:tcW w:w="9505" w:type="dxa"/>
            <w:gridSpan w:val="4"/>
            <w:shd w:val="clear" w:color="auto" w:fill="F2F2F2"/>
          </w:tcPr>
          <w:p w:rsidR="00D16CAC" w:rsidRPr="000D52A2" w:rsidRDefault="00D16CAC" w:rsidP="00371D4E">
            <w:pPr>
              <w:pStyle w:val="Table0"/>
              <w:rPr>
                <w:b/>
                <w:bCs/>
              </w:rPr>
            </w:pPr>
            <w:r w:rsidRPr="000D52A2">
              <w:rPr>
                <w:b/>
                <w:bCs/>
              </w:rPr>
              <w:t>Zona depozit ambalaje</w:t>
            </w:r>
          </w:p>
        </w:tc>
      </w:tr>
      <w:tr w:rsidR="00D16CAC" w:rsidRPr="000D52A2" w:rsidTr="00371D4E">
        <w:tc>
          <w:tcPr>
            <w:tcW w:w="1258" w:type="dxa"/>
          </w:tcPr>
          <w:p w:rsidR="00D16CAC" w:rsidRPr="000D52A2" w:rsidRDefault="00D16CAC" w:rsidP="00371D4E">
            <w:pPr>
              <w:pStyle w:val="Table0"/>
              <w:rPr>
                <w:b/>
                <w:bCs/>
              </w:rPr>
            </w:pPr>
            <w:r w:rsidRPr="000D52A2">
              <w:rPr>
                <w:b/>
                <w:bCs/>
              </w:rPr>
              <w:t>Corp C</w:t>
            </w:r>
          </w:p>
        </w:tc>
        <w:tc>
          <w:tcPr>
            <w:tcW w:w="4052" w:type="dxa"/>
            <w:shd w:val="clear" w:color="auto" w:fill="auto"/>
          </w:tcPr>
          <w:p w:rsidR="00D16CAC" w:rsidRPr="000D52A2" w:rsidRDefault="00D16CAC" w:rsidP="00371D4E">
            <w:pPr>
              <w:pStyle w:val="Table0"/>
            </w:pPr>
            <w:r w:rsidRPr="000D52A2">
              <w:t>Depozit ambalaje-cartoane</w:t>
            </w:r>
          </w:p>
        </w:tc>
        <w:tc>
          <w:tcPr>
            <w:tcW w:w="1980" w:type="dxa"/>
          </w:tcPr>
          <w:p w:rsidR="00D16CAC" w:rsidRPr="000D52A2" w:rsidRDefault="00D16CAC" w:rsidP="00371D4E">
            <w:pPr>
              <w:pStyle w:val="Table0"/>
            </w:pPr>
          </w:p>
        </w:tc>
        <w:tc>
          <w:tcPr>
            <w:tcW w:w="2215" w:type="dxa"/>
            <w:shd w:val="clear" w:color="auto" w:fill="auto"/>
          </w:tcPr>
          <w:p w:rsidR="00D16CAC" w:rsidRPr="000D52A2" w:rsidRDefault="00D16CAC" w:rsidP="00371D4E">
            <w:pPr>
              <w:pStyle w:val="Table0"/>
            </w:pPr>
            <w:r w:rsidRPr="000D52A2">
              <w:t>177,80</w:t>
            </w:r>
          </w:p>
        </w:tc>
      </w:tr>
      <w:tr w:rsidR="00D16CAC" w:rsidRPr="000D52A2" w:rsidTr="00371D4E">
        <w:tc>
          <w:tcPr>
            <w:tcW w:w="1258" w:type="dxa"/>
          </w:tcPr>
          <w:p w:rsidR="00D16CAC" w:rsidRPr="000D52A2" w:rsidRDefault="00D16CAC" w:rsidP="00371D4E">
            <w:pPr>
              <w:pStyle w:val="Table0"/>
            </w:pPr>
          </w:p>
        </w:tc>
        <w:tc>
          <w:tcPr>
            <w:tcW w:w="4052" w:type="dxa"/>
            <w:shd w:val="clear" w:color="auto" w:fill="auto"/>
          </w:tcPr>
          <w:p w:rsidR="00D16CAC" w:rsidRPr="000D52A2" w:rsidRDefault="00D16CAC" w:rsidP="00371D4E">
            <w:pPr>
              <w:pStyle w:val="Table0"/>
            </w:pPr>
            <w:r w:rsidRPr="000D52A2">
              <w:t>Compresoare aer</w:t>
            </w:r>
          </w:p>
        </w:tc>
        <w:tc>
          <w:tcPr>
            <w:tcW w:w="1980" w:type="dxa"/>
          </w:tcPr>
          <w:p w:rsidR="00D16CAC" w:rsidRPr="000D52A2" w:rsidRDefault="00D16CAC" w:rsidP="00371D4E">
            <w:pPr>
              <w:pStyle w:val="Table0"/>
            </w:pPr>
          </w:p>
        </w:tc>
        <w:tc>
          <w:tcPr>
            <w:tcW w:w="2215" w:type="dxa"/>
            <w:shd w:val="clear" w:color="auto" w:fill="auto"/>
          </w:tcPr>
          <w:p w:rsidR="00D16CAC" w:rsidRPr="000D52A2" w:rsidRDefault="00D16CAC" w:rsidP="00371D4E">
            <w:pPr>
              <w:pStyle w:val="Table0"/>
            </w:pPr>
            <w:r w:rsidRPr="000D52A2">
              <w:t>20,71</w:t>
            </w:r>
          </w:p>
        </w:tc>
      </w:tr>
      <w:tr w:rsidR="00D16CAC" w:rsidRPr="000D52A2" w:rsidTr="00371D4E">
        <w:tc>
          <w:tcPr>
            <w:tcW w:w="1258" w:type="dxa"/>
          </w:tcPr>
          <w:p w:rsidR="00D16CAC" w:rsidRPr="000D52A2" w:rsidRDefault="00D16CAC" w:rsidP="00371D4E">
            <w:pPr>
              <w:pStyle w:val="Table0"/>
            </w:pPr>
          </w:p>
        </w:tc>
        <w:tc>
          <w:tcPr>
            <w:tcW w:w="4052" w:type="dxa"/>
            <w:shd w:val="clear" w:color="auto" w:fill="auto"/>
          </w:tcPr>
          <w:p w:rsidR="00D16CAC" w:rsidRPr="000D52A2" w:rsidRDefault="00D16CAC" w:rsidP="00371D4E">
            <w:pPr>
              <w:pStyle w:val="Table0"/>
            </w:pPr>
            <w:r w:rsidRPr="000D52A2">
              <w:t>Compresoare aer</w:t>
            </w:r>
          </w:p>
        </w:tc>
        <w:tc>
          <w:tcPr>
            <w:tcW w:w="1980" w:type="dxa"/>
          </w:tcPr>
          <w:p w:rsidR="00D16CAC" w:rsidRPr="000D52A2" w:rsidRDefault="00D16CAC" w:rsidP="00371D4E">
            <w:pPr>
              <w:pStyle w:val="Table0"/>
            </w:pPr>
          </w:p>
        </w:tc>
        <w:tc>
          <w:tcPr>
            <w:tcW w:w="2215" w:type="dxa"/>
            <w:shd w:val="clear" w:color="auto" w:fill="auto"/>
          </w:tcPr>
          <w:p w:rsidR="00D16CAC" w:rsidRPr="000D52A2" w:rsidRDefault="00D16CAC" w:rsidP="00371D4E">
            <w:pPr>
              <w:pStyle w:val="Table0"/>
            </w:pPr>
            <w:r w:rsidRPr="000D52A2">
              <w:t>16,05</w:t>
            </w:r>
          </w:p>
        </w:tc>
      </w:tr>
      <w:tr w:rsidR="00D16CAC" w:rsidRPr="000D52A2" w:rsidTr="00371D4E">
        <w:tc>
          <w:tcPr>
            <w:tcW w:w="9505" w:type="dxa"/>
            <w:gridSpan w:val="4"/>
            <w:shd w:val="clear" w:color="auto" w:fill="F2F2F2"/>
          </w:tcPr>
          <w:p w:rsidR="00D16CAC" w:rsidRPr="000D52A2" w:rsidRDefault="00D16CAC" w:rsidP="00371D4E">
            <w:pPr>
              <w:pStyle w:val="Table0"/>
              <w:rPr>
                <w:b/>
                <w:bCs/>
              </w:rPr>
            </w:pPr>
            <w:r w:rsidRPr="000D52A2">
              <w:rPr>
                <w:b/>
                <w:bCs/>
              </w:rPr>
              <w:t>Zona centrala termică</w:t>
            </w:r>
          </w:p>
        </w:tc>
      </w:tr>
      <w:tr w:rsidR="00D16CAC" w:rsidRPr="000D52A2" w:rsidTr="00371D4E">
        <w:tc>
          <w:tcPr>
            <w:tcW w:w="1258" w:type="dxa"/>
          </w:tcPr>
          <w:p w:rsidR="00D16CAC" w:rsidRPr="000D52A2" w:rsidRDefault="00D16CAC" w:rsidP="00371D4E">
            <w:pPr>
              <w:pStyle w:val="Table0"/>
              <w:rPr>
                <w:b/>
                <w:bCs/>
              </w:rPr>
            </w:pPr>
            <w:r w:rsidRPr="000D52A2">
              <w:rPr>
                <w:b/>
                <w:bCs/>
              </w:rPr>
              <w:t>Corp J</w:t>
            </w:r>
          </w:p>
        </w:tc>
        <w:tc>
          <w:tcPr>
            <w:tcW w:w="4052" w:type="dxa"/>
            <w:shd w:val="clear" w:color="auto" w:fill="auto"/>
          </w:tcPr>
          <w:p w:rsidR="00D16CAC" w:rsidRPr="000D52A2" w:rsidRDefault="00D16CAC" w:rsidP="00371D4E">
            <w:pPr>
              <w:pStyle w:val="Table0"/>
            </w:pPr>
            <w:r w:rsidRPr="000D52A2">
              <w:t>Hidrofor-bazine de apă</w:t>
            </w:r>
          </w:p>
        </w:tc>
        <w:tc>
          <w:tcPr>
            <w:tcW w:w="1980" w:type="dxa"/>
          </w:tcPr>
          <w:p w:rsidR="00D16CAC" w:rsidRPr="000D52A2" w:rsidRDefault="00D16CAC" w:rsidP="00371D4E">
            <w:pPr>
              <w:pStyle w:val="Table0"/>
            </w:pPr>
          </w:p>
        </w:tc>
        <w:tc>
          <w:tcPr>
            <w:tcW w:w="2215" w:type="dxa"/>
            <w:shd w:val="clear" w:color="auto" w:fill="auto"/>
          </w:tcPr>
          <w:p w:rsidR="00D16CAC" w:rsidRPr="000D52A2" w:rsidRDefault="00D16CAC" w:rsidP="00371D4E">
            <w:pPr>
              <w:pStyle w:val="Table0"/>
            </w:pPr>
            <w:r w:rsidRPr="000D52A2">
              <w:t>35,28</w:t>
            </w:r>
          </w:p>
        </w:tc>
      </w:tr>
      <w:tr w:rsidR="00D16CAC" w:rsidRPr="000D52A2" w:rsidTr="00371D4E">
        <w:tc>
          <w:tcPr>
            <w:tcW w:w="1258" w:type="dxa"/>
          </w:tcPr>
          <w:p w:rsidR="00D16CAC" w:rsidRPr="000D52A2" w:rsidRDefault="00D16CAC" w:rsidP="00371D4E">
            <w:pPr>
              <w:pStyle w:val="Table0"/>
            </w:pPr>
          </w:p>
        </w:tc>
        <w:tc>
          <w:tcPr>
            <w:tcW w:w="4052" w:type="dxa"/>
            <w:shd w:val="clear" w:color="auto" w:fill="auto"/>
          </w:tcPr>
          <w:p w:rsidR="00D16CAC" w:rsidRPr="000D52A2" w:rsidRDefault="00D16CAC" w:rsidP="00371D4E">
            <w:pPr>
              <w:pStyle w:val="Table0"/>
            </w:pPr>
            <w:r w:rsidRPr="000D52A2">
              <w:t>Centrala termică</w:t>
            </w:r>
          </w:p>
        </w:tc>
        <w:tc>
          <w:tcPr>
            <w:tcW w:w="1980" w:type="dxa"/>
          </w:tcPr>
          <w:p w:rsidR="00D16CAC" w:rsidRPr="000D52A2" w:rsidRDefault="00D16CAC" w:rsidP="00371D4E">
            <w:pPr>
              <w:pStyle w:val="Table0"/>
            </w:pPr>
          </w:p>
        </w:tc>
        <w:tc>
          <w:tcPr>
            <w:tcW w:w="2215" w:type="dxa"/>
            <w:shd w:val="clear" w:color="auto" w:fill="auto"/>
          </w:tcPr>
          <w:p w:rsidR="00D16CAC" w:rsidRPr="000D52A2" w:rsidRDefault="00D16CAC" w:rsidP="00371D4E">
            <w:pPr>
              <w:pStyle w:val="Table0"/>
            </w:pPr>
            <w:r w:rsidRPr="000D52A2">
              <w:t>62,89</w:t>
            </w:r>
          </w:p>
        </w:tc>
      </w:tr>
      <w:tr w:rsidR="00D16CAC" w:rsidRPr="000D52A2" w:rsidTr="00371D4E">
        <w:tc>
          <w:tcPr>
            <w:tcW w:w="9505" w:type="dxa"/>
            <w:gridSpan w:val="4"/>
            <w:shd w:val="clear" w:color="auto" w:fill="F2F2F2"/>
          </w:tcPr>
          <w:p w:rsidR="00D16CAC" w:rsidRPr="000D52A2" w:rsidRDefault="00D16CAC" w:rsidP="00371D4E">
            <w:pPr>
              <w:pStyle w:val="Table0"/>
              <w:rPr>
                <w:b/>
                <w:bCs/>
              </w:rPr>
            </w:pPr>
            <w:r w:rsidRPr="000D52A2">
              <w:rPr>
                <w:b/>
                <w:bCs/>
              </w:rPr>
              <w:t>Zona centrala frig</w:t>
            </w:r>
          </w:p>
        </w:tc>
      </w:tr>
      <w:tr w:rsidR="00D16CAC" w:rsidRPr="000D52A2" w:rsidTr="00371D4E">
        <w:tc>
          <w:tcPr>
            <w:tcW w:w="1258" w:type="dxa"/>
          </w:tcPr>
          <w:p w:rsidR="00D16CAC" w:rsidRPr="000D52A2" w:rsidRDefault="00D16CAC" w:rsidP="00371D4E">
            <w:pPr>
              <w:pStyle w:val="Table0"/>
              <w:rPr>
                <w:b/>
                <w:bCs/>
              </w:rPr>
            </w:pPr>
            <w:r w:rsidRPr="000D52A2">
              <w:rPr>
                <w:b/>
                <w:bCs/>
              </w:rPr>
              <w:t>Corp D</w:t>
            </w:r>
          </w:p>
        </w:tc>
        <w:tc>
          <w:tcPr>
            <w:tcW w:w="4052" w:type="dxa"/>
            <w:shd w:val="clear" w:color="auto" w:fill="auto"/>
          </w:tcPr>
          <w:p w:rsidR="00D16CAC" w:rsidRPr="000D52A2" w:rsidRDefault="00D16CAC" w:rsidP="00371D4E">
            <w:pPr>
              <w:pStyle w:val="Table0"/>
            </w:pPr>
            <w:r w:rsidRPr="000D52A2">
              <w:t>Centrala frig</w:t>
            </w:r>
          </w:p>
        </w:tc>
        <w:tc>
          <w:tcPr>
            <w:tcW w:w="1980" w:type="dxa"/>
          </w:tcPr>
          <w:p w:rsidR="00D16CAC" w:rsidRPr="000D52A2" w:rsidRDefault="00D16CAC" w:rsidP="00371D4E">
            <w:pPr>
              <w:pStyle w:val="Table0"/>
            </w:pPr>
          </w:p>
        </w:tc>
        <w:tc>
          <w:tcPr>
            <w:tcW w:w="2215" w:type="dxa"/>
            <w:shd w:val="clear" w:color="auto" w:fill="auto"/>
          </w:tcPr>
          <w:p w:rsidR="00D16CAC" w:rsidRPr="000D52A2" w:rsidRDefault="00D16CAC" w:rsidP="00371D4E">
            <w:pPr>
              <w:pStyle w:val="Table0"/>
            </w:pPr>
            <w:r w:rsidRPr="000D52A2">
              <w:t>141,76</w:t>
            </w:r>
          </w:p>
        </w:tc>
      </w:tr>
      <w:tr w:rsidR="00D16CAC" w:rsidRPr="000D52A2" w:rsidTr="00371D4E">
        <w:tc>
          <w:tcPr>
            <w:tcW w:w="1258" w:type="dxa"/>
          </w:tcPr>
          <w:p w:rsidR="00D16CAC" w:rsidRPr="000D52A2" w:rsidRDefault="00D16CAC" w:rsidP="00371D4E">
            <w:pPr>
              <w:pStyle w:val="Table0"/>
            </w:pPr>
          </w:p>
        </w:tc>
        <w:tc>
          <w:tcPr>
            <w:tcW w:w="4052" w:type="dxa"/>
            <w:shd w:val="clear" w:color="auto" w:fill="auto"/>
          </w:tcPr>
          <w:p w:rsidR="00D16CAC" w:rsidRPr="000D52A2" w:rsidRDefault="00D16CAC" w:rsidP="00371D4E">
            <w:pPr>
              <w:pStyle w:val="Table0"/>
            </w:pPr>
            <w:r w:rsidRPr="000D52A2">
              <w:t>Tablou electric</w:t>
            </w:r>
          </w:p>
        </w:tc>
        <w:tc>
          <w:tcPr>
            <w:tcW w:w="1980" w:type="dxa"/>
          </w:tcPr>
          <w:p w:rsidR="00D16CAC" w:rsidRPr="000D52A2" w:rsidRDefault="00D16CAC" w:rsidP="00371D4E">
            <w:pPr>
              <w:pStyle w:val="Table0"/>
            </w:pPr>
          </w:p>
        </w:tc>
        <w:tc>
          <w:tcPr>
            <w:tcW w:w="2215" w:type="dxa"/>
            <w:shd w:val="clear" w:color="auto" w:fill="auto"/>
          </w:tcPr>
          <w:p w:rsidR="00D16CAC" w:rsidRPr="000D52A2" w:rsidRDefault="00D16CAC" w:rsidP="00371D4E">
            <w:pPr>
              <w:pStyle w:val="Table0"/>
            </w:pPr>
            <w:r w:rsidRPr="000D52A2">
              <w:t>10,01</w:t>
            </w:r>
          </w:p>
        </w:tc>
      </w:tr>
      <w:tr w:rsidR="00D16CAC" w:rsidRPr="000D52A2" w:rsidTr="00371D4E">
        <w:tc>
          <w:tcPr>
            <w:tcW w:w="1258" w:type="dxa"/>
          </w:tcPr>
          <w:p w:rsidR="00D16CAC" w:rsidRPr="000D52A2" w:rsidRDefault="00D16CAC" w:rsidP="00371D4E">
            <w:pPr>
              <w:pStyle w:val="Table0"/>
            </w:pPr>
          </w:p>
        </w:tc>
        <w:tc>
          <w:tcPr>
            <w:tcW w:w="4052" w:type="dxa"/>
            <w:shd w:val="clear" w:color="auto" w:fill="auto"/>
          </w:tcPr>
          <w:p w:rsidR="00D16CAC" w:rsidRPr="000D52A2" w:rsidRDefault="00D16CAC" w:rsidP="00371D4E">
            <w:pPr>
              <w:pStyle w:val="Table0"/>
            </w:pPr>
            <w:r w:rsidRPr="000D52A2">
              <w:t>Responsabil frig</w:t>
            </w:r>
          </w:p>
        </w:tc>
        <w:tc>
          <w:tcPr>
            <w:tcW w:w="1980" w:type="dxa"/>
          </w:tcPr>
          <w:p w:rsidR="00D16CAC" w:rsidRPr="000D52A2" w:rsidRDefault="00D16CAC" w:rsidP="00371D4E">
            <w:pPr>
              <w:pStyle w:val="Table0"/>
            </w:pPr>
          </w:p>
        </w:tc>
        <w:tc>
          <w:tcPr>
            <w:tcW w:w="2215" w:type="dxa"/>
            <w:shd w:val="clear" w:color="auto" w:fill="auto"/>
          </w:tcPr>
          <w:p w:rsidR="00D16CAC" w:rsidRPr="000D52A2" w:rsidRDefault="00D16CAC" w:rsidP="00371D4E">
            <w:pPr>
              <w:pStyle w:val="Table0"/>
            </w:pPr>
            <w:r w:rsidRPr="000D52A2">
              <w:t>11,73</w:t>
            </w:r>
          </w:p>
        </w:tc>
      </w:tr>
      <w:tr w:rsidR="00D16CAC" w:rsidRPr="000D52A2" w:rsidTr="00371D4E">
        <w:tc>
          <w:tcPr>
            <w:tcW w:w="1258" w:type="dxa"/>
          </w:tcPr>
          <w:p w:rsidR="00D16CAC" w:rsidRPr="000D52A2" w:rsidRDefault="00D16CAC" w:rsidP="00371D4E">
            <w:pPr>
              <w:pStyle w:val="Table0"/>
            </w:pPr>
          </w:p>
        </w:tc>
        <w:tc>
          <w:tcPr>
            <w:tcW w:w="4052" w:type="dxa"/>
            <w:shd w:val="clear" w:color="auto" w:fill="auto"/>
          </w:tcPr>
          <w:p w:rsidR="00D16CAC" w:rsidRPr="000D52A2" w:rsidRDefault="00D16CAC" w:rsidP="00371D4E">
            <w:pPr>
              <w:pStyle w:val="Table0"/>
            </w:pPr>
            <w:r w:rsidRPr="000D52A2">
              <w:t>Punct întreținere centrala frig</w:t>
            </w:r>
          </w:p>
        </w:tc>
        <w:tc>
          <w:tcPr>
            <w:tcW w:w="1980" w:type="dxa"/>
          </w:tcPr>
          <w:p w:rsidR="00D16CAC" w:rsidRPr="000D52A2" w:rsidRDefault="00D16CAC" w:rsidP="00371D4E">
            <w:pPr>
              <w:pStyle w:val="Table0"/>
            </w:pPr>
          </w:p>
        </w:tc>
        <w:tc>
          <w:tcPr>
            <w:tcW w:w="2215" w:type="dxa"/>
            <w:shd w:val="clear" w:color="auto" w:fill="auto"/>
          </w:tcPr>
          <w:p w:rsidR="00D16CAC" w:rsidRPr="000D52A2" w:rsidRDefault="00D16CAC" w:rsidP="00371D4E">
            <w:pPr>
              <w:pStyle w:val="Table0"/>
            </w:pPr>
            <w:r w:rsidRPr="000D52A2">
              <w:t>7,76</w:t>
            </w:r>
          </w:p>
        </w:tc>
      </w:tr>
      <w:tr w:rsidR="00D16CAC" w:rsidRPr="000D52A2" w:rsidTr="00371D4E">
        <w:tc>
          <w:tcPr>
            <w:tcW w:w="1258" w:type="dxa"/>
          </w:tcPr>
          <w:p w:rsidR="00D16CAC" w:rsidRPr="000D52A2" w:rsidRDefault="00D16CAC" w:rsidP="00371D4E">
            <w:pPr>
              <w:pStyle w:val="Table0"/>
            </w:pPr>
          </w:p>
        </w:tc>
        <w:tc>
          <w:tcPr>
            <w:tcW w:w="4052" w:type="dxa"/>
            <w:shd w:val="clear" w:color="auto" w:fill="auto"/>
          </w:tcPr>
          <w:p w:rsidR="00D16CAC" w:rsidRPr="000D52A2" w:rsidRDefault="00D16CAC" w:rsidP="00371D4E">
            <w:pPr>
              <w:pStyle w:val="Table0"/>
            </w:pPr>
            <w:r w:rsidRPr="000D52A2">
              <w:t xml:space="preserve">GS </w:t>
            </w:r>
          </w:p>
        </w:tc>
        <w:tc>
          <w:tcPr>
            <w:tcW w:w="1980" w:type="dxa"/>
          </w:tcPr>
          <w:p w:rsidR="00D16CAC" w:rsidRPr="000D52A2" w:rsidRDefault="00D16CAC" w:rsidP="00371D4E">
            <w:pPr>
              <w:pStyle w:val="Table0"/>
            </w:pPr>
          </w:p>
        </w:tc>
        <w:tc>
          <w:tcPr>
            <w:tcW w:w="2215" w:type="dxa"/>
            <w:shd w:val="clear" w:color="auto" w:fill="auto"/>
          </w:tcPr>
          <w:p w:rsidR="00D16CAC" w:rsidRPr="000D52A2" w:rsidRDefault="00D16CAC" w:rsidP="00371D4E">
            <w:pPr>
              <w:pStyle w:val="Table0"/>
            </w:pPr>
            <w:r w:rsidRPr="000D52A2">
              <w:t>8,39</w:t>
            </w:r>
          </w:p>
        </w:tc>
      </w:tr>
      <w:tr w:rsidR="00D16CAC" w:rsidRPr="000D52A2" w:rsidTr="00371D4E">
        <w:tc>
          <w:tcPr>
            <w:tcW w:w="9505" w:type="dxa"/>
            <w:gridSpan w:val="4"/>
            <w:shd w:val="clear" w:color="auto" w:fill="F2F2F2"/>
          </w:tcPr>
          <w:p w:rsidR="00D16CAC" w:rsidRPr="000D52A2" w:rsidRDefault="00D16CAC" w:rsidP="00371D4E">
            <w:pPr>
              <w:pStyle w:val="Table0"/>
              <w:rPr>
                <w:b/>
                <w:bCs/>
              </w:rPr>
            </w:pPr>
            <w:r w:rsidRPr="000D52A2">
              <w:rPr>
                <w:b/>
                <w:bCs/>
              </w:rPr>
              <w:t>Zona incinerator</w:t>
            </w:r>
          </w:p>
        </w:tc>
      </w:tr>
      <w:tr w:rsidR="00D16CAC" w:rsidRPr="000D52A2" w:rsidTr="00371D4E">
        <w:tc>
          <w:tcPr>
            <w:tcW w:w="1258" w:type="dxa"/>
          </w:tcPr>
          <w:p w:rsidR="00D16CAC" w:rsidRPr="000D52A2" w:rsidRDefault="00D16CAC" w:rsidP="00371D4E">
            <w:pPr>
              <w:pStyle w:val="Table0"/>
            </w:pPr>
          </w:p>
        </w:tc>
        <w:tc>
          <w:tcPr>
            <w:tcW w:w="4052" w:type="dxa"/>
            <w:shd w:val="clear" w:color="auto" w:fill="auto"/>
          </w:tcPr>
          <w:p w:rsidR="00D16CAC" w:rsidRPr="000D52A2" w:rsidRDefault="00D16CAC" w:rsidP="00371D4E">
            <w:pPr>
              <w:pStyle w:val="Table0"/>
            </w:pPr>
            <w:r w:rsidRPr="000D52A2">
              <w:t>Colectare viscere, sânge, pene</w:t>
            </w:r>
          </w:p>
        </w:tc>
        <w:tc>
          <w:tcPr>
            <w:tcW w:w="1980" w:type="dxa"/>
          </w:tcPr>
          <w:p w:rsidR="00D16CAC" w:rsidRPr="000D52A2" w:rsidRDefault="00D16CAC" w:rsidP="00371D4E">
            <w:pPr>
              <w:pStyle w:val="Table0"/>
            </w:pPr>
          </w:p>
        </w:tc>
        <w:tc>
          <w:tcPr>
            <w:tcW w:w="2215" w:type="dxa"/>
            <w:shd w:val="clear" w:color="auto" w:fill="auto"/>
          </w:tcPr>
          <w:p w:rsidR="00D16CAC" w:rsidRPr="000D52A2" w:rsidRDefault="00D16CAC" w:rsidP="00371D4E">
            <w:pPr>
              <w:pStyle w:val="Table0"/>
            </w:pPr>
            <w:r w:rsidRPr="000D52A2">
              <w:t>42,59</w:t>
            </w:r>
          </w:p>
        </w:tc>
      </w:tr>
      <w:tr w:rsidR="00D16CAC" w:rsidRPr="000D52A2" w:rsidTr="00371D4E">
        <w:tc>
          <w:tcPr>
            <w:tcW w:w="1258" w:type="dxa"/>
          </w:tcPr>
          <w:p w:rsidR="00D16CAC" w:rsidRPr="000D52A2" w:rsidRDefault="00D16CAC" w:rsidP="00371D4E">
            <w:pPr>
              <w:pStyle w:val="Table0"/>
            </w:pPr>
          </w:p>
        </w:tc>
        <w:tc>
          <w:tcPr>
            <w:tcW w:w="4052" w:type="dxa"/>
            <w:shd w:val="clear" w:color="auto" w:fill="auto"/>
          </w:tcPr>
          <w:p w:rsidR="00D16CAC" w:rsidRPr="000D52A2" w:rsidRDefault="00D16CAC" w:rsidP="00371D4E">
            <w:pPr>
              <w:pStyle w:val="Table0"/>
            </w:pPr>
            <w:r w:rsidRPr="000D52A2">
              <w:t>Depozit deșeuri</w:t>
            </w:r>
          </w:p>
        </w:tc>
        <w:tc>
          <w:tcPr>
            <w:tcW w:w="1980" w:type="dxa"/>
          </w:tcPr>
          <w:p w:rsidR="00D16CAC" w:rsidRPr="000D52A2" w:rsidRDefault="00D16CAC" w:rsidP="00371D4E">
            <w:pPr>
              <w:pStyle w:val="Table0"/>
            </w:pPr>
            <w:r w:rsidRPr="000D52A2">
              <w:t>0-4</w:t>
            </w:r>
            <w:r w:rsidRPr="000D52A2">
              <w:rPr>
                <w:bCs/>
                <w:vertAlign w:val="superscript"/>
              </w:rPr>
              <w:t xml:space="preserve"> o</w:t>
            </w:r>
            <w:r w:rsidRPr="000D52A2">
              <w:rPr>
                <w:bCs/>
              </w:rPr>
              <w:t>C</w:t>
            </w:r>
          </w:p>
        </w:tc>
        <w:tc>
          <w:tcPr>
            <w:tcW w:w="2215" w:type="dxa"/>
            <w:shd w:val="clear" w:color="auto" w:fill="auto"/>
          </w:tcPr>
          <w:p w:rsidR="00D16CAC" w:rsidRPr="000D52A2" w:rsidRDefault="00D16CAC" w:rsidP="00371D4E">
            <w:pPr>
              <w:pStyle w:val="Table0"/>
            </w:pPr>
            <w:r w:rsidRPr="000D52A2">
              <w:t>41,98</w:t>
            </w:r>
          </w:p>
        </w:tc>
      </w:tr>
      <w:tr w:rsidR="00D16CAC" w:rsidRPr="000D52A2" w:rsidTr="00371D4E">
        <w:tc>
          <w:tcPr>
            <w:tcW w:w="1258" w:type="dxa"/>
          </w:tcPr>
          <w:p w:rsidR="00D16CAC" w:rsidRPr="000D52A2" w:rsidRDefault="00D16CAC" w:rsidP="00371D4E">
            <w:pPr>
              <w:pStyle w:val="Table0"/>
            </w:pPr>
          </w:p>
        </w:tc>
        <w:tc>
          <w:tcPr>
            <w:tcW w:w="4052" w:type="dxa"/>
            <w:shd w:val="clear" w:color="auto" w:fill="auto"/>
          </w:tcPr>
          <w:p w:rsidR="00D16CAC" w:rsidRPr="000D52A2" w:rsidRDefault="00D16CAC" w:rsidP="00371D4E">
            <w:pPr>
              <w:pStyle w:val="Table0"/>
            </w:pPr>
            <w:r w:rsidRPr="000D52A2">
              <w:t xml:space="preserve">Incinerator </w:t>
            </w:r>
          </w:p>
        </w:tc>
        <w:tc>
          <w:tcPr>
            <w:tcW w:w="1980" w:type="dxa"/>
          </w:tcPr>
          <w:p w:rsidR="00D16CAC" w:rsidRPr="000D52A2" w:rsidRDefault="00D16CAC" w:rsidP="00371D4E">
            <w:pPr>
              <w:pStyle w:val="Table0"/>
            </w:pPr>
          </w:p>
        </w:tc>
        <w:tc>
          <w:tcPr>
            <w:tcW w:w="2215" w:type="dxa"/>
            <w:shd w:val="clear" w:color="auto" w:fill="auto"/>
          </w:tcPr>
          <w:p w:rsidR="00D16CAC" w:rsidRPr="000D52A2" w:rsidRDefault="00D16CAC" w:rsidP="00371D4E">
            <w:pPr>
              <w:pStyle w:val="Table0"/>
            </w:pPr>
            <w:r w:rsidRPr="000D52A2">
              <w:t>63,91</w:t>
            </w:r>
          </w:p>
        </w:tc>
      </w:tr>
      <w:tr w:rsidR="00D16CAC" w:rsidRPr="000D52A2" w:rsidTr="00371D4E">
        <w:tc>
          <w:tcPr>
            <w:tcW w:w="1258" w:type="dxa"/>
          </w:tcPr>
          <w:p w:rsidR="00D16CAC" w:rsidRPr="000D52A2" w:rsidRDefault="00D16CAC" w:rsidP="00371D4E">
            <w:pPr>
              <w:pStyle w:val="Table0"/>
            </w:pPr>
          </w:p>
        </w:tc>
        <w:tc>
          <w:tcPr>
            <w:tcW w:w="4052" w:type="dxa"/>
            <w:shd w:val="clear" w:color="auto" w:fill="auto"/>
          </w:tcPr>
          <w:p w:rsidR="00D16CAC" w:rsidRPr="000D52A2" w:rsidRDefault="00D16CAC" w:rsidP="00371D4E">
            <w:pPr>
              <w:pStyle w:val="Table0"/>
            </w:pPr>
            <w:r w:rsidRPr="000D52A2">
              <w:t>Camera monitorizare</w:t>
            </w:r>
          </w:p>
        </w:tc>
        <w:tc>
          <w:tcPr>
            <w:tcW w:w="1980" w:type="dxa"/>
          </w:tcPr>
          <w:p w:rsidR="00D16CAC" w:rsidRPr="000D52A2" w:rsidRDefault="00D16CAC" w:rsidP="00371D4E">
            <w:pPr>
              <w:pStyle w:val="Table0"/>
            </w:pPr>
          </w:p>
        </w:tc>
        <w:tc>
          <w:tcPr>
            <w:tcW w:w="2215" w:type="dxa"/>
            <w:shd w:val="clear" w:color="auto" w:fill="auto"/>
          </w:tcPr>
          <w:p w:rsidR="00D16CAC" w:rsidRPr="000D52A2" w:rsidRDefault="00D16CAC" w:rsidP="00371D4E">
            <w:pPr>
              <w:pStyle w:val="Table0"/>
            </w:pPr>
            <w:r w:rsidRPr="000D52A2">
              <w:t>10,84</w:t>
            </w:r>
          </w:p>
        </w:tc>
      </w:tr>
      <w:tr w:rsidR="00D16CAC" w:rsidRPr="000D52A2" w:rsidTr="00371D4E">
        <w:tc>
          <w:tcPr>
            <w:tcW w:w="1258" w:type="dxa"/>
          </w:tcPr>
          <w:p w:rsidR="00D16CAC" w:rsidRPr="000D52A2" w:rsidRDefault="00D16CAC" w:rsidP="00371D4E">
            <w:pPr>
              <w:pStyle w:val="Table0"/>
            </w:pPr>
          </w:p>
        </w:tc>
        <w:tc>
          <w:tcPr>
            <w:tcW w:w="4052" w:type="dxa"/>
            <w:shd w:val="clear" w:color="auto" w:fill="auto"/>
          </w:tcPr>
          <w:p w:rsidR="00D16CAC" w:rsidRPr="000D52A2" w:rsidRDefault="00D16CAC" w:rsidP="00371D4E">
            <w:pPr>
              <w:pStyle w:val="Table0"/>
            </w:pPr>
            <w:r w:rsidRPr="000D52A2">
              <w:t>Depozit cenușa</w:t>
            </w:r>
          </w:p>
        </w:tc>
        <w:tc>
          <w:tcPr>
            <w:tcW w:w="1980" w:type="dxa"/>
          </w:tcPr>
          <w:p w:rsidR="00D16CAC" w:rsidRPr="000D52A2" w:rsidRDefault="00D16CAC" w:rsidP="00371D4E">
            <w:pPr>
              <w:pStyle w:val="Table0"/>
            </w:pPr>
          </w:p>
        </w:tc>
        <w:tc>
          <w:tcPr>
            <w:tcW w:w="2215" w:type="dxa"/>
            <w:shd w:val="clear" w:color="auto" w:fill="auto"/>
          </w:tcPr>
          <w:p w:rsidR="00D16CAC" w:rsidRPr="000D52A2" w:rsidRDefault="00D16CAC" w:rsidP="00371D4E">
            <w:pPr>
              <w:pStyle w:val="Table0"/>
            </w:pPr>
            <w:r w:rsidRPr="000D52A2">
              <w:t>22,72</w:t>
            </w:r>
          </w:p>
        </w:tc>
      </w:tr>
      <w:tr w:rsidR="00D16CAC" w:rsidRPr="000D52A2" w:rsidTr="00371D4E">
        <w:tc>
          <w:tcPr>
            <w:tcW w:w="1258" w:type="dxa"/>
          </w:tcPr>
          <w:p w:rsidR="00D16CAC" w:rsidRPr="000D52A2" w:rsidRDefault="00D16CAC" w:rsidP="00371D4E">
            <w:pPr>
              <w:pStyle w:val="Table0"/>
            </w:pPr>
          </w:p>
        </w:tc>
        <w:tc>
          <w:tcPr>
            <w:tcW w:w="4052" w:type="dxa"/>
            <w:shd w:val="clear" w:color="auto" w:fill="auto"/>
          </w:tcPr>
          <w:p w:rsidR="00D16CAC" w:rsidRPr="000D52A2" w:rsidRDefault="00D16CAC" w:rsidP="00371D4E">
            <w:pPr>
              <w:pStyle w:val="Table0"/>
            </w:pPr>
            <w:r w:rsidRPr="000D52A2">
              <w:t>Haine oraș incinerator</w:t>
            </w:r>
          </w:p>
        </w:tc>
        <w:tc>
          <w:tcPr>
            <w:tcW w:w="1980" w:type="dxa"/>
          </w:tcPr>
          <w:p w:rsidR="00D16CAC" w:rsidRPr="000D52A2" w:rsidRDefault="00D16CAC" w:rsidP="00371D4E">
            <w:pPr>
              <w:pStyle w:val="Table0"/>
            </w:pPr>
          </w:p>
        </w:tc>
        <w:tc>
          <w:tcPr>
            <w:tcW w:w="2215" w:type="dxa"/>
            <w:shd w:val="clear" w:color="auto" w:fill="auto"/>
          </w:tcPr>
          <w:p w:rsidR="00D16CAC" w:rsidRPr="000D52A2" w:rsidRDefault="00D16CAC" w:rsidP="00371D4E">
            <w:pPr>
              <w:pStyle w:val="Table0"/>
            </w:pPr>
            <w:r w:rsidRPr="000D52A2">
              <w:t>5,92</w:t>
            </w:r>
          </w:p>
        </w:tc>
      </w:tr>
      <w:tr w:rsidR="00D16CAC" w:rsidRPr="000D52A2" w:rsidTr="00371D4E">
        <w:tc>
          <w:tcPr>
            <w:tcW w:w="1258" w:type="dxa"/>
          </w:tcPr>
          <w:p w:rsidR="00D16CAC" w:rsidRPr="000D52A2" w:rsidRDefault="00D16CAC" w:rsidP="00371D4E">
            <w:pPr>
              <w:pStyle w:val="Table0"/>
            </w:pPr>
          </w:p>
        </w:tc>
        <w:tc>
          <w:tcPr>
            <w:tcW w:w="4052" w:type="dxa"/>
            <w:shd w:val="clear" w:color="auto" w:fill="auto"/>
          </w:tcPr>
          <w:p w:rsidR="00D16CAC" w:rsidRPr="000D52A2" w:rsidRDefault="00D16CAC" w:rsidP="00371D4E">
            <w:pPr>
              <w:pStyle w:val="Table0"/>
            </w:pPr>
            <w:r w:rsidRPr="000D52A2">
              <w:t>Haine lucru incinerator</w:t>
            </w:r>
          </w:p>
        </w:tc>
        <w:tc>
          <w:tcPr>
            <w:tcW w:w="1980" w:type="dxa"/>
          </w:tcPr>
          <w:p w:rsidR="00D16CAC" w:rsidRPr="000D52A2" w:rsidRDefault="00D16CAC" w:rsidP="00371D4E">
            <w:pPr>
              <w:pStyle w:val="Table0"/>
            </w:pPr>
          </w:p>
        </w:tc>
        <w:tc>
          <w:tcPr>
            <w:tcW w:w="2215" w:type="dxa"/>
            <w:shd w:val="clear" w:color="auto" w:fill="auto"/>
          </w:tcPr>
          <w:p w:rsidR="00D16CAC" w:rsidRPr="000D52A2" w:rsidRDefault="00D16CAC" w:rsidP="00371D4E">
            <w:pPr>
              <w:pStyle w:val="Table0"/>
            </w:pPr>
            <w:r w:rsidRPr="000D52A2">
              <w:t>5,53</w:t>
            </w:r>
          </w:p>
        </w:tc>
      </w:tr>
      <w:tr w:rsidR="00D16CAC" w:rsidRPr="000D52A2" w:rsidTr="00371D4E">
        <w:tc>
          <w:tcPr>
            <w:tcW w:w="9505" w:type="dxa"/>
            <w:gridSpan w:val="4"/>
            <w:shd w:val="clear" w:color="auto" w:fill="F2F2F2"/>
          </w:tcPr>
          <w:p w:rsidR="00D16CAC" w:rsidRPr="000D52A2" w:rsidRDefault="00D16CAC" w:rsidP="00371D4E">
            <w:pPr>
              <w:pStyle w:val="Table0"/>
              <w:rPr>
                <w:b/>
                <w:bCs/>
              </w:rPr>
            </w:pPr>
            <w:r w:rsidRPr="000D52A2">
              <w:rPr>
                <w:b/>
                <w:bCs/>
              </w:rPr>
              <w:t>Zona administrativă</w:t>
            </w:r>
          </w:p>
        </w:tc>
      </w:tr>
      <w:tr w:rsidR="00D16CAC" w:rsidRPr="000D52A2" w:rsidTr="00371D4E">
        <w:tc>
          <w:tcPr>
            <w:tcW w:w="1258" w:type="dxa"/>
            <w:shd w:val="clear" w:color="auto" w:fill="auto"/>
          </w:tcPr>
          <w:p w:rsidR="00D16CAC" w:rsidRPr="000D52A2" w:rsidRDefault="00D16CAC" w:rsidP="00371D4E">
            <w:pPr>
              <w:pStyle w:val="Table0"/>
            </w:pPr>
          </w:p>
        </w:tc>
        <w:tc>
          <w:tcPr>
            <w:tcW w:w="4052" w:type="dxa"/>
            <w:shd w:val="clear" w:color="auto" w:fill="auto"/>
          </w:tcPr>
          <w:p w:rsidR="00D16CAC" w:rsidRPr="000D52A2" w:rsidRDefault="00D16CAC" w:rsidP="00371D4E">
            <w:pPr>
              <w:pStyle w:val="Table0"/>
            </w:pPr>
            <w:r w:rsidRPr="000D52A2">
              <w:t>Birou administrativ</w:t>
            </w:r>
          </w:p>
        </w:tc>
        <w:tc>
          <w:tcPr>
            <w:tcW w:w="1980" w:type="dxa"/>
            <w:shd w:val="clear" w:color="auto" w:fill="auto"/>
          </w:tcPr>
          <w:p w:rsidR="00D16CAC" w:rsidRPr="000D52A2" w:rsidRDefault="00D16CAC" w:rsidP="00371D4E">
            <w:pPr>
              <w:pStyle w:val="Table0"/>
            </w:pPr>
          </w:p>
        </w:tc>
        <w:tc>
          <w:tcPr>
            <w:tcW w:w="2215" w:type="dxa"/>
            <w:shd w:val="clear" w:color="auto" w:fill="auto"/>
          </w:tcPr>
          <w:p w:rsidR="00D16CAC" w:rsidRPr="000D52A2" w:rsidRDefault="00D16CAC" w:rsidP="00371D4E">
            <w:pPr>
              <w:pStyle w:val="Table0"/>
            </w:pPr>
            <w:r w:rsidRPr="000D52A2">
              <w:t>34,89</w:t>
            </w:r>
          </w:p>
        </w:tc>
      </w:tr>
      <w:tr w:rsidR="00D16CAC" w:rsidRPr="000D52A2" w:rsidTr="00371D4E">
        <w:tc>
          <w:tcPr>
            <w:tcW w:w="1258" w:type="dxa"/>
            <w:shd w:val="clear" w:color="auto" w:fill="auto"/>
          </w:tcPr>
          <w:p w:rsidR="00D16CAC" w:rsidRPr="000D52A2" w:rsidRDefault="00D16CAC" w:rsidP="00371D4E">
            <w:pPr>
              <w:pStyle w:val="Table0"/>
            </w:pPr>
          </w:p>
        </w:tc>
        <w:tc>
          <w:tcPr>
            <w:tcW w:w="4052" w:type="dxa"/>
            <w:shd w:val="clear" w:color="auto" w:fill="auto"/>
          </w:tcPr>
          <w:p w:rsidR="00D16CAC" w:rsidRPr="000D52A2" w:rsidRDefault="00D16CAC" w:rsidP="00371D4E">
            <w:pPr>
              <w:pStyle w:val="Table0"/>
            </w:pPr>
            <w:r w:rsidRPr="000D52A2">
              <w:t xml:space="preserve">Birou </w:t>
            </w:r>
          </w:p>
        </w:tc>
        <w:tc>
          <w:tcPr>
            <w:tcW w:w="1980" w:type="dxa"/>
            <w:shd w:val="clear" w:color="auto" w:fill="auto"/>
          </w:tcPr>
          <w:p w:rsidR="00D16CAC" w:rsidRPr="000D52A2" w:rsidRDefault="00D16CAC" w:rsidP="00371D4E">
            <w:pPr>
              <w:pStyle w:val="Table0"/>
            </w:pPr>
          </w:p>
        </w:tc>
        <w:tc>
          <w:tcPr>
            <w:tcW w:w="2215" w:type="dxa"/>
            <w:shd w:val="clear" w:color="auto" w:fill="auto"/>
          </w:tcPr>
          <w:p w:rsidR="00D16CAC" w:rsidRPr="000D52A2" w:rsidRDefault="00D16CAC" w:rsidP="00371D4E">
            <w:pPr>
              <w:pStyle w:val="Table0"/>
            </w:pPr>
            <w:r w:rsidRPr="000D52A2">
              <w:t>13,70</w:t>
            </w:r>
          </w:p>
        </w:tc>
      </w:tr>
      <w:tr w:rsidR="00D16CAC" w:rsidRPr="000D52A2" w:rsidTr="00371D4E">
        <w:tc>
          <w:tcPr>
            <w:tcW w:w="1258" w:type="dxa"/>
            <w:shd w:val="clear" w:color="auto" w:fill="auto"/>
          </w:tcPr>
          <w:p w:rsidR="00D16CAC" w:rsidRPr="000D52A2" w:rsidRDefault="00D16CAC" w:rsidP="00371D4E">
            <w:pPr>
              <w:pStyle w:val="Table0"/>
            </w:pPr>
          </w:p>
        </w:tc>
        <w:tc>
          <w:tcPr>
            <w:tcW w:w="4052" w:type="dxa"/>
            <w:shd w:val="clear" w:color="auto" w:fill="auto"/>
          </w:tcPr>
          <w:p w:rsidR="00D16CAC" w:rsidRPr="000D52A2" w:rsidRDefault="00D16CAC" w:rsidP="00371D4E">
            <w:pPr>
              <w:pStyle w:val="Table0"/>
            </w:pPr>
            <w:r w:rsidRPr="000D52A2">
              <w:t xml:space="preserve">Birou </w:t>
            </w:r>
          </w:p>
        </w:tc>
        <w:tc>
          <w:tcPr>
            <w:tcW w:w="1980" w:type="dxa"/>
            <w:shd w:val="clear" w:color="auto" w:fill="auto"/>
          </w:tcPr>
          <w:p w:rsidR="00D16CAC" w:rsidRPr="000D52A2" w:rsidRDefault="00D16CAC" w:rsidP="00371D4E">
            <w:pPr>
              <w:pStyle w:val="Table0"/>
            </w:pPr>
          </w:p>
        </w:tc>
        <w:tc>
          <w:tcPr>
            <w:tcW w:w="2215" w:type="dxa"/>
            <w:shd w:val="clear" w:color="auto" w:fill="auto"/>
          </w:tcPr>
          <w:p w:rsidR="00D16CAC" w:rsidRPr="000D52A2" w:rsidRDefault="00D16CAC" w:rsidP="00371D4E">
            <w:pPr>
              <w:pStyle w:val="Table0"/>
            </w:pPr>
            <w:r w:rsidRPr="000D52A2">
              <w:t>13,13</w:t>
            </w:r>
          </w:p>
        </w:tc>
      </w:tr>
      <w:tr w:rsidR="00D16CAC" w:rsidRPr="000D52A2" w:rsidTr="00371D4E">
        <w:tc>
          <w:tcPr>
            <w:tcW w:w="1258" w:type="dxa"/>
            <w:shd w:val="clear" w:color="auto" w:fill="auto"/>
          </w:tcPr>
          <w:p w:rsidR="00D16CAC" w:rsidRPr="000D52A2" w:rsidRDefault="00D16CAC" w:rsidP="00371D4E">
            <w:pPr>
              <w:pStyle w:val="Table0"/>
            </w:pPr>
          </w:p>
        </w:tc>
        <w:tc>
          <w:tcPr>
            <w:tcW w:w="4052" w:type="dxa"/>
            <w:shd w:val="clear" w:color="auto" w:fill="auto"/>
          </w:tcPr>
          <w:p w:rsidR="00D16CAC" w:rsidRPr="000D52A2" w:rsidRDefault="00D16CAC" w:rsidP="00371D4E">
            <w:pPr>
              <w:pStyle w:val="Table0"/>
            </w:pPr>
            <w:r w:rsidRPr="000D52A2">
              <w:t xml:space="preserve">Culoar </w:t>
            </w:r>
          </w:p>
        </w:tc>
        <w:tc>
          <w:tcPr>
            <w:tcW w:w="1980" w:type="dxa"/>
            <w:shd w:val="clear" w:color="auto" w:fill="auto"/>
          </w:tcPr>
          <w:p w:rsidR="00D16CAC" w:rsidRPr="000D52A2" w:rsidRDefault="00D16CAC" w:rsidP="00371D4E">
            <w:pPr>
              <w:pStyle w:val="Table0"/>
            </w:pPr>
          </w:p>
        </w:tc>
        <w:tc>
          <w:tcPr>
            <w:tcW w:w="2215" w:type="dxa"/>
            <w:shd w:val="clear" w:color="auto" w:fill="auto"/>
          </w:tcPr>
          <w:p w:rsidR="00D16CAC" w:rsidRPr="000D52A2" w:rsidRDefault="00D16CAC" w:rsidP="00371D4E">
            <w:pPr>
              <w:pStyle w:val="Table0"/>
            </w:pPr>
            <w:r w:rsidRPr="000D52A2">
              <w:t>26,41</w:t>
            </w:r>
          </w:p>
        </w:tc>
      </w:tr>
      <w:tr w:rsidR="00D16CAC" w:rsidRPr="000D52A2" w:rsidTr="00371D4E">
        <w:tc>
          <w:tcPr>
            <w:tcW w:w="1258" w:type="dxa"/>
            <w:shd w:val="clear" w:color="auto" w:fill="auto"/>
          </w:tcPr>
          <w:p w:rsidR="00D16CAC" w:rsidRPr="000D52A2" w:rsidRDefault="00D16CAC" w:rsidP="00371D4E">
            <w:pPr>
              <w:pStyle w:val="Table0"/>
            </w:pPr>
          </w:p>
        </w:tc>
        <w:tc>
          <w:tcPr>
            <w:tcW w:w="4052" w:type="dxa"/>
            <w:shd w:val="clear" w:color="auto" w:fill="auto"/>
          </w:tcPr>
          <w:p w:rsidR="00D16CAC" w:rsidRPr="000D52A2" w:rsidRDefault="00D16CAC" w:rsidP="00371D4E">
            <w:pPr>
              <w:pStyle w:val="Table0"/>
            </w:pPr>
            <w:r w:rsidRPr="000D52A2">
              <w:t xml:space="preserve">Birou </w:t>
            </w:r>
          </w:p>
        </w:tc>
        <w:tc>
          <w:tcPr>
            <w:tcW w:w="1980" w:type="dxa"/>
            <w:shd w:val="clear" w:color="auto" w:fill="auto"/>
          </w:tcPr>
          <w:p w:rsidR="00D16CAC" w:rsidRPr="000D52A2" w:rsidRDefault="00D16CAC" w:rsidP="00371D4E">
            <w:pPr>
              <w:pStyle w:val="Table0"/>
            </w:pPr>
          </w:p>
        </w:tc>
        <w:tc>
          <w:tcPr>
            <w:tcW w:w="2215" w:type="dxa"/>
            <w:shd w:val="clear" w:color="auto" w:fill="auto"/>
          </w:tcPr>
          <w:p w:rsidR="00D16CAC" w:rsidRPr="000D52A2" w:rsidRDefault="00D16CAC" w:rsidP="00371D4E">
            <w:pPr>
              <w:pStyle w:val="Table0"/>
            </w:pPr>
            <w:r w:rsidRPr="000D52A2">
              <w:t>28,75</w:t>
            </w:r>
          </w:p>
        </w:tc>
      </w:tr>
      <w:tr w:rsidR="00D16CAC" w:rsidRPr="000D52A2" w:rsidTr="00371D4E">
        <w:tc>
          <w:tcPr>
            <w:tcW w:w="1258" w:type="dxa"/>
            <w:shd w:val="clear" w:color="auto" w:fill="auto"/>
          </w:tcPr>
          <w:p w:rsidR="00D16CAC" w:rsidRPr="000D52A2" w:rsidRDefault="00D16CAC" w:rsidP="00371D4E">
            <w:pPr>
              <w:pStyle w:val="Table0"/>
            </w:pPr>
          </w:p>
        </w:tc>
        <w:tc>
          <w:tcPr>
            <w:tcW w:w="4052" w:type="dxa"/>
            <w:shd w:val="clear" w:color="auto" w:fill="auto"/>
          </w:tcPr>
          <w:p w:rsidR="00D16CAC" w:rsidRPr="000D52A2" w:rsidRDefault="00D16CAC" w:rsidP="00371D4E">
            <w:pPr>
              <w:pStyle w:val="Table0"/>
            </w:pPr>
            <w:r w:rsidRPr="000D52A2">
              <w:t xml:space="preserve">Birou </w:t>
            </w:r>
          </w:p>
        </w:tc>
        <w:tc>
          <w:tcPr>
            <w:tcW w:w="1980" w:type="dxa"/>
            <w:shd w:val="clear" w:color="auto" w:fill="auto"/>
          </w:tcPr>
          <w:p w:rsidR="00D16CAC" w:rsidRPr="000D52A2" w:rsidRDefault="00D16CAC" w:rsidP="00371D4E">
            <w:pPr>
              <w:pStyle w:val="Table0"/>
            </w:pPr>
          </w:p>
        </w:tc>
        <w:tc>
          <w:tcPr>
            <w:tcW w:w="2215" w:type="dxa"/>
            <w:shd w:val="clear" w:color="auto" w:fill="auto"/>
          </w:tcPr>
          <w:p w:rsidR="00D16CAC" w:rsidRPr="000D52A2" w:rsidRDefault="00D16CAC" w:rsidP="00371D4E">
            <w:pPr>
              <w:pStyle w:val="Table0"/>
            </w:pPr>
            <w:r w:rsidRPr="000D52A2">
              <w:t>18,13</w:t>
            </w:r>
          </w:p>
        </w:tc>
      </w:tr>
      <w:tr w:rsidR="00D16CAC" w:rsidRPr="000D52A2" w:rsidTr="00371D4E">
        <w:tc>
          <w:tcPr>
            <w:tcW w:w="1258" w:type="dxa"/>
            <w:shd w:val="clear" w:color="auto" w:fill="auto"/>
          </w:tcPr>
          <w:p w:rsidR="00D16CAC" w:rsidRPr="000D52A2" w:rsidRDefault="00D16CAC" w:rsidP="00371D4E">
            <w:pPr>
              <w:pStyle w:val="Table0"/>
            </w:pPr>
          </w:p>
        </w:tc>
        <w:tc>
          <w:tcPr>
            <w:tcW w:w="4052" w:type="dxa"/>
            <w:shd w:val="clear" w:color="auto" w:fill="auto"/>
          </w:tcPr>
          <w:p w:rsidR="00D16CAC" w:rsidRPr="000D52A2" w:rsidRDefault="00D16CAC" w:rsidP="00371D4E">
            <w:pPr>
              <w:pStyle w:val="Table0"/>
            </w:pPr>
            <w:r w:rsidRPr="000D52A2">
              <w:t>GS administrativ</w:t>
            </w:r>
          </w:p>
        </w:tc>
        <w:tc>
          <w:tcPr>
            <w:tcW w:w="1980" w:type="dxa"/>
            <w:shd w:val="clear" w:color="auto" w:fill="auto"/>
          </w:tcPr>
          <w:p w:rsidR="00D16CAC" w:rsidRPr="000D52A2" w:rsidRDefault="00D16CAC" w:rsidP="00371D4E">
            <w:pPr>
              <w:pStyle w:val="Table0"/>
            </w:pPr>
          </w:p>
        </w:tc>
        <w:tc>
          <w:tcPr>
            <w:tcW w:w="2215" w:type="dxa"/>
            <w:shd w:val="clear" w:color="auto" w:fill="auto"/>
          </w:tcPr>
          <w:p w:rsidR="00D16CAC" w:rsidRPr="000D52A2" w:rsidRDefault="00D16CAC" w:rsidP="00371D4E">
            <w:pPr>
              <w:pStyle w:val="Table0"/>
            </w:pPr>
            <w:r w:rsidRPr="000D52A2">
              <w:t>16,06</w:t>
            </w:r>
          </w:p>
        </w:tc>
      </w:tr>
      <w:tr w:rsidR="00D16CAC" w:rsidRPr="000D52A2" w:rsidTr="00371D4E">
        <w:tc>
          <w:tcPr>
            <w:tcW w:w="1258" w:type="dxa"/>
            <w:shd w:val="clear" w:color="auto" w:fill="auto"/>
          </w:tcPr>
          <w:p w:rsidR="00D16CAC" w:rsidRPr="000D52A2" w:rsidRDefault="00D16CAC" w:rsidP="00371D4E">
            <w:pPr>
              <w:pStyle w:val="Table0"/>
            </w:pPr>
          </w:p>
        </w:tc>
        <w:tc>
          <w:tcPr>
            <w:tcW w:w="4052" w:type="dxa"/>
            <w:shd w:val="clear" w:color="auto" w:fill="auto"/>
          </w:tcPr>
          <w:p w:rsidR="00D16CAC" w:rsidRPr="000D52A2" w:rsidRDefault="00D16CAC" w:rsidP="00371D4E">
            <w:pPr>
              <w:pStyle w:val="Table0"/>
            </w:pPr>
            <w:r w:rsidRPr="000D52A2">
              <w:t>GS femei</w:t>
            </w:r>
          </w:p>
        </w:tc>
        <w:tc>
          <w:tcPr>
            <w:tcW w:w="1980" w:type="dxa"/>
            <w:shd w:val="clear" w:color="auto" w:fill="auto"/>
          </w:tcPr>
          <w:p w:rsidR="00D16CAC" w:rsidRPr="000D52A2" w:rsidRDefault="00D16CAC" w:rsidP="00371D4E">
            <w:pPr>
              <w:pStyle w:val="Table0"/>
            </w:pPr>
          </w:p>
        </w:tc>
        <w:tc>
          <w:tcPr>
            <w:tcW w:w="2215" w:type="dxa"/>
            <w:shd w:val="clear" w:color="auto" w:fill="auto"/>
          </w:tcPr>
          <w:p w:rsidR="00D16CAC" w:rsidRPr="000D52A2" w:rsidRDefault="00D16CAC" w:rsidP="00371D4E">
            <w:pPr>
              <w:pStyle w:val="Table0"/>
            </w:pPr>
            <w:r w:rsidRPr="000D52A2">
              <w:t>17,85</w:t>
            </w:r>
          </w:p>
        </w:tc>
      </w:tr>
      <w:tr w:rsidR="00D16CAC" w:rsidRPr="000D52A2" w:rsidTr="00371D4E">
        <w:tc>
          <w:tcPr>
            <w:tcW w:w="1258" w:type="dxa"/>
            <w:shd w:val="clear" w:color="auto" w:fill="auto"/>
          </w:tcPr>
          <w:p w:rsidR="00D16CAC" w:rsidRPr="000D52A2" w:rsidRDefault="00D16CAC" w:rsidP="00371D4E">
            <w:pPr>
              <w:pStyle w:val="Table0"/>
            </w:pPr>
          </w:p>
        </w:tc>
        <w:tc>
          <w:tcPr>
            <w:tcW w:w="4052" w:type="dxa"/>
            <w:shd w:val="clear" w:color="auto" w:fill="auto"/>
          </w:tcPr>
          <w:p w:rsidR="00D16CAC" w:rsidRPr="000D52A2" w:rsidRDefault="00D16CAC" w:rsidP="00371D4E">
            <w:pPr>
              <w:pStyle w:val="Table0"/>
            </w:pPr>
            <w:r w:rsidRPr="000D52A2">
              <w:t>GS bărbați</w:t>
            </w:r>
          </w:p>
        </w:tc>
        <w:tc>
          <w:tcPr>
            <w:tcW w:w="1980" w:type="dxa"/>
            <w:shd w:val="clear" w:color="auto" w:fill="auto"/>
          </w:tcPr>
          <w:p w:rsidR="00D16CAC" w:rsidRPr="000D52A2" w:rsidRDefault="00D16CAC" w:rsidP="00371D4E">
            <w:pPr>
              <w:pStyle w:val="Table0"/>
            </w:pPr>
          </w:p>
        </w:tc>
        <w:tc>
          <w:tcPr>
            <w:tcW w:w="2215" w:type="dxa"/>
            <w:shd w:val="clear" w:color="auto" w:fill="auto"/>
          </w:tcPr>
          <w:p w:rsidR="00D16CAC" w:rsidRPr="000D52A2" w:rsidRDefault="00D16CAC" w:rsidP="00371D4E">
            <w:pPr>
              <w:pStyle w:val="Table0"/>
            </w:pPr>
            <w:r w:rsidRPr="000D52A2">
              <w:t>12,20</w:t>
            </w:r>
          </w:p>
        </w:tc>
      </w:tr>
      <w:tr w:rsidR="00D16CAC" w:rsidRPr="000D52A2" w:rsidTr="00371D4E">
        <w:tc>
          <w:tcPr>
            <w:tcW w:w="9505" w:type="dxa"/>
            <w:gridSpan w:val="4"/>
            <w:shd w:val="clear" w:color="auto" w:fill="F2F2F2"/>
          </w:tcPr>
          <w:p w:rsidR="00D16CAC" w:rsidRPr="000D52A2" w:rsidRDefault="00D16CAC" w:rsidP="00371D4E">
            <w:pPr>
              <w:pStyle w:val="Table0"/>
              <w:rPr>
                <w:b/>
                <w:bCs/>
              </w:rPr>
            </w:pPr>
            <w:r w:rsidRPr="000D52A2">
              <w:rPr>
                <w:b/>
                <w:bCs/>
              </w:rPr>
              <w:t>SC parter = 6.077,05 mp</w:t>
            </w:r>
          </w:p>
          <w:p w:rsidR="00D16CAC" w:rsidRPr="000D52A2" w:rsidRDefault="00D16CAC" w:rsidP="00371D4E">
            <w:pPr>
              <w:pStyle w:val="Table0"/>
            </w:pPr>
            <w:r w:rsidRPr="000D52A2">
              <w:rPr>
                <w:b/>
                <w:bCs/>
              </w:rPr>
              <w:t>Su parter = 5.153,4 mp</w:t>
            </w:r>
          </w:p>
        </w:tc>
      </w:tr>
      <w:tr w:rsidR="00D16CAC" w:rsidRPr="000D52A2" w:rsidTr="00371D4E">
        <w:tc>
          <w:tcPr>
            <w:tcW w:w="9505" w:type="dxa"/>
            <w:gridSpan w:val="4"/>
            <w:shd w:val="clear" w:color="auto" w:fill="auto"/>
          </w:tcPr>
          <w:p w:rsidR="00D16CAC" w:rsidRPr="000D52A2" w:rsidRDefault="00D16CAC" w:rsidP="00371D4E">
            <w:pPr>
              <w:pStyle w:val="Table0"/>
            </w:pPr>
          </w:p>
        </w:tc>
      </w:tr>
      <w:tr w:rsidR="00D16CAC" w:rsidRPr="000D52A2" w:rsidTr="00371D4E">
        <w:tc>
          <w:tcPr>
            <w:tcW w:w="9505" w:type="dxa"/>
            <w:gridSpan w:val="4"/>
            <w:shd w:val="clear" w:color="auto" w:fill="F2F2F2"/>
          </w:tcPr>
          <w:p w:rsidR="00D16CAC" w:rsidRPr="000D52A2" w:rsidRDefault="00D16CAC" w:rsidP="00371D4E">
            <w:pPr>
              <w:pStyle w:val="Table0"/>
              <w:rPr>
                <w:b/>
                <w:bCs/>
              </w:rPr>
            </w:pPr>
            <w:r w:rsidRPr="000D52A2">
              <w:rPr>
                <w:b/>
                <w:bCs/>
              </w:rPr>
              <w:t>ETAJ (parțial)</w:t>
            </w:r>
          </w:p>
        </w:tc>
      </w:tr>
      <w:tr w:rsidR="00D16CAC" w:rsidRPr="000D52A2" w:rsidTr="00371D4E">
        <w:tc>
          <w:tcPr>
            <w:tcW w:w="9505" w:type="dxa"/>
            <w:gridSpan w:val="4"/>
            <w:shd w:val="clear" w:color="auto" w:fill="F2F2F2"/>
          </w:tcPr>
          <w:p w:rsidR="00D16CAC" w:rsidRPr="000D52A2" w:rsidRDefault="00D16CAC" w:rsidP="00371D4E">
            <w:pPr>
              <w:pStyle w:val="Table0"/>
              <w:tabs>
                <w:tab w:val="left" w:pos="6540"/>
              </w:tabs>
              <w:rPr>
                <w:b/>
                <w:bCs/>
              </w:rPr>
            </w:pPr>
            <w:r w:rsidRPr="000D52A2">
              <w:rPr>
                <w:b/>
                <w:bCs/>
              </w:rPr>
              <w:t>Zona spălare navete</w:t>
            </w:r>
            <w:r w:rsidRPr="000D52A2">
              <w:rPr>
                <w:b/>
                <w:bCs/>
              </w:rPr>
              <w:tab/>
            </w:r>
          </w:p>
        </w:tc>
      </w:tr>
      <w:tr w:rsidR="00D16CAC" w:rsidRPr="000D52A2" w:rsidTr="00371D4E">
        <w:tc>
          <w:tcPr>
            <w:tcW w:w="1258" w:type="dxa"/>
            <w:shd w:val="clear" w:color="auto" w:fill="auto"/>
          </w:tcPr>
          <w:p w:rsidR="00D16CAC" w:rsidRPr="000D52A2" w:rsidRDefault="00D16CAC" w:rsidP="00371D4E">
            <w:pPr>
              <w:pStyle w:val="Table0"/>
            </w:pPr>
          </w:p>
        </w:tc>
        <w:tc>
          <w:tcPr>
            <w:tcW w:w="4052" w:type="dxa"/>
            <w:shd w:val="clear" w:color="auto" w:fill="auto"/>
          </w:tcPr>
          <w:p w:rsidR="00D16CAC" w:rsidRPr="000D52A2" w:rsidRDefault="00D16CAC" w:rsidP="00371D4E">
            <w:pPr>
              <w:pStyle w:val="Table0"/>
            </w:pPr>
            <w:r w:rsidRPr="000D52A2">
              <w:t>Scara și lift navete murdare</w:t>
            </w:r>
          </w:p>
        </w:tc>
        <w:tc>
          <w:tcPr>
            <w:tcW w:w="1980" w:type="dxa"/>
            <w:shd w:val="clear" w:color="auto" w:fill="auto"/>
          </w:tcPr>
          <w:p w:rsidR="00D16CAC" w:rsidRPr="000D52A2" w:rsidRDefault="00D16CAC" w:rsidP="00371D4E">
            <w:pPr>
              <w:pStyle w:val="Table0"/>
            </w:pPr>
          </w:p>
        </w:tc>
        <w:tc>
          <w:tcPr>
            <w:tcW w:w="2215" w:type="dxa"/>
            <w:shd w:val="clear" w:color="auto" w:fill="auto"/>
          </w:tcPr>
          <w:p w:rsidR="00D16CAC" w:rsidRPr="000D52A2" w:rsidRDefault="00D16CAC" w:rsidP="00371D4E">
            <w:pPr>
              <w:pStyle w:val="Table0"/>
            </w:pPr>
            <w:r w:rsidRPr="000D52A2">
              <w:t>32,35</w:t>
            </w:r>
          </w:p>
        </w:tc>
      </w:tr>
      <w:tr w:rsidR="00D16CAC" w:rsidRPr="000D52A2" w:rsidTr="00371D4E">
        <w:tc>
          <w:tcPr>
            <w:tcW w:w="1258" w:type="dxa"/>
            <w:shd w:val="clear" w:color="auto" w:fill="auto"/>
          </w:tcPr>
          <w:p w:rsidR="00D16CAC" w:rsidRPr="000D52A2" w:rsidRDefault="00D16CAC" w:rsidP="00371D4E">
            <w:pPr>
              <w:pStyle w:val="Table0"/>
            </w:pPr>
          </w:p>
        </w:tc>
        <w:tc>
          <w:tcPr>
            <w:tcW w:w="4052" w:type="dxa"/>
            <w:shd w:val="clear" w:color="auto" w:fill="auto"/>
          </w:tcPr>
          <w:p w:rsidR="00D16CAC" w:rsidRPr="000D52A2" w:rsidRDefault="00D16CAC" w:rsidP="00371D4E">
            <w:pPr>
              <w:pStyle w:val="Table0"/>
            </w:pPr>
            <w:r w:rsidRPr="000D52A2">
              <w:t>Depozit navete murdare</w:t>
            </w:r>
          </w:p>
        </w:tc>
        <w:tc>
          <w:tcPr>
            <w:tcW w:w="1980" w:type="dxa"/>
            <w:shd w:val="clear" w:color="auto" w:fill="auto"/>
          </w:tcPr>
          <w:p w:rsidR="00D16CAC" w:rsidRPr="000D52A2" w:rsidRDefault="00D16CAC" w:rsidP="00371D4E">
            <w:pPr>
              <w:pStyle w:val="Table0"/>
            </w:pPr>
          </w:p>
        </w:tc>
        <w:tc>
          <w:tcPr>
            <w:tcW w:w="2215" w:type="dxa"/>
            <w:shd w:val="clear" w:color="auto" w:fill="auto"/>
          </w:tcPr>
          <w:p w:rsidR="00D16CAC" w:rsidRPr="000D52A2" w:rsidRDefault="00D16CAC" w:rsidP="00371D4E">
            <w:pPr>
              <w:pStyle w:val="Table0"/>
            </w:pPr>
            <w:r w:rsidRPr="000D52A2">
              <w:t>112,20</w:t>
            </w:r>
          </w:p>
        </w:tc>
      </w:tr>
      <w:tr w:rsidR="00D16CAC" w:rsidRPr="000D52A2" w:rsidTr="00371D4E">
        <w:tc>
          <w:tcPr>
            <w:tcW w:w="1258" w:type="dxa"/>
            <w:shd w:val="clear" w:color="auto" w:fill="auto"/>
          </w:tcPr>
          <w:p w:rsidR="00D16CAC" w:rsidRPr="000D52A2" w:rsidRDefault="00D16CAC" w:rsidP="00371D4E">
            <w:pPr>
              <w:pStyle w:val="Table0"/>
            </w:pPr>
          </w:p>
        </w:tc>
        <w:tc>
          <w:tcPr>
            <w:tcW w:w="4052" w:type="dxa"/>
            <w:shd w:val="clear" w:color="auto" w:fill="auto"/>
          </w:tcPr>
          <w:p w:rsidR="00D16CAC" w:rsidRPr="000D52A2" w:rsidRDefault="00D16CAC" w:rsidP="00371D4E">
            <w:pPr>
              <w:pStyle w:val="Table0"/>
            </w:pPr>
            <w:r w:rsidRPr="000D52A2">
              <w:t>Sala spălare navete</w:t>
            </w:r>
          </w:p>
        </w:tc>
        <w:tc>
          <w:tcPr>
            <w:tcW w:w="1980" w:type="dxa"/>
            <w:shd w:val="clear" w:color="auto" w:fill="auto"/>
          </w:tcPr>
          <w:p w:rsidR="00D16CAC" w:rsidRPr="000D52A2" w:rsidRDefault="00D16CAC" w:rsidP="00371D4E">
            <w:pPr>
              <w:pStyle w:val="Table0"/>
            </w:pPr>
          </w:p>
        </w:tc>
        <w:tc>
          <w:tcPr>
            <w:tcW w:w="2215" w:type="dxa"/>
            <w:shd w:val="clear" w:color="auto" w:fill="auto"/>
          </w:tcPr>
          <w:p w:rsidR="00D16CAC" w:rsidRPr="000D52A2" w:rsidRDefault="00D16CAC" w:rsidP="00371D4E">
            <w:pPr>
              <w:pStyle w:val="Table0"/>
            </w:pPr>
            <w:r w:rsidRPr="000D52A2">
              <w:t>72,00</w:t>
            </w:r>
          </w:p>
        </w:tc>
      </w:tr>
      <w:tr w:rsidR="00D16CAC" w:rsidRPr="000D52A2" w:rsidTr="00371D4E">
        <w:tc>
          <w:tcPr>
            <w:tcW w:w="1258" w:type="dxa"/>
            <w:shd w:val="clear" w:color="auto" w:fill="auto"/>
          </w:tcPr>
          <w:p w:rsidR="00D16CAC" w:rsidRPr="000D52A2" w:rsidRDefault="00D16CAC" w:rsidP="00371D4E">
            <w:pPr>
              <w:pStyle w:val="Table0"/>
            </w:pPr>
          </w:p>
        </w:tc>
        <w:tc>
          <w:tcPr>
            <w:tcW w:w="4052" w:type="dxa"/>
            <w:shd w:val="clear" w:color="auto" w:fill="auto"/>
          </w:tcPr>
          <w:p w:rsidR="00D16CAC" w:rsidRPr="000D52A2" w:rsidRDefault="00D16CAC" w:rsidP="00371D4E">
            <w:pPr>
              <w:pStyle w:val="Table0"/>
            </w:pPr>
            <w:r w:rsidRPr="000D52A2">
              <w:t>Depozit navete curate</w:t>
            </w:r>
          </w:p>
        </w:tc>
        <w:tc>
          <w:tcPr>
            <w:tcW w:w="1980" w:type="dxa"/>
            <w:shd w:val="clear" w:color="auto" w:fill="auto"/>
          </w:tcPr>
          <w:p w:rsidR="00D16CAC" w:rsidRPr="000D52A2" w:rsidRDefault="00D16CAC" w:rsidP="00371D4E">
            <w:pPr>
              <w:pStyle w:val="Table0"/>
            </w:pPr>
          </w:p>
        </w:tc>
        <w:tc>
          <w:tcPr>
            <w:tcW w:w="2215" w:type="dxa"/>
            <w:shd w:val="clear" w:color="auto" w:fill="auto"/>
          </w:tcPr>
          <w:p w:rsidR="00D16CAC" w:rsidRPr="000D52A2" w:rsidRDefault="00D16CAC" w:rsidP="00371D4E">
            <w:pPr>
              <w:pStyle w:val="Table0"/>
            </w:pPr>
            <w:r w:rsidRPr="000D52A2">
              <w:t>276,35</w:t>
            </w:r>
          </w:p>
        </w:tc>
      </w:tr>
      <w:tr w:rsidR="00D16CAC" w:rsidRPr="000D52A2" w:rsidTr="00371D4E">
        <w:tc>
          <w:tcPr>
            <w:tcW w:w="1258" w:type="dxa"/>
            <w:shd w:val="clear" w:color="auto" w:fill="auto"/>
          </w:tcPr>
          <w:p w:rsidR="00D16CAC" w:rsidRPr="000D52A2" w:rsidRDefault="00D16CAC" w:rsidP="00371D4E">
            <w:pPr>
              <w:pStyle w:val="Table0"/>
            </w:pPr>
          </w:p>
        </w:tc>
        <w:tc>
          <w:tcPr>
            <w:tcW w:w="4052" w:type="dxa"/>
            <w:shd w:val="clear" w:color="auto" w:fill="auto"/>
          </w:tcPr>
          <w:p w:rsidR="00D16CAC" w:rsidRPr="000D52A2" w:rsidRDefault="00D16CAC" w:rsidP="00371D4E">
            <w:pPr>
              <w:pStyle w:val="Table0"/>
            </w:pPr>
            <w:r w:rsidRPr="000D52A2">
              <w:t>Sala formare cutii din carton</w:t>
            </w:r>
          </w:p>
        </w:tc>
        <w:tc>
          <w:tcPr>
            <w:tcW w:w="1980" w:type="dxa"/>
            <w:shd w:val="clear" w:color="auto" w:fill="auto"/>
          </w:tcPr>
          <w:p w:rsidR="00D16CAC" w:rsidRPr="000D52A2" w:rsidRDefault="00D16CAC" w:rsidP="00371D4E">
            <w:pPr>
              <w:pStyle w:val="Table0"/>
            </w:pPr>
          </w:p>
        </w:tc>
        <w:tc>
          <w:tcPr>
            <w:tcW w:w="2215" w:type="dxa"/>
            <w:shd w:val="clear" w:color="auto" w:fill="auto"/>
          </w:tcPr>
          <w:p w:rsidR="00D16CAC" w:rsidRPr="000D52A2" w:rsidRDefault="00D16CAC" w:rsidP="00371D4E">
            <w:pPr>
              <w:pStyle w:val="Table0"/>
            </w:pPr>
            <w:r w:rsidRPr="000D52A2">
              <w:t>70,50</w:t>
            </w:r>
          </w:p>
        </w:tc>
      </w:tr>
      <w:tr w:rsidR="00D16CAC" w:rsidRPr="000D52A2" w:rsidTr="00371D4E">
        <w:tc>
          <w:tcPr>
            <w:tcW w:w="1258" w:type="dxa"/>
            <w:shd w:val="clear" w:color="auto" w:fill="auto"/>
          </w:tcPr>
          <w:p w:rsidR="00D16CAC" w:rsidRPr="000D52A2" w:rsidRDefault="00D16CAC" w:rsidP="00371D4E">
            <w:pPr>
              <w:pStyle w:val="Table0"/>
            </w:pPr>
          </w:p>
        </w:tc>
        <w:tc>
          <w:tcPr>
            <w:tcW w:w="4052" w:type="dxa"/>
            <w:shd w:val="clear" w:color="auto" w:fill="auto"/>
          </w:tcPr>
          <w:p w:rsidR="00D16CAC" w:rsidRPr="000D52A2" w:rsidRDefault="00D16CAC" w:rsidP="00371D4E">
            <w:pPr>
              <w:pStyle w:val="Table0"/>
            </w:pPr>
            <w:r w:rsidRPr="000D52A2">
              <w:t>Lift navete curate și cutii din carton formate</w:t>
            </w:r>
          </w:p>
        </w:tc>
        <w:tc>
          <w:tcPr>
            <w:tcW w:w="1980" w:type="dxa"/>
            <w:shd w:val="clear" w:color="auto" w:fill="auto"/>
          </w:tcPr>
          <w:p w:rsidR="00D16CAC" w:rsidRPr="000D52A2" w:rsidRDefault="00D16CAC" w:rsidP="00371D4E">
            <w:pPr>
              <w:pStyle w:val="Table0"/>
            </w:pPr>
          </w:p>
        </w:tc>
        <w:tc>
          <w:tcPr>
            <w:tcW w:w="2215" w:type="dxa"/>
            <w:shd w:val="clear" w:color="auto" w:fill="auto"/>
          </w:tcPr>
          <w:p w:rsidR="00D16CAC" w:rsidRPr="000D52A2" w:rsidRDefault="00D16CAC" w:rsidP="00371D4E">
            <w:pPr>
              <w:pStyle w:val="Table0"/>
            </w:pPr>
            <w:r w:rsidRPr="000D52A2">
              <w:t>3,60</w:t>
            </w:r>
          </w:p>
        </w:tc>
      </w:tr>
      <w:tr w:rsidR="00D16CAC" w:rsidRPr="000D52A2" w:rsidTr="00371D4E">
        <w:tc>
          <w:tcPr>
            <w:tcW w:w="9505" w:type="dxa"/>
            <w:gridSpan w:val="4"/>
            <w:shd w:val="clear" w:color="auto" w:fill="F2F2F2"/>
          </w:tcPr>
          <w:p w:rsidR="00D16CAC" w:rsidRPr="000D52A2" w:rsidRDefault="00D16CAC" w:rsidP="00371D4E">
            <w:pPr>
              <w:pStyle w:val="Table0"/>
              <w:rPr>
                <w:b/>
                <w:bCs/>
              </w:rPr>
            </w:pPr>
            <w:r w:rsidRPr="000D52A2">
              <w:rPr>
                <w:b/>
                <w:bCs/>
              </w:rPr>
              <w:t>SC etaj = 585,45 mp</w:t>
            </w:r>
          </w:p>
          <w:p w:rsidR="00D16CAC" w:rsidRPr="000D52A2" w:rsidRDefault="00D16CAC" w:rsidP="00371D4E">
            <w:pPr>
              <w:pStyle w:val="Table0"/>
            </w:pPr>
            <w:r w:rsidRPr="000D52A2">
              <w:rPr>
                <w:b/>
                <w:bCs/>
              </w:rPr>
              <w:t>Su etaj = 567,00 mp</w:t>
            </w:r>
          </w:p>
        </w:tc>
      </w:tr>
      <w:bookmarkEnd w:id="8"/>
    </w:tbl>
    <w:p w:rsidR="00D16CAC" w:rsidRPr="000D52A2" w:rsidRDefault="00D16CAC" w:rsidP="00D16CAC">
      <w:pPr>
        <w:widowControl w:val="0"/>
        <w:adjustRightInd w:val="0"/>
        <w:spacing w:after="0" w:line="240" w:lineRule="auto"/>
        <w:jc w:val="both"/>
        <w:textAlignment w:val="baseline"/>
        <w:rPr>
          <w:rFonts w:ascii="Arial" w:hAnsi="Arial" w:cs="Arial"/>
          <w:sz w:val="24"/>
          <w:szCs w:val="24"/>
        </w:rPr>
      </w:pPr>
    </w:p>
    <w:p w:rsidR="00D16CAC" w:rsidRPr="000D52A2" w:rsidRDefault="00D16CAC" w:rsidP="00D16CAC">
      <w:pPr>
        <w:widowControl w:val="0"/>
        <w:adjustRightInd w:val="0"/>
        <w:spacing w:after="0" w:line="240" w:lineRule="auto"/>
        <w:jc w:val="both"/>
        <w:textAlignment w:val="baseline"/>
        <w:rPr>
          <w:rFonts w:ascii="Arial" w:hAnsi="Arial" w:cs="Arial"/>
          <w:b/>
          <w:bCs/>
          <w:sz w:val="24"/>
          <w:szCs w:val="24"/>
        </w:rPr>
      </w:pPr>
      <w:r w:rsidRPr="000D52A2">
        <w:rPr>
          <w:rFonts w:ascii="Arial" w:hAnsi="Arial" w:cs="Arial"/>
          <w:sz w:val="24"/>
          <w:szCs w:val="24"/>
        </w:rPr>
        <w:t xml:space="preserve">● Parcela </w:t>
      </w:r>
      <w:r w:rsidRPr="000D52A2">
        <w:rPr>
          <w:rFonts w:ascii="Arial" w:hAnsi="Arial" w:cs="Arial"/>
          <w:b/>
          <w:bCs/>
          <w:sz w:val="24"/>
          <w:szCs w:val="24"/>
        </w:rPr>
        <w:t xml:space="preserve">STAȚIEI DE EPURARE </w:t>
      </w:r>
      <w:r w:rsidRPr="000D52A2">
        <w:rPr>
          <w:rFonts w:ascii="Arial" w:hAnsi="Arial" w:cs="Arial"/>
          <w:sz w:val="24"/>
          <w:szCs w:val="24"/>
        </w:rPr>
        <w:t xml:space="preserve">are o suprafata totala de </w:t>
      </w:r>
      <w:r w:rsidRPr="000D52A2">
        <w:rPr>
          <w:rFonts w:ascii="Arial" w:hAnsi="Arial" w:cs="Arial"/>
          <w:b/>
          <w:sz w:val="24"/>
          <w:szCs w:val="24"/>
        </w:rPr>
        <w:t>60.865 mp</w:t>
      </w:r>
      <w:r w:rsidRPr="000D52A2">
        <w:rPr>
          <w:rFonts w:ascii="Arial" w:hAnsi="Arial" w:cs="Arial"/>
          <w:sz w:val="24"/>
          <w:szCs w:val="24"/>
        </w:rPr>
        <w:t xml:space="preserve">, din care suprafata construita este de </w:t>
      </w:r>
      <w:r w:rsidRPr="000D52A2">
        <w:rPr>
          <w:rFonts w:ascii="Arial" w:hAnsi="Arial" w:cs="Arial"/>
          <w:b/>
          <w:bCs/>
          <w:sz w:val="24"/>
          <w:szCs w:val="24"/>
        </w:rPr>
        <w:t>27.496 mp.</w:t>
      </w:r>
    </w:p>
    <w:p w:rsidR="00D16CAC" w:rsidRPr="000D52A2" w:rsidRDefault="00D16CAC" w:rsidP="00D16CAC">
      <w:pPr>
        <w:spacing w:after="0" w:line="240" w:lineRule="auto"/>
        <w:rPr>
          <w:rFonts w:ascii="Arial" w:hAnsi="Arial" w:cs="Arial"/>
          <w:sz w:val="24"/>
          <w:szCs w:val="24"/>
        </w:rPr>
      </w:pPr>
      <w:r w:rsidRPr="000D52A2">
        <w:rPr>
          <w:rFonts w:ascii="Arial" w:hAnsi="Arial" w:cs="Arial"/>
          <w:sz w:val="24"/>
          <w:szCs w:val="24"/>
        </w:rPr>
        <w:t>Suprafețele de teren ocupate pe parcela stației de epurare:</w:t>
      </w:r>
    </w:p>
    <w:p w:rsidR="00D16CAC" w:rsidRPr="000D52A2" w:rsidRDefault="00D16CAC" w:rsidP="00D16CAC">
      <w:pPr>
        <w:spacing w:after="0" w:line="240" w:lineRule="auto"/>
        <w:rPr>
          <w:rFonts w:ascii="Arial" w:hAnsi="Arial" w:cs="Arial"/>
          <w:b/>
          <w:sz w:val="24"/>
          <w:szCs w:val="24"/>
        </w:rPr>
      </w:pPr>
    </w:p>
    <w:tbl>
      <w:tblPr>
        <w:tblW w:w="8363" w:type="dxa"/>
        <w:jc w:val="center"/>
        <w:tblInd w:w="-16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333"/>
        <w:gridCol w:w="2112"/>
        <w:gridCol w:w="2918"/>
      </w:tblGrid>
      <w:tr w:rsidR="00D16CAC" w:rsidRPr="000D52A2" w:rsidTr="00371D4E">
        <w:trPr>
          <w:tblHeader/>
          <w:jc w:val="center"/>
        </w:trPr>
        <w:tc>
          <w:tcPr>
            <w:tcW w:w="3333" w:type="dxa"/>
            <w:shd w:val="clear" w:color="auto" w:fill="F2F2F2"/>
          </w:tcPr>
          <w:p w:rsidR="00D16CAC" w:rsidRPr="000D52A2" w:rsidRDefault="00D16CAC" w:rsidP="00371D4E">
            <w:pPr>
              <w:pStyle w:val="Table0"/>
              <w:jc w:val="center"/>
              <w:rPr>
                <w:b/>
                <w:bCs/>
              </w:rPr>
            </w:pPr>
            <w:r w:rsidRPr="000D52A2">
              <w:rPr>
                <w:b/>
                <w:bCs/>
              </w:rPr>
              <w:t>Constructii</w:t>
            </w:r>
          </w:p>
        </w:tc>
        <w:tc>
          <w:tcPr>
            <w:tcW w:w="2112" w:type="dxa"/>
            <w:shd w:val="clear" w:color="auto" w:fill="F2F2F2"/>
          </w:tcPr>
          <w:p w:rsidR="00D16CAC" w:rsidRPr="000D52A2" w:rsidRDefault="00D16CAC" w:rsidP="00371D4E">
            <w:pPr>
              <w:pStyle w:val="Table0"/>
              <w:jc w:val="center"/>
              <w:rPr>
                <w:b/>
                <w:bCs/>
              </w:rPr>
            </w:pPr>
            <w:r w:rsidRPr="000D52A2">
              <w:rPr>
                <w:b/>
                <w:bCs/>
              </w:rPr>
              <w:t>Suprafața construcției (mp)</w:t>
            </w:r>
          </w:p>
        </w:tc>
        <w:tc>
          <w:tcPr>
            <w:tcW w:w="2918" w:type="dxa"/>
            <w:shd w:val="clear" w:color="auto" w:fill="F2F2F2"/>
          </w:tcPr>
          <w:p w:rsidR="00D16CAC" w:rsidRPr="000D52A2" w:rsidRDefault="00D16CAC" w:rsidP="00371D4E">
            <w:pPr>
              <w:pStyle w:val="Table0"/>
              <w:jc w:val="center"/>
              <w:rPr>
                <w:b/>
                <w:bCs/>
              </w:rPr>
            </w:pPr>
            <w:r w:rsidRPr="000D52A2">
              <w:rPr>
                <w:b/>
                <w:bCs/>
              </w:rPr>
              <w:t>Starea constructiei</w:t>
            </w:r>
          </w:p>
        </w:tc>
      </w:tr>
      <w:tr w:rsidR="00D16CAC" w:rsidRPr="000D52A2" w:rsidTr="00371D4E">
        <w:trPr>
          <w:jc w:val="center"/>
        </w:trPr>
        <w:tc>
          <w:tcPr>
            <w:tcW w:w="3333" w:type="dxa"/>
            <w:shd w:val="clear" w:color="auto" w:fill="auto"/>
          </w:tcPr>
          <w:p w:rsidR="00D16CAC" w:rsidRPr="000D52A2" w:rsidRDefault="00D16CAC" w:rsidP="00371D4E">
            <w:pPr>
              <w:pStyle w:val="Table0"/>
            </w:pPr>
            <w:r w:rsidRPr="000D52A2">
              <w:t>Stație de epurare:</w:t>
            </w:r>
          </w:p>
          <w:p w:rsidR="00D16CAC" w:rsidRPr="000D52A2" w:rsidRDefault="00D16CAC" w:rsidP="00371D4E">
            <w:pPr>
              <w:pStyle w:val="Table0"/>
            </w:pPr>
            <w:r w:rsidRPr="000D52A2">
              <w:t>-stație pompare</w:t>
            </w:r>
          </w:p>
          <w:p w:rsidR="00D16CAC" w:rsidRPr="000D52A2" w:rsidRDefault="00D16CAC" w:rsidP="00371D4E">
            <w:pPr>
              <w:pStyle w:val="Table0"/>
            </w:pPr>
            <w:r w:rsidRPr="000D52A2">
              <w:t>-decantoare</w:t>
            </w:r>
          </w:p>
          <w:p w:rsidR="00D16CAC" w:rsidRPr="000D52A2" w:rsidRDefault="00D16CAC" w:rsidP="00371D4E">
            <w:pPr>
              <w:pStyle w:val="Table0"/>
            </w:pPr>
            <w:r w:rsidRPr="000D52A2">
              <w:t>-bazin aerare</w:t>
            </w:r>
          </w:p>
        </w:tc>
        <w:tc>
          <w:tcPr>
            <w:tcW w:w="2112" w:type="dxa"/>
            <w:shd w:val="clear" w:color="auto" w:fill="auto"/>
          </w:tcPr>
          <w:p w:rsidR="00D16CAC" w:rsidRPr="000D52A2" w:rsidRDefault="00D16CAC" w:rsidP="00371D4E">
            <w:pPr>
              <w:pStyle w:val="Table0"/>
            </w:pPr>
          </w:p>
          <w:p w:rsidR="00D16CAC" w:rsidRPr="000D52A2" w:rsidRDefault="00D16CAC" w:rsidP="00371D4E">
            <w:pPr>
              <w:pStyle w:val="Table0"/>
            </w:pPr>
            <w:r w:rsidRPr="000D52A2">
              <w:t>204</w:t>
            </w:r>
          </w:p>
          <w:p w:rsidR="00D16CAC" w:rsidRPr="000D52A2" w:rsidRDefault="00D16CAC" w:rsidP="00371D4E">
            <w:pPr>
              <w:pStyle w:val="Table0"/>
            </w:pPr>
            <w:r w:rsidRPr="000D52A2">
              <w:t>632 + 321</w:t>
            </w:r>
          </w:p>
          <w:p w:rsidR="00D16CAC" w:rsidRPr="000D52A2" w:rsidRDefault="00D16CAC" w:rsidP="00371D4E">
            <w:pPr>
              <w:pStyle w:val="Table0"/>
            </w:pPr>
            <w:r w:rsidRPr="000D52A2">
              <w:t>1.604</w:t>
            </w:r>
          </w:p>
        </w:tc>
        <w:tc>
          <w:tcPr>
            <w:tcW w:w="2918" w:type="dxa"/>
          </w:tcPr>
          <w:p w:rsidR="00D16CAC" w:rsidRPr="000D52A2" w:rsidRDefault="00D16CAC" w:rsidP="00371D4E">
            <w:pPr>
              <w:pStyle w:val="Table0"/>
            </w:pPr>
          </w:p>
          <w:p w:rsidR="00D16CAC" w:rsidRPr="000D52A2" w:rsidRDefault="00D16CAC" w:rsidP="00371D4E">
            <w:pPr>
              <w:pStyle w:val="Table0"/>
            </w:pPr>
            <w:r w:rsidRPr="000D52A2">
              <w:t>-funcțională</w:t>
            </w:r>
          </w:p>
        </w:tc>
      </w:tr>
      <w:tr w:rsidR="00D16CAC" w:rsidRPr="000D52A2" w:rsidTr="00371D4E">
        <w:trPr>
          <w:jc w:val="center"/>
        </w:trPr>
        <w:tc>
          <w:tcPr>
            <w:tcW w:w="3333" w:type="dxa"/>
            <w:shd w:val="clear" w:color="auto" w:fill="auto"/>
          </w:tcPr>
          <w:p w:rsidR="00D16CAC" w:rsidRPr="000D52A2" w:rsidRDefault="00D16CAC" w:rsidP="00371D4E">
            <w:pPr>
              <w:pStyle w:val="Table0"/>
            </w:pPr>
            <w:r w:rsidRPr="000D52A2">
              <w:t>Paturi uscare</w:t>
            </w:r>
          </w:p>
        </w:tc>
        <w:tc>
          <w:tcPr>
            <w:tcW w:w="2112" w:type="dxa"/>
            <w:shd w:val="clear" w:color="auto" w:fill="auto"/>
          </w:tcPr>
          <w:p w:rsidR="00D16CAC" w:rsidRPr="000D52A2" w:rsidRDefault="00D16CAC" w:rsidP="00371D4E">
            <w:pPr>
              <w:pStyle w:val="Table0"/>
            </w:pPr>
            <w:r w:rsidRPr="000D52A2">
              <w:t>14.370 + 1.941</w:t>
            </w:r>
          </w:p>
        </w:tc>
        <w:tc>
          <w:tcPr>
            <w:tcW w:w="2918" w:type="dxa"/>
          </w:tcPr>
          <w:p w:rsidR="00D16CAC" w:rsidRPr="000D52A2" w:rsidRDefault="00D16CAC" w:rsidP="00371D4E">
            <w:pPr>
              <w:pStyle w:val="Table0"/>
            </w:pPr>
            <w:r w:rsidRPr="000D52A2">
              <w:t>-2 paturi de uscare utilizate V = 2 x 1.500 mc; S = 2.325 mp</w:t>
            </w:r>
          </w:p>
          <w:p w:rsidR="00D16CAC" w:rsidRPr="000D52A2" w:rsidRDefault="00D16CAC" w:rsidP="00371D4E">
            <w:pPr>
              <w:pStyle w:val="Table0"/>
            </w:pPr>
            <w:r w:rsidRPr="000D52A2">
              <w:t>-restul paturilor de uscare sunt in conservare</w:t>
            </w:r>
          </w:p>
        </w:tc>
      </w:tr>
      <w:tr w:rsidR="00D16CAC" w:rsidRPr="000D52A2" w:rsidTr="00371D4E">
        <w:trPr>
          <w:jc w:val="center"/>
        </w:trPr>
        <w:tc>
          <w:tcPr>
            <w:tcW w:w="3333" w:type="dxa"/>
            <w:shd w:val="clear" w:color="auto" w:fill="auto"/>
          </w:tcPr>
          <w:p w:rsidR="00D16CAC" w:rsidRPr="000D52A2" w:rsidRDefault="00D16CAC" w:rsidP="00371D4E">
            <w:pPr>
              <w:pStyle w:val="Table0"/>
            </w:pPr>
            <w:r w:rsidRPr="000D52A2">
              <w:t>Depozite betonate, închise</w:t>
            </w:r>
          </w:p>
        </w:tc>
        <w:tc>
          <w:tcPr>
            <w:tcW w:w="2112" w:type="dxa"/>
            <w:shd w:val="clear" w:color="auto" w:fill="auto"/>
          </w:tcPr>
          <w:p w:rsidR="00D16CAC" w:rsidRPr="000D52A2" w:rsidRDefault="00D16CAC" w:rsidP="00371D4E">
            <w:pPr>
              <w:pStyle w:val="Table0"/>
            </w:pPr>
            <w:r w:rsidRPr="000D52A2">
              <w:t>8.424</w:t>
            </w:r>
          </w:p>
        </w:tc>
        <w:tc>
          <w:tcPr>
            <w:tcW w:w="2918" w:type="dxa"/>
          </w:tcPr>
          <w:p w:rsidR="00D16CAC" w:rsidRPr="000D52A2" w:rsidRDefault="00D16CAC" w:rsidP="00371D4E">
            <w:pPr>
              <w:pStyle w:val="Table0"/>
            </w:pPr>
            <w:r w:rsidRPr="000D52A2">
              <w:t>-in conservare</w:t>
            </w:r>
          </w:p>
        </w:tc>
      </w:tr>
      <w:tr w:rsidR="00D16CAC" w:rsidRPr="000D52A2" w:rsidTr="00371D4E">
        <w:trPr>
          <w:jc w:val="center"/>
        </w:trPr>
        <w:tc>
          <w:tcPr>
            <w:tcW w:w="3333" w:type="dxa"/>
            <w:shd w:val="clear" w:color="auto" w:fill="auto"/>
          </w:tcPr>
          <w:p w:rsidR="00D16CAC" w:rsidRPr="000D52A2" w:rsidRDefault="00D16CAC" w:rsidP="00371D4E">
            <w:pPr>
              <w:pStyle w:val="Table0"/>
              <w:rPr>
                <w:b/>
                <w:bCs/>
              </w:rPr>
            </w:pPr>
            <w:r w:rsidRPr="000D52A2">
              <w:rPr>
                <w:b/>
                <w:bCs/>
              </w:rPr>
              <w:t>SC total</w:t>
            </w:r>
          </w:p>
        </w:tc>
        <w:tc>
          <w:tcPr>
            <w:tcW w:w="2112" w:type="dxa"/>
            <w:shd w:val="clear" w:color="auto" w:fill="auto"/>
          </w:tcPr>
          <w:p w:rsidR="00D16CAC" w:rsidRPr="000D52A2" w:rsidRDefault="00D16CAC" w:rsidP="00371D4E">
            <w:pPr>
              <w:pStyle w:val="Table0"/>
              <w:rPr>
                <w:b/>
                <w:bCs/>
              </w:rPr>
            </w:pPr>
            <w:r w:rsidRPr="000D52A2">
              <w:rPr>
                <w:b/>
                <w:bCs/>
              </w:rPr>
              <w:t>27.496 mp</w:t>
            </w:r>
          </w:p>
        </w:tc>
        <w:tc>
          <w:tcPr>
            <w:tcW w:w="2918" w:type="dxa"/>
          </w:tcPr>
          <w:p w:rsidR="00D16CAC" w:rsidRPr="000D52A2" w:rsidRDefault="00D16CAC" w:rsidP="00371D4E">
            <w:pPr>
              <w:pStyle w:val="Table0"/>
              <w:rPr>
                <w:b/>
                <w:bCs/>
                <w:color w:val="FF0000"/>
                <w:highlight w:val="yellow"/>
              </w:rPr>
            </w:pPr>
          </w:p>
        </w:tc>
      </w:tr>
    </w:tbl>
    <w:p w:rsidR="00D16CAC" w:rsidRPr="000D52A2" w:rsidRDefault="00D16CAC" w:rsidP="00D16CAC">
      <w:pPr>
        <w:spacing w:after="0" w:line="240" w:lineRule="auto"/>
        <w:rPr>
          <w:rFonts w:ascii="Arial" w:hAnsi="Arial" w:cs="Arial"/>
          <w:sz w:val="24"/>
          <w:szCs w:val="24"/>
          <w:highlight w:val="yellow"/>
        </w:rPr>
      </w:pPr>
    </w:p>
    <w:tbl>
      <w:tblPr>
        <w:tblW w:w="8358" w:type="dxa"/>
        <w:jc w:val="center"/>
        <w:tblInd w:w="-16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331"/>
        <w:gridCol w:w="5027"/>
      </w:tblGrid>
      <w:tr w:rsidR="00D16CAC" w:rsidRPr="000D52A2" w:rsidTr="00371D4E">
        <w:trPr>
          <w:jc w:val="center"/>
        </w:trPr>
        <w:tc>
          <w:tcPr>
            <w:tcW w:w="3331" w:type="dxa"/>
            <w:shd w:val="clear" w:color="auto" w:fill="auto"/>
          </w:tcPr>
          <w:p w:rsidR="00D16CAC" w:rsidRPr="000D52A2" w:rsidRDefault="00D16CAC" w:rsidP="00371D4E">
            <w:pPr>
              <w:pStyle w:val="Table0"/>
              <w:rPr>
                <w:sz w:val="24"/>
                <w:szCs w:val="24"/>
              </w:rPr>
            </w:pPr>
            <w:r w:rsidRPr="000D52A2">
              <w:rPr>
                <w:sz w:val="24"/>
                <w:szCs w:val="24"/>
              </w:rPr>
              <w:t>Suprafețe libere verzi și platforme betonate</w:t>
            </w:r>
          </w:p>
        </w:tc>
        <w:tc>
          <w:tcPr>
            <w:tcW w:w="5027" w:type="dxa"/>
            <w:shd w:val="clear" w:color="auto" w:fill="auto"/>
          </w:tcPr>
          <w:p w:rsidR="00D16CAC" w:rsidRPr="000D52A2" w:rsidRDefault="00D16CAC" w:rsidP="00371D4E">
            <w:pPr>
              <w:pStyle w:val="Table0"/>
              <w:rPr>
                <w:b/>
                <w:bCs/>
                <w:sz w:val="24"/>
                <w:szCs w:val="24"/>
              </w:rPr>
            </w:pPr>
            <w:r w:rsidRPr="000D52A2">
              <w:rPr>
                <w:b/>
                <w:bCs/>
                <w:sz w:val="24"/>
                <w:szCs w:val="24"/>
              </w:rPr>
              <w:t>33.369 mp</w:t>
            </w:r>
          </w:p>
        </w:tc>
      </w:tr>
      <w:tr w:rsidR="00D16CAC" w:rsidRPr="000D52A2" w:rsidTr="00371D4E">
        <w:trPr>
          <w:jc w:val="center"/>
        </w:trPr>
        <w:tc>
          <w:tcPr>
            <w:tcW w:w="3331" w:type="dxa"/>
            <w:shd w:val="clear" w:color="auto" w:fill="auto"/>
          </w:tcPr>
          <w:p w:rsidR="00D16CAC" w:rsidRPr="000D52A2" w:rsidRDefault="00D16CAC" w:rsidP="00371D4E">
            <w:pPr>
              <w:pStyle w:val="Table0"/>
              <w:rPr>
                <w:b/>
                <w:bCs/>
                <w:sz w:val="24"/>
                <w:szCs w:val="24"/>
              </w:rPr>
            </w:pPr>
            <w:r w:rsidRPr="000D52A2">
              <w:rPr>
                <w:b/>
                <w:bCs/>
                <w:sz w:val="24"/>
                <w:szCs w:val="24"/>
              </w:rPr>
              <w:t>ST</w:t>
            </w:r>
          </w:p>
        </w:tc>
        <w:tc>
          <w:tcPr>
            <w:tcW w:w="5027" w:type="dxa"/>
            <w:shd w:val="clear" w:color="auto" w:fill="auto"/>
          </w:tcPr>
          <w:p w:rsidR="00D16CAC" w:rsidRPr="000D52A2" w:rsidRDefault="00D16CAC" w:rsidP="00371D4E">
            <w:pPr>
              <w:pStyle w:val="Table0"/>
              <w:rPr>
                <w:b/>
                <w:bCs/>
                <w:sz w:val="24"/>
                <w:szCs w:val="24"/>
              </w:rPr>
            </w:pPr>
            <w:r w:rsidRPr="000D52A2">
              <w:rPr>
                <w:b/>
                <w:bCs/>
                <w:sz w:val="24"/>
                <w:szCs w:val="24"/>
              </w:rPr>
              <w:t>60.865 mp</w:t>
            </w:r>
          </w:p>
        </w:tc>
      </w:tr>
    </w:tbl>
    <w:p w:rsidR="00025C44" w:rsidRDefault="00025C44" w:rsidP="0069741D">
      <w:pPr>
        <w:spacing w:after="0" w:line="240" w:lineRule="auto"/>
        <w:jc w:val="both"/>
        <w:rPr>
          <w:rFonts w:ascii="Arial" w:hAnsi="Arial" w:cs="Arial"/>
          <w:sz w:val="24"/>
          <w:szCs w:val="24"/>
          <w:lang w:val="ro-RO"/>
        </w:rPr>
      </w:pPr>
    </w:p>
    <w:p w:rsidR="00D659D0" w:rsidRPr="00A632B6" w:rsidRDefault="00D659D0" w:rsidP="00AF1B4F">
      <w:pPr>
        <w:pStyle w:val="Heading2"/>
      </w:pPr>
      <w:r w:rsidRPr="00A632B6">
        <w:t>8.2. Descrierea pri</w:t>
      </w:r>
      <w:r w:rsidR="00596002" w:rsidRPr="00A632B6">
        <w:t>ncipalelor activităţi şi procese</w:t>
      </w:r>
    </w:p>
    <w:p w:rsidR="007337E1" w:rsidRDefault="007337E1" w:rsidP="00D50E45">
      <w:pPr>
        <w:widowControl w:val="0"/>
        <w:overflowPunct w:val="0"/>
        <w:autoSpaceDE w:val="0"/>
        <w:autoSpaceDN w:val="0"/>
        <w:adjustRightInd w:val="0"/>
        <w:spacing w:after="0" w:line="240" w:lineRule="auto"/>
        <w:rPr>
          <w:rFonts w:ascii="Arial" w:hAnsi="Arial" w:cs="Arial"/>
          <w:b/>
          <w:bCs/>
          <w:sz w:val="24"/>
          <w:szCs w:val="24"/>
          <w:lang w:val="ro-RO"/>
        </w:rPr>
      </w:pPr>
    </w:p>
    <w:p w:rsidR="00D659D0" w:rsidRPr="00A632B6" w:rsidRDefault="00D659D0" w:rsidP="00D50E45">
      <w:pPr>
        <w:widowControl w:val="0"/>
        <w:overflowPunct w:val="0"/>
        <w:autoSpaceDE w:val="0"/>
        <w:autoSpaceDN w:val="0"/>
        <w:adjustRightInd w:val="0"/>
        <w:spacing w:after="0" w:line="240" w:lineRule="auto"/>
        <w:rPr>
          <w:rFonts w:ascii="Arial" w:hAnsi="Arial" w:cs="Arial"/>
          <w:b/>
          <w:bCs/>
          <w:sz w:val="24"/>
          <w:szCs w:val="24"/>
          <w:lang w:val="ro-RO"/>
        </w:rPr>
      </w:pPr>
      <w:r w:rsidRPr="00A632B6">
        <w:rPr>
          <w:rFonts w:ascii="Arial" w:hAnsi="Arial" w:cs="Arial"/>
          <w:b/>
          <w:bCs/>
          <w:sz w:val="24"/>
          <w:szCs w:val="24"/>
          <w:lang w:val="ro-RO"/>
        </w:rPr>
        <w:t>8.2.1. Schema fluxului tehnologic:</w:t>
      </w:r>
    </w:p>
    <w:p w:rsidR="007C5DE8" w:rsidRPr="007C5DE8" w:rsidRDefault="007C5DE8" w:rsidP="007C5DE8">
      <w:pPr>
        <w:autoSpaceDE w:val="0"/>
        <w:autoSpaceDN w:val="0"/>
        <w:spacing w:after="0" w:line="240" w:lineRule="auto"/>
        <w:jc w:val="both"/>
        <w:rPr>
          <w:rFonts w:ascii="Arial" w:hAnsi="Arial" w:cs="Arial"/>
          <w:sz w:val="24"/>
          <w:szCs w:val="24"/>
          <w:lang w:val="x-none"/>
        </w:rPr>
      </w:pPr>
      <w:r w:rsidRPr="007C5DE8">
        <w:rPr>
          <w:rFonts w:ascii="Arial" w:hAnsi="Arial" w:cs="Arial"/>
          <w:sz w:val="24"/>
          <w:szCs w:val="24"/>
          <w:lang w:val="x-none"/>
        </w:rPr>
        <w:t>Din punct de vedere tehnologic abatorul cuprinde două zone de regim sanitar-veterinar:</w:t>
      </w:r>
    </w:p>
    <w:p w:rsidR="007C5DE8" w:rsidRPr="007C5DE8" w:rsidRDefault="007C5DE8" w:rsidP="007C5DE8">
      <w:pPr>
        <w:autoSpaceDE w:val="0"/>
        <w:autoSpaceDN w:val="0"/>
        <w:spacing w:after="0" w:line="240" w:lineRule="auto"/>
        <w:jc w:val="both"/>
        <w:rPr>
          <w:rFonts w:ascii="Arial" w:hAnsi="Arial" w:cs="Arial"/>
          <w:i/>
          <w:iCs/>
          <w:sz w:val="24"/>
          <w:szCs w:val="24"/>
          <w:lang w:val="x-none"/>
        </w:rPr>
      </w:pPr>
      <w:r w:rsidRPr="007C5DE8">
        <w:rPr>
          <w:rFonts w:ascii="Arial" w:hAnsi="Arial" w:cs="Arial"/>
          <w:i/>
          <w:iCs/>
          <w:sz w:val="24"/>
          <w:szCs w:val="24"/>
          <w:lang w:val="x-none"/>
        </w:rPr>
        <w:t>Zona murdară a abatorului:</w:t>
      </w:r>
    </w:p>
    <w:p w:rsidR="007C5DE8" w:rsidRPr="007C5DE8" w:rsidRDefault="007C5DE8" w:rsidP="003E5E6A">
      <w:pPr>
        <w:widowControl w:val="0"/>
        <w:numPr>
          <w:ilvl w:val="0"/>
          <w:numId w:val="28"/>
        </w:numPr>
        <w:autoSpaceDE w:val="0"/>
        <w:autoSpaceDN w:val="0"/>
        <w:adjustRightInd w:val="0"/>
        <w:spacing w:after="0" w:line="240" w:lineRule="auto"/>
        <w:jc w:val="both"/>
        <w:textAlignment w:val="baseline"/>
        <w:rPr>
          <w:rFonts w:ascii="Arial" w:hAnsi="Arial" w:cs="Arial"/>
          <w:sz w:val="24"/>
          <w:szCs w:val="24"/>
          <w:lang w:val="x-none"/>
        </w:rPr>
      </w:pPr>
      <w:r w:rsidRPr="007C5DE8">
        <w:rPr>
          <w:rFonts w:ascii="Arial" w:hAnsi="Arial" w:cs="Arial"/>
          <w:sz w:val="24"/>
          <w:szCs w:val="24"/>
          <w:lang w:val="x-none"/>
        </w:rPr>
        <w:t>parţial corp principal (exceptând zona curată a abatorului): zona de liniştire păsări vii; zona de recepţie, asomare, sacrificare, eviscerare, sângerare, opărire, deplumare</w:t>
      </w:r>
      <w:r w:rsidRPr="007C5DE8">
        <w:rPr>
          <w:rFonts w:ascii="Arial" w:hAnsi="Arial" w:cs="Arial"/>
          <w:sz w:val="24"/>
          <w:szCs w:val="24"/>
        </w:rPr>
        <w:t>,</w:t>
      </w:r>
      <w:r w:rsidRPr="007C5DE8">
        <w:rPr>
          <w:rFonts w:ascii="Arial" w:hAnsi="Arial" w:cs="Arial"/>
          <w:sz w:val="24"/>
          <w:szCs w:val="24"/>
          <w:lang w:val="x-none"/>
        </w:rPr>
        <w:t xml:space="preserve"> zona colectare sânge, pene, viscere, depozit deşeuri tehnologice, </w:t>
      </w:r>
      <w:r w:rsidRPr="007C5DE8">
        <w:rPr>
          <w:rFonts w:ascii="Arial" w:hAnsi="Arial" w:cs="Arial"/>
          <w:sz w:val="24"/>
          <w:szCs w:val="24"/>
          <w:lang w:val="x-none"/>
        </w:rPr>
        <w:lastRenderedPageBreak/>
        <w:t>incinerator, centrala frigorifică, atelier mecanic, depozit ambalaje, depozit detergenţi);</w:t>
      </w:r>
    </w:p>
    <w:p w:rsidR="007C5DE8" w:rsidRPr="007C5DE8" w:rsidRDefault="007C5DE8" w:rsidP="003E5E6A">
      <w:pPr>
        <w:widowControl w:val="0"/>
        <w:numPr>
          <w:ilvl w:val="0"/>
          <w:numId w:val="28"/>
        </w:numPr>
        <w:autoSpaceDE w:val="0"/>
        <w:autoSpaceDN w:val="0"/>
        <w:adjustRightInd w:val="0"/>
        <w:spacing w:after="0" w:line="240" w:lineRule="auto"/>
        <w:jc w:val="both"/>
        <w:textAlignment w:val="baseline"/>
        <w:rPr>
          <w:rFonts w:ascii="Arial" w:hAnsi="Arial" w:cs="Arial"/>
          <w:sz w:val="24"/>
          <w:szCs w:val="24"/>
          <w:lang w:val="x-none"/>
        </w:rPr>
      </w:pPr>
      <w:r w:rsidRPr="007C5DE8">
        <w:rPr>
          <w:rFonts w:ascii="Arial" w:hAnsi="Arial" w:cs="Arial"/>
          <w:sz w:val="24"/>
          <w:szCs w:val="24"/>
          <w:lang w:val="x-none"/>
        </w:rPr>
        <w:t>spaţii anexe pentru instalaţii utilităţi și echipamente tehnice specializate (</w:t>
      </w:r>
      <w:r w:rsidRPr="007C5DE8">
        <w:rPr>
          <w:rFonts w:ascii="Arial" w:hAnsi="Arial" w:cs="Arial"/>
          <w:sz w:val="24"/>
          <w:szCs w:val="24"/>
        </w:rPr>
        <w:t>c</w:t>
      </w:r>
      <w:r w:rsidRPr="007C5DE8">
        <w:rPr>
          <w:rFonts w:ascii="Arial" w:hAnsi="Arial" w:cs="Arial"/>
          <w:sz w:val="24"/>
          <w:szCs w:val="24"/>
          <w:lang w:val="x-none"/>
        </w:rPr>
        <w:t xml:space="preserve">entrala termică, </w:t>
      </w:r>
      <w:r w:rsidRPr="007C5DE8">
        <w:rPr>
          <w:rFonts w:ascii="Arial" w:hAnsi="Arial" w:cs="Arial"/>
          <w:sz w:val="24"/>
          <w:szCs w:val="24"/>
        </w:rPr>
        <w:t>g</w:t>
      </w:r>
      <w:r w:rsidRPr="007C5DE8">
        <w:rPr>
          <w:rFonts w:ascii="Arial" w:hAnsi="Arial" w:cs="Arial"/>
          <w:sz w:val="24"/>
          <w:szCs w:val="24"/>
          <w:lang w:val="x-none"/>
        </w:rPr>
        <w:t xml:space="preserve">ospodăria de apă, </w:t>
      </w:r>
      <w:r w:rsidRPr="007C5DE8">
        <w:rPr>
          <w:rFonts w:ascii="Arial" w:hAnsi="Arial" w:cs="Arial"/>
          <w:sz w:val="24"/>
          <w:szCs w:val="24"/>
        </w:rPr>
        <w:t>c</w:t>
      </w:r>
      <w:r w:rsidRPr="007C5DE8">
        <w:rPr>
          <w:rFonts w:ascii="Arial" w:hAnsi="Arial" w:cs="Arial"/>
          <w:sz w:val="24"/>
          <w:szCs w:val="24"/>
          <w:lang w:val="x-none"/>
        </w:rPr>
        <w:t xml:space="preserve">entrala frigorifică, </w:t>
      </w:r>
      <w:r w:rsidRPr="007C5DE8">
        <w:rPr>
          <w:rFonts w:ascii="Arial" w:hAnsi="Arial" w:cs="Arial"/>
          <w:sz w:val="24"/>
          <w:szCs w:val="24"/>
        </w:rPr>
        <w:t>p</w:t>
      </w:r>
      <w:r w:rsidRPr="007C5DE8">
        <w:rPr>
          <w:rFonts w:ascii="Arial" w:hAnsi="Arial" w:cs="Arial"/>
          <w:sz w:val="24"/>
          <w:szCs w:val="24"/>
          <w:lang w:val="x-none"/>
        </w:rPr>
        <w:t>latforma condensatori instalaţie frigorifică,</w:t>
      </w:r>
      <w:r w:rsidRPr="007C5DE8">
        <w:rPr>
          <w:rFonts w:ascii="Arial" w:hAnsi="Arial" w:cs="Arial"/>
          <w:sz w:val="24"/>
          <w:szCs w:val="24"/>
        </w:rPr>
        <w:t xml:space="preserve"> i</w:t>
      </w:r>
      <w:r w:rsidRPr="007C5DE8">
        <w:rPr>
          <w:rFonts w:ascii="Arial" w:hAnsi="Arial" w:cs="Arial"/>
          <w:sz w:val="24"/>
          <w:szCs w:val="24"/>
          <w:lang w:val="x-none"/>
        </w:rPr>
        <w:t>ncinerator);</w:t>
      </w:r>
    </w:p>
    <w:p w:rsidR="007C5DE8" w:rsidRPr="007C5DE8" w:rsidRDefault="007C5DE8" w:rsidP="003E5E6A">
      <w:pPr>
        <w:widowControl w:val="0"/>
        <w:numPr>
          <w:ilvl w:val="0"/>
          <w:numId w:val="28"/>
        </w:numPr>
        <w:autoSpaceDE w:val="0"/>
        <w:autoSpaceDN w:val="0"/>
        <w:adjustRightInd w:val="0"/>
        <w:spacing w:after="0" w:line="240" w:lineRule="auto"/>
        <w:jc w:val="both"/>
        <w:textAlignment w:val="baseline"/>
        <w:rPr>
          <w:rFonts w:ascii="Arial" w:hAnsi="Arial" w:cs="Arial"/>
          <w:sz w:val="24"/>
          <w:szCs w:val="24"/>
          <w:lang w:val="x-none"/>
        </w:rPr>
      </w:pPr>
      <w:r w:rsidRPr="007C5DE8">
        <w:rPr>
          <w:rFonts w:ascii="Arial" w:hAnsi="Arial" w:cs="Arial"/>
          <w:sz w:val="24"/>
          <w:szCs w:val="24"/>
          <w:lang w:val="x-none"/>
        </w:rPr>
        <w:t>zona de circulaţie a mijloacelor auto de transport animale vii</w:t>
      </w:r>
      <w:r w:rsidRPr="007C5DE8">
        <w:rPr>
          <w:rFonts w:ascii="Arial" w:hAnsi="Arial" w:cs="Arial"/>
          <w:sz w:val="24"/>
          <w:szCs w:val="24"/>
        </w:rPr>
        <w:t>.</w:t>
      </w:r>
    </w:p>
    <w:p w:rsidR="007C5DE8" w:rsidRPr="007C5DE8" w:rsidRDefault="007C5DE8" w:rsidP="007C5DE8">
      <w:pPr>
        <w:autoSpaceDE w:val="0"/>
        <w:autoSpaceDN w:val="0"/>
        <w:spacing w:after="0" w:line="240" w:lineRule="auto"/>
        <w:jc w:val="both"/>
        <w:rPr>
          <w:rFonts w:ascii="Arial" w:hAnsi="Arial" w:cs="Arial"/>
          <w:i/>
          <w:iCs/>
          <w:sz w:val="24"/>
          <w:szCs w:val="24"/>
          <w:lang w:val="x-none"/>
        </w:rPr>
      </w:pPr>
      <w:r w:rsidRPr="007C5DE8">
        <w:rPr>
          <w:rFonts w:ascii="Arial" w:hAnsi="Arial" w:cs="Arial"/>
          <w:i/>
          <w:iCs/>
          <w:sz w:val="24"/>
          <w:szCs w:val="24"/>
          <w:lang w:val="x-none"/>
        </w:rPr>
        <w:t>Zona curată a abatorului:</w:t>
      </w:r>
    </w:p>
    <w:p w:rsidR="007C5DE8" w:rsidRPr="007C5DE8" w:rsidRDefault="007C5DE8" w:rsidP="003E5E6A">
      <w:pPr>
        <w:widowControl w:val="0"/>
        <w:numPr>
          <w:ilvl w:val="0"/>
          <w:numId w:val="27"/>
        </w:numPr>
        <w:autoSpaceDE w:val="0"/>
        <w:autoSpaceDN w:val="0"/>
        <w:adjustRightInd w:val="0"/>
        <w:spacing w:after="0" w:line="240" w:lineRule="auto"/>
        <w:jc w:val="both"/>
        <w:textAlignment w:val="baseline"/>
        <w:rPr>
          <w:rFonts w:ascii="Arial" w:hAnsi="Arial" w:cs="Arial"/>
          <w:sz w:val="24"/>
          <w:szCs w:val="24"/>
          <w:lang w:val="x-none"/>
        </w:rPr>
      </w:pPr>
      <w:r w:rsidRPr="007C5DE8">
        <w:rPr>
          <w:rFonts w:ascii="Arial" w:hAnsi="Arial" w:cs="Arial"/>
          <w:sz w:val="24"/>
          <w:szCs w:val="24"/>
          <w:lang w:val="x-none"/>
        </w:rPr>
        <w:t>parţial corp principal (exceptând zona murdară a abatorului);</w:t>
      </w:r>
    </w:p>
    <w:p w:rsidR="007C5DE8" w:rsidRPr="007C5DE8" w:rsidRDefault="007C5DE8" w:rsidP="003E5E6A">
      <w:pPr>
        <w:widowControl w:val="0"/>
        <w:numPr>
          <w:ilvl w:val="0"/>
          <w:numId w:val="27"/>
        </w:numPr>
        <w:autoSpaceDE w:val="0"/>
        <w:autoSpaceDN w:val="0"/>
        <w:adjustRightInd w:val="0"/>
        <w:spacing w:after="0" w:line="240" w:lineRule="auto"/>
        <w:jc w:val="both"/>
        <w:textAlignment w:val="baseline"/>
        <w:rPr>
          <w:rFonts w:ascii="Arial" w:hAnsi="Arial" w:cs="Arial"/>
          <w:sz w:val="24"/>
          <w:szCs w:val="24"/>
          <w:lang w:val="x-none"/>
        </w:rPr>
      </w:pPr>
      <w:r w:rsidRPr="007C5DE8">
        <w:rPr>
          <w:rFonts w:ascii="Arial" w:hAnsi="Arial" w:cs="Arial"/>
          <w:sz w:val="24"/>
          <w:szCs w:val="24"/>
          <w:lang w:val="x-none"/>
        </w:rPr>
        <w:t>boxa de spălare și dezinfecţie auto;</w:t>
      </w:r>
    </w:p>
    <w:p w:rsidR="007C5DE8" w:rsidRPr="007C5DE8" w:rsidRDefault="007C5DE8" w:rsidP="003E5E6A">
      <w:pPr>
        <w:widowControl w:val="0"/>
        <w:numPr>
          <w:ilvl w:val="0"/>
          <w:numId w:val="27"/>
        </w:numPr>
        <w:autoSpaceDE w:val="0"/>
        <w:autoSpaceDN w:val="0"/>
        <w:adjustRightInd w:val="0"/>
        <w:spacing w:after="0" w:line="240" w:lineRule="auto"/>
        <w:jc w:val="both"/>
        <w:textAlignment w:val="baseline"/>
        <w:rPr>
          <w:rFonts w:ascii="Arial" w:hAnsi="Arial" w:cs="Arial"/>
          <w:sz w:val="24"/>
          <w:szCs w:val="24"/>
          <w:lang w:val="x-none"/>
        </w:rPr>
      </w:pPr>
      <w:r w:rsidRPr="007C5DE8">
        <w:rPr>
          <w:rFonts w:ascii="Arial" w:hAnsi="Arial" w:cs="Arial"/>
          <w:sz w:val="24"/>
          <w:szCs w:val="24"/>
          <w:lang w:val="x-none"/>
        </w:rPr>
        <w:t>zona de circulaţie a mijloacelor auto de transport.</w:t>
      </w:r>
    </w:p>
    <w:p w:rsidR="007C5DE8" w:rsidRPr="007C5DE8" w:rsidRDefault="007C5DE8" w:rsidP="007C5DE8">
      <w:pPr>
        <w:autoSpaceDE w:val="0"/>
        <w:autoSpaceDN w:val="0"/>
        <w:spacing w:after="0" w:line="240" w:lineRule="auto"/>
        <w:jc w:val="both"/>
        <w:rPr>
          <w:rFonts w:ascii="Arial" w:hAnsi="Arial" w:cs="Arial"/>
          <w:sz w:val="24"/>
          <w:szCs w:val="24"/>
          <w:lang w:val="x-none"/>
        </w:rPr>
      </w:pPr>
      <w:r w:rsidRPr="007C5DE8">
        <w:rPr>
          <w:rFonts w:ascii="Arial" w:hAnsi="Arial" w:cs="Arial"/>
          <w:sz w:val="24"/>
          <w:szCs w:val="24"/>
          <w:lang w:val="x-none"/>
        </w:rPr>
        <w:t>Amplasarea spa</w:t>
      </w:r>
      <w:r w:rsidRPr="007C5DE8">
        <w:rPr>
          <w:rFonts w:ascii="Arial" w:hAnsi="Arial" w:cs="Arial"/>
          <w:sz w:val="24"/>
          <w:szCs w:val="24"/>
        </w:rPr>
        <w:t>ț</w:t>
      </w:r>
      <w:r w:rsidRPr="007C5DE8">
        <w:rPr>
          <w:rFonts w:ascii="Arial" w:hAnsi="Arial" w:cs="Arial"/>
          <w:sz w:val="24"/>
          <w:szCs w:val="24"/>
          <w:lang w:val="x-none"/>
        </w:rPr>
        <w:t xml:space="preserve">iilor tehnologice </w:t>
      </w:r>
      <w:r w:rsidRPr="007C5DE8">
        <w:rPr>
          <w:rFonts w:ascii="Arial" w:hAnsi="Arial" w:cs="Arial"/>
          <w:sz w:val="24"/>
          <w:szCs w:val="24"/>
        </w:rPr>
        <w:t>a urmărit ca</w:t>
      </w:r>
      <w:r w:rsidRPr="007C5DE8">
        <w:rPr>
          <w:rFonts w:ascii="Arial" w:hAnsi="Arial" w:cs="Arial"/>
          <w:sz w:val="24"/>
          <w:szCs w:val="24"/>
          <w:lang w:val="x-none"/>
        </w:rPr>
        <w:t xml:space="preserve"> fluxurile să fie liniare și fără întoarceri și încrucişări, recepţia păsărilor vii făcându-se într-un capăt al corpului principal al abatorului</w:t>
      </w:r>
      <w:r w:rsidRPr="007C5DE8">
        <w:rPr>
          <w:rFonts w:ascii="Arial" w:hAnsi="Arial" w:cs="Arial"/>
          <w:sz w:val="24"/>
          <w:szCs w:val="24"/>
        </w:rPr>
        <w:t xml:space="preserve">, </w:t>
      </w:r>
      <w:r w:rsidRPr="007C5DE8">
        <w:rPr>
          <w:rFonts w:ascii="Arial" w:hAnsi="Arial" w:cs="Arial"/>
          <w:sz w:val="24"/>
          <w:szCs w:val="24"/>
          <w:lang w:val="x-none"/>
        </w:rPr>
        <w:t>iar expediţia</w:t>
      </w:r>
      <w:r w:rsidRPr="007C5DE8">
        <w:rPr>
          <w:rFonts w:ascii="Arial" w:hAnsi="Arial" w:cs="Arial"/>
          <w:sz w:val="24"/>
          <w:szCs w:val="24"/>
        </w:rPr>
        <w:t xml:space="preserve"> produselor finite </w:t>
      </w:r>
      <w:r w:rsidRPr="007C5DE8">
        <w:rPr>
          <w:rFonts w:ascii="Arial" w:hAnsi="Arial" w:cs="Arial"/>
          <w:sz w:val="24"/>
          <w:szCs w:val="24"/>
          <w:lang w:val="x-none"/>
        </w:rPr>
        <w:t>în capătul opus.</w:t>
      </w:r>
    </w:p>
    <w:p w:rsidR="007C5DE8" w:rsidRPr="007C5DE8" w:rsidRDefault="007C5DE8" w:rsidP="007C5DE8">
      <w:pPr>
        <w:autoSpaceDE w:val="0"/>
        <w:autoSpaceDN w:val="0"/>
        <w:spacing w:after="0" w:line="240" w:lineRule="auto"/>
        <w:jc w:val="both"/>
        <w:rPr>
          <w:rFonts w:ascii="Arial" w:hAnsi="Arial" w:cs="Arial"/>
          <w:b/>
          <w:bCs/>
          <w:sz w:val="24"/>
          <w:szCs w:val="24"/>
          <w:lang w:val="x-none"/>
        </w:rPr>
      </w:pPr>
      <w:r w:rsidRPr="007C5DE8">
        <w:rPr>
          <w:rFonts w:ascii="Arial" w:hAnsi="Arial" w:cs="Arial"/>
          <w:b/>
          <w:bCs/>
          <w:sz w:val="24"/>
          <w:szCs w:val="24"/>
          <w:lang w:val="x-none"/>
        </w:rPr>
        <w:t>Spaţii tehnologice propriu-zise:</w:t>
      </w:r>
    </w:p>
    <w:p w:rsidR="007C5DE8" w:rsidRPr="007C5DE8" w:rsidRDefault="007C5DE8" w:rsidP="003E5E6A">
      <w:pPr>
        <w:widowControl w:val="0"/>
        <w:numPr>
          <w:ilvl w:val="0"/>
          <w:numId w:val="29"/>
        </w:numPr>
        <w:autoSpaceDE w:val="0"/>
        <w:autoSpaceDN w:val="0"/>
        <w:adjustRightInd w:val="0"/>
        <w:spacing w:after="0" w:line="240" w:lineRule="auto"/>
        <w:jc w:val="both"/>
        <w:textAlignment w:val="baseline"/>
        <w:rPr>
          <w:rFonts w:ascii="Arial" w:hAnsi="Arial" w:cs="Arial"/>
          <w:sz w:val="24"/>
          <w:szCs w:val="24"/>
          <w:lang w:val="x-none"/>
        </w:rPr>
      </w:pPr>
      <w:r w:rsidRPr="007C5DE8">
        <w:rPr>
          <w:rFonts w:ascii="Arial" w:hAnsi="Arial" w:cs="Arial"/>
          <w:sz w:val="24"/>
          <w:szCs w:val="24"/>
          <w:lang w:val="x-none"/>
        </w:rPr>
        <w:t xml:space="preserve">zona de </w:t>
      </w:r>
      <w:r w:rsidRPr="007C5DE8">
        <w:rPr>
          <w:rFonts w:ascii="Arial" w:hAnsi="Arial" w:cs="Arial"/>
          <w:sz w:val="24"/>
          <w:szCs w:val="24"/>
        </w:rPr>
        <w:t>recepție</w:t>
      </w:r>
      <w:r w:rsidRPr="007C5DE8">
        <w:rPr>
          <w:rFonts w:ascii="Arial" w:hAnsi="Arial" w:cs="Arial"/>
          <w:sz w:val="24"/>
          <w:szCs w:val="24"/>
          <w:lang w:val="x-none"/>
        </w:rPr>
        <w:t xml:space="preserve"> și liniştire curcani;</w:t>
      </w:r>
    </w:p>
    <w:p w:rsidR="007C5DE8" w:rsidRPr="007C5DE8" w:rsidRDefault="007C5DE8" w:rsidP="003E5E6A">
      <w:pPr>
        <w:widowControl w:val="0"/>
        <w:numPr>
          <w:ilvl w:val="0"/>
          <w:numId w:val="29"/>
        </w:numPr>
        <w:autoSpaceDE w:val="0"/>
        <w:autoSpaceDN w:val="0"/>
        <w:adjustRightInd w:val="0"/>
        <w:spacing w:after="0" w:line="240" w:lineRule="auto"/>
        <w:jc w:val="both"/>
        <w:textAlignment w:val="baseline"/>
        <w:rPr>
          <w:rFonts w:ascii="Arial" w:hAnsi="Arial" w:cs="Arial"/>
          <w:sz w:val="24"/>
          <w:szCs w:val="24"/>
          <w:lang w:val="x-none"/>
        </w:rPr>
      </w:pPr>
      <w:r w:rsidRPr="007C5DE8">
        <w:rPr>
          <w:rFonts w:ascii="Arial" w:hAnsi="Arial" w:cs="Arial"/>
          <w:sz w:val="24"/>
          <w:szCs w:val="24"/>
          <w:lang w:val="x-none"/>
        </w:rPr>
        <w:t>zona de asomare;</w:t>
      </w:r>
    </w:p>
    <w:p w:rsidR="007C5DE8" w:rsidRPr="007C5DE8" w:rsidRDefault="007C5DE8" w:rsidP="003E5E6A">
      <w:pPr>
        <w:widowControl w:val="0"/>
        <w:numPr>
          <w:ilvl w:val="0"/>
          <w:numId w:val="29"/>
        </w:numPr>
        <w:autoSpaceDE w:val="0"/>
        <w:autoSpaceDN w:val="0"/>
        <w:adjustRightInd w:val="0"/>
        <w:spacing w:after="0" w:line="240" w:lineRule="auto"/>
        <w:jc w:val="both"/>
        <w:textAlignment w:val="baseline"/>
        <w:rPr>
          <w:rFonts w:ascii="Arial" w:hAnsi="Arial" w:cs="Arial"/>
          <w:sz w:val="24"/>
          <w:szCs w:val="24"/>
          <w:lang w:val="x-none"/>
        </w:rPr>
      </w:pPr>
      <w:r w:rsidRPr="007C5DE8">
        <w:rPr>
          <w:rFonts w:ascii="Arial" w:hAnsi="Arial" w:cs="Arial"/>
          <w:sz w:val="24"/>
          <w:szCs w:val="24"/>
          <w:lang w:val="x-none"/>
        </w:rPr>
        <w:t>sacrificare, sângerare, opărire, deplumare;</w:t>
      </w:r>
    </w:p>
    <w:p w:rsidR="007C5DE8" w:rsidRPr="007C5DE8" w:rsidRDefault="007C5DE8" w:rsidP="003E5E6A">
      <w:pPr>
        <w:widowControl w:val="0"/>
        <w:numPr>
          <w:ilvl w:val="0"/>
          <w:numId w:val="29"/>
        </w:numPr>
        <w:autoSpaceDE w:val="0"/>
        <w:autoSpaceDN w:val="0"/>
        <w:adjustRightInd w:val="0"/>
        <w:spacing w:after="0" w:line="240" w:lineRule="auto"/>
        <w:jc w:val="both"/>
        <w:textAlignment w:val="baseline"/>
        <w:rPr>
          <w:rFonts w:ascii="Arial" w:hAnsi="Arial" w:cs="Arial"/>
          <w:sz w:val="24"/>
          <w:szCs w:val="24"/>
          <w:lang w:val="x-none"/>
        </w:rPr>
      </w:pPr>
      <w:r w:rsidRPr="007C5DE8">
        <w:rPr>
          <w:rFonts w:ascii="Arial" w:hAnsi="Arial" w:cs="Arial"/>
          <w:sz w:val="24"/>
          <w:szCs w:val="24"/>
          <w:lang w:val="x-none"/>
        </w:rPr>
        <w:t>eviscerare;</w:t>
      </w:r>
    </w:p>
    <w:p w:rsidR="007C5DE8" w:rsidRPr="007C5DE8" w:rsidRDefault="007C5DE8" w:rsidP="003E5E6A">
      <w:pPr>
        <w:widowControl w:val="0"/>
        <w:numPr>
          <w:ilvl w:val="0"/>
          <w:numId w:val="29"/>
        </w:numPr>
        <w:autoSpaceDE w:val="0"/>
        <w:autoSpaceDN w:val="0"/>
        <w:adjustRightInd w:val="0"/>
        <w:spacing w:after="0" w:line="240" w:lineRule="auto"/>
        <w:jc w:val="both"/>
        <w:textAlignment w:val="baseline"/>
        <w:rPr>
          <w:rFonts w:ascii="Arial" w:hAnsi="Arial" w:cs="Arial"/>
          <w:sz w:val="24"/>
          <w:szCs w:val="24"/>
          <w:lang w:val="x-none"/>
        </w:rPr>
      </w:pPr>
      <w:r w:rsidRPr="007C5DE8">
        <w:rPr>
          <w:rFonts w:ascii="Arial" w:hAnsi="Arial" w:cs="Arial"/>
          <w:sz w:val="24"/>
          <w:szCs w:val="24"/>
          <w:lang w:val="x-none"/>
        </w:rPr>
        <w:t>răcire-zvântare carcase;</w:t>
      </w:r>
    </w:p>
    <w:p w:rsidR="007C5DE8" w:rsidRPr="007C5DE8" w:rsidRDefault="007C5DE8" w:rsidP="003E5E6A">
      <w:pPr>
        <w:widowControl w:val="0"/>
        <w:numPr>
          <w:ilvl w:val="0"/>
          <w:numId w:val="29"/>
        </w:numPr>
        <w:autoSpaceDE w:val="0"/>
        <w:autoSpaceDN w:val="0"/>
        <w:adjustRightInd w:val="0"/>
        <w:spacing w:after="0" w:line="240" w:lineRule="auto"/>
        <w:jc w:val="both"/>
        <w:textAlignment w:val="baseline"/>
        <w:rPr>
          <w:rFonts w:ascii="Arial" w:hAnsi="Arial" w:cs="Arial"/>
          <w:sz w:val="24"/>
          <w:szCs w:val="24"/>
          <w:lang w:val="x-none"/>
        </w:rPr>
      </w:pPr>
      <w:r w:rsidRPr="007C5DE8">
        <w:rPr>
          <w:rFonts w:ascii="Arial" w:hAnsi="Arial" w:cs="Arial"/>
          <w:sz w:val="24"/>
          <w:szCs w:val="24"/>
          <w:lang w:val="x-none"/>
        </w:rPr>
        <w:t>tranşare, ambalare etichetare, pentru carcase, piese anatomice și organe;</w:t>
      </w:r>
    </w:p>
    <w:p w:rsidR="007C5DE8" w:rsidRPr="007C5DE8" w:rsidRDefault="007C5DE8" w:rsidP="003E5E6A">
      <w:pPr>
        <w:widowControl w:val="0"/>
        <w:numPr>
          <w:ilvl w:val="0"/>
          <w:numId w:val="29"/>
        </w:numPr>
        <w:autoSpaceDE w:val="0"/>
        <w:autoSpaceDN w:val="0"/>
        <w:adjustRightInd w:val="0"/>
        <w:spacing w:after="0" w:line="240" w:lineRule="auto"/>
        <w:jc w:val="both"/>
        <w:textAlignment w:val="baseline"/>
        <w:rPr>
          <w:rFonts w:ascii="Arial" w:hAnsi="Arial" w:cs="Arial"/>
          <w:sz w:val="24"/>
          <w:szCs w:val="24"/>
          <w:lang w:val="x-none"/>
        </w:rPr>
      </w:pPr>
      <w:r w:rsidRPr="007C5DE8">
        <w:rPr>
          <w:rFonts w:ascii="Arial" w:hAnsi="Arial" w:cs="Arial"/>
          <w:sz w:val="24"/>
          <w:szCs w:val="24"/>
          <w:lang w:val="x-none"/>
        </w:rPr>
        <w:t>frigorifer tehnologic carne (</w:t>
      </w:r>
      <w:r w:rsidRPr="007C5DE8">
        <w:rPr>
          <w:rFonts w:ascii="Arial" w:hAnsi="Arial" w:cs="Arial"/>
          <w:sz w:val="24"/>
          <w:szCs w:val="24"/>
        </w:rPr>
        <w:t xml:space="preserve">2 </w:t>
      </w:r>
      <w:r w:rsidRPr="007C5DE8">
        <w:rPr>
          <w:rFonts w:ascii="Arial" w:hAnsi="Arial" w:cs="Arial"/>
          <w:sz w:val="24"/>
          <w:szCs w:val="24"/>
          <w:lang w:val="x-none"/>
        </w:rPr>
        <w:t>tunele congelare, depozit congela</w:t>
      </w:r>
      <w:r w:rsidRPr="007C5DE8">
        <w:rPr>
          <w:rFonts w:ascii="Arial" w:hAnsi="Arial" w:cs="Arial"/>
          <w:sz w:val="24"/>
          <w:szCs w:val="24"/>
        </w:rPr>
        <w:t>r</w:t>
      </w:r>
      <w:r w:rsidRPr="007C5DE8">
        <w:rPr>
          <w:rFonts w:ascii="Arial" w:hAnsi="Arial" w:cs="Arial"/>
          <w:sz w:val="24"/>
          <w:szCs w:val="24"/>
          <w:lang w:val="x-none"/>
        </w:rPr>
        <w:t>e, depozit congelate/ refrigerate, depozit refrigerate).</w:t>
      </w:r>
    </w:p>
    <w:p w:rsidR="007C5DE8" w:rsidRPr="007C5DE8" w:rsidRDefault="007C5DE8" w:rsidP="003E5E6A">
      <w:pPr>
        <w:widowControl w:val="0"/>
        <w:numPr>
          <w:ilvl w:val="0"/>
          <w:numId w:val="29"/>
        </w:numPr>
        <w:autoSpaceDE w:val="0"/>
        <w:autoSpaceDN w:val="0"/>
        <w:adjustRightInd w:val="0"/>
        <w:spacing w:after="0" w:line="240" w:lineRule="auto"/>
        <w:jc w:val="both"/>
        <w:textAlignment w:val="baseline"/>
        <w:rPr>
          <w:rFonts w:ascii="Arial" w:hAnsi="Arial" w:cs="Arial"/>
          <w:sz w:val="24"/>
          <w:szCs w:val="24"/>
          <w:lang w:val="x-none"/>
        </w:rPr>
      </w:pPr>
      <w:r w:rsidRPr="007C5DE8">
        <w:rPr>
          <w:rFonts w:ascii="Arial" w:hAnsi="Arial" w:cs="Arial"/>
          <w:sz w:val="24"/>
          <w:szCs w:val="24"/>
          <w:lang w:val="x-none"/>
        </w:rPr>
        <w:t>secţie semipr</w:t>
      </w:r>
      <w:r w:rsidRPr="007C5DE8">
        <w:rPr>
          <w:rFonts w:ascii="Arial" w:hAnsi="Arial" w:cs="Arial"/>
          <w:sz w:val="24"/>
          <w:szCs w:val="24"/>
        </w:rPr>
        <w:t>e</w:t>
      </w:r>
      <w:r w:rsidRPr="007C5DE8">
        <w:rPr>
          <w:rFonts w:ascii="Arial" w:hAnsi="Arial" w:cs="Arial"/>
          <w:sz w:val="24"/>
          <w:szCs w:val="24"/>
          <w:lang w:val="x-none"/>
        </w:rPr>
        <w:t>parate;</w:t>
      </w:r>
    </w:p>
    <w:p w:rsidR="007C5DE8" w:rsidRPr="007C5DE8" w:rsidRDefault="007C5DE8" w:rsidP="003E5E6A">
      <w:pPr>
        <w:widowControl w:val="0"/>
        <w:numPr>
          <w:ilvl w:val="0"/>
          <w:numId w:val="29"/>
        </w:numPr>
        <w:autoSpaceDE w:val="0"/>
        <w:autoSpaceDN w:val="0"/>
        <w:adjustRightInd w:val="0"/>
        <w:spacing w:after="0" w:line="240" w:lineRule="auto"/>
        <w:jc w:val="both"/>
        <w:textAlignment w:val="baseline"/>
        <w:rPr>
          <w:rFonts w:ascii="Arial" w:hAnsi="Arial" w:cs="Arial"/>
          <w:sz w:val="24"/>
          <w:szCs w:val="24"/>
        </w:rPr>
      </w:pPr>
      <w:r w:rsidRPr="007C5DE8">
        <w:rPr>
          <w:rFonts w:ascii="Arial" w:hAnsi="Arial" w:cs="Arial"/>
          <w:sz w:val="24"/>
          <w:szCs w:val="24"/>
          <w:lang w:val="x-none"/>
        </w:rPr>
        <w:t>spaţii de igienizare în zonele tehnologice: spălare navete, spălare cărucioare, spălare recipienţi confiscate și MRS</w:t>
      </w:r>
      <w:r w:rsidRPr="007C5DE8">
        <w:rPr>
          <w:rFonts w:ascii="Arial" w:hAnsi="Arial" w:cs="Arial"/>
          <w:sz w:val="24"/>
          <w:szCs w:val="24"/>
        </w:rPr>
        <w:t>;</w:t>
      </w:r>
    </w:p>
    <w:p w:rsidR="007C5DE8" w:rsidRPr="007C5DE8" w:rsidRDefault="007C5DE8" w:rsidP="003E5E6A">
      <w:pPr>
        <w:widowControl w:val="0"/>
        <w:numPr>
          <w:ilvl w:val="0"/>
          <w:numId w:val="29"/>
        </w:numPr>
        <w:autoSpaceDE w:val="0"/>
        <w:autoSpaceDN w:val="0"/>
        <w:adjustRightInd w:val="0"/>
        <w:spacing w:after="0" w:line="240" w:lineRule="auto"/>
        <w:jc w:val="both"/>
        <w:textAlignment w:val="baseline"/>
        <w:rPr>
          <w:rFonts w:ascii="Arial" w:hAnsi="Arial" w:cs="Arial"/>
          <w:sz w:val="24"/>
          <w:szCs w:val="24"/>
        </w:rPr>
      </w:pPr>
      <w:r w:rsidRPr="007C5DE8">
        <w:rPr>
          <w:rFonts w:ascii="Arial" w:hAnsi="Arial" w:cs="Arial"/>
          <w:sz w:val="24"/>
          <w:szCs w:val="24"/>
        </w:rPr>
        <w:t xml:space="preserve">boxa </w:t>
      </w:r>
      <w:r w:rsidRPr="007C5DE8">
        <w:rPr>
          <w:rFonts w:ascii="Arial" w:hAnsi="Arial" w:cs="Arial"/>
          <w:sz w:val="24"/>
          <w:szCs w:val="24"/>
          <w:lang w:val="x-none"/>
        </w:rPr>
        <w:t>spălare mijloace de transport auto curcani</w:t>
      </w:r>
      <w:r w:rsidRPr="007C5DE8">
        <w:rPr>
          <w:rFonts w:ascii="Arial" w:hAnsi="Arial" w:cs="Arial"/>
          <w:sz w:val="24"/>
          <w:szCs w:val="24"/>
        </w:rPr>
        <w:t>.</w:t>
      </w:r>
    </w:p>
    <w:p w:rsidR="007C5DE8" w:rsidRPr="007C5DE8" w:rsidRDefault="007C5DE8" w:rsidP="007C5DE8">
      <w:pPr>
        <w:autoSpaceDE w:val="0"/>
        <w:autoSpaceDN w:val="0"/>
        <w:spacing w:after="0" w:line="240" w:lineRule="auto"/>
        <w:jc w:val="both"/>
        <w:rPr>
          <w:rFonts w:ascii="Arial" w:hAnsi="Arial" w:cs="Arial"/>
          <w:b/>
          <w:bCs/>
          <w:sz w:val="24"/>
          <w:szCs w:val="24"/>
          <w:lang w:val="x-none"/>
        </w:rPr>
      </w:pPr>
      <w:r w:rsidRPr="007C5DE8">
        <w:rPr>
          <w:rFonts w:ascii="Arial" w:hAnsi="Arial" w:cs="Arial"/>
          <w:b/>
          <w:bCs/>
          <w:sz w:val="24"/>
          <w:szCs w:val="24"/>
          <w:lang w:val="x-none"/>
        </w:rPr>
        <w:t>Spaţii cu temperaturi controlate:</w:t>
      </w:r>
    </w:p>
    <w:p w:rsidR="007C5DE8" w:rsidRPr="007C5DE8" w:rsidRDefault="007C5DE8" w:rsidP="003E5E6A">
      <w:pPr>
        <w:widowControl w:val="0"/>
        <w:numPr>
          <w:ilvl w:val="0"/>
          <w:numId w:val="30"/>
        </w:numPr>
        <w:autoSpaceDE w:val="0"/>
        <w:autoSpaceDN w:val="0"/>
        <w:adjustRightInd w:val="0"/>
        <w:spacing w:after="0" w:line="240" w:lineRule="auto"/>
        <w:jc w:val="both"/>
        <w:textAlignment w:val="baseline"/>
        <w:rPr>
          <w:rFonts w:ascii="Arial" w:hAnsi="Arial" w:cs="Arial"/>
          <w:sz w:val="24"/>
          <w:szCs w:val="24"/>
          <w:shd w:val="clear" w:color="auto" w:fill="FFFF00"/>
          <w:lang w:val="x-none"/>
        </w:rPr>
      </w:pPr>
      <w:r w:rsidRPr="007C5DE8">
        <w:rPr>
          <w:rFonts w:ascii="Arial" w:hAnsi="Arial" w:cs="Arial"/>
          <w:sz w:val="24"/>
          <w:szCs w:val="24"/>
          <w:lang w:val="x-none"/>
        </w:rPr>
        <w:t>sală răcire-zvântare carcase -1</w:t>
      </w:r>
      <w:r w:rsidRPr="007C5DE8">
        <w:rPr>
          <w:rFonts w:ascii="Arial" w:hAnsi="Arial" w:cs="Arial"/>
          <w:sz w:val="24"/>
          <w:szCs w:val="24"/>
        </w:rPr>
        <w:t xml:space="preserve"> –</w:t>
      </w:r>
      <w:r w:rsidRPr="007C5DE8">
        <w:rPr>
          <w:rFonts w:ascii="Arial" w:hAnsi="Arial" w:cs="Arial"/>
          <w:sz w:val="24"/>
          <w:szCs w:val="24"/>
          <w:lang w:val="x-none"/>
        </w:rPr>
        <w:t xml:space="preserve"> 0</w:t>
      </w:r>
      <w:r w:rsidRPr="007C5DE8">
        <w:rPr>
          <w:rFonts w:ascii="Cambria Math" w:hAnsi="Cambria Math" w:cs="Cambria Math"/>
          <w:sz w:val="24"/>
          <w:szCs w:val="24"/>
          <w:lang w:val="x-none"/>
        </w:rPr>
        <w:t>℃</w:t>
      </w:r>
      <w:r w:rsidRPr="007C5DE8">
        <w:rPr>
          <w:rFonts w:ascii="Arial" w:hAnsi="Arial" w:cs="Arial"/>
          <w:sz w:val="24"/>
          <w:szCs w:val="24"/>
          <w:lang w:val="x-none"/>
        </w:rPr>
        <w:t>;</w:t>
      </w:r>
    </w:p>
    <w:p w:rsidR="007C5DE8" w:rsidRPr="007C5DE8" w:rsidRDefault="007C5DE8" w:rsidP="003E5E6A">
      <w:pPr>
        <w:widowControl w:val="0"/>
        <w:numPr>
          <w:ilvl w:val="0"/>
          <w:numId w:val="30"/>
        </w:numPr>
        <w:autoSpaceDE w:val="0"/>
        <w:autoSpaceDN w:val="0"/>
        <w:adjustRightInd w:val="0"/>
        <w:spacing w:after="0" w:line="240" w:lineRule="auto"/>
        <w:jc w:val="both"/>
        <w:textAlignment w:val="baseline"/>
        <w:rPr>
          <w:rFonts w:ascii="Arial" w:hAnsi="Arial" w:cs="Arial"/>
          <w:sz w:val="24"/>
          <w:szCs w:val="24"/>
          <w:lang w:val="x-none"/>
        </w:rPr>
      </w:pPr>
      <w:r w:rsidRPr="007C5DE8">
        <w:rPr>
          <w:rFonts w:ascii="Arial" w:hAnsi="Arial" w:cs="Arial"/>
          <w:sz w:val="24"/>
          <w:szCs w:val="24"/>
          <w:lang w:val="x-none"/>
        </w:rPr>
        <w:t>spaţii tehnologice:</w:t>
      </w:r>
      <w:r w:rsidRPr="007C5DE8">
        <w:rPr>
          <w:rFonts w:ascii="Arial" w:hAnsi="Arial" w:cs="Arial"/>
          <w:sz w:val="24"/>
          <w:szCs w:val="24"/>
        </w:rPr>
        <w:t xml:space="preserve"> sacrificare-sângerare-deplumare-opărire, </w:t>
      </w:r>
      <w:r w:rsidRPr="007C5DE8">
        <w:rPr>
          <w:rFonts w:ascii="Arial" w:hAnsi="Arial" w:cs="Arial"/>
          <w:sz w:val="24"/>
          <w:szCs w:val="24"/>
          <w:lang w:val="x-none"/>
        </w:rPr>
        <w:t>eviscerare, tranşare,</w:t>
      </w:r>
      <w:r w:rsidRPr="007C5DE8">
        <w:rPr>
          <w:rFonts w:ascii="Arial" w:hAnsi="Arial" w:cs="Arial"/>
          <w:sz w:val="24"/>
          <w:szCs w:val="24"/>
        </w:rPr>
        <w:t xml:space="preserve"> </w:t>
      </w:r>
      <w:r w:rsidRPr="007C5DE8">
        <w:rPr>
          <w:rFonts w:ascii="Arial" w:hAnsi="Arial" w:cs="Arial"/>
          <w:sz w:val="24"/>
          <w:szCs w:val="24"/>
          <w:lang w:val="x-none"/>
        </w:rPr>
        <w:t>ambalare, secţie semipreparate,</w:t>
      </w:r>
      <w:r w:rsidRPr="007C5DE8">
        <w:rPr>
          <w:rFonts w:ascii="Arial" w:hAnsi="Arial" w:cs="Arial"/>
          <w:sz w:val="24"/>
          <w:szCs w:val="24"/>
        </w:rPr>
        <w:t xml:space="preserve"> expediție</w:t>
      </w:r>
      <w:r w:rsidRPr="007C5DE8">
        <w:rPr>
          <w:rFonts w:ascii="Arial" w:hAnsi="Arial" w:cs="Arial"/>
          <w:sz w:val="24"/>
          <w:szCs w:val="24"/>
          <w:lang w:val="x-none"/>
        </w:rPr>
        <w:t xml:space="preserve"> t = </w:t>
      </w:r>
      <w:r w:rsidRPr="007C5DE8">
        <w:rPr>
          <w:rFonts w:ascii="Arial" w:hAnsi="Arial" w:cs="Arial"/>
          <w:sz w:val="24"/>
          <w:szCs w:val="24"/>
        </w:rPr>
        <w:t>8</w:t>
      </w:r>
      <w:r w:rsidRPr="007C5DE8">
        <w:rPr>
          <w:rFonts w:ascii="Arial" w:hAnsi="Arial" w:cs="Arial"/>
          <w:sz w:val="24"/>
          <w:szCs w:val="24"/>
          <w:lang w:val="x-none"/>
        </w:rPr>
        <w:t xml:space="preserve"> </w:t>
      </w:r>
      <w:r w:rsidRPr="007C5DE8">
        <w:rPr>
          <w:rFonts w:ascii="Arial" w:hAnsi="Arial" w:cs="Arial"/>
          <w:sz w:val="24"/>
          <w:szCs w:val="24"/>
        </w:rPr>
        <w:t>– 10</w:t>
      </w:r>
      <w:r w:rsidRPr="007C5DE8">
        <w:rPr>
          <w:rFonts w:ascii="Cambria Math" w:hAnsi="Cambria Math" w:cs="Cambria Math"/>
          <w:sz w:val="24"/>
          <w:szCs w:val="24"/>
          <w:lang w:val="x-none"/>
        </w:rPr>
        <w:t>℃</w:t>
      </w:r>
      <w:r w:rsidRPr="007C5DE8">
        <w:rPr>
          <w:rFonts w:ascii="Arial" w:hAnsi="Arial" w:cs="Arial"/>
          <w:sz w:val="24"/>
          <w:szCs w:val="24"/>
          <w:lang w:val="x-none"/>
        </w:rPr>
        <w:t>;</w:t>
      </w:r>
    </w:p>
    <w:p w:rsidR="007C5DE8" w:rsidRPr="007C5DE8" w:rsidRDefault="007C5DE8" w:rsidP="003E5E6A">
      <w:pPr>
        <w:widowControl w:val="0"/>
        <w:numPr>
          <w:ilvl w:val="0"/>
          <w:numId w:val="30"/>
        </w:numPr>
        <w:autoSpaceDE w:val="0"/>
        <w:autoSpaceDN w:val="0"/>
        <w:adjustRightInd w:val="0"/>
        <w:spacing w:after="0" w:line="240" w:lineRule="auto"/>
        <w:jc w:val="both"/>
        <w:textAlignment w:val="baseline"/>
        <w:rPr>
          <w:rFonts w:ascii="Arial" w:hAnsi="Arial" w:cs="Arial"/>
          <w:sz w:val="24"/>
          <w:szCs w:val="24"/>
          <w:lang w:val="x-none"/>
        </w:rPr>
      </w:pPr>
      <w:r w:rsidRPr="007C5DE8">
        <w:rPr>
          <w:rFonts w:ascii="Arial" w:hAnsi="Arial" w:cs="Arial"/>
          <w:sz w:val="24"/>
          <w:szCs w:val="24"/>
          <w:lang w:val="x-none"/>
        </w:rPr>
        <w:t>depozit semipr</w:t>
      </w:r>
      <w:r w:rsidRPr="007C5DE8">
        <w:rPr>
          <w:rFonts w:ascii="Arial" w:hAnsi="Arial" w:cs="Arial"/>
          <w:sz w:val="24"/>
          <w:szCs w:val="24"/>
        </w:rPr>
        <w:t>e</w:t>
      </w:r>
      <w:r w:rsidRPr="007C5DE8">
        <w:rPr>
          <w:rFonts w:ascii="Arial" w:hAnsi="Arial" w:cs="Arial"/>
          <w:sz w:val="24"/>
          <w:szCs w:val="24"/>
          <w:lang w:val="x-none"/>
        </w:rPr>
        <w:t>parate 2</w:t>
      </w:r>
      <w:r w:rsidRPr="007C5DE8">
        <w:rPr>
          <w:rFonts w:ascii="Arial" w:hAnsi="Arial" w:cs="Arial"/>
          <w:sz w:val="24"/>
          <w:szCs w:val="24"/>
        </w:rPr>
        <w:t xml:space="preserve"> – 4</w:t>
      </w:r>
      <w:r w:rsidRPr="007C5DE8">
        <w:rPr>
          <w:rFonts w:ascii="Cambria Math" w:hAnsi="Cambria Math" w:cs="Cambria Math"/>
          <w:sz w:val="24"/>
          <w:szCs w:val="24"/>
          <w:lang w:val="x-none"/>
        </w:rPr>
        <w:t>℃</w:t>
      </w:r>
      <w:r w:rsidRPr="007C5DE8">
        <w:rPr>
          <w:rFonts w:ascii="Arial" w:hAnsi="Arial" w:cs="Arial"/>
          <w:sz w:val="24"/>
          <w:szCs w:val="24"/>
          <w:lang w:val="x-none"/>
        </w:rPr>
        <w:t>;</w:t>
      </w:r>
    </w:p>
    <w:p w:rsidR="007C5DE8" w:rsidRPr="007C5DE8" w:rsidRDefault="007C5DE8" w:rsidP="003E5E6A">
      <w:pPr>
        <w:widowControl w:val="0"/>
        <w:numPr>
          <w:ilvl w:val="0"/>
          <w:numId w:val="30"/>
        </w:numPr>
        <w:autoSpaceDE w:val="0"/>
        <w:autoSpaceDN w:val="0"/>
        <w:adjustRightInd w:val="0"/>
        <w:spacing w:after="0" w:line="240" w:lineRule="auto"/>
        <w:jc w:val="both"/>
        <w:textAlignment w:val="baseline"/>
        <w:rPr>
          <w:rFonts w:ascii="Arial" w:hAnsi="Arial" w:cs="Arial"/>
          <w:sz w:val="24"/>
          <w:szCs w:val="24"/>
          <w:lang w:val="x-none"/>
        </w:rPr>
      </w:pPr>
      <w:r w:rsidRPr="007C5DE8">
        <w:rPr>
          <w:rFonts w:ascii="Arial" w:hAnsi="Arial" w:cs="Arial"/>
          <w:sz w:val="24"/>
          <w:szCs w:val="24"/>
          <w:lang w:val="x-none"/>
        </w:rPr>
        <w:t>2 tunele de congelare carcase și piese anatomice -30° C;</w:t>
      </w:r>
    </w:p>
    <w:p w:rsidR="007C5DE8" w:rsidRPr="007C5DE8" w:rsidRDefault="007C5DE8" w:rsidP="003E5E6A">
      <w:pPr>
        <w:widowControl w:val="0"/>
        <w:numPr>
          <w:ilvl w:val="0"/>
          <w:numId w:val="30"/>
        </w:numPr>
        <w:autoSpaceDE w:val="0"/>
        <w:autoSpaceDN w:val="0"/>
        <w:adjustRightInd w:val="0"/>
        <w:spacing w:after="0" w:line="240" w:lineRule="auto"/>
        <w:jc w:val="both"/>
        <w:textAlignment w:val="baseline"/>
        <w:rPr>
          <w:rFonts w:ascii="Arial" w:hAnsi="Arial" w:cs="Arial"/>
          <w:sz w:val="24"/>
          <w:szCs w:val="24"/>
          <w:lang w:val="x-none"/>
        </w:rPr>
      </w:pPr>
      <w:r w:rsidRPr="007C5DE8">
        <w:rPr>
          <w:rFonts w:ascii="Arial" w:hAnsi="Arial" w:cs="Arial"/>
          <w:sz w:val="24"/>
          <w:szCs w:val="24"/>
          <w:lang w:val="x-none"/>
        </w:rPr>
        <w:t>depozit refrigerate carcase și piese anatomice 0</w:t>
      </w:r>
      <w:r w:rsidRPr="007C5DE8">
        <w:rPr>
          <w:rFonts w:ascii="Cambria Math" w:hAnsi="Cambria Math" w:cs="Cambria Math"/>
          <w:sz w:val="24"/>
          <w:szCs w:val="24"/>
          <w:lang w:val="x-none"/>
        </w:rPr>
        <w:t>℃</w:t>
      </w:r>
      <w:r w:rsidRPr="007C5DE8">
        <w:rPr>
          <w:rFonts w:ascii="Arial" w:hAnsi="Arial" w:cs="Arial"/>
          <w:sz w:val="24"/>
          <w:szCs w:val="24"/>
          <w:lang w:val="x-none"/>
        </w:rPr>
        <w:t>;</w:t>
      </w:r>
    </w:p>
    <w:p w:rsidR="007C5DE8" w:rsidRPr="007C5DE8" w:rsidRDefault="007C5DE8" w:rsidP="003E5E6A">
      <w:pPr>
        <w:widowControl w:val="0"/>
        <w:numPr>
          <w:ilvl w:val="0"/>
          <w:numId w:val="30"/>
        </w:numPr>
        <w:autoSpaceDE w:val="0"/>
        <w:autoSpaceDN w:val="0"/>
        <w:adjustRightInd w:val="0"/>
        <w:spacing w:after="0" w:line="240" w:lineRule="auto"/>
        <w:jc w:val="both"/>
        <w:textAlignment w:val="baseline"/>
        <w:rPr>
          <w:rFonts w:ascii="Arial" w:hAnsi="Arial" w:cs="Arial"/>
          <w:sz w:val="24"/>
          <w:szCs w:val="24"/>
          <w:shd w:val="clear" w:color="auto" w:fill="FFFF00"/>
          <w:lang w:val="x-none"/>
        </w:rPr>
      </w:pPr>
      <w:r w:rsidRPr="007C5DE8">
        <w:rPr>
          <w:rFonts w:ascii="Arial" w:hAnsi="Arial" w:cs="Arial"/>
          <w:sz w:val="24"/>
          <w:szCs w:val="24"/>
          <w:lang w:val="x-none"/>
        </w:rPr>
        <w:t>depozit de congelate</w:t>
      </w:r>
      <w:r w:rsidRPr="007C5DE8">
        <w:rPr>
          <w:rFonts w:ascii="Arial" w:hAnsi="Arial" w:cs="Arial"/>
          <w:sz w:val="24"/>
          <w:szCs w:val="24"/>
        </w:rPr>
        <w:t>/</w:t>
      </w:r>
      <w:r w:rsidRPr="007C5DE8">
        <w:rPr>
          <w:rFonts w:ascii="Arial" w:hAnsi="Arial" w:cs="Arial"/>
          <w:sz w:val="24"/>
          <w:szCs w:val="24"/>
          <w:lang w:val="x-none"/>
        </w:rPr>
        <w:t xml:space="preserve">refrigerate, carcase și piese anatomice t = -18 </w:t>
      </w:r>
      <w:r w:rsidRPr="007C5DE8">
        <w:rPr>
          <w:rFonts w:ascii="Arial" w:hAnsi="Arial" w:cs="Arial"/>
          <w:sz w:val="24"/>
          <w:szCs w:val="24"/>
        </w:rPr>
        <w:t>–</w:t>
      </w:r>
      <w:r w:rsidRPr="007C5DE8">
        <w:rPr>
          <w:rFonts w:ascii="Arial" w:hAnsi="Arial" w:cs="Arial"/>
          <w:sz w:val="24"/>
          <w:szCs w:val="24"/>
          <w:lang w:val="x-none"/>
        </w:rPr>
        <w:t xml:space="preserve"> 0</w:t>
      </w:r>
      <w:r w:rsidRPr="007C5DE8">
        <w:rPr>
          <w:rFonts w:ascii="Cambria Math" w:hAnsi="Cambria Math" w:cs="Cambria Math"/>
          <w:sz w:val="24"/>
          <w:szCs w:val="24"/>
          <w:lang w:val="x-none"/>
        </w:rPr>
        <w:t>℃</w:t>
      </w:r>
      <w:r w:rsidRPr="007C5DE8">
        <w:rPr>
          <w:rFonts w:ascii="Arial" w:hAnsi="Arial" w:cs="Arial"/>
          <w:sz w:val="24"/>
          <w:szCs w:val="24"/>
          <w:lang w:val="x-none"/>
        </w:rPr>
        <w:t>;</w:t>
      </w:r>
    </w:p>
    <w:p w:rsidR="007C5DE8" w:rsidRPr="007C5DE8" w:rsidRDefault="007C5DE8" w:rsidP="003E5E6A">
      <w:pPr>
        <w:widowControl w:val="0"/>
        <w:numPr>
          <w:ilvl w:val="0"/>
          <w:numId w:val="30"/>
        </w:numPr>
        <w:autoSpaceDE w:val="0"/>
        <w:autoSpaceDN w:val="0"/>
        <w:adjustRightInd w:val="0"/>
        <w:spacing w:after="0" w:line="240" w:lineRule="auto"/>
        <w:jc w:val="both"/>
        <w:textAlignment w:val="baseline"/>
        <w:rPr>
          <w:rFonts w:ascii="Arial" w:hAnsi="Arial" w:cs="Arial"/>
          <w:sz w:val="24"/>
          <w:szCs w:val="24"/>
          <w:lang w:val="x-none"/>
        </w:rPr>
      </w:pPr>
      <w:r w:rsidRPr="007C5DE8">
        <w:rPr>
          <w:rFonts w:ascii="Arial" w:hAnsi="Arial" w:cs="Arial"/>
          <w:sz w:val="24"/>
          <w:szCs w:val="24"/>
          <w:lang w:val="x-none"/>
        </w:rPr>
        <w:t>depozit congelate, carcase și piese anatomice -18</w:t>
      </w:r>
      <w:r w:rsidRPr="007C5DE8">
        <w:rPr>
          <w:rFonts w:ascii="Cambria Math" w:hAnsi="Cambria Math" w:cs="Cambria Math"/>
          <w:sz w:val="24"/>
          <w:szCs w:val="24"/>
          <w:lang w:val="x-none"/>
        </w:rPr>
        <w:t>℃</w:t>
      </w:r>
      <w:r w:rsidRPr="007C5DE8">
        <w:rPr>
          <w:rFonts w:ascii="Arial" w:hAnsi="Arial" w:cs="Arial"/>
          <w:sz w:val="24"/>
          <w:szCs w:val="24"/>
          <w:lang w:val="x-none"/>
        </w:rPr>
        <w:t>;</w:t>
      </w:r>
    </w:p>
    <w:p w:rsidR="007C5DE8" w:rsidRPr="007C5DE8" w:rsidRDefault="007C5DE8" w:rsidP="003E5E6A">
      <w:pPr>
        <w:widowControl w:val="0"/>
        <w:numPr>
          <w:ilvl w:val="0"/>
          <w:numId w:val="30"/>
        </w:numPr>
        <w:autoSpaceDE w:val="0"/>
        <w:autoSpaceDN w:val="0"/>
        <w:adjustRightInd w:val="0"/>
        <w:spacing w:after="0" w:line="240" w:lineRule="auto"/>
        <w:jc w:val="both"/>
        <w:textAlignment w:val="baseline"/>
        <w:rPr>
          <w:rFonts w:ascii="Arial" w:hAnsi="Arial" w:cs="Arial"/>
          <w:sz w:val="24"/>
          <w:szCs w:val="24"/>
          <w:lang w:val="x-none"/>
        </w:rPr>
      </w:pPr>
      <w:r w:rsidRPr="007C5DE8">
        <w:rPr>
          <w:rFonts w:ascii="Arial" w:hAnsi="Arial" w:cs="Arial"/>
          <w:sz w:val="24"/>
          <w:szCs w:val="24"/>
          <w:lang w:val="x-none"/>
        </w:rPr>
        <w:t xml:space="preserve">depozit de zi deşeuri animale (confiscate) </w:t>
      </w:r>
      <w:r w:rsidRPr="007C5DE8">
        <w:rPr>
          <w:rFonts w:ascii="Arial" w:hAnsi="Arial" w:cs="Arial"/>
          <w:sz w:val="24"/>
          <w:szCs w:val="24"/>
        </w:rPr>
        <w:t>0 – 4</w:t>
      </w:r>
      <w:r w:rsidRPr="007C5DE8">
        <w:rPr>
          <w:rFonts w:ascii="Cambria Math" w:hAnsi="Cambria Math" w:cs="Cambria Math"/>
          <w:sz w:val="24"/>
          <w:szCs w:val="24"/>
          <w:lang w:val="x-none"/>
        </w:rPr>
        <w:t>℃</w:t>
      </w:r>
      <w:r w:rsidRPr="007C5DE8">
        <w:rPr>
          <w:rFonts w:ascii="Arial" w:hAnsi="Arial" w:cs="Arial"/>
          <w:sz w:val="24"/>
          <w:szCs w:val="24"/>
          <w:lang w:val="x-none"/>
        </w:rPr>
        <w:t>;</w:t>
      </w:r>
    </w:p>
    <w:p w:rsidR="007C5DE8" w:rsidRPr="007C5DE8" w:rsidRDefault="007C5DE8" w:rsidP="003E5E6A">
      <w:pPr>
        <w:widowControl w:val="0"/>
        <w:numPr>
          <w:ilvl w:val="0"/>
          <w:numId w:val="30"/>
        </w:numPr>
        <w:autoSpaceDE w:val="0"/>
        <w:autoSpaceDN w:val="0"/>
        <w:adjustRightInd w:val="0"/>
        <w:spacing w:after="0" w:line="240" w:lineRule="auto"/>
        <w:jc w:val="both"/>
        <w:textAlignment w:val="baseline"/>
        <w:rPr>
          <w:rFonts w:ascii="Arial" w:hAnsi="Arial" w:cs="Arial"/>
          <w:sz w:val="24"/>
          <w:szCs w:val="24"/>
          <w:shd w:val="clear" w:color="auto" w:fill="FFFF00"/>
          <w:lang w:val="x-none"/>
        </w:rPr>
      </w:pPr>
      <w:r w:rsidRPr="007C5DE8">
        <w:rPr>
          <w:rFonts w:ascii="Arial" w:hAnsi="Arial" w:cs="Arial"/>
          <w:sz w:val="24"/>
          <w:szCs w:val="24"/>
          <w:lang w:val="x-none"/>
        </w:rPr>
        <w:t xml:space="preserve">culoare circulaţie în spaţiile tehnologice </w:t>
      </w:r>
      <w:r w:rsidRPr="007C5DE8">
        <w:rPr>
          <w:rFonts w:ascii="Arial" w:hAnsi="Arial" w:cs="Arial"/>
          <w:sz w:val="24"/>
          <w:szCs w:val="24"/>
        </w:rPr>
        <w:t>8 – 10</w:t>
      </w:r>
      <w:r w:rsidRPr="007C5DE8">
        <w:rPr>
          <w:rFonts w:ascii="Cambria Math" w:hAnsi="Cambria Math" w:cs="Cambria Math"/>
          <w:sz w:val="24"/>
          <w:szCs w:val="24"/>
          <w:lang w:val="x-none"/>
        </w:rPr>
        <w:t>℃</w:t>
      </w:r>
      <w:r w:rsidRPr="007C5DE8">
        <w:rPr>
          <w:rFonts w:ascii="Arial" w:hAnsi="Arial" w:cs="Arial"/>
          <w:sz w:val="24"/>
          <w:szCs w:val="24"/>
          <w:lang w:val="x-none"/>
        </w:rPr>
        <w:t>;</w:t>
      </w:r>
    </w:p>
    <w:p w:rsidR="007C5DE8" w:rsidRPr="007C5DE8" w:rsidRDefault="007C5DE8" w:rsidP="003E5E6A">
      <w:pPr>
        <w:widowControl w:val="0"/>
        <w:numPr>
          <w:ilvl w:val="0"/>
          <w:numId w:val="30"/>
        </w:numPr>
        <w:autoSpaceDE w:val="0"/>
        <w:autoSpaceDN w:val="0"/>
        <w:adjustRightInd w:val="0"/>
        <w:spacing w:after="0" w:line="240" w:lineRule="auto"/>
        <w:jc w:val="both"/>
        <w:textAlignment w:val="baseline"/>
        <w:rPr>
          <w:rFonts w:ascii="Arial" w:hAnsi="Arial" w:cs="Arial"/>
          <w:sz w:val="24"/>
          <w:szCs w:val="24"/>
          <w:shd w:val="clear" w:color="auto" w:fill="FFFF00"/>
        </w:rPr>
      </w:pPr>
      <w:r w:rsidRPr="007C5DE8">
        <w:rPr>
          <w:rFonts w:ascii="Arial" w:hAnsi="Arial" w:cs="Arial"/>
          <w:sz w:val="24"/>
          <w:szCs w:val="24"/>
          <w:lang w:val="x-none"/>
        </w:rPr>
        <w:t xml:space="preserve">săli expediţie-livrare </w:t>
      </w:r>
      <w:r w:rsidRPr="007C5DE8">
        <w:rPr>
          <w:rFonts w:ascii="Arial" w:hAnsi="Arial" w:cs="Arial"/>
          <w:sz w:val="24"/>
          <w:szCs w:val="24"/>
        </w:rPr>
        <w:t>8 – 10</w:t>
      </w:r>
      <w:r w:rsidRPr="007C5DE8">
        <w:rPr>
          <w:rFonts w:ascii="Cambria Math" w:hAnsi="Cambria Math" w:cs="Cambria Math"/>
          <w:sz w:val="24"/>
          <w:szCs w:val="24"/>
          <w:lang w:val="x-none"/>
        </w:rPr>
        <w:t>℃</w:t>
      </w:r>
      <w:r w:rsidRPr="007C5DE8">
        <w:rPr>
          <w:rFonts w:ascii="Arial" w:hAnsi="Arial" w:cs="Arial"/>
          <w:sz w:val="24"/>
          <w:szCs w:val="24"/>
        </w:rPr>
        <w:t>.</w:t>
      </w:r>
    </w:p>
    <w:p w:rsidR="007C5DE8" w:rsidRPr="007C5DE8" w:rsidRDefault="007C5DE8" w:rsidP="007C5DE8">
      <w:pPr>
        <w:autoSpaceDE w:val="0"/>
        <w:autoSpaceDN w:val="0"/>
        <w:spacing w:after="0" w:line="240" w:lineRule="auto"/>
        <w:jc w:val="both"/>
        <w:rPr>
          <w:rFonts w:ascii="Arial" w:hAnsi="Arial" w:cs="Arial"/>
          <w:sz w:val="24"/>
          <w:szCs w:val="24"/>
        </w:rPr>
      </w:pPr>
      <w:r w:rsidRPr="007C5DE8">
        <w:rPr>
          <w:rFonts w:ascii="Arial" w:hAnsi="Arial" w:cs="Arial"/>
          <w:b/>
          <w:bCs/>
          <w:sz w:val="24"/>
          <w:szCs w:val="24"/>
          <w:lang w:val="x-none"/>
        </w:rPr>
        <w:t>Spaţii social-sanitare</w:t>
      </w:r>
      <w:r w:rsidRPr="007C5DE8">
        <w:rPr>
          <w:rFonts w:ascii="Arial" w:hAnsi="Arial" w:cs="Arial"/>
          <w:sz w:val="24"/>
          <w:szCs w:val="24"/>
          <w:lang w:val="x-none"/>
        </w:rPr>
        <w:t xml:space="preserve"> (vestiare, grupuri sanitare, săli mese, spaţii igienizare echipament pentru personal, cabinete medic veterinar)</w:t>
      </w:r>
      <w:r w:rsidRPr="007C5DE8">
        <w:rPr>
          <w:rFonts w:ascii="Arial" w:hAnsi="Arial" w:cs="Arial"/>
          <w:sz w:val="24"/>
          <w:szCs w:val="24"/>
        </w:rPr>
        <w:t>:</w:t>
      </w:r>
    </w:p>
    <w:p w:rsidR="007C5DE8" w:rsidRPr="007C5DE8" w:rsidRDefault="007C5DE8" w:rsidP="003E5E6A">
      <w:pPr>
        <w:widowControl w:val="0"/>
        <w:numPr>
          <w:ilvl w:val="0"/>
          <w:numId w:val="31"/>
        </w:numPr>
        <w:autoSpaceDE w:val="0"/>
        <w:autoSpaceDN w:val="0"/>
        <w:adjustRightInd w:val="0"/>
        <w:spacing w:after="0" w:line="240" w:lineRule="auto"/>
        <w:jc w:val="both"/>
        <w:textAlignment w:val="baseline"/>
        <w:rPr>
          <w:rFonts w:ascii="Arial" w:hAnsi="Arial" w:cs="Arial"/>
          <w:sz w:val="24"/>
          <w:szCs w:val="24"/>
          <w:lang w:val="x-none"/>
        </w:rPr>
      </w:pPr>
      <w:r w:rsidRPr="007C5DE8">
        <w:rPr>
          <w:rFonts w:ascii="Arial" w:hAnsi="Arial" w:cs="Arial"/>
          <w:sz w:val="24"/>
          <w:szCs w:val="24"/>
          <w:lang w:val="x-none"/>
        </w:rPr>
        <w:t>spaţii social-sanitare pentru zona de recepţie</w:t>
      </w:r>
      <w:r w:rsidRPr="007C5DE8">
        <w:rPr>
          <w:rFonts w:ascii="Arial" w:hAnsi="Arial" w:cs="Arial"/>
          <w:sz w:val="24"/>
          <w:szCs w:val="24"/>
        </w:rPr>
        <w:t>-</w:t>
      </w:r>
      <w:r w:rsidRPr="007C5DE8">
        <w:rPr>
          <w:rFonts w:ascii="Arial" w:hAnsi="Arial" w:cs="Arial"/>
          <w:sz w:val="24"/>
          <w:szCs w:val="24"/>
          <w:lang w:val="x-none"/>
        </w:rPr>
        <w:t>asomare;</w:t>
      </w:r>
    </w:p>
    <w:p w:rsidR="007C5DE8" w:rsidRPr="007C5DE8" w:rsidRDefault="007C5DE8" w:rsidP="003E5E6A">
      <w:pPr>
        <w:widowControl w:val="0"/>
        <w:numPr>
          <w:ilvl w:val="0"/>
          <w:numId w:val="31"/>
        </w:numPr>
        <w:autoSpaceDE w:val="0"/>
        <w:autoSpaceDN w:val="0"/>
        <w:adjustRightInd w:val="0"/>
        <w:spacing w:after="0" w:line="240" w:lineRule="auto"/>
        <w:jc w:val="both"/>
        <w:textAlignment w:val="baseline"/>
        <w:rPr>
          <w:rFonts w:ascii="Arial" w:hAnsi="Arial" w:cs="Arial"/>
          <w:sz w:val="24"/>
          <w:szCs w:val="24"/>
          <w:lang w:val="x-none"/>
        </w:rPr>
      </w:pPr>
      <w:r w:rsidRPr="007C5DE8">
        <w:rPr>
          <w:rFonts w:ascii="Arial" w:hAnsi="Arial" w:cs="Arial"/>
          <w:sz w:val="24"/>
          <w:szCs w:val="24"/>
          <w:lang w:val="x-none"/>
        </w:rPr>
        <w:t xml:space="preserve">spaţii social-sanitare pentru zona </w:t>
      </w:r>
      <w:r w:rsidRPr="007C5DE8">
        <w:rPr>
          <w:rFonts w:ascii="Arial" w:hAnsi="Arial" w:cs="Arial"/>
          <w:sz w:val="24"/>
          <w:szCs w:val="24"/>
        </w:rPr>
        <w:t xml:space="preserve">de </w:t>
      </w:r>
      <w:r w:rsidRPr="007C5DE8">
        <w:rPr>
          <w:rFonts w:ascii="Arial" w:hAnsi="Arial" w:cs="Arial"/>
          <w:sz w:val="24"/>
          <w:szCs w:val="24"/>
          <w:lang w:val="x-none"/>
        </w:rPr>
        <w:t>sângerare, opărire, deplumare</w:t>
      </w:r>
      <w:r w:rsidRPr="007C5DE8">
        <w:rPr>
          <w:rFonts w:ascii="Arial" w:hAnsi="Arial" w:cs="Arial"/>
          <w:sz w:val="24"/>
          <w:szCs w:val="24"/>
        </w:rPr>
        <w:t>,</w:t>
      </w:r>
      <w:r w:rsidRPr="007C5DE8">
        <w:rPr>
          <w:rFonts w:ascii="Arial" w:hAnsi="Arial" w:cs="Arial"/>
          <w:sz w:val="24"/>
          <w:szCs w:val="24"/>
          <w:lang w:val="x-none"/>
        </w:rPr>
        <w:t xml:space="preserve"> eviscerare;</w:t>
      </w:r>
    </w:p>
    <w:p w:rsidR="007C5DE8" w:rsidRPr="007C5DE8" w:rsidRDefault="007C5DE8" w:rsidP="003E5E6A">
      <w:pPr>
        <w:widowControl w:val="0"/>
        <w:numPr>
          <w:ilvl w:val="0"/>
          <w:numId w:val="31"/>
        </w:numPr>
        <w:autoSpaceDE w:val="0"/>
        <w:autoSpaceDN w:val="0"/>
        <w:adjustRightInd w:val="0"/>
        <w:spacing w:after="0" w:line="240" w:lineRule="auto"/>
        <w:jc w:val="both"/>
        <w:textAlignment w:val="baseline"/>
        <w:rPr>
          <w:rFonts w:ascii="Arial" w:hAnsi="Arial" w:cs="Arial"/>
          <w:sz w:val="24"/>
          <w:szCs w:val="24"/>
          <w:lang w:val="x-none"/>
        </w:rPr>
      </w:pPr>
      <w:r w:rsidRPr="007C5DE8">
        <w:rPr>
          <w:rFonts w:ascii="Arial" w:hAnsi="Arial" w:cs="Arial"/>
          <w:sz w:val="24"/>
          <w:szCs w:val="24"/>
          <w:lang w:val="x-none"/>
        </w:rPr>
        <w:t>spaţii social-sanitare pentru zona curată a abatorului (tranşare, ambalare, etichetare, secţie semipreparate);</w:t>
      </w:r>
    </w:p>
    <w:p w:rsidR="007C5DE8" w:rsidRPr="007C5DE8" w:rsidRDefault="007C5DE8" w:rsidP="003E5E6A">
      <w:pPr>
        <w:widowControl w:val="0"/>
        <w:numPr>
          <w:ilvl w:val="0"/>
          <w:numId w:val="31"/>
        </w:numPr>
        <w:autoSpaceDE w:val="0"/>
        <w:autoSpaceDN w:val="0"/>
        <w:adjustRightInd w:val="0"/>
        <w:spacing w:after="0" w:line="240" w:lineRule="auto"/>
        <w:jc w:val="both"/>
        <w:textAlignment w:val="baseline"/>
        <w:rPr>
          <w:rFonts w:ascii="Arial" w:hAnsi="Arial" w:cs="Arial"/>
          <w:sz w:val="24"/>
          <w:szCs w:val="24"/>
          <w:lang w:val="x-none"/>
        </w:rPr>
      </w:pPr>
      <w:r w:rsidRPr="007C5DE8">
        <w:rPr>
          <w:rFonts w:ascii="Arial" w:hAnsi="Arial" w:cs="Arial"/>
          <w:sz w:val="24"/>
          <w:szCs w:val="24"/>
          <w:lang w:val="x-none"/>
        </w:rPr>
        <w:t>vestiare simple dotate cu grupuri sanitare pentru personalul tehnic și TESA;</w:t>
      </w:r>
    </w:p>
    <w:p w:rsidR="007C5DE8" w:rsidRPr="007C5DE8" w:rsidRDefault="007C5DE8" w:rsidP="003E5E6A">
      <w:pPr>
        <w:widowControl w:val="0"/>
        <w:numPr>
          <w:ilvl w:val="0"/>
          <w:numId w:val="31"/>
        </w:numPr>
        <w:autoSpaceDE w:val="0"/>
        <w:autoSpaceDN w:val="0"/>
        <w:adjustRightInd w:val="0"/>
        <w:spacing w:after="0" w:line="240" w:lineRule="auto"/>
        <w:jc w:val="both"/>
        <w:textAlignment w:val="baseline"/>
        <w:rPr>
          <w:rFonts w:ascii="Arial" w:hAnsi="Arial" w:cs="Arial"/>
          <w:sz w:val="24"/>
          <w:szCs w:val="24"/>
          <w:lang w:val="x-none"/>
        </w:rPr>
      </w:pPr>
      <w:r w:rsidRPr="007C5DE8">
        <w:rPr>
          <w:rFonts w:ascii="Arial" w:hAnsi="Arial" w:cs="Arial"/>
          <w:sz w:val="24"/>
          <w:szCs w:val="24"/>
          <w:lang w:val="x-none"/>
        </w:rPr>
        <w:t xml:space="preserve">depozite de materiale, depozit materiale de igienizare, </w:t>
      </w:r>
      <w:r w:rsidRPr="007C5DE8">
        <w:rPr>
          <w:rFonts w:ascii="Arial" w:hAnsi="Arial" w:cs="Arial"/>
          <w:sz w:val="24"/>
          <w:szCs w:val="24"/>
        </w:rPr>
        <w:t xml:space="preserve">mic </w:t>
      </w:r>
      <w:r w:rsidRPr="007C5DE8">
        <w:rPr>
          <w:rFonts w:ascii="Arial" w:hAnsi="Arial" w:cs="Arial"/>
          <w:sz w:val="24"/>
          <w:szCs w:val="24"/>
          <w:lang w:val="x-none"/>
        </w:rPr>
        <w:t>atelier mecanic.</w:t>
      </w:r>
    </w:p>
    <w:p w:rsidR="007C5DE8" w:rsidRPr="007C5DE8" w:rsidRDefault="007C5DE8" w:rsidP="007C5DE8">
      <w:pPr>
        <w:autoSpaceDE w:val="0"/>
        <w:autoSpaceDN w:val="0"/>
        <w:spacing w:after="0" w:line="240" w:lineRule="auto"/>
        <w:jc w:val="both"/>
        <w:rPr>
          <w:rFonts w:ascii="Arial" w:hAnsi="Arial" w:cs="Arial"/>
          <w:sz w:val="24"/>
          <w:szCs w:val="24"/>
          <w:lang w:val="x-none"/>
        </w:rPr>
      </w:pPr>
      <w:r w:rsidRPr="007C5DE8">
        <w:rPr>
          <w:rFonts w:ascii="Arial" w:hAnsi="Arial" w:cs="Arial"/>
          <w:sz w:val="24"/>
          <w:szCs w:val="24"/>
          <w:lang w:val="x-none"/>
        </w:rPr>
        <w:t>Pentru medicul veterinar sunt prevăzute filtre separate pentru zona curată și zona murdară, un birou în zona administrativă precum și un birou la zona de recepţie păsări vii pentru controlul antemortem.</w:t>
      </w:r>
    </w:p>
    <w:p w:rsidR="007C5DE8" w:rsidRPr="007C5DE8" w:rsidRDefault="007C5DE8" w:rsidP="007C5DE8">
      <w:pPr>
        <w:widowControl w:val="0"/>
        <w:adjustRightInd w:val="0"/>
        <w:spacing w:after="0" w:line="240" w:lineRule="auto"/>
        <w:jc w:val="both"/>
        <w:textAlignment w:val="baseline"/>
        <w:outlineLvl w:val="0"/>
        <w:rPr>
          <w:rFonts w:ascii="Arial" w:hAnsi="Arial" w:cs="Arial"/>
          <w:b/>
          <w:sz w:val="24"/>
          <w:szCs w:val="24"/>
          <w:lang w:val="ro-RO"/>
        </w:rPr>
      </w:pPr>
      <w:r w:rsidRPr="007C5DE8">
        <w:rPr>
          <w:rFonts w:ascii="Arial" w:hAnsi="Arial" w:cs="Arial"/>
          <w:b/>
          <w:sz w:val="24"/>
          <w:szCs w:val="24"/>
          <w:lang w:val="ro-RO"/>
        </w:rPr>
        <w:t>SACRIFICAREA CURCANILOR ȘI PRELUCRAREA CĂRNII – ACTIVITATEA PRINCIPALĂ</w:t>
      </w:r>
    </w:p>
    <w:p w:rsidR="007C5DE8" w:rsidRPr="007C5DE8" w:rsidRDefault="007C5DE8" w:rsidP="007C5DE8">
      <w:pPr>
        <w:spacing w:after="0" w:line="240" w:lineRule="auto"/>
        <w:jc w:val="both"/>
        <w:rPr>
          <w:rFonts w:ascii="Arial" w:hAnsi="Arial" w:cs="Arial"/>
          <w:sz w:val="24"/>
          <w:szCs w:val="24"/>
        </w:rPr>
      </w:pPr>
      <w:r w:rsidRPr="007C5DE8">
        <w:rPr>
          <w:rFonts w:ascii="Arial" w:hAnsi="Arial" w:cs="Arial"/>
          <w:b/>
          <w:sz w:val="24"/>
          <w:szCs w:val="24"/>
        </w:rPr>
        <w:lastRenderedPageBreak/>
        <w:t xml:space="preserve">Principalele operații </w:t>
      </w:r>
      <w:r w:rsidRPr="007C5DE8">
        <w:rPr>
          <w:rFonts w:ascii="Arial" w:hAnsi="Arial" w:cs="Arial"/>
          <w:sz w:val="24"/>
          <w:szCs w:val="24"/>
        </w:rPr>
        <w:t>în procesul de producție sunt:</w:t>
      </w:r>
    </w:p>
    <w:p w:rsidR="007C5DE8" w:rsidRPr="007C5DE8" w:rsidRDefault="007C5DE8" w:rsidP="003E5E6A">
      <w:pPr>
        <w:widowControl w:val="0"/>
        <w:numPr>
          <w:ilvl w:val="0"/>
          <w:numId w:val="25"/>
        </w:numPr>
        <w:adjustRightInd w:val="0"/>
        <w:spacing w:after="0" w:line="240" w:lineRule="auto"/>
        <w:jc w:val="both"/>
        <w:textAlignment w:val="baseline"/>
        <w:rPr>
          <w:rFonts w:ascii="Arial" w:hAnsi="Arial" w:cs="Arial"/>
          <w:sz w:val="24"/>
          <w:szCs w:val="24"/>
        </w:rPr>
      </w:pPr>
      <w:r w:rsidRPr="007C5DE8">
        <w:rPr>
          <w:rFonts w:ascii="Arial" w:hAnsi="Arial" w:cs="Arial"/>
          <w:sz w:val="24"/>
          <w:szCs w:val="24"/>
        </w:rPr>
        <w:t>Recepție curcani;</w:t>
      </w:r>
    </w:p>
    <w:p w:rsidR="007C5DE8" w:rsidRPr="007C5DE8" w:rsidRDefault="007C5DE8" w:rsidP="003E5E6A">
      <w:pPr>
        <w:widowControl w:val="0"/>
        <w:numPr>
          <w:ilvl w:val="0"/>
          <w:numId w:val="25"/>
        </w:numPr>
        <w:adjustRightInd w:val="0"/>
        <w:spacing w:after="0" w:line="240" w:lineRule="auto"/>
        <w:jc w:val="both"/>
        <w:textAlignment w:val="baseline"/>
        <w:rPr>
          <w:rFonts w:ascii="Arial" w:hAnsi="Arial" w:cs="Arial"/>
          <w:sz w:val="24"/>
          <w:szCs w:val="24"/>
        </w:rPr>
      </w:pPr>
      <w:r w:rsidRPr="007C5DE8">
        <w:rPr>
          <w:rFonts w:ascii="Arial" w:hAnsi="Arial" w:cs="Arial"/>
          <w:sz w:val="24"/>
          <w:szCs w:val="24"/>
        </w:rPr>
        <w:t>Așteptare și liniștire;</w:t>
      </w:r>
    </w:p>
    <w:p w:rsidR="007C5DE8" w:rsidRPr="007C5DE8" w:rsidRDefault="007C5DE8" w:rsidP="003E5E6A">
      <w:pPr>
        <w:widowControl w:val="0"/>
        <w:numPr>
          <w:ilvl w:val="0"/>
          <w:numId w:val="25"/>
        </w:numPr>
        <w:adjustRightInd w:val="0"/>
        <w:spacing w:after="0" w:line="240" w:lineRule="auto"/>
        <w:jc w:val="both"/>
        <w:textAlignment w:val="baseline"/>
        <w:rPr>
          <w:rFonts w:ascii="Arial" w:hAnsi="Arial" w:cs="Arial"/>
          <w:sz w:val="24"/>
          <w:szCs w:val="24"/>
        </w:rPr>
      </w:pPr>
      <w:r w:rsidRPr="007C5DE8">
        <w:rPr>
          <w:rFonts w:ascii="Arial" w:hAnsi="Arial" w:cs="Arial"/>
          <w:sz w:val="24"/>
          <w:szCs w:val="24"/>
        </w:rPr>
        <w:t>Asomare;</w:t>
      </w:r>
    </w:p>
    <w:p w:rsidR="007C5DE8" w:rsidRPr="007C5DE8" w:rsidRDefault="007C5DE8" w:rsidP="003E5E6A">
      <w:pPr>
        <w:widowControl w:val="0"/>
        <w:numPr>
          <w:ilvl w:val="0"/>
          <w:numId w:val="25"/>
        </w:numPr>
        <w:adjustRightInd w:val="0"/>
        <w:spacing w:after="0" w:line="240" w:lineRule="auto"/>
        <w:jc w:val="both"/>
        <w:textAlignment w:val="baseline"/>
        <w:rPr>
          <w:rFonts w:ascii="Arial" w:hAnsi="Arial" w:cs="Arial"/>
          <w:sz w:val="24"/>
          <w:szCs w:val="24"/>
        </w:rPr>
      </w:pPr>
      <w:r w:rsidRPr="007C5DE8">
        <w:rPr>
          <w:rFonts w:ascii="Arial" w:hAnsi="Arial" w:cs="Arial"/>
          <w:sz w:val="24"/>
          <w:szCs w:val="24"/>
        </w:rPr>
        <w:t>Sacrificare, sângerare, opărire, deplumare;</w:t>
      </w:r>
    </w:p>
    <w:p w:rsidR="007C5DE8" w:rsidRPr="007C5DE8" w:rsidRDefault="007C5DE8" w:rsidP="003E5E6A">
      <w:pPr>
        <w:widowControl w:val="0"/>
        <w:numPr>
          <w:ilvl w:val="0"/>
          <w:numId w:val="25"/>
        </w:numPr>
        <w:adjustRightInd w:val="0"/>
        <w:spacing w:after="0" w:line="240" w:lineRule="auto"/>
        <w:jc w:val="both"/>
        <w:textAlignment w:val="baseline"/>
        <w:rPr>
          <w:rFonts w:ascii="Arial" w:hAnsi="Arial" w:cs="Arial"/>
          <w:sz w:val="24"/>
          <w:szCs w:val="24"/>
        </w:rPr>
      </w:pPr>
      <w:r w:rsidRPr="007C5DE8">
        <w:rPr>
          <w:rFonts w:ascii="Arial" w:hAnsi="Arial" w:cs="Arial"/>
          <w:sz w:val="24"/>
          <w:szCs w:val="24"/>
        </w:rPr>
        <w:t>Eviscerare;</w:t>
      </w:r>
    </w:p>
    <w:p w:rsidR="007C5DE8" w:rsidRPr="007C5DE8" w:rsidRDefault="007C5DE8" w:rsidP="003E5E6A">
      <w:pPr>
        <w:widowControl w:val="0"/>
        <w:numPr>
          <w:ilvl w:val="0"/>
          <w:numId w:val="25"/>
        </w:numPr>
        <w:adjustRightInd w:val="0"/>
        <w:spacing w:after="0" w:line="240" w:lineRule="auto"/>
        <w:jc w:val="both"/>
        <w:textAlignment w:val="baseline"/>
        <w:rPr>
          <w:rFonts w:ascii="Arial" w:hAnsi="Arial" w:cs="Arial"/>
          <w:sz w:val="24"/>
          <w:szCs w:val="24"/>
        </w:rPr>
      </w:pPr>
      <w:r w:rsidRPr="007C5DE8">
        <w:rPr>
          <w:rFonts w:ascii="Arial" w:hAnsi="Arial" w:cs="Arial"/>
          <w:sz w:val="24"/>
          <w:szCs w:val="24"/>
        </w:rPr>
        <w:t>Răcire-zvântare carcase;</w:t>
      </w:r>
    </w:p>
    <w:p w:rsidR="007C5DE8" w:rsidRPr="007C5DE8" w:rsidRDefault="007C5DE8" w:rsidP="003E5E6A">
      <w:pPr>
        <w:widowControl w:val="0"/>
        <w:numPr>
          <w:ilvl w:val="0"/>
          <w:numId w:val="25"/>
        </w:numPr>
        <w:adjustRightInd w:val="0"/>
        <w:spacing w:after="0" w:line="240" w:lineRule="auto"/>
        <w:jc w:val="both"/>
        <w:textAlignment w:val="baseline"/>
        <w:rPr>
          <w:rFonts w:ascii="Arial" w:hAnsi="Arial" w:cs="Arial"/>
          <w:sz w:val="24"/>
          <w:szCs w:val="24"/>
        </w:rPr>
      </w:pPr>
      <w:r w:rsidRPr="007C5DE8">
        <w:rPr>
          <w:rFonts w:ascii="Arial" w:hAnsi="Arial" w:cs="Arial"/>
          <w:sz w:val="24"/>
          <w:szCs w:val="24"/>
        </w:rPr>
        <w:t>Tranșare, ambalare etichetare, pentru carcase, piese anatomice și organe;</w:t>
      </w:r>
    </w:p>
    <w:p w:rsidR="007C5DE8" w:rsidRPr="007C5DE8" w:rsidRDefault="007C5DE8" w:rsidP="003E5E6A">
      <w:pPr>
        <w:widowControl w:val="0"/>
        <w:numPr>
          <w:ilvl w:val="0"/>
          <w:numId w:val="25"/>
        </w:numPr>
        <w:adjustRightInd w:val="0"/>
        <w:spacing w:after="0" w:line="240" w:lineRule="auto"/>
        <w:jc w:val="both"/>
        <w:textAlignment w:val="baseline"/>
        <w:rPr>
          <w:rFonts w:ascii="Arial" w:hAnsi="Arial" w:cs="Arial"/>
          <w:sz w:val="24"/>
          <w:szCs w:val="24"/>
        </w:rPr>
      </w:pPr>
      <w:r w:rsidRPr="007C5DE8">
        <w:rPr>
          <w:rFonts w:ascii="Arial" w:hAnsi="Arial" w:cs="Arial"/>
          <w:sz w:val="24"/>
          <w:szCs w:val="24"/>
        </w:rPr>
        <w:t>Refrigerare/congelare carne;</w:t>
      </w:r>
    </w:p>
    <w:p w:rsidR="007C5DE8" w:rsidRPr="007C5DE8" w:rsidRDefault="007C5DE8" w:rsidP="003E5E6A">
      <w:pPr>
        <w:widowControl w:val="0"/>
        <w:numPr>
          <w:ilvl w:val="0"/>
          <w:numId w:val="25"/>
        </w:numPr>
        <w:adjustRightInd w:val="0"/>
        <w:spacing w:after="0" w:line="240" w:lineRule="auto"/>
        <w:jc w:val="both"/>
        <w:textAlignment w:val="baseline"/>
        <w:rPr>
          <w:rFonts w:ascii="Arial" w:hAnsi="Arial" w:cs="Arial"/>
          <w:sz w:val="24"/>
          <w:szCs w:val="24"/>
        </w:rPr>
      </w:pPr>
      <w:r w:rsidRPr="007C5DE8">
        <w:rPr>
          <w:rFonts w:ascii="Arial" w:hAnsi="Arial" w:cs="Arial"/>
          <w:sz w:val="24"/>
          <w:szCs w:val="24"/>
        </w:rPr>
        <w:t>Producție semipreparate;</w:t>
      </w:r>
    </w:p>
    <w:p w:rsidR="007C5DE8" w:rsidRPr="007C5DE8" w:rsidRDefault="007C5DE8" w:rsidP="003E5E6A">
      <w:pPr>
        <w:widowControl w:val="0"/>
        <w:numPr>
          <w:ilvl w:val="0"/>
          <w:numId w:val="25"/>
        </w:numPr>
        <w:adjustRightInd w:val="0"/>
        <w:spacing w:after="0" w:line="240" w:lineRule="auto"/>
        <w:jc w:val="both"/>
        <w:textAlignment w:val="baseline"/>
        <w:rPr>
          <w:rFonts w:ascii="Arial" w:hAnsi="Arial" w:cs="Arial"/>
          <w:sz w:val="24"/>
          <w:szCs w:val="24"/>
        </w:rPr>
      </w:pPr>
      <w:r w:rsidRPr="007C5DE8">
        <w:rPr>
          <w:rFonts w:ascii="Arial" w:hAnsi="Arial" w:cs="Arial"/>
          <w:sz w:val="24"/>
          <w:szCs w:val="24"/>
        </w:rPr>
        <w:t>Refrigerare/congelare semipreparate;</w:t>
      </w:r>
    </w:p>
    <w:p w:rsidR="007C5DE8" w:rsidRPr="007C5DE8" w:rsidRDefault="007C5DE8" w:rsidP="003E5E6A">
      <w:pPr>
        <w:widowControl w:val="0"/>
        <w:numPr>
          <w:ilvl w:val="0"/>
          <w:numId w:val="25"/>
        </w:numPr>
        <w:adjustRightInd w:val="0"/>
        <w:spacing w:after="0" w:line="240" w:lineRule="auto"/>
        <w:jc w:val="both"/>
        <w:textAlignment w:val="baseline"/>
        <w:rPr>
          <w:rFonts w:ascii="Arial" w:hAnsi="Arial" w:cs="Arial"/>
          <w:sz w:val="24"/>
          <w:szCs w:val="24"/>
        </w:rPr>
      </w:pPr>
      <w:r w:rsidRPr="007C5DE8">
        <w:rPr>
          <w:rFonts w:ascii="Arial" w:hAnsi="Arial" w:cs="Arial"/>
          <w:sz w:val="24"/>
          <w:szCs w:val="24"/>
        </w:rPr>
        <w:t>Igienizare în zonele tehnologice: spălare navete, spălare cărucioare, spălare recipienți confiscate și MRS.</w:t>
      </w:r>
    </w:p>
    <w:p w:rsidR="007C5DE8" w:rsidRPr="007C5DE8" w:rsidRDefault="007C5DE8" w:rsidP="003E5E6A">
      <w:pPr>
        <w:widowControl w:val="0"/>
        <w:numPr>
          <w:ilvl w:val="0"/>
          <w:numId w:val="25"/>
        </w:numPr>
        <w:adjustRightInd w:val="0"/>
        <w:spacing w:after="0" w:line="240" w:lineRule="auto"/>
        <w:jc w:val="both"/>
        <w:textAlignment w:val="baseline"/>
        <w:rPr>
          <w:rFonts w:ascii="Arial" w:hAnsi="Arial" w:cs="Arial"/>
          <w:sz w:val="24"/>
          <w:szCs w:val="24"/>
        </w:rPr>
      </w:pPr>
      <w:r w:rsidRPr="007C5DE8">
        <w:rPr>
          <w:rFonts w:ascii="Arial" w:hAnsi="Arial" w:cs="Arial"/>
          <w:sz w:val="24"/>
          <w:szCs w:val="24"/>
        </w:rPr>
        <w:t>Spălare mijloace de transport auto curcani.</w:t>
      </w:r>
    </w:p>
    <w:p w:rsidR="007C5DE8" w:rsidRPr="007C5DE8" w:rsidRDefault="007C5DE8" w:rsidP="007C5DE8">
      <w:pPr>
        <w:autoSpaceDE w:val="0"/>
        <w:autoSpaceDN w:val="0"/>
        <w:spacing w:after="0" w:line="240" w:lineRule="auto"/>
        <w:jc w:val="both"/>
        <w:rPr>
          <w:rFonts w:ascii="Arial" w:hAnsi="Arial" w:cs="Arial"/>
          <w:b/>
          <w:bCs/>
          <w:sz w:val="24"/>
          <w:szCs w:val="24"/>
          <w:lang w:val="x-none"/>
        </w:rPr>
      </w:pPr>
      <w:r w:rsidRPr="007C5DE8">
        <w:rPr>
          <w:rFonts w:ascii="Arial" w:hAnsi="Arial" w:cs="Arial"/>
          <w:b/>
          <w:bCs/>
          <w:sz w:val="24"/>
          <w:szCs w:val="24"/>
          <w:lang w:val="x-none"/>
        </w:rPr>
        <w:t>Transportul</w:t>
      </w:r>
      <w:r w:rsidRPr="007C5DE8">
        <w:rPr>
          <w:rFonts w:ascii="Arial" w:hAnsi="Arial" w:cs="Arial"/>
          <w:b/>
          <w:bCs/>
          <w:sz w:val="24"/>
          <w:szCs w:val="24"/>
        </w:rPr>
        <w:t xml:space="preserve"> </w:t>
      </w:r>
      <w:r w:rsidRPr="007C5DE8">
        <w:rPr>
          <w:rFonts w:ascii="Arial" w:hAnsi="Arial" w:cs="Arial"/>
          <w:b/>
          <w:bCs/>
          <w:sz w:val="24"/>
          <w:szCs w:val="24"/>
          <w:lang w:val="x-none"/>
        </w:rPr>
        <w:t>curcanilor</w:t>
      </w:r>
    </w:p>
    <w:p w:rsidR="007C5DE8" w:rsidRPr="007C5DE8" w:rsidRDefault="007C5DE8" w:rsidP="007C5DE8">
      <w:pPr>
        <w:autoSpaceDE w:val="0"/>
        <w:autoSpaceDN w:val="0"/>
        <w:spacing w:after="0" w:line="240" w:lineRule="auto"/>
        <w:jc w:val="both"/>
        <w:rPr>
          <w:rFonts w:ascii="Arial" w:hAnsi="Arial" w:cs="Arial"/>
          <w:sz w:val="24"/>
          <w:szCs w:val="24"/>
          <w:lang w:val="x-none"/>
        </w:rPr>
      </w:pPr>
      <w:r w:rsidRPr="007C5DE8">
        <w:rPr>
          <w:rFonts w:ascii="Arial" w:hAnsi="Arial" w:cs="Arial"/>
          <w:sz w:val="24"/>
          <w:szCs w:val="24"/>
          <w:lang w:val="x-none"/>
        </w:rPr>
        <w:t xml:space="preserve">Transportul se face în containere tip cadre metalice modulare cu sertare din material plastic deschis pe verticală. </w:t>
      </w:r>
    </w:p>
    <w:p w:rsidR="007C5DE8" w:rsidRPr="007C5DE8" w:rsidRDefault="007C5DE8" w:rsidP="007C5DE8">
      <w:pPr>
        <w:autoSpaceDE w:val="0"/>
        <w:autoSpaceDN w:val="0"/>
        <w:spacing w:after="0" w:line="240" w:lineRule="auto"/>
        <w:jc w:val="both"/>
        <w:rPr>
          <w:rFonts w:ascii="Arial" w:hAnsi="Arial" w:cs="Arial"/>
          <w:b/>
          <w:bCs/>
          <w:sz w:val="24"/>
          <w:szCs w:val="24"/>
        </w:rPr>
      </w:pPr>
      <w:r w:rsidRPr="007C5DE8">
        <w:rPr>
          <w:rFonts w:ascii="Arial" w:hAnsi="Arial" w:cs="Arial"/>
          <w:b/>
          <w:bCs/>
          <w:sz w:val="24"/>
          <w:szCs w:val="24"/>
        </w:rPr>
        <w:t>Circulația în incintă</w:t>
      </w:r>
    </w:p>
    <w:p w:rsidR="007C5DE8" w:rsidRPr="007C5DE8" w:rsidRDefault="007C5DE8" w:rsidP="007C5DE8">
      <w:pPr>
        <w:autoSpaceDE w:val="0"/>
        <w:autoSpaceDN w:val="0"/>
        <w:spacing w:after="0" w:line="240" w:lineRule="auto"/>
        <w:jc w:val="both"/>
        <w:rPr>
          <w:rFonts w:ascii="Arial" w:hAnsi="Arial" w:cs="Arial"/>
          <w:sz w:val="24"/>
          <w:szCs w:val="24"/>
          <w:lang w:val="x-none"/>
        </w:rPr>
      </w:pPr>
      <w:r w:rsidRPr="007C5DE8">
        <w:rPr>
          <w:rFonts w:ascii="Arial" w:hAnsi="Arial" w:cs="Arial"/>
          <w:sz w:val="24"/>
          <w:szCs w:val="24"/>
          <w:lang w:val="x-none"/>
        </w:rPr>
        <w:t>Accesul în incintă se face prin 2 porţi alăturate câte una pentru fiecare zonă „curată" sau „murdară" ca trecere la intrare sau ieşire printr-un dezinfector rutier.</w:t>
      </w:r>
    </w:p>
    <w:p w:rsidR="007C5DE8" w:rsidRPr="007C5DE8" w:rsidRDefault="007C5DE8" w:rsidP="007C5DE8">
      <w:pPr>
        <w:autoSpaceDE w:val="0"/>
        <w:autoSpaceDN w:val="0"/>
        <w:spacing w:after="0" w:line="240" w:lineRule="auto"/>
        <w:jc w:val="both"/>
        <w:rPr>
          <w:rFonts w:ascii="Arial" w:hAnsi="Arial" w:cs="Arial"/>
          <w:b/>
          <w:bCs/>
          <w:sz w:val="24"/>
          <w:szCs w:val="24"/>
          <w:lang w:val="x-none"/>
        </w:rPr>
      </w:pPr>
      <w:r w:rsidRPr="007C5DE8">
        <w:rPr>
          <w:rFonts w:ascii="Arial" w:hAnsi="Arial" w:cs="Arial"/>
          <w:b/>
          <w:bCs/>
          <w:sz w:val="24"/>
          <w:szCs w:val="24"/>
          <w:lang w:val="x-none"/>
        </w:rPr>
        <w:t>Zona de liniştire a păsărilor</w:t>
      </w:r>
    </w:p>
    <w:p w:rsidR="007C5DE8" w:rsidRPr="007C5DE8" w:rsidRDefault="007C5DE8" w:rsidP="007C5DE8">
      <w:pPr>
        <w:autoSpaceDE w:val="0"/>
        <w:autoSpaceDN w:val="0"/>
        <w:spacing w:after="0" w:line="240" w:lineRule="auto"/>
        <w:jc w:val="both"/>
        <w:rPr>
          <w:rFonts w:ascii="Arial" w:hAnsi="Arial" w:cs="Arial"/>
          <w:sz w:val="24"/>
          <w:szCs w:val="24"/>
          <w:lang w:val="x-none"/>
        </w:rPr>
      </w:pPr>
      <w:r w:rsidRPr="007C5DE8">
        <w:rPr>
          <w:rFonts w:ascii="Arial" w:hAnsi="Arial" w:cs="Arial"/>
          <w:sz w:val="24"/>
          <w:szCs w:val="24"/>
          <w:lang w:val="x-none"/>
        </w:rPr>
        <w:t>La sosirea în abator containerele sunt descărcate din mijlocul de transport și lăsate în zona de aşteptare și liniştire timp de 1-2 ore. Zona este prevăzută cu o bună ventilaţie și lumina difuză pentru liniştirea păsărilor agitate datorită transportului și manipulării lor.</w:t>
      </w:r>
    </w:p>
    <w:p w:rsidR="007C5DE8" w:rsidRPr="007C5DE8" w:rsidRDefault="007C5DE8" w:rsidP="007C5DE8">
      <w:pPr>
        <w:autoSpaceDE w:val="0"/>
        <w:autoSpaceDN w:val="0"/>
        <w:spacing w:after="0" w:line="240" w:lineRule="auto"/>
        <w:jc w:val="both"/>
        <w:rPr>
          <w:rFonts w:ascii="Arial" w:hAnsi="Arial" w:cs="Arial"/>
          <w:b/>
          <w:bCs/>
          <w:sz w:val="24"/>
          <w:szCs w:val="24"/>
          <w:lang w:val="x-none"/>
        </w:rPr>
      </w:pPr>
      <w:r w:rsidRPr="007C5DE8">
        <w:rPr>
          <w:rFonts w:ascii="Arial" w:hAnsi="Arial" w:cs="Arial"/>
          <w:b/>
          <w:bCs/>
          <w:sz w:val="24"/>
          <w:szCs w:val="24"/>
        </w:rPr>
        <w:t>Recepția și a</w:t>
      </w:r>
      <w:r w:rsidRPr="007C5DE8">
        <w:rPr>
          <w:rFonts w:ascii="Arial" w:hAnsi="Arial" w:cs="Arial"/>
          <w:b/>
          <w:bCs/>
          <w:sz w:val="24"/>
          <w:szCs w:val="24"/>
          <w:lang w:val="x-none"/>
        </w:rPr>
        <w:t>somarea păsărilor</w:t>
      </w:r>
    </w:p>
    <w:p w:rsidR="007C5DE8" w:rsidRPr="007C5DE8" w:rsidRDefault="007C5DE8" w:rsidP="007C5DE8">
      <w:pPr>
        <w:autoSpaceDE w:val="0"/>
        <w:autoSpaceDN w:val="0"/>
        <w:spacing w:after="0" w:line="240" w:lineRule="auto"/>
        <w:jc w:val="both"/>
        <w:rPr>
          <w:rFonts w:ascii="Arial" w:hAnsi="Arial" w:cs="Arial"/>
          <w:sz w:val="24"/>
          <w:szCs w:val="24"/>
        </w:rPr>
      </w:pPr>
      <w:r w:rsidRPr="007C5DE8">
        <w:rPr>
          <w:rFonts w:ascii="Arial" w:hAnsi="Arial" w:cs="Arial"/>
          <w:sz w:val="24"/>
          <w:szCs w:val="24"/>
          <w:lang w:val="x-none"/>
        </w:rPr>
        <w:t>Containerele</w:t>
      </w:r>
      <w:r w:rsidRPr="007C5DE8">
        <w:rPr>
          <w:rFonts w:ascii="Arial" w:hAnsi="Arial" w:cs="Arial"/>
          <w:sz w:val="24"/>
          <w:szCs w:val="24"/>
        </w:rPr>
        <w:t xml:space="preserve"> cu păsări</w:t>
      </w:r>
      <w:r w:rsidRPr="007C5DE8">
        <w:rPr>
          <w:rFonts w:ascii="Arial" w:hAnsi="Arial" w:cs="Arial"/>
          <w:sz w:val="24"/>
          <w:szCs w:val="24"/>
          <w:lang w:val="x-none"/>
        </w:rPr>
        <w:t xml:space="preserve"> sunt manevrate cu un transportor de containere</w:t>
      </w:r>
      <w:r w:rsidRPr="007C5DE8">
        <w:rPr>
          <w:rFonts w:ascii="Arial" w:hAnsi="Arial" w:cs="Arial"/>
          <w:sz w:val="24"/>
          <w:szCs w:val="24"/>
        </w:rPr>
        <w:t xml:space="preserve"> care </w:t>
      </w:r>
      <w:r w:rsidRPr="007C5DE8">
        <w:rPr>
          <w:rFonts w:ascii="Arial" w:hAnsi="Arial" w:cs="Arial"/>
          <w:sz w:val="24"/>
          <w:szCs w:val="24"/>
          <w:lang w:val="x-none"/>
        </w:rPr>
        <w:t xml:space="preserve">duce containerul spre un conveyer de primire care realizează o descărcare a cuştilor cu păsări vii pe un transportor de cuşti. </w:t>
      </w:r>
    </w:p>
    <w:p w:rsidR="007C5DE8" w:rsidRPr="007C5DE8" w:rsidRDefault="007C5DE8" w:rsidP="007C5DE8">
      <w:pPr>
        <w:autoSpaceDE w:val="0"/>
        <w:autoSpaceDN w:val="0"/>
        <w:spacing w:after="0" w:line="240" w:lineRule="auto"/>
        <w:jc w:val="both"/>
        <w:rPr>
          <w:rFonts w:ascii="Arial" w:hAnsi="Arial" w:cs="Arial"/>
          <w:sz w:val="24"/>
          <w:szCs w:val="24"/>
          <w:lang w:val="x-none"/>
        </w:rPr>
      </w:pPr>
      <w:r w:rsidRPr="007C5DE8">
        <w:rPr>
          <w:rFonts w:ascii="Arial" w:hAnsi="Arial" w:cs="Arial"/>
          <w:sz w:val="24"/>
          <w:szCs w:val="24"/>
          <w:lang w:val="x-none"/>
        </w:rPr>
        <w:t xml:space="preserve">Aceste </w:t>
      </w:r>
      <w:r w:rsidRPr="007C5DE8">
        <w:rPr>
          <w:rFonts w:ascii="Arial" w:hAnsi="Arial" w:cs="Arial"/>
          <w:sz w:val="24"/>
          <w:szCs w:val="24"/>
        </w:rPr>
        <w:t xml:space="preserve">cuști, sau sertare acoperite </w:t>
      </w:r>
      <w:r w:rsidRPr="007C5DE8">
        <w:rPr>
          <w:rFonts w:ascii="Arial" w:hAnsi="Arial" w:cs="Arial"/>
          <w:sz w:val="24"/>
          <w:szCs w:val="24"/>
          <w:lang w:val="x-none"/>
        </w:rPr>
        <w:t>pentru a împied</w:t>
      </w:r>
      <w:r w:rsidRPr="007C5DE8">
        <w:rPr>
          <w:rFonts w:ascii="Arial" w:hAnsi="Arial" w:cs="Arial"/>
          <w:sz w:val="24"/>
          <w:szCs w:val="24"/>
        </w:rPr>
        <w:t>i</w:t>
      </w:r>
      <w:r w:rsidRPr="007C5DE8">
        <w:rPr>
          <w:rFonts w:ascii="Arial" w:hAnsi="Arial" w:cs="Arial"/>
          <w:sz w:val="24"/>
          <w:szCs w:val="24"/>
          <w:lang w:val="x-none"/>
        </w:rPr>
        <w:t>ca părăsirea lor de către curcani</w:t>
      </w:r>
      <w:r w:rsidRPr="007C5DE8">
        <w:rPr>
          <w:rFonts w:ascii="Arial" w:hAnsi="Arial" w:cs="Arial"/>
          <w:sz w:val="24"/>
          <w:szCs w:val="24"/>
        </w:rPr>
        <w:t>,</w:t>
      </w:r>
      <w:r w:rsidRPr="007C5DE8">
        <w:rPr>
          <w:rFonts w:ascii="Arial" w:hAnsi="Arial" w:cs="Arial"/>
          <w:sz w:val="24"/>
          <w:szCs w:val="24"/>
          <w:lang w:val="x-none"/>
        </w:rPr>
        <w:t xml:space="preserve"> ajung pe transporto</w:t>
      </w:r>
      <w:r w:rsidRPr="007C5DE8">
        <w:rPr>
          <w:rFonts w:ascii="Arial" w:hAnsi="Arial" w:cs="Arial"/>
          <w:sz w:val="24"/>
          <w:szCs w:val="24"/>
        </w:rPr>
        <w:t>r</w:t>
      </w:r>
      <w:r w:rsidRPr="007C5DE8">
        <w:rPr>
          <w:rFonts w:ascii="Arial" w:hAnsi="Arial" w:cs="Arial"/>
          <w:sz w:val="24"/>
          <w:szCs w:val="24"/>
          <w:lang w:val="x-none"/>
        </w:rPr>
        <w:t xml:space="preserve"> la asomatorul cu gaz (C</w:t>
      </w:r>
      <w:r w:rsidRPr="007C5DE8">
        <w:rPr>
          <w:rFonts w:ascii="Arial" w:hAnsi="Arial" w:cs="Arial"/>
          <w:sz w:val="24"/>
          <w:szCs w:val="24"/>
        </w:rPr>
        <w:t>O</w:t>
      </w:r>
      <w:r w:rsidRPr="007C5DE8">
        <w:rPr>
          <w:rFonts w:ascii="Arial" w:hAnsi="Arial" w:cs="Arial"/>
          <w:sz w:val="24"/>
          <w:szCs w:val="24"/>
          <w:vertAlign w:val="subscript"/>
          <w:lang w:val="x-none"/>
        </w:rPr>
        <w:t>2</w:t>
      </w:r>
      <w:r w:rsidRPr="007C5DE8">
        <w:rPr>
          <w:rFonts w:ascii="Arial" w:hAnsi="Arial" w:cs="Arial"/>
          <w:sz w:val="24"/>
          <w:szCs w:val="24"/>
          <w:lang w:val="x-none"/>
        </w:rPr>
        <w:t>) unde are loc asomarea treptată de la o concetraţie maximă 70%.</w:t>
      </w:r>
      <w:r w:rsidRPr="007C5DE8">
        <w:rPr>
          <w:rFonts w:ascii="Arial" w:hAnsi="Arial" w:cs="Arial"/>
          <w:sz w:val="24"/>
          <w:szCs w:val="24"/>
        </w:rPr>
        <w:t xml:space="preserve"> </w:t>
      </w:r>
      <w:r w:rsidRPr="007C5DE8">
        <w:rPr>
          <w:rFonts w:ascii="Arial" w:hAnsi="Arial" w:cs="Arial"/>
          <w:sz w:val="24"/>
          <w:szCs w:val="24"/>
          <w:lang w:val="x-none"/>
        </w:rPr>
        <w:t>Asomarea cu gaz (C</w:t>
      </w:r>
      <w:r w:rsidRPr="007C5DE8">
        <w:rPr>
          <w:rFonts w:ascii="Arial" w:hAnsi="Arial" w:cs="Arial"/>
          <w:sz w:val="24"/>
          <w:szCs w:val="24"/>
        </w:rPr>
        <w:t>O</w:t>
      </w:r>
      <w:r w:rsidRPr="007C5DE8">
        <w:rPr>
          <w:rFonts w:ascii="Arial" w:hAnsi="Arial" w:cs="Arial"/>
          <w:sz w:val="24"/>
          <w:szCs w:val="24"/>
          <w:vertAlign w:val="subscript"/>
          <w:lang w:val="x-none"/>
        </w:rPr>
        <w:t>2</w:t>
      </w:r>
      <w:r w:rsidRPr="007C5DE8">
        <w:rPr>
          <w:rFonts w:ascii="Arial" w:hAnsi="Arial" w:cs="Arial"/>
          <w:sz w:val="24"/>
          <w:szCs w:val="24"/>
          <w:lang w:val="x-none"/>
        </w:rPr>
        <w:t xml:space="preserve">) este cea mai modernă metodă de asomare prin care se realizează o trecere uşoară a păsării într-o stare de inconştienţă. </w:t>
      </w:r>
    </w:p>
    <w:p w:rsidR="007C5DE8" w:rsidRPr="007C5DE8" w:rsidRDefault="007C5DE8" w:rsidP="007C5DE8">
      <w:pPr>
        <w:autoSpaceDE w:val="0"/>
        <w:autoSpaceDN w:val="0"/>
        <w:spacing w:after="0" w:line="240" w:lineRule="auto"/>
        <w:jc w:val="both"/>
        <w:rPr>
          <w:rFonts w:ascii="Arial" w:hAnsi="Arial" w:cs="Arial"/>
          <w:b/>
          <w:bCs/>
          <w:sz w:val="24"/>
          <w:szCs w:val="24"/>
          <w:lang w:val="x-none"/>
        </w:rPr>
      </w:pPr>
      <w:r w:rsidRPr="007C5DE8">
        <w:rPr>
          <w:rFonts w:ascii="Arial" w:hAnsi="Arial" w:cs="Arial"/>
          <w:b/>
          <w:bCs/>
          <w:sz w:val="24"/>
          <w:szCs w:val="24"/>
          <w:lang w:val="x-none"/>
        </w:rPr>
        <w:t>Agăţarea păsărilor</w:t>
      </w:r>
    </w:p>
    <w:p w:rsidR="007C5DE8" w:rsidRPr="007C5DE8" w:rsidRDefault="007C5DE8" w:rsidP="007C5DE8">
      <w:pPr>
        <w:autoSpaceDE w:val="0"/>
        <w:autoSpaceDN w:val="0"/>
        <w:spacing w:after="0" w:line="240" w:lineRule="auto"/>
        <w:jc w:val="both"/>
        <w:rPr>
          <w:rFonts w:ascii="Arial" w:hAnsi="Arial" w:cs="Arial"/>
          <w:sz w:val="24"/>
          <w:szCs w:val="24"/>
          <w:lang w:val="x-none"/>
        </w:rPr>
      </w:pPr>
      <w:r w:rsidRPr="007C5DE8">
        <w:rPr>
          <w:rFonts w:ascii="Arial" w:hAnsi="Arial" w:cs="Arial"/>
          <w:sz w:val="24"/>
          <w:szCs w:val="24"/>
          <w:lang w:val="x-none"/>
        </w:rPr>
        <w:t>După asomare</w:t>
      </w:r>
      <w:r w:rsidRPr="007C5DE8">
        <w:rPr>
          <w:rFonts w:ascii="Arial" w:hAnsi="Arial" w:cs="Arial"/>
          <w:sz w:val="24"/>
          <w:szCs w:val="24"/>
        </w:rPr>
        <w:t xml:space="preserve">, </w:t>
      </w:r>
      <w:r w:rsidRPr="007C5DE8">
        <w:rPr>
          <w:rFonts w:ascii="Arial" w:hAnsi="Arial" w:cs="Arial"/>
          <w:sz w:val="24"/>
          <w:szCs w:val="24"/>
          <w:lang w:val="x-none"/>
        </w:rPr>
        <w:t>sertarul cu păsări este preluat de un di</w:t>
      </w:r>
      <w:r w:rsidRPr="007C5DE8">
        <w:rPr>
          <w:rFonts w:ascii="Arial" w:hAnsi="Arial" w:cs="Arial"/>
          <w:sz w:val="24"/>
          <w:szCs w:val="24"/>
        </w:rPr>
        <w:t>s</w:t>
      </w:r>
      <w:r w:rsidRPr="007C5DE8">
        <w:rPr>
          <w:rFonts w:ascii="Arial" w:hAnsi="Arial" w:cs="Arial"/>
          <w:sz w:val="24"/>
          <w:szCs w:val="24"/>
          <w:lang w:val="x-none"/>
        </w:rPr>
        <w:t>pozitiv special în care curcanii sunt răsturnaţi automat pe o bandă transportoare de cauciuc care îi duce în zona de agăţare.</w:t>
      </w:r>
      <w:r w:rsidRPr="007C5DE8">
        <w:rPr>
          <w:rFonts w:ascii="Arial" w:hAnsi="Arial" w:cs="Arial"/>
          <w:sz w:val="24"/>
          <w:szCs w:val="24"/>
        </w:rPr>
        <w:t xml:space="preserve"> </w:t>
      </w:r>
      <w:r w:rsidRPr="007C5DE8">
        <w:rPr>
          <w:rFonts w:ascii="Arial" w:hAnsi="Arial" w:cs="Arial"/>
          <w:sz w:val="24"/>
          <w:szCs w:val="24"/>
          <w:lang w:val="x-none"/>
        </w:rPr>
        <w:t xml:space="preserve">Banda transportoare duce pasărea inconştientă la câţiva centimetri de cârligul de agăţare. Astfel efortul de agăţare manuală este mult diminuat. </w:t>
      </w:r>
    </w:p>
    <w:p w:rsidR="007C5DE8" w:rsidRPr="007C5DE8" w:rsidRDefault="007C5DE8" w:rsidP="007C5DE8">
      <w:pPr>
        <w:autoSpaceDE w:val="0"/>
        <w:autoSpaceDN w:val="0"/>
        <w:spacing w:after="0" w:line="240" w:lineRule="auto"/>
        <w:jc w:val="both"/>
        <w:rPr>
          <w:rFonts w:ascii="Arial" w:hAnsi="Arial" w:cs="Arial"/>
          <w:b/>
          <w:bCs/>
          <w:sz w:val="24"/>
          <w:szCs w:val="24"/>
          <w:lang w:val="x-none"/>
        </w:rPr>
      </w:pPr>
      <w:r w:rsidRPr="007C5DE8">
        <w:rPr>
          <w:rFonts w:ascii="Arial" w:hAnsi="Arial" w:cs="Arial"/>
          <w:b/>
          <w:bCs/>
          <w:sz w:val="24"/>
          <w:szCs w:val="24"/>
          <w:lang w:val="x-none"/>
        </w:rPr>
        <w:t>Preluarea containerelor</w:t>
      </w:r>
    </w:p>
    <w:p w:rsidR="007C5DE8" w:rsidRPr="007C5DE8" w:rsidRDefault="007C5DE8" w:rsidP="007C5DE8">
      <w:pPr>
        <w:autoSpaceDE w:val="0"/>
        <w:autoSpaceDN w:val="0"/>
        <w:spacing w:after="0" w:line="240" w:lineRule="auto"/>
        <w:jc w:val="both"/>
        <w:rPr>
          <w:rFonts w:ascii="Arial" w:hAnsi="Arial" w:cs="Arial"/>
          <w:sz w:val="24"/>
          <w:szCs w:val="24"/>
          <w:lang w:val="x-none"/>
        </w:rPr>
      </w:pPr>
      <w:r w:rsidRPr="007C5DE8">
        <w:rPr>
          <w:rFonts w:ascii="Arial" w:hAnsi="Arial" w:cs="Arial"/>
          <w:sz w:val="24"/>
          <w:szCs w:val="24"/>
          <w:lang w:val="x-none"/>
        </w:rPr>
        <w:t xml:space="preserve">Containerele goale sunt duse </w:t>
      </w:r>
      <w:r w:rsidRPr="007C5DE8">
        <w:rPr>
          <w:rFonts w:ascii="Arial" w:hAnsi="Arial" w:cs="Arial"/>
          <w:sz w:val="24"/>
          <w:szCs w:val="24"/>
        </w:rPr>
        <w:t>la</w:t>
      </w:r>
      <w:r w:rsidRPr="007C5DE8">
        <w:rPr>
          <w:rFonts w:ascii="Arial" w:hAnsi="Arial" w:cs="Arial"/>
          <w:sz w:val="24"/>
          <w:szCs w:val="24"/>
          <w:lang w:val="x-none"/>
        </w:rPr>
        <w:t xml:space="preserve"> maşina de spălat unde sunt spălate și dezinfectate</w:t>
      </w:r>
      <w:r w:rsidRPr="007C5DE8">
        <w:rPr>
          <w:rFonts w:ascii="Arial" w:hAnsi="Arial" w:cs="Arial"/>
          <w:sz w:val="24"/>
          <w:szCs w:val="24"/>
        </w:rPr>
        <w:t>, a</w:t>
      </w:r>
      <w:r w:rsidRPr="007C5DE8">
        <w:rPr>
          <w:rFonts w:ascii="Arial" w:hAnsi="Arial" w:cs="Arial"/>
          <w:sz w:val="24"/>
          <w:szCs w:val="24"/>
          <w:lang w:val="x-none"/>
        </w:rPr>
        <w:t>poi se stivuiesc automat și sunt preluate de un alt stivuitor și încărcate în camion, care a fost spălat și dezinfectat după descărcare.</w:t>
      </w:r>
    </w:p>
    <w:p w:rsidR="007C5DE8" w:rsidRPr="007C5DE8" w:rsidRDefault="007C5DE8" w:rsidP="007C5DE8">
      <w:pPr>
        <w:autoSpaceDE w:val="0"/>
        <w:autoSpaceDN w:val="0"/>
        <w:spacing w:after="0" w:line="240" w:lineRule="auto"/>
        <w:jc w:val="both"/>
        <w:rPr>
          <w:rFonts w:ascii="Arial" w:hAnsi="Arial" w:cs="Arial"/>
          <w:b/>
          <w:bCs/>
          <w:sz w:val="24"/>
          <w:szCs w:val="24"/>
          <w:lang w:val="x-none"/>
        </w:rPr>
      </w:pPr>
      <w:r w:rsidRPr="007C5DE8">
        <w:rPr>
          <w:rFonts w:ascii="Arial" w:hAnsi="Arial" w:cs="Arial"/>
          <w:b/>
          <w:bCs/>
          <w:sz w:val="24"/>
          <w:szCs w:val="24"/>
          <w:lang w:val="x-none"/>
        </w:rPr>
        <w:t>Sacrificarea curcanilor</w:t>
      </w:r>
    </w:p>
    <w:p w:rsidR="007C5DE8" w:rsidRPr="007C5DE8" w:rsidRDefault="007C5DE8" w:rsidP="007C5DE8">
      <w:pPr>
        <w:autoSpaceDE w:val="0"/>
        <w:autoSpaceDN w:val="0"/>
        <w:spacing w:after="0" w:line="240" w:lineRule="auto"/>
        <w:jc w:val="both"/>
        <w:rPr>
          <w:rFonts w:ascii="Arial" w:hAnsi="Arial" w:cs="Arial"/>
          <w:sz w:val="24"/>
          <w:szCs w:val="24"/>
          <w:lang w:val="x-none"/>
        </w:rPr>
      </w:pPr>
      <w:r w:rsidRPr="007C5DE8">
        <w:rPr>
          <w:rFonts w:ascii="Arial" w:hAnsi="Arial" w:cs="Arial"/>
          <w:sz w:val="24"/>
          <w:szCs w:val="24"/>
          <w:lang w:val="x-none"/>
        </w:rPr>
        <w:t>Următoarea operaţie este operaţia de sacrificare prin tăierea și emisia sângelui în jgheabul de sângerare de unde sângele este preluat de o pompă și dus în</w:t>
      </w:r>
      <w:r w:rsidRPr="007C5DE8">
        <w:rPr>
          <w:rFonts w:ascii="Arial" w:hAnsi="Arial" w:cs="Arial"/>
          <w:sz w:val="24"/>
          <w:szCs w:val="24"/>
        </w:rPr>
        <w:t xml:space="preserve"> recipienții pentru</w:t>
      </w:r>
      <w:r w:rsidRPr="007C5DE8">
        <w:rPr>
          <w:rFonts w:ascii="Arial" w:hAnsi="Arial" w:cs="Arial"/>
          <w:sz w:val="24"/>
          <w:szCs w:val="24"/>
          <w:lang w:val="x-none"/>
        </w:rPr>
        <w:t xml:space="preserve"> sânge din zona de colectare deşeuri.</w:t>
      </w:r>
      <w:r w:rsidRPr="007C5DE8">
        <w:rPr>
          <w:rFonts w:ascii="Arial" w:hAnsi="Arial" w:cs="Arial"/>
          <w:sz w:val="24"/>
          <w:szCs w:val="24"/>
        </w:rPr>
        <w:t xml:space="preserve"> </w:t>
      </w:r>
      <w:r w:rsidRPr="007C5DE8">
        <w:rPr>
          <w:rFonts w:ascii="Arial" w:hAnsi="Arial" w:cs="Arial"/>
          <w:sz w:val="24"/>
          <w:szCs w:val="24"/>
          <w:lang w:val="x-none"/>
        </w:rPr>
        <w:t>Sacrificarea se face prin secţionarea celor 2 carotide și ce</w:t>
      </w:r>
      <w:r w:rsidRPr="007C5DE8">
        <w:rPr>
          <w:rFonts w:ascii="Arial" w:hAnsi="Arial" w:cs="Arial"/>
          <w:sz w:val="24"/>
          <w:szCs w:val="24"/>
        </w:rPr>
        <w:t>l</w:t>
      </w:r>
      <w:r w:rsidRPr="007C5DE8">
        <w:rPr>
          <w:rFonts w:ascii="Arial" w:hAnsi="Arial" w:cs="Arial"/>
          <w:sz w:val="24"/>
          <w:szCs w:val="24"/>
          <w:lang w:val="x-none"/>
        </w:rPr>
        <w:t>or 2 jugulare, timpul de sângerare fiind de 2</w:t>
      </w:r>
      <w:r w:rsidRPr="007C5DE8">
        <w:rPr>
          <w:rFonts w:ascii="Arial" w:hAnsi="Arial" w:cs="Arial"/>
          <w:sz w:val="24"/>
          <w:szCs w:val="24"/>
        </w:rPr>
        <w:t>’</w:t>
      </w:r>
      <w:r w:rsidRPr="007C5DE8">
        <w:rPr>
          <w:rFonts w:ascii="Arial" w:hAnsi="Arial" w:cs="Arial"/>
          <w:sz w:val="24"/>
          <w:szCs w:val="24"/>
          <w:lang w:val="x-none"/>
        </w:rPr>
        <w:t>30</w:t>
      </w:r>
      <w:r w:rsidRPr="007C5DE8">
        <w:rPr>
          <w:rFonts w:ascii="Arial" w:hAnsi="Arial" w:cs="Arial"/>
          <w:sz w:val="24"/>
          <w:szCs w:val="24"/>
        </w:rPr>
        <w:t>’’</w:t>
      </w:r>
      <w:r w:rsidRPr="007C5DE8">
        <w:rPr>
          <w:rFonts w:ascii="Arial" w:hAnsi="Arial" w:cs="Arial"/>
          <w:sz w:val="24"/>
          <w:szCs w:val="24"/>
          <w:lang w:val="x-none"/>
        </w:rPr>
        <w:t>, astfel încât la intrarea în opăritor pasărea să fie moartă.</w:t>
      </w:r>
      <w:r w:rsidRPr="007C5DE8">
        <w:rPr>
          <w:rFonts w:ascii="Arial" w:hAnsi="Arial" w:cs="Arial"/>
          <w:sz w:val="24"/>
          <w:szCs w:val="24"/>
        </w:rPr>
        <w:t xml:space="preserve"> </w:t>
      </w:r>
      <w:r w:rsidRPr="007C5DE8">
        <w:rPr>
          <w:rFonts w:ascii="Arial" w:hAnsi="Arial" w:cs="Arial"/>
          <w:sz w:val="24"/>
          <w:szCs w:val="24"/>
          <w:lang w:val="x-none"/>
        </w:rPr>
        <w:t>Înainte de intrarea în opăritor se smulg manual penele de la coadă și de la vârful aripilor care sunt greu de îndepărtat prin deplumare automată.</w:t>
      </w:r>
    </w:p>
    <w:p w:rsidR="007C5DE8" w:rsidRPr="007C5DE8" w:rsidRDefault="007C5DE8" w:rsidP="007C5DE8">
      <w:pPr>
        <w:autoSpaceDE w:val="0"/>
        <w:autoSpaceDN w:val="0"/>
        <w:spacing w:after="0" w:line="240" w:lineRule="auto"/>
        <w:jc w:val="both"/>
        <w:rPr>
          <w:rFonts w:ascii="Arial" w:hAnsi="Arial" w:cs="Arial"/>
          <w:b/>
          <w:bCs/>
          <w:sz w:val="24"/>
          <w:szCs w:val="24"/>
          <w:lang w:val="x-none"/>
        </w:rPr>
      </w:pPr>
      <w:r w:rsidRPr="007C5DE8">
        <w:rPr>
          <w:rFonts w:ascii="Arial" w:hAnsi="Arial" w:cs="Arial"/>
          <w:b/>
          <w:bCs/>
          <w:sz w:val="24"/>
          <w:szCs w:val="24"/>
          <w:lang w:val="x-none"/>
        </w:rPr>
        <w:t>Opărirea</w:t>
      </w:r>
    </w:p>
    <w:p w:rsidR="007C5DE8" w:rsidRPr="007C5DE8" w:rsidRDefault="007C5DE8" w:rsidP="007C5DE8">
      <w:pPr>
        <w:autoSpaceDE w:val="0"/>
        <w:autoSpaceDN w:val="0"/>
        <w:spacing w:after="0" w:line="240" w:lineRule="auto"/>
        <w:jc w:val="both"/>
        <w:rPr>
          <w:rFonts w:ascii="Arial" w:hAnsi="Arial" w:cs="Arial"/>
          <w:sz w:val="24"/>
          <w:szCs w:val="24"/>
          <w:lang w:val="x-none"/>
        </w:rPr>
      </w:pPr>
      <w:r w:rsidRPr="007C5DE8">
        <w:rPr>
          <w:rFonts w:ascii="Arial" w:hAnsi="Arial" w:cs="Arial"/>
          <w:sz w:val="24"/>
          <w:szCs w:val="24"/>
          <w:lang w:val="x-none"/>
        </w:rPr>
        <w:lastRenderedPageBreak/>
        <w:t>După sângerarea completă curcanii intră în opăritor timp de 2</w:t>
      </w:r>
      <w:r w:rsidRPr="007C5DE8">
        <w:rPr>
          <w:rFonts w:ascii="Arial" w:hAnsi="Arial" w:cs="Arial"/>
          <w:sz w:val="24"/>
          <w:szCs w:val="24"/>
        </w:rPr>
        <w:t>’</w:t>
      </w:r>
      <w:r w:rsidRPr="007C5DE8">
        <w:rPr>
          <w:rFonts w:ascii="Arial" w:hAnsi="Arial" w:cs="Arial"/>
          <w:sz w:val="24"/>
          <w:szCs w:val="24"/>
          <w:lang w:val="x-none"/>
        </w:rPr>
        <w:t>30</w:t>
      </w:r>
      <w:r w:rsidRPr="007C5DE8">
        <w:rPr>
          <w:rFonts w:ascii="Arial" w:hAnsi="Arial" w:cs="Arial"/>
          <w:sz w:val="24"/>
          <w:szCs w:val="24"/>
        </w:rPr>
        <w:t>’’</w:t>
      </w:r>
      <w:r w:rsidRPr="007C5DE8">
        <w:rPr>
          <w:rFonts w:ascii="Arial" w:hAnsi="Arial" w:cs="Arial"/>
          <w:sz w:val="24"/>
          <w:szCs w:val="24"/>
          <w:lang w:val="x-none"/>
        </w:rPr>
        <w:t>, unde temperatura este reglată la 53</w:t>
      </w:r>
      <w:r w:rsidRPr="007C5DE8">
        <w:rPr>
          <w:rFonts w:ascii="Cambria Math" w:hAnsi="Cambria Math" w:cs="Cambria Math"/>
          <w:sz w:val="24"/>
          <w:szCs w:val="24"/>
          <w:lang w:val="x-none"/>
        </w:rPr>
        <w:t>℃</w:t>
      </w:r>
      <w:r w:rsidRPr="007C5DE8">
        <w:rPr>
          <w:rFonts w:ascii="Arial" w:hAnsi="Arial" w:cs="Arial"/>
          <w:sz w:val="24"/>
          <w:szCs w:val="24"/>
          <w:lang w:val="x-none"/>
        </w:rPr>
        <w:t>, opăritorul fiind de tip jacuzzi cu aer cald din partea de sus a hotei</w:t>
      </w:r>
      <w:r w:rsidRPr="007C5DE8">
        <w:rPr>
          <w:rFonts w:ascii="Arial" w:hAnsi="Arial" w:cs="Arial"/>
          <w:sz w:val="24"/>
          <w:szCs w:val="24"/>
        </w:rPr>
        <w:t xml:space="preserve">, aer </w:t>
      </w:r>
      <w:r w:rsidRPr="007C5DE8">
        <w:rPr>
          <w:rFonts w:ascii="Arial" w:hAnsi="Arial" w:cs="Arial"/>
          <w:sz w:val="24"/>
          <w:szCs w:val="24"/>
          <w:lang w:val="x-none"/>
        </w:rPr>
        <w:t xml:space="preserve">barbotat cu 2 turbosuflante. </w:t>
      </w:r>
    </w:p>
    <w:p w:rsidR="007C5DE8" w:rsidRPr="007C5DE8" w:rsidRDefault="007C5DE8" w:rsidP="007C5DE8">
      <w:pPr>
        <w:autoSpaceDE w:val="0"/>
        <w:autoSpaceDN w:val="0"/>
        <w:spacing w:after="0" w:line="240" w:lineRule="auto"/>
        <w:jc w:val="both"/>
        <w:rPr>
          <w:rFonts w:ascii="Arial" w:hAnsi="Arial" w:cs="Arial"/>
          <w:b/>
          <w:bCs/>
          <w:sz w:val="24"/>
          <w:szCs w:val="24"/>
        </w:rPr>
      </w:pPr>
      <w:r w:rsidRPr="007C5DE8">
        <w:rPr>
          <w:rFonts w:ascii="Arial" w:hAnsi="Arial" w:cs="Arial"/>
          <w:b/>
          <w:bCs/>
          <w:sz w:val="24"/>
          <w:szCs w:val="24"/>
          <w:lang w:val="x-none"/>
        </w:rPr>
        <w:t>Deplumarea</w:t>
      </w:r>
    </w:p>
    <w:p w:rsidR="007C5DE8" w:rsidRPr="007C5DE8" w:rsidRDefault="007C5DE8" w:rsidP="007C5DE8">
      <w:pPr>
        <w:autoSpaceDE w:val="0"/>
        <w:autoSpaceDN w:val="0"/>
        <w:spacing w:after="0" w:line="240" w:lineRule="auto"/>
        <w:jc w:val="both"/>
        <w:rPr>
          <w:rFonts w:ascii="Arial" w:hAnsi="Arial" w:cs="Arial"/>
          <w:sz w:val="24"/>
          <w:szCs w:val="24"/>
          <w:lang w:val="x-none"/>
        </w:rPr>
      </w:pPr>
      <w:r w:rsidRPr="007C5DE8">
        <w:rPr>
          <w:rFonts w:ascii="Arial" w:hAnsi="Arial" w:cs="Arial"/>
          <w:sz w:val="24"/>
          <w:szCs w:val="24"/>
          <w:lang w:val="x-none"/>
        </w:rPr>
        <w:t>După opărire urmează operaţia de deplumare care se realizează cu 3 tunele de deplumare cu reglare hidraulică atât pe înălţime cât și pe centrul carcasei în vederea îndepărtării total</w:t>
      </w:r>
      <w:r w:rsidRPr="007C5DE8">
        <w:rPr>
          <w:rFonts w:ascii="Arial" w:hAnsi="Arial" w:cs="Arial"/>
          <w:sz w:val="24"/>
          <w:szCs w:val="24"/>
        </w:rPr>
        <w:t>ă</w:t>
      </w:r>
      <w:r w:rsidRPr="007C5DE8">
        <w:rPr>
          <w:rFonts w:ascii="Arial" w:hAnsi="Arial" w:cs="Arial"/>
          <w:sz w:val="24"/>
          <w:szCs w:val="24"/>
          <w:lang w:val="x-none"/>
        </w:rPr>
        <w:t xml:space="preserve"> a penelor.</w:t>
      </w:r>
    </w:p>
    <w:p w:rsidR="007C5DE8" w:rsidRPr="007C5DE8" w:rsidRDefault="007C5DE8" w:rsidP="007C5DE8">
      <w:pPr>
        <w:autoSpaceDE w:val="0"/>
        <w:autoSpaceDN w:val="0"/>
        <w:spacing w:after="0" w:line="240" w:lineRule="auto"/>
        <w:jc w:val="both"/>
        <w:rPr>
          <w:rFonts w:ascii="Arial" w:hAnsi="Arial" w:cs="Arial"/>
          <w:sz w:val="24"/>
          <w:szCs w:val="24"/>
          <w:lang w:val="x-none"/>
        </w:rPr>
      </w:pPr>
      <w:r w:rsidRPr="007C5DE8">
        <w:rPr>
          <w:rFonts w:ascii="Arial" w:hAnsi="Arial" w:cs="Arial"/>
          <w:sz w:val="24"/>
          <w:szCs w:val="24"/>
          <w:lang w:val="x-none"/>
        </w:rPr>
        <w:t>Următorul utilaj este un dispozitiv de înlăturare a picioarelor care e combinat cu un dispozitiv automat de smulgere a tendoanelor din pulpa inferioară, plus un dispozitiv automat de transfer a carcasei pe conveierul de eviscerare.</w:t>
      </w:r>
    </w:p>
    <w:p w:rsidR="007C5DE8" w:rsidRPr="007C5DE8" w:rsidRDefault="007C5DE8" w:rsidP="007C5DE8">
      <w:pPr>
        <w:autoSpaceDE w:val="0"/>
        <w:autoSpaceDN w:val="0"/>
        <w:spacing w:after="0" w:line="240" w:lineRule="auto"/>
        <w:jc w:val="both"/>
        <w:rPr>
          <w:rFonts w:ascii="Arial" w:hAnsi="Arial" w:cs="Arial"/>
          <w:sz w:val="24"/>
          <w:szCs w:val="24"/>
          <w:lang w:val="x-none"/>
        </w:rPr>
      </w:pPr>
      <w:r w:rsidRPr="007C5DE8">
        <w:rPr>
          <w:rFonts w:ascii="Arial" w:hAnsi="Arial" w:cs="Arial"/>
          <w:sz w:val="24"/>
          <w:szCs w:val="24"/>
          <w:lang w:val="x-none"/>
        </w:rPr>
        <w:t>Pe primul conveier urmează un dispozitiv de dezagaţăre a picioarelor din cârlige o instalaţie de spălare a conveierului, după care acesta se reîntoarce în zona de agăţare, de unde ciclu se reia.</w:t>
      </w:r>
    </w:p>
    <w:p w:rsidR="007C5DE8" w:rsidRPr="007C5DE8" w:rsidRDefault="007C5DE8" w:rsidP="007C5DE8">
      <w:pPr>
        <w:autoSpaceDE w:val="0"/>
        <w:autoSpaceDN w:val="0"/>
        <w:spacing w:after="0" w:line="240" w:lineRule="auto"/>
        <w:jc w:val="both"/>
        <w:rPr>
          <w:rFonts w:ascii="Arial" w:hAnsi="Arial" w:cs="Arial"/>
          <w:b/>
          <w:bCs/>
          <w:sz w:val="24"/>
          <w:szCs w:val="24"/>
          <w:lang w:val="x-none"/>
        </w:rPr>
      </w:pPr>
      <w:r w:rsidRPr="007C5DE8">
        <w:rPr>
          <w:rFonts w:ascii="Arial" w:hAnsi="Arial" w:cs="Arial"/>
          <w:b/>
          <w:bCs/>
          <w:sz w:val="24"/>
          <w:szCs w:val="24"/>
          <w:lang w:val="x-none"/>
        </w:rPr>
        <w:t>Eviscerarea</w:t>
      </w:r>
    </w:p>
    <w:p w:rsidR="007C5DE8" w:rsidRPr="007C5DE8" w:rsidRDefault="007C5DE8" w:rsidP="007C5DE8">
      <w:pPr>
        <w:autoSpaceDE w:val="0"/>
        <w:autoSpaceDN w:val="0"/>
        <w:spacing w:after="0" w:line="240" w:lineRule="auto"/>
        <w:jc w:val="both"/>
        <w:rPr>
          <w:rFonts w:ascii="Arial" w:hAnsi="Arial" w:cs="Arial"/>
          <w:sz w:val="24"/>
          <w:szCs w:val="24"/>
          <w:lang w:val="x-none"/>
        </w:rPr>
      </w:pPr>
      <w:r w:rsidRPr="007C5DE8">
        <w:rPr>
          <w:rFonts w:ascii="Arial" w:hAnsi="Arial" w:cs="Arial"/>
          <w:sz w:val="24"/>
          <w:szCs w:val="24"/>
          <w:lang w:val="x-none"/>
        </w:rPr>
        <w:t>Carcasa trece apoi în zona de eviscerare unde au loc următoarele operaţii:</w:t>
      </w:r>
    </w:p>
    <w:p w:rsidR="007C5DE8" w:rsidRPr="007C5DE8" w:rsidRDefault="007C5DE8" w:rsidP="003E5E6A">
      <w:pPr>
        <w:widowControl w:val="0"/>
        <w:numPr>
          <w:ilvl w:val="0"/>
          <w:numId w:val="26"/>
        </w:numPr>
        <w:autoSpaceDE w:val="0"/>
        <w:autoSpaceDN w:val="0"/>
        <w:adjustRightInd w:val="0"/>
        <w:spacing w:after="0" w:line="240" w:lineRule="auto"/>
        <w:jc w:val="both"/>
        <w:textAlignment w:val="baseline"/>
        <w:rPr>
          <w:rFonts w:ascii="Arial" w:hAnsi="Arial" w:cs="Arial"/>
          <w:sz w:val="24"/>
          <w:szCs w:val="24"/>
          <w:lang w:val="x-none"/>
        </w:rPr>
      </w:pPr>
      <w:r w:rsidRPr="007C5DE8">
        <w:rPr>
          <w:rFonts w:ascii="Arial" w:hAnsi="Arial" w:cs="Arial"/>
          <w:sz w:val="24"/>
          <w:szCs w:val="24"/>
          <w:lang w:val="x-none"/>
        </w:rPr>
        <w:t>tăiere cu un foarfece pneumatic a vârfului aripii;</w:t>
      </w:r>
    </w:p>
    <w:p w:rsidR="007C5DE8" w:rsidRPr="007C5DE8" w:rsidRDefault="007C5DE8" w:rsidP="003E5E6A">
      <w:pPr>
        <w:widowControl w:val="0"/>
        <w:numPr>
          <w:ilvl w:val="0"/>
          <w:numId w:val="26"/>
        </w:numPr>
        <w:autoSpaceDE w:val="0"/>
        <w:autoSpaceDN w:val="0"/>
        <w:adjustRightInd w:val="0"/>
        <w:spacing w:after="0" w:line="240" w:lineRule="auto"/>
        <w:jc w:val="both"/>
        <w:textAlignment w:val="baseline"/>
        <w:rPr>
          <w:rFonts w:ascii="Arial" w:hAnsi="Arial" w:cs="Arial"/>
          <w:sz w:val="24"/>
          <w:szCs w:val="24"/>
          <w:lang w:val="x-none"/>
        </w:rPr>
      </w:pPr>
      <w:r w:rsidRPr="007C5DE8">
        <w:rPr>
          <w:rFonts w:ascii="Arial" w:hAnsi="Arial" w:cs="Arial"/>
          <w:sz w:val="24"/>
          <w:szCs w:val="24"/>
          <w:lang w:val="x-none"/>
        </w:rPr>
        <w:t>detaşarea glandei uropigene;</w:t>
      </w:r>
    </w:p>
    <w:p w:rsidR="007C5DE8" w:rsidRPr="007C5DE8" w:rsidRDefault="007C5DE8" w:rsidP="003E5E6A">
      <w:pPr>
        <w:widowControl w:val="0"/>
        <w:numPr>
          <w:ilvl w:val="0"/>
          <w:numId w:val="26"/>
        </w:numPr>
        <w:autoSpaceDE w:val="0"/>
        <w:autoSpaceDN w:val="0"/>
        <w:adjustRightInd w:val="0"/>
        <w:spacing w:after="0" w:line="240" w:lineRule="auto"/>
        <w:jc w:val="both"/>
        <w:textAlignment w:val="baseline"/>
        <w:rPr>
          <w:rFonts w:ascii="Arial" w:hAnsi="Arial" w:cs="Arial"/>
          <w:sz w:val="24"/>
          <w:szCs w:val="24"/>
          <w:lang w:val="x-none"/>
        </w:rPr>
      </w:pPr>
      <w:r w:rsidRPr="007C5DE8">
        <w:rPr>
          <w:rFonts w:ascii="Arial" w:hAnsi="Arial" w:cs="Arial"/>
          <w:sz w:val="24"/>
          <w:szCs w:val="24"/>
          <w:lang w:val="x-none"/>
        </w:rPr>
        <w:t>secţionarea și detaşarea la spate a pielii gâtului;</w:t>
      </w:r>
    </w:p>
    <w:p w:rsidR="007C5DE8" w:rsidRPr="007C5DE8" w:rsidRDefault="007C5DE8" w:rsidP="003E5E6A">
      <w:pPr>
        <w:widowControl w:val="0"/>
        <w:numPr>
          <w:ilvl w:val="0"/>
          <w:numId w:val="26"/>
        </w:numPr>
        <w:autoSpaceDE w:val="0"/>
        <w:autoSpaceDN w:val="0"/>
        <w:adjustRightInd w:val="0"/>
        <w:spacing w:after="0" w:line="240" w:lineRule="auto"/>
        <w:jc w:val="both"/>
        <w:textAlignment w:val="baseline"/>
        <w:rPr>
          <w:rFonts w:ascii="Arial" w:hAnsi="Arial" w:cs="Arial"/>
          <w:sz w:val="24"/>
          <w:szCs w:val="24"/>
          <w:lang w:val="x-none"/>
        </w:rPr>
      </w:pPr>
      <w:r w:rsidRPr="007C5DE8">
        <w:rPr>
          <w:rFonts w:ascii="Arial" w:hAnsi="Arial" w:cs="Arial"/>
          <w:sz w:val="24"/>
          <w:szCs w:val="24"/>
          <w:lang w:val="x-none"/>
        </w:rPr>
        <w:t>suspendarea păsării în trei puncte (cap, picioare și spate);</w:t>
      </w:r>
    </w:p>
    <w:p w:rsidR="007C5DE8" w:rsidRPr="007C5DE8" w:rsidRDefault="007C5DE8" w:rsidP="003E5E6A">
      <w:pPr>
        <w:widowControl w:val="0"/>
        <w:numPr>
          <w:ilvl w:val="0"/>
          <w:numId w:val="26"/>
        </w:numPr>
        <w:autoSpaceDE w:val="0"/>
        <w:autoSpaceDN w:val="0"/>
        <w:adjustRightInd w:val="0"/>
        <w:spacing w:after="0" w:line="240" w:lineRule="auto"/>
        <w:jc w:val="both"/>
        <w:textAlignment w:val="baseline"/>
        <w:rPr>
          <w:rFonts w:ascii="Arial" w:hAnsi="Arial" w:cs="Arial"/>
          <w:sz w:val="24"/>
          <w:szCs w:val="24"/>
          <w:lang w:val="x-none"/>
        </w:rPr>
      </w:pPr>
      <w:r w:rsidRPr="007C5DE8">
        <w:rPr>
          <w:rFonts w:ascii="Arial" w:hAnsi="Arial" w:cs="Arial"/>
          <w:sz w:val="24"/>
          <w:szCs w:val="24"/>
          <w:lang w:val="x-none"/>
        </w:rPr>
        <w:t>circumcizie la cloac</w:t>
      </w:r>
      <w:r w:rsidRPr="007C5DE8">
        <w:rPr>
          <w:rFonts w:ascii="Arial" w:hAnsi="Arial" w:cs="Arial"/>
          <w:sz w:val="24"/>
          <w:szCs w:val="24"/>
        </w:rPr>
        <w:t>ă,</w:t>
      </w:r>
      <w:r w:rsidRPr="007C5DE8">
        <w:rPr>
          <w:rFonts w:ascii="Arial" w:hAnsi="Arial" w:cs="Arial"/>
          <w:sz w:val="24"/>
          <w:szCs w:val="24"/>
          <w:lang w:val="x-none"/>
        </w:rPr>
        <w:t xml:space="preserve"> care se realizează cu un pistol de deschis la cloacă acţionat pneumatic coroborat cu o sucţiune cu vid a acesteia;</w:t>
      </w:r>
    </w:p>
    <w:p w:rsidR="007C5DE8" w:rsidRPr="007C5DE8" w:rsidRDefault="007C5DE8" w:rsidP="003E5E6A">
      <w:pPr>
        <w:widowControl w:val="0"/>
        <w:numPr>
          <w:ilvl w:val="0"/>
          <w:numId w:val="26"/>
        </w:numPr>
        <w:autoSpaceDE w:val="0"/>
        <w:autoSpaceDN w:val="0"/>
        <w:adjustRightInd w:val="0"/>
        <w:spacing w:after="0" w:line="240" w:lineRule="auto"/>
        <w:jc w:val="both"/>
        <w:textAlignment w:val="baseline"/>
        <w:rPr>
          <w:rFonts w:ascii="Arial" w:hAnsi="Arial" w:cs="Arial"/>
          <w:sz w:val="24"/>
          <w:szCs w:val="24"/>
          <w:lang w:val="x-none"/>
        </w:rPr>
      </w:pPr>
      <w:r w:rsidRPr="007C5DE8">
        <w:rPr>
          <w:rFonts w:ascii="Arial" w:hAnsi="Arial" w:cs="Arial"/>
          <w:sz w:val="24"/>
          <w:szCs w:val="24"/>
          <w:lang w:val="x-none"/>
        </w:rPr>
        <w:t>deschiderea cavităţii abdominale cu un cuţit scurt prin mişcare de avans longitudinal;</w:t>
      </w:r>
    </w:p>
    <w:p w:rsidR="007C5DE8" w:rsidRPr="007C5DE8" w:rsidRDefault="007C5DE8" w:rsidP="003E5E6A">
      <w:pPr>
        <w:widowControl w:val="0"/>
        <w:numPr>
          <w:ilvl w:val="0"/>
          <w:numId w:val="26"/>
        </w:numPr>
        <w:autoSpaceDE w:val="0"/>
        <w:autoSpaceDN w:val="0"/>
        <w:adjustRightInd w:val="0"/>
        <w:spacing w:after="0" w:line="240" w:lineRule="auto"/>
        <w:jc w:val="both"/>
        <w:textAlignment w:val="baseline"/>
        <w:rPr>
          <w:rFonts w:ascii="Arial" w:hAnsi="Arial" w:cs="Arial"/>
          <w:sz w:val="24"/>
          <w:szCs w:val="24"/>
          <w:lang w:val="x-none"/>
        </w:rPr>
      </w:pPr>
      <w:r w:rsidRPr="007C5DE8">
        <w:rPr>
          <w:rFonts w:ascii="Arial" w:hAnsi="Arial" w:cs="Arial"/>
          <w:sz w:val="24"/>
          <w:szCs w:val="24"/>
          <w:lang w:val="x-none"/>
        </w:rPr>
        <w:t>scoaterea manuală a masei gastrointestinale în aşa fel încât organele interne: ficat, pipota și inima să fie în partea superioară pentru a fi vizualizate uşor de medicul veterinar;</w:t>
      </w:r>
    </w:p>
    <w:p w:rsidR="007C5DE8" w:rsidRPr="007C5DE8" w:rsidRDefault="007C5DE8" w:rsidP="003E5E6A">
      <w:pPr>
        <w:widowControl w:val="0"/>
        <w:numPr>
          <w:ilvl w:val="0"/>
          <w:numId w:val="26"/>
        </w:numPr>
        <w:autoSpaceDE w:val="0"/>
        <w:autoSpaceDN w:val="0"/>
        <w:adjustRightInd w:val="0"/>
        <w:spacing w:after="0" w:line="240" w:lineRule="auto"/>
        <w:jc w:val="both"/>
        <w:textAlignment w:val="baseline"/>
        <w:rPr>
          <w:rFonts w:ascii="Arial" w:hAnsi="Arial" w:cs="Arial"/>
          <w:sz w:val="24"/>
          <w:szCs w:val="24"/>
          <w:lang w:val="x-none"/>
        </w:rPr>
      </w:pPr>
      <w:r w:rsidRPr="007C5DE8">
        <w:rPr>
          <w:rFonts w:ascii="Arial" w:hAnsi="Arial" w:cs="Arial"/>
          <w:sz w:val="24"/>
          <w:szCs w:val="24"/>
          <w:lang w:val="x-none"/>
        </w:rPr>
        <w:t>inspecţia sanitar-veterinară și confiscarea părţilor neconforme;</w:t>
      </w:r>
    </w:p>
    <w:p w:rsidR="007C5DE8" w:rsidRPr="007C5DE8" w:rsidRDefault="007C5DE8" w:rsidP="003E5E6A">
      <w:pPr>
        <w:widowControl w:val="0"/>
        <w:numPr>
          <w:ilvl w:val="0"/>
          <w:numId w:val="26"/>
        </w:numPr>
        <w:autoSpaceDE w:val="0"/>
        <w:autoSpaceDN w:val="0"/>
        <w:adjustRightInd w:val="0"/>
        <w:spacing w:after="0" w:line="240" w:lineRule="auto"/>
        <w:jc w:val="both"/>
        <w:textAlignment w:val="baseline"/>
        <w:rPr>
          <w:rFonts w:ascii="Arial" w:hAnsi="Arial" w:cs="Arial"/>
          <w:sz w:val="24"/>
          <w:szCs w:val="24"/>
          <w:lang w:val="x-none"/>
        </w:rPr>
      </w:pPr>
      <w:r w:rsidRPr="007C5DE8">
        <w:rPr>
          <w:rFonts w:ascii="Arial" w:hAnsi="Arial" w:cs="Arial"/>
          <w:sz w:val="24"/>
          <w:szCs w:val="24"/>
          <w:lang w:val="x-none"/>
        </w:rPr>
        <w:t xml:space="preserve">detaşarea inimii și ficatului, aşezarea în jgheaburi care le duc la spălare și răcire; </w:t>
      </w:r>
      <w:r w:rsidRPr="007C5DE8">
        <w:rPr>
          <w:rFonts w:ascii="Arial" w:hAnsi="Arial" w:cs="Arial"/>
          <w:sz w:val="24"/>
          <w:szCs w:val="24"/>
        </w:rPr>
        <w:t>f</w:t>
      </w:r>
      <w:r w:rsidRPr="007C5DE8">
        <w:rPr>
          <w:rFonts w:ascii="Arial" w:hAnsi="Arial" w:cs="Arial"/>
          <w:sz w:val="24"/>
          <w:szCs w:val="24"/>
          <w:lang w:val="x-none"/>
        </w:rPr>
        <w:t>icatul este verificat în naveta unde cade după care intră într-un răcitor de organe</w:t>
      </w:r>
      <w:r w:rsidRPr="007C5DE8">
        <w:rPr>
          <w:rFonts w:ascii="Arial" w:hAnsi="Arial" w:cs="Arial"/>
          <w:sz w:val="24"/>
          <w:szCs w:val="24"/>
        </w:rPr>
        <w:t xml:space="preserve"> </w:t>
      </w:r>
      <w:r w:rsidRPr="007C5DE8">
        <w:rPr>
          <w:rFonts w:ascii="Arial" w:hAnsi="Arial" w:cs="Arial"/>
          <w:sz w:val="24"/>
          <w:szCs w:val="24"/>
          <w:lang w:val="x-none"/>
        </w:rPr>
        <w:t>cu ap</w:t>
      </w:r>
      <w:r w:rsidRPr="007C5DE8">
        <w:rPr>
          <w:rFonts w:ascii="Arial" w:hAnsi="Arial" w:cs="Arial"/>
          <w:sz w:val="24"/>
          <w:szCs w:val="24"/>
        </w:rPr>
        <w:t>ă; i</w:t>
      </w:r>
      <w:r w:rsidRPr="007C5DE8">
        <w:rPr>
          <w:rFonts w:ascii="Arial" w:hAnsi="Arial" w:cs="Arial"/>
          <w:sz w:val="24"/>
          <w:szCs w:val="24"/>
          <w:lang w:val="x-none"/>
        </w:rPr>
        <w:t>nima cade pe nişte valţuri care fac o curăţare a pielitei peritoniale și a ch</w:t>
      </w:r>
      <w:r w:rsidRPr="007C5DE8">
        <w:rPr>
          <w:rFonts w:ascii="Arial" w:hAnsi="Arial" w:cs="Arial"/>
          <w:sz w:val="24"/>
          <w:szCs w:val="24"/>
        </w:rPr>
        <w:t>e</w:t>
      </w:r>
      <w:r w:rsidRPr="007C5DE8">
        <w:rPr>
          <w:rFonts w:ascii="Arial" w:hAnsi="Arial" w:cs="Arial"/>
          <w:sz w:val="24"/>
          <w:szCs w:val="24"/>
          <w:lang w:val="x-none"/>
        </w:rPr>
        <w:t>agurilor de sânge după care intră într-un răcitor de organe, unde e spălată și răcită</w:t>
      </w:r>
      <w:r w:rsidRPr="007C5DE8">
        <w:rPr>
          <w:rFonts w:ascii="Arial" w:hAnsi="Arial" w:cs="Arial"/>
          <w:sz w:val="24"/>
          <w:szCs w:val="24"/>
        </w:rPr>
        <w:t>;</w:t>
      </w:r>
    </w:p>
    <w:p w:rsidR="007C5DE8" w:rsidRPr="007C5DE8" w:rsidRDefault="007C5DE8" w:rsidP="003E5E6A">
      <w:pPr>
        <w:widowControl w:val="0"/>
        <w:numPr>
          <w:ilvl w:val="0"/>
          <w:numId w:val="26"/>
        </w:numPr>
        <w:autoSpaceDE w:val="0"/>
        <w:autoSpaceDN w:val="0"/>
        <w:adjustRightInd w:val="0"/>
        <w:spacing w:after="0" w:line="240" w:lineRule="auto"/>
        <w:jc w:val="both"/>
        <w:textAlignment w:val="baseline"/>
        <w:rPr>
          <w:rFonts w:ascii="Arial" w:hAnsi="Arial" w:cs="Arial"/>
          <w:sz w:val="24"/>
          <w:szCs w:val="24"/>
          <w:lang w:val="x-none"/>
        </w:rPr>
      </w:pPr>
      <w:r w:rsidRPr="007C5DE8">
        <w:rPr>
          <w:rFonts w:ascii="Arial" w:hAnsi="Arial" w:cs="Arial"/>
          <w:sz w:val="24"/>
          <w:szCs w:val="24"/>
          <w:lang w:val="x-none"/>
        </w:rPr>
        <w:t>detaşarea viscerelor și pipotei</w:t>
      </w:r>
      <w:r w:rsidRPr="007C5DE8">
        <w:rPr>
          <w:rFonts w:ascii="Arial" w:hAnsi="Arial" w:cs="Arial"/>
          <w:sz w:val="24"/>
          <w:szCs w:val="24"/>
        </w:rPr>
        <w:t>:</w:t>
      </w:r>
      <w:r w:rsidRPr="007C5DE8">
        <w:rPr>
          <w:rFonts w:ascii="Arial" w:hAnsi="Arial" w:cs="Arial"/>
          <w:sz w:val="24"/>
          <w:szCs w:val="24"/>
          <w:lang w:val="x-none"/>
        </w:rPr>
        <w:t xml:space="preserve"> viscerele sunt transportate pe o bandă de cauciuc spre sistemul de colectare deşeuri de proces; pipota este deschisă cu un foarfece care îi detaşează și stomacul glandular;</w:t>
      </w:r>
      <w:r w:rsidRPr="007C5DE8">
        <w:rPr>
          <w:rFonts w:ascii="Arial" w:hAnsi="Arial" w:cs="Arial"/>
          <w:sz w:val="24"/>
          <w:szCs w:val="24"/>
        </w:rPr>
        <w:t xml:space="preserve"> p</w:t>
      </w:r>
      <w:r w:rsidRPr="007C5DE8">
        <w:rPr>
          <w:rFonts w:ascii="Arial" w:hAnsi="Arial" w:cs="Arial"/>
          <w:sz w:val="24"/>
          <w:szCs w:val="24"/>
          <w:lang w:val="x-none"/>
        </w:rPr>
        <w:t>ipota este colectată separat și apoi tăiată în 2 părţi, spălată, curăţată și răcită cu apă</w:t>
      </w:r>
      <w:r w:rsidRPr="007C5DE8">
        <w:rPr>
          <w:rFonts w:ascii="Arial" w:hAnsi="Arial" w:cs="Arial"/>
          <w:sz w:val="24"/>
          <w:szCs w:val="24"/>
        </w:rPr>
        <w:t>;</w:t>
      </w:r>
      <w:r w:rsidRPr="007C5DE8">
        <w:rPr>
          <w:rFonts w:ascii="Arial" w:hAnsi="Arial" w:cs="Arial"/>
          <w:sz w:val="24"/>
          <w:szCs w:val="24"/>
          <w:lang w:val="x-none"/>
        </w:rPr>
        <w:t xml:space="preserve"> </w:t>
      </w:r>
      <w:r w:rsidRPr="007C5DE8">
        <w:rPr>
          <w:rFonts w:ascii="Arial" w:hAnsi="Arial" w:cs="Arial"/>
          <w:sz w:val="24"/>
          <w:szCs w:val="24"/>
        </w:rPr>
        <w:t>s</w:t>
      </w:r>
      <w:r w:rsidRPr="007C5DE8">
        <w:rPr>
          <w:rFonts w:ascii="Arial" w:hAnsi="Arial" w:cs="Arial"/>
          <w:sz w:val="24"/>
          <w:szCs w:val="24"/>
          <w:lang w:val="x-none"/>
        </w:rPr>
        <w:t>tomacul glandular este tăiat manual</w:t>
      </w:r>
      <w:r w:rsidRPr="007C5DE8">
        <w:rPr>
          <w:rFonts w:ascii="Arial" w:hAnsi="Arial" w:cs="Arial"/>
          <w:sz w:val="24"/>
          <w:szCs w:val="24"/>
        </w:rPr>
        <w:t>;</w:t>
      </w:r>
    </w:p>
    <w:p w:rsidR="007C5DE8" w:rsidRPr="007C5DE8" w:rsidRDefault="007C5DE8" w:rsidP="003E5E6A">
      <w:pPr>
        <w:widowControl w:val="0"/>
        <w:numPr>
          <w:ilvl w:val="0"/>
          <w:numId w:val="26"/>
        </w:numPr>
        <w:autoSpaceDE w:val="0"/>
        <w:autoSpaceDN w:val="0"/>
        <w:adjustRightInd w:val="0"/>
        <w:spacing w:after="0" w:line="240" w:lineRule="auto"/>
        <w:jc w:val="both"/>
        <w:textAlignment w:val="baseline"/>
        <w:rPr>
          <w:rFonts w:ascii="Arial" w:hAnsi="Arial" w:cs="Arial"/>
          <w:sz w:val="24"/>
          <w:szCs w:val="24"/>
          <w:lang w:val="x-none"/>
        </w:rPr>
      </w:pPr>
      <w:r w:rsidRPr="007C5DE8">
        <w:rPr>
          <w:rFonts w:ascii="Arial" w:hAnsi="Arial" w:cs="Arial"/>
          <w:sz w:val="24"/>
          <w:szCs w:val="24"/>
          <w:lang w:val="x-none"/>
        </w:rPr>
        <w:t>detaşarea capului</w:t>
      </w:r>
      <w:r w:rsidRPr="007C5DE8">
        <w:rPr>
          <w:rFonts w:ascii="Arial" w:hAnsi="Arial" w:cs="Arial"/>
          <w:sz w:val="24"/>
          <w:szCs w:val="24"/>
        </w:rPr>
        <w:t>:</w:t>
      </w:r>
      <w:r w:rsidRPr="007C5DE8">
        <w:rPr>
          <w:rFonts w:ascii="Arial" w:hAnsi="Arial" w:cs="Arial"/>
          <w:sz w:val="24"/>
          <w:szCs w:val="24"/>
          <w:lang w:val="x-none"/>
        </w:rPr>
        <w:t xml:space="preserve"> operaţie după care curcanul rămâne suspendat numai în două</w:t>
      </w:r>
      <w:r w:rsidRPr="007C5DE8">
        <w:rPr>
          <w:rFonts w:ascii="Arial" w:hAnsi="Arial" w:cs="Arial"/>
          <w:sz w:val="24"/>
          <w:szCs w:val="24"/>
        </w:rPr>
        <w:t xml:space="preserve"> </w:t>
      </w:r>
      <w:r w:rsidRPr="007C5DE8">
        <w:rPr>
          <w:rFonts w:ascii="Arial" w:hAnsi="Arial" w:cs="Arial"/>
          <w:sz w:val="24"/>
          <w:szCs w:val="24"/>
          <w:lang w:val="x-none"/>
        </w:rPr>
        <w:t>puncte;</w:t>
      </w:r>
      <w:r w:rsidRPr="007C5DE8">
        <w:rPr>
          <w:rFonts w:ascii="Arial" w:hAnsi="Arial" w:cs="Arial"/>
          <w:sz w:val="24"/>
          <w:szCs w:val="24"/>
        </w:rPr>
        <w:t xml:space="preserve"> c</w:t>
      </w:r>
      <w:r w:rsidRPr="007C5DE8">
        <w:rPr>
          <w:rFonts w:ascii="Arial" w:hAnsi="Arial" w:cs="Arial"/>
          <w:sz w:val="24"/>
          <w:szCs w:val="24"/>
          <w:lang w:val="x-none"/>
        </w:rPr>
        <w:t>apul cade într-un zdrobitor de unde este transportat pneumatic și hidraulic în zona de deşeuri de proces;</w:t>
      </w:r>
    </w:p>
    <w:p w:rsidR="007C5DE8" w:rsidRPr="007C5DE8" w:rsidRDefault="007C5DE8" w:rsidP="003E5E6A">
      <w:pPr>
        <w:widowControl w:val="0"/>
        <w:numPr>
          <w:ilvl w:val="0"/>
          <w:numId w:val="26"/>
        </w:numPr>
        <w:autoSpaceDE w:val="0"/>
        <w:autoSpaceDN w:val="0"/>
        <w:adjustRightInd w:val="0"/>
        <w:spacing w:after="0" w:line="240" w:lineRule="auto"/>
        <w:jc w:val="both"/>
        <w:textAlignment w:val="baseline"/>
        <w:rPr>
          <w:rFonts w:ascii="Arial" w:hAnsi="Arial" w:cs="Arial"/>
          <w:sz w:val="24"/>
          <w:szCs w:val="24"/>
          <w:lang w:val="x-none"/>
        </w:rPr>
      </w:pPr>
      <w:r w:rsidRPr="007C5DE8">
        <w:rPr>
          <w:rFonts w:ascii="Arial" w:hAnsi="Arial" w:cs="Arial"/>
          <w:sz w:val="24"/>
          <w:szCs w:val="24"/>
          <w:lang w:val="x-none"/>
        </w:rPr>
        <w:t>scoaterea guşii;</w:t>
      </w:r>
    </w:p>
    <w:p w:rsidR="007C5DE8" w:rsidRPr="007C5DE8" w:rsidRDefault="007C5DE8" w:rsidP="003E5E6A">
      <w:pPr>
        <w:widowControl w:val="0"/>
        <w:numPr>
          <w:ilvl w:val="0"/>
          <w:numId w:val="26"/>
        </w:numPr>
        <w:autoSpaceDE w:val="0"/>
        <w:autoSpaceDN w:val="0"/>
        <w:adjustRightInd w:val="0"/>
        <w:spacing w:after="0" w:line="240" w:lineRule="auto"/>
        <w:jc w:val="both"/>
        <w:textAlignment w:val="baseline"/>
        <w:rPr>
          <w:rFonts w:ascii="Arial" w:hAnsi="Arial" w:cs="Arial"/>
          <w:sz w:val="24"/>
          <w:szCs w:val="24"/>
          <w:lang w:val="x-none"/>
        </w:rPr>
      </w:pPr>
      <w:r w:rsidRPr="007C5DE8">
        <w:rPr>
          <w:rFonts w:ascii="Arial" w:hAnsi="Arial" w:cs="Arial"/>
          <w:sz w:val="24"/>
          <w:szCs w:val="24"/>
          <w:lang w:val="x-none"/>
        </w:rPr>
        <w:t>tăierea gâtului cu foarfece pneumatic;</w:t>
      </w:r>
    </w:p>
    <w:p w:rsidR="007C5DE8" w:rsidRPr="007C5DE8" w:rsidRDefault="007C5DE8" w:rsidP="003E5E6A">
      <w:pPr>
        <w:widowControl w:val="0"/>
        <w:numPr>
          <w:ilvl w:val="0"/>
          <w:numId w:val="26"/>
        </w:numPr>
        <w:autoSpaceDE w:val="0"/>
        <w:autoSpaceDN w:val="0"/>
        <w:adjustRightInd w:val="0"/>
        <w:spacing w:after="0" w:line="240" w:lineRule="auto"/>
        <w:jc w:val="both"/>
        <w:textAlignment w:val="baseline"/>
        <w:rPr>
          <w:rFonts w:ascii="Arial" w:hAnsi="Arial" w:cs="Arial"/>
          <w:sz w:val="24"/>
          <w:szCs w:val="24"/>
          <w:lang w:val="x-none"/>
        </w:rPr>
      </w:pPr>
      <w:r w:rsidRPr="007C5DE8">
        <w:rPr>
          <w:rFonts w:ascii="Arial" w:hAnsi="Arial" w:cs="Arial"/>
          <w:sz w:val="24"/>
          <w:szCs w:val="24"/>
          <w:lang w:val="x-none"/>
        </w:rPr>
        <w:t>scoaterea plămânilor cu un pistol cu vacuum;</w:t>
      </w:r>
    </w:p>
    <w:p w:rsidR="007C5DE8" w:rsidRPr="007C5DE8" w:rsidRDefault="007C5DE8" w:rsidP="003E5E6A">
      <w:pPr>
        <w:widowControl w:val="0"/>
        <w:numPr>
          <w:ilvl w:val="0"/>
          <w:numId w:val="26"/>
        </w:numPr>
        <w:autoSpaceDE w:val="0"/>
        <w:autoSpaceDN w:val="0"/>
        <w:adjustRightInd w:val="0"/>
        <w:spacing w:after="0" w:line="240" w:lineRule="auto"/>
        <w:jc w:val="both"/>
        <w:textAlignment w:val="baseline"/>
        <w:rPr>
          <w:rFonts w:ascii="Arial" w:hAnsi="Arial" w:cs="Arial"/>
          <w:sz w:val="24"/>
          <w:szCs w:val="24"/>
          <w:lang w:val="x-none"/>
        </w:rPr>
      </w:pPr>
      <w:r w:rsidRPr="007C5DE8">
        <w:rPr>
          <w:rFonts w:ascii="Arial" w:hAnsi="Arial" w:cs="Arial"/>
          <w:sz w:val="24"/>
          <w:szCs w:val="24"/>
          <w:lang w:val="x-none"/>
        </w:rPr>
        <w:t>spălarea interioară și exterioară a carcasei;</w:t>
      </w:r>
    </w:p>
    <w:p w:rsidR="007C5DE8" w:rsidRPr="007C5DE8" w:rsidRDefault="007C5DE8" w:rsidP="003E5E6A">
      <w:pPr>
        <w:widowControl w:val="0"/>
        <w:numPr>
          <w:ilvl w:val="0"/>
          <w:numId w:val="26"/>
        </w:numPr>
        <w:autoSpaceDE w:val="0"/>
        <w:autoSpaceDN w:val="0"/>
        <w:adjustRightInd w:val="0"/>
        <w:spacing w:after="0" w:line="240" w:lineRule="auto"/>
        <w:jc w:val="both"/>
        <w:textAlignment w:val="baseline"/>
        <w:rPr>
          <w:rFonts w:ascii="Arial" w:hAnsi="Arial" w:cs="Arial"/>
          <w:sz w:val="24"/>
          <w:szCs w:val="24"/>
          <w:lang w:val="x-none"/>
        </w:rPr>
      </w:pPr>
      <w:r w:rsidRPr="007C5DE8">
        <w:rPr>
          <w:rFonts w:ascii="Arial" w:hAnsi="Arial" w:cs="Arial"/>
          <w:sz w:val="24"/>
          <w:szCs w:val="24"/>
          <w:lang w:val="x-none"/>
        </w:rPr>
        <w:t>dezgăţarea din cârlige;</w:t>
      </w:r>
    </w:p>
    <w:p w:rsidR="007C5DE8" w:rsidRPr="007C5DE8" w:rsidRDefault="007C5DE8" w:rsidP="003E5E6A">
      <w:pPr>
        <w:widowControl w:val="0"/>
        <w:numPr>
          <w:ilvl w:val="0"/>
          <w:numId w:val="26"/>
        </w:numPr>
        <w:autoSpaceDE w:val="0"/>
        <w:autoSpaceDN w:val="0"/>
        <w:adjustRightInd w:val="0"/>
        <w:spacing w:after="0" w:line="240" w:lineRule="auto"/>
        <w:jc w:val="both"/>
        <w:textAlignment w:val="baseline"/>
        <w:rPr>
          <w:rFonts w:ascii="Arial" w:hAnsi="Arial" w:cs="Arial"/>
          <w:sz w:val="24"/>
          <w:szCs w:val="24"/>
          <w:lang w:val="x-none"/>
        </w:rPr>
      </w:pPr>
      <w:r w:rsidRPr="007C5DE8">
        <w:rPr>
          <w:rFonts w:ascii="Arial" w:hAnsi="Arial" w:cs="Arial"/>
          <w:sz w:val="24"/>
          <w:szCs w:val="24"/>
          <w:lang w:val="x-none"/>
        </w:rPr>
        <w:t>suspendarea manuală pe cărucioarele de refrigerare unde la o temperatură de -1</w:t>
      </w:r>
      <w:r w:rsidRPr="007C5DE8">
        <w:rPr>
          <w:rFonts w:ascii="Arial" w:hAnsi="Arial" w:cs="Arial"/>
          <w:sz w:val="24"/>
          <w:szCs w:val="24"/>
        </w:rPr>
        <w:t xml:space="preserve"> – 0</w:t>
      </w:r>
      <w:r w:rsidRPr="007C5DE8">
        <w:rPr>
          <w:rFonts w:ascii="Cambria Math" w:hAnsi="Cambria Math" w:cs="Cambria Math"/>
          <w:sz w:val="24"/>
          <w:szCs w:val="24"/>
          <w:lang w:val="x-none"/>
        </w:rPr>
        <w:t>℃</w:t>
      </w:r>
      <w:r w:rsidRPr="007C5DE8">
        <w:rPr>
          <w:rFonts w:ascii="Arial" w:hAnsi="Arial" w:cs="Arial"/>
          <w:sz w:val="24"/>
          <w:szCs w:val="24"/>
          <w:lang w:val="x-none"/>
        </w:rPr>
        <w:t xml:space="preserve"> are loc o răcire a curcanilor de la 38</w:t>
      </w:r>
      <w:r w:rsidRPr="007C5DE8">
        <w:rPr>
          <w:rFonts w:ascii="Cambria Math" w:hAnsi="Cambria Math" w:cs="Cambria Math"/>
          <w:sz w:val="24"/>
          <w:szCs w:val="24"/>
          <w:lang w:val="x-none"/>
        </w:rPr>
        <w:t>℃</w:t>
      </w:r>
      <w:r w:rsidRPr="007C5DE8">
        <w:rPr>
          <w:rFonts w:ascii="Arial" w:hAnsi="Arial" w:cs="Arial"/>
          <w:sz w:val="24"/>
          <w:szCs w:val="24"/>
          <w:lang w:val="x-none"/>
        </w:rPr>
        <w:t xml:space="preserve"> la +2</w:t>
      </w:r>
      <w:r w:rsidRPr="007C5DE8">
        <w:rPr>
          <w:rFonts w:ascii="Cambria Math" w:hAnsi="Cambria Math" w:cs="Cambria Math"/>
          <w:sz w:val="24"/>
          <w:szCs w:val="24"/>
          <w:lang w:val="x-none"/>
        </w:rPr>
        <w:t>℃</w:t>
      </w:r>
      <w:r w:rsidRPr="007C5DE8">
        <w:rPr>
          <w:rFonts w:ascii="Arial" w:hAnsi="Arial" w:cs="Arial"/>
          <w:sz w:val="24"/>
          <w:szCs w:val="24"/>
          <w:lang w:val="x-none"/>
        </w:rPr>
        <w:t xml:space="preserve"> la os, timp de minim 8 ore.</w:t>
      </w:r>
    </w:p>
    <w:p w:rsidR="007C5DE8" w:rsidRPr="007C5DE8" w:rsidRDefault="007C5DE8" w:rsidP="007C5DE8">
      <w:pPr>
        <w:autoSpaceDE w:val="0"/>
        <w:autoSpaceDN w:val="0"/>
        <w:spacing w:after="0" w:line="240" w:lineRule="auto"/>
        <w:jc w:val="both"/>
        <w:rPr>
          <w:rFonts w:ascii="Arial" w:hAnsi="Arial" w:cs="Arial"/>
          <w:b/>
          <w:bCs/>
          <w:sz w:val="24"/>
          <w:szCs w:val="24"/>
          <w:lang w:val="x-none"/>
        </w:rPr>
      </w:pPr>
      <w:r w:rsidRPr="007C5DE8">
        <w:rPr>
          <w:rFonts w:ascii="Arial" w:hAnsi="Arial" w:cs="Arial"/>
          <w:b/>
          <w:bCs/>
          <w:sz w:val="24"/>
          <w:szCs w:val="24"/>
          <w:lang w:val="x-none"/>
        </w:rPr>
        <w:t>Tranşarea carcaselor, dezosare, ambalare</w:t>
      </w:r>
    </w:p>
    <w:p w:rsidR="007C5DE8" w:rsidRPr="007C5DE8" w:rsidRDefault="007C5DE8" w:rsidP="007C5DE8">
      <w:pPr>
        <w:autoSpaceDE w:val="0"/>
        <w:autoSpaceDN w:val="0"/>
        <w:spacing w:after="0" w:line="240" w:lineRule="auto"/>
        <w:jc w:val="both"/>
        <w:rPr>
          <w:rFonts w:ascii="Arial" w:hAnsi="Arial" w:cs="Arial"/>
          <w:sz w:val="24"/>
          <w:szCs w:val="24"/>
          <w:lang w:val="x-none"/>
        </w:rPr>
      </w:pPr>
      <w:r w:rsidRPr="007C5DE8">
        <w:rPr>
          <w:rFonts w:ascii="Arial" w:hAnsi="Arial" w:cs="Arial"/>
          <w:sz w:val="24"/>
          <w:szCs w:val="24"/>
          <w:lang w:val="x-none"/>
        </w:rPr>
        <w:t xml:space="preserve">După răcirea curcanilor și </w:t>
      </w:r>
      <w:r w:rsidRPr="007C5DE8">
        <w:rPr>
          <w:rFonts w:ascii="Arial" w:hAnsi="Arial" w:cs="Arial"/>
          <w:sz w:val="24"/>
          <w:szCs w:val="24"/>
        </w:rPr>
        <w:t xml:space="preserve">asigurarea </w:t>
      </w:r>
      <w:r w:rsidRPr="007C5DE8">
        <w:rPr>
          <w:rFonts w:ascii="Arial" w:hAnsi="Arial" w:cs="Arial"/>
          <w:sz w:val="24"/>
          <w:szCs w:val="24"/>
          <w:lang w:val="x-none"/>
        </w:rPr>
        <w:t>unei temperaturi de 2</w:t>
      </w:r>
      <w:r w:rsidRPr="007C5DE8">
        <w:rPr>
          <w:rFonts w:ascii="Cambria Math" w:hAnsi="Cambria Math" w:cs="Cambria Math"/>
          <w:sz w:val="24"/>
          <w:szCs w:val="24"/>
          <w:lang w:val="x-none"/>
        </w:rPr>
        <w:t>℃</w:t>
      </w:r>
      <w:r w:rsidRPr="007C5DE8">
        <w:rPr>
          <w:rFonts w:ascii="Arial" w:hAnsi="Arial" w:cs="Arial"/>
          <w:sz w:val="24"/>
          <w:szCs w:val="24"/>
          <w:lang w:val="x-none"/>
        </w:rPr>
        <w:t xml:space="preserve"> la os, urmează operaţia de prelucrare a carcaselor într-un spaţiu climatizat la </w:t>
      </w:r>
      <w:r w:rsidRPr="007C5DE8">
        <w:rPr>
          <w:rFonts w:ascii="Arial" w:hAnsi="Arial" w:cs="Arial"/>
          <w:sz w:val="24"/>
          <w:szCs w:val="24"/>
        </w:rPr>
        <w:t xml:space="preserve">8 – </w:t>
      </w:r>
      <w:r w:rsidRPr="007C5DE8">
        <w:rPr>
          <w:rFonts w:ascii="Arial" w:hAnsi="Arial" w:cs="Arial"/>
          <w:sz w:val="24"/>
          <w:szCs w:val="24"/>
          <w:lang w:val="x-none"/>
        </w:rPr>
        <w:t>10</w:t>
      </w:r>
      <w:r w:rsidRPr="007C5DE8">
        <w:rPr>
          <w:rFonts w:ascii="Cambria Math" w:hAnsi="Cambria Math" w:cs="Cambria Math"/>
          <w:sz w:val="24"/>
          <w:szCs w:val="24"/>
          <w:lang w:val="x-none"/>
        </w:rPr>
        <w:t>℃</w:t>
      </w:r>
      <w:r w:rsidRPr="007C5DE8">
        <w:rPr>
          <w:rFonts w:ascii="Arial" w:hAnsi="Arial" w:cs="Arial"/>
          <w:sz w:val="24"/>
          <w:szCs w:val="24"/>
          <w:lang w:val="x-none"/>
        </w:rPr>
        <w:t>.</w:t>
      </w:r>
    </w:p>
    <w:p w:rsidR="007C5DE8" w:rsidRPr="007C5DE8" w:rsidRDefault="007C5DE8" w:rsidP="007C5DE8">
      <w:pPr>
        <w:autoSpaceDE w:val="0"/>
        <w:autoSpaceDN w:val="0"/>
        <w:spacing w:after="0" w:line="240" w:lineRule="auto"/>
        <w:jc w:val="both"/>
        <w:rPr>
          <w:rFonts w:ascii="Arial" w:hAnsi="Arial" w:cs="Arial"/>
          <w:sz w:val="24"/>
          <w:szCs w:val="24"/>
          <w:lang w:val="x-none"/>
        </w:rPr>
      </w:pPr>
      <w:r w:rsidRPr="007C5DE8">
        <w:rPr>
          <w:rFonts w:ascii="Arial" w:hAnsi="Arial" w:cs="Arial"/>
          <w:sz w:val="24"/>
          <w:szCs w:val="24"/>
          <w:lang w:val="x-none"/>
        </w:rPr>
        <w:lastRenderedPageBreak/>
        <w:t>Cărucioarele cu carcase refrigerate sunt scoase din spaţiul de refrigerare în ordinea introducerii lor, iar carcasele sunt aşezate pentru tranşare pe un transportor cu suporţi tip conuri.</w:t>
      </w:r>
      <w:r w:rsidRPr="007C5DE8">
        <w:rPr>
          <w:rFonts w:ascii="Arial" w:hAnsi="Arial" w:cs="Arial"/>
          <w:sz w:val="24"/>
          <w:szCs w:val="24"/>
        </w:rPr>
        <w:t xml:space="preserve"> </w:t>
      </w:r>
      <w:r w:rsidRPr="007C5DE8">
        <w:rPr>
          <w:rFonts w:ascii="Arial" w:hAnsi="Arial" w:cs="Arial"/>
          <w:sz w:val="24"/>
          <w:szCs w:val="24"/>
          <w:lang w:val="x-none"/>
        </w:rPr>
        <w:t>Pe banda de tranşare sunt separate pe rând aripile, pulpele, pielea pieptului și pieptul cu os sau pentru dezosare.</w:t>
      </w:r>
    </w:p>
    <w:p w:rsidR="007C5DE8" w:rsidRPr="007C5DE8" w:rsidRDefault="007C5DE8" w:rsidP="007C5DE8">
      <w:pPr>
        <w:autoSpaceDE w:val="0"/>
        <w:autoSpaceDN w:val="0"/>
        <w:spacing w:after="0" w:line="240" w:lineRule="auto"/>
        <w:jc w:val="both"/>
        <w:rPr>
          <w:rFonts w:ascii="Arial" w:hAnsi="Arial" w:cs="Arial"/>
          <w:sz w:val="24"/>
          <w:szCs w:val="24"/>
          <w:lang w:val="x-none"/>
        </w:rPr>
      </w:pPr>
      <w:r w:rsidRPr="007C5DE8">
        <w:rPr>
          <w:rFonts w:ascii="Arial" w:hAnsi="Arial" w:cs="Arial"/>
          <w:sz w:val="24"/>
          <w:szCs w:val="24"/>
          <w:lang w:val="x-none"/>
        </w:rPr>
        <w:t>După tranşare piesele anatomice merg pe trei linii astfel:</w:t>
      </w:r>
    </w:p>
    <w:p w:rsidR="007C5DE8" w:rsidRPr="007C5DE8" w:rsidRDefault="007C5DE8" w:rsidP="003E5E6A">
      <w:pPr>
        <w:numPr>
          <w:ilvl w:val="0"/>
          <w:numId w:val="23"/>
        </w:numPr>
        <w:autoSpaceDE w:val="0"/>
        <w:autoSpaceDN w:val="0"/>
        <w:adjustRightInd w:val="0"/>
        <w:spacing w:after="0" w:line="240" w:lineRule="auto"/>
        <w:jc w:val="both"/>
        <w:rPr>
          <w:rFonts w:ascii="Arial" w:hAnsi="Arial" w:cs="Arial"/>
          <w:sz w:val="24"/>
          <w:szCs w:val="24"/>
          <w:lang w:val="x-none"/>
        </w:rPr>
      </w:pPr>
      <w:r w:rsidRPr="007C5DE8">
        <w:rPr>
          <w:rFonts w:ascii="Arial" w:hAnsi="Arial" w:cs="Arial"/>
          <w:sz w:val="24"/>
          <w:szCs w:val="24"/>
          <w:lang w:val="x-none"/>
        </w:rPr>
        <w:t>linia de aripi - unde are loc separarea falangei 4 de 3;</w:t>
      </w:r>
    </w:p>
    <w:p w:rsidR="007C5DE8" w:rsidRPr="007C5DE8" w:rsidRDefault="007C5DE8" w:rsidP="003E5E6A">
      <w:pPr>
        <w:numPr>
          <w:ilvl w:val="0"/>
          <w:numId w:val="23"/>
        </w:numPr>
        <w:autoSpaceDE w:val="0"/>
        <w:autoSpaceDN w:val="0"/>
        <w:adjustRightInd w:val="0"/>
        <w:spacing w:after="0" w:line="240" w:lineRule="auto"/>
        <w:jc w:val="both"/>
        <w:rPr>
          <w:rFonts w:ascii="Arial" w:hAnsi="Arial" w:cs="Arial"/>
          <w:sz w:val="24"/>
          <w:szCs w:val="24"/>
          <w:lang w:val="x-none"/>
        </w:rPr>
      </w:pPr>
      <w:r w:rsidRPr="007C5DE8">
        <w:rPr>
          <w:rFonts w:ascii="Arial" w:hAnsi="Arial" w:cs="Arial"/>
          <w:sz w:val="24"/>
          <w:szCs w:val="24"/>
          <w:lang w:val="x-none"/>
        </w:rPr>
        <w:t xml:space="preserve">linia de pulpe - unde are loc fasonare și tăierea în pulpa inferioară și superioară; </w:t>
      </w:r>
    </w:p>
    <w:p w:rsidR="007C5DE8" w:rsidRPr="007C5DE8" w:rsidRDefault="007C5DE8" w:rsidP="003E5E6A">
      <w:pPr>
        <w:numPr>
          <w:ilvl w:val="0"/>
          <w:numId w:val="23"/>
        </w:numPr>
        <w:autoSpaceDE w:val="0"/>
        <w:autoSpaceDN w:val="0"/>
        <w:adjustRightInd w:val="0"/>
        <w:spacing w:after="0" w:line="240" w:lineRule="auto"/>
        <w:jc w:val="both"/>
        <w:rPr>
          <w:rFonts w:ascii="Arial" w:hAnsi="Arial" w:cs="Arial"/>
          <w:sz w:val="24"/>
          <w:szCs w:val="24"/>
          <w:lang w:val="x-none"/>
        </w:rPr>
      </w:pPr>
      <w:r w:rsidRPr="007C5DE8">
        <w:rPr>
          <w:rFonts w:ascii="Arial" w:hAnsi="Arial" w:cs="Arial"/>
          <w:sz w:val="24"/>
          <w:szCs w:val="24"/>
          <w:lang w:val="x-none"/>
        </w:rPr>
        <w:t>linia de piept - unde are loc fasonare pieptului cu os sau dezosat</w:t>
      </w:r>
      <w:r w:rsidRPr="007C5DE8">
        <w:rPr>
          <w:rFonts w:ascii="Arial" w:hAnsi="Arial" w:cs="Arial"/>
          <w:sz w:val="24"/>
          <w:szCs w:val="24"/>
        </w:rPr>
        <w:t>.</w:t>
      </w:r>
    </w:p>
    <w:p w:rsidR="007C5DE8" w:rsidRPr="007C5DE8" w:rsidRDefault="007C5DE8" w:rsidP="007C5DE8">
      <w:pPr>
        <w:autoSpaceDE w:val="0"/>
        <w:autoSpaceDN w:val="0"/>
        <w:spacing w:after="0" w:line="240" w:lineRule="auto"/>
        <w:jc w:val="both"/>
        <w:rPr>
          <w:rFonts w:ascii="Arial" w:hAnsi="Arial" w:cs="Arial"/>
          <w:sz w:val="24"/>
          <w:szCs w:val="24"/>
          <w:lang w:val="x-none"/>
        </w:rPr>
      </w:pPr>
      <w:r w:rsidRPr="007C5DE8">
        <w:rPr>
          <w:rFonts w:ascii="Arial" w:hAnsi="Arial" w:cs="Arial"/>
          <w:sz w:val="24"/>
          <w:szCs w:val="24"/>
          <w:lang w:val="x-none"/>
        </w:rPr>
        <w:t>În sala de tranşare-ambalare este montată maşina de scos pielea de pe piept și falanga superioară a aripilor după care acestea merg la maşina de dezosat. Aripile, pulpele sau pieptul sunt apoi ambalate în caserole tip „</w:t>
      </w:r>
      <w:r w:rsidRPr="007C5DE8">
        <w:rPr>
          <w:rFonts w:ascii="Arial" w:hAnsi="Arial" w:cs="Arial"/>
          <w:sz w:val="24"/>
          <w:szCs w:val="24"/>
        </w:rPr>
        <w:t>t</w:t>
      </w:r>
      <w:r w:rsidRPr="007C5DE8">
        <w:rPr>
          <w:rFonts w:ascii="Arial" w:hAnsi="Arial" w:cs="Arial"/>
          <w:sz w:val="24"/>
          <w:szCs w:val="24"/>
          <w:lang w:val="x-none"/>
        </w:rPr>
        <w:t>rays</w:t>
      </w:r>
      <w:r w:rsidRPr="007C5DE8">
        <w:rPr>
          <w:rFonts w:ascii="Arial" w:hAnsi="Arial" w:cs="Arial"/>
          <w:sz w:val="24"/>
          <w:szCs w:val="24"/>
        </w:rPr>
        <w:t>e</w:t>
      </w:r>
      <w:r w:rsidRPr="007C5DE8">
        <w:rPr>
          <w:rFonts w:ascii="Arial" w:hAnsi="Arial" w:cs="Arial"/>
          <w:sz w:val="24"/>
          <w:szCs w:val="24"/>
          <w:lang w:val="x-none"/>
        </w:rPr>
        <w:t>aler" etanş cu atmosfera modificată sau caserolă cu folie strech și etichetate.</w:t>
      </w:r>
    </w:p>
    <w:p w:rsidR="007C5DE8" w:rsidRPr="007C5DE8" w:rsidRDefault="007C5DE8" w:rsidP="007C5DE8">
      <w:pPr>
        <w:autoSpaceDE w:val="0"/>
        <w:autoSpaceDN w:val="0"/>
        <w:spacing w:after="0" w:line="240" w:lineRule="auto"/>
        <w:jc w:val="both"/>
        <w:rPr>
          <w:rFonts w:ascii="Arial" w:hAnsi="Arial" w:cs="Arial"/>
          <w:sz w:val="24"/>
          <w:szCs w:val="24"/>
          <w:lang w:val="x-none"/>
        </w:rPr>
      </w:pPr>
      <w:r w:rsidRPr="007C5DE8">
        <w:rPr>
          <w:rFonts w:ascii="Arial" w:hAnsi="Arial" w:cs="Arial"/>
          <w:sz w:val="24"/>
          <w:szCs w:val="24"/>
          <w:lang w:val="x-none"/>
        </w:rPr>
        <w:t xml:space="preserve">Produsele ambalate și etichetate sunt aşezate în navete de culoare verde deschis dacă sunt refrigerate sau în navete de culoare roşie dacă sunt congelate. Produsele congelate merg în tunele de congelare rapidă </w:t>
      </w:r>
      <w:r w:rsidRPr="007C5DE8">
        <w:rPr>
          <w:rFonts w:ascii="Arial" w:hAnsi="Arial" w:cs="Arial"/>
          <w:sz w:val="24"/>
          <w:szCs w:val="24"/>
        </w:rPr>
        <w:t>(</w:t>
      </w:r>
      <w:r w:rsidRPr="007C5DE8">
        <w:rPr>
          <w:rFonts w:ascii="Arial" w:hAnsi="Arial" w:cs="Arial"/>
          <w:sz w:val="24"/>
          <w:szCs w:val="24"/>
          <w:lang w:val="x-none"/>
        </w:rPr>
        <w:t>-3</w:t>
      </w:r>
      <w:r w:rsidRPr="007C5DE8">
        <w:rPr>
          <w:rFonts w:ascii="Arial" w:hAnsi="Arial" w:cs="Arial"/>
          <w:sz w:val="24"/>
          <w:szCs w:val="24"/>
        </w:rPr>
        <w:t>0</w:t>
      </w:r>
      <w:r w:rsidRPr="007C5DE8">
        <w:rPr>
          <w:rFonts w:ascii="Cambria Math" w:hAnsi="Cambria Math" w:cs="Cambria Math"/>
          <w:sz w:val="24"/>
          <w:szCs w:val="24"/>
          <w:lang w:val="x-none"/>
        </w:rPr>
        <w:t>℃</w:t>
      </w:r>
      <w:r w:rsidRPr="007C5DE8">
        <w:rPr>
          <w:rFonts w:ascii="Arial" w:hAnsi="Arial" w:cs="Arial"/>
          <w:sz w:val="24"/>
          <w:szCs w:val="24"/>
        </w:rPr>
        <w:t xml:space="preserve">) </w:t>
      </w:r>
      <w:r w:rsidRPr="007C5DE8">
        <w:rPr>
          <w:rFonts w:ascii="Arial" w:hAnsi="Arial" w:cs="Arial"/>
          <w:sz w:val="24"/>
          <w:szCs w:val="24"/>
          <w:lang w:val="x-none"/>
        </w:rPr>
        <w:t>și apoi în depozitul de congelate (-18</w:t>
      </w:r>
      <w:r w:rsidRPr="007C5DE8">
        <w:rPr>
          <w:rFonts w:ascii="Cambria Math" w:hAnsi="Cambria Math" w:cs="Cambria Math"/>
          <w:sz w:val="24"/>
          <w:szCs w:val="24"/>
          <w:lang w:val="x-none"/>
        </w:rPr>
        <w:t>℃</w:t>
      </w:r>
      <w:r w:rsidRPr="007C5DE8">
        <w:rPr>
          <w:rFonts w:ascii="Arial" w:hAnsi="Arial" w:cs="Arial"/>
          <w:sz w:val="24"/>
          <w:szCs w:val="24"/>
          <w:lang w:val="x-none"/>
        </w:rPr>
        <w:t xml:space="preserve">) de unde se livrează. Produsele refrigerate merg în depozitul de refrigerate la -1 </w:t>
      </w:r>
      <w:r w:rsidRPr="007C5DE8">
        <w:rPr>
          <w:rFonts w:ascii="Arial" w:hAnsi="Arial" w:cs="Arial"/>
          <w:sz w:val="24"/>
          <w:szCs w:val="24"/>
        </w:rPr>
        <w:t xml:space="preserve">– </w:t>
      </w:r>
      <w:r w:rsidRPr="007C5DE8">
        <w:rPr>
          <w:rFonts w:ascii="Arial" w:hAnsi="Arial" w:cs="Arial"/>
          <w:sz w:val="24"/>
          <w:szCs w:val="24"/>
          <w:lang w:val="x-none"/>
        </w:rPr>
        <w:t>0</w:t>
      </w:r>
      <w:r w:rsidRPr="007C5DE8">
        <w:rPr>
          <w:rFonts w:ascii="Cambria Math" w:hAnsi="Cambria Math" w:cs="Cambria Math"/>
          <w:sz w:val="24"/>
          <w:szCs w:val="24"/>
          <w:lang w:val="x-none"/>
        </w:rPr>
        <w:t>℃</w:t>
      </w:r>
      <w:r w:rsidRPr="007C5DE8">
        <w:rPr>
          <w:rFonts w:ascii="Arial" w:hAnsi="Arial" w:cs="Arial"/>
          <w:sz w:val="24"/>
          <w:szCs w:val="24"/>
          <w:lang w:val="x-none"/>
        </w:rPr>
        <w:t>, de unde se livrează.</w:t>
      </w:r>
    </w:p>
    <w:p w:rsidR="007C5DE8" w:rsidRPr="007C5DE8" w:rsidRDefault="007C5DE8" w:rsidP="007C5DE8">
      <w:pPr>
        <w:autoSpaceDE w:val="0"/>
        <w:autoSpaceDN w:val="0"/>
        <w:spacing w:after="0" w:line="240" w:lineRule="auto"/>
        <w:jc w:val="both"/>
        <w:rPr>
          <w:rFonts w:ascii="Arial" w:hAnsi="Arial" w:cs="Arial"/>
          <w:sz w:val="24"/>
          <w:szCs w:val="24"/>
          <w:lang w:val="x-none"/>
        </w:rPr>
      </w:pPr>
      <w:r w:rsidRPr="007C5DE8">
        <w:rPr>
          <w:rFonts w:ascii="Arial" w:hAnsi="Arial" w:cs="Arial"/>
          <w:sz w:val="24"/>
          <w:szCs w:val="24"/>
          <w:lang w:val="x-none"/>
        </w:rPr>
        <w:t xml:space="preserve">O parte din piept merge în </w:t>
      </w:r>
      <w:r w:rsidRPr="007C5DE8">
        <w:rPr>
          <w:rFonts w:ascii="Arial" w:hAnsi="Arial" w:cs="Arial"/>
          <w:b/>
          <w:bCs/>
          <w:sz w:val="24"/>
          <w:szCs w:val="24"/>
          <w:lang w:val="x-none"/>
        </w:rPr>
        <w:t>secţia de semipreparate</w:t>
      </w:r>
      <w:r w:rsidRPr="007C5DE8">
        <w:rPr>
          <w:rFonts w:ascii="Arial" w:hAnsi="Arial" w:cs="Arial"/>
          <w:sz w:val="24"/>
          <w:szCs w:val="24"/>
          <w:lang w:val="x-none"/>
        </w:rPr>
        <w:t xml:space="preserve"> unde este feliat cu o maşina specială pentru şniţele sau pregătit pentru alte sortimente de semipreparate. Feliile de piept sunt condimentate și pesmetate pentru obţinerea şniţelelor. Acestea sunt apoi ambalate în caserole cu atmosfera modificată cu diferite gramaje.</w:t>
      </w:r>
    </w:p>
    <w:p w:rsidR="007C5DE8" w:rsidRPr="007C5DE8" w:rsidRDefault="007C5DE8" w:rsidP="007C5DE8">
      <w:pPr>
        <w:autoSpaceDE w:val="0"/>
        <w:autoSpaceDN w:val="0"/>
        <w:spacing w:after="0" w:line="240" w:lineRule="auto"/>
        <w:jc w:val="both"/>
        <w:rPr>
          <w:rFonts w:ascii="Arial" w:hAnsi="Arial" w:cs="Arial"/>
          <w:sz w:val="24"/>
          <w:szCs w:val="24"/>
        </w:rPr>
      </w:pPr>
      <w:r w:rsidRPr="007C5DE8">
        <w:rPr>
          <w:rFonts w:ascii="Arial" w:hAnsi="Arial" w:cs="Arial"/>
          <w:sz w:val="24"/>
          <w:szCs w:val="24"/>
          <w:lang w:val="x-none"/>
        </w:rPr>
        <w:t xml:space="preserve">Oasele cu urme de carne merg la camera de recuperare mecanică a cărnii unde cu 2 maşini carnea cu structura de 3 mm este recuperată și se produce pasta de carne, ce este ulterior </w:t>
      </w:r>
      <w:r w:rsidRPr="007C5DE8">
        <w:rPr>
          <w:rFonts w:ascii="Arial" w:hAnsi="Arial" w:cs="Arial"/>
          <w:sz w:val="24"/>
          <w:szCs w:val="24"/>
        </w:rPr>
        <w:t xml:space="preserve">folosită </w:t>
      </w:r>
      <w:r w:rsidRPr="007C5DE8">
        <w:rPr>
          <w:rFonts w:ascii="Arial" w:hAnsi="Arial" w:cs="Arial"/>
          <w:sz w:val="24"/>
          <w:szCs w:val="24"/>
          <w:lang w:val="x-none"/>
        </w:rPr>
        <w:t xml:space="preserve">la </w:t>
      </w:r>
      <w:r w:rsidRPr="007C5DE8">
        <w:rPr>
          <w:rFonts w:ascii="Arial" w:hAnsi="Arial" w:cs="Arial"/>
          <w:sz w:val="24"/>
          <w:szCs w:val="24"/>
        </w:rPr>
        <w:t xml:space="preserve">producția </w:t>
      </w:r>
      <w:r w:rsidRPr="007C5DE8">
        <w:rPr>
          <w:rFonts w:ascii="Arial" w:hAnsi="Arial" w:cs="Arial"/>
          <w:sz w:val="24"/>
          <w:szCs w:val="24"/>
          <w:lang w:val="x-none"/>
        </w:rPr>
        <w:t>preparatelor de carne.</w:t>
      </w:r>
      <w:r w:rsidRPr="007C5DE8">
        <w:rPr>
          <w:rFonts w:ascii="Arial" w:hAnsi="Arial" w:cs="Arial"/>
          <w:sz w:val="24"/>
          <w:szCs w:val="24"/>
        </w:rPr>
        <w:t xml:space="preserve"> </w:t>
      </w:r>
      <w:r w:rsidRPr="007C5DE8">
        <w:rPr>
          <w:rFonts w:ascii="Arial" w:hAnsi="Arial" w:cs="Arial"/>
          <w:sz w:val="24"/>
          <w:szCs w:val="24"/>
          <w:lang w:val="x-none"/>
        </w:rPr>
        <w:t>Bucăţile de carne recuperate de pe oase și cele rezultate de la fasonarea pieptului sunt tocate, condimentate după caz și comercializate sub formă de carne tocată, mici</w:t>
      </w:r>
      <w:r w:rsidRPr="007C5DE8">
        <w:rPr>
          <w:rFonts w:ascii="Arial" w:hAnsi="Arial" w:cs="Arial"/>
          <w:sz w:val="24"/>
          <w:szCs w:val="24"/>
        </w:rPr>
        <w:t xml:space="preserve"> și alte semipreparate.</w:t>
      </w:r>
    </w:p>
    <w:p w:rsidR="007C5DE8" w:rsidRPr="007C5DE8" w:rsidRDefault="007C5DE8" w:rsidP="007C5DE8">
      <w:pPr>
        <w:autoSpaceDE w:val="0"/>
        <w:autoSpaceDN w:val="0"/>
        <w:spacing w:after="0" w:line="240" w:lineRule="auto"/>
        <w:jc w:val="both"/>
        <w:rPr>
          <w:rFonts w:ascii="Arial" w:hAnsi="Arial" w:cs="Arial"/>
          <w:sz w:val="24"/>
          <w:szCs w:val="24"/>
        </w:rPr>
      </w:pPr>
      <w:r w:rsidRPr="007C5DE8">
        <w:rPr>
          <w:rFonts w:ascii="Arial" w:hAnsi="Arial" w:cs="Arial"/>
          <w:sz w:val="24"/>
          <w:szCs w:val="24"/>
          <w:lang w:val="x-none"/>
        </w:rPr>
        <w:t xml:space="preserve">În secţia de semipreparate </w:t>
      </w:r>
      <w:r w:rsidRPr="007C5DE8">
        <w:rPr>
          <w:rFonts w:ascii="Arial" w:hAnsi="Arial" w:cs="Arial"/>
          <w:sz w:val="24"/>
          <w:szCs w:val="24"/>
        </w:rPr>
        <w:t xml:space="preserve">de produc: </w:t>
      </w:r>
      <w:r w:rsidRPr="007C5DE8">
        <w:rPr>
          <w:rFonts w:ascii="Arial" w:hAnsi="Arial" w:cs="Arial"/>
          <w:sz w:val="24"/>
          <w:szCs w:val="24"/>
          <w:lang w:val="x-none"/>
        </w:rPr>
        <w:t>carne tocată</w:t>
      </w:r>
      <w:r w:rsidRPr="007C5DE8">
        <w:rPr>
          <w:rFonts w:ascii="Arial" w:hAnsi="Arial" w:cs="Arial"/>
          <w:sz w:val="24"/>
          <w:szCs w:val="24"/>
        </w:rPr>
        <w:t>, mezeluri, cârnați etc.</w:t>
      </w:r>
    </w:p>
    <w:p w:rsidR="007C5DE8" w:rsidRPr="007C5DE8" w:rsidRDefault="007C5DE8" w:rsidP="007C5DE8">
      <w:pPr>
        <w:autoSpaceDE w:val="0"/>
        <w:autoSpaceDN w:val="0"/>
        <w:spacing w:after="0" w:line="240" w:lineRule="auto"/>
        <w:jc w:val="both"/>
        <w:rPr>
          <w:rFonts w:ascii="Arial" w:hAnsi="Arial" w:cs="Arial"/>
          <w:sz w:val="24"/>
          <w:szCs w:val="24"/>
          <w:lang w:val="x-none"/>
        </w:rPr>
      </w:pPr>
      <w:r w:rsidRPr="007C5DE8">
        <w:rPr>
          <w:rFonts w:ascii="Arial" w:hAnsi="Arial" w:cs="Arial"/>
          <w:sz w:val="24"/>
          <w:szCs w:val="24"/>
          <w:lang w:val="x-none"/>
        </w:rPr>
        <w:t>Semipreparatele se depozitează în depozitul de produse finite la temperatura de 2 – 4</w:t>
      </w:r>
      <w:r w:rsidRPr="007C5DE8">
        <w:rPr>
          <w:rFonts w:ascii="Cambria Math" w:hAnsi="Cambria Math" w:cs="Cambria Math"/>
          <w:sz w:val="24"/>
          <w:szCs w:val="24"/>
          <w:lang w:val="x-none"/>
        </w:rPr>
        <w:t>℃</w:t>
      </w:r>
      <w:r w:rsidRPr="007C5DE8">
        <w:rPr>
          <w:rFonts w:ascii="Arial" w:hAnsi="Arial" w:cs="Arial"/>
          <w:sz w:val="24"/>
          <w:szCs w:val="24"/>
          <w:lang w:val="x-none"/>
        </w:rPr>
        <w:t>.</w:t>
      </w:r>
    </w:p>
    <w:p w:rsidR="007C5DE8" w:rsidRPr="007C5DE8" w:rsidRDefault="007C5DE8" w:rsidP="007C5DE8">
      <w:pPr>
        <w:autoSpaceDE w:val="0"/>
        <w:autoSpaceDN w:val="0"/>
        <w:spacing w:after="0" w:line="240" w:lineRule="auto"/>
        <w:jc w:val="both"/>
        <w:rPr>
          <w:rFonts w:ascii="Arial" w:hAnsi="Arial" w:cs="Arial"/>
          <w:sz w:val="24"/>
          <w:szCs w:val="24"/>
          <w:lang w:val="x-none"/>
        </w:rPr>
      </w:pPr>
      <w:r w:rsidRPr="007C5DE8">
        <w:rPr>
          <w:rFonts w:ascii="Arial" w:hAnsi="Arial" w:cs="Arial"/>
          <w:sz w:val="24"/>
          <w:szCs w:val="24"/>
          <w:lang w:val="x-none"/>
        </w:rPr>
        <w:t>Zona de expediţie situată în continuarea zonei de depozitare are temperatură de 8</w:t>
      </w:r>
      <w:r w:rsidRPr="007C5DE8">
        <w:rPr>
          <w:rFonts w:ascii="Arial" w:hAnsi="Arial" w:cs="Arial"/>
          <w:sz w:val="24"/>
          <w:szCs w:val="24"/>
        </w:rPr>
        <w:t xml:space="preserve"> </w:t>
      </w:r>
      <w:r w:rsidRPr="007C5DE8">
        <w:rPr>
          <w:rFonts w:ascii="Arial" w:hAnsi="Arial" w:cs="Arial"/>
          <w:sz w:val="24"/>
          <w:szCs w:val="24"/>
          <w:lang w:val="x-none"/>
        </w:rPr>
        <w:t>–</w:t>
      </w:r>
      <w:r w:rsidRPr="007C5DE8">
        <w:rPr>
          <w:rFonts w:ascii="Arial" w:hAnsi="Arial" w:cs="Arial"/>
          <w:sz w:val="24"/>
          <w:szCs w:val="24"/>
        </w:rPr>
        <w:t xml:space="preserve"> </w:t>
      </w:r>
      <w:r w:rsidRPr="007C5DE8">
        <w:rPr>
          <w:rFonts w:ascii="Arial" w:hAnsi="Arial" w:cs="Arial"/>
          <w:sz w:val="24"/>
          <w:szCs w:val="24"/>
          <w:lang w:val="x-none"/>
        </w:rPr>
        <w:t xml:space="preserve">10 </w:t>
      </w:r>
      <w:r w:rsidRPr="007C5DE8">
        <w:rPr>
          <w:rFonts w:ascii="Cambria Math" w:hAnsi="Cambria Math" w:cs="Cambria Math"/>
          <w:sz w:val="24"/>
          <w:szCs w:val="24"/>
          <w:lang w:val="x-none"/>
        </w:rPr>
        <w:t>℃</w:t>
      </w:r>
      <w:r w:rsidRPr="007C5DE8">
        <w:rPr>
          <w:rFonts w:ascii="Arial" w:hAnsi="Arial" w:cs="Arial"/>
          <w:sz w:val="24"/>
          <w:szCs w:val="24"/>
          <w:lang w:val="x-none"/>
        </w:rPr>
        <w:t>, pentru toate categoriile de produse livrate. Livrarea se face cu maşini frigorifice în scopul menţinerii lanţului frigorific al produsului.</w:t>
      </w:r>
    </w:p>
    <w:p w:rsidR="007C5DE8" w:rsidRPr="007C5DE8" w:rsidRDefault="007C5DE8" w:rsidP="007C5DE8">
      <w:pPr>
        <w:autoSpaceDE w:val="0"/>
        <w:autoSpaceDN w:val="0"/>
        <w:spacing w:after="0" w:line="240" w:lineRule="auto"/>
        <w:jc w:val="both"/>
        <w:rPr>
          <w:rFonts w:ascii="Arial" w:hAnsi="Arial" w:cs="Arial"/>
          <w:b/>
          <w:bCs/>
          <w:sz w:val="24"/>
          <w:szCs w:val="24"/>
          <w:lang w:val="x-none"/>
        </w:rPr>
      </w:pPr>
      <w:r w:rsidRPr="007C5DE8">
        <w:rPr>
          <w:rFonts w:ascii="Arial" w:hAnsi="Arial" w:cs="Arial"/>
          <w:b/>
          <w:bCs/>
          <w:sz w:val="24"/>
          <w:szCs w:val="24"/>
          <w:lang w:val="x-none"/>
        </w:rPr>
        <w:t>Manipularea produselor</w:t>
      </w:r>
    </w:p>
    <w:p w:rsidR="007C5DE8" w:rsidRPr="007C5DE8" w:rsidRDefault="007C5DE8" w:rsidP="007C5DE8">
      <w:pPr>
        <w:autoSpaceDE w:val="0"/>
        <w:autoSpaceDN w:val="0"/>
        <w:spacing w:after="0" w:line="240" w:lineRule="auto"/>
        <w:jc w:val="both"/>
        <w:rPr>
          <w:rFonts w:ascii="Arial" w:hAnsi="Arial" w:cs="Arial"/>
          <w:sz w:val="24"/>
          <w:szCs w:val="24"/>
          <w:lang w:val="x-none"/>
        </w:rPr>
      </w:pPr>
      <w:r w:rsidRPr="007C5DE8">
        <w:rPr>
          <w:rFonts w:ascii="Arial" w:hAnsi="Arial" w:cs="Arial"/>
          <w:sz w:val="24"/>
          <w:szCs w:val="24"/>
          <w:lang w:val="x-none"/>
        </w:rPr>
        <w:t>Pentru evitarea contaminării cu microorganisme patogene prin manipularea produselor</w:t>
      </w:r>
      <w:r w:rsidRPr="007C5DE8">
        <w:rPr>
          <w:rFonts w:ascii="Arial" w:hAnsi="Arial" w:cs="Arial"/>
          <w:sz w:val="24"/>
          <w:szCs w:val="24"/>
        </w:rPr>
        <w:t xml:space="preserve">, </w:t>
      </w:r>
      <w:r w:rsidRPr="007C5DE8">
        <w:rPr>
          <w:rFonts w:ascii="Arial" w:hAnsi="Arial" w:cs="Arial"/>
          <w:sz w:val="24"/>
          <w:szCs w:val="24"/>
          <w:lang w:val="x-none"/>
        </w:rPr>
        <w:t>s-au prevăzut:</w:t>
      </w:r>
    </w:p>
    <w:p w:rsidR="007C5DE8" w:rsidRPr="007C5DE8" w:rsidRDefault="007C5DE8" w:rsidP="003E5E6A">
      <w:pPr>
        <w:numPr>
          <w:ilvl w:val="0"/>
          <w:numId w:val="23"/>
        </w:numPr>
        <w:autoSpaceDE w:val="0"/>
        <w:autoSpaceDN w:val="0"/>
        <w:adjustRightInd w:val="0"/>
        <w:spacing w:after="0" w:line="240" w:lineRule="auto"/>
        <w:jc w:val="both"/>
        <w:rPr>
          <w:rFonts w:ascii="Arial" w:hAnsi="Arial" w:cs="Arial"/>
          <w:sz w:val="24"/>
          <w:szCs w:val="24"/>
          <w:lang w:val="x-none"/>
        </w:rPr>
      </w:pPr>
      <w:r w:rsidRPr="007C5DE8">
        <w:rPr>
          <w:rFonts w:ascii="Arial" w:hAnsi="Arial" w:cs="Arial"/>
          <w:sz w:val="24"/>
          <w:szCs w:val="24"/>
          <w:lang w:val="x-none"/>
        </w:rPr>
        <w:t>separarea incintei evitând intersecţia între mijloacele de transport curcani și mijloacele pentru produse finite;</w:t>
      </w:r>
    </w:p>
    <w:p w:rsidR="007C5DE8" w:rsidRPr="007C5DE8" w:rsidRDefault="007C5DE8" w:rsidP="003E5E6A">
      <w:pPr>
        <w:numPr>
          <w:ilvl w:val="0"/>
          <w:numId w:val="23"/>
        </w:numPr>
        <w:autoSpaceDE w:val="0"/>
        <w:autoSpaceDN w:val="0"/>
        <w:adjustRightInd w:val="0"/>
        <w:spacing w:after="0" w:line="240" w:lineRule="auto"/>
        <w:jc w:val="both"/>
        <w:rPr>
          <w:rFonts w:ascii="Arial" w:hAnsi="Arial" w:cs="Arial"/>
          <w:sz w:val="24"/>
          <w:szCs w:val="24"/>
          <w:lang w:val="x-none"/>
        </w:rPr>
      </w:pPr>
      <w:r w:rsidRPr="007C5DE8">
        <w:rPr>
          <w:rFonts w:ascii="Arial" w:hAnsi="Arial" w:cs="Arial"/>
          <w:sz w:val="24"/>
          <w:szCs w:val="24"/>
          <w:lang w:val="x-none"/>
        </w:rPr>
        <w:t>separarea corpului principal în 2 zone: „curată" și „murdară";</w:t>
      </w:r>
    </w:p>
    <w:p w:rsidR="007C5DE8" w:rsidRPr="007C5DE8" w:rsidRDefault="007C5DE8" w:rsidP="003E5E6A">
      <w:pPr>
        <w:numPr>
          <w:ilvl w:val="0"/>
          <w:numId w:val="23"/>
        </w:numPr>
        <w:autoSpaceDE w:val="0"/>
        <w:autoSpaceDN w:val="0"/>
        <w:adjustRightInd w:val="0"/>
        <w:spacing w:after="0" w:line="240" w:lineRule="auto"/>
        <w:jc w:val="both"/>
        <w:rPr>
          <w:rFonts w:ascii="Arial" w:hAnsi="Arial" w:cs="Arial"/>
          <w:sz w:val="24"/>
          <w:szCs w:val="24"/>
          <w:lang w:val="x-none"/>
        </w:rPr>
      </w:pPr>
      <w:r w:rsidRPr="007C5DE8">
        <w:rPr>
          <w:rFonts w:ascii="Arial" w:hAnsi="Arial" w:cs="Arial"/>
          <w:sz w:val="24"/>
          <w:szCs w:val="24"/>
          <w:lang w:val="x-none"/>
        </w:rPr>
        <w:t>amplasarea de vestiare tip filtru pentru personal;</w:t>
      </w:r>
    </w:p>
    <w:p w:rsidR="007C5DE8" w:rsidRPr="007C5DE8" w:rsidRDefault="007C5DE8" w:rsidP="003E5E6A">
      <w:pPr>
        <w:numPr>
          <w:ilvl w:val="0"/>
          <w:numId w:val="23"/>
        </w:numPr>
        <w:autoSpaceDE w:val="0"/>
        <w:autoSpaceDN w:val="0"/>
        <w:adjustRightInd w:val="0"/>
        <w:spacing w:after="0" w:line="240" w:lineRule="auto"/>
        <w:jc w:val="both"/>
        <w:rPr>
          <w:rFonts w:ascii="Arial" w:hAnsi="Arial" w:cs="Arial"/>
          <w:sz w:val="24"/>
          <w:szCs w:val="24"/>
          <w:lang w:val="x-none"/>
        </w:rPr>
      </w:pPr>
      <w:r w:rsidRPr="007C5DE8">
        <w:rPr>
          <w:rFonts w:ascii="Arial" w:hAnsi="Arial" w:cs="Arial"/>
          <w:sz w:val="24"/>
          <w:szCs w:val="24"/>
          <w:lang w:val="x-none"/>
        </w:rPr>
        <w:t>staţii de spălare și dezinfectare cizme</w:t>
      </w:r>
      <w:r w:rsidRPr="007C5DE8">
        <w:rPr>
          <w:rFonts w:ascii="Arial" w:hAnsi="Arial" w:cs="Arial"/>
          <w:sz w:val="24"/>
          <w:szCs w:val="24"/>
        </w:rPr>
        <w:t xml:space="preserve"> și alte echipamente</w:t>
      </w:r>
      <w:r w:rsidRPr="007C5DE8">
        <w:rPr>
          <w:rFonts w:ascii="Arial" w:hAnsi="Arial" w:cs="Arial"/>
          <w:sz w:val="24"/>
          <w:szCs w:val="24"/>
          <w:lang w:val="x-none"/>
        </w:rPr>
        <w:t>;</w:t>
      </w:r>
    </w:p>
    <w:p w:rsidR="007C5DE8" w:rsidRPr="007C5DE8" w:rsidRDefault="007C5DE8" w:rsidP="003E5E6A">
      <w:pPr>
        <w:numPr>
          <w:ilvl w:val="0"/>
          <w:numId w:val="23"/>
        </w:numPr>
        <w:autoSpaceDE w:val="0"/>
        <w:autoSpaceDN w:val="0"/>
        <w:adjustRightInd w:val="0"/>
        <w:spacing w:after="0" w:line="240" w:lineRule="auto"/>
        <w:jc w:val="both"/>
        <w:rPr>
          <w:rFonts w:ascii="Arial" w:hAnsi="Arial" w:cs="Arial"/>
          <w:sz w:val="24"/>
          <w:szCs w:val="24"/>
          <w:lang w:val="x-none"/>
        </w:rPr>
      </w:pPr>
      <w:r w:rsidRPr="007C5DE8">
        <w:rPr>
          <w:rFonts w:ascii="Arial" w:hAnsi="Arial" w:cs="Arial"/>
          <w:sz w:val="24"/>
          <w:szCs w:val="24"/>
          <w:lang w:val="x-none"/>
        </w:rPr>
        <w:t>fluxuri tehnologice fără întoarceri și încrucişări;</w:t>
      </w:r>
    </w:p>
    <w:p w:rsidR="007C5DE8" w:rsidRPr="007C5DE8" w:rsidRDefault="007C5DE8" w:rsidP="003E5E6A">
      <w:pPr>
        <w:numPr>
          <w:ilvl w:val="0"/>
          <w:numId w:val="23"/>
        </w:numPr>
        <w:autoSpaceDE w:val="0"/>
        <w:autoSpaceDN w:val="0"/>
        <w:adjustRightInd w:val="0"/>
        <w:spacing w:after="0" w:line="240" w:lineRule="auto"/>
        <w:jc w:val="both"/>
        <w:rPr>
          <w:rFonts w:ascii="Arial" w:hAnsi="Arial" w:cs="Arial"/>
          <w:sz w:val="24"/>
          <w:szCs w:val="24"/>
          <w:lang w:val="x-none"/>
        </w:rPr>
      </w:pPr>
      <w:r w:rsidRPr="007C5DE8">
        <w:rPr>
          <w:rFonts w:ascii="Arial" w:hAnsi="Arial" w:cs="Arial"/>
          <w:sz w:val="24"/>
          <w:szCs w:val="24"/>
          <w:lang w:val="x-none"/>
        </w:rPr>
        <w:t xml:space="preserve">preluarea deşeurilor </w:t>
      </w:r>
      <w:r w:rsidRPr="007C5DE8">
        <w:rPr>
          <w:rFonts w:ascii="Arial" w:hAnsi="Arial" w:cs="Arial"/>
          <w:sz w:val="24"/>
          <w:szCs w:val="24"/>
        </w:rPr>
        <w:t>din fluxul tehnologic</w:t>
      </w:r>
      <w:r w:rsidRPr="007C5DE8">
        <w:rPr>
          <w:rFonts w:ascii="Arial" w:hAnsi="Arial" w:cs="Arial"/>
          <w:sz w:val="24"/>
          <w:szCs w:val="24"/>
          <w:lang w:val="x-none"/>
        </w:rPr>
        <w:t xml:space="preserve"> în zona „murdară";</w:t>
      </w:r>
    </w:p>
    <w:p w:rsidR="007C5DE8" w:rsidRPr="007C5DE8" w:rsidRDefault="007C5DE8" w:rsidP="007C5DE8">
      <w:pPr>
        <w:autoSpaceDE w:val="0"/>
        <w:autoSpaceDN w:val="0"/>
        <w:spacing w:after="0" w:line="240" w:lineRule="auto"/>
        <w:ind w:firstLine="360"/>
        <w:jc w:val="both"/>
        <w:rPr>
          <w:rFonts w:ascii="Arial" w:hAnsi="Arial" w:cs="Arial"/>
          <w:sz w:val="24"/>
          <w:szCs w:val="24"/>
          <w:lang w:val="x-none"/>
        </w:rPr>
      </w:pPr>
      <w:r w:rsidRPr="007C5DE8">
        <w:rPr>
          <w:rFonts w:ascii="Arial" w:hAnsi="Arial" w:cs="Arial"/>
          <w:sz w:val="24"/>
          <w:szCs w:val="24"/>
          <w:lang w:val="x-none"/>
        </w:rPr>
        <w:t>-     transport pneu</w:t>
      </w:r>
      <w:r w:rsidRPr="007C5DE8">
        <w:rPr>
          <w:rFonts w:ascii="Arial" w:hAnsi="Arial" w:cs="Arial"/>
          <w:sz w:val="24"/>
          <w:szCs w:val="24"/>
        </w:rPr>
        <w:t>m</w:t>
      </w:r>
      <w:r w:rsidRPr="007C5DE8">
        <w:rPr>
          <w:rFonts w:ascii="Arial" w:hAnsi="Arial" w:cs="Arial"/>
          <w:sz w:val="24"/>
          <w:szCs w:val="24"/>
          <w:lang w:val="x-none"/>
        </w:rPr>
        <w:t xml:space="preserve">atic sau hidraulic a deşeurilor animale. </w:t>
      </w:r>
    </w:p>
    <w:p w:rsidR="007C5DE8" w:rsidRPr="007C5DE8" w:rsidRDefault="007C5DE8" w:rsidP="007C5DE8">
      <w:pPr>
        <w:autoSpaceDE w:val="0"/>
        <w:autoSpaceDN w:val="0"/>
        <w:spacing w:after="0" w:line="240" w:lineRule="auto"/>
        <w:jc w:val="both"/>
        <w:rPr>
          <w:rFonts w:ascii="Arial" w:hAnsi="Arial" w:cs="Arial"/>
          <w:b/>
          <w:bCs/>
          <w:sz w:val="24"/>
          <w:szCs w:val="24"/>
          <w:lang w:val="x-none"/>
        </w:rPr>
      </w:pPr>
      <w:r w:rsidRPr="007C5DE8">
        <w:rPr>
          <w:rFonts w:ascii="Arial" w:hAnsi="Arial" w:cs="Arial"/>
          <w:b/>
          <w:bCs/>
          <w:sz w:val="24"/>
          <w:szCs w:val="24"/>
          <w:lang w:val="x-none"/>
        </w:rPr>
        <w:t>Măsuri de asigurare a calităţii produselor</w:t>
      </w:r>
    </w:p>
    <w:p w:rsidR="007C5DE8" w:rsidRPr="007C5DE8" w:rsidRDefault="007C5DE8" w:rsidP="003E5E6A">
      <w:pPr>
        <w:widowControl w:val="0"/>
        <w:numPr>
          <w:ilvl w:val="0"/>
          <w:numId w:val="23"/>
        </w:numPr>
        <w:autoSpaceDE w:val="0"/>
        <w:autoSpaceDN w:val="0"/>
        <w:adjustRightInd w:val="0"/>
        <w:spacing w:after="0" w:line="240" w:lineRule="auto"/>
        <w:jc w:val="both"/>
        <w:textAlignment w:val="baseline"/>
        <w:rPr>
          <w:rFonts w:ascii="Arial" w:hAnsi="Arial" w:cs="Arial"/>
          <w:sz w:val="24"/>
          <w:szCs w:val="24"/>
          <w:lang w:val="x-none"/>
        </w:rPr>
      </w:pPr>
      <w:r w:rsidRPr="007C5DE8">
        <w:rPr>
          <w:rFonts w:ascii="Arial" w:hAnsi="Arial" w:cs="Arial"/>
          <w:sz w:val="24"/>
          <w:szCs w:val="24"/>
        </w:rPr>
        <w:t>l</w:t>
      </w:r>
      <w:r w:rsidRPr="007C5DE8">
        <w:rPr>
          <w:rFonts w:ascii="Arial" w:hAnsi="Arial" w:cs="Arial"/>
          <w:sz w:val="24"/>
          <w:szCs w:val="24"/>
          <w:lang w:val="x-none"/>
        </w:rPr>
        <w:t xml:space="preserve">aboratorul propriu </w:t>
      </w:r>
      <w:r w:rsidRPr="007C5DE8">
        <w:rPr>
          <w:rFonts w:ascii="Arial" w:hAnsi="Arial" w:cs="Arial"/>
          <w:sz w:val="24"/>
          <w:szCs w:val="24"/>
        </w:rPr>
        <w:t xml:space="preserve">realizează </w:t>
      </w:r>
      <w:r w:rsidRPr="007C5DE8">
        <w:rPr>
          <w:rFonts w:ascii="Arial" w:hAnsi="Arial" w:cs="Arial"/>
          <w:sz w:val="24"/>
          <w:szCs w:val="24"/>
          <w:lang w:val="x-none"/>
        </w:rPr>
        <w:t>zilnic:</w:t>
      </w:r>
      <w:r w:rsidRPr="007C5DE8">
        <w:rPr>
          <w:rFonts w:ascii="Arial" w:hAnsi="Arial" w:cs="Arial"/>
          <w:sz w:val="24"/>
          <w:szCs w:val="24"/>
          <w:lang w:val="ro-RO"/>
        </w:rPr>
        <w:t xml:space="preserve"> </w:t>
      </w:r>
      <w:r w:rsidRPr="007C5DE8">
        <w:rPr>
          <w:rFonts w:ascii="Arial" w:hAnsi="Arial" w:cs="Arial"/>
          <w:sz w:val="24"/>
          <w:szCs w:val="24"/>
          <w:lang w:val="x-none"/>
        </w:rPr>
        <w:t>examen sanitar-veterinar (vizual);</w:t>
      </w:r>
      <w:r w:rsidRPr="007C5DE8">
        <w:rPr>
          <w:rFonts w:ascii="Arial" w:hAnsi="Arial" w:cs="Arial"/>
          <w:sz w:val="24"/>
          <w:szCs w:val="24"/>
          <w:lang w:val="ro-RO"/>
        </w:rPr>
        <w:t xml:space="preserve"> </w:t>
      </w:r>
      <w:r w:rsidRPr="007C5DE8">
        <w:rPr>
          <w:rFonts w:ascii="Arial" w:hAnsi="Arial" w:cs="Arial"/>
          <w:sz w:val="24"/>
          <w:szCs w:val="24"/>
          <w:lang w:val="x-none"/>
        </w:rPr>
        <w:t>examen organoleptic (miros, culoare, etc);</w:t>
      </w:r>
      <w:r w:rsidRPr="007C5DE8">
        <w:rPr>
          <w:rFonts w:ascii="Arial" w:hAnsi="Arial" w:cs="Arial"/>
          <w:sz w:val="24"/>
          <w:szCs w:val="24"/>
          <w:lang w:val="ro-RO"/>
        </w:rPr>
        <w:t xml:space="preserve"> </w:t>
      </w:r>
      <w:r w:rsidRPr="007C5DE8">
        <w:rPr>
          <w:rFonts w:ascii="Arial" w:hAnsi="Arial" w:cs="Arial"/>
          <w:sz w:val="24"/>
          <w:szCs w:val="24"/>
          <w:lang w:val="x-none"/>
        </w:rPr>
        <w:t>pH;</w:t>
      </w:r>
      <w:r w:rsidRPr="007C5DE8">
        <w:rPr>
          <w:rFonts w:ascii="Arial" w:hAnsi="Arial" w:cs="Arial"/>
          <w:sz w:val="24"/>
          <w:szCs w:val="24"/>
          <w:lang w:val="ro-RO"/>
        </w:rPr>
        <w:t xml:space="preserve"> </w:t>
      </w:r>
      <w:r w:rsidRPr="007C5DE8">
        <w:rPr>
          <w:rFonts w:ascii="Arial" w:hAnsi="Arial" w:cs="Arial"/>
          <w:sz w:val="24"/>
          <w:szCs w:val="24"/>
          <w:lang w:val="x-none"/>
        </w:rPr>
        <w:t>temperatură</w:t>
      </w:r>
      <w:r w:rsidRPr="007C5DE8">
        <w:rPr>
          <w:rFonts w:ascii="Arial" w:hAnsi="Arial" w:cs="Arial"/>
          <w:sz w:val="24"/>
          <w:szCs w:val="24"/>
        </w:rPr>
        <w:t>.</w:t>
      </w:r>
    </w:p>
    <w:p w:rsidR="007C5DE8" w:rsidRPr="007C5DE8" w:rsidRDefault="007C5DE8" w:rsidP="007C5DE8">
      <w:pPr>
        <w:autoSpaceDE w:val="0"/>
        <w:autoSpaceDN w:val="0"/>
        <w:spacing w:after="0" w:line="240" w:lineRule="auto"/>
        <w:jc w:val="both"/>
        <w:rPr>
          <w:rFonts w:ascii="Arial" w:hAnsi="Arial" w:cs="Arial"/>
          <w:sz w:val="24"/>
          <w:szCs w:val="24"/>
        </w:rPr>
      </w:pPr>
      <w:r w:rsidRPr="007C5DE8">
        <w:rPr>
          <w:rFonts w:ascii="Arial" w:hAnsi="Arial" w:cs="Arial"/>
          <w:sz w:val="24"/>
          <w:szCs w:val="24"/>
          <w:lang w:val="x-none"/>
        </w:rPr>
        <w:t>Conform normativelor sanitar-veterinare s</w:t>
      </w:r>
      <w:r w:rsidRPr="007C5DE8">
        <w:rPr>
          <w:rFonts w:ascii="Arial" w:hAnsi="Arial" w:cs="Arial"/>
          <w:sz w:val="24"/>
          <w:szCs w:val="24"/>
        </w:rPr>
        <w:t>e colaborează cu laboratoare acreditate pentru expertiza sanitar-veterinară.</w:t>
      </w:r>
    </w:p>
    <w:p w:rsidR="007C5DE8" w:rsidRPr="007C5DE8" w:rsidRDefault="007C5DE8" w:rsidP="007C5DE8">
      <w:pPr>
        <w:autoSpaceDE w:val="0"/>
        <w:autoSpaceDN w:val="0"/>
        <w:spacing w:after="0" w:line="240" w:lineRule="auto"/>
        <w:jc w:val="both"/>
        <w:rPr>
          <w:rFonts w:ascii="Arial" w:hAnsi="Arial" w:cs="Arial"/>
          <w:b/>
          <w:bCs/>
          <w:sz w:val="24"/>
          <w:szCs w:val="24"/>
        </w:rPr>
      </w:pPr>
      <w:r w:rsidRPr="007C5DE8">
        <w:rPr>
          <w:rFonts w:ascii="Arial" w:hAnsi="Arial" w:cs="Arial"/>
          <w:b/>
          <w:bCs/>
          <w:sz w:val="24"/>
          <w:szCs w:val="24"/>
          <w:lang w:val="x-none"/>
        </w:rPr>
        <w:t xml:space="preserve">Dotarea cu </w:t>
      </w:r>
      <w:r w:rsidRPr="007C5DE8">
        <w:rPr>
          <w:rFonts w:ascii="Arial" w:hAnsi="Arial" w:cs="Arial"/>
          <w:b/>
          <w:bCs/>
          <w:sz w:val="24"/>
          <w:szCs w:val="24"/>
        </w:rPr>
        <w:t>echipamente tehnologice</w:t>
      </w:r>
    </w:p>
    <w:p w:rsidR="007C5DE8" w:rsidRPr="007C5DE8" w:rsidRDefault="007C5DE8" w:rsidP="007C5DE8">
      <w:pPr>
        <w:autoSpaceDE w:val="0"/>
        <w:autoSpaceDN w:val="0"/>
        <w:spacing w:after="0" w:line="240" w:lineRule="auto"/>
        <w:jc w:val="both"/>
        <w:rPr>
          <w:rFonts w:ascii="Arial" w:hAnsi="Arial" w:cs="Arial"/>
          <w:sz w:val="24"/>
          <w:szCs w:val="24"/>
          <w:lang w:val="x-none"/>
        </w:rPr>
      </w:pPr>
      <w:r w:rsidRPr="007C5DE8">
        <w:rPr>
          <w:rFonts w:ascii="Arial" w:hAnsi="Arial" w:cs="Arial"/>
          <w:sz w:val="24"/>
          <w:szCs w:val="24"/>
          <w:lang w:val="x-none"/>
        </w:rPr>
        <w:t>Pentru înlăturarea riscului contaminării cu microorganisme patogene, a pătrunderii în produs a substanţelor chimice, a lubrifianţilor, a corpurilor străine, s-au prevăzut:</w:t>
      </w:r>
    </w:p>
    <w:p w:rsidR="007C5DE8" w:rsidRPr="007C5DE8" w:rsidRDefault="007C5DE8" w:rsidP="003E5E6A">
      <w:pPr>
        <w:numPr>
          <w:ilvl w:val="0"/>
          <w:numId w:val="23"/>
        </w:numPr>
        <w:autoSpaceDE w:val="0"/>
        <w:autoSpaceDN w:val="0"/>
        <w:adjustRightInd w:val="0"/>
        <w:spacing w:after="0" w:line="240" w:lineRule="auto"/>
        <w:jc w:val="both"/>
        <w:rPr>
          <w:rFonts w:ascii="Arial" w:hAnsi="Arial" w:cs="Arial"/>
          <w:sz w:val="24"/>
          <w:szCs w:val="24"/>
          <w:lang w:val="x-none"/>
        </w:rPr>
      </w:pPr>
      <w:r w:rsidRPr="007C5DE8">
        <w:rPr>
          <w:rFonts w:ascii="Arial" w:hAnsi="Arial" w:cs="Arial"/>
          <w:sz w:val="24"/>
          <w:szCs w:val="24"/>
          <w:lang w:val="x-none"/>
        </w:rPr>
        <w:t>utilaje confecţionate în special din inox, fete netede cu şuruburi și piuliţe protejate;</w:t>
      </w:r>
    </w:p>
    <w:p w:rsidR="007C5DE8" w:rsidRPr="007C5DE8" w:rsidRDefault="007C5DE8" w:rsidP="003E5E6A">
      <w:pPr>
        <w:numPr>
          <w:ilvl w:val="0"/>
          <w:numId w:val="23"/>
        </w:numPr>
        <w:autoSpaceDE w:val="0"/>
        <w:autoSpaceDN w:val="0"/>
        <w:adjustRightInd w:val="0"/>
        <w:spacing w:after="0" w:line="240" w:lineRule="auto"/>
        <w:jc w:val="both"/>
        <w:rPr>
          <w:rFonts w:ascii="Arial" w:hAnsi="Arial" w:cs="Arial"/>
          <w:sz w:val="24"/>
          <w:szCs w:val="24"/>
          <w:lang w:val="x-none"/>
        </w:rPr>
      </w:pPr>
      <w:r w:rsidRPr="007C5DE8">
        <w:rPr>
          <w:rFonts w:ascii="Arial" w:hAnsi="Arial" w:cs="Arial"/>
          <w:sz w:val="24"/>
          <w:szCs w:val="24"/>
          <w:lang w:val="x-none"/>
        </w:rPr>
        <w:lastRenderedPageBreak/>
        <w:t>toate utilajele sunt achiziţionate din ţări membre UE agreate pentru industria alimentară;</w:t>
      </w:r>
    </w:p>
    <w:p w:rsidR="007C5DE8" w:rsidRPr="007C5DE8" w:rsidRDefault="007C5DE8" w:rsidP="003E5E6A">
      <w:pPr>
        <w:numPr>
          <w:ilvl w:val="0"/>
          <w:numId w:val="23"/>
        </w:numPr>
        <w:autoSpaceDE w:val="0"/>
        <w:autoSpaceDN w:val="0"/>
        <w:adjustRightInd w:val="0"/>
        <w:spacing w:after="0" w:line="240" w:lineRule="auto"/>
        <w:jc w:val="both"/>
        <w:rPr>
          <w:rFonts w:ascii="Arial" w:hAnsi="Arial" w:cs="Arial"/>
          <w:sz w:val="24"/>
          <w:szCs w:val="24"/>
          <w:lang w:val="x-none"/>
        </w:rPr>
      </w:pPr>
      <w:r w:rsidRPr="007C5DE8">
        <w:rPr>
          <w:rFonts w:ascii="Arial" w:hAnsi="Arial" w:cs="Arial"/>
          <w:sz w:val="24"/>
          <w:szCs w:val="24"/>
          <w:lang w:val="x-none"/>
        </w:rPr>
        <w:t>igienizarea utilajelor se efectu</w:t>
      </w:r>
      <w:r w:rsidRPr="007C5DE8">
        <w:rPr>
          <w:rFonts w:ascii="Arial" w:hAnsi="Arial" w:cs="Arial"/>
          <w:sz w:val="24"/>
          <w:szCs w:val="24"/>
        </w:rPr>
        <w:t>ează</w:t>
      </w:r>
      <w:r w:rsidRPr="007C5DE8">
        <w:rPr>
          <w:rFonts w:ascii="Arial" w:hAnsi="Arial" w:cs="Arial"/>
          <w:sz w:val="24"/>
          <w:szCs w:val="24"/>
          <w:lang w:val="x-none"/>
        </w:rPr>
        <w:t xml:space="preserve"> în schimbul în care nu se lucrează;</w:t>
      </w:r>
    </w:p>
    <w:p w:rsidR="007C5DE8" w:rsidRPr="007C5DE8" w:rsidRDefault="007C5DE8" w:rsidP="003E5E6A">
      <w:pPr>
        <w:numPr>
          <w:ilvl w:val="0"/>
          <w:numId w:val="23"/>
        </w:numPr>
        <w:autoSpaceDE w:val="0"/>
        <w:autoSpaceDN w:val="0"/>
        <w:adjustRightInd w:val="0"/>
        <w:spacing w:after="0" w:line="240" w:lineRule="auto"/>
        <w:jc w:val="both"/>
        <w:rPr>
          <w:rFonts w:ascii="Arial" w:hAnsi="Arial" w:cs="Arial"/>
          <w:sz w:val="24"/>
          <w:szCs w:val="24"/>
          <w:lang w:val="x-none"/>
        </w:rPr>
      </w:pPr>
      <w:r w:rsidRPr="007C5DE8">
        <w:rPr>
          <w:rFonts w:ascii="Arial" w:hAnsi="Arial" w:cs="Arial"/>
          <w:sz w:val="24"/>
          <w:szCs w:val="24"/>
          <w:lang w:val="x-none"/>
        </w:rPr>
        <w:t>folosirea de detergenţi și dezinfectanţi admişi în industria alimentară;</w:t>
      </w:r>
    </w:p>
    <w:p w:rsidR="007C5DE8" w:rsidRPr="007C5DE8" w:rsidRDefault="007C5DE8" w:rsidP="003E5E6A">
      <w:pPr>
        <w:numPr>
          <w:ilvl w:val="0"/>
          <w:numId w:val="23"/>
        </w:numPr>
        <w:autoSpaceDE w:val="0"/>
        <w:autoSpaceDN w:val="0"/>
        <w:adjustRightInd w:val="0"/>
        <w:spacing w:after="0" w:line="240" w:lineRule="auto"/>
        <w:jc w:val="both"/>
        <w:rPr>
          <w:rFonts w:ascii="Arial" w:hAnsi="Arial" w:cs="Arial"/>
          <w:sz w:val="24"/>
          <w:szCs w:val="24"/>
          <w:lang w:val="x-none"/>
        </w:rPr>
      </w:pPr>
      <w:r w:rsidRPr="007C5DE8">
        <w:rPr>
          <w:rFonts w:ascii="Arial" w:hAnsi="Arial" w:cs="Arial"/>
          <w:sz w:val="24"/>
          <w:szCs w:val="24"/>
          <w:lang w:val="x-none"/>
        </w:rPr>
        <w:t>pentru reducerea riscului de contaminare a carcaselor</w:t>
      </w:r>
      <w:r w:rsidRPr="007C5DE8">
        <w:rPr>
          <w:rFonts w:ascii="Arial" w:hAnsi="Arial" w:cs="Arial"/>
          <w:sz w:val="24"/>
          <w:szCs w:val="24"/>
        </w:rPr>
        <w:t>,</w:t>
      </w:r>
      <w:r w:rsidRPr="007C5DE8">
        <w:rPr>
          <w:rFonts w:ascii="Arial" w:hAnsi="Arial" w:cs="Arial"/>
          <w:sz w:val="24"/>
          <w:szCs w:val="24"/>
          <w:lang w:val="x-none"/>
        </w:rPr>
        <w:t xml:space="preserve"> liniil</w:t>
      </w:r>
      <w:r w:rsidRPr="007C5DE8">
        <w:rPr>
          <w:rFonts w:ascii="Arial" w:hAnsi="Arial" w:cs="Arial"/>
          <w:sz w:val="24"/>
          <w:szCs w:val="24"/>
        </w:rPr>
        <w:t>e</w:t>
      </w:r>
      <w:r w:rsidRPr="007C5DE8">
        <w:rPr>
          <w:rFonts w:ascii="Arial" w:hAnsi="Arial" w:cs="Arial"/>
          <w:sz w:val="24"/>
          <w:szCs w:val="24"/>
          <w:lang w:val="x-none"/>
        </w:rPr>
        <w:t xml:space="preserve"> de transport sunt sub formă de conve</w:t>
      </w:r>
      <w:r w:rsidRPr="007C5DE8">
        <w:rPr>
          <w:rFonts w:ascii="Arial" w:hAnsi="Arial" w:cs="Arial"/>
          <w:sz w:val="24"/>
          <w:szCs w:val="24"/>
        </w:rPr>
        <w:t>i</w:t>
      </w:r>
      <w:r w:rsidRPr="007C5DE8">
        <w:rPr>
          <w:rFonts w:ascii="Arial" w:hAnsi="Arial" w:cs="Arial"/>
          <w:sz w:val="24"/>
          <w:szCs w:val="24"/>
          <w:lang w:val="x-none"/>
        </w:rPr>
        <w:t>er.</w:t>
      </w:r>
    </w:p>
    <w:p w:rsidR="00D659D0" w:rsidRPr="003833EA" w:rsidRDefault="00D659D0" w:rsidP="0069741D">
      <w:pPr>
        <w:spacing w:before="240" w:after="0" w:line="240" w:lineRule="auto"/>
        <w:jc w:val="both"/>
        <w:rPr>
          <w:rFonts w:ascii="Arial" w:hAnsi="Arial" w:cs="Arial"/>
          <w:sz w:val="24"/>
          <w:szCs w:val="24"/>
          <w:lang w:val="ro-RO"/>
        </w:rPr>
      </w:pPr>
      <w:r w:rsidRPr="003833EA">
        <w:rPr>
          <w:rFonts w:ascii="Arial" w:hAnsi="Arial" w:cs="Arial"/>
          <w:b/>
          <w:bCs/>
          <w:sz w:val="24"/>
          <w:szCs w:val="24"/>
          <w:lang w:val="ro-RO"/>
        </w:rPr>
        <w:t>8.2.2. Activităţi conexe</w:t>
      </w:r>
    </w:p>
    <w:p w:rsidR="003833EA" w:rsidRPr="003833EA" w:rsidRDefault="003833EA" w:rsidP="003833EA">
      <w:pPr>
        <w:spacing w:after="0" w:line="240" w:lineRule="auto"/>
        <w:jc w:val="both"/>
        <w:rPr>
          <w:rFonts w:ascii="Arial" w:hAnsi="Arial" w:cs="Arial"/>
          <w:b/>
          <w:bCs/>
          <w:sz w:val="24"/>
          <w:szCs w:val="24"/>
        </w:rPr>
      </w:pPr>
      <w:r w:rsidRPr="003833EA">
        <w:rPr>
          <w:rFonts w:ascii="Arial" w:hAnsi="Arial" w:cs="Arial"/>
          <w:b/>
          <w:bCs/>
          <w:sz w:val="24"/>
          <w:szCs w:val="24"/>
        </w:rPr>
        <w:t>Utilizarea și depozitarea gazelor sub presiune:</w:t>
      </w:r>
    </w:p>
    <w:p w:rsidR="003833EA" w:rsidRPr="003833EA" w:rsidRDefault="003833EA" w:rsidP="003833EA">
      <w:pPr>
        <w:widowControl w:val="0"/>
        <w:autoSpaceDE w:val="0"/>
        <w:autoSpaceDN w:val="0"/>
        <w:adjustRightInd w:val="0"/>
        <w:spacing w:after="0" w:line="240" w:lineRule="auto"/>
        <w:jc w:val="both"/>
        <w:textAlignment w:val="baseline"/>
        <w:rPr>
          <w:rFonts w:ascii="Arial" w:hAnsi="Arial" w:cs="Arial"/>
          <w:sz w:val="24"/>
          <w:szCs w:val="24"/>
          <w:lang w:val="x-none"/>
        </w:rPr>
      </w:pPr>
      <w:r w:rsidRPr="003833EA">
        <w:rPr>
          <w:rFonts w:ascii="Arial" w:hAnsi="Arial" w:cs="Arial"/>
          <w:sz w:val="24"/>
          <w:szCs w:val="24"/>
        </w:rPr>
        <w:t>În activitate s</w:t>
      </w:r>
      <w:r w:rsidRPr="003833EA">
        <w:rPr>
          <w:rFonts w:ascii="Arial" w:hAnsi="Arial" w:cs="Arial"/>
          <w:sz w:val="24"/>
          <w:szCs w:val="24"/>
          <w:lang w:val="x-none"/>
        </w:rPr>
        <w:t>e</w:t>
      </w:r>
      <w:r w:rsidRPr="003833EA">
        <w:rPr>
          <w:rFonts w:ascii="Arial" w:hAnsi="Arial" w:cs="Arial"/>
          <w:sz w:val="24"/>
          <w:szCs w:val="24"/>
        </w:rPr>
        <w:t xml:space="preserve"> </w:t>
      </w:r>
      <w:r w:rsidRPr="003833EA">
        <w:rPr>
          <w:rFonts w:ascii="Arial" w:hAnsi="Arial" w:cs="Arial"/>
          <w:sz w:val="24"/>
          <w:szCs w:val="24"/>
          <w:lang w:val="x-none"/>
        </w:rPr>
        <w:t>utiliz</w:t>
      </w:r>
      <w:r w:rsidRPr="003833EA">
        <w:rPr>
          <w:rFonts w:ascii="Arial" w:hAnsi="Arial" w:cs="Arial"/>
          <w:sz w:val="24"/>
          <w:szCs w:val="24"/>
        </w:rPr>
        <w:t>e</w:t>
      </w:r>
      <w:r w:rsidRPr="003833EA">
        <w:rPr>
          <w:rFonts w:ascii="Arial" w:hAnsi="Arial" w:cs="Arial"/>
          <w:sz w:val="24"/>
          <w:szCs w:val="24"/>
          <w:lang w:val="x-none"/>
        </w:rPr>
        <w:t>a</w:t>
      </w:r>
      <w:r w:rsidRPr="003833EA">
        <w:rPr>
          <w:rFonts w:ascii="Arial" w:hAnsi="Arial" w:cs="Arial"/>
          <w:sz w:val="24"/>
          <w:szCs w:val="24"/>
        </w:rPr>
        <w:t>ză</w:t>
      </w:r>
      <w:r w:rsidRPr="003833EA">
        <w:rPr>
          <w:rFonts w:ascii="Arial" w:hAnsi="Arial" w:cs="Arial"/>
          <w:sz w:val="24"/>
          <w:szCs w:val="24"/>
          <w:lang w:val="x-none"/>
        </w:rPr>
        <w:t xml:space="preserve"> </w:t>
      </w:r>
      <w:r w:rsidRPr="003833EA">
        <w:rPr>
          <w:rFonts w:ascii="Arial" w:hAnsi="Arial" w:cs="Arial"/>
          <w:sz w:val="24"/>
          <w:szCs w:val="24"/>
          <w:lang w:val="ro-RO"/>
        </w:rPr>
        <w:t>gazul pentru asomare (CO2) și g</w:t>
      </w:r>
      <w:r w:rsidRPr="003833EA">
        <w:rPr>
          <w:rFonts w:ascii="Arial" w:hAnsi="Arial" w:cs="Arial"/>
          <w:sz w:val="24"/>
          <w:szCs w:val="24"/>
        </w:rPr>
        <w:t xml:space="preserve">aze inerte pentru ambalare în atmosferă modificată (N2 și O2). În incintă sunt </w:t>
      </w:r>
      <w:r w:rsidRPr="003833EA">
        <w:rPr>
          <w:rFonts w:ascii="Arial" w:hAnsi="Arial" w:cs="Arial"/>
          <w:sz w:val="24"/>
          <w:szCs w:val="24"/>
          <w:lang w:val="x-none"/>
        </w:rPr>
        <w:t>3 rezervoare</w:t>
      </w:r>
      <w:r w:rsidRPr="003833EA">
        <w:rPr>
          <w:rFonts w:ascii="Arial" w:hAnsi="Arial" w:cs="Arial"/>
          <w:sz w:val="24"/>
          <w:szCs w:val="24"/>
        </w:rPr>
        <w:t xml:space="preserve"> sub presiune</w:t>
      </w:r>
      <w:r w:rsidRPr="003833EA">
        <w:rPr>
          <w:rFonts w:ascii="Arial" w:hAnsi="Arial" w:cs="Arial"/>
          <w:sz w:val="24"/>
          <w:szCs w:val="24"/>
          <w:lang w:val="x-none"/>
        </w:rPr>
        <w:t xml:space="preserve"> pentru stocarea gazelor lichefiate, după cum urmează:</w:t>
      </w:r>
    </w:p>
    <w:p w:rsidR="003833EA" w:rsidRPr="003833EA" w:rsidRDefault="003833EA" w:rsidP="003833EA">
      <w:pPr>
        <w:tabs>
          <w:tab w:val="left" w:pos="0"/>
          <w:tab w:val="num" w:pos="630"/>
        </w:tabs>
        <w:autoSpaceDE w:val="0"/>
        <w:autoSpaceDN w:val="0"/>
        <w:adjustRightInd w:val="0"/>
        <w:spacing w:after="0" w:line="240" w:lineRule="auto"/>
        <w:jc w:val="both"/>
        <w:rPr>
          <w:rFonts w:ascii="Arial" w:hAnsi="Arial" w:cs="Arial"/>
          <w:sz w:val="24"/>
          <w:szCs w:val="24"/>
          <w:lang w:val="x-none"/>
        </w:rPr>
      </w:pPr>
      <w:r>
        <w:rPr>
          <w:rFonts w:ascii="Arial" w:hAnsi="Arial" w:cs="Arial"/>
          <w:sz w:val="24"/>
          <w:szCs w:val="24"/>
        </w:rPr>
        <w:t>-</w:t>
      </w:r>
      <w:r w:rsidRPr="003833EA">
        <w:rPr>
          <w:rFonts w:ascii="Arial" w:hAnsi="Arial" w:cs="Arial"/>
          <w:sz w:val="24"/>
          <w:szCs w:val="24"/>
          <w:lang w:val="x-none"/>
        </w:rPr>
        <w:t xml:space="preserve"> </w:t>
      </w:r>
      <w:r w:rsidRPr="003833EA">
        <w:rPr>
          <w:rFonts w:ascii="Arial" w:hAnsi="Arial" w:cs="Arial"/>
          <w:sz w:val="24"/>
          <w:szCs w:val="24"/>
        </w:rPr>
        <w:t>rezervor</w:t>
      </w:r>
      <w:r w:rsidRPr="003833EA">
        <w:rPr>
          <w:rFonts w:ascii="Arial" w:hAnsi="Arial" w:cs="Arial"/>
          <w:sz w:val="24"/>
          <w:szCs w:val="24"/>
          <w:lang w:val="x-none"/>
        </w:rPr>
        <w:t xml:space="preserve"> </w:t>
      </w:r>
      <w:r w:rsidRPr="003833EA">
        <w:rPr>
          <w:rFonts w:ascii="Arial" w:hAnsi="Arial" w:cs="Arial"/>
          <w:sz w:val="24"/>
          <w:szCs w:val="24"/>
        </w:rPr>
        <w:t xml:space="preserve">pentru </w:t>
      </w:r>
      <w:r w:rsidRPr="003833EA">
        <w:rPr>
          <w:rFonts w:ascii="Arial" w:hAnsi="Arial" w:cs="Arial"/>
          <w:sz w:val="24"/>
          <w:szCs w:val="24"/>
          <w:lang w:val="x-none"/>
        </w:rPr>
        <w:t>C</w:t>
      </w:r>
      <w:r w:rsidRPr="003833EA">
        <w:rPr>
          <w:rFonts w:ascii="Arial" w:hAnsi="Arial" w:cs="Arial"/>
          <w:sz w:val="24"/>
          <w:szCs w:val="24"/>
        </w:rPr>
        <w:t>O</w:t>
      </w:r>
      <w:r w:rsidRPr="003833EA">
        <w:rPr>
          <w:rFonts w:ascii="Arial" w:hAnsi="Arial" w:cs="Arial"/>
          <w:sz w:val="24"/>
          <w:szCs w:val="24"/>
          <w:lang w:val="x-none"/>
        </w:rPr>
        <w:t>2</w:t>
      </w:r>
      <w:r w:rsidRPr="003833EA">
        <w:rPr>
          <w:rFonts w:ascii="Arial" w:hAnsi="Arial" w:cs="Arial"/>
          <w:sz w:val="24"/>
          <w:szCs w:val="24"/>
        </w:rPr>
        <w:t xml:space="preserve">: </w:t>
      </w:r>
      <w:r w:rsidRPr="003833EA">
        <w:rPr>
          <w:rFonts w:ascii="Arial" w:hAnsi="Arial" w:cs="Arial"/>
          <w:sz w:val="24"/>
          <w:szCs w:val="24"/>
          <w:lang w:val="x-none"/>
        </w:rPr>
        <w:t>volum 13,364 m</w:t>
      </w:r>
      <w:r w:rsidRPr="003833EA">
        <w:rPr>
          <w:rFonts w:ascii="Arial" w:hAnsi="Arial" w:cs="Arial"/>
          <w:sz w:val="24"/>
          <w:szCs w:val="24"/>
        </w:rPr>
        <w:t>c, P</w:t>
      </w:r>
      <w:r w:rsidRPr="003833EA">
        <w:rPr>
          <w:rFonts w:ascii="Arial" w:hAnsi="Arial" w:cs="Arial"/>
          <w:sz w:val="24"/>
          <w:szCs w:val="24"/>
          <w:lang w:val="x-none"/>
        </w:rPr>
        <w:t xml:space="preserve"> = 18 bari; diametrul 2.000, h = 7.350 mm;</w:t>
      </w:r>
    </w:p>
    <w:p w:rsidR="003833EA" w:rsidRPr="009E022E" w:rsidRDefault="009E022E" w:rsidP="009E022E">
      <w:pPr>
        <w:tabs>
          <w:tab w:val="left" w:pos="0"/>
          <w:tab w:val="num" w:pos="630"/>
        </w:tabs>
        <w:autoSpaceDE w:val="0"/>
        <w:autoSpaceDN w:val="0"/>
        <w:adjustRightInd w:val="0"/>
        <w:spacing w:after="0" w:line="240" w:lineRule="auto"/>
        <w:jc w:val="both"/>
        <w:rPr>
          <w:rFonts w:ascii="Arial" w:hAnsi="Arial" w:cs="Arial"/>
          <w:lang w:val="x-none"/>
        </w:rPr>
      </w:pPr>
      <w:r>
        <w:rPr>
          <w:rFonts w:ascii="Arial" w:hAnsi="Arial" w:cs="Arial"/>
        </w:rPr>
        <w:t xml:space="preserve">- </w:t>
      </w:r>
      <w:r w:rsidR="003833EA" w:rsidRPr="009E022E">
        <w:rPr>
          <w:rFonts w:ascii="Arial" w:hAnsi="Arial" w:cs="Arial"/>
        </w:rPr>
        <w:t>rezervor</w:t>
      </w:r>
      <w:r w:rsidR="003833EA" w:rsidRPr="009E022E">
        <w:rPr>
          <w:rFonts w:ascii="Arial" w:hAnsi="Arial" w:cs="Arial"/>
          <w:lang w:val="x-none"/>
        </w:rPr>
        <w:t xml:space="preserve"> </w:t>
      </w:r>
      <w:r w:rsidR="003833EA" w:rsidRPr="009E022E">
        <w:rPr>
          <w:rFonts w:ascii="Arial" w:hAnsi="Arial" w:cs="Arial"/>
        </w:rPr>
        <w:t>pentru O</w:t>
      </w:r>
      <w:r w:rsidR="003833EA" w:rsidRPr="009E022E">
        <w:rPr>
          <w:rFonts w:ascii="Arial" w:hAnsi="Arial" w:cs="Arial"/>
          <w:vertAlign w:val="subscript"/>
          <w:lang w:val="x-none"/>
        </w:rPr>
        <w:t>2</w:t>
      </w:r>
      <w:r w:rsidR="003833EA" w:rsidRPr="009E022E">
        <w:rPr>
          <w:rFonts w:ascii="Arial" w:hAnsi="Arial" w:cs="Arial"/>
        </w:rPr>
        <w:t>:</w:t>
      </w:r>
      <w:r w:rsidR="003833EA" w:rsidRPr="009E022E">
        <w:rPr>
          <w:rFonts w:ascii="Arial" w:hAnsi="Arial" w:cs="Arial"/>
          <w:lang w:val="x-none"/>
        </w:rPr>
        <w:t xml:space="preserve"> volum 9,965 m</w:t>
      </w:r>
      <w:r w:rsidR="003833EA" w:rsidRPr="009E022E">
        <w:rPr>
          <w:rFonts w:ascii="Arial" w:hAnsi="Arial" w:cs="Arial"/>
        </w:rPr>
        <w:t>c, P</w:t>
      </w:r>
      <w:r w:rsidR="003833EA" w:rsidRPr="009E022E">
        <w:rPr>
          <w:rFonts w:ascii="Arial" w:hAnsi="Arial" w:cs="Arial"/>
          <w:lang w:val="x-none"/>
        </w:rPr>
        <w:t xml:space="preserve"> = 18 bari, diametrul 2.000, h = 7.350 mm;</w:t>
      </w:r>
    </w:p>
    <w:p w:rsidR="003833EA" w:rsidRPr="003833EA" w:rsidRDefault="003833EA" w:rsidP="003833EA">
      <w:pPr>
        <w:tabs>
          <w:tab w:val="left" w:pos="0"/>
          <w:tab w:val="num" w:pos="630"/>
        </w:tabs>
        <w:autoSpaceDE w:val="0"/>
        <w:autoSpaceDN w:val="0"/>
        <w:adjustRightInd w:val="0"/>
        <w:spacing w:after="0" w:line="240" w:lineRule="auto"/>
        <w:jc w:val="both"/>
        <w:rPr>
          <w:rFonts w:ascii="Arial" w:hAnsi="Arial" w:cs="Arial"/>
          <w:sz w:val="24"/>
          <w:szCs w:val="24"/>
          <w:lang w:val="x-none"/>
        </w:rPr>
      </w:pPr>
      <w:r>
        <w:rPr>
          <w:rFonts w:ascii="Arial" w:hAnsi="Arial" w:cs="Arial"/>
          <w:sz w:val="24"/>
          <w:szCs w:val="24"/>
        </w:rPr>
        <w:t>-</w:t>
      </w:r>
      <w:r w:rsidRPr="003833EA">
        <w:rPr>
          <w:rFonts w:ascii="Arial" w:hAnsi="Arial" w:cs="Arial"/>
          <w:sz w:val="24"/>
          <w:szCs w:val="24"/>
          <w:lang w:val="x-none"/>
        </w:rPr>
        <w:t xml:space="preserve">1 </w:t>
      </w:r>
      <w:r w:rsidRPr="003833EA">
        <w:rPr>
          <w:rFonts w:ascii="Arial" w:hAnsi="Arial" w:cs="Arial"/>
          <w:sz w:val="24"/>
          <w:szCs w:val="24"/>
        </w:rPr>
        <w:t>rezervor pentru</w:t>
      </w:r>
      <w:r w:rsidRPr="003833EA">
        <w:rPr>
          <w:rFonts w:ascii="Arial" w:hAnsi="Arial" w:cs="Arial"/>
          <w:sz w:val="24"/>
          <w:szCs w:val="24"/>
          <w:lang w:val="x-none"/>
        </w:rPr>
        <w:t xml:space="preserve"> N</w:t>
      </w:r>
      <w:r w:rsidRPr="003833EA">
        <w:rPr>
          <w:rFonts w:ascii="Arial" w:hAnsi="Arial" w:cs="Arial"/>
          <w:sz w:val="24"/>
          <w:szCs w:val="24"/>
          <w:vertAlign w:val="subscript"/>
          <w:lang w:val="x-none"/>
        </w:rPr>
        <w:t>2</w:t>
      </w:r>
      <w:r w:rsidRPr="003833EA">
        <w:rPr>
          <w:rFonts w:ascii="Arial" w:hAnsi="Arial" w:cs="Arial"/>
          <w:sz w:val="24"/>
          <w:szCs w:val="24"/>
        </w:rPr>
        <w:t xml:space="preserve">: </w:t>
      </w:r>
      <w:r w:rsidRPr="003833EA">
        <w:rPr>
          <w:rFonts w:ascii="Arial" w:hAnsi="Arial" w:cs="Arial"/>
          <w:sz w:val="24"/>
          <w:szCs w:val="24"/>
          <w:lang w:val="x-none"/>
        </w:rPr>
        <w:t>volum 13,364 m</w:t>
      </w:r>
      <w:r w:rsidRPr="003833EA">
        <w:rPr>
          <w:rFonts w:ascii="Arial" w:hAnsi="Arial" w:cs="Arial"/>
          <w:sz w:val="24"/>
          <w:szCs w:val="24"/>
        </w:rPr>
        <w:t xml:space="preserve">c, P </w:t>
      </w:r>
      <w:r w:rsidRPr="003833EA">
        <w:rPr>
          <w:rFonts w:ascii="Arial" w:hAnsi="Arial" w:cs="Arial"/>
          <w:sz w:val="24"/>
          <w:szCs w:val="24"/>
          <w:lang w:val="x-none"/>
        </w:rPr>
        <w:t>= 18 bari, diametrul 2.500</w:t>
      </w:r>
      <w:r w:rsidRPr="003833EA">
        <w:rPr>
          <w:rFonts w:ascii="Arial" w:hAnsi="Arial" w:cs="Arial"/>
          <w:sz w:val="24"/>
          <w:szCs w:val="24"/>
        </w:rPr>
        <w:t xml:space="preserve"> m</w:t>
      </w:r>
      <w:r w:rsidRPr="003833EA">
        <w:rPr>
          <w:rFonts w:ascii="Arial" w:hAnsi="Arial" w:cs="Arial"/>
          <w:sz w:val="24"/>
          <w:szCs w:val="24"/>
          <w:lang w:val="x-none"/>
        </w:rPr>
        <w:t>, h = 8.340 mm.</w:t>
      </w:r>
    </w:p>
    <w:p w:rsidR="003833EA" w:rsidRPr="003833EA" w:rsidRDefault="003833EA" w:rsidP="003833EA">
      <w:pPr>
        <w:autoSpaceDE w:val="0"/>
        <w:autoSpaceDN w:val="0"/>
        <w:spacing w:after="0" w:line="240" w:lineRule="auto"/>
        <w:jc w:val="both"/>
        <w:rPr>
          <w:rFonts w:ascii="Arial" w:hAnsi="Arial" w:cs="Arial"/>
          <w:b/>
          <w:bCs/>
          <w:sz w:val="24"/>
          <w:szCs w:val="24"/>
          <w:lang w:val="x-none"/>
        </w:rPr>
      </w:pPr>
      <w:r w:rsidRPr="003833EA">
        <w:rPr>
          <w:rFonts w:ascii="Arial" w:hAnsi="Arial" w:cs="Arial"/>
          <w:b/>
          <w:bCs/>
          <w:sz w:val="24"/>
          <w:szCs w:val="24"/>
          <w:lang w:val="x-none"/>
        </w:rPr>
        <w:t>Igienizarea</w:t>
      </w:r>
    </w:p>
    <w:p w:rsidR="003833EA" w:rsidRPr="003833EA" w:rsidRDefault="003833EA" w:rsidP="003833EA">
      <w:pPr>
        <w:autoSpaceDE w:val="0"/>
        <w:autoSpaceDN w:val="0"/>
        <w:spacing w:after="0" w:line="240" w:lineRule="auto"/>
        <w:jc w:val="both"/>
        <w:rPr>
          <w:rFonts w:ascii="Arial" w:hAnsi="Arial" w:cs="Arial"/>
          <w:sz w:val="24"/>
          <w:szCs w:val="24"/>
          <w:lang w:val="x-none"/>
        </w:rPr>
      </w:pPr>
      <w:r w:rsidRPr="003833EA">
        <w:rPr>
          <w:rFonts w:ascii="Arial" w:hAnsi="Arial" w:cs="Arial"/>
          <w:sz w:val="24"/>
          <w:szCs w:val="24"/>
          <w:lang w:val="x-none"/>
        </w:rPr>
        <w:t xml:space="preserve">Echipamentul de procesare și instalaţiile de producţie sunt spălate și dezinfectate, în conformitate cu cerinţele legale de igienă. </w:t>
      </w:r>
    </w:p>
    <w:p w:rsidR="003833EA" w:rsidRPr="003833EA" w:rsidRDefault="003833EA" w:rsidP="003E5E6A">
      <w:pPr>
        <w:numPr>
          <w:ilvl w:val="0"/>
          <w:numId w:val="23"/>
        </w:numPr>
        <w:autoSpaceDE w:val="0"/>
        <w:autoSpaceDN w:val="0"/>
        <w:spacing w:after="0" w:line="240" w:lineRule="auto"/>
        <w:jc w:val="both"/>
        <w:rPr>
          <w:rFonts w:ascii="Arial" w:hAnsi="Arial" w:cs="Arial"/>
          <w:i/>
          <w:iCs/>
          <w:sz w:val="24"/>
          <w:szCs w:val="24"/>
          <w:lang w:val="x-none"/>
        </w:rPr>
      </w:pPr>
      <w:r w:rsidRPr="003833EA">
        <w:rPr>
          <w:rFonts w:ascii="Arial" w:hAnsi="Arial" w:cs="Arial"/>
          <w:i/>
          <w:iCs/>
          <w:sz w:val="24"/>
          <w:szCs w:val="24"/>
          <w:lang w:val="x-none"/>
        </w:rPr>
        <w:t>Spălarea la presiune înaltă cu jet și spumă</w:t>
      </w:r>
    </w:p>
    <w:p w:rsidR="003833EA" w:rsidRPr="003833EA" w:rsidRDefault="003833EA" w:rsidP="003833EA">
      <w:pPr>
        <w:autoSpaceDE w:val="0"/>
        <w:autoSpaceDN w:val="0"/>
        <w:spacing w:after="0" w:line="240" w:lineRule="auto"/>
        <w:jc w:val="both"/>
        <w:rPr>
          <w:rFonts w:ascii="Arial" w:hAnsi="Arial" w:cs="Arial"/>
          <w:sz w:val="24"/>
          <w:szCs w:val="24"/>
          <w:lang w:val="x-none"/>
        </w:rPr>
      </w:pPr>
      <w:r w:rsidRPr="003833EA">
        <w:rPr>
          <w:rFonts w:ascii="Arial" w:hAnsi="Arial" w:cs="Arial"/>
          <w:sz w:val="24"/>
          <w:szCs w:val="24"/>
          <w:lang w:val="x-none"/>
        </w:rPr>
        <w:t>Este aplicată la echipamentele deschise, pereţi și podele. Apa este pulverizată la presiunea de 40-60 bar. Agenţii de spălare sunt injectaţi în apa încălzită la 60°C. Acţiunea de curăţare se datore</w:t>
      </w:r>
      <w:r w:rsidRPr="003833EA">
        <w:rPr>
          <w:rFonts w:ascii="Arial" w:hAnsi="Arial" w:cs="Arial"/>
          <w:sz w:val="24"/>
          <w:szCs w:val="24"/>
        </w:rPr>
        <w:t xml:space="preserve">ază </w:t>
      </w:r>
      <w:r w:rsidRPr="003833EA">
        <w:rPr>
          <w:rFonts w:ascii="Arial" w:hAnsi="Arial" w:cs="Arial"/>
          <w:sz w:val="24"/>
          <w:szCs w:val="24"/>
          <w:lang w:val="x-none"/>
        </w:rPr>
        <w:t>în special, forţei mecanice.</w:t>
      </w:r>
    </w:p>
    <w:p w:rsidR="003833EA" w:rsidRPr="003833EA" w:rsidRDefault="003833EA" w:rsidP="003E5E6A">
      <w:pPr>
        <w:numPr>
          <w:ilvl w:val="0"/>
          <w:numId w:val="23"/>
        </w:numPr>
        <w:autoSpaceDE w:val="0"/>
        <w:autoSpaceDN w:val="0"/>
        <w:spacing w:after="0" w:line="240" w:lineRule="auto"/>
        <w:jc w:val="both"/>
        <w:rPr>
          <w:rFonts w:ascii="Arial" w:hAnsi="Arial" w:cs="Arial"/>
          <w:i/>
          <w:iCs/>
          <w:sz w:val="24"/>
          <w:szCs w:val="24"/>
          <w:lang w:val="x-none"/>
        </w:rPr>
      </w:pPr>
      <w:r w:rsidRPr="003833EA">
        <w:rPr>
          <w:rFonts w:ascii="Arial" w:hAnsi="Arial" w:cs="Arial"/>
          <w:i/>
          <w:iCs/>
          <w:sz w:val="24"/>
          <w:szCs w:val="24"/>
          <w:lang w:val="x-none"/>
        </w:rPr>
        <w:t>Spălarea cu spumă</w:t>
      </w:r>
    </w:p>
    <w:p w:rsidR="003833EA" w:rsidRPr="003833EA" w:rsidRDefault="003833EA" w:rsidP="003833EA">
      <w:pPr>
        <w:autoSpaceDE w:val="0"/>
        <w:autoSpaceDN w:val="0"/>
        <w:spacing w:after="0" w:line="240" w:lineRule="auto"/>
        <w:jc w:val="both"/>
        <w:rPr>
          <w:rFonts w:ascii="Arial" w:hAnsi="Arial" w:cs="Arial"/>
          <w:sz w:val="24"/>
          <w:szCs w:val="24"/>
          <w:lang w:val="x-none"/>
        </w:rPr>
      </w:pPr>
      <w:r w:rsidRPr="003833EA">
        <w:rPr>
          <w:rFonts w:ascii="Arial" w:hAnsi="Arial" w:cs="Arial"/>
          <w:sz w:val="24"/>
          <w:szCs w:val="24"/>
          <w:lang w:val="x-none"/>
        </w:rPr>
        <w:t>Soluţia de spălare este pulverizată pe suprafaţa de spălat. Spuma adera la suprafaţa, este menţinută 10-20 minute și apoi este spălata cu ap</w:t>
      </w:r>
      <w:r w:rsidRPr="003833EA">
        <w:rPr>
          <w:rFonts w:ascii="Arial" w:hAnsi="Arial" w:cs="Arial"/>
          <w:sz w:val="24"/>
          <w:szCs w:val="24"/>
        </w:rPr>
        <w:t>ă</w:t>
      </w:r>
      <w:r w:rsidRPr="003833EA">
        <w:rPr>
          <w:rFonts w:ascii="Arial" w:hAnsi="Arial" w:cs="Arial"/>
          <w:sz w:val="24"/>
          <w:szCs w:val="24"/>
          <w:lang w:val="x-none"/>
        </w:rPr>
        <w:t>. Spuma poate fi utilizată la spălarea manuală și automată.</w:t>
      </w:r>
    </w:p>
    <w:p w:rsidR="003833EA" w:rsidRPr="003833EA" w:rsidRDefault="003833EA" w:rsidP="003833EA">
      <w:pPr>
        <w:autoSpaceDE w:val="0"/>
        <w:autoSpaceDN w:val="0"/>
        <w:spacing w:after="0" w:line="240" w:lineRule="auto"/>
        <w:jc w:val="both"/>
        <w:rPr>
          <w:rFonts w:ascii="Arial" w:hAnsi="Arial" w:cs="Arial"/>
          <w:i/>
          <w:iCs/>
          <w:sz w:val="24"/>
          <w:szCs w:val="24"/>
          <w:lang w:val="x-none"/>
        </w:rPr>
      </w:pPr>
      <w:r w:rsidRPr="003833EA">
        <w:rPr>
          <w:rFonts w:ascii="Arial" w:hAnsi="Arial" w:cs="Arial"/>
          <w:i/>
          <w:iCs/>
          <w:sz w:val="24"/>
          <w:szCs w:val="24"/>
          <w:lang w:val="x-none"/>
        </w:rPr>
        <w:t>Programul de igienizare</w:t>
      </w:r>
    </w:p>
    <w:p w:rsidR="003833EA" w:rsidRPr="003833EA" w:rsidRDefault="003833EA" w:rsidP="003E5E6A">
      <w:pPr>
        <w:widowControl w:val="0"/>
        <w:numPr>
          <w:ilvl w:val="0"/>
          <w:numId w:val="32"/>
        </w:numPr>
        <w:autoSpaceDE w:val="0"/>
        <w:autoSpaceDN w:val="0"/>
        <w:adjustRightInd w:val="0"/>
        <w:spacing w:after="0" w:line="240" w:lineRule="auto"/>
        <w:jc w:val="both"/>
        <w:textAlignment w:val="baseline"/>
        <w:rPr>
          <w:rFonts w:ascii="Arial" w:hAnsi="Arial" w:cs="Arial"/>
          <w:sz w:val="24"/>
          <w:szCs w:val="24"/>
          <w:lang w:val="x-none"/>
        </w:rPr>
      </w:pPr>
      <w:r w:rsidRPr="003833EA">
        <w:rPr>
          <w:rFonts w:ascii="Arial" w:hAnsi="Arial" w:cs="Arial"/>
          <w:sz w:val="24"/>
          <w:szCs w:val="24"/>
          <w:lang w:val="x-none"/>
        </w:rPr>
        <w:t>calitatea apei se urmăreşte permanent prin analize de laborator;</w:t>
      </w:r>
    </w:p>
    <w:p w:rsidR="003833EA" w:rsidRPr="003833EA" w:rsidRDefault="003833EA" w:rsidP="003E5E6A">
      <w:pPr>
        <w:widowControl w:val="0"/>
        <w:numPr>
          <w:ilvl w:val="0"/>
          <w:numId w:val="32"/>
        </w:numPr>
        <w:autoSpaceDE w:val="0"/>
        <w:autoSpaceDN w:val="0"/>
        <w:adjustRightInd w:val="0"/>
        <w:spacing w:after="0" w:line="240" w:lineRule="auto"/>
        <w:jc w:val="both"/>
        <w:textAlignment w:val="baseline"/>
        <w:rPr>
          <w:rFonts w:ascii="Arial" w:hAnsi="Arial" w:cs="Arial"/>
          <w:sz w:val="24"/>
          <w:szCs w:val="24"/>
          <w:lang w:val="x-none"/>
        </w:rPr>
      </w:pPr>
      <w:r w:rsidRPr="003833EA">
        <w:rPr>
          <w:rFonts w:ascii="Arial" w:hAnsi="Arial" w:cs="Arial"/>
          <w:sz w:val="24"/>
          <w:szCs w:val="24"/>
          <w:lang w:val="x-none"/>
        </w:rPr>
        <w:t xml:space="preserve">igienizarea se realizează cu </w:t>
      </w:r>
      <w:r w:rsidRPr="003833EA">
        <w:rPr>
          <w:rFonts w:ascii="Arial" w:hAnsi="Arial" w:cs="Arial"/>
          <w:sz w:val="24"/>
          <w:szCs w:val="24"/>
        </w:rPr>
        <w:t xml:space="preserve">o </w:t>
      </w:r>
      <w:r w:rsidRPr="003833EA">
        <w:rPr>
          <w:rFonts w:ascii="Arial" w:hAnsi="Arial" w:cs="Arial"/>
          <w:sz w:val="24"/>
          <w:szCs w:val="24"/>
          <w:lang w:val="x-none"/>
        </w:rPr>
        <w:t>echip</w:t>
      </w:r>
      <w:r w:rsidRPr="003833EA">
        <w:rPr>
          <w:rFonts w:ascii="Arial" w:hAnsi="Arial" w:cs="Arial"/>
          <w:sz w:val="24"/>
          <w:szCs w:val="24"/>
        </w:rPr>
        <w:t>ă instruită</w:t>
      </w:r>
      <w:r w:rsidRPr="003833EA">
        <w:rPr>
          <w:rFonts w:ascii="Arial" w:hAnsi="Arial" w:cs="Arial"/>
          <w:sz w:val="24"/>
          <w:szCs w:val="24"/>
          <w:lang w:val="x-none"/>
        </w:rPr>
        <w:t xml:space="preserve"> în acest scop</w:t>
      </w:r>
      <w:r w:rsidRPr="003833EA">
        <w:rPr>
          <w:rFonts w:ascii="Arial" w:hAnsi="Arial" w:cs="Arial"/>
          <w:sz w:val="24"/>
          <w:szCs w:val="24"/>
        </w:rPr>
        <w:t>;</w:t>
      </w:r>
    </w:p>
    <w:p w:rsidR="003833EA" w:rsidRPr="003833EA" w:rsidRDefault="003833EA" w:rsidP="003E5E6A">
      <w:pPr>
        <w:widowControl w:val="0"/>
        <w:numPr>
          <w:ilvl w:val="0"/>
          <w:numId w:val="32"/>
        </w:numPr>
        <w:autoSpaceDE w:val="0"/>
        <w:autoSpaceDN w:val="0"/>
        <w:adjustRightInd w:val="0"/>
        <w:spacing w:after="0" w:line="240" w:lineRule="auto"/>
        <w:jc w:val="both"/>
        <w:textAlignment w:val="baseline"/>
        <w:rPr>
          <w:rFonts w:ascii="Arial" w:hAnsi="Arial" w:cs="Arial"/>
          <w:sz w:val="24"/>
          <w:szCs w:val="24"/>
          <w:lang w:val="x-none"/>
        </w:rPr>
      </w:pPr>
      <w:r w:rsidRPr="003833EA">
        <w:rPr>
          <w:rFonts w:ascii="Arial" w:hAnsi="Arial" w:cs="Arial"/>
          <w:sz w:val="24"/>
          <w:szCs w:val="24"/>
        </w:rPr>
        <w:t xml:space="preserve">s-au prevăzut </w:t>
      </w:r>
      <w:r w:rsidRPr="003833EA">
        <w:rPr>
          <w:rFonts w:ascii="Arial" w:hAnsi="Arial" w:cs="Arial"/>
          <w:sz w:val="24"/>
          <w:szCs w:val="24"/>
          <w:lang w:val="x-none"/>
        </w:rPr>
        <w:t xml:space="preserve">spaţii speciale de igienizare pentru echipamentul de manipulare și transport: </w:t>
      </w:r>
    </w:p>
    <w:p w:rsidR="003833EA" w:rsidRPr="003833EA" w:rsidRDefault="003833EA" w:rsidP="003E5E6A">
      <w:pPr>
        <w:widowControl w:val="0"/>
        <w:numPr>
          <w:ilvl w:val="1"/>
          <w:numId w:val="32"/>
        </w:numPr>
        <w:autoSpaceDE w:val="0"/>
        <w:autoSpaceDN w:val="0"/>
        <w:adjustRightInd w:val="0"/>
        <w:spacing w:after="0" w:line="240" w:lineRule="auto"/>
        <w:jc w:val="both"/>
        <w:textAlignment w:val="baseline"/>
        <w:rPr>
          <w:rFonts w:ascii="Arial" w:hAnsi="Arial" w:cs="Arial"/>
          <w:sz w:val="24"/>
          <w:szCs w:val="24"/>
          <w:lang w:val="x-none"/>
        </w:rPr>
      </w:pPr>
      <w:r w:rsidRPr="003833EA">
        <w:rPr>
          <w:rFonts w:ascii="Arial" w:hAnsi="Arial" w:cs="Arial"/>
          <w:sz w:val="24"/>
          <w:szCs w:val="24"/>
          <w:lang w:val="x-none"/>
        </w:rPr>
        <w:t xml:space="preserve">spălare cărucioare; </w:t>
      </w:r>
    </w:p>
    <w:p w:rsidR="003833EA" w:rsidRPr="003833EA" w:rsidRDefault="003833EA" w:rsidP="003E5E6A">
      <w:pPr>
        <w:widowControl w:val="0"/>
        <w:numPr>
          <w:ilvl w:val="1"/>
          <w:numId w:val="32"/>
        </w:numPr>
        <w:autoSpaceDE w:val="0"/>
        <w:autoSpaceDN w:val="0"/>
        <w:adjustRightInd w:val="0"/>
        <w:spacing w:after="0" w:line="240" w:lineRule="auto"/>
        <w:jc w:val="both"/>
        <w:textAlignment w:val="baseline"/>
        <w:rPr>
          <w:rFonts w:ascii="Arial" w:hAnsi="Arial" w:cs="Arial"/>
          <w:sz w:val="24"/>
          <w:szCs w:val="24"/>
          <w:lang w:val="x-none"/>
        </w:rPr>
      </w:pPr>
      <w:r w:rsidRPr="003833EA">
        <w:rPr>
          <w:rFonts w:ascii="Arial" w:hAnsi="Arial" w:cs="Arial"/>
          <w:sz w:val="24"/>
          <w:szCs w:val="24"/>
          <w:lang w:val="x-none"/>
        </w:rPr>
        <w:t xml:space="preserve">spălare recipienţi deşeuri; </w:t>
      </w:r>
    </w:p>
    <w:p w:rsidR="003833EA" w:rsidRPr="003833EA" w:rsidRDefault="003833EA" w:rsidP="003E5E6A">
      <w:pPr>
        <w:widowControl w:val="0"/>
        <w:numPr>
          <w:ilvl w:val="1"/>
          <w:numId w:val="32"/>
        </w:numPr>
        <w:autoSpaceDE w:val="0"/>
        <w:autoSpaceDN w:val="0"/>
        <w:adjustRightInd w:val="0"/>
        <w:spacing w:after="0" w:line="240" w:lineRule="auto"/>
        <w:jc w:val="both"/>
        <w:textAlignment w:val="baseline"/>
        <w:rPr>
          <w:rFonts w:ascii="Arial" w:hAnsi="Arial" w:cs="Arial"/>
          <w:sz w:val="24"/>
          <w:szCs w:val="24"/>
          <w:lang w:val="x-none"/>
        </w:rPr>
      </w:pPr>
      <w:r w:rsidRPr="003833EA">
        <w:rPr>
          <w:rFonts w:ascii="Arial" w:hAnsi="Arial" w:cs="Arial"/>
          <w:sz w:val="24"/>
          <w:szCs w:val="24"/>
          <w:lang w:val="x-none"/>
        </w:rPr>
        <w:t xml:space="preserve">spălare navete; </w:t>
      </w:r>
    </w:p>
    <w:p w:rsidR="003833EA" w:rsidRPr="003833EA" w:rsidRDefault="003833EA" w:rsidP="003E5E6A">
      <w:pPr>
        <w:widowControl w:val="0"/>
        <w:numPr>
          <w:ilvl w:val="1"/>
          <w:numId w:val="32"/>
        </w:numPr>
        <w:autoSpaceDE w:val="0"/>
        <w:autoSpaceDN w:val="0"/>
        <w:adjustRightInd w:val="0"/>
        <w:spacing w:after="0" w:line="240" w:lineRule="auto"/>
        <w:jc w:val="both"/>
        <w:textAlignment w:val="baseline"/>
        <w:rPr>
          <w:rFonts w:ascii="Arial" w:hAnsi="Arial" w:cs="Arial"/>
          <w:sz w:val="24"/>
          <w:szCs w:val="24"/>
          <w:lang w:val="x-none"/>
        </w:rPr>
      </w:pPr>
      <w:r w:rsidRPr="003833EA">
        <w:rPr>
          <w:rFonts w:ascii="Arial" w:hAnsi="Arial" w:cs="Arial"/>
          <w:sz w:val="24"/>
          <w:szCs w:val="24"/>
          <w:lang w:val="x-none"/>
        </w:rPr>
        <w:t xml:space="preserve">spălare conveiere; </w:t>
      </w:r>
    </w:p>
    <w:p w:rsidR="003833EA" w:rsidRPr="003833EA" w:rsidRDefault="003833EA" w:rsidP="003E5E6A">
      <w:pPr>
        <w:widowControl w:val="0"/>
        <w:numPr>
          <w:ilvl w:val="1"/>
          <w:numId w:val="32"/>
        </w:numPr>
        <w:autoSpaceDE w:val="0"/>
        <w:autoSpaceDN w:val="0"/>
        <w:adjustRightInd w:val="0"/>
        <w:spacing w:after="0" w:line="240" w:lineRule="auto"/>
        <w:jc w:val="both"/>
        <w:textAlignment w:val="baseline"/>
        <w:rPr>
          <w:rFonts w:ascii="Arial" w:hAnsi="Arial" w:cs="Arial"/>
          <w:sz w:val="24"/>
          <w:szCs w:val="24"/>
          <w:lang w:val="x-none"/>
        </w:rPr>
      </w:pPr>
      <w:r w:rsidRPr="003833EA">
        <w:rPr>
          <w:rFonts w:ascii="Arial" w:hAnsi="Arial" w:cs="Arial"/>
          <w:sz w:val="24"/>
          <w:szCs w:val="24"/>
          <w:lang w:val="x-none"/>
        </w:rPr>
        <w:t>spălare paleţi;</w:t>
      </w:r>
    </w:p>
    <w:p w:rsidR="003833EA" w:rsidRPr="003833EA" w:rsidRDefault="003833EA" w:rsidP="003E5E6A">
      <w:pPr>
        <w:widowControl w:val="0"/>
        <w:numPr>
          <w:ilvl w:val="0"/>
          <w:numId w:val="32"/>
        </w:numPr>
        <w:autoSpaceDE w:val="0"/>
        <w:autoSpaceDN w:val="0"/>
        <w:adjustRightInd w:val="0"/>
        <w:spacing w:after="0" w:line="240" w:lineRule="auto"/>
        <w:jc w:val="both"/>
        <w:textAlignment w:val="baseline"/>
        <w:rPr>
          <w:rFonts w:ascii="Arial" w:hAnsi="Arial" w:cs="Arial"/>
          <w:sz w:val="24"/>
          <w:szCs w:val="24"/>
          <w:lang w:val="x-none"/>
        </w:rPr>
      </w:pPr>
      <w:r w:rsidRPr="003833EA">
        <w:rPr>
          <w:rFonts w:ascii="Arial" w:hAnsi="Arial" w:cs="Arial"/>
          <w:sz w:val="24"/>
          <w:szCs w:val="24"/>
          <w:lang w:val="x-none"/>
        </w:rPr>
        <w:t xml:space="preserve">substanţele detergente și dezinfectante păstrate în spaţii speciale. </w:t>
      </w:r>
    </w:p>
    <w:p w:rsidR="003833EA" w:rsidRPr="003833EA" w:rsidRDefault="003833EA" w:rsidP="003E5E6A">
      <w:pPr>
        <w:widowControl w:val="0"/>
        <w:numPr>
          <w:ilvl w:val="0"/>
          <w:numId w:val="32"/>
        </w:numPr>
        <w:autoSpaceDE w:val="0"/>
        <w:autoSpaceDN w:val="0"/>
        <w:adjustRightInd w:val="0"/>
        <w:spacing w:after="0" w:line="240" w:lineRule="auto"/>
        <w:jc w:val="both"/>
        <w:textAlignment w:val="baseline"/>
        <w:rPr>
          <w:rFonts w:ascii="Arial" w:hAnsi="Arial" w:cs="Arial"/>
          <w:sz w:val="24"/>
          <w:szCs w:val="24"/>
          <w:lang w:val="x-none"/>
        </w:rPr>
      </w:pPr>
      <w:r w:rsidRPr="003833EA">
        <w:rPr>
          <w:rFonts w:ascii="Arial" w:hAnsi="Arial" w:cs="Arial"/>
          <w:sz w:val="24"/>
          <w:szCs w:val="24"/>
          <w:lang w:val="x-none"/>
        </w:rPr>
        <w:t>igiena personală:</w:t>
      </w:r>
    </w:p>
    <w:p w:rsidR="003833EA" w:rsidRPr="003833EA" w:rsidRDefault="003833EA" w:rsidP="003E5E6A">
      <w:pPr>
        <w:widowControl w:val="0"/>
        <w:numPr>
          <w:ilvl w:val="1"/>
          <w:numId w:val="32"/>
        </w:numPr>
        <w:autoSpaceDE w:val="0"/>
        <w:autoSpaceDN w:val="0"/>
        <w:adjustRightInd w:val="0"/>
        <w:spacing w:after="0" w:line="240" w:lineRule="auto"/>
        <w:jc w:val="both"/>
        <w:textAlignment w:val="baseline"/>
        <w:rPr>
          <w:rFonts w:ascii="Arial" w:hAnsi="Arial" w:cs="Arial"/>
          <w:sz w:val="24"/>
          <w:szCs w:val="24"/>
          <w:lang w:val="x-none"/>
        </w:rPr>
      </w:pPr>
      <w:r w:rsidRPr="003833EA">
        <w:rPr>
          <w:rFonts w:ascii="Arial" w:hAnsi="Arial" w:cs="Arial"/>
          <w:sz w:val="24"/>
          <w:szCs w:val="24"/>
          <w:lang w:val="x-none"/>
        </w:rPr>
        <w:t xml:space="preserve">vestiare tip filtru prevăzute cu duş, WC, spălătoare de mâini cu senzori, boxe de spălat cizme, dezinfectoare pentru talpa </w:t>
      </w:r>
      <w:r w:rsidRPr="003833EA">
        <w:rPr>
          <w:rFonts w:ascii="Arial" w:hAnsi="Arial" w:cs="Arial"/>
          <w:sz w:val="24"/>
          <w:szCs w:val="24"/>
        </w:rPr>
        <w:t>ciz</w:t>
      </w:r>
      <w:r w:rsidRPr="003833EA">
        <w:rPr>
          <w:rFonts w:ascii="Arial" w:hAnsi="Arial" w:cs="Arial"/>
          <w:sz w:val="24"/>
          <w:szCs w:val="24"/>
          <w:lang w:val="x-none"/>
        </w:rPr>
        <w:t xml:space="preserve">mei; </w:t>
      </w:r>
    </w:p>
    <w:p w:rsidR="003833EA" w:rsidRPr="003833EA" w:rsidRDefault="003833EA" w:rsidP="003E5E6A">
      <w:pPr>
        <w:widowControl w:val="0"/>
        <w:numPr>
          <w:ilvl w:val="1"/>
          <w:numId w:val="32"/>
        </w:numPr>
        <w:autoSpaceDE w:val="0"/>
        <w:autoSpaceDN w:val="0"/>
        <w:adjustRightInd w:val="0"/>
        <w:spacing w:after="0" w:line="240" w:lineRule="auto"/>
        <w:jc w:val="both"/>
        <w:textAlignment w:val="baseline"/>
        <w:rPr>
          <w:rFonts w:ascii="Arial" w:hAnsi="Arial" w:cs="Arial"/>
          <w:sz w:val="24"/>
          <w:szCs w:val="24"/>
          <w:lang w:val="x-none"/>
        </w:rPr>
      </w:pPr>
      <w:r w:rsidRPr="003833EA">
        <w:rPr>
          <w:rFonts w:ascii="Arial" w:hAnsi="Arial" w:cs="Arial"/>
          <w:sz w:val="24"/>
          <w:szCs w:val="24"/>
          <w:lang w:val="x-none"/>
        </w:rPr>
        <w:t xml:space="preserve">spălătoare cu senzori în toate spaţiile; </w:t>
      </w:r>
    </w:p>
    <w:p w:rsidR="003833EA" w:rsidRPr="003833EA" w:rsidRDefault="003833EA" w:rsidP="003E5E6A">
      <w:pPr>
        <w:widowControl w:val="0"/>
        <w:numPr>
          <w:ilvl w:val="1"/>
          <w:numId w:val="32"/>
        </w:numPr>
        <w:autoSpaceDE w:val="0"/>
        <w:autoSpaceDN w:val="0"/>
        <w:adjustRightInd w:val="0"/>
        <w:spacing w:after="0" w:line="240" w:lineRule="auto"/>
        <w:jc w:val="both"/>
        <w:textAlignment w:val="baseline"/>
        <w:rPr>
          <w:rFonts w:ascii="Arial" w:hAnsi="Arial" w:cs="Arial"/>
          <w:sz w:val="24"/>
          <w:szCs w:val="24"/>
          <w:lang w:val="x-none"/>
        </w:rPr>
      </w:pPr>
      <w:r w:rsidRPr="003833EA">
        <w:rPr>
          <w:rFonts w:ascii="Arial" w:hAnsi="Arial" w:cs="Arial"/>
          <w:sz w:val="24"/>
          <w:szCs w:val="24"/>
          <w:lang w:val="x-none"/>
        </w:rPr>
        <w:t>spălătorie echipament de protecţie;</w:t>
      </w:r>
    </w:p>
    <w:p w:rsidR="003833EA" w:rsidRPr="003833EA" w:rsidRDefault="003833EA" w:rsidP="003E5E6A">
      <w:pPr>
        <w:widowControl w:val="0"/>
        <w:numPr>
          <w:ilvl w:val="1"/>
          <w:numId w:val="32"/>
        </w:numPr>
        <w:autoSpaceDE w:val="0"/>
        <w:autoSpaceDN w:val="0"/>
        <w:adjustRightInd w:val="0"/>
        <w:spacing w:after="0" w:line="240" w:lineRule="auto"/>
        <w:jc w:val="both"/>
        <w:textAlignment w:val="baseline"/>
        <w:rPr>
          <w:rFonts w:ascii="Arial" w:hAnsi="Arial" w:cs="Arial"/>
          <w:sz w:val="24"/>
          <w:szCs w:val="24"/>
          <w:lang w:val="x-none"/>
        </w:rPr>
      </w:pPr>
      <w:r w:rsidRPr="003833EA">
        <w:rPr>
          <w:rFonts w:ascii="Arial" w:hAnsi="Arial" w:cs="Arial"/>
          <w:sz w:val="24"/>
          <w:szCs w:val="24"/>
          <w:lang w:val="x-none"/>
        </w:rPr>
        <w:t xml:space="preserve">efectuarea de analize pentru probe. </w:t>
      </w:r>
    </w:p>
    <w:p w:rsidR="003833EA" w:rsidRPr="003833EA" w:rsidRDefault="003833EA" w:rsidP="003E5E6A">
      <w:pPr>
        <w:widowControl w:val="0"/>
        <w:numPr>
          <w:ilvl w:val="0"/>
          <w:numId w:val="32"/>
        </w:numPr>
        <w:autoSpaceDE w:val="0"/>
        <w:autoSpaceDN w:val="0"/>
        <w:adjustRightInd w:val="0"/>
        <w:spacing w:after="0" w:line="240" w:lineRule="auto"/>
        <w:jc w:val="both"/>
        <w:textAlignment w:val="baseline"/>
        <w:rPr>
          <w:rFonts w:ascii="Arial" w:hAnsi="Arial" w:cs="Arial"/>
          <w:sz w:val="24"/>
          <w:szCs w:val="24"/>
          <w:lang w:val="x-none"/>
        </w:rPr>
      </w:pPr>
      <w:r w:rsidRPr="003833EA">
        <w:rPr>
          <w:rFonts w:ascii="Arial" w:hAnsi="Arial" w:cs="Arial"/>
          <w:sz w:val="24"/>
          <w:szCs w:val="24"/>
          <w:lang w:val="x-none"/>
        </w:rPr>
        <w:t>exteriorul abatoru</w:t>
      </w:r>
      <w:r w:rsidRPr="003833EA">
        <w:rPr>
          <w:rFonts w:ascii="Arial" w:hAnsi="Arial" w:cs="Arial"/>
          <w:sz w:val="24"/>
          <w:szCs w:val="24"/>
        </w:rPr>
        <w:t>l</w:t>
      </w:r>
      <w:r w:rsidRPr="003833EA">
        <w:rPr>
          <w:rFonts w:ascii="Arial" w:hAnsi="Arial" w:cs="Arial"/>
          <w:sz w:val="24"/>
          <w:szCs w:val="24"/>
          <w:lang w:val="x-none"/>
        </w:rPr>
        <w:t>ui.</w:t>
      </w:r>
    </w:p>
    <w:p w:rsidR="003833EA" w:rsidRPr="003833EA" w:rsidRDefault="003833EA" w:rsidP="003E5E6A">
      <w:pPr>
        <w:widowControl w:val="0"/>
        <w:numPr>
          <w:ilvl w:val="1"/>
          <w:numId w:val="32"/>
        </w:numPr>
        <w:autoSpaceDE w:val="0"/>
        <w:autoSpaceDN w:val="0"/>
        <w:adjustRightInd w:val="0"/>
        <w:spacing w:after="0" w:line="240" w:lineRule="auto"/>
        <w:jc w:val="both"/>
        <w:textAlignment w:val="baseline"/>
        <w:rPr>
          <w:rFonts w:ascii="Arial" w:hAnsi="Arial" w:cs="Arial"/>
          <w:sz w:val="24"/>
          <w:szCs w:val="24"/>
          <w:lang w:val="x-none"/>
        </w:rPr>
      </w:pPr>
      <w:r w:rsidRPr="003833EA">
        <w:rPr>
          <w:rFonts w:ascii="Arial" w:hAnsi="Arial" w:cs="Arial"/>
          <w:sz w:val="24"/>
          <w:szCs w:val="24"/>
          <w:lang w:val="x-none"/>
        </w:rPr>
        <w:t>platforme exterioare betonate;</w:t>
      </w:r>
    </w:p>
    <w:p w:rsidR="003833EA" w:rsidRPr="003833EA" w:rsidRDefault="003833EA" w:rsidP="003E5E6A">
      <w:pPr>
        <w:widowControl w:val="0"/>
        <w:numPr>
          <w:ilvl w:val="1"/>
          <w:numId w:val="32"/>
        </w:numPr>
        <w:autoSpaceDE w:val="0"/>
        <w:autoSpaceDN w:val="0"/>
        <w:adjustRightInd w:val="0"/>
        <w:spacing w:after="0" w:line="240" w:lineRule="auto"/>
        <w:jc w:val="both"/>
        <w:textAlignment w:val="baseline"/>
        <w:rPr>
          <w:rFonts w:ascii="Arial" w:hAnsi="Arial" w:cs="Arial"/>
          <w:sz w:val="24"/>
          <w:szCs w:val="24"/>
          <w:lang w:val="x-none"/>
        </w:rPr>
      </w:pPr>
      <w:r w:rsidRPr="003833EA">
        <w:rPr>
          <w:rFonts w:ascii="Arial" w:hAnsi="Arial" w:cs="Arial"/>
          <w:sz w:val="24"/>
          <w:szCs w:val="24"/>
          <w:lang w:val="x-none"/>
        </w:rPr>
        <w:t>dezinfectoare roţi la intrări.</w:t>
      </w:r>
    </w:p>
    <w:p w:rsidR="003833EA" w:rsidRPr="003833EA" w:rsidRDefault="003833EA" w:rsidP="003833EA">
      <w:pPr>
        <w:autoSpaceDE w:val="0"/>
        <w:autoSpaceDN w:val="0"/>
        <w:spacing w:after="0" w:line="240" w:lineRule="auto"/>
        <w:jc w:val="both"/>
        <w:rPr>
          <w:rFonts w:ascii="Arial" w:hAnsi="Arial" w:cs="Arial"/>
          <w:b/>
          <w:bCs/>
          <w:sz w:val="24"/>
          <w:szCs w:val="24"/>
          <w:lang w:val="ro-RO"/>
        </w:rPr>
      </w:pPr>
      <w:r w:rsidRPr="003833EA">
        <w:rPr>
          <w:rFonts w:ascii="Arial" w:hAnsi="Arial" w:cs="Arial"/>
          <w:b/>
          <w:bCs/>
          <w:sz w:val="24"/>
          <w:szCs w:val="24"/>
          <w:lang w:val="ro-RO"/>
        </w:rPr>
        <w:t>Asigurare agent termic</w:t>
      </w:r>
    </w:p>
    <w:p w:rsidR="003833EA" w:rsidRPr="003833EA" w:rsidRDefault="003833EA" w:rsidP="003833EA">
      <w:pPr>
        <w:spacing w:after="0" w:line="240" w:lineRule="auto"/>
        <w:jc w:val="both"/>
        <w:rPr>
          <w:rFonts w:ascii="Arial" w:hAnsi="Arial" w:cs="Arial"/>
          <w:sz w:val="24"/>
          <w:szCs w:val="24"/>
        </w:rPr>
      </w:pPr>
      <w:r w:rsidRPr="003833EA">
        <w:rPr>
          <w:rFonts w:ascii="Arial" w:hAnsi="Arial" w:cs="Arial"/>
          <w:sz w:val="24"/>
          <w:szCs w:val="24"/>
        </w:rPr>
        <w:t xml:space="preserve">Energia termică și apă caldă necesară abatorului sunt preparate în centrala termică situată în partea de est a corpului principal al abatorului. </w:t>
      </w:r>
    </w:p>
    <w:p w:rsidR="003833EA" w:rsidRPr="003833EA" w:rsidRDefault="003833EA" w:rsidP="003833EA">
      <w:pPr>
        <w:spacing w:after="0" w:line="240" w:lineRule="auto"/>
        <w:jc w:val="both"/>
        <w:rPr>
          <w:rFonts w:ascii="Arial" w:hAnsi="Arial" w:cs="Arial"/>
          <w:sz w:val="24"/>
          <w:szCs w:val="24"/>
        </w:rPr>
      </w:pPr>
      <w:r w:rsidRPr="003833EA">
        <w:rPr>
          <w:rFonts w:ascii="Arial" w:hAnsi="Arial" w:cs="Arial"/>
          <w:sz w:val="24"/>
          <w:szCs w:val="24"/>
        </w:rPr>
        <w:t xml:space="preserve">Centrala temică VIESSMANN VITOPLEX 200 funcționeaza cu gaz metan și este dotată cu un cazan de abur de medie presiune cu puterea nominală de 900 kW, orizontal, ignitubular, cu trei căi de gaze, cu economizor și arzător gaz. Schimbul de căldură dintre </w:t>
      </w:r>
      <w:r w:rsidRPr="003833EA">
        <w:rPr>
          <w:rFonts w:ascii="Arial" w:hAnsi="Arial" w:cs="Arial"/>
          <w:sz w:val="24"/>
          <w:szCs w:val="24"/>
        </w:rPr>
        <w:lastRenderedPageBreak/>
        <w:t>abur și apă se realizează de un schimbător cu plăci, există o instalație de înmagazinare a apei calde pe 3 nivele de temperaturi: 42</w:t>
      </w:r>
      <w:r w:rsidRPr="003833EA">
        <w:rPr>
          <w:rFonts w:ascii="Arial" w:hAnsi="Arial" w:cs="Arial"/>
          <w:sz w:val="24"/>
          <w:szCs w:val="24"/>
          <w:vertAlign w:val="superscript"/>
        </w:rPr>
        <w:t>0</w:t>
      </w:r>
      <w:r w:rsidRPr="003833EA">
        <w:rPr>
          <w:rFonts w:ascii="Arial" w:hAnsi="Arial" w:cs="Arial"/>
          <w:sz w:val="24"/>
          <w:szCs w:val="24"/>
        </w:rPr>
        <w:t>C pentru dușuri și spălatoarele, 65-70</w:t>
      </w:r>
      <w:r w:rsidRPr="003833EA">
        <w:rPr>
          <w:rFonts w:ascii="Arial" w:hAnsi="Arial" w:cs="Arial"/>
          <w:sz w:val="24"/>
          <w:szCs w:val="24"/>
          <w:vertAlign w:val="superscript"/>
        </w:rPr>
        <w:t>0</w:t>
      </w:r>
      <w:r w:rsidRPr="003833EA">
        <w:rPr>
          <w:rFonts w:ascii="Arial" w:hAnsi="Arial" w:cs="Arial"/>
          <w:sz w:val="24"/>
          <w:szCs w:val="24"/>
        </w:rPr>
        <w:t>C pentru instalația de igienizare și 82</w:t>
      </w:r>
      <w:r w:rsidRPr="003833EA">
        <w:rPr>
          <w:rFonts w:ascii="Arial" w:hAnsi="Arial" w:cs="Arial"/>
          <w:sz w:val="24"/>
          <w:szCs w:val="24"/>
          <w:vertAlign w:val="superscript"/>
        </w:rPr>
        <w:t>0</w:t>
      </w:r>
      <w:r w:rsidRPr="003833EA">
        <w:rPr>
          <w:rFonts w:ascii="Arial" w:hAnsi="Arial" w:cs="Arial"/>
          <w:sz w:val="24"/>
          <w:szCs w:val="24"/>
        </w:rPr>
        <w:t>C pentru sterilizare. Randamentul cazanului este de 92%. Cazanul este prevăzut cu supapa de siguranță, pompa de alimentare cu apă, protecții nivel, presiune abur, presiune aer, prezență flacără, gaz control, etanșeitate, tablou pentru comanda arzatorului.</w:t>
      </w:r>
    </w:p>
    <w:p w:rsidR="003833EA" w:rsidRPr="003833EA" w:rsidRDefault="003833EA" w:rsidP="003833EA">
      <w:pPr>
        <w:autoSpaceDE w:val="0"/>
        <w:autoSpaceDN w:val="0"/>
        <w:spacing w:after="0" w:line="240" w:lineRule="auto"/>
        <w:jc w:val="both"/>
        <w:rPr>
          <w:rFonts w:ascii="Arial" w:hAnsi="Arial" w:cs="Arial"/>
          <w:b/>
          <w:bCs/>
          <w:sz w:val="24"/>
          <w:szCs w:val="24"/>
          <w:lang w:val="ro-RO"/>
        </w:rPr>
      </w:pPr>
      <w:r w:rsidRPr="003833EA">
        <w:rPr>
          <w:rFonts w:ascii="Arial" w:hAnsi="Arial" w:cs="Arial"/>
          <w:b/>
          <w:bCs/>
          <w:sz w:val="24"/>
          <w:szCs w:val="24"/>
          <w:lang w:val="ro-RO"/>
        </w:rPr>
        <w:t>Asigurare frig tehnologic</w:t>
      </w:r>
    </w:p>
    <w:p w:rsidR="003833EA" w:rsidRPr="003833EA" w:rsidRDefault="003833EA" w:rsidP="003833EA">
      <w:pPr>
        <w:autoSpaceDE w:val="0"/>
        <w:autoSpaceDN w:val="0"/>
        <w:spacing w:after="0" w:line="240" w:lineRule="auto"/>
        <w:jc w:val="both"/>
        <w:rPr>
          <w:rFonts w:ascii="Arial" w:hAnsi="Arial" w:cs="Arial"/>
          <w:sz w:val="24"/>
          <w:szCs w:val="24"/>
          <w:lang w:val="x-none"/>
        </w:rPr>
      </w:pPr>
      <w:r w:rsidRPr="003833EA">
        <w:rPr>
          <w:rFonts w:ascii="Arial" w:hAnsi="Arial" w:cs="Arial"/>
          <w:sz w:val="24"/>
          <w:szCs w:val="24"/>
          <w:lang w:val="x-none"/>
        </w:rPr>
        <w:t xml:space="preserve">Echipamentul de refrigerare este necesar pentru răcire, </w:t>
      </w:r>
      <w:r w:rsidRPr="003833EA">
        <w:rPr>
          <w:rFonts w:ascii="Arial" w:hAnsi="Arial" w:cs="Arial"/>
          <w:sz w:val="24"/>
          <w:szCs w:val="24"/>
        </w:rPr>
        <w:t>î</w:t>
      </w:r>
      <w:r w:rsidRPr="003833EA">
        <w:rPr>
          <w:rFonts w:ascii="Arial" w:hAnsi="Arial" w:cs="Arial"/>
          <w:sz w:val="24"/>
          <w:szCs w:val="24"/>
          <w:lang w:val="x-none"/>
        </w:rPr>
        <w:t>ngheţare, congelare. Componentele principale ale instalaţiei mecanice de refrigerare sunt evaporatorul, compresorul, condensatorul și camera de expansiune. Agentul de refrigerare circulă prin aceste patru componente, schimbându-şi starea de agregare de la lichid în gaz și invers.</w:t>
      </w:r>
    </w:p>
    <w:p w:rsidR="003833EA" w:rsidRPr="003833EA" w:rsidRDefault="003833EA" w:rsidP="003833EA">
      <w:pPr>
        <w:autoSpaceDE w:val="0"/>
        <w:autoSpaceDN w:val="0"/>
        <w:spacing w:after="0" w:line="240" w:lineRule="auto"/>
        <w:jc w:val="both"/>
        <w:rPr>
          <w:rFonts w:ascii="Arial" w:hAnsi="Arial" w:cs="Arial"/>
          <w:sz w:val="24"/>
          <w:szCs w:val="24"/>
          <w:lang w:val="x-none"/>
        </w:rPr>
      </w:pPr>
      <w:r w:rsidRPr="003833EA">
        <w:rPr>
          <w:rFonts w:ascii="Arial" w:hAnsi="Arial" w:cs="Arial"/>
          <w:sz w:val="24"/>
          <w:szCs w:val="24"/>
          <w:lang w:val="x-none"/>
        </w:rPr>
        <w:t>În instalaţi</w:t>
      </w:r>
      <w:r w:rsidRPr="003833EA">
        <w:rPr>
          <w:rFonts w:ascii="Arial" w:hAnsi="Arial" w:cs="Arial"/>
          <w:sz w:val="24"/>
          <w:szCs w:val="24"/>
        </w:rPr>
        <w:t xml:space="preserve">e </w:t>
      </w:r>
      <w:r w:rsidRPr="003833EA">
        <w:rPr>
          <w:rFonts w:ascii="Arial" w:hAnsi="Arial" w:cs="Arial"/>
          <w:sz w:val="24"/>
          <w:szCs w:val="24"/>
          <w:lang w:val="x-none"/>
        </w:rPr>
        <w:t xml:space="preserve">se utilizează amoniacul ca agent de refrigerare. Temperatura de evaporare a amoniacului este -20 </w:t>
      </w:r>
      <w:r w:rsidRPr="003833EA">
        <w:rPr>
          <w:rFonts w:ascii="Arial" w:hAnsi="Arial" w:cs="Arial"/>
          <w:sz w:val="24"/>
          <w:szCs w:val="24"/>
        </w:rPr>
        <w:t>–</w:t>
      </w:r>
      <w:r w:rsidRPr="003833EA">
        <w:rPr>
          <w:rFonts w:ascii="Arial" w:hAnsi="Arial" w:cs="Arial"/>
          <w:sz w:val="24"/>
          <w:szCs w:val="24"/>
          <w:lang w:val="x-none"/>
        </w:rPr>
        <w:t xml:space="preserve"> -25</w:t>
      </w:r>
      <w:r w:rsidRPr="003833EA">
        <w:rPr>
          <w:rFonts w:ascii="Cambria Math" w:hAnsi="Cambria Math" w:cs="Cambria Math"/>
          <w:sz w:val="24"/>
          <w:szCs w:val="24"/>
          <w:lang w:val="x-none"/>
        </w:rPr>
        <w:t>℃</w:t>
      </w:r>
      <w:r w:rsidRPr="003833EA">
        <w:rPr>
          <w:rFonts w:ascii="Arial" w:hAnsi="Arial" w:cs="Arial"/>
          <w:sz w:val="24"/>
          <w:szCs w:val="24"/>
          <w:lang w:val="x-none"/>
        </w:rPr>
        <w:t>, ceea ce corespunde la o presiune de 100</w:t>
      </w:r>
      <w:r w:rsidRPr="003833EA">
        <w:rPr>
          <w:rFonts w:ascii="Arial" w:hAnsi="Arial" w:cs="Arial"/>
          <w:sz w:val="24"/>
          <w:szCs w:val="24"/>
        </w:rPr>
        <w:t>-</w:t>
      </w:r>
      <w:r w:rsidRPr="003833EA">
        <w:rPr>
          <w:rFonts w:ascii="Arial" w:hAnsi="Arial" w:cs="Arial"/>
          <w:sz w:val="24"/>
          <w:szCs w:val="24"/>
          <w:lang w:val="x-none"/>
        </w:rPr>
        <w:t>200 kPa. Vaporii de amoniac din evaporator trec în compresor, unde se realizează o presiune de 1000 kPa, care corespunde unei temperaturi de aproximativ 25°C.Vaporii trec în condensator unde sunt condensaţi. Căldura absorbită de agentul de refrigerare, în evaporator, este cedată</w:t>
      </w:r>
      <w:r w:rsidRPr="003833EA">
        <w:rPr>
          <w:rFonts w:ascii="Arial" w:hAnsi="Arial" w:cs="Arial"/>
          <w:sz w:val="24"/>
          <w:szCs w:val="24"/>
        </w:rPr>
        <w:t xml:space="preserve"> </w:t>
      </w:r>
      <w:r w:rsidRPr="003833EA">
        <w:rPr>
          <w:rFonts w:ascii="Arial" w:hAnsi="Arial" w:cs="Arial"/>
          <w:sz w:val="24"/>
          <w:szCs w:val="24"/>
          <w:lang w:val="x-none"/>
        </w:rPr>
        <w:t>în condensator. Condensatul este răcit cu apă sau aer. Lichidul refrigerant trece în camera de expansiune, unde presiunea și temperatura este redusă și ciclul se reia.</w:t>
      </w:r>
    </w:p>
    <w:p w:rsidR="003833EA" w:rsidRPr="003833EA" w:rsidRDefault="003833EA" w:rsidP="003833EA">
      <w:pPr>
        <w:autoSpaceDE w:val="0"/>
        <w:autoSpaceDN w:val="0"/>
        <w:spacing w:after="0" w:line="240" w:lineRule="auto"/>
        <w:jc w:val="both"/>
        <w:rPr>
          <w:rFonts w:ascii="Arial" w:hAnsi="Arial" w:cs="Arial"/>
          <w:sz w:val="24"/>
          <w:szCs w:val="24"/>
          <w:lang w:val="x-none"/>
        </w:rPr>
      </w:pPr>
      <w:r w:rsidRPr="003833EA">
        <w:rPr>
          <w:rFonts w:ascii="Arial" w:hAnsi="Arial" w:cs="Arial"/>
          <w:sz w:val="24"/>
          <w:szCs w:val="24"/>
          <w:lang w:val="x-none"/>
        </w:rPr>
        <w:t>În instalaţia de climatizare se foloseşte apă răcită (apă + glicol) ca agent de climatizare.</w:t>
      </w:r>
    </w:p>
    <w:p w:rsidR="003833EA" w:rsidRPr="003833EA" w:rsidRDefault="003833EA" w:rsidP="003833EA">
      <w:pPr>
        <w:autoSpaceDE w:val="0"/>
        <w:autoSpaceDN w:val="0"/>
        <w:spacing w:after="0" w:line="240" w:lineRule="auto"/>
        <w:jc w:val="both"/>
        <w:rPr>
          <w:rFonts w:ascii="Arial" w:hAnsi="Arial" w:cs="Arial"/>
          <w:b/>
          <w:bCs/>
          <w:sz w:val="24"/>
          <w:szCs w:val="24"/>
          <w:lang w:val="x-none"/>
        </w:rPr>
      </w:pPr>
      <w:r w:rsidRPr="003833EA">
        <w:rPr>
          <w:rFonts w:ascii="Arial" w:hAnsi="Arial" w:cs="Arial"/>
          <w:b/>
          <w:bCs/>
          <w:sz w:val="24"/>
          <w:szCs w:val="24"/>
        </w:rPr>
        <w:t>Gospodăria de apă și epurarea apelor uzate</w:t>
      </w:r>
    </w:p>
    <w:p w:rsidR="003833EA" w:rsidRPr="003833EA" w:rsidRDefault="003833EA" w:rsidP="003833EA">
      <w:pPr>
        <w:autoSpaceDE w:val="0"/>
        <w:autoSpaceDN w:val="0"/>
        <w:spacing w:after="0" w:line="240" w:lineRule="auto"/>
        <w:jc w:val="both"/>
        <w:rPr>
          <w:rFonts w:ascii="Arial" w:hAnsi="Arial" w:cs="Arial"/>
          <w:sz w:val="24"/>
          <w:szCs w:val="24"/>
          <w:lang w:val="x-none"/>
        </w:rPr>
      </w:pPr>
      <w:r w:rsidRPr="003833EA">
        <w:rPr>
          <w:rFonts w:ascii="Arial" w:hAnsi="Arial" w:cs="Arial"/>
          <w:sz w:val="24"/>
          <w:szCs w:val="24"/>
          <w:lang w:val="x-none"/>
        </w:rPr>
        <w:t xml:space="preserve">Apa este utilizată în fluxul de </w:t>
      </w:r>
      <w:r w:rsidRPr="003833EA">
        <w:rPr>
          <w:rFonts w:ascii="Arial" w:hAnsi="Arial" w:cs="Arial"/>
          <w:sz w:val="24"/>
          <w:szCs w:val="24"/>
        </w:rPr>
        <w:t>producție pentru</w:t>
      </w:r>
      <w:r w:rsidRPr="003833EA">
        <w:rPr>
          <w:rFonts w:ascii="Arial" w:hAnsi="Arial" w:cs="Arial"/>
          <w:sz w:val="24"/>
          <w:szCs w:val="24"/>
          <w:lang w:val="x-none"/>
        </w:rPr>
        <w:t xml:space="preserve"> spălarea</w:t>
      </w:r>
      <w:r w:rsidRPr="003833EA">
        <w:rPr>
          <w:rFonts w:ascii="Arial" w:hAnsi="Arial" w:cs="Arial"/>
          <w:sz w:val="24"/>
          <w:szCs w:val="24"/>
        </w:rPr>
        <w:t xml:space="preserve"> carcaselor (de păsări), a</w:t>
      </w:r>
      <w:r w:rsidRPr="003833EA">
        <w:rPr>
          <w:rFonts w:ascii="Arial" w:hAnsi="Arial" w:cs="Arial"/>
          <w:sz w:val="24"/>
          <w:szCs w:val="24"/>
          <w:lang w:val="x-none"/>
        </w:rPr>
        <w:t xml:space="preserve"> echipamentelor și </w:t>
      </w:r>
      <w:r w:rsidRPr="003833EA">
        <w:rPr>
          <w:rFonts w:ascii="Arial" w:hAnsi="Arial" w:cs="Arial"/>
          <w:sz w:val="24"/>
          <w:szCs w:val="24"/>
        </w:rPr>
        <w:t>a suprafețelor de lucru</w:t>
      </w:r>
      <w:r w:rsidRPr="003833EA">
        <w:rPr>
          <w:rFonts w:ascii="Arial" w:hAnsi="Arial" w:cs="Arial"/>
          <w:sz w:val="24"/>
          <w:szCs w:val="24"/>
          <w:lang w:val="x-none"/>
        </w:rPr>
        <w:t xml:space="preserve">, la cazan, în circuitul de răcire, refrigerare, gheaţă, aer condiţionat, încălzire. Apa de răcire este utilizată în circuit închis. </w:t>
      </w:r>
    </w:p>
    <w:p w:rsidR="003833EA" w:rsidRPr="00BC5893" w:rsidRDefault="003833EA" w:rsidP="003E5E6A">
      <w:pPr>
        <w:pStyle w:val="Style1"/>
        <w:keepNext w:val="0"/>
        <w:widowControl w:val="0"/>
        <w:numPr>
          <w:ilvl w:val="0"/>
          <w:numId w:val="22"/>
        </w:numPr>
        <w:tabs>
          <w:tab w:val="clear" w:pos="330"/>
        </w:tabs>
        <w:adjustRightInd w:val="0"/>
        <w:textAlignment w:val="baseline"/>
        <w:outlineLvl w:val="9"/>
        <w:rPr>
          <w:b w:val="0"/>
          <w:lang w:eastAsia="ar-SA"/>
        </w:rPr>
      </w:pPr>
      <w:r w:rsidRPr="00BC5893">
        <w:rPr>
          <w:b w:val="0"/>
          <w:i/>
          <w:lang w:eastAsia="ar-SA"/>
        </w:rPr>
        <w:t>Sursa de apa:</w:t>
      </w:r>
      <w:r w:rsidRPr="00BC5893">
        <w:rPr>
          <w:b w:val="0"/>
          <w:lang w:eastAsia="ar-SA"/>
        </w:rPr>
        <w:t xml:space="preserve"> subterana, pe malul stang al pr. Vulcanita, hm 184 – front de captare cu 4 foraje – Q=7,0 l/s/foraj. Forajele sunt echipate cu pompe submersibile tip SAER CL95 G, cu urmatoarele caracteristici: Q=11-25 mc/h, P=10 kW, n=3000 rot/minut, H=95-42 mCA.</w:t>
      </w:r>
    </w:p>
    <w:p w:rsidR="003833EA" w:rsidRPr="00BC5893" w:rsidRDefault="003833EA" w:rsidP="003E5E6A">
      <w:pPr>
        <w:pStyle w:val="Style1"/>
        <w:keepNext w:val="0"/>
        <w:widowControl w:val="0"/>
        <w:numPr>
          <w:ilvl w:val="0"/>
          <w:numId w:val="22"/>
        </w:numPr>
        <w:tabs>
          <w:tab w:val="clear" w:pos="330"/>
        </w:tabs>
        <w:adjustRightInd w:val="0"/>
        <w:textAlignment w:val="baseline"/>
        <w:outlineLvl w:val="9"/>
        <w:rPr>
          <w:b w:val="0"/>
          <w:lang w:eastAsia="ar-SA"/>
        </w:rPr>
      </w:pPr>
      <w:r w:rsidRPr="00BC5893">
        <w:rPr>
          <w:b w:val="0"/>
          <w:i/>
          <w:lang w:eastAsia="ar-SA"/>
        </w:rPr>
        <w:t>Instalatii de tratare:</w:t>
      </w:r>
      <w:r w:rsidRPr="00BC5893">
        <w:rPr>
          <w:b w:val="0"/>
          <w:lang w:eastAsia="ar-SA"/>
        </w:rPr>
        <w:t xml:space="preserve"> instalație tip EcoWater Sistems (dedurizare și filtrare), dimensionată pentru Q=1000 l.</w:t>
      </w:r>
    </w:p>
    <w:p w:rsidR="003833EA" w:rsidRPr="00BC5893" w:rsidRDefault="003833EA" w:rsidP="003E5E6A">
      <w:pPr>
        <w:pStyle w:val="Style1"/>
        <w:keepNext w:val="0"/>
        <w:widowControl w:val="0"/>
        <w:numPr>
          <w:ilvl w:val="0"/>
          <w:numId w:val="22"/>
        </w:numPr>
        <w:tabs>
          <w:tab w:val="clear" w:pos="330"/>
        </w:tabs>
        <w:adjustRightInd w:val="0"/>
        <w:textAlignment w:val="baseline"/>
        <w:outlineLvl w:val="9"/>
        <w:rPr>
          <w:b w:val="0"/>
          <w:lang w:eastAsia="ar-SA"/>
        </w:rPr>
      </w:pPr>
      <w:r w:rsidRPr="00BC5893">
        <w:rPr>
          <w:b w:val="0"/>
          <w:i/>
          <w:lang w:eastAsia="ar-SA"/>
        </w:rPr>
        <w:t xml:space="preserve">Instalații de înmagazinare în incinta abatorului: </w:t>
      </w:r>
      <w:r w:rsidRPr="00BC5893">
        <w:rPr>
          <w:b w:val="0"/>
          <w:iCs/>
          <w:lang w:eastAsia="ar-SA"/>
        </w:rPr>
        <w:t>capacitatea de înmagazinare este de 16 mc, stocată în 2 rezervoare din PE de V=8 mc, amplasate la gospodăria de apă a abatorului, din care unul e folosit ca rezervă pentru incendiu. Rezervorul de apă potabilă e echipat cu pompă Grundfos cu următoarele caracteristici: Q=30 mc/h, H=44 mCA, P=5,5 kW, n=2920 rot/min și vas de presiune cu capacitatea de 200 l, care asigură menținerea presiunii constante în rețeaua de distribuție apă.</w:t>
      </w:r>
    </w:p>
    <w:p w:rsidR="003833EA" w:rsidRPr="00BC5893" w:rsidRDefault="003833EA" w:rsidP="003E5E6A">
      <w:pPr>
        <w:pStyle w:val="Style1"/>
        <w:keepNext w:val="0"/>
        <w:widowControl w:val="0"/>
        <w:numPr>
          <w:ilvl w:val="0"/>
          <w:numId w:val="22"/>
        </w:numPr>
        <w:tabs>
          <w:tab w:val="clear" w:pos="330"/>
        </w:tabs>
        <w:adjustRightInd w:val="0"/>
        <w:textAlignment w:val="baseline"/>
        <w:outlineLvl w:val="9"/>
        <w:rPr>
          <w:b w:val="0"/>
          <w:lang w:eastAsia="ar-SA"/>
        </w:rPr>
      </w:pPr>
      <w:r w:rsidRPr="00BC5893">
        <w:rPr>
          <w:b w:val="0"/>
          <w:i/>
          <w:iCs/>
        </w:rPr>
        <w:t>Apa pentru stingerea incendiilor</w:t>
      </w:r>
      <w:r w:rsidRPr="00BC5893">
        <w:rPr>
          <w:b w:val="0"/>
        </w:rPr>
        <w:t xml:space="preserve">: volumul intangibil este de 8 mc, asigurat în rezervorul amplasat la gospodăria de apă a abatorului, echipat cu pompa Grundfos cu Q=45 mc/h, H=59,4 mCA, P=11 kW, n=2920 rot/min </w:t>
      </w:r>
      <w:r w:rsidRPr="00BC5893">
        <w:rPr>
          <w:b w:val="0"/>
          <w:iCs/>
          <w:lang w:eastAsia="ar-SA"/>
        </w:rPr>
        <w:t>și vas de presiune cu capacitatea de 200 l.</w:t>
      </w:r>
    </w:p>
    <w:p w:rsidR="003833EA" w:rsidRPr="00BC5893" w:rsidRDefault="003833EA" w:rsidP="003E5E6A">
      <w:pPr>
        <w:pStyle w:val="Style1"/>
        <w:keepNext w:val="0"/>
        <w:widowControl w:val="0"/>
        <w:numPr>
          <w:ilvl w:val="0"/>
          <w:numId w:val="22"/>
        </w:numPr>
        <w:tabs>
          <w:tab w:val="clear" w:pos="330"/>
        </w:tabs>
        <w:adjustRightInd w:val="0"/>
        <w:textAlignment w:val="baseline"/>
        <w:outlineLvl w:val="9"/>
        <w:rPr>
          <w:b w:val="0"/>
          <w:lang w:eastAsia="ar-SA"/>
        </w:rPr>
      </w:pPr>
      <w:r w:rsidRPr="00BC5893">
        <w:rPr>
          <w:b w:val="0"/>
          <w:i/>
          <w:iCs/>
        </w:rPr>
        <w:t xml:space="preserve">Preepurarea apelor </w:t>
      </w:r>
      <w:r w:rsidRPr="00BC5893">
        <w:rPr>
          <w:b w:val="0"/>
        </w:rPr>
        <w:t>uzate se face în două separatoare de grăsimi, unul pentru linia de sacrificare deplumare, cu Q = 5 l/s și unul pentru linia de preparate, cu Q = 5 l/s.</w:t>
      </w:r>
    </w:p>
    <w:p w:rsidR="003833EA" w:rsidRPr="00BC5893" w:rsidRDefault="003833EA" w:rsidP="003E5E6A">
      <w:pPr>
        <w:pStyle w:val="Style1"/>
        <w:keepNext w:val="0"/>
        <w:widowControl w:val="0"/>
        <w:numPr>
          <w:ilvl w:val="0"/>
          <w:numId w:val="22"/>
        </w:numPr>
        <w:tabs>
          <w:tab w:val="clear" w:pos="330"/>
        </w:tabs>
        <w:adjustRightInd w:val="0"/>
        <w:textAlignment w:val="baseline"/>
        <w:outlineLvl w:val="9"/>
        <w:rPr>
          <w:b w:val="0"/>
          <w:lang w:eastAsia="ar-SA"/>
        </w:rPr>
      </w:pPr>
      <w:r w:rsidRPr="00BC5893">
        <w:rPr>
          <w:b w:val="0"/>
        </w:rPr>
        <w:t>Epurarea</w:t>
      </w:r>
      <w:r w:rsidRPr="00BC5893">
        <w:rPr>
          <w:b w:val="0"/>
          <w:i/>
          <w:iCs/>
        </w:rPr>
        <w:t xml:space="preserve"> apelor uzate</w:t>
      </w:r>
      <w:r w:rsidRPr="00BC5893">
        <w:rPr>
          <w:b w:val="0"/>
        </w:rPr>
        <w:t xml:space="preserve"> se realizează în stația de epurare mecano-chimică și biologică, dimensionată la un debit mediu de 300 mc/zi.</w:t>
      </w:r>
    </w:p>
    <w:p w:rsidR="003833EA" w:rsidRPr="003833EA" w:rsidRDefault="003833EA" w:rsidP="003833EA">
      <w:pPr>
        <w:spacing w:after="0" w:line="240" w:lineRule="auto"/>
        <w:jc w:val="both"/>
        <w:rPr>
          <w:rFonts w:ascii="Arial" w:hAnsi="Arial" w:cs="Arial"/>
          <w:b/>
          <w:sz w:val="24"/>
          <w:szCs w:val="24"/>
        </w:rPr>
      </w:pPr>
      <w:r w:rsidRPr="003833EA">
        <w:rPr>
          <w:rFonts w:ascii="Arial" w:hAnsi="Arial" w:cs="Arial"/>
          <w:b/>
          <w:sz w:val="24"/>
          <w:szCs w:val="24"/>
        </w:rPr>
        <w:t>Alimentare cu energie electrică</w:t>
      </w:r>
    </w:p>
    <w:p w:rsidR="003833EA" w:rsidRPr="003833EA" w:rsidRDefault="003833EA" w:rsidP="003833EA">
      <w:pPr>
        <w:spacing w:after="0" w:line="240" w:lineRule="auto"/>
        <w:jc w:val="both"/>
        <w:rPr>
          <w:rFonts w:ascii="Arial" w:hAnsi="Arial" w:cs="Arial"/>
          <w:sz w:val="24"/>
          <w:szCs w:val="24"/>
        </w:rPr>
      </w:pPr>
      <w:r w:rsidRPr="003833EA">
        <w:rPr>
          <w:rFonts w:ascii="Arial" w:hAnsi="Arial" w:cs="Arial"/>
          <w:sz w:val="24"/>
          <w:szCs w:val="24"/>
        </w:rPr>
        <w:t>Alimentarea cu energie electrică a abatorului se realizează din rețeaua de medie tensiune a sistemului energetic zonal, respectiv de la posturile de transformare existente în incintă și care sunt în stare de functionare.</w:t>
      </w:r>
    </w:p>
    <w:p w:rsidR="003833EA" w:rsidRPr="003833EA" w:rsidRDefault="003833EA" w:rsidP="003833EA">
      <w:pPr>
        <w:spacing w:after="0" w:line="240" w:lineRule="auto"/>
        <w:jc w:val="both"/>
        <w:rPr>
          <w:rFonts w:ascii="Arial" w:hAnsi="Arial" w:cs="Arial"/>
          <w:sz w:val="24"/>
          <w:szCs w:val="24"/>
        </w:rPr>
      </w:pPr>
      <w:r w:rsidRPr="003833EA">
        <w:rPr>
          <w:rFonts w:ascii="Arial" w:hAnsi="Arial" w:cs="Arial"/>
          <w:sz w:val="24"/>
          <w:szCs w:val="24"/>
        </w:rPr>
        <w:t>În întreaga incintă aferentă fermelor (Ferma nr. 1 și nr. 2) și a abatorului există două posturi de transformare (PT) 2x1000 kVA (pentru ferme) și PT 1 x 630 kVA (pentru abator).</w:t>
      </w:r>
    </w:p>
    <w:p w:rsidR="003833EA" w:rsidRPr="003833EA" w:rsidRDefault="003833EA" w:rsidP="003833EA">
      <w:pPr>
        <w:spacing w:after="0" w:line="240" w:lineRule="auto"/>
        <w:jc w:val="both"/>
        <w:rPr>
          <w:rFonts w:ascii="Arial" w:hAnsi="Arial" w:cs="Arial"/>
          <w:sz w:val="24"/>
          <w:szCs w:val="24"/>
        </w:rPr>
      </w:pPr>
      <w:r w:rsidRPr="003833EA">
        <w:rPr>
          <w:rFonts w:ascii="Arial" w:hAnsi="Arial" w:cs="Arial"/>
          <w:sz w:val="24"/>
          <w:szCs w:val="24"/>
        </w:rPr>
        <w:lastRenderedPageBreak/>
        <w:t>Pentru situațiile de avarie în alimentarea cu energie electrică, la abator e prevăzut un grup electrogen de interventie de 150 kVA, cu intrare automată în funcțiune la căderea sursei de bază (sistemul energetic national), care va prelua consumatorii vitali.</w:t>
      </w:r>
    </w:p>
    <w:p w:rsidR="003833EA" w:rsidRPr="003833EA" w:rsidRDefault="003833EA" w:rsidP="003833EA">
      <w:pPr>
        <w:spacing w:after="0" w:line="240" w:lineRule="auto"/>
        <w:jc w:val="both"/>
        <w:rPr>
          <w:rFonts w:ascii="Arial" w:hAnsi="Arial" w:cs="Arial"/>
          <w:b/>
          <w:sz w:val="24"/>
          <w:szCs w:val="24"/>
        </w:rPr>
      </w:pPr>
      <w:r w:rsidRPr="003833EA">
        <w:rPr>
          <w:rFonts w:ascii="Arial" w:hAnsi="Arial" w:cs="Arial"/>
          <w:b/>
          <w:sz w:val="24"/>
          <w:szCs w:val="24"/>
        </w:rPr>
        <w:t>Alimentare cu gaze naturale</w:t>
      </w:r>
    </w:p>
    <w:p w:rsidR="003833EA" w:rsidRPr="003833EA" w:rsidRDefault="003833EA" w:rsidP="003833EA">
      <w:pPr>
        <w:spacing w:after="0" w:line="240" w:lineRule="auto"/>
        <w:jc w:val="both"/>
        <w:rPr>
          <w:rFonts w:ascii="Arial" w:hAnsi="Arial" w:cs="Arial"/>
          <w:sz w:val="24"/>
          <w:szCs w:val="24"/>
        </w:rPr>
      </w:pPr>
      <w:r w:rsidRPr="003833EA">
        <w:rPr>
          <w:rFonts w:ascii="Arial" w:hAnsi="Arial" w:cs="Arial"/>
          <w:sz w:val="24"/>
          <w:szCs w:val="24"/>
        </w:rPr>
        <w:t>Rețeaua de alimentare cu gaz metan a consumatorilor a fost realizată prin branșament la rețeaua publică de distribuție.</w:t>
      </w:r>
    </w:p>
    <w:p w:rsidR="003833EA" w:rsidRPr="003833EA" w:rsidRDefault="003833EA" w:rsidP="003833EA">
      <w:pPr>
        <w:autoSpaceDE w:val="0"/>
        <w:autoSpaceDN w:val="0"/>
        <w:spacing w:after="0" w:line="240" w:lineRule="auto"/>
        <w:jc w:val="both"/>
        <w:rPr>
          <w:rFonts w:ascii="Arial" w:hAnsi="Arial" w:cs="Arial"/>
          <w:b/>
          <w:bCs/>
          <w:sz w:val="24"/>
          <w:szCs w:val="24"/>
          <w:lang w:val="ro-RO"/>
        </w:rPr>
      </w:pPr>
      <w:r w:rsidRPr="003833EA">
        <w:rPr>
          <w:rFonts w:ascii="Arial" w:hAnsi="Arial" w:cs="Arial"/>
          <w:b/>
          <w:bCs/>
          <w:sz w:val="24"/>
          <w:szCs w:val="24"/>
          <w:lang w:val="ro-RO"/>
        </w:rPr>
        <w:t>Incinerarea deșeurilor din producție</w:t>
      </w:r>
    </w:p>
    <w:p w:rsidR="003833EA" w:rsidRPr="003833EA" w:rsidRDefault="003833EA" w:rsidP="003833EA">
      <w:pPr>
        <w:autoSpaceDE w:val="0"/>
        <w:autoSpaceDN w:val="0"/>
        <w:spacing w:after="0" w:line="240" w:lineRule="auto"/>
        <w:jc w:val="both"/>
        <w:rPr>
          <w:rFonts w:ascii="Arial" w:hAnsi="Arial" w:cs="Arial"/>
          <w:b/>
          <w:bCs/>
          <w:sz w:val="24"/>
          <w:szCs w:val="24"/>
        </w:rPr>
      </w:pPr>
      <w:r w:rsidRPr="003833EA">
        <w:rPr>
          <w:rFonts w:ascii="Arial" w:hAnsi="Arial" w:cs="Arial"/>
          <w:sz w:val="24"/>
          <w:szCs w:val="24"/>
        </w:rPr>
        <w:t xml:space="preserve">Unitatea dispune de </w:t>
      </w:r>
      <w:r w:rsidRPr="003833EA">
        <w:rPr>
          <w:rFonts w:ascii="Arial" w:hAnsi="Arial" w:cs="Arial"/>
          <w:sz w:val="24"/>
          <w:szCs w:val="24"/>
          <w:lang w:val="x-none"/>
        </w:rPr>
        <w:t>un incinerator THAMES</w:t>
      </w:r>
      <w:r w:rsidRPr="003833EA">
        <w:rPr>
          <w:rFonts w:ascii="Arial" w:hAnsi="Arial" w:cs="Arial"/>
          <w:sz w:val="24"/>
          <w:szCs w:val="24"/>
        </w:rPr>
        <w:t xml:space="preserve">, </w:t>
      </w:r>
      <w:r w:rsidRPr="003833EA">
        <w:rPr>
          <w:rFonts w:ascii="Arial" w:hAnsi="Arial" w:cs="Arial"/>
          <w:sz w:val="24"/>
          <w:szCs w:val="24"/>
          <w:lang w:val="x-none"/>
        </w:rPr>
        <w:t xml:space="preserve">produs de către Waste Spectrum </w:t>
      </w:r>
      <w:r w:rsidRPr="003833EA">
        <w:rPr>
          <w:rFonts w:ascii="Arial" w:hAnsi="Arial" w:cs="Arial"/>
          <w:sz w:val="24"/>
          <w:szCs w:val="24"/>
        </w:rPr>
        <w:t>pentru a îndeplini cerințele</w:t>
      </w:r>
      <w:r w:rsidRPr="003833EA">
        <w:rPr>
          <w:rFonts w:ascii="Arial" w:hAnsi="Arial" w:cs="Arial"/>
          <w:sz w:val="24"/>
          <w:szCs w:val="24"/>
          <w:lang w:val="x-none"/>
        </w:rPr>
        <w:t xml:space="preserve"> legislaţiei europene</w:t>
      </w:r>
      <w:r w:rsidRPr="003833EA">
        <w:rPr>
          <w:rFonts w:ascii="Arial" w:hAnsi="Arial" w:cs="Arial"/>
          <w:sz w:val="24"/>
          <w:szCs w:val="24"/>
        </w:rPr>
        <w:t>:</w:t>
      </w:r>
      <w:r w:rsidRPr="003833EA">
        <w:rPr>
          <w:rFonts w:ascii="Arial" w:hAnsi="Arial" w:cs="Arial"/>
          <w:sz w:val="24"/>
          <w:szCs w:val="24"/>
          <w:lang w:val="x-none"/>
        </w:rPr>
        <w:t xml:space="preserve"> Regulamentul (CE) NR. 1774/2002 </w:t>
      </w:r>
      <w:r w:rsidRPr="003833EA">
        <w:rPr>
          <w:rFonts w:ascii="Arial" w:hAnsi="Arial" w:cs="Arial"/>
          <w:sz w:val="24"/>
          <w:szCs w:val="24"/>
        </w:rPr>
        <w:t>al</w:t>
      </w:r>
      <w:r w:rsidRPr="003833EA">
        <w:rPr>
          <w:rFonts w:ascii="Arial" w:hAnsi="Arial" w:cs="Arial"/>
          <w:sz w:val="24"/>
          <w:szCs w:val="24"/>
          <w:lang w:val="x-none"/>
        </w:rPr>
        <w:t xml:space="preserve"> </w:t>
      </w:r>
      <w:r w:rsidRPr="003833EA">
        <w:rPr>
          <w:rFonts w:ascii="Arial" w:hAnsi="Arial" w:cs="Arial"/>
          <w:sz w:val="24"/>
          <w:szCs w:val="24"/>
        </w:rPr>
        <w:t>P</w:t>
      </w:r>
      <w:r w:rsidRPr="003833EA">
        <w:rPr>
          <w:rFonts w:ascii="Arial" w:hAnsi="Arial" w:cs="Arial"/>
          <w:sz w:val="24"/>
          <w:szCs w:val="24"/>
          <w:lang w:val="x-none"/>
        </w:rPr>
        <w:t xml:space="preserve">arlamentului </w:t>
      </w:r>
      <w:r w:rsidRPr="003833EA">
        <w:rPr>
          <w:rFonts w:ascii="Arial" w:hAnsi="Arial" w:cs="Arial"/>
          <w:sz w:val="24"/>
          <w:szCs w:val="24"/>
        </w:rPr>
        <w:t>E</w:t>
      </w:r>
      <w:r w:rsidRPr="003833EA">
        <w:rPr>
          <w:rFonts w:ascii="Arial" w:hAnsi="Arial" w:cs="Arial"/>
          <w:sz w:val="24"/>
          <w:szCs w:val="24"/>
          <w:lang w:val="x-none"/>
        </w:rPr>
        <w:t xml:space="preserve">uropean și al </w:t>
      </w:r>
      <w:r w:rsidRPr="003833EA">
        <w:rPr>
          <w:rFonts w:ascii="Arial" w:hAnsi="Arial" w:cs="Arial"/>
          <w:sz w:val="24"/>
          <w:szCs w:val="24"/>
        </w:rPr>
        <w:t>C</w:t>
      </w:r>
      <w:r w:rsidRPr="003833EA">
        <w:rPr>
          <w:rFonts w:ascii="Arial" w:hAnsi="Arial" w:cs="Arial"/>
          <w:sz w:val="24"/>
          <w:szCs w:val="24"/>
          <w:lang w:val="x-none"/>
        </w:rPr>
        <w:t>onsiliului, privind subprodusele de origine animală ce nu sunt destinate consumului</w:t>
      </w:r>
      <w:r w:rsidRPr="003833EA">
        <w:rPr>
          <w:rFonts w:ascii="Arial" w:hAnsi="Arial" w:cs="Arial"/>
          <w:sz w:val="24"/>
          <w:szCs w:val="24"/>
        </w:rPr>
        <w:t xml:space="preserve"> uman. Instalația de incinerare </w:t>
      </w:r>
      <w:r w:rsidRPr="003833EA">
        <w:rPr>
          <w:rFonts w:ascii="Arial" w:hAnsi="Arial" w:cs="Arial"/>
          <w:b/>
          <w:bCs/>
          <w:sz w:val="24"/>
          <w:szCs w:val="24"/>
        </w:rPr>
        <w:t>nu funcționează, este în conservare</w:t>
      </w:r>
      <w:r w:rsidRPr="003833EA">
        <w:rPr>
          <w:rFonts w:ascii="Arial" w:hAnsi="Arial" w:cs="Arial"/>
          <w:sz w:val="24"/>
          <w:szCs w:val="24"/>
        </w:rPr>
        <w:t xml:space="preserve">, iar operatorul </w:t>
      </w:r>
      <w:r w:rsidRPr="003833EA">
        <w:rPr>
          <w:rFonts w:ascii="Arial" w:hAnsi="Arial" w:cs="Arial"/>
          <w:b/>
          <w:bCs/>
          <w:sz w:val="24"/>
          <w:szCs w:val="24"/>
        </w:rPr>
        <w:t>nu intenționează să o pună în funcțiune.</w:t>
      </w:r>
    </w:p>
    <w:p w:rsidR="003833EA" w:rsidRPr="003833EA" w:rsidRDefault="003833EA" w:rsidP="003833EA">
      <w:pPr>
        <w:spacing w:after="0" w:line="240" w:lineRule="auto"/>
        <w:jc w:val="both"/>
        <w:rPr>
          <w:rFonts w:ascii="Arial" w:hAnsi="Arial" w:cs="Arial"/>
          <w:sz w:val="24"/>
          <w:szCs w:val="24"/>
        </w:rPr>
      </w:pPr>
      <w:r w:rsidRPr="003833EA">
        <w:rPr>
          <w:rFonts w:ascii="Arial" w:hAnsi="Arial" w:cs="Arial"/>
          <w:b/>
          <w:bCs/>
          <w:sz w:val="24"/>
          <w:szCs w:val="24"/>
        </w:rPr>
        <w:t>Caracteristici tehnice ale incineratorului</w:t>
      </w:r>
      <w:r w:rsidRPr="003833EA">
        <w:rPr>
          <w:rFonts w:ascii="Arial" w:hAnsi="Arial" w:cs="Arial"/>
          <w:sz w:val="24"/>
          <w:szCs w:val="24"/>
        </w:rPr>
        <w:t xml:space="preserve"> (în conservare)</w:t>
      </w:r>
    </w:p>
    <w:tbl>
      <w:tblPr>
        <w:tblW w:w="9368" w:type="dxa"/>
        <w:tblInd w:w="7"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105" w:type="dxa"/>
          <w:right w:w="105" w:type="dxa"/>
        </w:tblCellMar>
        <w:tblLook w:val="0000" w:firstRow="0" w:lastRow="0" w:firstColumn="0" w:lastColumn="0" w:noHBand="0" w:noVBand="0"/>
      </w:tblPr>
      <w:tblGrid>
        <w:gridCol w:w="3968"/>
        <w:gridCol w:w="1080"/>
        <w:gridCol w:w="4320"/>
      </w:tblGrid>
      <w:tr w:rsidR="003833EA" w:rsidRPr="005E705E" w:rsidTr="00371D4E">
        <w:tc>
          <w:tcPr>
            <w:tcW w:w="3968" w:type="dxa"/>
            <w:shd w:val="clear" w:color="auto" w:fill="F2F2F2"/>
          </w:tcPr>
          <w:p w:rsidR="003833EA" w:rsidRPr="005E705E" w:rsidRDefault="003833EA" w:rsidP="00371D4E">
            <w:pPr>
              <w:autoSpaceDE w:val="0"/>
              <w:autoSpaceDN w:val="0"/>
              <w:spacing w:after="0" w:line="240" w:lineRule="auto"/>
              <w:jc w:val="both"/>
              <w:rPr>
                <w:rFonts w:ascii="Arial" w:hAnsi="Arial" w:cs="Arial"/>
                <w:b/>
                <w:bCs/>
                <w:sz w:val="20"/>
                <w:szCs w:val="20"/>
              </w:rPr>
            </w:pPr>
            <w:r w:rsidRPr="005E705E">
              <w:rPr>
                <w:rFonts w:ascii="Arial" w:hAnsi="Arial" w:cs="Arial"/>
                <w:b/>
                <w:bCs/>
                <w:sz w:val="20"/>
                <w:szCs w:val="20"/>
                <w:lang w:val="x-none"/>
              </w:rPr>
              <w:t>Caracteristici</w:t>
            </w:r>
            <w:r w:rsidRPr="005E705E">
              <w:rPr>
                <w:rFonts w:ascii="Arial" w:hAnsi="Arial" w:cs="Arial"/>
                <w:b/>
                <w:bCs/>
                <w:sz w:val="20"/>
                <w:szCs w:val="20"/>
              </w:rPr>
              <w:t>a</w:t>
            </w:r>
          </w:p>
        </w:tc>
        <w:tc>
          <w:tcPr>
            <w:tcW w:w="1080" w:type="dxa"/>
            <w:shd w:val="clear" w:color="auto" w:fill="F2F2F2"/>
          </w:tcPr>
          <w:p w:rsidR="003833EA" w:rsidRPr="005E705E" w:rsidRDefault="003833EA" w:rsidP="00371D4E">
            <w:pPr>
              <w:autoSpaceDE w:val="0"/>
              <w:autoSpaceDN w:val="0"/>
              <w:spacing w:after="0" w:line="240" w:lineRule="auto"/>
              <w:jc w:val="both"/>
              <w:rPr>
                <w:rFonts w:ascii="Arial" w:hAnsi="Arial" w:cs="Arial"/>
                <w:b/>
                <w:bCs/>
                <w:sz w:val="20"/>
                <w:szCs w:val="20"/>
              </w:rPr>
            </w:pPr>
            <w:r w:rsidRPr="005E705E">
              <w:rPr>
                <w:rFonts w:ascii="Arial" w:hAnsi="Arial" w:cs="Arial"/>
                <w:b/>
                <w:bCs/>
                <w:sz w:val="20"/>
                <w:szCs w:val="20"/>
                <w:lang w:val="x-none"/>
              </w:rPr>
              <w:t>U</w:t>
            </w:r>
            <w:r w:rsidRPr="005E705E">
              <w:rPr>
                <w:rFonts w:ascii="Arial" w:hAnsi="Arial" w:cs="Arial"/>
                <w:b/>
                <w:bCs/>
                <w:sz w:val="20"/>
                <w:szCs w:val="20"/>
              </w:rPr>
              <w:t>M</w:t>
            </w:r>
          </w:p>
        </w:tc>
        <w:tc>
          <w:tcPr>
            <w:tcW w:w="4320" w:type="dxa"/>
            <w:shd w:val="clear" w:color="auto" w:fill="F2F2F2"/>
          </w:tcPr>
          <w:p w:rsidR="003833EA" w:rsidRPr="005E705E" w:rsidRDefault="003833EA" w:rsidP="00371D4E">
            <w:pPr>
              <w:autoSpaceDE w:val="0"/>
              <w:autoSpaceDN w:val="0"/>
              <w:spacing w:after="0" w:line="240" w:lineRule="auto"/>
              <w:jc w:val="both"/>
              <w:rPr>
                <w:rFonts w:ascii="Arial" w:hAnsi="Arial" w:cs="Arial"/>
                <w:b/>
                <w:bCs/>
                <w:sz w:val="20"/>
                <w:szCs w:val="20"/>
                <w:lang w:val="x-none"/>
              </w:rPr>
            </w:pPr>
            <w:r w:rsidRPr="005E705E">
              <w:rPr>
                <w:rFonts w:ascii="Arial" w:hAnsi="Arial" w:cs="Arial"/>
                <w:b/>
                <w:bCs/>
                <w:sz w:val="20"/>
                <w:szCs w:val="20"/>
                <w:lang w:val="x-none"/>
              </w:rPr>
              <w:t>Parametri</w:t>
            </w:r>
          </w:p>
        </w:tc>
      </w:tr>
      <w:tr w:rsidR="003833EA" w:rsidRPr="005E705E" w:rsidTr="00371D4E">
        <w:tc>
          <w:tcPr>
            <w:tcW w:w="3968" w:type="dxa"/>
          </w:tcPr>
          <w:p w:rsidR="003833EA" w:rsidRPr="005E705E" w:rsidRDefault="003833EA" w:rsidP="00371D4E">
            <w:pPr>
              <w:autoSpaceDE w:val="0"/>
              <w:autoSpaceDN w:val="0"/>
              <w:spacing w:after="0" w:line="240" w:lineRule="auto"/>
              <w:jc w:val="both"/>
              <w:rPr>
                <w:rFonts w:ascii="Arial" w:hAnsi="Arial" w:cs="Arial"/>
                <w:sz w:val="20"/>
                <w:szCs w:val="20"/>
                <w:lang w:val="x-none"/>
              </w:rPr>
            </w:pPr>
            <w:r w:rsidRPr="005E705E">
              <w:rPr>
                <w:rFonts w:ascii="Arial" w:hAnsi="Arial" w:cs="Arial"/>
                <w:sz w:val="20"/>
                <w:szCs w:val="20"/>
                <w:lang w:val="x-none"/>
              </w:rPr>
              <w:t>Rata de ardere</w:t>
            </w:r>
          </w:p>
        </w:tc>
        <w:tc>
          <w:tcPr>
            <w:tcW w:w="1080" w:type="dxa"/>
          </w:tcPr>
          <w:p w:rsidR="003833EA" w:rsidRPr="005E705E" w:rsidRDefault="003833EA" w:rsidP="00371D4E">
            <w:pPr>
              <w:autoSpaceDE w:val="0"/>
              <w:autoSpaceDN w:val="0"/>
              <w:spacing w:after="0" w:line="240" w:lineRule="auto"/>
              <w:jc w:val="both"/>
              <w:rPr>
                <w:rFonts w:ascii="Arial" w:hAnsi="Arial" w:cs="Arial"/>
                <w:sz w:val="20"/>
                <w:szCs w:val="20"/>
                <w:lang w:val="x-none"/>
              </w:rPr>
            </w:pPr>
            <w:r w:rsidRPr="005E705E">
              <w:rPr>
                <w:rFonts w:ascii="Arial" w:hAnsi="Arial" w:cs="Arial"/>
                <w:sz w:val="20"/>
                <w:szCs w:val="20"/>
              </w:rPr>
              <w:t>k</w:t>
            </w:r>
            <w:r w:rsidRPr="005E705E">
              <w:rPr>
                <w:rFonts w:ascii="Arial" w:hAnsi="Arial" w:cs="Arial"/>
                <w:sz w:val="20"/>
                <w:szCs w:val="20"/>
                <w:lang w:val="x-none"/>
              </w:rPr>
              <w:t>g/oră</w:t>
            </w:r>
          </w:p>
        </w:tc>
        <w:tc>
          <w:tcPr>
            <w:tcW w:w="4320" w:type="dxa"/>
          </w:tcPr>
          <w:p w:rsidR="003833EA" w:rsidRPr="005E705E" w:rsidRDefault="003833EA" w:rsidP="00371D4E">
            <w:pPr>
              <w:autoSpaceDE w:val="0"/>
              <w:autoSpaceDN w:val="0"/>
              <w:spacing w:after="0" w:line="240" w:lineRule="auto"/>
              <w:jc w:val="both"/>
              <w:rPr>
                <w:rFonts w:ascii="Arial" w:hAnsi="Arial" w:cs="Arial"/>
                <w:sz w:val="20"/>
                <w:szCs w:val="20"/>
                <w:lang w:val="x-none"/>
              </w:rPr>
            </w:pPr>
            <w:r w:rsidRPr="005E705E">
              <w:rPr>
                <w:rFonts w:ascii="Arial" w:hAnsi="Arial" w:cs="Arial"/>
                <w:sz w:val="20"/>
                <w:szCs w:val="20"/>
              </w:rPr>
              <w:t>m</w:t>
            </w:r>
            <w:r w:rsidRPr="005E705E">
              <w:rPr>
                <w:rFonts w:ascii="Arial" w:hAnsi="Arial" w:cs="Arial"/>
                <w:sz w:val="20"/>
                <w:szCs w:val="20"/>
                <w:lang w:val="x-none"/>
              </w:rPr>
              <w:t>ax. 500</w:t>
            </w:r>
          </w:p>
        </w:tc>
      </w:tr>
      <w:tr w:rsidR="003833EA" w:rsidRPr="005E705E" w:rsidTr="00371D4E">
        <w:tc>
          <w:tcPr>
            <w:tcW w:w="3968" w:type="dxa"/>
          </w:tcPr>
          <w:p w:rsidR="003833EA" w:rsidRPr="005E705E" w:rsidRDefault="003833EA" w:rsidP="00371D4E">
            <w:pPr>
              <w:autoSpaceDE w:val="0"/>
              <w:autoSpaceDN w:val="0"/>
              <w:spacing w:after="0" w:line="240" w:lineRule="auto"/>
              <w:jc w:val="both"/>
              <w:rPr>
                <w:rFonts w:ascii="Arial" w:hAnsi="Arial" w:cs="Arial"/>
                <w:sz w:val="20"/>
                <w:szCs w:val="20"/>
                <w:lang w:val="x-none"/>
              </w:rPr>
            </w:pPr>
            <w:r w:rsidRPr="005E705E">
              <w:rPr>
                <w:rFonts w:ascii="Arial" w:hAnsi="Arial" w:cs="Arial"/>
                <w:sz w:val="20"/>
                <w:szCs w:val="20"/>
                <w:lang w:val="x-none"/>
              </w:rPr>
              <w:t>Capacitate de încărcare per șarjă</w:t>
            </w:r>
          </w:p>
        </w:tc>
        <w:tc>
          <w:tcPr>
            <w:tcW w:w="1080" w:type="dxa"/>
          </w:tcPr>
          <w:p w:rsidR="003833EA" w:rsidRPr="005E705E" w:rsidRDefault="003833EA" w:rsidP="00371D4E">
            <w:pPr>
              <w:autoSpaceDE w:val="0"/>
              <w:autoSpaceDN w:val="0"/>
              <w:spacing w:after="0" w:line="240" w:lineRule="auto"/>
              <w:jc w:val="both"/>
              <w:rPr>
                <w:rFonts w:ascii="Arial" w:hAnsi="Arial" w:cs="Arial"/>
                <w:sz w:val="20"/>
                <w:szCs w:val="20"/>
                <w:lang w:val="x-none"/>
              </w:rPr>
            </w:pPr>
            <w:r w:rsidRPr="005E705E">
              <w:rPr>
                <w:rFonts w:ascii="Arial" w:hAnsi="Arial" w:cs="Arial"/>
                <w:sz w:val="20"/>
                <w:szCs w:val="20"/>
                <w:lang w:val="x-none"/>
              </w:rPr>
              <w:t>to</w:t>
            </w:r>
          </w:p>
        </w:tc>
        <w:tc>
          <w:tcPr>
            <w:tcW w:w="4320" w:type="dxa"/>
          </w:tcPr>
          <w:p w:rsidR="003833EA" w:rsidRPr="005E705E" w:rsidRDefault="003833EA" w:rsidP="00371D4E">
            <w:pPr>
              <w:autoSpaceDE w:val="0"/>
              <w:autoSpaceDN w:val="0"/>
              <w:spacing w:after="0" w:line="240" w:lineRule="auto"/>
              <w:jc w:val="both"/>
              <w:rPr>
                <w:rFonts w:ascii="Arial" w:hAnsi="Arial" w:cs="Arial"/>
                <w:sz w:val="20"/>
                <w:szCs w:val="20"/>
                <w:lang w:val="x-none"/>
              </w:rPr>
            </w:pPr>
            <w:r w:rsidRPr="005E705E">
              <w:rPr>
                <w:rFonts w:ascii="Arial" w:hAnsi="Arial" w:cs="Arial"/>
                <w:sz w:val="20"/>
                <w:szCs w:val="20"/>
                <w:lang w:val="x-none"/>
              </w:rPr>
              <w:t>1,25-2</w:t>
            </w:r>
          </w:p>
        </w:tc>
      </w:tr>
      <w:tr w:rsidR="003833EA" w:rsidRPr="005E705E" w:rsidTr="00371D4E">
        <w:tc>
          <w:tcPr>
            <w:tcW w:w="3968" w:type="dxa"/>
          </w:tcPr>
          <w:p w:rsidR="003833EA" w:rsidRPr="005E705E" w:rsidRDefault="003833EA" w:rsidP="00371D4E">
            <w:pPr>
              <w:autoSpaceDE w:val="0"/>
              <w:autoSpaceDN w:val="0"/>
              <w:spacing w:after="0" w:line="240" w:lineRule="auto"/>
              <w:jc w:val="both"/>
              <w:rPr>
                <w:rFonts w:ascii="Arial" w:hAnsi="Arial" w:cs="Arial"/>
                <w:sz w:val="20"/>
                <w:szCs w:val="20"/>
              </w:rPr>
            </w:pPr>
            <w:r w:rsidRPr="005E705E">
              <w:rPr>
                <w:rFonts w:ascii="Arial" w:hAnsi="Arial" w:cs="Arial"/>
                <w:sz w:val="20"/>
                <w:szCs w:val="20"/>
              </w:rPr>
              <w:t>Capacitate zilnică de incinerare</w:t>
            </w:r>
          </w:p>
        </w:tc>
        <w:tc>
          <w:tcPr>
            <w:tcW w:w="1080" w:type="dxa"/>
          </w:tcPr>
          <w:p w:rsidR="003833EA" w:rsidRPr="005E705E" w:rsidRDefault="003833EA" w:rsidP="00371D4E">
            <w:pPr>
              <w:autoSpaceDE w:val="0"/>
              <w:autoSpaceDN w:val="0"/>
              <w:spacing w:after="0" w:line="240" w:lineRule="auto"/>
              <w:jc w:val="both"/>
              <w:rPr>
                <w:rFonts w:ascii="Arial" w:hAnsi="Arial" w:cs="Arial"/>
                <w:sz w:val="20"/>
                <w:szCs w:val="20"/>
              </w:rPr>
            </w:pPr>
            <w:r w:rsidRPr="005E705E">
              <w:rPr>
                <w:rFonts w:ascii="Arial" w:hAnsi="Arial" w:cs="Arial"/>
                <w:sz w:val="20"/>
                <w:szCs w:val="20"/>
              </w:rPr>
              <w:t>to/zi</w:t>
            </w:r>
          </w:p>
        </w:tc>
        <w:tc>
          <w:tcPr>
            <w:tcW w:w="4320" w:type="dxa"/>
          </w:tcPr>
          <w:p w:rsidR="003833EA" w:rsidRPr="005E705E" w:rsidRDefault="003833EA" w:rsidP="00371D4E">
            <w:pPr>
              <w:autoSpaceDE w:val="0"/>
              <w:autoSpaceDN w:val="0"/>
              <w:spacing w:after="0" w:line="240" w:lineRule="auto"/>
              <w:jc w:val="both"/>
              <w:rPr>
                <w:rFonts w:ascii="Arial" w:hAnsi="Arial" w:cs="Arial"/>
                <w:sz w:val="20"/>
                <w:szCs w:val="20"/>
              </w:rPr>
            </w:pPr>
            <w:r w:rsidRPr="005E705E">
              <w:rPr>
                <w:rFonts w:ascii="Arial" w:hAnsi="Arial" w:cs="Arial"/>
                <w:sz w:val="20"/>
                <w:szCs w:val="20"/>
              </w:rPr>
              <w:t>12</w:t>
            </w:r>
          </w:p>
        </w:tc>
      </w:tr>
      <w:tr w:rsidR="003833EA" w:rsidRPr="005E705E" w:rsidTr="00371D4E">
        <w:tc>
          <w:tcPr>
            <w:tcW w:w="3968" w:type="dxa"/>
          </w:tcPr>
          <w:p w:rsidR="003833EA" w:rsidRPr="005E705E" w:rsidRDefault="003833EA" w:rsidP="00371D4E">
            <w:pPr>
              <w:autoSpaceDE w:val="0"/>
              <w:autoSpaceDN w:val="0"/>
              <w:spacing w:after="0" w:line="240" w:lineRule="auto"/>
              <w:jc w:val="both"/>
              <w:rPr>
                <w:rFonts w:ascii="Arial" w:hAnsi="Arial" w:cs="Arial"/>
                <w:sz w:val="20"/>
                <w:szCs w:val="20"/>
                <w:lang w:val="x-none"/>
              </w:rPr>
            </w:pPr>
            <w:r w:rsidRPr="005E705E">
              <w:rPr>
                <w:rFonts w:ascii="Arial" w:hAnsi="Arial" w:cs="Arial"/>
                <w:sz w:val="20"/>
                <w:szCs w:val="20"/>
                <w:lang w:val="x-none"/>
              </w:rPr>
              <w:t>Dimensiuni camera primară de ardere</w:t>
            </w:r>
          </w:p>
        </w:tc>
        <w:tc>
          <w:tcPr>
            <w:tcW w:w="1080" w:type="dxa"/>
          </w:tcPr>
          <w:p w:rsidR="003833EA" w:rsidRPr="005E705E" w:rsidRDefault="003833EA" w:rsidP="00371D4E">
            <w:pPr>
              <w:autoSpaceDE w:val="0"/>
              <w:autoSpaceDN w:val="0"/>
              <w:spacing w:after="0" w:line="240" w:lineRule="auto"/>
              <w:jc w:val="both"/>
              <w:rPr>
                <w:rFonts w:ascii="Arial" w:hAnsi="Arial" w:cs="Arial"/>
                <w:sz w:val="20"/>
                <w:szCs w:val="20"/>
                <w:lang w:val="x-none"/>
              </w:rPr>
            </w:pPr>
            <w:r w:rsidRPr="005E705E">
              <w:rPr>
                <w:rFonts w:ascii="Arial" w:hAnsi="Arial" w:cs="Arial"/>
                <w:sz w:val="20"/>
                <w:szCs w:val="20"/>
                <w:lang w:val="x-none"/>
              </w:rPr>
              <w:t>m</w:t>
            </w:r>
          </w:p>
        </w:tc>
        <w:tc>
          <w:tcPr>
            <w:tcW w:w="4320" w:type="dxa"/>
          </w:tcPr>
          <w:p w:rsidR="003833EA" w:rsidRPr="005E705E" w:rsidRDefault="003833EA" w:rsidP="00371D4E">
            <w:pPr>
              <w:autoSpaceDE w:val="0"/>
              <w:autoSpaceDN w:val="0"/>
              <w:spacing w:after="0" w:line="240" w:lineRule="auto"/>
              <w:jc w:val="both"/>
              <w:rPr>
                <w:rFonts w:ascii="Arial" w:hAnsi="Arial" w:cs="Arial"/>
                <w:sz w:val="20"/>
                <w:szCs w:val="20"/>
                <w:lang w:val="x-none"/>
              </w:rPr>
            </w:pPr>
            <w:r w:rsidRPr="005E705E">
              <w:rPr>
                <w:rFonts w:ascii="Arial" w:hAnsi="Arial" w:cs="Arial"/>
                <w:sz w:val="20"/>
                <w:szCs w:val="20"/>
                <w:lang w:val="x-none"/>
              </w:rPr>
              <w:t>4,37 mc;</w:t>
            </w:r>
            <w:r w:rsidRPr="005E705E">
              <w:rPr>
                <w:rFonts w:ascii="Arial" w:hAnsi="Arial" w:cs="Arial"/>
                <w:sz w:val="20"/>
                <w:szCs w:val="20"/>
              </w:rPr>
              <w:t xml:space="preserve"> </w:t>
            </w:r>
            <w:r w:rsidRPr="005E705E">
              <w:rPr>
                <w:rFonts w:ascii="Arial" w:hAnsi="Arial" w:cs="Arial"/>
                <w:sz w:val="20"/>
                <w:szCs w:val="20"/>
                <w:lang w:val="x-none"/>
              </w:rPr>
              <w:t>2,8</w:t>
            </w:r>
            <w:r w:rsidRPr="005E705E">
              <w:rPr>
                <w:rFonts w:ascii="Arial" w:hAnsi="Arial" w:cs="Arial"/>
                <w:sz w:val="20"/>
                <w:szCs w:val="20"/>
              </w:rPr>
              <w:t xml:space="preserve"> </w:t>
            </w:r>
            <w:r w:rsidRPr="005E705E">
              <w:rPr>
                <w:rFonts w:ascii="Arial" w:hAnsi="Arial" w:cs="Arial"/>
                <w:sz w:val="20"/>
                <w:szCs w:val="20"/>
                <w:lang w:val="x-none"/>
              </w:rPr>
              <w:t>m (L)</w:t>
            </w:r>
            <w:r w:rsidRPr="005E705E">
              <w:rPr>
                <w:rFonts w:ascii="Arial" w:hAnsi="Arial" w:cs="Arial"/>
                <w:sz w:val="20"/>
                <w:szCs w:val="20"/>
              </w:rPr>
              <w:t xml:space="preserve"> </w:t>
            </w:r>
            <w:r w:rsidRPr="005E705E">
              <w:rPr>
                <w:rFonts w:ascii="Arial" w:hAnsi="Arial" w:cs="Arial"/>
                <w:sz w:val="20"/>
                <w:szCs w:val="20"/>
                <w:lang w:val="x-none"/>
              </w:rPr>
              <w:t>x</w:t>
            </w:r>
            <w:r w:rsidRPr="005E705E">
              <w:rPr>
                <w:rFonts w:ascii="Arial" w:hAnsi="Arial" w:cs="Arial"/>
                <w:sz w:val="20"/>
                <w:szCs w:val="20"/>
              </w:rPr>
              <w:t xml:space="preserve"> </w:t>
            </w:r>
            <w:r w:rsidRPr="005E705E">
              <w:rPr>
                <w:rFonts w:ascii="Arial" w:hAnsi="Arial" w:cs="Arial"/>
                <w:sz w:val="20"/>
                <w:szCs w:val="20"/>
                <w:lang w:val="x-none"/>
              </w:rPr>
              <w:t>1,3</w:t>
            </w:r>
            <w:r w:rsidRPr="005E705E">
              <w:rPr>
                <w:rFonts w:ascii="Arial" w:hAnsi="Arial" w:cs="Arial"/>
                <w:sz w:val="20"/>
                <w:szCs w:val="20"/>
              </w:rPr>
              <w:t xml:space="preserve"> </w:t>
            </w:r>
            <w:r w:rsidRPr="005E705E">
              <w:rPr>
                <w:rFonts w:ascii="Arial" w:hAnsi="Arial" w:cs="Arial"/>
                <w:sz w:val="20"/>
                <w:szCs w:val="20"/>
                <w:lang w:val="x-none"/>
              </w:rPr>
              <w:t>m (</w:t>
            </w:r>
            <w:r w:rsidRPr="005E705E">
              <w:rPr>
                <w:rFonts w:ascii="Arial" w:hAnsi="Arial" w:cs="Arial"/>
                <w:sz w:val="20"/>
                <w:szCs w:val="20"/>
              </w:rPr>
              <w:t>l</w:t>
            </w:r>
            <w:r w:rsidRPr="005E705E">
              <w:rPr>
                <w:rFonts w:ascii="Arial" w:hAnsi="Arial" w:cs="Arial"/>
                <w:sz w:val="20"/>
                <w:szCs w:val="20"/>
                <w:lang w:val="x-none"/>
              </w:rPr>
              <w:t>) x 1,2</w:t>
            </w:r>
            <w:r w:rsidRPr="005E705E">
              <w:rPr>
                <w:rFonts w:ascii="Arial" w:hAnsi="Arial" w:cs="Arial"/>
                <w:sz w:val="20"/>
                <w:szCs w:val="20"/>
              </w:rPr>
              <w:t xml:space="preserve"> </w:t>
            </w:r>
            <w:r w:rsidRPr="005E705E">
              <w:rPr>
                <w:rFonts w:ascii="Arial" w:hAnsi="Arial" w:cs="Arial"/>
                <w:sz w:val="20"/>
                <w:szCs w:val="20"/>
                <w:lang w:val="x-none"/>
              </w:rPr>
              <w:t>m (h)</w:t>
            </w:r>
          </w:p>
        </w:tc>
      </w:tr>
      <w:tr w:rsidR="003833EA" w:rsidRPr="005E705E" w:rsidTr="00371D4E">
        <w:tc>
          <w:tcPr>
            <w:tcW w:w="3968" w:type="dxa"/>
          </w:tcPr>
          <w:p w:rsidR="003833EA" w:rsidRPr="005E705E" w:rsidRDefault="003833EA" w:rsidP="00371D4E">
            <w:pPr>
              <w:autoSpaceDE w:val="0"/>
              <w:autoSpaceDN w:val="0"/>
              <w:spacing w:after="0" w:line="240" w:lineRule="auto"/>
              <w:jc w:val="both"/>
              <w:rPr>
                <w:rFonts w:ascii="Arial" w:hAnsi="Arial" w:cs="Arial"/>
                <w:sz w:val="20"/>
                <w:szCs w:val="20"/>
                <w:lang w:val="x-none"/>
              </w:rPr>
            </w:pPr>
            <w:r w:rsidRPr="005E705E">
              <w:rPr>
                <w:rFonts w:ascii="Arial" w:hAnsi="Arial" w:cs="Arial"/>
                <w:sz w:val="20"/>
                <w:szCs w:val="20"/>
                <w:lang w:val="x-none"/>
              </w:rPr>
              <w:t>Greutate</w:t>
            </w:r>
          </w:p>
        </w:tc>
        <w:tc>
          <w:tcPr>
            <w:tcW w:w="1080" w:type="dxa"/>
          </w:tcPr>
          <w:p w:rsidR="003833EA" w:rsidRPr="005E705E" w:rsidRDefault="003833EA" w:rsidP="00371D4E">
            <w:pPr>
              <w:autoSpaceDE w:val="0"/>
              <w:autoSpaceDN w:val="0"/>
              <w:spacing w:after="0" w:line="240" w:lineRule="auto"/>
              <w:jc w:val="both"/>
              <w:rPr>
                <w:rFonts w:ascii="Arial" w:hAnsi="Arial" w:cs="Arial"/>
                <w:sz w:val="20"/>
                <w:szCs w:val="20"/>
                <w:lang w:val="x-none"/>
              </w:rPr>
            </w:pPr>
            <w:r w:rsidRPr="005E705E">
              <w:rPr>
                <w:rFonts w:ascii="Arial" w:hAnsi="Arial" w:cs="Arial"/>
                <w:sz w:val="20"/>
                <w:szCs w:val="20"/>
                <w:lang w:val="x-none"/>
              </w:rPr>
              <w:t>to</w:t>
            </w:r>
          </w:p>
        </w:tc>
        <w:tc>
          <w:tcPr>
            <w:tcW w:w="4320" w:type="dxa"/>
          </w:tcPr>
          <w:p w:rsidR="003833EA" w:rsidRPr="005E705E" w:rsidRDefault="003833EA" w:rsidP="00371D4E">
            <w:pPr>
              <w:autoSpaceDE w:val="0"/>
              <w:autoSpaceDN w:val="0"/>
              <w:spacing w:after="0" w:line="240" w:lineRule="auto"/>
              <w:jc w:val="both"/>
              <w:rPr>
                <w:rFonts w:ascii="Arial" w:hAnsi="Arial" w:cs="Arial"/>
                <w:sz w:val="20"/>
                <w:szCs w:val="20"/>
                <w:lang w:val="x-none"/>
              </w:rPr>
            </w:pPr>
            <w:r w:rsidRPr="005E705E">
              <w:rPr>
                <w:rFonts w:ascii="Arial" w:hAnsi="Arial" w:cs="Arial"/>
                <w:sz w:val="20"/>
                <w:szCs w:val="20"/>
                <w:lang w:val="x-none"/>
              </w:rPr>
              <w:t>7</w:t>
            </w:r>
          </w:p>
        </w:tc>
      </w:tr>
      <w:tr w:rsidR="003833EA" w:rsidRPr="005E705E" w:rsidTr="00371D4E">
        <w:tc>
          <w:tcPr>
            <w:tcW w:w="3968" w:type="dxa"/>
          </w:tcPr>
          <w:p w:rsidR="003833EA" w:rsidRPr="005E705E" w:rsidRDefault="003833EA" w:rsidP="00371D4E">
            <w:pPr>
              <w:autoSpaceDE w:val="0"/>
              <w:autoSpaceDN w:val="0"/>
              <w:spacing w:after="0" w:line="240" w:lineRule="auto"/>
              <w:jc w:val="both"/>
              <w:rPr>
                <w:rFonts w:ascii="Arial" w:hAnsi="Arial" w:cs="Arial"/>
                <w:sz w:val="20"/>
                <w:szCs w:val="20"/>
                <w:lang w:val="x-none"/>
              </w:rPr>
            </w:pPr>
            <w:r w:rsidRPr="005E705E">
              <w:rPr>
                <w:rFonts w:ascii="Arial" w:hAnsi="Arial" w:cs="Arial"/>
                <w:sz w:val="20"/>
                <w:szCs w:val="20"/>
                <w:lang w:val="x-none"/>
              </w:rPr>
              <w:t xml:space="preserve">Combustibil </w:t>
            </w:r>
          </w:p>
        </w:tc>
        <w:tc>
          <w:tcPr>
            <w:tcW w:w="1080" w:type="dxa"/>
          </w:tcPr>
          <w:p w:rsidR="003833EA" w:rsidRPr="005E705E" w:rsidRDefault="003833EA" w:rsidP="00371D4E">
            <w:pPr>
              <w:autoSpaceDE w:val="0"/>
              <w:autoSpaceDN w:val="0"/>
              <w:spacing w:after="0" w:line="240" w:lineRule="auto"/>
              <w:jc w:val="both"/>
              <w:rPr>
                <w:rFonts w:ascii="Arial" w:hAnsi="Arial" w:cs="Arial"/>
                <w:sz w:val="20"/>
                <w:szCs w:val="20"/>
                <w:lang w:val="x-none"/>
              </w:rPr>
            </w:pPr>
          </w:p>
        </w:tc>
        <w:tc>
          <w:tcPr>
            <w:tcW w:w="4320" w:type="dxa"/>
          </w:tcPr>
          <w:p w:rsidR="003833EA" w:rsidRPr="005E705E" w:rsidRDefault="003833EA" w:rsidP="00371D4E">
            <w:pPr>
              <w:autoSpaceDE w:val="0"/>
              <w:autoSpaceDN w:val="0"/>
              <w:spacing w:after="0" w:line="240" w:lineRule="auto"/>
              <w:jc w:val="both"/>
              <w:rPr>
                <w:rFonts w:ascii="Arial" w:hAnsi="Arial" w:cs="Arial"/>
                <w:sz w:val="20"/>
                <w:szCs w:val="20"/>
                <w:lang w:val="x-none"/>
              </w:rPr>
            </w:pPr>
            <w:r w:rsidRPr="005E705E">
              <w:rPr>
                <w:rFonts w:ascii="Arial" w:hAnsi="Arial" w:cs="Arial"/>
                <w:sz w:val="20"/>
                <w:szCs w:val="20"/>
              </w:rPr>
              <w:t>g</w:t>
            </w:r>
            <w:r w:rsidRPr="005E705E">
              <w:rPr>
                <w:rFonts w:ascii="Arial" w:hAnsi="Arial" w:cs="Arial"/>
                <w:sz w:val="20"/>
                <w:szCs w:val="20"/>
                <w:lang w:val="x-none"/>
              </w:rPr>
              <w:t>az</w:t>
            </w:r>
            <w:r w:rsidRPr="005E705E">
              <w:rPr>
                <w:rFonts w:ascii="Arial" w:hAnsi="Arial" w:cs="Arial"/>
                <w:sz w:val="20"/>
                <w:szCs w:val="20"/>
              </w:rPr>
              <w:t xml:space="preserve"> </w:t>
            </w:r>
            <w:r w:rsidRPr="005E705E">
              <w:rPr>
                <w:rFonts w:ascii="Arial" w:hAnsi="Arial" w:cs="Arial"/>
                <w:sz w:val="20"/>
                <w:szCs w:val="20"/>
                <w:lang w:val="x-none"/>
              </w:rPr>
              <w:t>metan</w:t>
            </w:r>
          </w:p>
        </w:tc>
      </w:tr>
      <w:tr w:rsidR="003833EA" w:rsidRPr="005E705E" w:rsidTr="00371D4E">
        <w:tc>
          <w:tcPr>
            <w:tcW w:w="3968" w:type="dxa"/>
          </w:tcPr>
          <w:p w:rsidR="003833EA" w:rsidRPr="005E705E" w:rsidRDefault="003833EA" w:rsidP="00371D4E">
            <w:pPr>
              <w:autoSpaceDE w:val="0"/>
              <w:autoSpaceDN w:val="0"/>
              <w:spacing w:after="0" w:line="240" w:lineRule="auto"/>
              <w:jc w:val="both"/>
              <w:rPr>
                <w:rFonts w:ascii="Arial" w:hAnsi="Arial" w:cs="Arial"/>
                <w:sz w:val="20"/>
                <w:szCs w:val="20"/>
                <w:lang w:val="x-none"/>
              </w:rPr>
            </w:pPr>
            <w:r w:rsidRPr="005E705E">
              <w:rPr>
                <w:rFonts w:ascii="Arial" w:hAnsi="Arial" w:cs="Arial"/>
                <w:sz w:val="20"/>
                <w:szCs w:val="20"/>
                <w:lang w:val="x-none"/>
              </w:rPr>
              <w:t>Alimentare energie electrică</w:t>
            </w:r>
          </w:p>
        </w:tc>
        <w:tc>
          <w:tcPr>
            <w:tcW w:w="1080" w:type="dxa"/>
          </w:tcPr>
          <w:p w:rsidR="003833EA" w:rsidRPr="005E705E" w:rsidRDefault="003833EA" w:rsidP="00371D4E">
            <w:pPr>
              <w:autoSpaceDE w:val="0"/>
              <w:autoSpaceDN w:val="0"/>
              <w:spacing w:after="0" w:line="240" w:lineRule="auto"/>
              <w:jc w:val="both"/>
              <w:rPr>
                <w:rFonts w:ascii="Arial" w:hAnsi="Arial" w:cs="Arial"/>
                <w:sz w:val="20"/>
                <w:szCs w:val="20"/>
                <w:lang w:val="x-none"/>
              </w:rPr>
            </w:pPr>
          </w:p>
        </w:tc>
        <w:tc>
          <w:tcPr>
            <w:tcW w:w="4320" w:type="dxa"/>
          </w:tcPr>
          <w:p w:rsidR="003833EA" w:rsidRPr="005E705E" w:rsidRDefault="003833EA" w:rsidP="00371D4E">
            <w:pPr>
              <w:autoSpaceDE w:val="0"/>
              <w:autoSpaceDN w:val="0"/>
              <w:spacing w:after="0" w:line="240" w:lineRule="auto"/>
              <w:jc w:val="both"/>
              <w:rPr>
                <w:rFonts w:ascii="Arial" w:hAnsi="Arial" w:cs="Arial"/>
                <w:sz w:val="20"/>
                <w:szCs w:val="20"/>
                <w:lang w:val="x-none"/>
              </w:rPr>
            </w:pPr>
            <w:r w:rsidRPr="005E705E">
              <w:rPr>
                <w:rFonts w:ascii="Arial" w:hAnsi="Arial" w:cs="Arial"/>
                <w:sz w:val="20"/>
                <w:szCs w:val="20"/>
                <w:lang w:val="x-none"/>
              </w:rPr>
              <w:t>230 V / 50 Hz</w:t>
            </w:r>
          </w:p>
        </w:tc>
      </w:tr>
      <w:tr w:rsidR="003833EA" w:rsidRPr="005E705E" w:rsidTr="00371D4E">
        <w:tc>
          <w:tcPr>
            <w:tcW w:w="3968" w:type="dxa"/>
          </w:tcPr>
          <w:p w:rsidR="003833EA" w:rsidRPr="005E705E" w:rsidRDefault="003833EA" w:rsidP="00371D4E">
            <w:pPr>
              <w:autoSpaceDE w:val="0"/>
              <w:autoSpaceDN w:val="0"/>
              <w:spacing w:after="0" w:line="240" w:lineRule="auto"/>
              <w:jc w:val="both"/>
              <w:rPr>
                <w:rFonts w:ascii="Arial" w:hAnsi="Arial" w:cs="Arial"/>
                <w:sz w:val="20"/>
                <w:szCs w:val="20"/>
                <w:lang w:val="x-none"/>
              </w:rPr>
            </w:pPr>
            <w:r w:rsidRPr="005E705E">
              <w:rPr>
                <w:rFonts w:ascii="Arial" w:hAnsi="Arial" w:cs="Arial"/>
                <w:sz w:val="20"/>
                <w:szCs w:val="20"/>
                <w:lang w:val="x-none"/>
              </w:rPr>
              <w:t>Consum</w:t>
            </w:r>
            <w:r w:rsidRPr="005E705E">
              <w:rPr>
                <w:rFonts w:ascii="Arial" w:hAnsi="Arial" w:cs="Arial"/>
                <w:sz w:val="20"/>
                <w:szCs w:val="20"/>
              </w:rPr>
              <w:t xml:space="preserve"> </w:t>
            </w:r>
            <w:r w:rsidRPr="005E705E">
              <w:rPr>
                <w:rFonts w:ascii="Arial" w:hAnsi="Arial" w:cs="Arial"/>
                <w:sz w:val="20"/>
                <w:szCs w:val="20"/>
                <w:lang w:val="x-none"/>
              </w:rPr>
              <w:t>energie electrică per şarja</w:t>
            </w:r>
          </w:p>
        </w:tc>
        <w:tc>
          <w:tcPr>
            <w:tcW w:w="1080" w:type="dxa"/>
          </w:tcPr>
          <w:p w:rsidR="003833EA" w:rsidRPr="005E705E" w:rsidRDefault="003833EA" w:rsidP="00371D4E">
            <w:pPr>
              <w:autoSpaceDE w:val="0"/>
              <w:autoSpaceDN w:val="0"/>
              <w:spacing w:after="0" w:line="240" w:lineRule="auto"/>
              <w:jc w:val="both"/>
              <w:rPr>
                <w:rFonts w:ascii="Arial" w:hAnsi="Arial" w:cs="Arial"/>
                <w:sz w:val="20"/>
                <w:szCs w:val="20"/>
                <w:lang w:val="x-none"/>
              </w:rPr>
            </w:pPr>
            <w:r w:rsidRPr="005E705E">
              <w:rPr>
                <w:rFonts w:ascii="Arial" w:hAnsi="Arial" w:cs="Arial"/>
                <w:sz w:val="20"/>
                <w:szCs w:val="20"/>
                <w:lang w:val="x-none"/>
              </w:rPr>
              <w:t>kW</w:t>
            </w:r>
          </w:p>
        </w:tc>
        <w:tc>
          <w:tcPr>
            <w:tcW w:w="4320" w:type="dxa"/>
          </w:tcPr>
          <w:p w:rsidR="003833EA" w:rsidRPr="005E705E" w:rsidRDefault="003833EA" w:rsidP="00371D4E">
            <w:pPr>
              <w:autoSpaceDE w:val="0"/>
              <w:autoSpaceDN w:val="0"/>
              <w:spacing w:after="0" w:line="240" w:lineRule="auto"/>
              <w:jc w:val="both"/>
              <w:rPr>
                <w:rFonts w:ascii="Arial" w:hAnsi="Arial" w:cs="Arial"/>
                <w:sz w:val="20"/>
                <w:szCs w:val="20"/>
                <w:lang w:val="x-none"/>
              </w:rPr>
            </w:pPr>
            <w:r w:rsidRPr="005E705E">
              <w:rPr>
                <w:rFonts w:ascii="Arial" w:hAnsi="Arial" w:cs="Arial"/>
                <w:sz w:val="20"/>
                <w:szCs w:val="20"/>
                <w:lang w:val="x-none"/>
              </w:rPr>
              <w:t>4,2</w:t>
            </w:r>
          </w:p>
        </w:tc>
      </w:tr>
      <w:tr w:rsidR="003833EA" w:rsidRPr="005E705E" w:rsidTr="00371D4E">
        <w:tc>
          <w:tcPr>
            <w:tcW w:w="3968" w:type="dxa"/>
          </w:tcPr>
          <w:p w:rsidR="003833EA" w:rsidRPr="005E705E" w:rsidRDefault="003833EA" w:rsidP="00371D4E">
            <w:pPr>
              <w:autoSpaceDE w:val="0"/>
              <w:autoSpaceDN w:val="0"/>
              <w:spacing w:after="0" w:line="240" w:lineRule="auto"/>
              <w:jc w:val="both"/>
              <w:rPr>
                <w:rFonts w:ascii="Arial" w:hAnsi="Arial" w:cs="Arial"/>
                <w:sz w:val="20"/>
                <w:szCs w:val="20"/>
                <w:lang w:val="x-none"/>
              </w:rPr>
            </w:pPr>
            <w:r w:rsidRPr="005E705E">
              <w:rPr>
                <w:rFonts w:ascii="Arial" w:hAnsi="Arial" w:cs="Arial"/>
                <w:sz w:val="20"/>
                <w:szCs w:val="20"/>
                <w:lang w:val="x-none"/>
              </w:rPr>
              <w:t>Dimensiuni</w:t>
            </w:r>
            <w:r w:rsidRPr="005E705E">
              <w:rPr>
                <w:rFonts w:ascii="Arial" w:hAnsi="Arial" w:cs="Arial"/>
                <w:sz w:val="20"/>
                <w:szCs w:val="20"/>
              </w:rPr>
              <w:t xml:space="preserve"> </w:t>
            </w:r>
            <w:r w:rsidRPr="005E705E">
              <w:rPr>
                <w:rFonts w:ascii="Arial" w:hAnsi="Arial" w:cs="Arial"/>
                <w:sz w:val="20"/>
                <w:szCs w:val="20"/>
                <w:lang w:val="x-none"/>
              </w:rPr>
              <w:t>de</w:t>
            </w:r>
            <w:r w:rsidRPr="005E705E">
              <w:rPr>
                <w:rFonts w:ascii="Arial" w:hAnsi="Arial" w:cs="Arial"/>
                <w:sz w:val="20"/>
                <w:szCs w:val="20"/>
              </w:rPr>
              <w:t xml:space="preserve"> </w:t>
            </w:r>
            <w:r w:rsidRPr="005E705E">
              <w:rPr>
                <w:rFonts w:ascii="Arial" w:hAnsi="Arial" w:cs="Arial"/>
                <w:sz w:val="20"/>
                <w:szCs w:val="20"/>
                <w:lang w:val="x-none"/>
              </w:rPr>
              <w:t>gabarit:</w:t>
            </w:r>
          </w:p>
          <w:p w:rsidR="003833EA" w:rsidRPr="005E705E" w:rsidRDefault="003833EA" w:rsidP="00371D4E">
            <w:pPr>
              <w:autoSpaceDE w:val="0"/>
              <w:autoSpaceDN w:val="0"/>
              <w:spacing w:after="0" w:line="240" w:lineRule="auto"/>
              <w:jc w:val="both"/>
              <w:rPr>
                <w:rFonts w:ascii="Arial" w:hAnsi="Arial" w:cs="Arial"/>
                <w:sz w:val="20"/>
                <w:szCs w:val="20"/>
                <w:lang w:val="x-none"/>
              </w:rPr>
            </w:pPr>
            <w:r w:rsidRPr="005E705E">
              <w:rPr>
                <w:rFonts w:ascii="Arial" w:hAnsi="Arial" w:cs="Arial"/>
                <w:sz w:val="20"/>
                <w:szCs w:val="20"/>
                <w:lang w:val="x-none"/>
              </w:rPr>
              <w:t>-Lungime</w:t>
            </w:r>
          </w:p>
          <w:p w:rsidR="003833EA" w:rsidRPr="005E705E" w:rsidRDefault="003833EA" w:rsidP="00371D4E">
            <w:pPr>
              <w:autoSpaceDE w:val="0"/>
              <w:autoSpaceDN w:val="0"/>
              <w:spacing w:after="0" w:line="240" w:lineRule="auto"/>
              <w:jc w:val="both"/>
              <w:rPr>
                <w:rFonts w:ascii="Arial" w:hAnsi="Arial" w:cs="Arial"/>
                <w:sz w:val="20"/>
                <w:szCs w:val="20"/>
                <w:lang w:val="x-none"/>
              </w:rPr>
            </w:pPr>
            <w:r w:rsidRPr="005E705E">
              <w:rPr>
                <w:rFonts w:ascii="Arial" w:hAnsi="Arial" w:cs="Arial"/>
                <w:sz w:val="20"/>
                <w:szCs w:val="20"/>
                <w:lang w:val="x-none"/>
              </w:rPr>
              <w:t>-Latime</w:t>
            </w:r>
          </w:p>
          <w:p w:rsidR="003833EA" w:rsidRPr="005E705E" w:rsidRDefault="003833EA" w:rsidP="00371D4E">
            <w:pPr>
              <w:autoSpaceDE w:val="0"/>
              <w:autoSpaceDN w:val="0"/>
              <w:spacing w:after="0" w:line="240" w:lineRule="auto"/>
              <w:jc w:val="both"/>
              <w:rPr>
                <w:rFonts w:ascii="Arial" w:hAnsi="Arial" w:cs="Arial"/>
                <w:sz w:val="20"/>
                <w:szCs w:val="20"/>
                <w:lang w:val="x-none"/>
              </w:rPr>
            </w:pPr>
            <w:r w:rsidRPr="005E705E">
              <w:rPr>
                <w:rFonts w:ascii="Arial" w:hAnsi="Arial" w:cs="Arial"/>
                <w:sz w:val="20"/>
                <w:szCs w:val="20"/>
                <w:lang w:val="x-none"/>
              </w:rPr>
              <w:t>-înălţime</w:t>
            </w:r>
          </w:p>
        </w:tc>
        <w:tc>
          <w:tcPr>
            <w:tcW w:w="1080" w:type="dxa"/>
          </w:tcPr>
          <w:p w:rsidR="003833EA" w:rsidRPr="005E705E" w:rsidRDefault="003833EA" w:rsidP="00371D4E">
            <w:pPr>
              <w:autoSpaceDE w:val="0"/>
              <w:autoSpaceDN w:val="0"/>
              <w:spacing w:after="0" w:line="240" w:lineRule="auto"/>
              <w:jc w:val="both"/>
              <w:rPr>
                <w:rFonts w:ascii="Arial" w:hAnsi="Arial" w:cs="Arial"/>
                <w:sz w:val="20"/>
                <w:szCs w:val="20"/>
                <w:lang w:val="x-none"/>
              </w:rPr>
            </w:pPr>
            <w:r w:rsidRPr="005E705E">
              <w:rPr>
                <w:rFonts w:ascii="Arial" w:hAnsi="Arial" w:cs="Arial"/>
                <w:sz w:val="20"/>
                <w:szCs w:val="20"/>
                <w:lang w:val="x-none"/>
              </w:rPr>
              <w:t>m</w:t>
            </w:r>
          </w:p>
        </w:tc>
        <w:tc>
          <w:tcPr>
            <w:tcW w:w="4320" w:type="dxa"/>
          </w:tcPr>
          <w:p w:rsidR="003833EA" w:rsidRPr="005E705E" w:rsidRDefault="003833EA" w:rsidP="00371D4E">
            <w:pPr>
              <w:autoSpaceDE w:val="0"/>
              <w:autoSpaceDN w:val="0"/>
              <w:spacing w:after="0" w:line="240" w:lineRule="auto"/>
              <w:jc w:val="both"/>
              <w:rPr>
                <w:rFonts w:ascii="Arial" w:hAnsi="Arial" w:cs="Arial"/>
                <w:sz w:val="20"/>
                <w:szCs w:val="20"/>
                <w:lang w:val="x-none"/>
              </w:rPr>
            </w:pPr>
          </w:p>
          <w:p w:rsidR="003833EA" w:rsidRPr="005E705E" w:rsidRDefault="003833EA" w:rsidP="00371D4E">
            <w:pPr>
              <w:autoSpaceDE w:val="0"/>
              <w:autoSpaceDN w:val="0"/>
              <w:spacing w:after="0" w:line="240" w:lineRule="auto"/>
              <w:jc w:val="both"/>
              <w:rPr>
                <w:rFonts w:ascii="Arial" w:hAnsi="Arial" w:cs="Arial"/>
                <w:sz w:val="20"/>
                <w:szCs w:val="20"/>
                <w:lang w:val="x-none"/>
              </w:rPr>
            </w:pPr>
            <w:r w:rsidRPr="005E705E">
              <w:rPr>
                <w:rFonts w:ascii="Arial" w:hAnsi="Arial" w:cs="Arial"/>
                <w:sz w:val="20"/>
                <w:szCs w:val="20"/>
                <w:lang w:val="x-none"/>
              </w:rPr>
              <w:t xml:space="preserve">3,2 </w:t>
            </w:r>
          </w:p>
          <w:p w:rsidR="003833EA" w:rsidRPr="005E705E" w:rsidRDefault="003833EA" w:rsidP="00371D4E">
            <w:pPr>
              <w:autoSpaceDE w:val="0"/>
              <w:autoSpaceDN w:val="0"/>
              <w:spacing w:after="0" w:line="240" w:lineRule="auto"/>
              <w:jc w:val="both"/>
              <w:rPr>
                <w:rFonts w:ascii="Arial" w:hAnsi="Arial" w:cs="Arial"/>
                <w:sz w:val="20"/>
                <w:szCs w:val="20"/>
                <w:lang w:val="x-none"/>
              </w:rPr>
            </w:pPr>
            <w:r w:rsidRPr="005E705E">
              <w:rPr>
                <w:rFonts w:ascii="Arial" w:hAnsi="Arial" w:cs="Arial"/>
                <w:sz w:val="20"/>
                <w:szCs w:val="20"/>
                <w:lang w:val="x-none"/>
              </w:rPr>
              <w:t xml:space="preserve">2,2 </w:t>
            </w:r>
          </w:p>
          <w:p w:rsidR="003833EA" w:rsidRPr="005E705E" w:rsidRDefault="003833EA" w:rsidP="00371D4E">
            <w:pPr>
              <w:autoSpaceDE w:val="0"/>
              <w:autoSpaceDN w:val="0"/>
              <w:spacing w:after="0" w:line="240" w:lineRule="auto"/>
              <w:jc w:val="both"/>
              <w:rPr>
                <w:rFonts w:ascii="Arial" w:hAnsi="Arial" w:cs="Arial"/>
                <w:sz w:val="20"/>
                <w:szCs w:val="20"/>
                <w:lang w:val="x-none"/>
              </w:rPr>
            </w:pPr>
            <w:r w:rsidRPr="005E705E">
              <w:rPr>
                <w:rFonts w:ascii="Arial" w:hAnsi="Arial" w:cs="Arial"/>
                <w:sz w:val="20"/>
                <w:szCs w:val="20"/>
                <w:lang w:val="x-none"/>
              </w:rPr>
              <w:t>4,0</w:t>
            </w:r>
          </w:p>
        </w:tc>
      </w:tr>
    </w:tbl>
    <w:p w:rsidR="003833EA" w:rsidRPr="003833EA" w:rsidRDefault="003833EA" w:rsidP="003833EA">
      <w:pPr>
        <w:autoSpaceDE w:val="0"/>
        <w:autoSpaceDN w:val="0"/>
        <w:adjustRightInd w:val="0"/>
        <w:spacing w:after="0" w:line="240" w:lineRule="auto"/>
        <w:jc w:val="both"/>
        <w:rPr>
          <w:rFonts w:ascii="Arial" w:hAnsi="Arial" w:cs="Arial"/>
          <w:bCs/>
          <w:sz w:val="24"/>
          <w:szCs w:val="24"/>
          <w:lang w:val="ro-RO"/>
        </w:rPr>
      </w:pPr>
      <w:r w:rsidRPr="003833EA">
        <w:rPr>
          <w:rFonts w:ascii="Arial" w:hAnsi="Arial" w:cs="Arial"/>
          <w:sz w:val="24"/>
          <w:szCs w:val="24"/>
          <w:lang w:val="ro-RO"/>
        </w:rPr>
        <w:t xml:space="preserve">S.C. BRAVCOD S.R.L. are în dotare următoarele </w:t>
      </w:r>
      <w:r w:rsidRPr="003833EA">
        <w:rPr>
          <w:rFonts w:ascii="Arial" w:hAnsi="Arial" w:cs="Arial"/>
          <w:bCs/>
          <w:sz w:val="24"/>
          <w:szCs w:val="24"/>
          <w:lang w:val="ro-RO"/>
        </w:rPr>
        <w:t>vehicule şi utilaje mobile:</w:t>
      </w:r>
    </w:p>
    <w:p w:rsidR="003833EA" w:rsidRPr="003833EA" w:rsidRDefault="003833EA" w:rsidP="003E5E6A">
      <w:pPr>
        <w:pStyle w:val="Style1"/>
        <w:keepNext w:val="0"/>
        <w:widowControl w:val="0"/>
        <w:numPr>
          <w:ilvl w:val="0"/>
          <w:numId w:val="22"/>
        </w:numPr>
        <w:tabs>
          <w:tab w:val="clear" w:pos="330"/>
        </w:tabs>
        <w:adjustRightInd w:val="0"/>
        <w:textAlignment w:val="baseline"/>
        <w:outlineLvl w:val="9"/>
        <w:rPr>
          <w:b w:val="0"/>
        </w:rPr>
      </w:pPr>
      <w:r w:rsidRPr="003833EA">
        <w:rPr>
          <w:b w:val="0"/>
        </w:rPr>
        <w:t xml:space="preserve">Vidanja – 1 buc. </w:t>
      </w:r>
    </w:p>
    <w:p w:rsidR="003833EA" w:rsidRPr="003833EA" w:rsidRDefault="003833EA" w:rsidP="003E5E6A">
      <w:pPr>
        <w:pStyle w:val="Style1"/>
        <w:keepNext w:val="0"/>
        <w:widowControl w:val="0"/>
        <w:numPr>
          <w:ilvl w:val="0"/>
          <w:numId w:val="22"/>
        </w:numPr>
        <w:tabs>
          <w:tab w:val="clear" w:pos="330"/>
        </w:tabs>
        <w:adjustRightInd w:val="0"/>
        <w:textAlignment w:val="baseline"/>
        <w:outlineLvl w:val="9"/>
        <w:rPr>
          <w:b w:val="0"/>
        </w:rPr>
      </w:pPr>
      <w:r w:rsidRPr="003833EA">
        <w:rPr>
          <w:b w:val="0"/>
        </w:rPr>
        <w:t>Autospeciala pentru transport carne 3,5-5 to - 24 buc.</w:t>
      </w:r>
    </w:p>
    <w:p w:rsidR="003833EA" w:rsidRPr="003833EA" w:rsidRDefault="003833EA" w:rsidP="003E5E6A">
      <w:pPr>
        <w:pStyle w:val="Style1"/>
        <w:keepNext w:val="0"/>
        <w:widowControl w:val="0"/>
        <w:numPr>
          <w:ilvl w:val="0"/>
          <w:numId w:val="22"/>
        </w:numPr>
        <w:tabs>
          <w:tab w:val="clear" w:pos="330"/>
        </w:tabs>
        <w:adjustRightInd w:val="0"/>
        <w:textAlignment w:val="baseline"/>
        <w:outlineLvl w:val="9"/>
        <w:rPr>
          <w:b w:val="0"/>
        </w:rPr>
      </w:pPr>
      <w:r w:rsidRPr="003833EA">
        <w:rPr>
          <w:b w:val="0"/>
        </w:rPr>
        <w:t>Autobuz transport persoane – 1 buc.</w:t>
      </w:r>
    </w:p>
    <w:p w:rsidR="003833EA" w:rsidRPr="003833EA" w:rsidRDefault="003833EA" w:rsidP="003E5E6A">
      <w:pPr>
        <w:pStyle w:val="Style1"/>
        <w:keepNext w:val="0"/>
        <w:widowControl w:val="0"/>
        <w:numPr>
          <w:ilvl w:val="0"/>
          <w:numId w:val="22"/>
        </w:numPr>
        <w:tabs>
          <w:tab w:val="clear" w:pos="330"/>
        </w:tabs>
        <w:adjustRightInd w:val="0"/>
        <w:textAlignment w:val="baseline"/>
        <w:outlineLvl w:val="9"/>
        <w:rPr>
          <w:b w:val="0"/>
        </w:rPr>
      </w:pPr>
      <w:r w:rsidRPr="003833EA">
        <w:rPr>
          <w:b w:val="0"/>
        </w:rPr>
        <w:t>Autotractor – 2 buc.</w:t>
      </w:r>
    </w:p>
    <w:p w:rsidR="003833EA" w:rsidRPr="003833EA" w:rsidRDefault="003833EA" w:rsidP="003E5E6A">
      <w:pPr>
        <w:pStyle w:val="Style1"/>
        <w:keepNext w:val="0"/>
        <w:widowControl w:val="0"/>
        <w:numPr>
          <w:ilvl w:val="0"/>
          <w:numId w:val="22"/>
        </w:numPr>
        <w:tabs>
          <w:tab w:val="clear" w:pos="330"/>
        </w:tabs>
        <w:adjustRightInd w:val="0"/>
        <w:textAlignment w:val="baseline"/>
        <w:outlineLvl w:val="9"/>
        <w:rPr>
          <w:b w:val="0"/>
        </w:rPr>
      </w:pPr>
      <w:r w:rsidRPr="003833EA">
        <w:rPr>
          <w:b w:val="0"/>
        </w:rPr>
        <w:t>Autoturism – 1 buc.</w:t>
      </w:r>
    </w:p>
    <w:p w:rsidR="003833EA" w:rsidRPr="003833EA" w:rsidRDefault="003833EA" w:rsidP="003E5E6A">
      <w:pPr>
        <w:pStyle w:val="Style1"/>
        <w:keepNext w:val="0"/>
        <w:widowControl w:val="0"/>
        <w:numPr>
          <w:ilvl w:val="0"/>
          <w:numId w:val="22"/>
        </w:numPr>
        <w:tabs>
          <w:tab w:val="clear" w:pos="330"/>
        </w:tabs>
        <w:adjustRightInd w:val="0"/>
        <w:textAlignment w:val="baseline"/>
        <w:outlineLvl w:val="9"/>
        <w:rPr>
          <w:b w:val="0"/>
        </w:rPr>
      </w:pPr>
      <w:r w:rsidRPr="003833EA">
        <w:rPr>
          <w:b w:val="0"/>
        </w:rPr>
        <w:t>Autobasculanta – 2 buc.</w:t>
      </w:r>
    </w:p>
    <w:p w:rsidR="003833EA" w:rsidRPr="003833EA" w:rsidRDefault="003833EA" w:rsidP="003E5E6A">
      <w:pPr>
        <w:pStyle w:val="Style1"/>
        <w:keepNext w:val="0"/>
        <w:widowControl w:val="0"/>
        <w:numPr>
          <w:ilvl w:val="0"/>
          <w:numId w:val="22"/>
        </w:numPr>
        <w:tabs>
          <w:tab w:val="clear" w:pos="330"/>
        </w:tabs>
        <w:adjustRightInd w:val="0"/>
        <w:textAlignment w:val="baseline"/>
        <w:outlineLvl w:val="9"/>
        <w:rPr>
          <w:b w:val="0"/>
        </w:rPr>
      </w:pPr>
      <w:r w:rsidRPr="003833EA">
        <w:rPr>
          <w:b w:val="0"/>
        </w:rPr>
        <w:t>Autoutilitara aprovizionare – 1 buc.</w:t>
      </w:r>
    </w:p>
    <w:p w:rsidR="003833EA" w:rsidRPr="003833EA" w:rsidRDefault="003833EA" w:rsidP="003E5E6A">
      <w:pPr>
        <w:pStyle w:val="Style1"/>
        <w:keepNext w:val="0"/>
        <w:widowControl w:val="0"/>
        <w:numPr>
          <w:ilvl w:val="0"/>
          <w:numId w:val="22"/>
        </w:numPr>
        <w:tabs>
          <w:tab w:val="clear" w:pos="330"/>
        </w:tabs>
        <w:adjustRightInd w:val="0"/>
        <w:textAlignment w:val="baseline"/>
        <w:outlineLvl w:val="9"/>
        <w:rPr>
          <w:b w:val="0"/>
        </w:rPr>
      </w:pPr>
      <w:r w:rsidRPr="003833EA">
        <w:rPr>
          <w:b w:val="0"/>
        </w:rPr>
        <w:t>Camion pasari vii – 4 buc.</w:t>
      </w:r>
    </w:p>
    <w:p w:rsidR="003833EA" w:rsidRPr="003833EA" w:rsidRDefault="003833EA" w:rsidP="003E5E6A">
      <w:pPr>
        <w:pStyle w:val="Style1"/>
        <w:keepNext w:val="0"/>
        <w:widowControl w:val="0"/>
        <w:numPr>
          <w:ilvl w:val="0"/>
          <w:numId w:val="22"/>
        </w:numPr>
        <w:tabs>
          <w:tab w:val="clear" w:pos="330"/>
        </w:tabs>
        <w:adjustRightInd w:val="0"/>
        <w:textAlignment w:val="baseline"/>
        <w:outlineLvl w:val="9"/>
        <w:rPr>
          <w:b w:val="0"/>
        </w:rPr>
      </w:pPr>
      <w:r w:rsidRPr="003833EA">
        <w:rPr>
          <w:b w:val="0"/>
        </w:rPr>
        <w:t>Microbuz persoane – 7 buc.</w:t>
      </w:r>
    </w:p>
    <w:p w:rsidR="003833EA" w:rsidRPr="003833EA" w:rsidRDefault="003833EA" w:rsidP="003E5E6A">
      <w:pPr>
        <w:pStyle w:val="Style1"/>
        <w:keepNext w:val="0"/>
        <w:widowControl w:val="0"/>
        <w:numPr>
          <w:ilvl w:val="0"/>
          <w:numId w:val="22"/>
        </w:numPr>
        <w:tabs>
          <w:tab w:val="clear" w:pos="330"/>
        </w:tabs>
        <w:adjustRightInd w:val="0"/>
        <w:textAlignment w:val="baseline"/>
        <w:outlineLvl w:val="9"/>
        <w:rPr>
          <w:b w:val="0"/>
        </w:rPr>
      </w:pPr>
      <w:r w:rsidRPr="003833EA">
        <w:rPr>
          <w:b w:val="0"/>
        </w:rPr>
        <w:t>Semiremorci – 8 buc.</w:t>
      </w:r>
    </w:p>
    <w:p w:rsidR="00D659D0" w:rsidRDefault="00D659D0" w:rsidP="0069741D">
      <w:pPr>
        <w:spacing w:after="0" w:line="240" w:lineRule="auto"/>
        <w:jc w:val="both"/>
        <w:rPr>
          <w:rFonts w:ascii="Arial" w:hAnsi="Arial" w:cs="Arial"/>
          <w:sz w:val="24"/>
          <w:szCs w:val="24"/>
          <w:lang w:val="ro-RO"/>
        </w:rPr>
      </w:pPr>
      <w:r w:rsidRPr="00A632B6">
        <w:rPr>
          <w:rFonts w:ascii="Arial" w:hAnsi="Arial" w:cs="Arial"/>
          <w:b/>
          <w:bCs/>
          <w:sz w:val="24"/>
          <w:szCs w:val="24"/>
          <w:lang w:val="ro-RO"/>
        </w:rPr>
        <w:t>8.2.3. Alte condiţii de funcţionare decît cele normale:</w:t>
      </w:r>
      <w:r w:rsidRPr="00A632B6">
        <w:rPr>
          <w:rFonts w:ascii="Arial" w:hAnsi="Arial" w:cs="Arial"/>
          <w:sz w:val="24"/>
          <w:szCs w:val="24"/>
          <w:lang w:val="ro-RO"/>
        </w:rPr>
        <w:t xml:space="preserve"> </w:t>
      </w:r>
    </w:p>
    <w:p w:rsidR="00991B42" w:rsidRPr="00991B42" w:rsidRDefault="00991B42" w:rsidP="00991B42">
      <w:pPr>
        <w:spacing w:after="0" w:line="240" w:lineRule="auto"/>
        <w:jc w:val="both"/>
        <w:rPr>
          <w:rFonts w:ascii="Arial" w:eastAsia="Times New Roman" w:hAnsi="Arial" w:cs="Arial"/>
          <w:sz w:val="24"/>
          <w:szCs w:val="24"/>
        </w:rPr>
      </w:pPr>
      <w:r w:rsidRPr="00991B42">
        <w:rPr>
          <w:rFonts w:ascii="Arial" w:eastAsia="Times New Roman" w:hAnsi="Arial" w:cs="Arial"/>
          <w:sz w:val="24"/>
          <w:szCs w:val="24"/>
        </w:rPr>
        <w:t xml:space="preserve">Procesul de abatorizare este discotinuu, fluxul tehnologic e prevăzut cu echipamente automatizate. Pornirea și oprirea utilajelor se realizează conform procedurilor interne, pe baza instrucţiunilor producătorilor.  </w:t>
      </w:r>
    </w:p>
    <w:p w:rsidR="00991B42" w:rsidRPr="00991B42" w:rsidRDefault="00991B42" w:rsidP="00991B42">
      <w:pPr>
        <w:spacing w:after="0" w:line="240" w:lineRule="auto"/>
        <w:jc w:val="both"/>
        <w:rPr>
          <w:rFonts w:ascii="Arial" w:eastAsia="Times New Roman" w:hAnsi="Arial" w:cs="Arial"/>
          <w:sz w:val="24"/>
          <w:szCs w:val="24"/>
        </w:rPr>
      </w:pPr>
      <w:r w:rsidRPr="00991B42">
        <w:rPr>
          <w:rFonts w:ascii="Arial" w:eastAsia="Times New Roman" w:hAnsi="Arial" w:cs="Arial"/>
          <w:sz w:val="24"/>
          <w:szCs w:val="24"/>
        </w:rPr>
        <w:t xml:space="preserve">În caz de întrerupere a procesului de fabricare care poate fi cauzată de oprirea alimentării cu energie electrică, liniile de fabricaţie se opresc. Dacă întreruperea este de scurtă durată se poate reporni şi reveni la parametrii normali. Unitatea dispune de generator electric care intră în funcțiunne în astfel de situații. </w:t>
      </w:r>
    </w:p>
    <w:p w:rsidR="00991B42" w:rsidRPr="00991B42" w:rsidRDefault="00991B42" w:rsidP="00991B42">
      <w:pPr>
        <w:spacing w:after="0" w:line="240" w:lineRule="auto"/>
        <w:jc w:val="both"/>
        <w:rPr>
          <w:rFonts w:ascii="Arial" w:eastAsia="Times New Roman" w:hAnsi="Arial" w:cs="Arial"/>
          <w:sz w:val="24"/>
          <w:szCs w:val="24"/>
        </w:rPr>
      </w:pPr>
      <w:r w:rsidRPr="00991B42">
        <w:rPr>
          <w:rFonts w:ascii="Arial" w:eastAsia="Times New Roman" w:hAnsi="Arial" w:cs="Arial"/>
          <w:sz w:val="24"/>
          <w:szCs w:val="24"/>
        </w:rPr>
        <w:t>În cazul unor defecțiuni ale utilajelor și echipamentelor apare riscul afectării proceselor ce ar putea genera ape uzate cu concentrații ridicate ale poluanților specifici, care ar putea afecta funcționarea stației de epurare.</w:t>
      </w:r>
    </w:p>
    <w:p w:rsidR="00991B42" w:rsidRPr="00991B42" w:rsidRDefault="00991B42" w:rsidP="00991B42">
      <w:pPr>
        <w:spacing w:after="0" w:line="240" w:lineRule="auto"/>
        <w:jc w:val="both"/>
        <w:rPr>
          <w:rFonts w:ascii="Arial" w:eastAsia="Times New Roman" w:hAnsi="Arial" w:cs="Arial"/>
          <w:sz w:val="24"/>
          <w:szCs w:val="24"/>
        </w:rPr>
      </w:pPr>
      <w:r w:rsidRPr="00991B42">
        <w:rPr>
          <w:rFonts w:ascii="Arial" w:eastAsia="Times New Roman" w:hAnsi="Arial" w:cs="Arial"/>
          <w:sz w:val="24"/>
          <w:szCs w:val="24"/>
        </w:rPr>
        <w:t>Instalația termică, ce funcționează pe gaz metan și cea de racire trebuie să respecte prescripțiile tehnice de funcționare în condiții de siguranță.</w:t>
      </w:r>
    </w:p>
    <w:p w:rsidR="00991B42" w:rsidRPr="00991B42" w:rsidRDefault="00991B42" w:rsidP="00991B42">
      <w:pPr>
        <w:spacing w:after="0" w:line="240" w:lineRule="auto"/>
        <w:jc w:val="both"/>
        <w:rPr>
          <w:rFonts w:ascii="Arial" w:eastAsia="Times New Roman" w:hAnsi="Arial" w:cs="Arial"/>
          <w:sz w:val="24"/>
          <w:szCs w:val="24"/>
        </w:rPr>
      </w:pPr>
      <w:r w:rsidRPr="00991B42">
        <w:rPr>
          <w:rFonts w:ascii="Arial" w:eastAsia="Times New Roman" w:hAnsi="Arial" w:cs="Arial"/>
          <w:sz w:val="24"/>
          <w:szCs w:val="24"/>
        </w:rPr>
        <w:t>Asigurarea funcționării corespunzătoare a instalației IPPC se face prin:</w:t>
      </w:r>
    </w:p>
    <w:p w:rsidR="00991B42" w:rsidRPr="00991B42" w:rsidRDefault="00991B42" w:rsidP="003E5E6A">
      <w:pPr>
        <w:numPr>
          <w:ilvl w:val="0"/>
          <w:numId w:val="33"/>
        </w:numPr>
        <w:spacing w:after="0" w:line="240" w:lineRule="auto"/>
        <w:jc w:val="both"/>
        <w:rPr>
          <w:rFonts w:ascii="Arial" w:eastAsia="Times New Roman" w:hAnsi="Arial" w:cs="Arial"/>
          <w:sz w:val="24"/>
          <w:szCs w:val="24"/>
        </w:rPr>
      </w:pPr>
      <w:r w:rsidRPr="00991B42">
        <w:rPr>
          <w:rFonts w:ascii="Arial" w:eastAsia="Times New Roman" w:hAnsi="Arial" w:cs="Arial"/>
          <w:sz w:val="24"/>
          <w:szCs w:val="24"/>
        </w:rPr>
        <w:t>implementarea unui sistem nestandardizat de management de mediu;</w:t>
      </w:r>
    </w:p>
    <w:p w:rsidR="00991B42" w:rsidRPr="00991B42" w:rsidRDefault="00991B42" w:rsidP="003E5E6A">
      <w:pPr>
        <w:numPr>
          <w:ilvl w:val="0"/>
          <w:numId w:val="33"/>
        </w:numPr>
        <w:autoSpaceDE w:val="0"/>
        <w:autoSpaceDN w:val="0"/>
        <w:adjustRightInd w:val="0"/>
        <w:spacing w:after="0" w:line="240" w:lineRule="auto"/>
        <w:jc w:val="both"/>
        <w:rPr>
          <w:rFonts w:ascii="Arial" w:hAnsi="Arial" w:cs="Arial"/>
          <w:b/>
          <w:bCs/>
          <w:sz w:val="24"/>
          <w:szCs w:val="24"/>
          <w:lang w:val="ro-RO"/>
        </w:rPr>
      </w:pPr>
      <w:r w:rsidRPr="00991B42">
        <w:rPr>
          <w:rFonts w:ascii="Arial" w:eastAsia="Times New Roman" w:hAnsi="Arial" w:cs="Arial"/>
          <w:sz w:val="24"/>
          <w:szCs w:val="24"/>
        </w:rPr>
        <w:lastRenderedPageBreak/>
        <w:t>impelemntarea planurilor de intervenție / a planului de urgență internă / a planului de prevenire și combatere a poluărilor accidentale.</w:t>
      </w:r>
    </w:p>
    <w:p w:rsidR="00D659D0" w:rsidRPr="00A632B6" w:rsidRDefault="00D659D0" w:rsidP="002610D1">
      <w:pPr>
        <w:pStyle w:val="Heading1"/>
      </w:pPr>
      <w:r w:rsidRPr="00A632B6">
        <w:t>8.3. Tehnici aplicate de societate pentru conformare cu cerinţele BAT pentru activitate</w:t>
      </w:r>
    </w:p>
    <w:tbl>
      <w:tblPr>
        <w:tblW w:w="1324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105" w:type="dxa"/>
          <w:right w:w="105" w:type="dxa"/>
        </w:tblCellMar>
        <w:tblLook w:val="0000" w:firstRow="0" w:lastRow="0" w:firstColumn="0" w:lastColumn="0" w:noHBand="0" w:noVBand="0"/>
      </w:tblPr>
      <w:tblGrid>
        <w:gridCol w:w="4875"/>
        <w:gridCol w:w="1080"/>
        <w:gridCol w:w="7290"/>
      </w:tblGrid>
      <w:tr w:rsidR="00526F54" w:rsidRPr="003B78E9" w:rsidTr="002E2616">
        <w:trPr>
          <w:trHeight w:val="101"/>
          <w:tblHeader/>
        </w:trPr>
        <w:tc>
          <w:tcPr>
            <w:tcW w:w="4875" w:type="dxa"/>
            <w:shd w:val="clear" w:color="auto" w:fill="F2F2F2"/>
          </w:tcPr>
          <w:p w:rsidR="00526F54" w:rsidRPr="003B78E9" w:rsidRDefault="00526F54" w:rsidP="00FD1A95">
            <w:pPr>
              <w:autoSpaceDE w:val="0"/>
              <w:autoSpaceDN w:val="0"/>
              <w:spacing w:after="0" w:line="240" w:lineRule="auto"/>
              <w:jc w:val="center"/>
              <w:rPr>
                <w:rFonts w:ascii="Arial" w:hAnsi="Arial" w:cs="Arial"/>
                <w:b/>
                <w:bCs/>
                <w:sz w:val="20"/>
                <w:szCs w:val="20"/>
              </w:rPr>
            </w:pPr>
            <w:r w:rsidRPr="003B78E9">
              <w:rPr>
                <w:rFonts w:ascii="Arial" w:hAnsi="Arial" w:cs="Arial"/>
                <w:b/>
                <w:bCs/>
                <w:sz w:val="20"/>
                <w:szCs w:val="20"/>
              </w:rPr>
              <w:t>Cerințe BAT</w:t>
            </w:r>
          </w:p>
        </w:tc>
        <w:tc>
          <w:tcPr>
            <w:tcW w:w="1080" w:type="dxa"/>
            <w:shd w:val="clear" w:color="auto" w:fill="F2F2F2"/>
          </w:tcPr>
          <w:p w:rsidR="00526F54" w:rsidRPr="003B78E9" w:rsidRDefault="00526F54" w:rsidP="00FD1A95">
            <w:pPr>
              <w:autoSpaceDE w:val="0"/>
              <w:autoSpaceDN w:val="0"/>
              <w:spacing w:after="0" w:line="240" w:lineRule="auto"/>
              <w:jc w:val="center"/>
              <w:rPr>
                <w:rFonts w:ascii="Arial" w:hAnsi="Arial" w:cs="Arial"/>
                <w:b/>
                <w:bCs/>
                <w:sz w:val="20"/>
                <w:szCs w:val="20"/>
              </w:rPr>
            </w:pPr>
            <w:r w:rsidRPr="003B78E9">
              <w:rPr>
                <w:rFonts w:ascii="Arial" w:hAnsi="Arial" w:cs="Arial"/>
                <w:b/>
                <w:bCs/>
                <w:sz w:val="20"/>
                <w:szCs w:val="20"/>
              </w:rPr>
              <w:t>Referința</w:t>
            </w:r>
          </w:p>
        </w:tc>
        <w:tc>
          <w:tcPr>
            <w:tcW w:w="7290" w:type="dxa"/>
            <w:tcBorders>
              <w:right w:val="single" w:sz="4" w:space="0" w:color="auto"/>
            </w:tcBorders>
            <w:shd w:val="clear" w:color="auto" w:fill="F2F2F2"/>
          </w:tcPr>
          <w:p w:rsidR="00526F54" w:rsidRPr="003B78E9" w:rsidRDefault="00526F54" w:rsidP="00FD1A95">
            <w:pPr>
              <w:autoSpaceDE w:val="0"/>
              <w:autoSpaceDN w:val="0"/>
              <w:spacing w:after="0" w:line="240" w:lineRule="auto"/>
              <w:ind w:right="3240"/>
              <w:jc w:val="center"/>
              <w:rPr>
                <w:rFonts w:ascii="Arial" w:hAnsi="Arial" w:cs="Arial"/>
                <w:b/>
                <w:bCs/>
                <w:sz w:val="20"/>
                <w:szCs w:val="20"/>
              </w:rPr>
            </w:pPr>
            <w:r w:rsidRPr="003B78E9">
              <w:rPr>
                <w:rFonts w:ascii="Arial" w:hAnsi="Arial" w:cs="Arial"/>
                <w:b/>
                <w:bCs/>
                <w:sz w:val="20"/>
                <w:szCs w:val="20"/>
              </w:rPr>
              <w:t>Modul în care se aplică în instalația IPPC</w:t>
            </w:r>
          </w:p>
        </w:tc>
      </w:tr>
      <w:tr w:rsidR="00526F54" w:rsidRPr="003B78E9" w:rsidTr="002E2616">
        <w:trPr>
          <w:trHeight w:val="2865"/>
        </w:trPr>
        <w:tc>
          <w:tcPr>
            <w:tcW w:w="4875" w:type="dxa"/>
          </w:tcPr>
          <w:p w:rsidR="00526F54" w:rsidRPr="003B78E9" w:rsidRDefault="00526F54" w:rsidP="00FD1A95">
            <w:pPr>
              <w:autoSpaceDE w:val="0"/>
              <w:autoSpaceDN w:val="0"/>
              <w:spacing w:after="0" w:line="240" w:lineRule="auto"/>
              <w:rPr>
                <w:rFonts w:ascii="Arial" w:hAnsi="Arial" w:cs="Arial"/>
                <w:sz w:val="20"/>
                <w:szCs w:val="20"/>
              </w:rPr>
            </w:pPr>
            <w:r w:rsidRPr="003B78E9">
              <w:rPr>
                <w:rFonts w:ascii="Arial" w:hAnsi="Arial" w:cs="Arial"/>
                <w:sz w:val="20"/>
                <w:szCs w:val="20"/>
              </w:rPr>
              <w:t>Tehnici generale:</w:t>
            </w:r>
          </w:p>
          <w:p w:rsidR="00526F54" w:rsidRPr="003B78E9" w:rsidRDefault="00526F54" w:rsidP="003E5E6A">
            <w:pPr>
              <w:widowControl w:val="0"/>
              <w:numPr>
                <w:ilvl w:val="1"/>
                <w:numId w:val="34"/>
              </w:numPr>
              <w:autoSpaceDE w:val="0"/>
              <w:autoSpaceDN w:val="0"/>
              <w:adjustRightInd w:val="0"/>
              <w:spacing w:after="0" w:line="240" w:lineRule="auto"/>
              <w:ind w:left="0"/>
              <w:jc w:val="both"/>
              <w:textAlignment w:val="baseline"/>
              <w:rPr>
                <w:rFonts w:ascii="Arial" w:hAnsi="Arial" w:cs="Arial"/>
                <w:sz w:val="20"/>
                <w:szCs w:val="20"/>
              </w:rPr>
            </w:pPr>
            <w:r w:rsidRPr="003B78E9">
              <w:rPr>
                <w:rFonts w:ascii="Arial" w:hAnsi="Arial" w:cs="Arial"/>
                <w:sz w:val="20"/>
                <w:szCs w:val="20"/>
              </w:rPr>
              <w:t>Managementul de mediu (vezi paragraful 4.1.1)</w:t>
            </w:r>
          </w:p>
          <w:p w:rsidR="00526F54" w:rsidRPr="003B78E9" w:rsidRDefault="00526F54" w:rsidP="003E5E6A">
            <w:pPr>
              <w:widowControl w:val="0"/>
              <w:numPr>
                <w:ilvl w:val="1"/>
                <w:numId w:val="34"/>
              </w:numPr>
              <w:autoSpaceDE w:val="0"/>
              <w:autoSpaceDN w:val="0"/>
              <w:adjustRightInd w:val="0"/>
              <w:spacing w:after="0" w:line="240" w:lineRule="auto"/>
              <w:ind w:left="0"/>
              <w:jc w:val="both"/>
              <w:textAlignment w:val="baseline"/>
              <w:rPr>
                <w:rFonts w:ascii="Arial" w:hAnsi="Arial" w:cs="Arial"/>
                <w:sz w:val="20"/>
                <w:szCs w:val="20"/>
              </w:rPr>
            </w:pPr>
            <w:r w:rsidRPr="003B78E9">
              <w:rPr>
                <w:rFonts w:ascii="Arial" w:hAnsi="Arial" w:cs="Arial"/>
                <w:sz w:val="20"/>
                <w:szCs w:val="20"/>
              </w:rPr>
              <w:t>Asigurarea instruirii (vezi paragraful 4.1.2)</w:t>
            </w:r>
          </w:p>
          <w:p w:rsidR="00526F54" w:rsidRPr="003B78E9" w:rsidRDefault="00526F54" w:rsidP="003E5E6A">
            <w:pPr>
              <w:widowControl w:val="0"/>
              <w:numPr>
                <w:ilvl w:val="1"/>
                <w:numId w:val="34"/>
              </w:numPr>
              <w:autoSpaceDE w:val="0"/>
              <w:autoSpaceDN w:val="0"/>
              <w:adjustRightInd w:val="0"/>
              <w:spacing w:after="0" w:line="240" w:lineRule="auto"/>
              <w:ind w:left="0"/>
              <w:jc w:val="both"/>
              <w:textAlignment w:val="baseline"/>
              <w:rPr>
                <w:rFonts w:ascii="Arial" w:hAnsi="Arial" w:cs="Arial"/>
                <w:sz w:val="20"/>
                <w:szCs w:val="20"/>
              </w:rPr>
            </w:pPr>
            <w:r w:rsidRPr="003B78E9">
              <w:rPr>
                <w:rFonts w:ascii="Arial" w:hAnsi="Arial" w:cs="Arial"/>
                <w:sz w:val="20"/>
                <w:szCs w:val="20"/>
              </w:rPr>
              <w:t>Utilizarea unui concept de mentenanţă planificat (vezi paragraful 4.1.3)</w:t>
            </w:r>
          </w:p>
          <w:p w:rsidR="00526F54" w:rsidRPr="003B78E9" w:rsidRDefault="00526F54" w:rsidP="003E5E6A">
            <w:pPr>
              <w:widowControl w:val="0"/>
              <w:numPr>
                <w:ilvl w:val="1"/>
                <w:numId w:val="34"/>
              </w:numPr>
              <w:autoSpaceDE w:val="0"/>
              <w:autoSpaceDN w:val="0"/>
              <w:adjustRightInd w:val="0"/>
              <w:spacing w:after="0" w:line="240" w:lineRule="auto"/>
              <w:ind w:left="0"/>
              <w:jc w:val="both"/>
              <w:textAlignment w:val="baseline"/>
              <w:rPr>
                <w:rFonts w:ascii="Arial" w:hAnsi="Arial" w:cs="Arial"/>
                <w:sz w:val="20"/>
                <w:szCs w:val="20"/>
              </w:rPr>
            </w:pPr>
            <w:r w:rsidRPr="003B78E9">
              <w:rPr>
                <w:rFonts w:ascii="Arial" w:hAnsi="Arial" w:cs="Arial"/>
                <w:sz w:val="20"/>
                <w:szCs w:val="20"/>
              </w:rPr>
              <w:t>Măsurarea directă a consumului apei (vezi paragraful 4.1.4)</w:t>
            </w:r>
          </w:p>
          <w:p w:rsidR="00526F54" w:rsidRPr="003B78E9" w:rsidRDefault="00526F54" w:rsidP="003E5E6A">
            <w:pPr>
              <w:widowControl w:val="0"/>
              <w:numPr>
                <w:ilvl w:val="1"/>
                <w:numId w:val="34"/>
              </w:numPr>
              <w:autoSpaceDE w:val="0"/>
              <w:autoSpaceDN w:val="0"/>
              <w:adjustRightInd w:val="0"/>
              <w:spacing w:after="0" w:line="240" w:lineRule="auto"/>
              <w:ind w:left="0"/>
              <w:jc w:val="both"/>
              <w:textAlignment w:val="baseline"/>
              <w:rPr>
                <w:rFonts w:ascii="Arial" w:hAnsi="Arial" w:cs="Arial"/>
                <w:sz w:val="20"/>
                <w:szCs w:val="20"/>
              </w:rPr>
            </w:pPr>
            <w:r w:rsidRPr="003B78E9">
              <w:rPr>
                <w:rFonts w:ascii="Arial" w:hAnsi="Arial" w:cs="Arial"/>
                <w:sz w:val="20"/>
                <w:szCs w:val="20"/>
              </w:rPr>
              <w:t>Separarea apei evacuate provenite din procesul de producţie de restul apei evacuate (vezi paragraful 4.1.5)</w:t>
            </w:r>
          </w:p>
          <w:p w:rsidR="00526F54" w:rsidRPr="003B78E9" w:rsidRDefault="00526F54" w:rsidP="003E5E6A">
            <w:pPr>
              <w:widowControl w:val="0"/>
              <w:numPr>
                <w:ilvl w:val="1"/>
                <w:numId w:val="34"/>
              </w:numPr>
              <w:autoSpaceDE w:val="0"/>
              <w:autoSpaceDN w:val="0"/>
              <w:adjustRightInd w:val="0"/>
              <w:spacing w:after="0" w:line="240" w:lineRule="auto"/>
              <w:ind w:left="0"/>
              <w:jc w:val="both"/>
              <w:textAlignment w:val="baseline"/>
              <w:rPr>
                <w:rFonts w:ascii="Arial" w:hAnsi="Arial" w:cs="Arial"/>
                <w:sz w:val="20"/>
                <w:szCs w:val="20"/>
              </w:rPr>
            </w:pPr>
            <w:r w:rsidRPr="003B78E9">
              <w:rPr>
                <w:rFonts w:ascii="Arial" w:hAnsi="Arial" w:cs="Arial"/>
                <w:sz w:val="20"/>
                <w:szCs w:val="20"/>
              </w:rPr>
              <w:t>Înlăturarea tuturor furtunurilor şi repararea tuturor echipamentelor din care se scurge apă (vezi paragraful 4.1.7)</w:t>
            </w:r>
          </w:p>
          <w:p w:rsidR="00526F54" w:rsidRPr="003B78E9" w:rsidRDefault="00526F54" w:rsidP="003E5E6A">
            <w:pPr>
              <w:widowControl w:val="0"/>
              <w:numPr>
                <w:ilvl w:val="1"/>
                <w:numId w:val="34"/>
              </w:numPr>
              <w:autoSpaceDE w:val="0"/>
              <w:autoSpaceDN w:val="0"/>
              <w:adjustRightInd w:val="0"/>
              <w:spacing w:after="0" w:line="240" w:lineRule="auto"/>
              <w:ind w:left="0"/>
              <w:jc w:val="both"/>
              <w:textAlignment w:val="baseline"/>
              <w:rPr>
                <w:rFonts w:ascii="Arial" w:hAnsi="Arial" w:cs="Arial"/>
                <w:sz w:val="20"/>
                <w:szCs w:val="20"/>
              </w:rPr>
            </w:pPr>
            <w:r w:rsidRPr="003B78E9">
              <w:rPr>
                <w:rFonts w:ascii="Arial" w:hAnsi="Arial" w:cs="Arial"/>
                <w:sz w:val="20"/>
                <w:szCs w:val="20"/>
              </w:rPr>
              <w:t>Echiparea gurilor de scurgere cu site şi/sau recipiente de captare, pentru a împiedica materiile solide să ajungă în apa evacuată (vezi paragraful 4.1.11)</w:t>
            </w:r>
          </w:p>
          <w:p w:rsidR="00526F54" w:rsidRPr="003B78E9" w:rsidRDefault="00526F54" w:rsidP="003E5E6A">
            <w:pPr>
              <w:widowControl w:val="0"/>
              <w:numPr>
                <w:ilvl w:val="1"/>
                <w:numId w:val="34"/>
              </w:numPr>
              <w:autoSpaceDE w:val="0"/>
              <w:autoSpaceDN w:val="0"/>
              <w:adjustRightInd w:val="0"/>
              <w:spacing w:after="0" w:line="240" w:lineRule="auto"/>
              <w:ind w:left="0"/>
              <w:jc w:val="both"/>
              <w:textAlignment w:val="baseline"/>
              <w:rPr>
                <w:rFonts w:ascii="Arial" w:hAnsi="Arial" w:cs="Arial"/>
                <w:sz w:val="20"/>
                <w:szCs w:val="20"/>
              </w:rPr>
            </w:pPr>
            <w:r w:rsidRPr="003B78E9">
              <w:rPr>
                <w:rFonts w:ascii="Arial" w:hAnsi="Arial" w:cs="Arial"/>
                <w:color w:val="000000"/>
                <w:sz w:val="20"/>
                <w:szCs w:val="20"/>
              </w:rPr>
              <w:t xml:space="preserve">Curăţarea uscată a instalaţiilor şi transportul uscat al produselor secundare (vezi paragraful 4.1.12), urmat de o curăţare cu apă cu presiune (vezi paragraful 4.1.10), pentru furtunurile ce pot fi activate manual (vezi paragraful 4.1.9); în cazul în care trebuie utilizată apă fiartă, trebuie utilizate termostate pentru ventile de abur şi apă (vezi paragraful 4.1.23) </w:t>
            </w:r>
          </w:p>
          <w:p w:rsidR="00526F54" w:rsidRPr="003B78E9" w:rsidRDefault="00526F54" w:rsidP="003E5E6A">
            <w:pPr>
              <w:widowControl w:val="0"/>
              <w:numPr>
                <w:ilvl w:val="1"/>
                <w:numId w:val="34"/>
              </w:numPr>
              <w:autoSpaceDE w:val="0"/>
              <w:autoSpaceDN w:val="0"/>
              <w:adjustRightInd w:val="0"/>
              <w:spacing w:after="0" w:line="240" w:lineRule="auto"/>
              <w:ind w:left="0"/>
              <w:jc w:val="both"/>
              <w:textAlignment w:val="baseline"/>
              <w:rPr>
                <w:rFonts w:ascii="Arial" w:hAnsi="Arial" w:cs="Arial"/>
                <w:sz w:val="20"/>
                <w:szCs w:val="20"/>
              </w:rPr>
            </w:pPr>
            <w:r w:rsidRPr="003B78E9">
              <w:rPr>
                <w:rFonts w:ascii="Arial" w:hAnsi="Arial" w:cs="Arial"/>
                <w:color w:val="000000"/>
                <w:sz w:val="20"/>
                <w:szCs w:val="20"/>
              </w:rPr>
              <w:t xml:space="preserve">Echiparea rezervoarelor mari cu dispozitiv împortiva supraumplerii (vezi paragraful 4.1.13) </w:t>
            </w:r>
          </w:p>
          <w:p w:rsidR="00526F54" w:rsidRPr="003B78E9" w:rsidRDefault="00526F54" w:rsidP="003E5E6A">
            <w:pPr>
              <w:widowControl w:val="0"/>
              <w:numPr>
                <w:ilvl w:val="1"/>
                <w:numId w:val="34"/>
              </w:numPr>
              <w:autoSpaceDE w:val="0"/>
              <w:autoSpaceDN w:val="0"/>
              <w:adjustRightInd w:val="0"/>
              <w:spacing w:after="0" w:line="240" w:lineRule="auto"/>
              <w:ind w:left="0"/>
              <w:jc w:val="both"/>
              <w:textAlignment w:val="baseline"/>
              <w:rPr>
                <w:rFonts w:ascii="Arial" w:hAnsi="Arial" w:cs="Arial"/>
                <w:sz w:val="20"/>
                <w:szCs w:val="20"/>
              </w:rPr>
            </w:pPr>
            <w:r w:rsidRPr="003B78E9">
              <w:rPr>
                <w:rFonts w:ascii="Arial" w:hAnsi="Arial" w:cs="Arial"/>
                <w:color w:val="000000"/>
                <w:sz w:val="20"/>
                <w:szCs w:val="20"/>
              </w:rPr>
              <w:t xml:space="preserve">Utilizarea unui sistem de management al energiei (vezi paragrafele 4.1.16 şi 4.1.17) </w:t>
            </w:r>
          </w:p>
          <w:p w:rsidR="00526F54" w:rsidRPr="003B78E9" w:rsidRDefault="00526F54" w:rsidP="003E5E6A">
            <w:pPr>
              <w:widowControl w:val="0"/>
              <w:numPr>
                <w:ilvl w:val="1"/>
                <w:numId w:val="34"/>
              </w:numPr>
              <w:autoSpaceDE w:val="0"/>
              <w:autoSpaceDN w:val="0"/>
              <w:adjustRightInd w:val="0"/>
              <w:spacing w:after="0" w:line="240" w:lineRule="auto"/>
              <w:ind w:left="0"/>
              <w:jc w:val="both"/>
              <w:textAlignment w:val="baseline"/>
              <w:rPr>
                <w:rFonts w:ascii="Arial" w:hAnsi="Arial" w:cs="Arial"/>
                <w:sz w:val="20"/>
                <w:szCs w:val="20"/>
              </w:rPr>
            </w:pPr>
            <w:r w:rsidRPr="003B78E9">
              <w:rPr>
                <w:rFonts w:ascii="Arial" w:hAnsi="Arial" w:cs="Arial"/>
                <w:color w:val="000000"/>
                <w:sz w:val="20"/>
                <w:szCs w:val="20"/>
              </w:rPr>
              <w:t xml:space="preserve">Utilizarea unui sistem de management al răcirii (vezi paragraful 4.1.18) </w:t>
            </w:r>
          </w:p>
          <w:p w:rsidR="00526F54" w:rsidRPr="003B78E9" w:rsidRDefault="00526F54" w:rsidP="003E5E6A">
            <w:pPr>
              <w:widowControl w:val="0"/>
              <w:numPr>
                <w:ilvl w:val="1"/>
                <w:numId w:val="34"/>
              </w:numPr>
              <w:autoSpaceDE w:val="0"/>
              <w:autoSpaceDN w:val="0"/>
              <w:adjustRightInd w:val="0"/>
              <w:spacing w:after="0" w:line="240" w:lineRule="auto"/>
              <w:ind w:left="0"/>
              <w:jc w:val="both"/>
              <w:textAlignment w:val="baseline"/>
              <w:rPr>
                <w:rFonts w:ascii="Arial" w:hAnsi="Arial" w:cs="Arial"/>
                <w:sz w:val="20"/>
                <w:szCs w:val="20"/>
              </w:rPr>
            </w:pPr>
            <w:r w:rsidRPr="003B78E9">
              <w:rPr>
                <w:rFonts w:ascii="Arial" w:hAnsi="Arial" w:cs="Arial"/>
                <w:color w:val="000000"/>
                <w:sz w:val="20"/>
                <w:szCs w:val="20"/>
              </w:rPr>
              <w:t xml:space="preserve">Monitorizarea perioadei de funcţionare a instalaţiei de răcire (vezi paragraful 4.1.19) </w:t>
            </w:r>
          </w:p>
          <w:p w:rsidR="00526F54" w:rsidRPr="003B78E9" w:rsidRDefault="00526F54" w:rsidP="003E5E6A">
            <w:pPr>
              <w:widowControl w:val="0"/>
              <w:numPr>
                <w:ilvl w:val="1"/>
                <w:numId w:val="34"/>
              </w:numPr>
              <w:autoSpaceDE w:val="0"/>
              <w:autoSpaceDN w:val="0"/>
              <w:adjustRightInd w:val="0"/>
              <w:spacing w:after="0" w:line="240" w:lineRule="auto"/>
              <w:ind w:left="0"/>
              <w:jc w:val="both"/>
              <w:textAlignment w:val="baseline"/>
              <w:rPr>
                <w:rFonts w:ascii="Arial" w:hAnsi="Arial" w:cs="Arial"/>
                <w:sz w:val="20"/>
                <w:szCs w:val="20"/>
              </w:rPr>
            </w:pPr>
            <w:r w:rsidRPr="003B78E9">
              <w:rPr>
                <w:rFonts w:ascii="Arial" w:hAnsi="Arial" w:cs="Arial"/>
                <w:color w:val="000000"/>
                <w:sz w:val="20"/>
                <w:szCs w:val="20"/>
              </w:rPr>
              <w:t xml:space="preserve">Modernizarea turnurilor de răcire cu dispozitive de închidere (vezi paragraful 4.1.21) </w:t>
            </w:r>
          </w:p>
          <w:p w:rsidR="00526F54" w:rsidRPr="003B78E9" w:rsidRDefault="00526F54" w:rsidP="003E5E6A">
            <w:pPr>
              <w:widowControl w:val="0"/>
              <w:numPr>
                <w:ilvl w:val="1"/>
                <w:numId w:val="34"/>
              </w:numPr>
              <w:autoSpaceDE w:val="0"/>
              <w:autoSpaceDN w:val="0"/>
              <w:adjustRightInd w:val="0"/>
              <w:spacing w:after="0" w:line="240" w:lineRule="auto"/>
              <w:ind w:left="0"/>
              <w:jc w:val="both"/>
              <w:textAlignment w:val="baseline"/>
              <w:rPr>
                <w:rFonts w:ascii="Arial" w:hAnsi="Arial" w:cs="Arial"/>
                <w:sz w:val="20"/>
                <w:szCs w:val="20"/>
              </w:rPr>
            </w:pPr>
            <w:r w:rsidRPr="003B78E9">
              <w:rPr>
                <w:rFonts w:ascii="Arial" w:hAnsi="Arial" w:cs="Arial"/>
                <w:color w:val="000000"/>
                <w:sz w:val="20"/>
                <w:szCs w:val="20"/>
              </w:rPr>
              <w:t xml:space="preserve">Recuperarea căldurii din instalaţiile de răcire (vezi paragraful 4.1.22) </w:t>
            </w:r>
          </w:p>
          <w:p w:rsidR="00526F54" w:rsidRPr="003B78E9" w:rsidRDefault="00526F54" w:rsidP="003E5E6A">
            <w:pPr>
              <w:numPr>
                <w:ilvl w:val="1"/>
                <w:numId w:val="34"/>
              </w:numPr>
              <w:autoSpaceDE w:val="0"/>
              <w:autoSpaceDN w:val="0"/>
              <w:adjustRightInd w:val="0"/>
              <w:spacing w:after="0" w:line="240" w:lineRule="auto"/>
              <w:ind w:left="0"/>
              <w:jc w:val="both"/>
              <w:rPr>
                <w:rFonts w:ascii="Arial" w:hAnsi="Arial" w:cs="Arial"/>
                <w:color w:val="000000"/>
                <w:sz w:val="20"/>
                <w:szCs w:val="20"/>
              </w:rPr>
            </w:pPr>
            <w:r w:rsidRPr="003B78E9">
              <w:rPr>
                <w:rFonts w:ascii="Arial" w:hAnsi="Arial" w:cs="Arial"/>
                <w:color w:val="000000"/>
                <w:sz w:val="20"/>
                <w:szCs w:val="20"/>
              </w:rPr>
              <w:t>Utilizarea de termostate reglabile pentru ventilele de abur şi gaz (vezi paragraful 4.1.23)</w:t>
            </w:r>
          </w:p>
          <w:p w:rsidR="00526F54" w:rsidRPr="003B78E9" w:rsidRDefault="00526F54" w:rsidP="003E5E6A">
            <w:pPr>
              <w:numPr>
                <w:ilvl w:val="0"/>
                <w:numId w:val="35"/>
              </w:numPr>
              <w:autoSpaceDE w:val="0"/>
              <w:autoSpaceDN w:val="0"/>
              <w:adjustRightInd w:val="0"/>
              <w:spacing w:after="0" w:line="240" w:lineRule="auto"/>
              <w:ind w:left="0"/>
              <w:jc w:val="both"/>
              <w:rPr>
                <w:rFonts w:ascii="Arial" w:hAnsi="Arial" w:cs="Arial"/>
                <w:color w:val="000000"/>
                <w:sz w:val="20"/>
                <w:szCs w:val="20"/>
              </w:rPr>
            </w:pPr>
            <w:r w:rsidRPr="003B78E9">
              <w:rPr>
                <w:rFonts w:ascii="Arial" w:hAnsi="Arial" w:cs="Arial"/>
                <w:color w:val="000000"/>
                <w:sz w:val="20"/>
                <w:szCs w:val="20"/>
              </w:rPr>
              <w:t xml:space="preserve">Raţionalizarea şi izolarea conductelor de abur şi apă (vezi paragraful 4.1.24). </w:t>
            </w:r>
          </w:p>
          <w:p w:rsidR="00526F54" w:rsidRPr="003B78E9" w:rsidRDefault="00526F54" w:rsidP="003E5E6A">
            <w:pPr>
              <w:numPr>
                <w:ilvl w:val="0"/>
                <w:numId w:val="35"/>
              </w:numPr>
              <w:autoSpaceDE w:val="0"/>
              <w:autoSpaceDN w:val="0"/>
              <w:adjustRightInd w:val="0"/>
              <w:spacing w:after="0" w:line="240" w:lineRule="auto"/>
              <w:ind w:left="0"/>
              <w:jc w:val="both"/>
              <w:rPr>
                <w:rFonts w:ascii="Arial" w:hAnsi="Arial" w:cs="Arial"/>
                <w:color w:val="000000"/>
                <w:sz w:val="20"/>
                <w:szCs w:val="20"/>
              </w:rPr>
            </w:pPr>
            <w:r w:rsidRPr="003B78E9">
              <w:rPr>
                <w:rFonts w:ascii="Arial" w:hAnsi="Arial" w:cs="Arial"/>
                <w:color w:val="000000"/>
                <w:sz w:val="20"/>
                <w:szCs w:val="20"/>
              </w:rPr>
              <w:t xml:space="preserve">Izolarea alimentării cu abur şi apă (vezi paragraful 4.1.25). </w:t>
            </w:r>
          </w:p>
          <w:p w:rsidR="00526F54" w:rsidRPr="003B78E9" w:rsidRDefault="00526F54" w:rsidP="003E5E6A">
            <w:pPr>
              <w:numPr>
                <w:ilvl w:val="0"/>
                <w:numId w:val="35"/>
              </w:numPr>
              <w:autoSpaceDE w:val="0"/>
              <w:autoSpaceDN w:val="0"/>
              <w:adjustRightInd w:val="0"/>
              <w:spacing w:after="0" w:line="240" w:lineRule="auto"/>
              <w:ind w:left="0"/>
              <w:jc w:val="both"/>
              <w:rPr>
                <w:rFonts w:ascii="Arial" w:hAnsi="Arial" w:cs="Arial"/>
                <w:color w:val="000000"/>
                <w:sz w:val="20"/>
                <w:szCs w:val="20"/>
              </w:rPr>
            </w:pPr>
            <w:r w:rsidRPr="003B78E9">
              <w:rPr>
                <w:rFonts w:ascii="Arial" w:hAnsi="Arial" w:cs="Arial"/>
                <w:color w:val="000000"/>
                <w:sz w:val="20"/>
                <w:szCs w:val="20"/>
              </w:rPr>
              <w:t xml:space="preserve">Utilizarea unui sistem pentru managementul luminii (vezi paragraful 4.1.26) </w:t>
            </w:r>
          </w:p>
          <w:p w:rsidR="00526F54" w:rsidRPr="003B78E9" w:rsidRDefault="00526F54" w:rsidP="003E5E6A">
            <w:pPr>
              <w:numPr>
                <w:ilvl w:val="0"/>
                <w:numId w:val="35"/>
              </w:numPr>
              <w:autoSpaceDE w:val="0"/>
              <w:autoSpaceDN w:val="0"/>
              <w:adjustRightInd w:val="0"/>
              <w:spacing w:after="0" w:line="240" w:lineRule="auto"/>
              <w:ind w:left="0"/>
              <w:jc w:val="both"/>
              <w:rPr>
                <w:rFonts w:ascii="Arial" w:hAnsi="Arial" w:cs="Arial"/>
                <w:color w:val="000000"/>
                <w:sz w:val="20"/>
                <w:szCs w:val="20"/>
              </w:rPr>
            </w:pPr>
            <w:r w:rsidRPr="003B78E9">
              <w:rPr>
                <w:rFonts w:ascii="Arial" w:hAnsi="Arial" w:cs="Arial"/>
                <w:color w:val="000000"/>
                <w:sz w:val="20"/>
                <w:szCs w:val="20"/>
              </w:rPr>
              <w:t xml:space="preserve">Depozitarea pe termen scurt a produselor animale secundare, dacă este posibil, la rece (vezi paragraful 4.1.27) </w:t>
            </w:r>
          </w:p>
          <w:p w:rsidR="00526F54" w:rsidRPr="003B78E9" w:rsidRDefault="00526F54" w:rsidP="003E5E6A">
            <w:pPr>
              <w:numPr>
                <w:ilvl w:val="0"/>
                <w:numId w:val="35"/>
              </w:numPr>
              <w:autoSpaceDE w:val="0"/>
              <w:autoSpaceDN w:val="0"/>
              <w:adjustRightInd w:val="0"/>
              <w:spacing w:after="0" w:line="240" w:lineRule="auto"/>
              <w:ind w:left="0"/>
              <w:jc w:val="both"/>
              <w:rPr>
                <w:rFonts w:ascii="Arial" w:hAnsi="Arial" w:cs="Arial"/>
                <w:color w:val="000000"/>
                <w:sz w:val="20"/>
                <w:szCs w:val="20"/>
              </w:rPr>
            </w:pPr>
            <w:r w:rsidRPr="003B78E9">
              <w:rPr>
                <w:rFonts w:ascii="Arial" w:hAnsi="Arial" w:cs="Arial"/>
                <w:color w:val="000000"/>
                <w:sz w:val="20"/>
                <w:szCs w:val="20"/>
              </w:rPr>
              <w:t xml:space="preserve">Verificarea mirosurilor (vezi paragraful 4.1.28) </w:t>
            </w:r>
          </w:p>
          <w:p w:rsidR="00526F54" w:rsidRPr="003B78E9" w:rsidRDefault="00526F54" w:rsidP="003E5E6A">
            <w:pPr>
              <w:numPr>
                <w:ilvl w:val="0"/>
                <w:numId w:val="35"/>
              </w:numPr>
              <w:autoSpaceDE w:val="0"/>
              <w:autoSpaceDN w:val="0"/>
              <w:adjustRightInd w:val="0"/>
              <w:spacing w:after="0" w:line="240" w:lineRule="auto"/>
              <w:ind w:left="0"/>
              <w:jc w:val="both"/>
              <w:rPr>
                <w:rFonts w:ascii="Arial" w:hAnsi="Arial" w:cs="Arial"/>
                <w:color w:val="000000"/>
                <w:sz w:val="20"/>
                <w:szCs w:val="20"/>
              </w:rPr>
            </w:pPr>
            <w:r w:rsidRPr="003B78E9">
              <w:rPr>
                <w:rFonts w:ascii="Arial" w:hAnsi="Arial" w:cs="Arial"/>
                <w:color w:val="000000"/>
                <w:sz w:val="20"/>
                <w:szCs w:val="20"/>
              </w:rPr>
              <w:t xml:space="preserve">Păstrarea în spaţii închise a produselor animale secundare pe durata transportului, a încărcării şi descărcării şi a depozitării (vezi paragraful 4.1.29) </w:t>
            </w:r>
          </w:p>
          <w:p w:rsidR="00526F54" w:rsidRPr="003B78E9" w:rsidRDefault="00526F54" w:rsidP="003E5E6A">
            <w:pPr>
              <w:numPr>
                <w:ilvl w:val="0"/>
                <w:numId w:val="35"/>
              </w:numPr>
              <w:autoSpaceDE w:val="0"/>
              <w:autoSpaceDN w:val="0"/>
              <w:adjustRightInd w:val="0"/>
              <w:spacing w:after="0" w:line="240" w:lineRule="auto"/>
              <w:ind w:left="0"/>
              <w:jc w:val="both"/>
              <w:rPr>
                <w:rFonts w:ascii="Arial" w:hAnsi="Arial" w:cs="Arial"/>
                <w:color w:val="000000"/>
                <w:sz w:val="20"/>
                <w:szCs w:val="20"/>
              </w:rPr>
            </w:pPr>
            <w:r w:rsidRPr="003B78E9">
              <w:rPr>
                <w:rFonts w:ascii="Arial" w:hAnsi="Arial" w:cs="Arial"/>
                <w:color w:val="000000"/>
                <w:sz w:val="20"/>
                <w:szCs w:val="20"/>
              </w:rPr>
              <w:t xml:space="preserve">Dezvoltarea şi construcţia de vehicule, utilaje şi clădiri uşor de curăţat (vezi paragraful 4.1.30) </w:t>
            </w:r>
          </w:p>
          <w:p w:rsidR="00526F54" w:rsidRPr="003B78E9" w:rsidRDefault="00526F54" w:rsidP="003E5E6A">
            <w:pPr>
              <w:numPr>
                <w:ilvl w:val="0"/>
                <w:numId w:val="35"/>
              </w:numPr>
              <w:autoSpaceDE w:val="0"/>
              <w:autoSpaceDN w:val="0"/>
              <w:adjustRightInd w:val="0"/>
              <w:spacing w:after="0" w:line="240" w:lineRule="auto"/>
              <w:ind w:left="0"/>
              <w:jc w:val="both"/>
              <w:rPr>
                <w:rFonts w:ascii="Arial" w:hAnsi="Arial" w:cs="Arial"/>
                <w:color w:val="000000"/>
                <w:sz w:val="20"/>
                <w:szCs w:val="20"/>
              </w:rPr>
            </w:pPr>
            <w:r w:rsidRPr="003B78E9">
              <w:rPr>
                <w:rFonts w:ascii="Arial" w:hAnsi="Arial" w:cs="Arial"/>
                <w:sz w:val="20"/>
                <w:szCs w:val="20"/>
              </w:rPr>
              <w:lastRenderedPageBreak/>
              <w:t xml:space="preserve">Curăţarea repetată a zonelor în care se depozitează materiale (vezi paragraful 4.1.31) </w:t>
            </w:r>
          </w:p>
          <w:p w:rsidR="00526F54" w:rsidRPr="003B78E9" w:rsidRDefault="00526F54" w:rsidP="003E5E6A">
            <w:pPr>
              <w:numPr>
                <w:ilvl w:val="0"/>
                <w:numId w:val="35"/>
              </w:numPr>
              <w:autoSpaceDE w:val="0"/>
              <w:autoSpaceDN w:val="0"/>
              <w:adjustRightInd w:val="0"/>
              <w:spacing w:after="0" w:line="240" w:lineRule="auto"/>
              <w:ind w:left="0"/>
              <w:jc w:val="both"/>
              <w:rPr>
                <w:rFonts w:ascii="Arial" w:hAnsi="Arial" w:cs="Arial"/>
                <w:color w:val="000000"/>
                <w:sz w:val="20"/>
                <w:szCs w:val="20"/>
              </w:rPr>
            </w:pPr>
            <w:r w:rsidRPr="003B78E9">
              <w:rPr>
                <w:rFonts w:ascii="Arial" w:hAnsi="Arial" w:cs="Arial"/>
                <w:color w:val="000000"/>
                <w:sz w:val="20"/>
                <w:szCs w:val="20"/>
              </w:rPr>
              <w:t xml:space="preserve"> Utilizarea unui sistem de management pentru zgomot (vezi paragraful 4.1.36) </w:t>
            </w:r>
          </w:p>
          <w:p w:rsidR="00526F54" w:rsidRPr="003B78E9" w:rsidRDefault="00526F54" w:rsidP="003E5E6A">
            <w:pPr>
              <w:numPr>
                <w:ilvl w:val="0"/>
                <w:numId w:val="35"/>
              </w:numPr>
              <w:autoSpaceDE w:val="0"/>
              <w:autoSpaceDN w:val="0"/>
              <w:adjustRightInd w:val="0"/>
              <w:spacing w:after="0" w:line="240" w:lineRule="auto"/>
              <w:ind w:left="0"/>
              <w:jc w:val="both"/>
              <w:rPr>
                <w:rFonts w:ascii="Arial" w:hAnsi="Arial" w:cs="Arial"/>
                <w:color w:val="000000"/>
                <w:sz w:val="20"/>
                <w:szCs w:val="20"/>
              </w:rPr>
            </w:pPr>
            <w:r w:rsidRPr="003B78E9">
              <w:rPr>
                <w:rFonts w:ascii="Arial" w:hAnsi="Arial" w:cs="Arial"/>
                <w:color w:val="000000"/>
                <w:sz w:val="20"/>
                <w:szCs w:val="20"/>
              </w:rPr>
              <w:t xml:space="preserve">Reducerea zgomotului, de ex. la ventilatoarele de pe acoperiş, şi la instalaţiile de răcire (vezi paragrafele 4.1.3, 4.1.36, 4.1.37, 4.1.38 şi 4.1.39) </w:t>
            </w:r>
          </w:p>
          <w:p w:rsidR="00526F54" w:rsidRPr="003B78E9" w:rsidRDefault="00526F54" w:rsidP="003E5E6A">
            <w:pPr>
              <w:numPr>
                <w:ilvl w:val="0"/>
                <w:numId w:val="35"/>
              </w:numPr>
              <w:autoSpaceDE w:val="0"/>
              <w:autoSpaceDN w:val="0"/>
              <w:adjustRightInd w:val="0"/>
              <w:spacing w:after="0" w:line="240" w:lineRule="auto"/>
              <w:ind w:left="0"/>
              <w:jc w:val="both"/>
              <w:rPr>
                <w:rFonts w:ascii="Arial" w:hAnsi="Arial" w:cs="Arial"/>
                <w:color w:val="000000"/>
                <w:sz w:val="20"/>
                <w:szCs w:val="20"/>
              </w:rPr>
            </w:pPr>
            <w:r w:rsidRPr="003B78E9">
              <w:rPr>
                <w:rFonts w:ascii="Arial" w:hAnsi="Arial" w:cs="Arial"/>
                <w:color w:val="000000"/>
                <w:sz w:val="20"/>
                <w:szCs w:val="20"/>
              </w:rPr>
              <w:t xml:space="preserve">Înlocuirea păcurii prin gaz metan, în măsura disponibilităţii celui din urmă (vezi paragraful 4.1.40) </w:t>
            </w:r>
          </w:p>
          <w:p w:rsidR="00526F54" w:rsidRPr="003B78E9" w:rsidRDefault="00526F54" w:rsidP="003E5E6A">
            <w:pPr>
              <w:numPr>
                <w:ilvl w:val="0"/>
                <w:numId w:val="35"/>
              </w:numPr>
              <w:autoSpaceDE w:val="0"/>
              <w:autoSpaceDN w:val="0"/>
              <w:adjustRightInd w:val="0"/>
              <w:spacing w:after="0" w:line="240" w:lineRule="auto"/>
              <w:ind w:left="0"/>
              <w:jc w:val="both"/>
              <w:rPr>
                <w:rFonts w:ascii="Arial" w:hAnsi="Arial" w:cs="Arial"/>
                <w:color w:val="000000"/>
                <w:sz w:val="20"/>
                <w:szCs w:val="20"/>
              </w:rPr>
            </w:pPr>
            <w:r w:rsidRPr="003B78E9">
              <w:rPr>
                <w:rFonts w:ascii="Arial" w:hAnsi="Arial" w:cs="Arial"/>
                <w:color w:val="000000"/>
                <w:sz w:val="20"/>
                <w:szCs w:val="20"/>
              </w:rPr>
              <w:t>O răcire cât mai rapidă a sângelui care nu poate fi prelucrat, înainte ca procesul de descompunere să creeze probleme de miros sau de calitate; această perioadă de timp trebuie să fie cât mai scurtă, pentru reducerea gradului de descompunere (vezi  paragraful 4.2.1.8)</w:t>
            </w:r>
          </w:p>
        </w:tc>
        <w:tc>
          <w:tcPr>
            <w:tcW w:w="1080" w:type="dxa"/>
          </w:tcPr>
          <w:p w:rsidR="00526F54" w:rsidRPr="003B78E9" w:rsidRDefault="00526F54" w:rsidP="00FD1A95">
            <w:pPr>
              <w:autoSpaceDE w:val="0"/>
              <w:autoSpaceDN w:val="0"/>
              <w:spacing w:after="0" w:line="240" w:lineRule="auto"/>
              <w:jc w:val="center"/>
              <w:rPr>
                <w:rFonts w:ascii="Arial" w:hAnsi="Arial" w:cs="Arial"/>
                <w:sz w:val="20"/>
                <w:szCs w:val="20"/>
              </w:rPr>
            </w:pPr>
            <w:r w:rsidRPr="003B78E9">
              <w:rPr>
                <w:rFonts w:ascii="Arial" w:hAnsi="Arial" w:cs="Arial"/>
                <w:sz w:val="20"/>
                <w:szCs w:val="20"/>
              </w:rPr>
              <w:lastRenderedPageBreak/>
              <w:t>4.1.1. – 4.1.40.</w:t>
            </w:r>
          </w:p>
          <w:p w:rsidR="00526F54" w:rsidRPr="003B78E9" w:rsidRDefault="00526F54" w:rsidP="00FD1A95">
            <w:pPr>
              <w:autoSpaceDE w:val="0"/>
              <w:autoSpaceDN w:val="0"/>
              <w:spacing w:after="0" w:line="240" w:lineRule="auto"/>
              <w:jc w:val="center"/>
              <w:rPr>
                <w:rFonts w:ascii="Arial" w:hAnsi="Arial" w:cs="Arial"/>
                <w:sz w:val="20"/>
                <w:szCs w:val="20"/>
              </w:rPr>
            </w:pPr>
          </w:p>
        </w:tc>
        <w:tc>
          <w:tcPr>
            <w:tcW w:w="7290" w:type="dxa"/>
            <w:tcBorders>
              <w:right w:val="single" w:sz="4" w:space="0" w:color="auto"/>
            </w:tcBorders>
          </w:tcPr>
          <w:p w:rsidR="00526F54" w:rsidRPr="003B78E9" w:rsidRDefault="00526F54" w:rsidP="00FD1A95">
            <w:pPr>
              <w:autoSpaceDE w:val="0"/>
              <w:autoSpaceDN w:val="0"/>
              <w:spacing w:after="0" w:line="240" w:lineRule="auto"/>
              <w:ind w:right="3240"/>
              <w:rPr>
                <w:rFonts w:ascii="Arial" w:hAnsi="Arial" w:cs="Arial"/>
                <w:sz w:val="20"/>
                <w:szCs w:val="20"/>
                <w:lang w:val="x-none"/>
              </w:rPr>
            </w:pPr>
          </w:p>
          <w:p w:rsidR="00526F54" w:rsidRPr="003B78E9" w:rsidRDefault="00526F54" w:rsidP="003E5E6A">
            <w:pPr>
              <w:widowControl w:val="0"/>
              <w:numPr>
                <w:ilvl w:val="0"/>
                <w:numId w:val="35"/>
              </w:numPr>
              <w:tabs>
                <w:tab w:val="left" w:pos="4305"/>
              </w:tabs>
              <w:autoSpaceDE w:val="0"/>
              <w:autoSpaceDN w:val="0"/>
              <w:adjustRightInd w:val="0"/>
              <w:spacing w:after="0" w:line="240" w:lineRule="auto"/>
              <w:ind w:left="0" w:right="3240"/>
              <w:textAlignment w:val="baseline"/>
              <w:rPr>
                <w:rFonts w:ascii="Arial" w:hAnsi="Arial" w:cs="Arial"/>
                <w:sz w:val="20"/>
                <w:szCs w:val="20"/>
              </w:rPr>
            </w:pPr>
            <w:r w:rsidRPr="003B78E9">
              <w:rPr>
                <w:rFonts w:ascii="Arial" w:hAnsi="Arial" w:cs="Arial"/>
                <w:sz w:val="20"/>
                <w:szCs w:val="20"/>
              </w:rPr>
              <w:t>În unitate e implementat un sistem de management de mediu nestandardizat.</w:t>
            </w:r>
          </w:p>
          <w:p w:rsidR="00526F54" w:rsidRPr="003B78E9" w:rsidRDefault="00526F54" w:rsidP="003E5E6A">
            <w:pPr>
              <w:widowControl w:val="0"/>
              <w:numPr>
                <w:ilvl w:val="0"/>
                <w:numId w:val="35"/>
              </w:numPr>
              <w:tabs>
                <w:tab w:val="left" w:pos="4305"/>
              </w:tabs>
              <w:autoSpaceDE w:val="0"/>
              <w:autoSpaceDN w:val="0"/>
              <w:adjustRightInd w:val="0"/>
              <w:spacing w:after="0" w:line="240" w:lineRule="auto"/>
              <w:ind w:left="0" w:right="3240"/>
              <w:textAlignment w:val="baseline"/>
              <w:rPr>
                <w:rFonts w:ascii="Arial" w:hAnsi="Arial" w:cs="Arial"/>
                <w:sz w:val="20"/>
                <w:szCs w:val="20"/>
              </w:rPr>
            </w:pPr>
            <w:r w:rsidRPr="003B78E9">
              <w:rPr>
                <w:rFonts w:ascii="Arial" w:hAnsi="Arial" w:cs="Arial"/>
                <w:sz w:val="20"/>
                <w:szCs w:val="20"/>
              </w:rPr>
              <w:t>Instruirea anagajaților în domeniul mediului se realizează în cadrul instruirii generale la locul de muncă.</w:t>
            </w:r>
          </w:p>
          <w:p w:rsidR="00526F54" w:rsidRPr="003B78E9" w:rsidRDefault="00526F54" w:rsidP="00FD1A95">
            <w:pPr>
              <w:autoSpaceDE w:val="0"/>
              <w:autoSpaceDN w:val="0"/>
              <w:spacing w:after="0" w:line="240" w:lineRule="auto"/>
              <w:ind w:right="3240" w:hanging="360"/>
              <w:rPr>
                <w:rFonts w:ascii="Arial" w:hAnsi="Arial" w:cs="Arial"/>
                <w:sz w:val="20"/>
                <w:szCs w:val="20"/>
              </w:rPr>
            </w:pPr>
          </w:p>
          <w:p w:rsidR="00526F54" w:rsidRPr="003B78E9" w:rsidRDefault="00526F54" w:rsidP="003E5E6A">
            <w:pPr>
              <w:widowControl w:val="0"/>
              <w:numPr>
                <w:ilvl w:val="0"/>
                <w:numId w:val="35"/>
              </w:numPr>
              <w:autoSpaceDE w:val="0"/>
              <w:autoSpaceDN w:val="0"/>
              <w:adjustRightInd w:val="0"/>
              <w:spacing w:after="0" w:line="240" w:lineRule="auto"/>
              <w:ind w:left="0" w:right="3240"/>
              <w:textAlignment w:val="baseline"/>
              <w:rPr>
                <w:rFonts w:ascii="Arial" w:hAnsi="Arial" w:cs="Arial"/>
                <w:sz w:val="20"/>
                <w:szCs w:val="20"/>
              </w:rPr>
            </w:pPr>
            <w:r w:rsidRPr="003B78E9">
              <w:rPr>
                <w:rFonts w:ascii="Arial" w:hAnsi="Arial" w:cs="Arial"/>
                <w:sz w:val="20"/>
                <w:szCs w:val="20"/>
              </w:rPr>
              <w:t>Se realizează contorizarea consumurilor de apă și de energie consumate.</w:t>
            </w:r>
          </w:p>
          <w:p w:rsidR="00526F54" w:rsidRPr="003B78E9" w:rsidRDefault="00526F54" w:rsidP="003E5E6A">
            <w:pPr>
              <w:widowControl w:val="0"/>
              <w:numPr>
                <w:ilvl w:val="0"/>
                <w:numId w:val="35"/>
              </w:numPr>
              <w:autoSpaceDE w:val="0"/>
              <w:autoSpaceDN w:val="0"/>
              <w:adjustRightInd w:val="0"/>
              <w:spacing w:after="0" w:line="240" w:lineRule="auto"/>
              <w:ind w:left="0" w:right="3240"/>
              <w:textAlignment w:val="baseline"/>
              <w:rPr>
                <w:rFonts w:ascii="Arial" w:hAnsi="Arial" w:cs="Arial"/>
                <w:sz w:val="20"/>
                <w:szCs w:val="20"/>
              </w:rPr>
            </w:pPr>
            <w:r w:rsidRPr="003B78E9">
              <w:rPr>
                <w:rFonts w:ascii="Arial" w:hAnsi="Arial" w:cs="Arial"/>
                <w:sz w:val="20"/>
                <w:szCs w:val="20"/>
              </w:rPr>
              <w:t>Operațiile de igienizare includ curățirea uscată înainte de cea umedă. Se folosesc instalații cu jet de apă sub presiune pentru curățenie.</w:t>
            </w:r>
          </w:p>
          <w:p w:rsidR="00526F54" w:rsidRPr="003B78E9" w:rsidRDefault="00526F54" w:rsidP="003E5E6A">
            <w:pPr>
              <w:widowControl w:val="0"/>
              <w:numPr>
                <w:ilvl w:val="0"/>
                <w:numId w:val="35"/>
              </w:numPr>
              <w:autoSpaceDE w:val="0"/>
              <w:autoSpaceDN w:val="0"/>
              <w:adjustRightInd w:val="0"/>
              <w:spacing w:after="0" w:line="240" w:lineRule="auto"/>
              <w:ind w:left="0" w:right="3240"/>
              <w:textAlignment w:val="baseline"/>
              <w:rPr>
                <w:rFonts w:ascii="Arial" w:hAnsi="Arial" w:cs="Arial"/>
                <w:sz w:val="20"/>
                <w:szCs w:val="20"/>
              </w:rPr>
            </w:pPr>
            <w:r w:rsidRPr="003B78E9">
              <w:rPr>
                <w:rFonts w:ascii="Arial" w:hAnsi="Arial" w:cs="Arial"/>
                <w:sz w:val="20"/>
                <w:szCs w:val="20"/>
              </w:rPr>
              <w:t>Spațiile și echipamentele de lucru sunt zilnic igienizate.</w:t>
            </w:r>
          </w:p>
          <w:p w:rsidR="00526F54" w:rsidRPr="003B78E9" w:rsidRDefault="00526F54" w:rsidP="003E5E6A">
            <w:pPr>
              <w:widowControl w:val="0"/>
              <w:numPr>
                <w:ilvl w:val="0"/>
                <w:numId w:val="35"/>
              </w:numPr>
              <w:autoSpaceDE w:val="0"/>
              <w:autoSpaceDN w:val="0"/>
              <w:adjustRightInd w:val="0"/>
              <w:spacing w:after="0" w:line="240" w:lineRule="auto"/>
              <w:ind w:left="0" w:right="3240"/>
              <w:textAlignment w:val="baseline"/>
              <w:rPr>
                <w:rFonts w:ascii="Arial" w:hAnsi="Arial" w:cs="Arial"/>
                <w:sz w:val="20"/>
                <w:szCs w:val="20"/>
              </w:rPr>
            </w:pPr>
            <w:r w:rsidRPr="003B78E9">
              <w:rPr>
                <w:rFonts w:ascii="Arial" w:hAnsi="Arial" w:cs="Arial"/>
                <w:sz w:val="20"/>
                <w:szCs w:val="20"/>
              </w:rPr>
              <w:t>Suprafețele din interiorul abatorului sunt realizate cu finisaje fără rugozități  acceptate în industria alimentară astfel încât să poată fi curățate eficient, facil și să nu favorizeze acumularea de materii organice.</w:t>
            </w:r>
          </w:p>
          <w:p w:rsidR="00526F54" w:rsidRPr="003B78E9" w:rsidRDefault="00526F54" w:rsidP="003E5E6A">
            <w:pPr>
              <w:widowControl w:val="0"/>
              <w:numPr>
                <w:ilvl w:val="0"/>
                <w:numId w:val="35"/>
              </w:numPr>
              <w:autoSpaceDE w:val="0"/>
              <w:autoSpaceDN w:val="0"/>
              <w:adjustRightInd w:val="0"/>
              <w:spacing w:after="0" w:line="240" w:lineRule="auto"/>
              <w:ind w:left="0" w:right="3240"/>
              <w:textAlignment w:val="baseline"/>
              <w:rPr>
                <w:rFonts w:ascii="Arial" w:hAnsi="Arial" w:cs="Arial"/>
                <w:sz w:val="20"/>
                <w:szCs w:val="20"/>
              </w:rPr>
            </w:pPr>
            <w:r w:rsidRPr="003B78E9">
              <w:rPr>
                <w:rFonts w:ascii="Arial" w:hAnsi="Arial" w:cs="Arial"/>
                <w:sz w:val="20"/>
                <w:szCs w:val="20"/>
              </w:rPr>
              <w:t>Apele uzate din procesul tehnologic sunt preepurare în separatoare de grăsimi și evacuate în stația proprie de epurare (cu treaptă mecanică, chimică și biologică).</w:t>
            </w:r>
          </w:p>
          <w:p w:rsidR="00526F54" w:rsidRPr="003B78E9" w:rsidRDefault="00526F54" w:rsidP="00FD1A95">
            <w:pPr>
              <w:autoSpaceDE w:val="0"/>
              <w:autoSpaceDN w:val="0"/>
              <w:spacing w:after="0" w:line="240" w:lineRule="auto"/>
              <w:ind w:right="3240"/>
              <w:rPr>
                <w:rFonts w:ascii="Arial" w:hAnsi="Arial" w:cs="Arial"/>
                <w:sz w:val="20"/>
                <w:szCs w:val="20"/>
              </w:rPr>
            </w:pPr>
          </w:p>
          <w:p w:rsidR="00526F54" w:rsidRPr="003B78E9" w:rsidRDefault="00526F54" w:rsidP="003E5E6A">
            <w:pPr>
              <w:widowControl w:val="0"/>
              <w:numPr>
                <w:ilvl w:val="0"/>
                <w:numId w:val="35"/>
              </w:numPr>
              <w:autoSpaceDE w:val="0"/>
              <w:autoSpaceDN w:val="0"/>
              <w:adjustRightInd w:val="0"/>
              <w:spacing w:after="0" w:line="240" w:lineRule="auto"/>
              <w:ind w:left="0" w:right="3240" w:hanging="450"/>
              <w:textAlignment w:val="baseline"/>
              <w:rPr>
                <w:rFonts w:ascii="Arial" w:hAnsi="Arial" w:cs="Arial"/>
                <w:sz w:val="20"/>
                <w:szCs w:val="20"/>
              </w:rPr>
            </w:pPr>
            <w:r w:rsidRPr="003B78E9">
              <w:rPr>
                <w:rFonts w:ascii="Arial" w:hAnsi="Arial" w:cs="Arial"/>
                <w:sz w:val="20"/>
                <w:szCs w:val="20"/>
              </w:rPr>
              <w:t>Lucrările de curățenie și mențenanță sunt planificate zilnic și anual.</w:t>
            </w:r>
          </w:p>
          <w:p w:rsidR="00526F54" w:rsidRPr="003B78E9" w:rsidRDefault="00526F54" w:rsidP="003E5E6A">
            <w:pPr>
              <w:widowControl w:val="0"/>
              <w:numPr>
                <w:ilvl w:val="0"/>
                <w:numId w:val="35"/>
              </w:numPr>
              <w:autoSpaceDE w:val="0"/>
              <w:autoSpaceDN w:val="0"/>
              <w:adjustRightInd w:val="0"/>
              <w:spacing w:after="0" w:line="240" w:lineRule="auto"/>
              <w:ind w:left="0" w:right="3240" w:hanging="450"/>
              <w:textAlignment w:val="baseline"/>
              <w:rPr>
                <w:rFonts w:ascii="Arial" w:hAnsi="Arial" w:cs="Arial"/>
                <w:sz w:val="20"/>
                <w:szCs w:val="20"/>
              </w:rPr>
            </w:pPr>
            <w:r w:rsidRPr="003B78E9">
              <w:rPr>
                <w:rFonts w:ascii="Arial" w:hAnsi="Arial" w:cs="Arial"/>
                <w:sz w:val="20"/>
                <w:szCs w:val="20"/>
              </w:rPr>
              <w:t>Instalația de frig și CT sunt supuse reviziilor periodice conform legislației în vigoare.</w:t>
            </w:r>
          </w:p>
          <w:p w:rsidR="00526F54" w:rsidRPr="003B78E9" w:rsidRDefault="00526F54" w:rsidP="003E5E6A">
            <w:pPr>
              <w:widowControl w:val="0"/>
              <w:numPr>
                <w:ilvl w:val="0"/>
                <w:numId w:val="35"/>
              </w:numPr>
              <w:autoSpaceDE w:val="0"/>
              <w:autoSpaceDN w:val="0"/>
              <w:adjustRightInd w:val="0"/>
              <w:spacing w:after="0" w:line="240" w:lineRule="auto"/>
              <w:ind w:left="0" w:right="3240" w:hanging="450"/>
              <w:textAlignment w:val="baseline"/>
              <w:rPr>
                <w:rFonts w:ascii="Arial" w:hAnsi="Arial" w:cs="Arial"/>
                <w:sz w:val="20"/>
                <w:szCs w:val="20"/>
              </w:rPr>
            </w:pPr>
            <w:r w:rsidRPr="003B78E9">
              <w:rPr>
                <w:rFonts w:ascii="Arial" w:hAnsi="Arial" w:cs="Arial"/>
                <w:sz w:val="20"/>
                <w:szCs w:val="20"/>
              </w:rPr>
              <w:t>Instalația de frig și CT sunt echipate cu schimbătoare de căldură.</w:t>
            </w:r>
          </w:p>
          <w:p w:rsidR="00526F54" w:rsidRPr="003B78E9" w:rsidRDefault="00526F54" w:rsidP="003E5E6A">
            <w:pPr>
              <w:widowControl w:val="0"/>
              <w:numPr>
                <w:ilvl w:val="0"/>
                <w:numId w:val="35"/>
              </w:numPr>
              <w:autoSpaceDE w:val="0"/>
              <w:autoSpaceDN w:val="0"/>
              <w:adjustRightInd w:val="0"/>
              <w:spacing w:after="0" w:line="240" w:lineRule="auto"/>
              <w:ind w:left="0" w:right="3240"/>
              <w:textAlignment w:val="baseline"/>
              <w:rPr>
                <w:rFonts w:ascii="Arial" w:hAnsi="Arial" w:cs="Arial"/>
                <w:sz w:val="20"/>
                <w:szCs w:val="20"/>
              </w:rPr>
            </w:pPr>
            <w:r w:rsidRPr="003B78E9">
              <w:rPr>
                <w:rFonts w:ascii="Arial" w:hAnsi="Arial" w:cs="Arial"/>
                <w:sz w:val="20"/>
                <w:szCs w:val="20"/>
                <w:lang w:val="x-none"/>
              </w:rPr>
              <w:t>Se realizează colectarea continu</w:t>
            </w:r>
            <w:r w:rsidRPr="003B78E9">
              <w:rPr>
                <w:rFonts w:ascii="Arial" w:hAnsi="Arial" w:cs="Arial"/>
                <w:sz w:val="20"/>
                <w:szCs w:val="20"/>
              </w:rPr>
              <w:t>ă</w:t>
            </w:r>
            <w:r w:rsidRPr="003B78E9">
              <w:rPr>
                <w:rFonts w:ascii="Arial" w:hAnsi="Arial" w:cs="Arial"/>
                <w:sz w:val="20"/>
                <w:szCs w:val="20"/>
                <w:lang w:val="x-none"/>
              </w:rPr>
              <w:t>, uscată a unor subproduse (ex. ghearele, capetele). Rebuturile și deşeurile de flux sunt colectate cu benzi transportoare separate și depozitate în containere special destinate, care îndeplinesc normele de igiena și protecţie sanitară, în depozitul de deşeuri de producţie.</w:t>
            </w:r>
          </w:p>
          <w:p w:rsidR="00526F54" w:rsidRPr="003B78E9" w:rsidRDefault="00526F54" w:rsidP="003E5E6A">
            <w:pPr>
              <w:widowControl w:val="0"/>
              <w:numPr>
                <w:ilvl w:val="0"/>
                <w:numId w:val="35"/>
              </w:numPr>
              <w:autoSpaceDE w:val="0"/>
              <w:autoSpaceDN w:val="0"/>
              <w:adjustRightInd w:val="0"/>
              <w:spacing w:after="0" w:line="240" w:lineRule="auto"/>
              <w:ind w:left="0" w:right="3240"/>
              <w:textAlignment w:val="baseline"/>
              <w:rPr>
                <w:rFonts w:ascii="Arial" w:hAnsi="Arial" w:cs="Arial"/>
                <w:sz w:val="20"/>
                <w:szCs w:val="20"/>
              </w:rPr>
            </w:pPr>
            <w:r w:rsidRPr="003B78E9">
              <w:rPr>
                <w:rFonts w:ascii="Arial" w:hAnsi="Arial" w:cs="Arial"/>
                <w:sz w:val="20"/>
                <w:szCs w:val="20"/>
              </w:rPr>
              <w:t>Deșeurile tehnologice/SNCU sunt ridicate zilnic din unitate, dacă sunt necesare depozitări pe perioade mai lungi de timp se utilizează depozitul pentru deșeuri.</w:t>
            </w:r>
          </w:p>
          <w:p w:rsidR="00526F54" w:rsidRPr="003B78E9" w:rsidRDefault="00526F54" w:rsidP="00FD1A95">
            <w:pPr>
              <w:autoSpaceDE w:val="0"/>
              <w:autoSpaceDN w:val="0"/>
              <w:spacing w:after="0" w:line="240" w:lineRule="auto"/>
              <w:ind w:right="3240"/>
              <w:rPr>
                <w:rFonts w:ascii="Arial" w:hAnsi="Arial" w:cs="Arial"/>
                <w:sz w:val="20"/>
                <w:szCs w:val="20"/>
              </w:rPr>
            </w:pPr>
          </w:p>
          <w:p w:rsidR="00526F54" w:rsidRPr="003B78E9" w:rsidRDefault="00526F54" w:rsidP="00FD1A95">
            <w:pPr>
              <w:autoSpaceDE w:val="0"/>
              <w:autoSpaceDN w:val="0"/>
              <w:spacing w:after="0" w:line="240" w:lineRule="auto"/>
              <w:ind w:right="3240"/>
              <w:rPr>
                <w:rFonts w:ascii="Arial" w:hAnsi="Arial" w:cs="Arial"/>
                <w:sz w:val="20"/>
                <w:szCs w:val="20"/>
                <w:lang w:val="x-none"/>
              </w:rPr>
            </w:pPr>
          </w:p>
          <w:p w:rsidR="00526F54" w:rsidRPr="003B78E9" w:rsidRDefault="00526F54" w:rsidP="00FD1A95">
            <w:pPr>
              <w:autoSpaceDE w:val="0"/>
              <w:autoSpaceDN w:val="0"/>
              <w:spacing w:after="0" w:line="240" w:lineRule="auto"/>
              <w:ind w:right="3240"/>
              <w:rPr>
                <w:rFonts w:ascii="Arial" w:hAnsi="Arial" w:cs="Arial"/>
                <w:sz w:val="20"/>
                <w:szCs w:val="20"/>
                <w:lang w:val="x-none"/>
              </w:rPr>
            </w:pPr>
          </w:p>
          <w:p w:rsidR="00526F54" w:rsidRPr="003B78E9" w:rsidRDefault="00526F54" w:rsidP="00FD1A95">
            <w:pPr>
              <w:autoSpaceDE w:val="0"/>
              <w:autoSpaceDN w:val="0"/>
              <w:spacing w:after="0" w:line="240" w:lineRule="auto"/>
              <w:ind w:right="3240"/>
              <w:rPr>
                <w:rFonts w:ascii="Arial" w:hAnsi="Arial" w:cs="Arial"/>
                <w:sz w:val="20"/>
                <w:szCs w:val="20"/>
                <w:lang w:val="x-none"/>
              </w:rPr>
            </w:pPr>
          </w:p>
          <w:p w:rsidR="00526F54" w:rsidRPr="003B78E9" w:rsidRDefault="00526F54" w:rsidP="00FD1A95">
            <w:pPr>
              <w:autoSpaceDE w:val="0"/>
              <w:autoSpaceDN w:val="0"/>
              <w:spacing w:after="0" w:line="240" w:lineRule="auto"/>
              <w:ind w:right="3240"/>
              <w:rPr>
                <w:rFonts w:ascii="Arial" w:hAnsi="Arial" w:cs="Arial"/>
                <w:sz w:val="20"/>
                <w:szCs w:val="20"/>
                <w:lang w:val="x-none"/>
              </w:rPr>
            </w:pPr>
          </w:p>
          <w:p w:rsidR="00526F54" w:rsidRPr="003B78E9" w:rsidRDefault="00526F54" w:rsidP="00FD1A95">
            <w:pPr>
              <w:autoSpaceDE w:val="0"/>
              <w:autoSpaceDN w:val="0"/>
              <w:spacing w:after="0" w:line="240" w:lineRule="auto"/>
              <w:ind w:right="3240"/>
              <w:rPr>
                <w:rFonts w:ascii="Arial" w:hAnsi="Arial" w:cs="Arial"/>
                <w:sz w:val="20"/>
                <w:szCs w:val="20"/>
                <w:lang w:val="x-none"/>
              </w:rPr>
            </w:pPr>
          </w:p>
          <w:p w:rsidR="00526F54" w:rsidRPr="003B78E9" w:rsidRDefault="00526F54" w:rsidP="00FD1A95">
            <w:pPr>
              <w:autoSpaceDE w:val="0"/>
              <w:autoSpaceDN w:val="0"/>
              <w:spacing w:after="0" w:line="240" w:lineRule="auto"/>
              <w:ind w:right="3240"/>
              <w:rPr>
                <w:rFonts w:ascii="Arial" w:hAnsi="Arial" w:cs="Arial"/>
                <w:sz w:val="20"/>
                <w:szCs w:val="20"/>
                <w:lang w:val="x-none"/>
              </w:rPr>
            </w:pPr>
          </w:p>
          <w:p w:rsidR="00526F54" w:rsidRPr="003B78E9" w:rsidRDefault="00526F54" w:rsidP="00FD1A95">
            <w:pPr>
              <w:autoSpaceDE w:val="0"/>
              <w:autoSpaceDN w:val="0"/>
              <w:spacing w:after="0" w:line="240" w:lineRule="auto"/>
              <w:ind w:right="3240"/>
              <w:rPr>
                <w:rFonts w:ascii="Arial" w:hAnsi="Arial" w:cs="Arial"/>
                <w:sz w:val="20"/>
                <w:szCs w:val="20"/>
              </w:rPr>
            </w:pPr>
          </w:p>
        </w:tc>
      </w:tr>
      <w:tr w:rsidR="00526F54" w:rsidRPr="003B78E9" w:rsidTr="002E2616">
        <w:trPr>
          <w:trHeight w:val="2865"/>
        </w:trPr>
        <w:tc>
          <w:tcPr>
            <w:tcW w:w="4875" w:type="dxa"/>
          </w:tcPr>
          <w:p w:rsidR="00526F54" w:rsidRPr="003B78E9" w:rsidRDefault="00526F54" w:rsidP="00FD1A95">
            <w:pPr>
              <w:autoSpaceDE w:val="0"/>
              <w:autoSpaceDN w:val="0"/>
              <w:spacing w:after="0" w:line="240" w:lineRule="auto"/>
              <w:rPr>
                <w:rFonts w:ascii="Arial" w:hAnsi="Arial" w:cs="Arial"/>
                <w:b/>
                <w:bCs/>
                <w:sz w:val="20"/>
                <w:szCs w:val="20"/>
                <w:lang w:val="x-none"/>
              </w:rPr>
            </w:pPr>
            <w:r w:rsidRPr="003B78E9">
              <w:rPr>
                <w:rFonts w:ascii="Arial" w:hAnsi="Arial" w:cs="Arial"/>
                <w:b/>
                <w:bCs/>
                <w:sz w:val="20"/>
                <w:szCs w:val="20"/>
                <w:lang w:val="x-none"/>
              </w:rPr>
              <w:lastRenderedPageBreak/>
              <w:t>Managementul de mediu</w:t>
            </w:r>
          </w:p>
          <w:p w:rsidR="00526F54" w:rsidRPr="003B78E9" w:rsidRDefault="00526F54" w:rsidP="00FD1A95">
            <w:pPr>
              <w:autoSpaceDE w:val="0"/>
              <w:autoSpaceDN w:val="0"/>
              <w:spacing w:after="0" w:line="240" w:lineRule="auto"/>
              <w:rPr>
                <w:rFonts w:ascii="Arial" w:hAnsi="Arial" w:cs="Arial"/>
                <w:sz w:val="20"/>
                <w:szCs w:val="20"/>
                <w:lang w:val="x-none"/>
              </w:rPr>
            </w:pPr>
            <w:r w:rsidRPr="003B78E9">
              <w:rPr>
                <w:rFonts w:ascii="Arial" w:hAnsi="Arial" w:cs="Arial"/>
                <w:sz w:val="20"/>
                <w:szCs w:val="20"/>
                <w:lang w:val="x-none"/>
              </w:rPr>
              <w:t>BAT este implementarea și aderarea la un sistem de management de mediu, ţinând seama de circumstanţele individuale și luând în considerare următoarele aspecte:</w:t>
            </w:r>
          </w:p>
          <w:p w:rsidR="00526F54" w:rsidRPr="003B78E9" w:rsidRDefault="00526F54" w:rsidP="00FD1A95">
            <w:pPr>
              <w:autoSpaceDE w:val="0"/>
              <w:autoSpaceDN w:val="0"/>
              <w:spacing w:after="0" w:line="240" w:lineRule="auto"/>
              <w:rPr>
                <w:rFonts w:ascii="Arial" w:hAnsi="Arial" w:cs="Arial"/>
                <w:sz w:val="20"/>
                <w:szCs w:val="20"/>
                <w:lang w:val="x-none"/>
              </w:rPr>
            </w:pPr>
            <w:r w:rsidRPr="003B78E9">
              <w:rPr>
                <w:rFonts w:ascii="Arial" w:hAnsi="Arial" w:cs="Arial"/>
                <w:sz w:val="20"/>
                <w:szCs w:val="20"/>
                <w:lang w:val="x-none"/>
              </w:rPr>
              <w:t>- definirea politicii de mediu,</w:t>
            </w:r>
          </w:p>
          <w:p w:rsidR="00526F54" w:rsidRPr="003B78E9" w:rsidRDefault="00526F54" w:rsidP="00FD1A95">
            <w:pPr>
              <w:autoSpaceDE w:val="0"/>
              <w:autoSpaceDN w:val="0"/>
              <w:spacing w:after="0" w:line="240" w:lineRule="auto"/>
              <w:rPr>
                <w:rFonts w:ascii="Arial" w:hAnsi="Arial" w:cs="Arial"/>
                <w:sz w:val="20"/>
                <w:szCs w:val="20"/>
                <w:lang w:val="x-none"/>
              </w:rPr>
            </w:pPr>
            <w:r w:rsidRPr="003B78E9">
              <w:rPr>
                <w:rFonts w:ascii="Arial" w:hAnsi="Arial" w:cs="Arial"/>
                <w:sz w:val="20"/>
                <w:szCs w:val="20"/>
                <w:lang w:val="x-none"/>
              </w:rPr>
              <w:t>- planificarea și stabilirea procedurilor necesare,</w:t>
            </w:r>
          </w:p>
          <w:p w:rsidR="00526F54" w:rsidRPr="003B78E9" w:rsidRDefault="00526F54" w:rsidP="00FD1A95">
            <w:pPr>
              <w:autoSpaceDE w:val="0"/>
              <w:autoSpaceDN w:val="0"/>
              <w:spacing w:after="0" w:line="240" w:lineRule="auto"/>
              <w:rPr>
                <w:rFonts w:ascii="Arial" w:hAnsi="Arial" w:cs="Arial"/>
                <w:sz w:val="20"/>
                <w:szCs w:val="20"/>
                <w:lang w:val="x-none"/>
              </w:rPr>
            </w:pPr>
            <w:r w:rsidRPr="003B78E9">
              <w:rPr>
                <w:rFonts w:ascii="Arial" w:hAnsi="Arial" w:cs="Arial"/>
                <w:sz w:val="20"/>
                <w:szCs w:val="20"/>
                <w:lang w:val="x-none"/>
              </w:rPr>
              <w:t>-implementarea procedurilor, concentrându-se atenţia</w:t>
            </w:r>
            <w:r w:rsidRPr="003B78E9">
              <w:rPr>
                <w:rFonts w:ascii="Arial" w:hAnsi="Arial" w:cs="Arial"/>
                <w:sz w:val="20"/>
                <w:szCs w:val="20"/>
              </w:rPr>
              <w:t xml:space="preserve"> </w:t>
            </w:r>
            <w:r w:rsidRPr="003B78E9">
              <w:rPr>
                <w:rFonts w:ascii="Arial" w:hAnsi="Arial" w:cs="Arial"/>
                <w:sz w:val="20"/>
                <w:szCs w:val="20"/>
                <w:lang w:val="x-none"/>
              </w:rPr>
              <w:t>asupra: structura și responsabilitate, instruire, comunicare, implicarea personalului, documentarea, eficienţa procesului de control, programul de mentenanţa, eficienta energetică, conformarea cu legislaţia de mediu, monitorizarea, ţinând seama de documentul de referinţa privind monitorizarea, măsuri, preventive și corective, auditivul intern, revizuirea managementului de vârf.</w:t>
            </w:r>
          </w:p>
          <w:p w:rsidR="00526F54" w:rsidRPr="003B78E9" w:rsidRDefault="00526F54" w:rsidP="00FD1A95">
            <w:pPr>
              <w:autoSpaceDE w:val="0"/>
              <w:autoSpaceDN w:val="0"/>
              <w:spacing w:after="0" w:line="240" w:lineRule="auto"/>
              <w:rPr>
                <w:rFonts w:ascii="Arial" w:hAnsi="Arial" w:cs="Arial"/>
                <w:sz w:val="20"/>
                <w:szCs w:val="20"/>
                <w:lang w:val="x-none"/>
              </w:rPr>
            </w:pPr>
            <w:r w:rsidRPr="003B78E9">
              <w:rPr>
                <w:rFonts w:ascii="Arial" w:hAnsi="Arial" w:cs="Arial"/>
                <w:sz w:val="20"/>
                <w:szCs w:val="20"/>
                <w:lang w:val="x-none"/>
              </w:rPr>
              <w:t>-sunt de asemenea importante în sistemul de management: luarea în considerare a impactului a unei eventuale dezafectări a instalaţiei, luarea în considerare a tehnologiilor curate, luarea în considerare a performantelor în sectorul de activitate.</w:t>
            </w:r>
          </w:p>
        </w:tc>
        <w:tc>
          <w:tcPr>
            <w:tcW w:w="1080" w:type="dxa"/>
          </w:tcPr>
          <w:p w:rsidR="00526F54" w:rsidRPr="003B78E9" w:rsidRDefault="00526F54" w:rsidP="00FD1A95">
            <w:pPr>
              <w:autoSpaceDE w:val="0"/>
              <w:autoSpaceDN w:val="0"/>
              <w:spacing w:after="0" w:line="240" w:lineRule="auto"/>
              <w:jc w:val="center"/>
              <w:rPr>
                <w:rFonts w:ascii="Arial" w:hAnsi="Arial" w:cs="Arial"/>
                <w:sz w:val="20"/>
                <w:szCs w:val="20"/>
              </w:rPr>
            </w:pPr>
          </w:p>
          <w:p w:rsidR="00526F54" w:rsidRPr="003B78E9" w:rsidRDefault="00526F54" w:rsidP="00FD1A95">
            <w:pPr>
              <w:autoSpaceDE w:val="0"/>
              <w:autoSpaceDN w:val="0"/>
              <w:spacing w:after="0" w:line="240" w:lineRule="auto"/>
              <w:jc w:val="center"/>
              <w:rPr>
                <w:rFonts w:ascii="Arial" w:hAnsi="Arial" w:cs="Arial"/>
                <w:sz w:val="20"/>
                <w:szCs w:val="20"/>
              </w:rPr>
            </w:pPr>
            <w:r w:rsidRPr="003B78E9">
              <w:rPr>
                <w:rFonts w:ascii="Arial" w:hAnsi="Arial" w:cs="Arial"/>
                <w:sz w:val="20"/>
                <w:szCs w:val="20"/>
              </w:rPr>
              <w:t>4.1.1.</w:t>
            </w:r>
          </w:p>
          <w:p w:rsidR="00526F54" w:rsidRPr="003B78E9" w:rsidRDefault="00526F54" w:rsidP="00FD1A95">
            <w:pPr>
              <w:autoSpaceDE w:val="0"/>
              <w:autoSpaceDN w:val="0"/>
              <w:spacing w:after="0" w:line="240" w:lineRule="auto"/>
              <w:jc w:val="center"/>
              <w:rPr>
                <w:rFonts w:ascii="Arial" w:hAnsi="Arial" w:cs="Arial"/>
                <w:sz w:val="20"/>
                <w:szCs w:val="20"/>
                <w:lang w:val="x-none"/>
              </w:rPr>
            </w:pPr>
            <w:r w:rsidRPr="003B78E9">
              <w:rPr>
                <w:rFonts w:ascii="Arial" w:hAnsi="Arial" w:cs="Arial"/>
                <w:sz w:val="20"/>
                <w:szCs w:val="20"/>
              </w:rPr>
              <w:t>5.1.1.1</w:t>
            </w:r>
          </w:p>
        </w:tc>
        <w:tc>
          <w:tcPr>
            <w:tcW w:w="7290" w:type="dxa"/>
            <w:tcBorders>
              <w:right w:val="single" w:sz="4" w:space="0" w:color="auto"/>
            </w:tcBorders>
          </w:tcPr>
          <w:p w:rsidR="00526F54" w:rsidRPr="003B78E9" w:rsidRDefault="00526F54" w:rsidP="00FD1A95">
            <w:pPr>
              <w:autoSpaceDE w:val="0"/>
              <w:autoSpaceDN w:val="0"/>
              <w:spacing w:after="0" w:line="240" w:lineRule="auto"/>
              <w:ind w:right="3240"/>
              <w:rPr>
                <w:rFonts w:ascii="Arial" w:hAnsi="Arial" w:cs="Arial"/>
                <w:sz w:val="20"/>
                <w:szCs w:val="20"/>
              </w:rPr>
            </w:pPr>
          </w:p>
          <w:p w:rsidR="00526F54" w:rsidRPr="003B78E9" w:rsidRDefault="00526F54" w:rsidP="00FD1A95">
            <w:pPr>
              <w:autoSpaceDE w:val="0"/>
              <w:autoSpaceDN w:val="0"/>
              <w:spacing w:after="0" w:line="240" w:lineRule="auto"/>
              <w:ind w:right="3240"/>
              <w:rPr>
                <w:rFonts w:ascii="Arial" w:hAnsi="Arial" w:cs="Arial"/>
                <w:sz w:val="20"/>
                <w:szCs w:val="20"/>
              </w:rPr>
            </w:pPr>
            <w:r w:rsidRPr="003B78E9">
              <w:rPr>
                <w:rFonts w:ascii="Arial" w:hAnsi="Arial" w:cs="Arial"/>
                <w:sz w:val="20"/>
                <w:szCs w:val="20"/>
              </w:rPr>
              <w:t>În unitate se aplică un sistem de management de mediu nestandardizat.</w:t>
            </w:r>
          </w:p>
        </w:tc>
      </w:tr>
      <w:tr w:rsidR="00526F54" w:rsidRPr="003B78E9" w:rsidTr="002E2616">
        <w:trPr>
          <w:trHeight w:val="161"/>
        </w:trPr>
        <w:tc>
          <w:tcPr>
            <w:tcW w:w="4875" w:type="dxa"/>
          </w:tcPr>
          <w:p w:rsidR="00526F54" w:rsidRPr="003B78E9" w:rsidRDefault="00526F54" w:rsidP="00FD1A95">
            <w:pPr>
              <w:autoSpaceDE w:val="0"/>
              <w:autoSpaceDN w:val="0"/>
              <w:spacing w:after="0" w:line="240" w:lineRule="auto"/>
              <w:rPr>
                <w:rFonts w:ascii="Arial" w:hAnsi="Arial" w:cs="Arial"/>
                <w:sz w:val="20"/>
                <w:szCs w:val="20"/>
                <w:lang w:val="x-none"/>
              </w:rPr>
            </w:pPr>
            <w:r w:rsidRPr="003B78E9">
              <w:rPr>
                <w:rFonts w:ascii="Arial" w:hAnsi="Arial" w:cs="Arial"/>
                <w:b/>
                <w:bCs/>
                <w:sz w:val="20"/>
                <w:szCs w:val="20"/>
                <w:lang w:val="x-none"/>
              </w:rPr>
              <w:t>Integrarea activităţilor de pe acelaşi</w:t>
            </w:r>
            <w:r w:rsidRPr="003B78E9">
              <w:rPr>
                <w:rFonts w:ascii="Arial" w:hAnsi="Arial" w:cs="Arial"/>
                <w:b/>
                <w:bCs/>
                <w:sz w:val="20"/>
                <w:szCs w:val="20"/>
              </w:rPr>
              <w:t xml:space="preserve"> </w:t>
            </w:r>
            <w:r w:rsidRPr="003B78E9">
              <w:rPr>
                <w:rFonts w:ascii="Arial" w:hAnsi="Arial" w:cs="Arial"/>
                <w:sz w:val="20"/>
                <w:szCs w:val="20"/>
                <w:lang w:val="x-none"/>
              </w:rPr>
              <w:t>amplasament</w:t>
            </w:r>
          </w:p>
          <w:p w:rsidR="00526F54" w:rsidRPr="003B78E9" w:rsidRDefault="00526F54" w:rsidP="00FD1A95">
            <w:pPr>
              <w:autoSpaceDE w:val="0"/>
              <w:autoSpaceDN w:val="0"/>
              <w:spacing w:after="0" w:line="240" w:lineRule="auto"/>
              <w:rPr>
                <w:rFonts w:ascii="Arial" w:hAnsi="Arial" w:cs="Arial"/>
                <w:sz w:val="20"/>
                <w:szCs w:val="20"/>
                <w:lang w:val="x-none"/>
              </w:rPr>
            </w:pPr>
            <w:r w:rsidRPr="003B78E9">
              <w:rPr>
                <w:rFonts w:ascii="Arial" w:hAnsi="Arial" w:cs="Arial"/>
                <w:sz w:val="20"/>
                <w:szCs w:val="20"/>
                <w:lang w:val="x-none"/>
              </w:rPr>
              <w:t>Pentru abatoare BAT înseamnă:</w:t>
            </w:r>
          </w:p>
          <w:p w:rsidR="00526F54" w:rsidRPr="003B78E9" w:rsidRDefault="00526F54" w:rsidP="00FD1A95">
            <w:pPr>
              <w:autoSpaceDE w:val="0"/>
              <w:autoSpaceDN w:val="0"/>
              <w:spacing w:after="0" w:line="240" w:lineRule="auto"/>
              <w:rPr>
                <w:rFonts w:ascii="Arial" w:hAnsi="Arial" w:cs="Arial"/>
                <w:sz w:val="20"/>
                <w:szCs w:val="20"/>
                <w:lang w:val="x-none"/>
              </w:rPr>
            </w:pPr>
            <w:r w:rsidRPr="003B78E9">
              <w:rPr>
                <w:rFonts w:ascii="Arial" w:hAnsi="Arial" w:cs="Arial"/>
                <w:sz w:val="20"/>
                <w:szCs w:val="20"/>
              </w:rPr>
              <w:t>-</w:t>
            </w:r>
            <w:r w:rsidRPr="003B78E9">
              <w:rPr>
                <w:rFonts w:ascii="Arial" w:hAnsi="Arial" w:cs="Arial"/>
                <w:sz w:val="20"/>
                <w:szCs w:val="20"/>
                <w:lang w:val="x-none"/>
              </w:rPr>
              <w:t>reutilizarea căldurii şi/sau curentului produs într-o activitate în alte activităţi;</w:t>
            </w:r>
          </w:p>
          <w:p w:rsidR="00526F54" w:rsidRPr="003B78E9" w:rsidRDefault="00526F54" w:rsidP="00FD1A95">
            <w:pPr>
              <w:autoSpaceDE w:val="0"/>
              <w:autoSpaceDN w:val="0"/>
              <w:spacing w:after="0" w:line="240" w:lineRule="auto"/>
              <w:rPr>
                <w:rFonts w:ascii="Arial" w:hAnsi="Arial" w:cs="Arial"/>
                <w:sz w:val="20"/>
                <w:szCs w:val="20"/>
                <w:lang w:val="x-none"/>
              </w:rPr>
            </w:pPr>
            <w:r w:rsidRPr="003B78E9">
              <w:rPr>
                <w:rFonts w:ascii="Arial" w:hAnsi="Arial" w:cs="Arial"/>
                <w:sz w:val="20"/>
                <w:szCs w:val="20"/>
              </w:rPr>
              <w:t>-</w:t>
            </w:r>
            <w:r w:rsidRPr="003B78E9">
              <w:rPr>
                <w:rFonts w:ascii="Arial" w:hAnsi="Arial" w:cs="Arial"/>
                <w:sz w:val="20"/>
                <w:szCs w:val="20"/>
                <w:lang w:val="x-none"/>
              </w:rPr>
              <w:t>utilizarea în comun a tehnicilor de reducere a poluării, acolo unde acestea sunt necesare, de exemplu staţiile de epurare a apei uzate.</w:t>
            </w:r>
          </w:p>
        </w:tc>
        <w:tc>
          <w:tcPr>
            <w:tcW w:w="1080" w:type="dxa"/>
          </w:tcPr>
          <w:p w:rsidR="00526F54" w:rsidRPr="003B78E9" w:rsidRDefault="00526F54" w:rsidP="00FD1A95">
            <w:pPr>
              <w:autoSpaceDE w:val="0"/>
              <w:autoSpaceDN w:val="0"/>
              <w:spacing w:after="0" w:line="240" w:lineRule="auto"/>
              <w:jc w:val="center"/>
              <w:rPr>
                <w:rFonts w:ascii="Arial" w:hAnsi="Arial" w:cs="Arial"/>
                <w:sz w:val="20"/>
                <w:szCs w:val="20"/>
              </w:rPr>
            </w:pPr>
            <w:r w:rsidRPr="003B78E9">
              <w:rPr>
                <w:rFonts w:ascii="Arial" w:hAnsi="Arial" w:cs="Arial"/>
                <w:sz w:val="20"/>
                <w:szCs w:val="20"/>
              </w:rPr>
              <w:t>5.1.2.</w:t>
            </w:r>
          </w:p>
        </w:tc>
        <w:tc>
          <w:tcPr>
            <w:tcW w:w="7290" w:type="dxa"/>
            <w:tcBorders>
              <w:right w:val="single" w:sz="4" w:space="0" w:color="auto"/>
            </w:tcBorders>
          </w:tcPr>
          <w:p w:rsidR="00526F54" w:rsidRPr="003B78E9" w:rsidRDefault="00526F54" w:rsidP="00FD1A95">
            <w:pPr>
              <w:autoSpaceDE w:val="0"/>
              <w:autoSpaceDN w:val="0"/>
              <w:spacing w:after="0" w:line="240" w:lineRule="auto"/>
              <w:ind w:right="3240"/>
              <w:rPr>
                <w:rFonts w:ascii="Arial" w:hAnsi="Arial" w:cs="Arial"/>
                <w:sz w:val="20"/>
                <w:szCs w:val="20"/>
                <w:lang w:val="x-none"/>
              </w:rPr>
            </w:pPr>
          </w:p>
          <w:p w:rsidR="00526F54" w:rsidRPr="003B78E9" w:rsidRDefault="00526F54" w:rsidP="00FD1A95">
            <w:pPr>
              <w:autoSpaceDE w:val="0"/>
              <w:autoSpaceDN w:val="0"/>
              <w:spacing w:after="0" w:line="240" w:lineRule="auto"/>
              <w:ind w:right="3240"/>
              <w:rPr>
                <w:rFonts w:ascii="Arial" w:hAnsi="Arial" w:cs="Arial"/>
                <w:sz w:val="20"/>
                <w:szCs w:val="20"/>
              </w:rPr>
            </w:pPr>
            <w:r w:rsidRPr="003B78E9">
              <w:rPr>
                <w:rFonts w:ascii="Arial" w:hAnsi="Arial" w:cs="Arial"/>
                <w:sz w:val="20"/>
                <w:szCs w:val="20"/>
                <w:lang w:val="x-none"/>
              </w:rPr>
              <w:t>Staţia de epurare</w:t>
            </w:r>
            <w:r w:rsidRPr="003B78E9">
              <w:rPr>
                <w:rFonts w:ascii="Arial" w:hAnsi="Arial" w:cs="Arial"/>
                <w:sz w:val="20"/>
                <w:szCs w:val="20"/>
              </w:rPr>
              <w:t xml:space="preserve"> preia</w:t>
            </w:r>
            <w:r w:rsidRPr="003B78E9">
              <w:rPr>
                <w:rFonts w:ascii="Arial" w:hAnsi="Arial" w:cs="Arial"/>
                <w:sz w:val="20"/>
                <w:szCs w:val="20"/>
                <w:lang w:val="x-none"/>
              </w:rPr>
              <w:t xml:space="preserve"> toate apele uzate de pe amplasament, inclusiv apele uzate de la </w:t>
            </w:r>
            <w:r w:rsidRPr="003B78E9">
              <w:rPr>
                <w:rFonts w:ascii="Arial" w:hAnsi="Arial" w:cs="Arial"/>
                <w:sz w:val="20"/>
                <w:szCs w:val="20"/>
              </w:rPr>
              <w:t>fermele aviare nr. 1 și nr. 2 adiacente abatorului.</w:t>
            </w:r>
          </w:p>
          <w:p w:rsidR="00526F54" w:rsidRPr="003B78E9" w:rsidRDefault="00526F54" w:rsidP="00FD1A95">
            <w:pPr>
              <w:autoSpaceDE w:val="0"/>
              <w:autoSpaceDN w:val="0"/>
              <w:spacing w:after="0" w:line="240" w:lineRule="auto"/>
              <w:ind w:right="3240"/>
              <w:rPr>
                <w:rFonts w:ascii="Arial" w:hAnsi="Arial" w:cs="Arial"/>
                <w:sz w:val="20"/>
                <w:szCs w:val="20"/>
                <w:lang w:val="x-none"/>
              </w:rPr>
            </w:pPr>
          </w:p>
        </w:tc>
      </w:tr>
      <w:tr w:rsidR="00526F54" w:rsidRPr="003B78E9" w:rsidTr="002E2616">
        <w:trPr>
          <w:trHeight w:val="161"/>
        </w:trPr>
        <w:tc>
          <w:tcPr>
            <w:tcW w:w="4875" w:type="dxa"/>
          </w:tcPr>
          <w:p w:rsidR="00526F54" w:rsidRPr="003B78E9" w:rsidRDefault="00526F54" w:rsidP="00FD1A95">
            <w:pPr>
              <w:autoSpaceDE w:val="0"/>
              <w:autoSpaceDN w:val="0"/>
              <w:spacing w:after="0" w:line="240" w:lineRule="auto"/>
              <w:rPr>
                <w:rFonts w:ascii="Arial" w:hAnsi="Arial" w:cs="Arial"/>
                <w:b/>
                <w:bCs/>
                <w:sz w:val="20"/>
                <w:szCs w:val="20"/>
              </w:rPr>
            </w:pPr>
            <w:r w:rsidRPr="003B78E9">
              <w:rPr>
                <w:rFonts w:ascii="Arial" w:hAnsi="Arial" w:cs="Arial"/>
                <w:b/>
                <w:bCs/>
                <w:sz w:val="20"/>
                <w:szCs w:val="20"/>
              </w:rPr>
              <w:t>Colaborarea cu activitățile amonte și aval pe lanțul de producție</w:t>
            </w:r>
          </w:p>
          <w:p w:rsidR="00526F54" w:rsidRPr="003B78E9" w:rsidRDefault="00526F54" w:rsidP="00FD1A95">
            <w:pPr>
              <w:autoSpaceDE w:val="0"/>
              <w:autoSpaceDN w:val="0"/>
              <w:spacing w:after="0" w:line="240" w:lineRule="auto"/>
              <w:rPr>
                <w:rFonts w:ascii="Arial" w:hAnsi="Arial" w:cs="Arial"/>
                <w:sz w:val="20"/>
                <w:szCs w:val="20"/>
              </w:rPr>
            </w:pPr>
            <w:r w:rsidRPr="003B78E9">
              <w:rPr>
                <w:rFonts w:ascii="Arial" w:hAnsi="Arial" w:cs="Arial"/>
                <w:sz w:val="20"/>
                <w:szCs w:val="20"/>
                <w:lang w:val="x-none"/>
              </w:rPr>
              <w:t xml:space="preserve">BAT înseamnă </w:t>
            </w:r>
            <w:r w:rsidRPr="003B78E9">
              <w:rPr>
                <w:rFonts w:ascii="Arial" w:hAnsi="Arial" w:cs="Arial"/>
                <w:sz w:val="20"/>
                <w:szCs w:val="20"/>
              </w:rPr>
              <w:t xml:space="preserve">colaborarea cu partenerii din amonte și aval, pe lanțul de producție, pentru a crea o legătură privind responsabilitatea de mediu, pentru a minimiza poluarea si a proteja mediul în general. </w:t>
            </w:r>
          </w:p>
        </w:tc>
        <w:tc>
          <w:tcPr>
            <w:tcW w:w="1080" w:type="dxa"/>
          </w:tcPr>
          <w:p w:rsidR="00526F54" w:rsidRPr="003B78E9" w:rsidRDefault="00526F54" w:rsidP="00FD1A95">
            <w:pPr>
              <w:autoSpaceDE w:val="0"/>
              <w:autoSpaceDN w:val="0"/>
              <w:spacing w:after="0" w:line="240" w:lineRule="auto"/>
              <w:jc w:val="center"/>
              <w:rPr>
                <w:rFonts w:ascii="Arial" w:hAnsi="Arial" w:cs="Arial"/>
                <w:sz w:val="20"/>
                <w:szCs w:val="20"/>
              </w:rPr>
            </w:pPr>
            <w:r w:rsidRPr="003B78E9">
              <w:rPr>
                <w:rFonts w:ascii="Arial" w:hAnsi="Arial" w:cs="Arial"/>
                <w:sz w:val="20"/>
                <w:szCs w:val="20"/>
              </w:rPr>
              <w:t>5.1.3.</w:t>
            </w:r>
          </w:p>
        </w:tc>
        <w:tc>
          <w:tcPr>
            <w:tcW w:w="7290" w:type="dxa"/>
            <w:tcBorders>
              <w:right w:val="single" w:sz="4" w:space="0" w:color="auto"/>
            </w:tcBorders>
          </w:tcPr>
          <w:p w:rsidR="00526F54" w:rsidRPr="003B78E9" w:rsidRDefault="00526F54" w:rsidP="00FD1A95">
            <w:pPr>
              <w:autoSpaceDE w:val="0"/>
              <w:autoSpaceDN w:val="0"/>
              <w:spacing w:after="0" w:line="240" w:lineRule="auto"/>
              <w:ind w:right="3240"/>
              <w:rPr>
                <w:rFonts w:ascii="Arial" w:hAnsi="Arial" w:cs="Arial"/>
                <w:sz w:val="20"/>
                <w:szCs w:val="20"/>
              </w:rPr>
            </w:pPr>
            <w:r w:rsidRPr="003B78E9">
              <w:rPr>
                <w:rFonts w:ascii="Arial" w:hAnsi="Arial" w:cs="Arial"/>
                <w:sz w:val="20"/>
                <w:szCs w:val="20"/>
              </w:rPr>
              <w:t>Furnizorii de animale pentru abator aparțin aceluiași grup de firme (BRAVCOD), astfel încât politica de mediu la nivel de companie e aplicată în toate unitățile de producție (ferme).</w:t>
            </w:r>
          </w:p>
        </w:tc>
      </w:tr>
      <w:tr w:rsidR="00526F54" w:rsidRPr="003B78E9" w:rsidTr="002E2616">
        <w:trPr>
          <w:trHeight w:val="161"/>
        </w:trPr>
        <w:tc>
          <w:tcPr>
            <w:tcW w:w="4875" w:type="dxa"/>
          </w:tcPr>
          <w:p w:rsidR="00526F54" w:rsidRPr="003B78E9" w:rsidRDefault="00526F54" w:rsidP="00FD1A95">
            <w:pPr>
              <w:autoSpaceDE w:val="0"/>
              <w:autoSpaceDN w:val="0"/>
              <w:spacing w:after="0" w:line="240" w:lineRule="auto"/>
              <w:rPr>
                <w:rFonts w:ascii="Arial" w:hAnsi="Arial" w:cs="Arial"/>
                <w:b/>
                <w:bCs/>
                <w:sz w:val="20"/>
                <w:szCs w:val="20"/>
                <w:lang w:val="x-none"/>
              </w:rPr>
            </w:pPr>
            <w:r w:rsidRPr="003B78E9">
              <w:rPr>
                <w:rFonts w:ascii="Arial" w:hAnsi="Arial" w:cs="Arial"/>
                <w:b/>
                <w:bCs/>
                <w:sz w:val="20"/>
                <w:szCs w:val="20"/>
                <w:lang w:val="x-none"/>
              </w:rPr>
              <w:t>Curăţarea/ igienizarea instalaţiilor și echipamentelor</w:t>
            </w:r>
          </w:p>
          <w:p w:rsidR="00526F54" w:rsidRPr="003B78E9" w:rsidRDefault="00526F54" w:rsidP="00FD1A95">
            <w:pPr>
              <w:autoSpaceDE w:val="0"/>
              <w:autoSpaceDN w:val="0"/>
              <w:spacing w:after="0" w:line="240" w:lineRule="auto"/>
              <w:rPr>
                <w:rFonts w:ascii="Arial" w:hAnsi="Arial" w:cs="Arial"/>
                <w:sz w:val="20"/>
                <w:szCs w:val="20"/>
                <w:lang w:val="x-none"/>
              </w:rPr>
            </w:pPr>
            <w:r w:rsidRPr="003B78E9">
              <w:rPr>
                <w:rFonts w:ascii="Arial" w:hAnsi="Arial" w:cs="Arial"/>
                <w:sz w:val="20"/>
                <w:szCs w:val="20"/>
                <w:lang w:val="x-none"/>
              </w:rPr>
              <w:t>BAT înseamnă următoarele:</w:t>
            </w:r>
          </w:p>
          <w:p w:rsidR="00526F54" w:rsidRPr="003B78E9" w:rsidRDefault="00526F54" w:rsidP="00FD1A95">
            <w:pPr>
              <w:autoSpaceDE w:val="0"/>
              <w:autoSpaceDN w:val="0"/>
              <w:spacing w:after="0" w:line="240" w:lineRule="auto"/>
              <w:rPr>
                <w:rFonts w:ascii="Arial" w:hAnsi="Arial" w:cs="Arial"/>
                <w:sz w:val="20"/>
                <w:szCs w:val="20"/>
                <w:lang w:val="x-none"/>
              </w:rPr>
            </w:pPr>
            <w:r w:rsidRPr="003B78E9">
              <w:rPr>
                <w:rFonts w:ascii="Arial" w:hAnsi="Arial" w:cs="Arial"/>
                <w:sz w:val="20"/>
                <w:szCs w:val="20"/>
              </w:rPr>
              <w:t xml:space="preserve">- </w:t>
            </w:r>
            <w:r w:rsidRPr="003B78E9">
              <w:rPr>
                <w:rFonts w:ascii="Arial" w:hAnsi="Arial" w:cs="Arial"/>
                <w:sz w:val="20"/>
                <w:szCs w:val="20"/>
                <w:lang w:val="x-none"/>
              </w:rPr>
              <w:t>gestionarea și minimizarea cantităţilor de apă și detergenţi consumaţi;</w:t>
            </w:r>
          </w:p>
          <w:p w:rsidR="00526F54" w:rsidRPr="003B78E9" w:rsidRDefault="00526F54" w:rsidP="00FD1A95">
            <w:pPr>
              <w:autoSpaceDE w:val="0"/>
              <w:autoSpaceDN w:val="0"/>
              <w:spacing w:after="0" w:line="240" w:lineRule="auto"/>
              <w:rPr>
                <w:rFonts w:ascii="Arial" w:hAnsi="Arial" w:cs="Arial"/>
                <w:sz w:val="20"/>
                <w:szCs w:val="20"/>
                <w:lang w:val="x-none"/>
              </w:rPr>
            </w:pPr>
            <w:r w:rsidRPr="003B78E9">
              <w:rPr>
                <w:rFonts w:ascii="Arial" w:hAnsi="Arial" w:cs="Arial"/>
                <w:sz w:val="20"/>
                <w:szCs w:val="20"/>
              </w:rPr>
              <w:t xml:space="preserve">- </w:t>
            </w:r>
            <w:r w:rsidRPr="003B78E9">
              <w:rPr>
                <w:rFonts w:ascii="Arial" w:hAnsi="Arial" w:cs="Arial"/>
                <w:sz w:val="20"/>
                <w:szCs w:val="20"/>
                <w:lang w:val="x-none"/>
              </w:rPr>
              <w:t>selectarea acelor detergenţi care produc un impact minim asupra mediului fart a compromite eficienta curăţării;</w:t>
            </w:r>
          </w:p>
          <w:p w:rsidR="00526F54" w:rsidRPr="003B78E9" w:rsidRDefault="00526F54" w:rsidP="00FD1A95">
            <w:pPr>
              <w:autoSpaceDE w:val="0"/>
              <w:autoSpaceDN w:val="0"/>
              <w:spacing w:after="0" w:line="240" w:lineRule="auto"/>
              <w:rPr>
                <w:rFonts w:ascii="Arial" w:hAnsi="Arial" w:cs="Arial"/>
                <w:sz w:val="20"/>
                <w:szCs w:val="20"/>
                <w:lang w:val="x-none"/>
              </w:rPr>
            </w:pPr>
            <w:r w:rsidRPr="003B78E9">
              <w:rPr>
                <w:rFonts w:ascii="Arial" w:hAnsi="Arial" w:cs="Arial"/>
                <w:sz w:val="20"/>
                <w:szCs w:val="20"/>
              </w:rPr>
              <w:t xml:space="preserve">- </w:t>
            </w:r>
            <w:r w:rsidRPr="003B78E9">
              <w:rPr>
                <w:rFonts w:ascii="Arial" w:hAnsi="Arial" w:cs="Arial"/>
                <w:sz w:val="20"/>
                <w:szCs w:val="20"/>
                <w:lang w:val="x-none"/>
              </w:rPr>
              <w:t>acolo unde este posdibil, evitarea utilizării agenţilor de curăţare și dezinfectare ce conţin clor activ;</w:t>
            </w:r>
          </w:p>
          <w:p w:rsidR="00526F54" w:rsidRPr="003B78E9" w:rsidRDefault="00526F54" w:rsidP="00FD1A95">
            <w:pPr>
              <w:autoSpaceDE w:val="0"/>
              <w:autoSpaceDN w:val="0"/>
              <w:spacing w:after="0" w:line="240" w:lineRule="auto"/>
              <w:rPr>
                <w:rFonts w:ascii="Arial" w:hAnsi="Arial" w:cs="Arial"/>
                <w:sz w:val="20"/>
                <w:szCs w:val="20"/>
              </w:rPr>
            </w:pPr>
            <w:r w:rsidRPr="003B78E9">
              <w:rPr>
                <w:rFonts w:ascii="Arial" w:hAnsi="Arial" w:cs="Arial"/>
                <w:sz w:val="20"/>
                <w:szCs w:val="20"/>
              </w:rPr>
              <w:lastRenderedPageBreak/>
              <w:t xml:space="preserve">- </w:t>
            </w:r>
            <w:r w:rsidRPr="003B78E9">
              <w:rPr>
                <w:rFonts w:ascii="Arial" w:hAnsi="Arial" w:cs="Arial"/>
                <w:sz w:val="20"/>
                <w:szCs w:val="20"/>
                <w:lang w:val="x-none"/>
              </w:rPr>
              <w:t>acolo unde echipamentul este adecvat, funcţionarea unui sistem de curăţare</w:t>
            </w:r>
          </w:p>
        </w:tc>
        <w:tc>
          <w:tcPr>
            <w:tcW w:w="1080" w:type="dxa"/>
          </w:tcPr>
          <w:p w:rsidR="00526F54" w:rsidRPr="003B78E9" w:rsidRDefault="00526F54" w:rsidP="00FD1A95">
            <w:pPr>
              <w:autoSpaceDE w:val="0"/>
              <w:autoSpaceDN w:val="0"/>
              <w:spacing w:after="0" w:line="240" w:lineRule="auto"/>
              <w:jc w:val="center"/>
              <w:rPr>
                <w:rFonts w:ascii="Arial" w:hAnsi="Arial" w:cs="Arial"/>
                <w:sz w:val="20"/>
                <w:szCs w:val="20"/>
              </w:rPr>
            </w:pPr>
            <w:r w:rsidRPr="003B78E9">
              <w:rPr>
                <w:rFonts w:ascii="Arial" w:hAnsi="Arial" w:cs="Arial"/>
                <w:sz w:val="20"/>
                <w:szCs w:val="20"/>
              </w:rPr>
              <w:lastRenderedPageBreak/>
              <w:t>5.1.4.</w:t>
            </w:r>
          </w:p>
        </w:tc>
        <w:tc>
          <w:tcPr>
            <w:tcW w:w="7290" w:type="dxa"/>
            <w:tcBorders>
              <w:right w:val="single" w:sz="4" w:space="0" w:color="auto"/>
            </w:tcBorders>
          </w:tcPr>
          <w:p w:rsidR="00526F54" w:rsidRPr="003B78E9" w:rsidRDefault="00526F54" w:rsidP="00FD1A95">
            <w:pPr>
              <w:autoSpaceDE w:val="0"/>
              <w:autoSpaceDN w:val="0"/>
              <w:spacing w:after="0" w:line="240" w:lineRule="auto"/>
              <w:ind w:right="3240"/>
              <w:rPr>
                <w:rFonts w:ascii="Arial" w:hAnsi="Arial" w:cs="Arial"/>
                <w:sz w:val="20"/>
                <w:szCs w:val="20"/>
                <w:lang w:val="x-none"/>
              </w:rPr>
            </w:pPr>
          </w:p>
          <w:p w:rsidR="00526F54" w:rsidRPr="003B78E9" w:rsidRDefault="00526F54" w:rsidP="00FD1A95">
            <w:pPr>
              <w:autoSpaceDE w:val="0"/>
              <w:autoSpaceDN w:val="0"/>
              <w:spacing w:after="0" w:line="240" w:lineRule="auto"/>
              <w:ind w:right="3240"/>
              <w:rPr>
                <w:rFonts w:ascii="Arial" w:hAnsi="Arial" w:cs="Arial"/>
                <w:sz w:val="20"/>
                <w:szCs w:val="20"/>
              </w:rPr>
            </w:pPr>
            <w:r w:rsidRPr="003B78E9">
              <w:rPr>
                <w:rFonts w:ascii="Arial" w:hAnsi="Arial" w:cs="Arial"/>
                <w:sz w:val="20"/>
                <w:szCs w:val="20"/>
              </w:rPr>
              <w:t>Se aplică curățarea uscată a suprafețelor înainte de spălare.</w:t>
            </w:r>
          </w:p>
          <w:p w:rsidR="00526F54" w:rsidRPr="003B78E9" w:rsidRDefault="00526F54" w:rsidP="00FD1A95">
            <w:pPr>
              <w:spacing w:after="0" w:line="240" w:lineRule="auto"/>
              <w:ind w:right="3240"/>
              <w:rPr>
                <w:rFonts w:ascii="Arial" w:hAnsi="Arial" w:cs="Arial"/>
                <w:sz w:val="20"/>
                <w:szCs w:val="20"/>
              </w:rPr>
            </w:pPr>
            <w:r w:rsidRPr="003B78E9">
              <w:rPr>
                <w:rFonts w:ascii="Arial" w:hAnsi="Arial" w:cs="Arial"/>
                <w:sz w:val="20"/>
                <w:szCs w:val="20"/>
              </w:rPr>
              <w:t>Se utilizează o instalație performantă pentru spălare-dezinfecție spații producție și utilaje: sistem de igienizare cu spumă însemnând punct fix de unde sunt alimentate puncte de spălare cu apă sub presiune</w:t>
            </w:r>
          </w:p>
          <w:p w:rsidR="00526F54" w:rsidRPr="003B78E9" w:rsidRDefault="00526F54" w:rsidP="00FD1A95">
            <w:pPr>
              <w:spacing w:after="0" w:line="240" w:lineRule="auto"/>
              <w:ind w:right="3240"/>
              <w:rPr>
                <w:rFonts w:ascii="Arial" w:hAnsi="Arial" w:cs="Arial"/>
                <w:sz w:val="20"/>
                <w:szCs w:val="20"/>
              </w:rPr>
            </w:pPr>
            <w:r w:rsidRPr="003B78E9">
              <w:rPr>
                <w:rFonts w:ascii="Arial" w:hAnsi="Arial" w:cs="Arial"/>
                <w:sz w:val="20"/>
                <w:szCs w:val="20"/>
              </w:rPr>
              <w:t xml:space="preserve">Spălarea nu se face cu furtunul iar debitul </w:t>
            </w:r>
            <w:r w:rsidRPr="003B78E9">
              <w:rPr>
                <w:rFonts w:ascii="Arial" w:hAnsi="Arial" w:cs="Arial"/>
                <w:sz w:val="20"/>
                <w:szCs w:val="20"/>
              </w:rPr>
              <w:lastRenderedPageBreak/>
              <w:t>și temperatura apei ca și consumul de detergent dezinfectant, sunt controlate, instalația fiind automată.</w:t>
            </w:r>
          </w:p>
          <w:p w:rsidR="00526F54" w:rsidRPr="003B78E9" w:rsidRDefault="00526F54" w:rsidP="00FD1A95">
            <w:pPr>
              <w:autoSpaceDE w:val="0"/>
              <w:autoSpaceDN w:val="0"/>
              <w:spacing w:after="0" w:line="240" w:lineRule="auto"/>
              <w:ind w:right="3240"/>
              <w:rPr>
                <w:rFonts w:ascii="Arial" w:hAnsi="Arial" w:cs="Arial"/>
                <w:sz w:val="20"/>
                <w:szCs w:val="20"/>
              </w:rPr>
            </w:pPr>
            <w:r w:rsidRPr="003B78E9">
              <w:rPr>
                <w:rFonts w:ascii="Arial" w:hAnsi="Arial" w:cs="Arial"/>
                <w:sz w:val="20"/>
                <w:szCs w:val="20"/>
              </w:rPr>
              <w:t>Se folosesc robineți controlați termostatic pentru circuitele de apă caldă, cu temperaturi diferite, folosite în proces.</w:t>
            </w:r>
          </w:p>
          <w:p w:rsidR="00526F54" w:rsidRPr="003B78E9" w:rsidRDefault="00526F54" w:rsidP="00FD1A95">
            <w:pPr>
              <w:autoSpaceDE w:val="0"/>
              <w:autoSpaceDN w:val="0"/>
              <w:spacing w:after="0" w:line="240" w:lineRule="auto"/>
              <w:ind w:right="3240"/>
              <w:rPr>
                <w:rFonts w:ascii="Arial" w:hAnsi="Arial" w:cs="Arial"/>
                <w:sz w:val="20"/>
                <w:szCs w:val="20"/>
                <w:lang w:val="x-none"/>
              </w:rPr>
            </w:pPr>
            <w:r w:rsidRPr="003B78E9">
              <w:rPr>
                <w:rFonts w:ascii="Arial" w:hAnsi="Arial" w:cs="Arial"/>
                <w:sz w:val="20"/>
                <w:szCs w:val="20"/>
                <w:lang w:val="x-none"/>
              </w:rPr>
              <w:t xml:space="preserve">Se </w:t>
            </w:r>
            <w:r w:rsidRPr="003B78E9">
              <w:rPr>
                <w:rFonts w:ascii="Arial" w:hAnsi="Arial" w:cs="Arial"/>
                <w:sz w:val="20"/>
                <w:szCs w:val="20"/>
              </w:rPr>
              <w:t>utilizează</w:t>
            </w:r>
            <w:r w:rsidRPr="003B78E9">
              <w:rPr>
                <w:rFonts w:ascii="Arial" w:hAnsi="Arial" w:cs="Arial"/>
                <w:sz w:val="20"/>
                <w:szCs w:val="20"/>
                <w:lang w:val="x-none"/>
              </w:rPr>
              <w:t xml:space="preserve"> detergenţi alcalini și acizi cu cât mai puţin</w:t>
            </w:r>
            <w:r w:rsidRPr="003B78E9">
              <w:rPr>
                <w:rFonts w:ascii="Arial" w:hAnsi="Arial" w:cs="Arial"/>
                <w:sz w:val="20"/>
                <w:szCs w:val="20"/>
              </w:rPr>
              <w:t>e</w:t>
            </w:r>
            <w:r w:rsidRPr="003B78E9">
              <w:rPr>
                <w:rFonts w:ascii="Arial" w:hAnsi="Arial" w:cs="Arial"/>
                <w:sz w:val="20"/>
                <w:szCs w:val="20"/>
                <w:lang w:val="x-none"/>
              </w:rPr>
              <w:t xml:space="preserve"> ingredien</w:t>
            </w:r>
            <w:r w:rsidRPr="003B78E9">
              <w:rPr>
                <w:rFonts w:ascii="Arial" w:hAnsi="Arial" w:cs="Arial"/>
                <w:sz w:val="20"/>
                <w:szCs w:val="20"/>
              </w:rPr>
              <w:t>te</w:t>
            </w:r>
            <w:r w:rsidRPr="003B78E9">
              <w:rPr>
                <w:rFonts w:ascii="Arial" w:hAnsi="Arial" w:cs="Arial"/>
                <w:sz w:val="20"/>
                <w:szCs w:val="20"/>
                <w:lang w:val="x-none"/>
              </w:rPr>
              <w:t xml:space="preserve"> activ</w:t>
            </w:r>
            <w:r w:rsidRPr="003B78E9">
              <w:rPr>
                <w:rFonts w:ascii="Arial" w:hAnsi="Arial" w:cs="Arial"/>
                <w:sz w:val="20"/>
                <w:szCs w:val="20"/>
              </w:rPr>
              <w:t>e</w:t>
            </w:r>
            <w:r w:rsidRPr="003B78E9">
              <w:rPr>
                <w:rFonts w:ascii="Arial" w:hAnsi="Arial" w:cs="Arial"/>
                <w:sz w:val="20"/>
                <w:szCs w:val="20"/>
                <w:lang w:val="x-none"/>
              </w:rPr>
              <w:t>, care au efect în tratarea apelor uzate (EDTA, fosfonati, liniar alchil benzen sulfonat), precum și limitarea utilizării clorului activ.</w:t>
            </w:r>
          </w:p>
        </w:tc>
      </w:tr>
      <w:tr w:rsidR="00526F54" w:rsidRPr="003B78E9" w:rsidTr="002E2616">
        <w:trPr>
          <w:trHeight w:val="161"/>
        </w:trPr>
        <w:tc>
          <w:tcPr>
            <w:tcW w:w="4875" w:type="dxa"/>
          </w:tcPr>
          <w:p w:rsidR="00526F54" w:rsidRPr="003B78E9" w:rsidRDefault="00526F54" w:rsidP="00FD1A95">
            <w:pPr>
              <w:autoSpaceDE w:val="0"/>
              <w:autoSpaceDN w:val="0"/>
              <w:spacing w:after="0" w:line="240" w:lineRule="auto"/>
              <w:rPr>
                <w:rFonts w:ascii="Arial" w:hAnsi="Arial" w:cs="Arial"/>
                <w:b/>
                <w:bCs/>
                <w:sz w:val="20"/>
                <w:szCs w:val="20"/>
              </w:rPr>
            </w:pPr>
            <w:r w:rsidRPr="003B78E9">
              <w:rPr>
                <w:rFonts w:ascii="Arial" w:hAnsi="Arial" w:cs="Arial"/>
                <w:b/>
                <w:bCs/>
                <w:sz w:val="20"/>
                <w:szCs w:val="20"/>
              </w:rPr>
              <w:lastRenderedPageBreak/>
              <w:t>Epurarea apelor uzate</w:t>
            </w:r>
          </w:p>
          <w:p w:rsidR="00526F54" w:rsidRPr="003B78E9" w:rsidRDefault="00526F54" w:rsidP="00FD1A95">
            <w:pPr>
              <w:autoSpaceDE w:val="0"/>
              <w:autoSpaceDN w:val="0"/>
              <w:spacing w:after="0" w:line="240" w:lineRule="auto"/>
              <w:rPr>
                <w:rFonts w:ascii="Arial" w:hAnsi="Arial" w:cs="Arial"/>
                <w:sz w:val="20"/>
                <w:szCs w:val="20"/>
              </w:rPr>
            </w:pPr>
            <w:r w:rsidRPr="003B78E9">
              <w:rPr>
                <w:rFonts w:ascii="Arial" w:hAnsi="Arial" w:cs="Arial"/>
                <w:sz w:val="20"/>
                <w:szCs w:val="20"/>
              </w:rPr>
              <w:t>Trebuie o abordare integrată în proces care să ducă la minimizarea consumului de apă și să diminueze contaminarea apei. Nu s-a concluzionat dacă e recomandabil ca apele uzate să fie epurate la o instalație proprie sau la una orășenească.</w:t>
            </w:r>
          </w:p>
          <w:p w:rsidR="00526F54" w:rsidRPr="003B78E9" w:rsidRDefault="00526F54" w:rsidP="00FD1A95">
            <w:pPr>
              <w:autoSpaceDE w:val="0"/>
              <w:autoSpaceDN w:val="0"/>
              <w:spacing w:after="0" w:line="240" w:lineRule="auto"/>
              <w:rPr>
                <w:rFonts w:ascii="Arial" w:hAnsi="Arial" w:cs="Arial"/>
                <w:sz w:val="20"/>
                <w:szCs w:val="20"/>
                <w:lang w:val="x-none"/>
              </w:rPr>
            </w:pPr>
            <w:r w:rsidRPr="003B78E9">
              <w:rPr>
                <w:rFonts w:ascii="Arial" w:hAnsi="Arial" w:cs="Arial"/>
                <w:sz w:val="20"/>
                <w:szCs w:val="20"/>
                <w:lang w:val="x-none"/>
              </w:rPr>
              <w:t>BAT înseamnă următoarele:</w:t>
            </w:r>
          </w:p>
          <w:p w:rsidR="00526F54" w:rsidRPr="003B78E9" w:rsidRDefault="00526F54" w:rsidP="00FD1A95">
            <w:pPr>
              <w:autoSpaceDE w:val="0"/>
              <w:autoSpaceDN w:val="0"/>
              <w:spacing w:after="0" w:line="240" w:lineRule="auto"/>
              <w:rPr>
                <w:rFonts w:ascii="Arial" w:hAnsi="Arial" w:cs="Arial"/>
                <w:sz w:val="20"/>
                <w:szCs w:val="20"/>
              </w:rPr>
            </w:pPr>
            <w:r w:rsidRPr="003B78E9">
              <w:rPr>
                <w:rFonts w:ascii="Arial" w:hAnsi="Arial" w:cs="Arial"/>
                <w:sz w:val="20"/>
                <w:szCs w:val="20"/>
              </w:rPr>
              <w:t>- prevenirea staționării apelor uzate;</w:t>
            </w:r>
          </w:p>
          <w:p w:rsidR="00526F54" w:rsidRPr="003B78E9" w:rsidRDefault="00526F54" w:rsidP="00FD1A95">
            <w:pPr>
              <w:autoSpaceDE w:val="0"/>
              <w:autoSpaceDN w:val="0"/>
              <w:spacing w:after="0" w:line="240" w:lineRule="auto"/>
              <w:rPr>
                <w:rFonts w:ascii="Arial" w:hAnsi="Arial" w:cs="Arial"/>
                <w:sz w:val="20"/>
                <w:szCs w:val="20"/>
              </w:rPr>
            </w:pPr>
            <w:r w:rsidRPr="003B78E9">
              <w:rPr>
                <w:rFonts w:ascii="Arial" w:hAnsi="Arial" w:cs="Arial"/>
                <w:sz w:val="20"/>
                <w:szCs w:val="20"/>
              </w:rPr>
              <w:t>- reținerea solidelor din ape utilizând sisteme de separare;</w:t>
            </w:r>
          </w:p>
          <w:p w:rsidR="00526F54" w:rsidRPr="003B78E9" w:rsidRDefault="00526F54" w:rsidP="00FD1A95">
            <w:pPr>
              <w:autoSpaceDE w:val="0"/>
              <w:autoSpaceDN w:val="0"/>
              <w:spacing w:after="0" w:line="240" w:lineRule="auto"/>
              <w:rPr>
                <w:rFonts w:ascii="Arial" w:hAnsi="Arial" w:cs="Arial"/>
                <w:sz w:val="20"/>
                <w:szCs w:val="20"/>
              </w:rPr>
            </w:pPr>
            <w:r w:rsidRPr="003B78E9">
              <w:rPr>
                <w:rFonts w:ascii="Arial" w:hAnsi="Arial" w:cs="Arial"/>
                <w:sz w:val="20"/>
                <w:szCs w:val="20"/>
              </w:rPr>
              <w:t>- reținerea grăsimilor din ape uzate;</w:t>
            </w:r>
          </w:p>
          <w:p w:rsidR="00526F54" w:rsidRPr="003B78E9" w:rsidRDefault="00526F54" w:rsidP="00FD1A95">
            <w:pPr>
              <w:autoSpaceDE w:val="0"/>
              <w:autoSpaceDN w:val="0"/>
              <w:spacing w:after="0" w:line="240" w:lineRule="auto"/>
              <w:rPr>
                <w:rFonts w:ascii="Arial" w:hAnsi="Arial" w:cs="Arial"/>
                <w:sz w:val="20"/>
                <w:szCs w:val="20"/>
              </w:rPr>
            </w:pPr>
            <w:r w:rsidRPr="003B78E9">
              <w:rPr>
                <w:rFonts w:ascii="Arial" w:hAnsi="Arial" w:cs="Arial"/>
                <w:sz w:val="20"/>
                <w:szCs w:val="20"/>
              </w:rPr>
              <w:t>- utilizarea unie unități de flotație, eventual și prin folosirea de floculanți;</w:t>
            </w:r>
          </w:p>
          <w:p w:rsidR="00526F54" w:rsidRPr="003B78E9" w:rsidRDefault="00526F54" w:rsidP="00FD1A95">
            <w:pPr>
              <w:autoSpaceDE w:val="0"/>
              <w:autoSpaceDN w:val="0"/>
              <w:spacing w:after="0" w:line="240" w:lineRule="auto"/>
              <w:rPr>
                <w:rFonts w:ascii="Arial" w:hAnsi="Arial" w:cs="Arial"/>
                <w:sz w:val="20"/>
                <w:szCs w:val="20"/>
              </w:rPr>
            </w:pPr>
            <w:r w:rsidRPr="003B78E9">
              <w:rPr>
                <w:rFonts w:ascii="Arial" w:hAnsi="Arial" w:cs="Arial"/>
                <w:sz w:val="20"/>
                <w:szCs w:val="20"/>
              </w:rPr>
              <w:t>- folosirea unor bazine de egalizare a debitelor;</w:t>
            </w:r>
          </w:p>
          <w:p w:rsidR="00526F54" w:rsidRPr="003B78E9" w:rsidRDefault="00526F54" w:rsidP="00FD1A95">
            <w:pPr>
              <w:autoSpaceDE w:val="0"/>
              <w:autoSpaceDN w:val="0"/>
              <w:spacing w:after="0" w:line="240" w:lineRule="auto"/>
              <w:rPr>
                <w:rFonts w:ascii="Arial" w:hAnsi="Arial" w:cs="Arial"/>
                <w:sz w:val="20"/>
                <w:szCs w:val="20"/>
              </w:rPr>
            </w:pPr>
            <w:r w:rsidRPr="003B78E9">
              <w:rPr>
                <w:rFonts w:ascii="Arial" w:hAnsi="Arial" w:cs="Arial"/>
                <w:sz w:val="20"/>
                <w:szCs w:val="20"/>
              </w:rPr>
              <w:t>- prevenirea scurgerilor și a mirosurilor din bazinele instalației de epurare;</w:t>
            </w:r>
          </w:p>
          <w:p w:rsidR="00526F54" w:rsidRPr="003B78E9" w:rsidRDefault="00526F54" w:rsidP="00FD1A95">
            <w:pPr>
              <w:autoSpaceDE w:val="0"/>
              <w:autoSpaceDN w:val="0"/>
              <w:spacing w:after="0" w:line="240" w:lineRule="auto"/>
              <w:rPr>
                <w:rFonts w:ascii="Arial" w:hAnsi="Arial" w:cs="Arial"/>
                <w:sz w:val="20"/>
                <w:szCs w:val="20"/>
              </w:rPr>
            </w:pPr>
            <w:r w:rsidRPr="003B78E9">
              <w:rPr>
                <w:rFonts w:ascii="Arial" w:hAnsi="Arial" w:cs="Arial"/>
                <w:sz w:val="20"/>
                <w:szCs w:val="20"/>
              </w:rPr>
              <w:t>- utilizarea treptei biologice în epurare;</w:t>
            </w:r>
          </w:p>
          <w:p w:rsidR="00526F54" w:rsidRPr="003B78E9" w:rsidRDefault="00526F54" w:rsidP="00FD1A95">
            <w:pPr>
              <w:autoSpaceDE w:val="0"/>
              <w:autoSpaceDN w:val="0"/>
              <w:spacing w:after="0" w:line="240" w:lineRule="auto"/>
              <w:rPr>
                <w:rFonts w:ascii="Arial" w:hAnsi="Arial" w:cs="Arial"/>
                <w:sz w:val="20"/>
                <w:szCs w:val="20"/>
              </w:rPr>
            </w:pPr>
            <w:r w:rsidRPr="003B78E9">
              <w:rPr>
                <w:rFonts w:ascii="Arial" w:hAnsi="Arial" w:cs="Arial"/>
                <w:sz w:val="20"/>
                <w:szCs w:val="20"/>
              </w:rPr>
              <w:t>- reținerea nămolurilor și eventual utilizarea în reactoare anaerobe;</w:t>
            </w:r>
          </w:p>
          <w:p w:rsidR="00526F54" w:rsidRPr="003B78E9" w:rsidRDefault="00526F54" w:rsidP="00FD1A95">
            <w:pPr>
              <w:autoSpaceDE w:val="0"/>
              <w:autoSpaceDN w:val="0"/>
              <w:spacing w:after="0" w:line="240" w:lineRule="auto"/>
              <w:rPr>
                <w:rFonts w:ascii="Arial" w:hAnsi="Arial" w:cs="Arial"/>
                <w:sz w:val="20"/>
                <w:szCs w:val="20"/>
              </w:rPr>
            </w:pPr>
            <w:r w:rsidRPr="003B78E9">
              <w:rPr>
                <w:rFonts w:ascii="Arial" w:hAnsi="Arial" w:cs="Arial"/>
                <w:sz w:val="20"/>
                <w:szCs w:val="20"/>
              </w:rPr>
              <w:t>- folosirea unei trepte terțiare de epurare;</w:t>
            </w:r>
          </w:p>
          <w:p w:rsidR="00526F54" w:rsidRPr="003B78E9" w:rsidRDefault="00526F54" w:rsidP="00FD1A95">
            <w:pPr>
              <w:autoSpaceDE w:val="0"/>
              <w:autoSpaceDN w:val="0"/>
              <w:spacing w:after="0" w:line="240" w:lineRule="auto"/>
              <w:rPr>
                <w:rFonts w:ascii="Arial" w:hAnsi="Arial" w:cs="Arial"/>
                <w:sz w:val="20"/>
                <w:szCs w:val="20"/>
              </w:rPr>
            </w:pPr>
            <w:r w:rsidRPr="003B78E9">
              <w:rPr>
                <w:rFonts w:ascii="Arial" w:hAnsi="Arial" w:cs="Arial"/>
                <w:sz w:val="20"/>
                <w:szCs w:val="20"/>
              </w:rPr>
              <w:t>- monitorizarea calității efluentului epurat.</w:t>
            </w:r>
          </w:p>
        </w:tc>
        <w:tc>
          <w:tcPr>
            <w:tcW w:w="1080" w:type="dxa"/>
          </w:tcPr>
          <w:p w:rsidR="00526F54" w:rsidRPr="003B78E9" w:rsidRDefault="00526F54" w:rsidP="00FD1A95">
            <w:pPr>
              <w:autoSpaceDE w:val="0"/>
              <w:autoSpaceDN w:val="0"/>
              <w:spacing w:after="0" w:line="240" w:lineRule="auto"/>
              <w:jc w:val="center"/>
              <w:rPr>
                <w:rFonts w:ascii="Arial" w:hAnsi="Arial" w:cs="Arial"/>
                <w:sz w:val="20"/>
                <w:szCs w:val="20"/>
              </w:rPr>
            </w:pPr>
            <w:r w:rsidRPr="003B78E9">
              <w:rPr>
                <w:rFonts w:ascii="Arial" w:hAnsi="Arial" w:cs="Arial"/>
                <w:sz w:val="20"/>
                <w:szCs w:val="20"/>
              </w:rPr>
              <w:t>5.1.5.</w:t>
            </w:r>
          </w:p>
        </w:tc>
        <w:tc>
          <w:tcPr>
            <w:tcW w:w="7290" w:type="dxa"/>
            <w:tcBorders>
              <w:right w:val="single" w:sz="4" w:space="0" w:color="auto"/>
            </w:tcBorders>
          </w:tcPr>
          <w:p w:rsidR="00526F54" w:rsidRPr="003B78E9" w:rsidRDefault="00526F54" w:rsidP="00FD1A95">
            <w:pPr>
              <w:autoSpaceDE w:val="0"/>
              <w:autoSpaceDN w:val="0"/>
              <w:spacing w:after="0" w:line="240" w:lineRule="auto"/>
              <w:ind w:right="3240"/>
              <w:rPr>
                <w:rFonts w:ascii="Arial" w:hAnsi="Arial" w:cs="Arial"/>
                <w:sz w:val="20"/>
                <w:szCs w:val="20"/>
                <w:lang w:val="x-none"/>
              </w:rPr>
            </w:pPr>
          </w:p>
          <w:p w:rsidR="00526F54" w:rsidRPr="003B78E9" w:rsidRDefault="00526F54" w:rsidP="00FD1A95">
            <w:pPr>
              <w:autoSpaceDE w:val="0"/>
              <w:autoSpaceDN w:val="0"/>
              <w:spacing w:after="0" w:line="240" w:lineRule="auto"/>
              <w:ind w:right="3240"/>
              <w:rPr>
                <w:rFonts w:ascii="Arial" w:hAnsi="Arial" w:cs="Arial"/>
                <w:sz w:val="20"/>
                <w:szCs w:val="20"/>
              </w:rPr>
            </w:pPr>
            <w:r w:rsidRPr="003B78E9">
              <w:rPr>
                <w:rFonts w:ascii="Arial" w:hAnsi="Arial" w:cs="Arial"/>
                <w:sz w:val="20"/>
                <w:szCs w:val="20"/>
              </w:rPr>
              <w:t>Apele uzate tehnologice din abatorizare sunt preepurate în separatoare de grăsimi înainte de evacuare în stația de epurare.</w:t>
            </w:r>
          </w:p>
          <w:p w:rsidR="00526F54" w:rsidRPr="003B78E9" w:rsidRDefault="00526F54" w:rsidP="00FD1A95">
            <w:pPr>
              <w:autoSpaceDE w:val="0"/>
              <w:autoSpaceDN w:val="0"/>
              <w:spacing w:after="0" w:line="240" w:lineRule="auto"/>
              <w:ind w:right="3240"/>
              <w:rPr>
                <w:rFonts w:ascii="Arial" w:hAnsi="Arial" w:cs="Arial"/>
                <w:sz w:val="20"/>
                <w:szCs w:val="20"/>
              </w:rPr>
            </w:pPr>
            <w:r w:rsidRPr="003B78E9">
              <w:rPr>
                <w:rFonts w:ascii="Arial" w:hAnsi="Arial" w:cs="Arial"/>
                <w:sz w:val="20"/>
                <w:szCs w:val="20"/>
              </w:rPr>
              <w:t>Apele uzate tehnologice de la spălarea mijloacelor de transport sunt trecute printr-un deznisipator cu separator de hidrocarburi înainte de a fi evacuate în stația de epurare.</w:t>
            </w:r>
          </w:p>
          <w:p w:rsidR="00526F54" w:rsidRPr="003B78E9" w:rsidRDefault="00526F54" w:rsidP="00FD1A95">
            <w:pPr>
              <w:autoSpaceDE w:val="0"/>
              <w:autoSpaceDN w:val="0"/>
              <w:spacing w:after="0" w:line="240" w:lineRule="auto"/>
              <w:ind w:right="3240"/>
              <w:rPr>
                <w:rFonts w:ascii="Arial" w:hAnsi="Arial" w:cs="Arial"/>
                <w:sz w:val="20"/>
                <w:szCs w:val="20"/>
              </w:rPr>
            </w:pPr>
            <w:r w:rsidRPr="003B78E9">
              <w:rPr>
                <w:rFonts w:ascii="Arial" w:hAnsi="Arial" w:cs="Arial"/>
                <w:sz w:val="20"/>
                <w:szCs w:val="20"/>
              </w:rPr>
              <w:t>Stația de epurare este compusă din:</w:t>
            </w:r>
          </w:p>
          <w:p w:rsidR="00526F54" w:rsidRPr="003B78E9" w:rsidRDefault="00526F54" w:rsidP="00FD1A95">
            <w:pPr>
              <w:autoSpaceDE w:val="0"/>
              <w:autoSpaceDN w:val="0"/>
              <w:spacing w:after="0" w:line="240" w:lineRule="auto"/>
              <w:ind w:right="3240"/>
              <w:rPr>
                <w:rFonts w:ascii="Arial" w:hAnsi="Arial" w:cs="Arial"/>
                <w:sz w:val="20"/>
                <w:szCs w:val="20"/>
              </w:rPr>
            </w:pPr>
            <w:r w:rsidRPr="003B78E9">
              <w:rPr>
                <w:rFonts w:ascii="Arial" w:hAnsi="Arial" w:cs="Arial"/>
                <w:sz w:val="20"/>
                <w:szCs w:val="20"/>
              </w:rPr>
              <w:t xml:space="preserve">      Treapta mecanică, cu:</w:t>
            </w:r>
          </w:p>
          <w:p w:rsidR="00526F54" w:rsidRPr="003B78E9" w:rsidRDefault="00526F54" w:rsidP="003E5E6A">
            <w:pPr>
              <w:widowControl w:val="0"/>
              <w:numPr>
                <w:ilvl w:val="0"/>
                <w:numId w:val="35"/>
              </w:numPr>
              <w:autoSpaceDE w:val="0"/>
              <w:autoSpaceDN w:val="0"/>
              <w:adjustRightInd w:val="0"/>
              <w:spacing w:after="0" w:line="240" w:lineRule="auto"/>
              <w:ind w:left="0" w:right="3240"/>
              <w:textAlignment w:val="baseline"/>
              <w:rPr>
                <w:rFonts w:ascii="Arial" w:hAnsi="Arial" w:cs="Arial"/>
                <w:sz w:val="20"/>
                <w:szCs w:val="20"/>
              </w:rPr>
            </w:pPr>
            <w:r w:rsidRPr="003B78E9">
              <w:rPr>
                <w:rFonts w:ascii="Arial" w:hAnsi="Arial" w:cs="Arial"/>
                <w:sz w:val="20"/>
                <w:szCs w:val="20"/>
              </w:rPr>
              <w:t>Bazin de omogenizare/egalizare</w:t>
            </w:r>
          </w:p>
          <w:p w:rsidR="00526F54" w:rsidRPr="003B78E9" w:rsidRDefault="00526F54" w:rsidP="003E5E6A">
            <w:pPr>
              <w:widowControl w:val="0"/>
              <w:numPr>
                <w:ilvl w:val="0"/>
                <w:numId w:val="35"/>
              </w:numPr>
              <w:autoSpaceDE w:val="0"/>
              <w:autoSpaceDN w:val="0"/>
              <w:adjustRightInd w:val="0"/>
              <w:spacing w:after="0" w:line="240" w:lineRule="auto"/>
              <w:ind w:left="0" w:right="3240"/>
              <w:textAlignment w:val="baseline"/>
              <w:rPr>
                <w:rFonts w:ascii="Arial" w:hAnsi="Arial" w:cs="Arial"/>
                <w:sz w:val="20"/>
                <w:szCs w:val="20"/>
              </w:rPr>
            </w:pPr>
            <w:r w:rsidRPr="003B78E9">
              <w:rPr>
                <w:rFonts w:ascii="Arial" w:hAnsi="Arial" w:cs="Arial"/>
                <w:sz w:val="20"/>
                <w:szCs w:val="20"/>
              </w:rPr>
              <w:t>Sita separare mecanică</w:t>
            </w:r>
          </w:p>
          <w:p w:rsidR="00526F54" w:rsidRPr="003B78E9" w:rsidRDefault="00526F54" w:rsidP="003E5E6A">
            <w:pPr>
              <w:widowControl w:val="0"/>
              <w:numPr>
                <w:ilvl w:val="0"/>
                <w:numId w:val="35"/>
              </w:numPr>
              <w:autoSpaceDE w:val="0"/>
              <w:autoSpaceDN w:val="0"/>
              <w:adjustRightInd w:val="0"/>
              <w:spacing w:after="0" w:line="240" w:lineRule="auto"/>
              <w:ind w:left="0" w:right="3240"/>
              <w:textAlignment w:val="baseline"/>
              <w:rPr>
                <w:rFonts w:ascii="Arial" w:hAnsi="Arial" w:cs="Arial"/>
                <w:sz w:val="20"/>
                <w:szCs w:val="20"/>
              </w:rPr>
            </w:pPr>
            <w:r w:rsidRPr="003B78E9">
              <w:rPr>
                <w:rFonts w:ascii="Arial" w:hAnsi="Arial" w:cs="Arial"/>
                <w:sz w:val="20"/>
                <w:szCs w:val="20"/>
              </w:rPr>
              <w:t>Bazin de egalizare</w:t>
            </w:r>
          </w:p>
          <w:p w:rsidR="00526F54" w:rsidRPr="003B78E9" w:rsidRDefault="00526F54" w:rsidP="00FD1A95">
            <w:pPr>
              <w:autoSpaceDE w:val="0"/>
              <w:autoSpaceDN w:val="0"/>
              <w:spacing w:after="0" w:line="240" w:lineRule="auto"/>
              <w:ind w:right="3240"/>
              <w:rPr>
                <w:rFonts w:ascii="Arial" w:hAnsi="Arial" w:cs="Arial"/>
                <w:sz w:val="20"/>
                <w:szCs w:val="20"/>
              </w:rPr>
            </w:pPr>
            <w:r w:rsidRPr="003B78E9">
              <w:rPr>
                <w:rFonts w:ascii="Arial" w:hAnsi="Arial" w:cs="Arial"/>
                <w:sz w:val="20"/>
                <w:szCs w:val="20"/>
              </w:rPr>
              <w:t xml:space="preserve">      Treapta chimică:</w:t>
            </w:r>
          </w:p>
          <w:p w:rsidR="00526F54" w:rsidRPr="003B78E9" w:rsidRDefault="00526F54" w:rsidP="003E5E6A">
            <w:pPr>
              <w:widowControl w:val="0"/>
              <w:numPr>
                <w:ilvl w:val="0"/>
                <w:numId w:val="35"/>
              </w:numPr>
              <w:autoSpaceDE w:val="0"/>
              <w:autoSpaceDN w:val="0"/>
              <w:adjustRightInd w:val="0"/>
              <w:spacing w:after="0" w:line="240" w:lineRule="auto"/>
              <w:ind w:left="0" w:right="3240"/>
              <w:textAlignment w:val="baseline"/>
              <w:rPr>
                <w:rFonts w:ascii="Arial" w:hAnsi="Arial" w:cs="Arial"/>
                <w:sz w:val="20"/>
                <w:szCs w:val="20"/>
              </w:rPr>
            </w:pPr>
            <w:r w:rsidRPr="003B78E9">
              <w:rPr>
                <w:rFonts w:ascii="Arial" w:hAnsi="Arial" w:cs="Arial"/>
                <w:sz w:val="20"/>
                <w:szCs w:val="20"/>
              </w:rPr>
              <w:t>Bazin de floculare</w:t>
            </w:r>
          </w:p>
          <w:p w:rsidR="00526F54" w:rsidRPr="003B78E9" w:rsidRDefault="00526F54" w:rsidP="003E5E6A">
            <w:pPr>
              <w:widowControl w:val="0"/>
              <w:numPr>
                <w:ilvl w:val="0"/>
                <w:numId w:val="35"/>
              </w:numPr>
              <w:autoSpaceDE w:val="0"/>
              <w:autoSpaceDN w:val="0"/>
              <w:adjustRightInd w:val="0"/>
              <w:spacing w:after="0" w:line="240" w:lineRule="auto"/>
              <w:ind w:left="0" w:right="3240"/>
              <w:textAlignment w:val="baseline"/>
              <w:rPr>
                <w:rFonts w:ascii="Arial" w:hAnsi="Arial" w:cs="Arial"/>
                <w:sz w:val="20"/>
                <w:szCs w:val="20"/>
              </w:rPr>
            </w:pPr>
            <w:r w:rsidRPr="003B78E9">
              <w:rPr>
                <w:rFonts w:ascii="Arial" w:hAnsi="Arial" w:cs="Arial"/>
                <w:sz w:val="20"/>
                <w:szCs w:val="20"/>
              </w:rPr>
              <w:t>Debitmetru</w:t>
            </w:r>
          </w:p>
          <w:p w:rsidR="00526F54" w:rsidRPr="003B78E9" w:rsidRDefault="00526F54" w:rsidP="003E5E6A">
            <w:pPr>
              <w:widowControl w:val="0"/>
              <w:numPr>
                <w:ilvl w:val="0"/>
                <w:numId w:val="35"/>
              </w:numPr>
              <w:autoSpaceDE w:val="0"/>
              <w:autoSpaceDN w:val="0"/>
              <w:adjustRightInd w:val="0"/>
              <w:spacing w:after="0" w:line="240" w:lineRule="auto"/>
              <w:ind w:left="0" w:right="3240"/>
              <w:textAlignment w:val="baseline"/>
              <w:rPr>
                <w:rFonts w:ascii="Arial" w:hAnsi="Arial" w:cs="Arial"/>
                <w:sz w:val="20"/>
                <w:szCs w:val="20"/>
              </w:rPr>
            </w:pPr>
            <w:r w:rsidRPr="003B78E9">
              <w:rPr>
                <w:rFonts w:ascii="Arial" w:hAnsi="Arial" w:cs="Arial"/>
                <w:sz w:val="20"/>
                <w:szCs w:val="20"/>
              </w:rPr>
              <w:t xml:space="preserve">Bazin dozare floculant </w:t>
            </w:r>
          </w:p>
          <w:p w:rsidR="00526F54" w:rsidRPr="003B78E9" w:rsidRDefault="00526F54" w:rsidP="003E5E6A">
            <w:pPr>
              <w:widowControl w:val="0"/>
              <w:numPr>
                <w:ilvl w:val="0"/>
                <w:numId w:val="35"/>
              </w:numPr>
              <w:autoSpaceDE w:val="0"/>
              <w:autoSpaceDN w:val="0"/>
              <w:adjustRightInd w:val="0"/>
              <w:spacing w:after="0" w:line="240" w:lineRule="auto"/>
              <w:ind w:left="0" w:right="3240"/>
              <w:textAlignment w:val="baseline"/>
              <w:rPr>
                <w:rFonts w:ascii="Arial" w:hAnsi="Arial" w:cs="Arial"/>
                <w:sz w:val="20"/>
                <w:szCs w:val="20"/>
              </w:rPr>
            </w:pPr>
            <w:r w:rsidRPr="003B78E9">
              <w:rPr>
                <w:rFonts w:ascii="Arial" w:hAnsi="Arial" w:cs="Arial"/>
                <w:sz w:val="20"/>
                <w:szCs w:val="20"/>
              </w:rPr>
              <w:t>Bazin dozare FeCl3</w:t>
            </w:r>
          </w:p>
          <w:p w:rsidR="00526F54" w:rsidRPr="003B78E9" w:rsidRDefault="00526F54" w:rsidP="003E5E6A">
            <w:pPr>
              <w:widowControl w:val="0"/>
              <w:numPr>
                <w:ilvl w:val="0"/>
                <w:numId w:val="35"/>
              </w:numPr>
              <w:autoSpaceDE w:val="0"/>
              <w:autoSpaceDN w:val="0"/>
              <w:adjustRightInd w:val="0"/>
              <w:spacing w:after="0" w:line="240" w:lineRule="auto"/>
              <w:ind w:left="0" w:right="3240"/>
              <w:textAlignment w:val="baseline"/>
              <w:rPr>
                <w:rFonts w:ascii="Arial" w:hAnsi="Arial" w:cs="Arial"/>
                <w:sz w:val="20"/>
                <w:szCs w:val="20"/>
              </w:rPr>
            </w:pPr>
            <w:r w:rsidRPr="003B78E9">
              <w:rPr>
                <w:rFonts w:ascii="Arial" w:hAnsi="Arial" w:cs="Arial"/>
                <w:sz w:val="20"/>
                <w:szCs w:val="20"/>
              </w:rPr>
              <w:t>Bazin dozare NaOH</w:t>
            </w:r>
          </w:p>
          <w:p w:rsidR="00526F54" w:rsidRPr="003B78E9" w:rsidRDefault="00526F54" w:rsidP="003E5E6A">
            <w:pPr>
              <w:widowControl w:val="0"/>
              <w:numPr>
                <w:ilvl w:val="0"/>
                <w:numId w:val="35"/>
              </w:numPr>
              <w:autoSpaceDE w:val="0"/>
              <w:autoSpaceDN w:val="0"/>
              <w:adjustRightInd w:val="0"/>
              <w:spacing w:after="0" w:line="240" w:lineRule="auto"/>
              <w:ind w:left="0" w:right="3240"/>
              <w:textAlignment w:val="baseline"/>
              <w:rPr>
                <w:rFonts w:ascii="Arial" w:hAnsi="Arial" w:cs="Arial"/>
                <w:sz w:val="20"/>
                <w:szCs w:val="20"/>
              </w:rPr>
            </w:pPr>
            <w:r w:rsidRPr="003B78E9">
              <w:rPr>
                <w:rFonts w:ascii="Arial" w:hAnsi="Arial" w:cs="Arial"/>
                <w:sz w:val="20"/>
                <w:szCs w:val="20"/>
              </w:rPr>
              <w:t>DAC – concentrator de aer dizolvat</w:t>
            </w:r>
          </w:p>
          <w:p w:rsidR="00526F54" w:rsidRPr="003B78E9" w:rsidRDefault="00526F54" w:rsidP="00FD1A95">
            <w:pPr>
              <w:autoSpaceDE w:val="0"/>
              <w:autoSpaceDN w:val="0"/>
              <w:spacing w:after="0" w:line="240" w:lineRule="auto"/>
              <w:ind w:right="3240"/>
              <w:rPr>
                <w:rFonts w:ascii="Arial" w:hAnsi="Arial" w:cs="Arial"/>
                <w:sz w:val="20"/>
                <w:szCs w:val="20"/>
              </w:rPr>
            </w:pPr>
            <w:r w:rsidRPr="003B78E9">
              <w:rPr>
                <w:rFonts w:ascii="Arial" w:hAnsi="Arial" w:cs="Arial"/>
                <w:sz w:val="20"/>
                <w:szCs w:val="20"/>
              </w:rPr>
              <w:t>Treapta biologică BioKube:</w:t>
            </w:r>
          </w:p>
          <w:p w:rsidR="00526F54" w:rsidRPr="003B78E9" w:rsidRDefault="00526F54" w:rsidP="003E5E6A">
            <w:pPr>
              <w:widowControl w:val="0"/>
              <w:numPr>
                <w:ilvl w:val="0"/>
                <w:numId w:val="35"/>
              </w:numPr>
              <w:autoSpaceDE w:val="0"/>
              <w:autoSpaceDN w:val="0"/>
              <w:adjustRightInd w:val="0"/>
              <w:spacing w:after="0" w:line="240" w:lineRule="auto"/>
              <w:ind w:left="0" w:right="3240"/>
              <w:textAlignment w:val="baseline"/>
              <w:rPr>
                <w:rFonts w:ascii="Arial" w:hAnsi="Arial" w:cs="Arial"/>
                <w:sz w:val="20"/>
                <w:szCs w:val="20"/>
              </w:rPr>
            </w:pPr>
            <w:r w:rsidRPr="003B78E9">
              <w:rPr>
                <w:rFonts w:ascii="Arial" w:hAnsi="Arial" w:cs="Arial"/>
                <w:sz w:val="20"/>
                <w:szCs w:val="20"/>
              </w:rPr>
              <w:t>Două linii de aerare cu 3 reactoare cu membrane/linie, cu sistem de aerare</w:t>
            </w:r>
          </w:p>
          <w:p w:rsidR="00526F54" w:rsidRPr="003B78E9" w:rsidRDefault="00526F54" w:rsidP="003E5E6A">
            <w:pPr>
              <w:widowControl w:val="0"/>
              <w:numPr>
                <w:ilvl w:val="0"/>
                <w:numId w:val="35"/>
              </w:numPr>
              <w:autoSpaceDE w:val="0"/>
              <w:autoSpaceDN w:val="0"/>
              <w:adjustRightInd w:val="0"/>
              <w:spacing w:after="0" w:line="240" w:lineRule="auto"/>
              <w:ind w:left="0" w:right="3240"/>
              <w:textAlignment w:val="baseline"/>
              <w:rPr>
                <w:rFonts w:ascii="Arial" w:hAnsi="Arial" w:cs="Arial"/>
                <w:sz w:val="20"/>
                <w:szCs w:val="20"/>
              </w:rPr>
            </w:pPr>
            <w:r w:rsidRPr="003B78E9">
              <w:rPr>
                <w:rFonts w:ascii="Arial" w:hAnsi="Arial" w:cs="Arial"/>
                <w:sz w:val="20"/>
                <w:szCs w:val="20"/>
              </w:rPr>
              <w:t>Decantor secundar</w:t>
            </w:r>
          </w:p>
          <w:p w:rsidR="00526F54" w:rsidRPr="003B78E9" w:rsidRDefault="00526F54" w:rsidP="00FD1A95">
            <w:pPr>
              <w:autoSpaceDE w:val="0"/>
              <w:autoSpaceDN w:val="0"/>
              <w:spacing w:after="0" w:line="240" w:lineRule="auto"/>
              <w:ind w:right="3240"/>
              <w:rPr>
                <w:rFonts w:ascii="Arial" w:hAnsi="Arial" w:cs="Arial"/>
                <w:sz w:val="20"/>
                <w:szCs w:val="20"/>
              </w:rPr>
            </w:pPr>
            <w:r w:rsidRPr="003B78E9">
              <w:rPr>
                <w:rFonts w:ascii="Arial" w:hAnsi="Arial" w:cs="Arial"/>
                <w:sz w:val="20"/>
                <w:szCs w:val="20"/>
              </w:rPr>
              <w:t>Nămolurile rezultate de la epurare sunt stocate pe două paturi de uscare, acestea se vor elimina prin depozitare pe un depozit ecologic sau se vor valorifica după realizarea analizelor.</w:t>
            </w:r>
          </w:p>
          <w:p w:rsidR="00526F54" w:rsidRPr="003B78E9" w:rsidRDefault="00526F54" w:rsidP="00FD1A95">
            <w:pPr>
              <w:autoSpaceDE w:val="0"/>
              <w:autoSpaceDN w:val="0"/>
              <w:spacing w:after="0" w:line="240" w:lineRule="auto"/>
              <w:ind w:right="3240"/>
              <w:rPr>
                <w:rFonts w:ascii="Arial" w:hAnsi="Arial" w:cs="Arial"/>
                <w:sz w:val="20"/>
                <w:szCs w:val="20"/>
              </w:rPr>
            </w:pPr>
            <w:r w:rsidRPr="003B78E9">
              <w:rPr>
                <w:rFonts w:ascii="Arial" w:hAnsi="Arial" w:cs="Arial"/>
                <w:sz w:val="20"/>
                <w:szCs w:val="20"/>
              </w:rPr>
              <w:t>Monitorizarea efluentului epurat se realizează conform cerințelor AIM și Autorizației de gospodărirea Apelor, cu o frecvență lunară.</w:t>
            </w:r>
          </w:p>
        </w:tc>
      </w:tr>
      <w:tr w:rsidR="00526F54" w:rsidRPr="003B78E9" w:rsidTr="002E2616">
        <w:trPr>
          <w:trHeight w:val="161"/>
        </w:trPr>
        <w:tc>
          <w:tcPr>
            <w:tcW w:w="4875" w:type="dxa"/>
          </w:tcPr>
          <w:p w:rsidR="00526F54" w:rsidRPr="003B78E9" w:rsidRDefault="00526F54" w:rsidP="00FD1A95">
            <w:pPr>
              <w:autoSpaceDE w:val="0"/>
              <w:autoSpaceDN w:val="0"/>
              <w:spacing w:after="0" w:line="240" w:lineRule="auto"/>
              <w:rPr>
                <w:rFonts w:ascii="Arial" w:hAnsi="Arial" w:cs="Arial"/>
                <w:b/>
                <w:bCs/>
                <w:sz w:val="20"/>
                <w:szCs w:val="20"/>
                <w:lang w:val="x-none"/>
              </w:rPr>
            </w:pPr>
            <w:r w:rsidRPr="003B78E9">
              <w:rPr>
                <w:rFonts w:ascii="Arial" w:hAnsi="Arial" w:cs="Arial"/>
                <w:b/>
                <w:bCs/>
                <w:sz w:val="20"/>
                <w:szCs w:val="20"/>
                <w:lang w:val="x-none"/>
              </w:rPr>
              <w:t>BAT suplimentar pentru abatoarele de păsări</w:t>
            </w:r>
          </w:p>
          <w:p w:rsidR="00526F54" w:rsidRPr="003B78E9" w:rsidRDefault="00526F54" w:rsidP="00FD1A95">
            <w:pPr>
              <w:autoSpaceDE w:val="0"/>
              <w:autoSpaceDN w:val="0"/>
              <w:spacing w:after="0" w:line="240" w:lineRule="auto"/>
              <w:rPr>
                <w:rFonts w:ascii="Arial" w:hAnsi="Arial" w:cs="Arial"/>
                <w:color w:val="000000"/>
                <w:sz w:val="20"/>
                <w:szCs w:val="20"/>
              </w:rPr>
            </w:pPr>
            <w:r w:rsidRPr="003B78E9">
              <w:rPr>
                <w:rFonts w:ascii="Arial" w:hAnsi="Arial" w:cs="Arial"/>
                <w:color w:val="000000"/>
                <w:sz w:val="20"/>
                <w:szCs w:val="20"/>
              </w:rPr>
              <w:t xml:space="preserve">- curăţarea uscată a vehiculelor care livrează animalele (4.2.1.1) înaintea utilizării utilajelor de curăţare de mare presiune (4.2.1.2) </w:t>
            </w:r>
          </w:p>
          <w:p w:rsidR="00526F54" w:rsidRPr="003B78E9" w:rsidRDefault="00526F54" w:rsidP="00FD1A95">
            <w:pPr>
              <w:autoSpaceDE w:val="0"/>
              <w:autoSpaceDN w:val="0"/>
              <w:spacing w:after="0" w:line="240" w:lineRule="auto"/>
              <w:rPr>
                <w:rFonts w:ascii="Arial" w:hAnsi="Arial" w:cs="Arial"/>
                <w:color w:val="000000"/>
                <w:sz w:val="20"/>
                <w:szCs w:val="20"/>
              </w:rPr>
            </w:pPr>
            <w:r w:rsidRPr="003B78E9">
              <w:rPr>
                <w:rFonts w:ascii="Arial" w:hAnsi="Arial" w:cs="Arial"/>
                <w:color w:val="000000"/>
                <w:sz w:val="20"/>
                <w:szCs w:val="20"/>
              </w:rPr>
              <w:t xml:space="preserve">- evitarea, sau, dacă nu este posibil reducerea spălării carcaselor, în combinaţie cu o tehnică de abatorizare curată (4.2.1.4) </w:t>
            </w:r>
          </w:p>
          <w:p w:rsidR="00526F54" w:rsidRPr="003B78E9" w:rsidRDefault="00526F54" w:rsidP="00FD1A95">
            <w:pPr>
              <w:autoSpaceDE w:val="0"/>
              <w:autoSpaceDN w:val="0"/>
              <w:spacing w:after="0" w:line="240" w:lineRule="auto"/>
              <w:rPr>
                <w:rFonts w:ascii="Arial" w:hAnsi="Arial" w:cs="Arial"/>
                <w:color w:val="000000"/>
                <w:sz w:val="20"/>
                <w:szCs w:val="20"/>
              </w:rPr>
            </w:pPr>
            <w:r w:rsidRPr="003B78E9">
              <w:rPr>
                <w:rFonts w:ascii="Arial" w:hAnsi="Arial" w:cs="Arial"/>
                <w:color w:val="000000"/>
                <w:sz w:val="20"/>
                <w:szCs w:val="20"/>
              </w:rPr>
              <w:t xml:space="preserve">- colectarea continuă a produselor animale secundare, uscate şi separat, de-a lungul întregii linii de tăiere (4.2.1.6), iar sângerarea şi colectarea sângelui trebuie optimizate (4.2.2.2.1), iar diversele produse secundare trebuie depozitate şi prelucrate separat (4.2.5.1) </w:t>
            </w:r>
          </w:p>
          <w:p w:rsidR="00526F54" w:rsidRPr="003B78E9" w:rsidRDefault="00526F54" w:rsidP="00FD1A95">
            <w:pPr>
              <w:autoSpaceDE w:val="0"/>
              <w:autoSpaceDN w:val="0"/>
              <w:spacing w:after="0" w:line="240" w:lineRule="auto"/>
              <w:rPr>
                <w:rFonts w:ascii="Arial" w:hAnsi="Arial" w:cs="Arial"/>
                <w:color w:val="000000"/>
                <w:sz w:val="20"/>
                <w:szCs w:val="20"/>
              </w:rPr>
            </w:pPr>
            <w:r w:rsidRPr="003B78E9">
              <w:rPr>
                <w:rFonts w:ascii="Arial" w:hAnsi="Arial" w:cs="Arial"/>
                <w:color w:val="000000"/>
                <w:sz w:val="20"/>
                <w:szCs w:val="20"/>
              </w:rPr>
              <w:t xml:space="preserve">- utilizarea unui sistem de scurgere dublu în faţa halei de sângerare (4.2.1.7) </w:t>
            </w:r>
          </w:p>
          <w:p w:rsidR="00526F54" w:rsidRPr="003B78E9" w:rsidRDefault="00526F54" w:rsidP="00FD1A95">
            <w:pPr>
              <w:autoSpaceDE w:val="0"/>
              <w:autoSpaceDN w:val="0"/>
              <w:spacing w:after="0" w:line="240" w:lineRule="auto"/>
              <w:rPr>
                <w:rFonts w:ascii="Arial" w:hAnsi="Arial" w:cs="Arial"/>
                <w:color w:val="000000"/>
                <w:sz w:val="20"/>
                <w:szCs w:val="20"/>
              </w:rPr>
            </w:pPr>
            <w:r w:rsidRPr="003B78E9">
              <w:rPr>
                <w:rFonts w:ascii="Arial" w:hAnsi="Arial" w:cs="Arial"/>
                <w:color w:val="000000"/>
                <w:sz w:val="20"/>
                <w:szCs w:val="20"/>
              </w:rPr>
              <w:lastRenderedPageBreak/>
              <w:t xml:space="preserve">- colectarea ucată a deşeurilor de pe podea (4.2.1.9) </w:t>
            </w:r>
          </w:p>
          <w:p w:rsidR="00526F54" w:rsidRPr="003B78E9" w:rsidRDefault="00526F54" w:rsidP="00FD1A95">
            <w:pPr>
              <w:autoSpaceDE w:val="0"/>
              <w:autoSpaceDN w:val="0"/>
              <w:spacing w:after="0" w:line="240" w:lineRule="auto"/>
              <w:rPr>
                <w:rFonts w:ascii="Arial" w:hAnsi="Arial" w:cs="Arial"/>
                <w:color w:val="000000"/>
                <w:sz w:val="20"/>
                <w:szCs w:val="20"/>
              </w:rPr>
            </w:pPr>
            <w:r w:rsidRPr="003B78E9">
              <w:rPr>
                <w:rFonts w:ascii="Arial" w:hAnsi="Arial" w:cs="Arial"/>
                <w:color w:val="000000"/>
                <w:sz w:val="20"/>
                <w:szCs w:val="20"/>
              </w:rPr>
              <w:t xml:space="preserve">- înlăturarea tuturor robinetelor inutile din zona liniei de tăiere (4.2.1.13) </w:t>
            </w:r>
          </w:p>
          <w:p w:rsidR="00526F54" w:rsidRPr="003B78E9" w:rsidRDefault="00526F54" w:rsidP="00FD1A95">
            <w:pPr>
              <w:autoSpaceDE w:val="0"/>
              <w:autoSpaceDN w:val="0"/>
              <w:spacing w:after="0" w:line="240" w:lineRule="auto"/>
              <w:rPr>
                <w:rFonts w:ascii="Arial" w:hAnsi="Arial" w:cs="Arial"/>
                <w:color w:val="000000"/>
                <w:sz w:val="20"/>
                <w:szCs w:val="20"/>
              </w:rPr>
            </w:pPr>
            <w:r w:rsidRPr="003B78E9">
              <w:rPr>
                <w:rFonts w:ascii="Arial" w:hAnsi="Arial" w:cs="Arial"/>
                <w:color w:val="000000"/>
                <w:sz w:val="20"/>
                <w:szCs w:val="20"/>
              </w:rPr>
              <w:t xml:space="preserve">- izolarea şi acoperirea dispozitivelor de sterilizare a cuţitelor (4.2.1.14) precum şi sterilizarea cuţitelor cu abur sub presiune scăzută (4.2.1.17) </w:t>
            </w:r>
          </w:p>
          <w:p w:rsidR="00526F54" w:rsidRPr="003B78E9" w:rsidRDefault="00526F54" w:rsidP="00FD1A95">
            <w:pPr>
              <w:autoSpaceDE w:val="0"/>
              <w:autoSpaceDN w:val="0"/>
              <w:spacing w:after="0" w:line="240" w:lineRule="auto"/>
              <w:rPr>
                <w:rFonts w:ascii="Arial" w:hAnsi="Arial" w:cs="Arial"/>
                <w:color w:val="000000"/>
                <w:sz w:val="20"/>
                <w:szCs w:val="20"/>
              </w:rPr>
            </w:pPr>
            <w:r w:rsidRPr="003B78E9">
              <w:rPr>
                <w:rFonts w:ascii="Arial" w:hAnsi="Arial" w:cs="Arial"/>
                <w:color w:val="000000"/>
                <w:sz w:val="20"/>
                <w:szCs w:val="20"/>
              </w:rPr>
              <w:t xml:space="preserve">- operarea unor cabine de curăţare pentru mâini şi şorţuri unde apa este, în mod normal, închisă (4.2.1.18) </w:t>
            </w:r>
          </w:p>
          <w:p w:rsidR="00526F54" w:rsidRPr="003B78E9" w:rsidRDefault="00526F54" w:rsidP="00FD1A95">
            <w:pPr>
              <w:autoSpaceDE w:val="0"/>
              <w:autoSpaceDN w:val="0"/>
              <w:spacing w:after="0" w:line="240" w:lineRule="auto"/>
              <w:rPr>
                <w:rFonts w:ascii="Arial" w:hAnsi="Arial" w:cs="Arial"/>
                <w:color w:val="000000"/>
                <w:sz w:val="20"/>
                <w:szCs w:val="20"/>
              </w:rPr>
            </w:pPr>
            <w:r w:rsidRPr="003B78E9">
              <w:rPr>
                <w:rFonts w:ascii="Arial" w:hAnsi="Arial" w:cs="Arial"/>
                <w:color w:val="000000"/>
                <w:sz w:val="20"/>
                <w:szCs w:val="20"/>
              </w:rPr>
              <w:t xml:space="preserve">- reglementarea şi monitorizarea utilizării aerului comprimat (4.2.1.19) </w:t>
            </w:r>
          </w:p>
          <w:p w:rsidR="00526F54" w:rsidRPr="003B78E9" w:rsidRDefault="00526F54" w:rsidP="00FD1A95">
            <w:pPr>
              <w:autoSpaceDE w:val="0"/>
              <w:autoSpaceDN w:val="0"/>
              <w:spacing w:after="0" w:line="240" w:lineRule="auto"/>
              <w:rPr>
                <w:rFonts w:ascii="Arial" w:hAnsi="Arial" w:cs="Arial"/>
                <w:color w:val="000000"/>
                <w:sz w:val="20"/>
                <w:szCs w:val="20"/>
              </w:rPr>
            </w:pPr>
            <w:r w:rsidRPr="003B78E9">
              <w:rPr>
                <w:rFonts w:ascii="Arial" w:hAnsi="Arial" w:cs="Arial"/>
                <w:color w:val="000000"/>
                <w:sz w:val="20"/>
                <w:szCs w:val="20"/>
              </w:rPr>
              <w:t xml:space="preserve">- reglementarea şi monitorizarea aerisirii (4.2.1.20). </w:t>
            </w:r>
          </w:p>
          <w:p w:rsidR="00526F54" w:rsidRPr="003B78E9" w:rsidRDefault="00526F54" w:rsidP="00FD1A95">
            <w:pPr>
              <w:autoSpaceDE w:val="0"/>
              <w:autoSpaceDN w:val="0"/>
              <w:spacing w:after="0" w:line="240" w:lineRule="auto"/>
              <w:rPr>
                <w:rFonts w:ascii="Arial" w:hAnsi="Arial" w:cs="Arial"/>
                <w:color w:val="000000"/>
                <w:sz w:val="20"/>
                <w:szCs w:val="20"/>
              </w:rPr>
            </w:pPr>
            <w:r w:rsidRPr="003B78E9">
              <w:rPr>
                <w:rFonts w:ascii="Arial" w:hAnsi="Arial" w:cs="Arial"/>
                <w:color w:val="000000"/>
                <w:sz w:val="20"/>
                <w:szCs w:val="20"/>
              </w:rPr>
              <w:t xml:space="preserve">- utilizarea unui ventilator centrifugal pentru sistemele de răcire şi aerisire (4.2.1.21) </w:t>
            </w:r>
          </w:p>
        </w:tc>
        <w:tc>
          <w:tcPr>
            <w:tcW w:w="1080" w:type="dxa"/>
          </w:tcPr>
          <w:p w:rsidR="00526F54" w:rsidRPr="003B78E9" w:rsidRDefault="00526F54" w:rsidP="00FD1A95">
            <w:pPr>
              <w:autoSpaceDE w:val="0"/>
              <w:autoSpaceDN w:val="0"/>
              <w:spacing w:after="0" w:line="240" w:lineRule="auto"/>
              <w:jc w:val="center"/>
              <w:rPr>
                <w:rFonts w:ascii="Arial" w:hAnsi="Arial" w:cs="Arial"/>
                <w:sz w:val="20"/>
                <w:szCs w:val="20"/>
              </w:rPr>
            </w:pPr>
            <w:r w:rsidRPr="003B78E9">
              <w:rPr>
                <w:rFonts w:ascii="Arial" w:hAnsi="Arial" w:cs="Arial"/>
                <w:sz w:val="20"/>
                <w:szCs w:val="20"/>
              </w:rPr>
              <w:lastRenderedPageBreak/>
              <w:t>5.2.</w:t>
            </w:r>
          </w:p>
        </w:tc>
        <w:tc>
          <w:tcPr>
            <w:tcW w:w="7290" w:type="dxa"/>
            <w:tcBorders>
              <w:right w:val="single" w:sz="4" w:space="0" w:color="auto"/>
            </w:tcBorders>
          </w:tcPr>
          <w:p w:rsidR="00526F54" w:rsidRPr="003B78E9" w:rsidRDefault="00526F54" w:rsidP="00FD1A95">
            <w:pPr>
              <w:autoSpaceDE w:val="0"/>
              <w:autoSpaceDN w:val="0"/>
              <w:spacing w:after="0" w:line="240" w:lineRule="auto"/>
              <w:ind w:right="3240"/>
              <w:rPr>
                <w:rFonts w:ascii="Arial" w:hAnsi="Arial" w:cs="Arial"/>
                <w:sz w:val="20"/>
                <w:szCs w:val="20"/>
                <w:lang w:val="x-none"/>
              </w:rPr>
            </w:pPr>
          </w:p>
          <w:p w:rsidR="00526F54" w:rsidRPr="003B78E9" w:rsidRDefault="00526F54" w:rsidP="003E5E6A">
            <w:pPr>
              <w:widowControl w:val="0"/>
              <w:numPr>
                <w:ilvl w:val="0"/>
                <w:numId w:val="35"/>
              </w:numPr>
              <w:autoSpaceDE w:val="0"/>
              <w:autoSpaceDN w:val="0"/>
              <w:adjustRightInd w:val="0"/>
              <w:spacing w:after="0" w:line="240" w:lineRule="auto"/>
              <w:ind w:left="0" w:right="3240" w:hanging="180"/>
              <w:jc w:val="both"/>
              <w:textAlignment w:val="baseline"/>
              <w:rPr>
                <w:rFonts w:ascii="Arial" w:hAnsi="Arial" w:cs="Arial"/>
                <w:sz w:val="20"/>
                <w:szCs w:val="20"/>
              </w:rPr>
            </w:pPr>
            <w:r w:rsidRPr="003B78E9">
              <w:rPr>
                <w:rFonts w:ascii="Arial" w:hAnsi="Arial" w:cs="Arial"/>
                <w:sz w:val="20"/>
                <w:szCs w:val="20"/>
              </w:rPr>
              <w:t>Operațiile de igienizare includ curățirea uscată înainte de cea umedă. Se folosesc instalații cu jet de apă sub presiune pentru curățenie.</w:t>
            </w:r>
          </w:p>
          <w:p w:rsidR="00526F54" w:rsidRPr="003B78E9" w:rsidRDefault="00526F54" w:rsidP="003E5E6A">
            <w:pPr>
              <w:widowControl w:val="0"/>
              <w:numPr>
                <w:ilvl w:val="0"/>
                <w:numId w:val="35"/>
              </w:numPr>
              <w:autoSpaceDE w:val="0"/>
              <w:autoSpaceDN w:val="0"/>
              <w:adjustRightInd w:val="0"/>
              <w:spacing w:after="0" w:line="240" w:lineRule="auto"/>
              <w:ind w:left="0" w:right="3240" w:hanging="180"/>
              <w:jc w:val="both"/>
              <w:textAlignment w:val="baseline"/>
              <w:rPr>
                <w:rFonts w:ascii="Arial" w:hAnsi="Arial" w:cs="Arial"/>
                <w:sz w:val="20"/>
                <w:szCs w:val="20"/>
              </w:rPr>
            </w:pPr>
            <w:r w:rsidRPr="003B78E9">
              <w:rPr>
                <w:rFonts w:ascii="Arial" w:hAnsi="Arial" w:cs="Arial"/>
                <w:sz w:val="20"/>
                <w:szCs w:val="20"/>
                <w:lang w:val="x-none"/>
              </w:rPr>
              <w:t>Se realizează colectarea continua, uscată a unor subproduse (ex. ghearele, capetele). Rebuturile și deşeurile de flux sunt colectate cu benzi transportoare separate și depozitate în containere special destinate, care îndeplinesc normele de igiena și protecţie sanitară, în depozitul de deşeuri de producţie.</w:t>
            </w:r>
          </w:p>
          <w:p w:rsidR="00526F54" w:rsidRPr="003B78E9" w:rsidRDefault="00526F54" w:rsidP="003E5E6A">
            <w:pPr>
              <w:widowControl w:val="0"/>
              <w:numPr>
                <w:ilvl w:val="0"/>
                <w:numId w:val="35"/>
              </w:numPr>
              <w:autoSpaceDE w:val="0"/>
              <w:autoSpaceDN w:val="0"/>
              <w:adjustRightInd w:val="0"/>
              <w:spacing w:after="0" w:line="240" w:lineRule="auto"/>
              <w:ind w:left="0" w:right="3240" w:hanging="180"/>
              <w:jc w:val="both"/>
              <w:textAlignment w:val="baseline"/>
              <w:rPr>
                <w:rFonts w:ascii="Arial" w:hAnsi="Arial" w:cs="Arial"/>
                <w:sz w:val="20"/>
                <w:szCs w:val="20"/>
              </w:rPr>
            </w:pPr>
            <w:r w:rsidRPr="003B78E9">
              <w:rPr>
                <w:rFonts w:ascii="Arial" w:hAnsi="Arial" w:cs="Arial"/>
                <w:sz w:val="20"/>
                <w:szCs w:val="20"/>
              </w:rPr>
              <w:t>Se face transportul hidraulic al viscerelor și penelor.</w:t>
            </w:r>
          </w:p>
          <w:p w:rsidR="00526F54" w:rsidRPr="003B78E9" w:rsidRDefault="00526F54" w:rsidP="003E5E6A">
            <w:pPr>
              <w:widowControl w:val="0"/>
              <w:numPr>
                <w:ilvl w:val="0"/>
                <w:numId w:val="35"/>
              </w:numPr>
              <w:autoSpaceDE w:val="0"/>
              <w:autoSpaceDN w:val="0"/>
              <w:adjustRightInd w:val="0"/>
              <w:spacing w:after="0" w:line="240" w:lineRule="auto"/>
              <w:ind w:left="0" w:right="3240" w:hanging="180"/>
              <w:jc w:val="both"/>
              <w:textAlignment w:val="baseline"/>
              <w:rPr>
                <w:rFonts w:ascii="Arial" w:hAnsi="Arial" w:cs="Arial"/>
                <w:sz w:val="20"/>
                <w:szCs w:val="20"/>
              </w:rPr>
            </w:pPr>
            <w:r w:rsidRPr="003B78E9">
              <w:rPr>
                <w:rFonts w:ascii="Arial" w:hAnsi="Arial" w:cs="Arial"/>
                <w:sz w:val="20"/>
                <w:szCs w:val="20"/>
              </w:rPr>
              <w:lastRenderedPageBreak/>
              <w:t>Deșeurile tehnologice/SNCU sunt ridicate zilnic din unitate, dacă sunt necesare depozitări pe perioade mai lungi de timp se utilizează depozitul pentru deșeuri.</w:t>
            </w:r>
          </w:p>
          <w:p w:rsidR="00526F54" w:rsidRPr="003B78E9" w:rsidRDefault="00526F54" w:rsidP="003E5E6A">
            <w:pPr>
              <w:widowControl w:val="0"/>
              <w:numPr>
                <w:ilvl w:val="0"/>
                <w:numId w:val="35"/>
              </w:numPr>
              <w:autoSpaceDE w:val="0"/>
              <w:autoSpaceDN w:val="0"/>
              <w:adjustRightInd w:val="0"/>
              <w:spacing w:after="0" w:line="240" w:lineRule="auto"/>
              <w:ind w:left="0" w:right="3240" w:hanging="180"/>
              <w:jc w:val="both"/>
              <w:textAlignment w:val="baseline"/>
              <w:rPr>
                <w:rFonts w:ascii="Arial" w:hAnsi="Arial" w:cs="Arial"/>
                <w:sz w:val="20"/>
                <w:szCs w:val="20"/>
              </w:rPr>
            </w:pPr>
            <w:r w:rsidRPr="003B78E9">
              <w:rPr>
                <w:rFonts w:ascii="Arial" w:hAnsi="Arial" w:cs="Arial"/>
                <w:sz w:val="20"/>
                <w:szCs w:val="20"/>
              </w:rPr>
              <w:t>Ventilația spațiilor este controlată automat și e realizată prin cele trei ventilatoare din plafonul halei.</w:t>
            </w:r>
          </w:p>
          <w:p w:rsidR="00526F54" w:rsidRPr="003B78E9" w:rsidRDefault="00526F54" w:rsidP="003E5E6A">
            <w:pPr>
              <w:widowControl w:val="0"/>
              <w:numPr>
                <w:ilvl w:val="0"/>
                <w:numId w:val="35"/>
              </w:numPr>
              <w:autoSpaceDE w:val="0"/>
              <w:autoSpaceDN w:val="0"/>
              <w:adjustRightInd w:val="0"/>
              <w:spacing w:after="0" w:line="240" w:lineRule="auto"/>
              <w:ind w:left="0" w:right="3240" w:hanging="180"/>
              <w:jc w:val="both"/>
              <w:textAlignment w:val="baseline"/>
              <w:rPr>
                <w:rFonts w:ascii="Arial" w:hAnsi="Arial" w:cs="Arial"/>
                <w:sz w:val="20"/>
                <w:szCs w:val="20"/>
              </w:rPr>
            </w:pPr>
            <w:r w:rsidRPr="003B78E9">
              <w:rPr>
                <w:rFonts w:ascii="Arial" w:hAnsi="Arial" w:cs="Arial"/>
                <w:sz w:val="20"/>
                <w:szCs w:val="20"/>
              </w:rPr>
              <w:t>S</w:t>
            </w:r>
            <w:r w:rsidRPr="003B78E9">
              <w:rPr>
                <w:rFonts w:ascii="Arial" w:hAnsi="Arial" w:cs="Arial"/>
                <w:sz w:val="20"/>
                <w:szCs w:val="20"/>
                <w:lang w:val="x-none"/>
              </w:rPr>
              <w:t>-au luat măsuri de reducerea riscului: la depozitarea materiilor prime și a substanţelor chimice, s-au respectat normele specifice la proiectarea instalaţiilor</w:t>
            </w:r>
            <w:r w:rsidRPr="003B78E9">
              <w:rPr>
                <w:rFonts w:ascii="Arial" w:hAnsi="Arial" w:cs="Arial"/>
                <w:sz w:val="20"/>
                <w:szCs w:val="20"/>
              </w:rPr>
              <w:t xml:space="preserve"> </w:t>
            </w:r>
            <w:r w:rsidRPr="003B78E9">
              <w:rPr>
                <w:rFonts w:ascii="Arial" w:hAnsi="Arial" w:cs="Arial"/>
                <w:sz w:val="20"/>
                <w:szCs w:val="20"/>
                <w:lang w:val="x-none"/>
              </w:rPr>
              <w:t>de amoniac și gaz metan. Instalaţiile utilizate corespund normelor legale și cerinţelor europene în domeniu.</w:t>
            </w:r>
          </w:p>
        </w:tc>
      </w:tr>
      <w:tr w:rsidR="00526F54" w:rsidRPr="003B78E9" w:rsidTr="002E2616">
        <w:trPr>
          <w:trHeight w:val="161"/>
        </w:trPr>
        <w:tc>
          <w:tcPr>
            <w:tcW w:w="4875" w:type="dxa"/>
          </w:tcPr>
          <w:p w:rsidR="00526F54" w:rsidRPr="003B78E9" w:rsidRDefault="00526F54" w:rsidP="00FD1A95">
            <w:pPr>
              <w:autoSpaceDE w:val="0"/>
              <w:autoSpaceDN w:val="0"/>
              <w:spacing w:after="0" w:line="240" w:lineRule="auto"/>
              <w:rPr>
                <w:rFonts w:ascii="Arial" w:hAnsi="Arial" w:cs="Arial"/>
                <w:color w:val="000000"/>
                <w:sz w:val="20"/>
                <w:szCs w:val="20"/>
              </w:rPr>
            </w:pPr>
            <w:r w:rsidRPr="003B78E9">
              <w:rPr>
                <w:rFonts w:ascii="Arial" w:hAnsi="Arial" w:cs="Arial"/>
                <w:b/>
                <w:bCs/>
                <w:color w:val="000000"/>
                <w:sz w:val="20"/>
                <w:szCs w:val="20"/>
              </w:rPr>
              <w:lastRenderedPageBreak/>
              <w:t>BAT adiţional pentru abatorizarea păsărilor</w:t>
            </w:r>
          </w:p>
          <w:p w:rsidR="00526F54" w:rsidRPr="003B78E9" w:rsidRDefault="00526F54" w:rsidP="00FD1A95">
            <w:pPr>
              <w:autoSpaceDE w:val="0"/>
              <w:autoSpaceDN w:val="0"/>
              <w:spacing w:after="0" w:line="240" w:lineRule="auto"/>
              <w:rPr>
                <w:rFonts w:ascii="Arial" w:hAnsi="Arial" w:cs="Arial"/>
                <w:color w:val="000000"/>
                <w:sz w:val="20"/>
                <w:szCs w:val="20"/>
              </w:rPr>
            </w:pPr>
            <w:r w:rsidRPr="003B78E9">
              <w:rPr>
                <w:rFonts w:ascii="Arial" w:hAnsi="Arial" w:cs="Arial"/>
                <w:color w:val="000000"/>
                <w:sz w:val="20"/>
                <w:szCs w:val="20"/>
              </w:rPr>
              <w:t xml:space="preserve">În afară de măsurile generale, BAT pentru abatoarele de păsări presupun şi îndeplinirea următoarelor cerinţe: </w:t>
            </w:r>
          </w:p>
          <w:p w:rsidR="00526F54" w:rsidRPr="003B78E9" w:rsidRDefault="00526F54" w:rsidP="00FD1A95">
            <w:pPr>
              <w:autoSpaceDE w:val="0"/>
              <w:autoSpaceDN w:val="0"/>
              <w:spacing w:after="0" w:line="240" w:lineRule="auto"/>
              <w:rPr>
                <w:rFonts w:ascii="Arial" w:hAnsi="Arial" w:cs="Arial"/>
                <w:color w:val="000000"/>
                <w:sz w:val="20"/>
                <w:szCs w:val="20"/>
              </w:rPr>
            </w:pPr>
            <w:r w:rsidRPr="003B78E9">
              <w:rPr>
                <w:rFonts w:ascii="Arial" w:hAnsi="Arial" w:cs="Arial"/>
                <w:color w:val="000000"/>
                <w:sz w:val="20"/>
                <w:szCs w:val="20"/>
              </w:rPr>
              <w:t>- măsuri pentru combaterea prafului în zonele de livrare, descărcare a păsărilor (4.2.3.1.2, 1.1.1.1.1 şi 4.2.3.1.4);</w:t>
            </w:r>
          </w:p>
          <w:p w:rsidR="00526F54" w:rsidRPr="003B78E9" w:rsidRDefault="00526F54" w:rsidP="00FD1A95">
            <w:pPr>
              <w:autoSpaceDE w:val="0"/>
              <w:autoSpaceDN w:val="0"/>
              <w:spacing w:after="0" w:line="240" w:lineRule="auto"/>
              <w:rPr>
                <w:rFonts w:ascii="Arial" w:hAnsi="Arial" w:cs="Arial"/>
                <w:color w:val="000000"/>
                <w:sz w:val="20"/>
                <w:szCs w:val="20"/>
              </w:rPr>
            </w:pPr>
            <w:r w:rsidRPr="003B78E9">
              <w:rPr>
                <w:rFonts w:ascii="Arial" w:hAnsi="Arial" w:cs="Arial"/>
                <w:color w:val="000000"/>
                <w:sz w:val="20"/>
                <w:szCs w:val="20"/>
              </w:rPr>
              <w:t>-anestezierea păsărilor în module prin folosirea de gaze inerte la instalaţiile noi şi la Modernizarea celor existente (4.2.3.2.1);</w:t>
            </w:r>
          </w:p>
          <w:p w:rsidR="00526F54" w:rsidRPr="003B78E9" w:rsidRDefault="00526F54" w:rsidP="00FD1A95">
            <w:pPr>
              <w:autoSpaceDE w:val="0"/>
              <w:autoSpaceDN w:val="0"/>
              <w:spacing w:after="0" w:line="240" w:lineRule="auto"/>
              <w:rPr>
                <w:rFonts w:ascii="Arial" w:hAnsi="Arial" w:cs="Arial"/>
                <w:color w:val="000000"/>
                <w:sz w:val="20"/>
                <w:szCs w:val="20"/>
              </w:rPr>
            </w:pPr>
            <w:r w:rsidRPr="003B78E9">
              <w:rPr>
                <w:rFonts w:ascii="Arial" w:hAnsi="Arial" w:cs="Arial"/>
                <w:color w:val="000000"/>
                <w:sz w:val="20"/>
                <w:szCs w:val="20"/>
              </w:rPr>
              <w:t>- reducerea consumului de apă la sacrificarea animalelor prin îndepărtarea instalaţiilor de spălare a animalelor tăiate din linia de producţie, în afară de cele de după procesul de jumulire şi eviscerare (4.2.1.11);</w:t>
            </w:r>
          </w:p>
          <w:p w:rsidR="00526F54" w:rsidRPr="003B78E9" w:rsidRDefault="00526F54" w:rsidP="00FD1A95">
            <w:pPr>
              <w:autoSpaceDE w:val="0"/>
              <w:autoSpaceDN w:val="0"/>
              <w:spacing w:after="0" w:line="240" w:lineRule="auto"/>
              <w:rPr>
                <w:rFonts w:ascii="Arial" w:hAnsi="Arial" w:cs="Arial"/>
                <w:color w:val="000000"/>
                <w:sz w:val="20"/>
                <w:szCs w:val="20"/>
              </w:rPr>
            </w:pPr>
            <w:r w:rsidRPr="003B78E9">
              <w:rPr>
                <w:rFonts w:ascii="Arial" w:hAnsi="Arial" w:cs="Arial"/>
                <w:color w:val="000000"/>
                <w:sz w:val="20"/>
                <w:szCs w:val="20"/>
              </w:rPr>
              <w:t>- fierberea cu abur a păsărilor (4.2.3.3.1);</w:t>
            </w:r>
          </w:p>
          <w:p w:rsidR="00526F54" w:rsidRPr="003B78E9" w:rsidRDefault="00526F54" w:rsidP="00FD1A95">
            <w:pPr>
              <w:autoSpaceDE w:val="0"/>
              <w:autoSpaceDN w:val="0"/>
              <w:spacing w:after="0" w:line="240" w:lineRule="auto"/>
              <w:rPr>
                <w:rFonts w:ascii="Arial" w:hAnsi="Arial" w:cs="Arial"/>
                <w:color w:val="000000"/>
                <w:sz w:val="20"/>
                <w:szCs w:val="20"/>
              </w:rPr>
            </w:pPr>
            <w:r w:rsidRPr="003B78E9">
              <w:rPr>
                <w:rFonts w:ascii="Arial" w:hAnsi="Arial" w:cs="Arial"/>
                <w:color w:val="000000"/>
                <w:sz w:val="20"/>
                <w:szCs w:val="20"/>
              </w:rPr>
              <w:t xml:space="preserve">- izolarea recipientelor de fierbere în instalaţiile existente, în care fierberea cu abur nu este încă rentabilă (4.2.3.3.2) </w:t>
            </w:r>
          </w:p>
          <w:p w:rsidR="00526F54" w:rsidRPr="003B78E9" w:rsidRDefault="00526F54" w:rsidP="00FD1A95">
            <w:pPr>
              <w:autoSpaceDE w:val="0"/>
              <w:autoSpaceDN w:val="0"/>
              <w:spacing w:after="0" w:line="240" w:lineRule="auto"/>
              <w:rPr>
                <w:rFonts w:ascii="Arial" w:hAnsi="Arial" w:cs="Arial"/>
                <w:color w:val="000000"/>
                <w:sz w:val="20"/>
                <w:szCs w:val="20"/>
              </w:rPr>
            </w:pPr>
            <w:r w:rsidRPr="003B78E9">
              <w:rPr>
                <w:rFonts w:ascii="Arial" w:hAnsi="Arial" w:cs="Arial"/>
                <w:color w:val="000000"/>
                <w:sz w:val="20"/>
                <w:szCs w:val="20"/>
              </w:rPr>
              <w:t>- utilizarea duzeor în locul ţevilor pentru spălarea păsărilor în timpul jumulirii (4.2.3.4.1);</w:t>
            </w:r>
          </w:p>
          <w:p w:rsidR="00526F54" w:rsidRPr="003B78E9" w:rsidRDefault="00526F54" w:rsidP="00FD1A95">
            <w:pPr>
              <w:autoSpaceDE w:val="0"/>
              <w:autoSpaceDN w:val="0"/>
              <w:spacing w:after="0" w:line="240" w:lineRule="auto"/>
              <w:rPr>
                <w:rFonts w:ascii="Arial" w:hAnsi="Arial" w:cs="Arial"/>
                <w:color w:val="000000"/>
                <w:sz w:val="20"/>
                <w:szCs w:val="20"/>
              </w:rPr>
            </w:pPr>
            <w:r w:rsidRPr="003B78E9">
              <w:rPr>
                <w:rFonts w:ascii="Arial" w:hAnsi="Arial" w:cs="Arial"/>
                <w:color w:val="000000"/>
                <w:sz w:val="20"/>
                <w:szCs w:val="20"/>
              </w:rPr>
              <w:t>7. recircularea apei, de ex. din rezervorul de fierbere pentru transportul penelor (4.2.3.4.2);</w:t>
            </w:r>
          </w:p>
          <w:p w:rsidR="00526F54" w:rsidRPr="003B78E9" w:rsidRDefault="00526F54" w:rsidP="00FD1A95">
            <w:pPr>
              <w:autoSpaceDE w:val="0"/>
              <w:autoSpaceDN w:val="0"/>
              <w:spacing w:after="0" w:line="240" w:lineRule="auto"/>
              <w:rPr>
                <w:rFonts w:ascii="Arial" w:hAnsi="Arial" w:cs="Arial"/>
                <w:color w:val="000000"/>
                <w:sz w:val="20"/>
                <w:szCs w:val="20"/>
              </w:rPr>
            </w:pPr>
            <w:r w:rsidRPr="003B78E9">
              <w:rPr>
                <w:rFonts w:ascii="Arial" w:hAnsi="Arial" w:cs="Arial"/>
                <w:color w:val="000000"/>
                <w:sz w:val="20"/>
                <w:szCs w:val="20"/>
              </w:rPr>
              <w:t>- utilizarea unui cap de duş economic la spălarea păsărilor în timpul eviscerării (4.2.3.5.1);</w:t>
            </w:r>
          </w:p>
          <w:p w:rsidR="00526F54" w:rsidRPr="003B78E9" w:rsidRDefault="00526F54" w:rsidP="00FD1A95">
            <w:pPr>
              <w:autoSpaceDE w:val="0"/>
              <w:autoSpaceDN w:val="0"/>
              <w:spacing w:after="0" w:line="240" w:lineRule="auto"/>
              <w:rPr>
                <w:rFonts w:ascii="Arial" w:hAnsi="Arial" w:cs="Arial"/>
                <w:sz w:val="20"/>
                <w:szCs w:val="20"/>
              </w:rPr>
            </w:pPr>
            <w:r w:rsidRPr="003B78E9">
              <w:rPr>
                <w:rFonts w:ascii="Arial" w:hAnsi="Arial" w:cs="Arial"/>
                <w:color w:val="000000"/>
                <w:sz w:val="20"/>
                <w:szCs w:val="20"/>
              </w:rPr>
              <w:t>- răcirea păsărilor prin scufundare, precum şi controlul, reglementarea şi minimalizarea consumului de apă (4.2.3.6.2).</w:t>
            </w:r>
          </w:p>
        </w:tc>
        <w:tc>
          <w:tcPr>
            <w:tcW w:w="1080" w:type="dxa"/>
          </w:tcPr>
          <w:p w:rsidR="00526F54" w:rsidRPr="003B78E9" w:rsidRDefault="00526F54" w:rsidP="00FD1A95">
            <w:pPr>
              <w:autoSpaceDE w:val="0"/>
              <w:autoSpaceDN w:val="0"/>
              <w:spacing w:after="0" w:line="240" w:lineRule="auto"/>
              <w:jc w:val="center"/>
              <w:rPr>
                <w:rFonts w:ascii="Arial" w:hAnsi="Arial" w:cs="Arial"/>
                <w:sz w:val="20"/>
                <w:szCs w:val="20"/>
              </w:rPr>
            </w:pPr>
            <w:r w:rsidRPr="003B78E9">
              <w:rPr>
                <w:rFonts w:ascii="Arial" w:hAnsi="Arial" w:cs="Arial"/>
                <w:sz w:val="20"/>
                <w:szCs w:val="20"/>
              </w:rPr>
              <w:t>5.2.2.</w:t>
            </w:r>
          </w:p>
        </w:tc>
        <w:tc>
          <w:tcPr>
            <w:tcW w:w="7290" w:type="dxa"/>
            <w:tcBorders>
              <w:right w:val="single" w:sz="4" w:space="0" w:color="auto"/>
            </w:tcBorders>
          </w:tcPr>
          <w:p w:rsidR="00526F54" w:rsidRPr="003B78E9" w:rsidRDefault="00526F54" w:rsidP="00FD1A95">
            <w:pPr>
              <w:autoSpaceDE w:val="0"/>
              <w:autoSpaceDN w:val="0"/>
              <w:spacing w:after="0" w:line="240" w:lineRule="auto"/>
              <w:ind w:right="3240"/>
              <w:rPr>
                <w:rFonts w:ascii="Arial" w:hAnsi="Arial" w:cs="Arial"/>
                <w:sz w:val="20"/>
                <w:szCs w:val="20"/>
                <w:lang w:val="x-none"/>
              </w:rPr>
            </w:pPr>
          </w:p>
          <w:p w:rsidR="00526F54" w:rsidRPr="003B78E9" w:rsidRDefault="00526F54" w:rsidP="00FD1A95">
            <w:pPr>
              <w:autoSpaceDE w:val="0"/>
              <w:autoSpaceDN w:val="0"/>
              <w:spacing w:after="0" w:line="240" w:lineRule="auto"/>
              <w:ind w:right="3240"/>
              <w:rPr>
                <w:rFonts w:ascii="Arial" w:hAnsi="Arial" w:cs="Arial"/>
                <w:sz w:val="20"/>
                <w:szCs w:val="20"/>
                <w:lang w:val="x-none"/>
              </w:rPr>
            </w:pPr>
            <w:r w:rsidRPr="003B78E9">
              <w:rPr>
                <w:rFonts w:ascii="Arial" w:hAnsi="Arial" w:cs="Arial"/>
                <w:sz w:val="20"/>
                <w:szCs w:val="20"/>
                <w:lang w:val="x-none"/>
              </w:rPr>
              <w:t xml:space="preserve">Curcanii vii sunt aduşi la abator în containere metalice cu sertare din plastic care se fixează pe platforma maşinii de transport. Camionul intra în zona de recepţie păsări vii unde containerele sunt manevrate cu un transportor de containere. Acest transportor duce containerul spre un dispozitiv care realizează o descărcare a cuştilor cu păsări vii pe un transportor cu lanţ ce coboară în asomatorul cu gaz. </w:t>
            </w:r>
          </w:p>
          <w:p w:rsidR="00526F54" w:rsidRPr="003B78E9" w:rsidRDefault="00526F54" w:rsidP="00FD1A95">
            <w:pPr>
              <w:autoSpaceDE w:val="0"/>
              <w:autoSpaceDN w:val="0"/>
              <w:spacing w:after="0" w:line="240" w:lineRule="auto"/>
              <w:ind w:right="3240"/>
              <w:rPr>
                <w:rFonts w:ascii="Arial" w:hAnsi="Arial" w:cs="Arial"/>
                <w:sz w:val="20"/>
                <w:szCs w:val="20"/>
                <w:lang w:val="x-none"/>
              </w:rPr>
            </w:pPr>
            <w:r w:rsidRPr="003B78E9">
              <w:rPr>
                <w:rFonts w:ascii="Arial" w:hAnsi="Arial" w:cs="Arial"/>
                <w:sz w:val="20"/>
                <w:szCs w:val="20"/>
                <w:lang w:val="x-none"/>
              </w:rPr>
              <w:t>Asomarea cu gaz (C</w:t>
            </w:r>
            <w:r w:rsidRPr="003B78E9">
              <w:rPr>
                <w:rFonts w:ascii="Arial" w:hAnsi="Arial" w:cs="Arial"/>
                <w:sz w:val="20"/>
                <w:szCs w:val="20"/>
              </w:rPr>
              <w:t>O</w:t>
            </w:r>
            <w:r w:rsidRPr="003B78E9">
              <w:rPr>
                <w:rFonts w:ascii="Arial" w:hAnsi="Arial" w:cs="Arial"/>
                <w:sz w:val="20"/>
                <w:szCs w:val="20"/>
                <w:lang w:val="x-none"/>
              </w:rPr>
              <w:t>2) asigura: o bună emisie a sângelui în special din piept, eliminarea loviturilor și hematoamelor și o agăţare mult mai uşoara. După asomare curcanii sunt răsturnaţi automat pe o bandă care îi duce în zona de agăţare, fiind agăţaţi pe convenul suspendat. Se utilizează tunelele de deplumare.</w:t>
            </w:r>
          </w:p>
          <w:p w:rsidR="00526F54" w:rsidRPr="003B78E9" w:rsidRDefault="00526F54" w:rsidP="00FD1A95">
            <w:pPr>
              <w:autoSpaceDE w:val="0"/>
              <w:autoSpaceDN w:val="0"/>
              <w:spacing w:after="0" w:line="240" w:lineRule="auto"/>
              <w:ind w:right="3240"/>
              <w:rPr>
                <w:rFonts w:ascii="Arial" w:hAnsi="Arial" w:cs="Arial"/>
                <w:sz w:val="20"/>
                <w:szCs w:val="20"/>
                <w:lang w:val="x-none"/>
              </w:rPr>
            </w:pPr>
            <w:r w:rsidRPr="003B78E9">
              <w:rPr>
                <w:rFonts w:ascii="Arial" w:hAnsi="Arial" w:cs="Arial"/>
                <w:sz w:val="20"/>
                <w:szCs w:val="20"/>
                <w:lang w:val="x-none"/>
              </w:rPr>
              <w:t>Se utilizează răcirea prin imersiune.</w:t>
            </w:r>
          </w:p>
          <w:p w:rsidR="00526F54" w:rsidRPr="003B78E9" w:rsidRDefault="00526F54" w:rsidP="00FD1A95">
            <w:pPr>
              <w:autoSpaceDE w:val="0"/>
              <w:autoSpaceDN w:val="0"/>
              <w:spacing w:after="0" w:line="240" w:lineRule="auto"/>
              <w:ind w:right="3240"/>
              <w:rPr>
                <w:rFonts w:ascii="Arial" w:hAnsi="Arial" w:cs="Arial"/>
                <w:sz w:val="20"/>
                <w:szCs w:val="20"/>
                <w:lang w:val="x-none"/>
              </w:rPr>
            </w:pPr>
          </w:p>
          <w:p w:rsidR="00526F54" w:rsidRPr="003B78E9" w:rsidRDefault="00526F54" w:rsidP="00FD1A95">
            <w:pPr>
              <w:autoSpaceDE w:val="0"/>
              <w:autoSpaceDN w:val="0"/>
              <w:spacing w:after="0" w:line="240" w:lineRule="auto"/>
              <w:ind w:right="3240"/>
              <w:rPr>
                <w:rFonts w:ascii="Arial" w:hAnsi="Arial" w:cs="Arial"/>
                <w:sz w:val="20"/>
                <w:szCs w:val="20"/>
                <w:lang w:val="x-none"/>
              </w:rPr>
            </w:pPr>
          </w:p>
        </w:tc>
      </w:tr>
    </w:tbl>
    <w:p w:rsidR="00526F54" w:rsidRDefault="00526F54" w:rsidP="0069741D">
      <w:pPr>
        <w:spacing w:line="240" w:lineRule="auto"/>
        <w:ind w:right="-566"/>
        <w:rPr>
          <w:rFonts w:ascii="Arial" w:hAnsi="Arial" w:cs="Arial"/>
          <w:b/>
          <w:bCs/>
          <w:sz w:val="24"/>
          <w:szCs w:val="24"/>
          <w:lang w:val="fr-FR"/>
        </w:rPr>
      </w:pPr>
    </w:p>
    <w:p w:rsidR="003B78E9" w:rsidRPr="003B78E9" w:rsidRDefault="003B78E9" w:rsidP="003B78E9">
      <w:pPr>
        <w:widowControl w:val="0"/>
        <w:adjustRightInd w:val="0"/>
        <w:spacing w:after="120" w:line="240" w:lineRule="auto"/>
        <w:jc w:val="both"/>
        <w:textAlignment w:val="baseline"/>
        <w:rPr>
          <w:rFonts w:ascii="Arial" w:eastAsia="Times New Roman" w:hAnsi="Arial" w:cs="Arial"/>
          <w:b/>
          <w:bCs/>
          <w:sz w:val="20"/>
          <w:szCs w:val="20"/>
          <w:lang w:val="ro-RO" w:eastAsia="ro-RO"/>
        </w:rPr>
      </w:pPr>
      <w:r w:rsidRPr="003B78E9">
        <w:rPr>
          <w:rFonts w:ascii="Arial" w:eastAsia="Times New Roman" w:hAnsi="Arial" w:cs="Arial"/>
          <w:sz w:val="20"/>
          <w:szCs w:val="20"/>
          <w:lang w:val="ro-RO" w:eastAsia="ro-RO"/>
        </w:rPr>
        <w:t>Compararea cu cerințele BAT pentru consum de apă (SA BREF, Tab 3.4.)</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116"/>
        <w:gridCol w:w="3117"/>
        <w:gridCol w:w="3117"/>
      </w:tblGrid>
      <w:tr w:rsidR="003B78E9" w:rsidRPr="003B78E9" w:rsidTr="00371D4E">
        <w:tc>
          <w:tcPr>
            <w:tcW w:w="3116" w:type="dxa"/>
            <w:shd w:val="clear" w:color="auto" w:fill="F2F2F2"/>
          </w:tcPr>
          <w:p w:rsidR="003B78E9" w:rsidRPr="003B78E9" w:rsidRDefault="003B78E9" w:rsidP="003B78E9">
            <w:pPr>
              <w:widowControl w:val="0"/>
              <w:adjustRightInd w:val="0"/>
              <w:spacing w:after="0" w:line="240" w:lineRule="auto"/>
              <w:jc w:val="center"/>
              <w:textAlignment w:val="baseline"/>
              <w:rPr>
                <w:rFonts w:ascii="Arial" w:eastAsia="Times New Roman" w:hAnsi="Arial" w:cs="Arial"/>
                <w:b/>
                <w:sz w:val="20"/>
                <w:szCs w:val="20"/>
                <w:lang w:val="ro-RO" w:eastAsia="ro-RO"/>
              </w:rPr>
            </w:pPr>
            <w:r w:rsidRPr="003B78E9">
              <w:rPr>
                <w:rFonts w:ascii="Arial" w:eastAsia="Times New Roman" w:hAnsi="Arial" w:cs="Arial"/>
                <w:b/>
                <w:sz w:val="20"/>
                <w:szCs w:val="20"/>
                <w:lang w:val="ro-RO" w:eastAsia="ro-RO"/>
              </w:rPr>
              <w:t>Folosință conform BAT</w:t>
            </w:r>
          </w:p>
        </w:tc>
        <w:tc>
          <w:tcPr>
            <w:tcW w:w="3117" w:type="dxa"/>
            <w:shd w:val="clear" w:color="auto" w:fill="F2F2F2"/>
          </w:tcPr>
          <w:p w:rsidR="003B78E9" w:rsidRPr="003B78E9" w:rsidRDefault="003B78E9" w:rsidP="003B78E9">
            <w:pPr>
              <w:widowControl w:val="0"/>
              <w:adjustRightInd w:val="0"/>
              <w:spacing w:after="0" w:line="240" w:lineRule="auto"/>
              <w:jc w:val="center"/>
              <w:textAlignment w:val="baseline"/>
              <w:rPr>
                <w:rFonts w:ascii="Arial" w:eastAsia="Times New Roman" w:hAnsi="Arial" w:cs="Arial"/>
                <w:b/>
                <w:sz w:val="20"/>
                <w:szCs w:val="20"/>
                <w:lang w:val="ro-RO" w:eastAsia="ro-RO"/>
              </w:rPr>
            </w:pPr>
            <w:r w:rsidRPr="003B78E9">
              <w:rPr>
                <w:rFonts w:ascii="Arial" w:eastAsia="Times New Roman" w:hAnsi="Arial" w:cs="Arial"/>
                <w:b/>
                <w:sz w:val="20"/>
                <w:szCs w:val="20"/>
                <w:lang w:val="ro-RO" w:eastAsia="ro-RO"/>
              </w:rPr>
              <w:t>Referință BAT</w:t>
            </w:r>
          </w:p>
          <w:p w:rsidR="003B78E9" w:rsidRPr="003B78E9" w:rsidRDefault="003B78E9" w:rsidP="003B78E9">
            <w:pPr>
              <w:widowControl w:val="0"/>
              <w:adjustRightInd w:val="0"/>
              <w:spacing w:after="0" w:line="240" w:lineRule="auto"/>
              <w:jc w:val="center"/>
              <w:textAlignment w:val="baseline"/>
              <w:rPr>
                <w:rFonts w:ascii="Arial" w:eastAsia="Times New Roman" w:hAnsi="Arial" w:cs="Arial"/>
                <w:b/>
                <w:sz w:val="20"/>
                <w:szCs w:val="20"/>
                <w:lang w:val="ro-RO" w:eastAsia="ro-RO"/>
              </w:rPr>
            </w:pPr>
            <w:r w:rsidRPr="003B78E9">
              <w:rPr>
                <w:rFonts w:ascii="Arial" w:eastAsia="Times New Roman" w:hAnsi="Arial" w:cs="Arial"/>
                <w:b/>
                <w:sz w:val="20"/>
                <w:szCs w:val="20"/>
                <w:lang w:val="ro-RO" w:eastAsia="ro-RO"/>
              </w:rPr>
              <w:t>(l/tonă carcasă)</w:t>
            </w:r>
          </w:p>
        </w:tc>
        <w:tc>
          <w:tcPr>
            <w:tcW w:w="3117" w:type="dxa"/>
            <w:shd w:val="clear" w:color="auto" w:fill="F2F2F2"/>
          </w:tcPr>
          <w:p w:rsidR="003B78E9" w:rsidRPr="003B78E9" w:rsidRDefault="003B78E9" w:rsidP="003B78E9">
            <w:pPr>
              <w:widowControl w:val="0"/>
              <w:adjustRightInd w:val="0"/>
              <w:spacing w:after="0" w:line="240" w:lineRule="auto"/>
              <w:jc w:val="center"/>
              <w:textAlignment w:val="baseline"/>
              <w:rPr>
                <w:rFonts w:ascii="Arial" w:eastAsia="Times New Roman" w:hAnsi="Arial" w:cs="Arial"/>
                <w:b/>
                <w:sz w:val="20"/>
                <w:szCs w:val="20"/>
                <w:lang w:val="ro-RO" w:eastAsia="ro-RO"/>
              </w:rPr>
            </w:pPr>
            <w:r w:rsidRPr="003B78E9">
              <w:rPr>
                <w:rFonts w:ascii="Arial" w:eastAsia="Times New Roman" w:hAnsi="Arial" w:cs="Arial"/>
                <w:b/>
                <w:sz w:val="20"/>
                <w:szCs w:val="20"/>
                <w:lang w:val="ro-RO" w:eastAsia="ro-RO"/>
              </w:rPr>
              <w:t>Valoarea realizată în unitate</w:t>
            </w:r>
          </w:p>
          <w:p w:rsidR="003B78E9" w:rsidRPr="003B78E9" w:rsidRDefault="003B78E9" w:rsidP="003B78E9">
            <w:pPr>
              <w:widowControl w:val="0"/>
              <w:adjustRightInd w:val="0"/>
              <w:spacing w:after="0" w:line="240" w:lineRule="auto"/>
              <w:jc w:val="center"/>
              <w:textAlignment w:val="baseline"/>
              <w:rPr>
                <w:rFonts w:ascii="Arial" w:eastAsia="Times New Roman" w:hAnsi="Arial" w:cs="Arial"/>
                <w:b/>
                <w:sz w:val="20"/>
                <w:szCs w:val="20"/>
                <w:lang w:val="ro-RO" w:eastAsia="ro-RO"/>
              </w:rPr>
            </w:pPr>
            <w:r w:rsidRPr="003B78E9">
              <w:rPr>
                <w:rFonts w:ascii="Arial" w:eastAsia="Times New Roman" w:hAnsi="Arial" w:cs="Arial"/>
                <w:b/>
                <w:sz w:val="20"/>
                <w:szCs w:val="20"/>
                <w:lang w:val="ro-RO" w:eastAsia="ro-RO"/>
              </w:rPr>
              <w:t>(l/tonă carcasă)</w:t>
            </w:r>
          </w:p>
        </w:tc>
      </w:tr>
      <w:tr w:rsidR="003B78E9" w:rsidRPr="003B78E9" w:rsidTr="00371D4E">
        <w:tc>
          <w:tcPr>
            <w:tcW w:w="3116" w:type="dxa"/>
            <w:shd w:val="clear" w:color="auto" w:fill="auto"/>
          </w:tcPr>
          <w:p w:rsidR="003B78E9" w:rsidRPr="003B78E9" w:rsidRDefault="003B78E9" w:rsidP="003B78E9">
            <w:pPr>
              <w:widowControl w:val="0"/>
              <w:adjustRightInd w:val="0"/>
              <w:spacing w:after="0" w:line="240" w:lineRule="auto"/>
              <w:jc w:val="both"/>
              <w:textAlignment w:val="baseline"/>
              <w:rPr>
                <w:rFonts w:ascii="Arial" w:eastAsia="Times New Roman" w:hAnsi="Arial" w:cs="Arial"/>
                <w:sz w:val="20"/>
                <w:szCs w:val="20"/>
                <w:lang w:val="ro-RO" w:eastAsia="ro-RO"/>
              </w:rPr>
            </w:pPr>
            <w:r w:rsidRPr="003B78E9">
              <w:rPr>
                <w:rFonts w:ascii="Arial" w:eastAsia="Times New Roman" w:hAnsi="Arial" w:cs="Arial"/>
                <w:sz w:val="20"/>
                <w:szCs w:val="20"/>
                <w:lang w:val="ro-RO" w:eastAsia="ro-RO"/>
              </w:rPr>
              <w:t xml:space="preserve">Spălare autovehicule </w:t>
            </w:r>
          </w:p>
        </w:tc>
        <w:tc>
          <w:tcPr>
            <w:tcW w:w="3117" w:type="dxa"/>
            <w:shd w:val="clear" w:color="auto" w:fill="auto"/>
          </w:tcPr>
          <w:p w:rsidR="003B78E9" w:rsidRPr="003B78E9" w:rsidRDefault="003B78E9" w:rsidP="003B78E9">
            <w:pPr>
              <w:widowControl w:val="0"/>
              <w:adjustRightInd w:val="0"/>
              <w:spacing w:after="0" w:line="240" w:lineRule="auto"/>
              <w:jc w:val="both"/>
              <w:textAlignment w:val="baseline"/>
              <w:rPr>
                <w:rFonts w:ascii="Arial" w:eastAsia="Times New Roman" w:hAnsi="Arial" w:cs="Arial"/>
                <w:sz w:val="20"/>
                <w:szCs w:val="20"/>
                <w:lang w:val="ro-RO" w:eastAsia="ro-RO"/>
              </w:rPr>
            </w:pPr>
            <w:r w:rsidRPr="003B78E9">
              <w:rPr>
                <w:rFonts w:ascii="Arial" w:eastAsia="Times New Roman" w:hAnsi="Arial" w:cs="Arial"/>
                <w:sz w:val="20"/>
                <w:szCs w:val="20"/>
                <w:lang w:val="ro-RO" w:eastAsia="ro-RO"/>
              </w:rPr>
              <w:t>19 – 3786</w:t>
            </w:r>
          </w:p>
        </w:tc>
        <w:tc>
          <w:tcPr>
            <w:tcW w:w="3117" w:type="dxa"/>
            <w:shd w:val="clear" w:color="auto" w:fill="auto"/>
          </w:tcPr>
          <w:p w:rsidR="003B78E9" w:rsidRPr="003B78E9" w:rsidRDefault="003B78E9" w:rsidP="003B78E9">
            <w:pPr>
              <w:widowControl w:val="0"/>
              <w:adjustRightInd w:val="0"/>
              <w:spacing w:after="0" w:line="240" w:lineRule="auto"/>
              <w:textAlignment w:val="baseline"/>
              <w:rPr>
                <w:rFonts w:ascii="Arial" w:eastAsia="Times New Roman" w:hAnsi="Arial" w:cs="Arial"/>
                <w:sz w:val="20"/>
                <w:szCs w:val="20"/>
                <w:lang w:val="ro-RO" w:eastAsia="ro-RO"/>
              </w:rPr>
            </w:pPr>
            <w:r w:rsidRPr="003B78E9">
              <w:rPr>
                <w:rFonts w:ascii="Arial" w:eastAsia="Times New Roman" w:hAnsi="Arial" w:cs="Arial"/>
                <w:sz w:val="20"/>
                <w:szCs w:val="20"/>
                <w:lang w:val="ro-RO" w:eastAsia="ro-RO"/>
              </w:rPr>
              <w:t>-nu se contorizează separat consumul</w:t>
            </w:r>
          </w:p>
        </w:tc>
      </w:tr>
      <w:tr w:rsidR="003B78E9" w:rsidRPr="003B78E9" w:rsidTr="00371D4E">
        <w:tc>
          <w:tcPr>
            <w:tcW w:w="3116" w:type="dxa"/>
            <w:shd w:val="clear" w:color="auto" w:fill="auto"/>
          </w:tcPr>
          <w:p w:rsidR="003B78E9" w:rsidRPr="003B78E9" w:rsidRDefault="003B78E9" w:rsidP="003B78E9">
            <w:pPr>
              <w:widowControl w:val="0"/>
              <w:adjustRightInd w:val="0"/>
              <w:spacing w:after="0" w:line="240" w:lineRule="auto"/>
              <w:jc w:val="both"/>
              <w:textAlignment w:val="baseline"/>
              <w:rPr>
                <w:rFonts w:ascii="Arial" w:eastAsia="Times New Roman" w:hAnsi="Arial" w:cs="Arial"/>
                <w:sz w:val="20"/>
                <w:szCs w:val="20"/>
                <w:lang w:val="ro-RO" w:eastAsia="ro-RO"/>
              </w:rPr>
            </w:pPr>
            <w:r w:rsidRPr="003B78E9">
              <w:rPr>
                <w:rFonts w:ascii="Arial" w:eastAsia="Times New Roman" w:hAnsi="Arial" w:cs="Arial"/>
                <w:sz w:val="20"/>
                <w:szCs w:val="20"/>
                <w:lang w:val="ro-RO" w:eastAsia="ro-RO"/>
              </w:rPr>
              <w:t>Recepția cantitativă și calitativă, liniștire</w:t>
            </w:r>
          </w:p>
        </w:tc>
        <w:tc>
          <w:tcPr>
            <w:tcW w:w="3117" w:type="dxa"/>
            <w:shd w:val="clear" w:color="auto" w:fill="auto"/>
          </w:tcPr>
          <w:p w:rsidR="003B78E9" w:rsidRPr="003B78E9" w:rsidRDefault="003B78E9" w:rsidP="003B78E9">
            <w:pPr>
              <w:widowControl w:val="0"/>
              <w:adjustRightInd w:val="0"/>
              <w:spacing w:after="0" w:line="240" w:lineRule="auto"/>
              <w:jc w:val="both"/>
              <w:textAlignment w:val="baseline"/>
              <w:rPr>
                <w:rFonts w:ascii="Arial" w:eastAsia="Times New Roman" w:hAnsi="Arial" w:cs="Arial"/>
                <w:sz w:val="20"/>
                <w:szCs w:val="20"/>
                <w:lang w:val="ro-RO" w:eastAsia="ro-RO"/>
              </w:rPr>
            </w:pPr>
            <w:r w:rsidRPr="003B78E9">
              <w:rPr>
                <w:rFonts w:ascii="Arial" w:eastAsia="Times New Roman" w:hAnsi="Arial" w:cs="Arial"/>
                <w:sz w:val="20"/>
                <w:szCs w:val="20"/>
                <w:lang w:val="ro-RO" w:eastAsia="ro-RO"/>
              </w:rPr>
              <w:t xml:space="preserve">0 – 1039 </w:t>
            </w:r>
          </w:p>
        </w:tc>
        <w:tc>
          <w:tcPr>
            <w:tcW w:w="3117" w:type="dxa"/>
            <w:shd w:val="clear" w:color="auto" w:fill="auto"/>
          </w:tcPr>
          <w:p w:rsidR="003B78E9" w:rsidRPr="003B78E9" w:rsidRDefault="003B78E9" w:rsidP="003B78E9">
            <w:pPr>
              <w:widowControl w:val="0"/>
              <w:adjustRightInd w:val="0"/>
              <w:spacing w:after="0" w:line="240" w:lineRule="auto"/>
              <w:textAlignment w:val="baseline"/>
              <w:rPr>
                <w:rFonts w:ascii="Arial" w:eastAsia="Times New Roman" w:hAnsi="Arial" w:cs="Arial"/>
                <w:sz w:val="20"/>
                <w:szCs w:val="20"/>
                <w:lang w:val="ro-RO" w:eastAsia="ro-RO"/>
              </w:rPr>
            </w:pPr>
            <w:r w:rsidRPr="003B78E9">
              <w:rPr>
                <w:rFonts w:ascii="Arial" w:eastAsia="Times New Roman" w:hAnsi="Arial" w:cs="Arial"/>
                <w:sz w:val="20"/>
                <w:szCs w:val="20"/>
                <w:lang w:val="ro-RO" w:eastAsia="ro-RO"/>
              </w:rPr>
              <w:t>0</w:t>
            </w:r>
          </w:p>
        </w:tc>
      </w:tr>
      <w:tr w:rsidR="003B78E9" w:rsidRPr="003B78E9" w:rsidTr="00371D4E">
        <w:tc>
          <w:tcPr>
            <w:tcW w:w="3116" w:type="dxa"/>
            <w:shd w:val="clear" w:color="auto" w:fill="auto"/>
          </w:tcPr>
          <w:p w:rsidR="003B78E9" w:rsidRPr="003B78E9" w:rsidRDefault="003B78E9" w:rsidP="003B78E9">
            <w:pPr>
              <w:widowControl w:val="0"/>
              <w:adjustRightInd w:val="0"/>
              <w:spacing w:after="0" w:line="240" w:lineRule="auto"/>
              <w:jc w:val="both"/>
              <w:textAlignment w:val="baseline"/>
              <w:rPr>
                <w:rFonts w:ascii="Arial" w:eastAsia="Times New Roman" w:hAnsi="Arial" w:cs="Arial"/>
                <w:sz w:val="20"/>
                <w:szCs w:val="20"/>
                <w:lang w:val="ro-RO" w:eastAsia="ro-RO"/>
              </w:rPr>
            </w:pPr>
            <w:r w:rsidRPr="003B78E9">
              <w:rPr>
                <w:rFonts w:ascii="Arial" w:eastAsia="Times New Roman" w:hAnsi="Arial" w:cs="Arial"/>
                <w:sz w:val="20"/>
                <w:szCs w:val="20"/>
                <w:lang w:val="ro-RO" w:eastAsia="ro-RO"/>
              </w:rPr>
              <w:t>Asomare</w:t>
            </w:r>
          </w:p>
        </w:tc>
        <w:tc>
          <w:tcPr>
            <w:tcW w:w="3117" w:type="dxa"/>
            <w:shd w:val="clear" w:color="auto" w:fill="auto"/>
          </w:tcPr>
          <w:p w:rsidR="003B78E9" w:rsidRPr="003B78E9" w:rsidRDefault="003B78E9" w:rsidP="003B78E9">
            <w:pPr>
              <w:widowControl w:val="0"/>
              <w:adjustRightInd w:val="0"/>
              <w:spacing w:after="0" w:line="240" w:lineRule="auto"/>
              <w:jc w:val="both"/>
              <w:textAlignment w:val="baseline"/>
              <w:rPr>
                <w:rFonts w:ascii="Arial" w:eastAsia="Times New Roman" w:hAnsi="Arial" w:cs="Arial"/>
                <w:sz w:val="20"/>
                <w:szCs w:val="20"/>
                <w:lang w:val="ro-RO" w:eastAsia="ro-RO"/>
              </w:rPr>
            </w:pPr>
            <w:r w:rsidRPr="003B78E9">
              <w:rPr>
                <w:rFonts w:ascii="Arial" w:eastAsia="Times New Roman" w:hAnsi="Arial" w:cs="Arial"/>
                <w:sz w:val="20"/>
                <w:szCs w:val="20"/>
                <w:lang w:val="ro-RO" w:eastAsia="ro-RO"/>
              </w:rPr>
              <w:t>0 – 22,8</w:t>
            </w:r>
          </w:p>
        </w:tc>
        <w:tc>
          <w:tcPr>
            <w:tcW w:w="3117" w:type="dxa"/>
            <w:vMerge w:val="restart"/>
            <w:shd w:val="clear" w:color="auto" w:fill="auto"/>
          </w:tcPr>
          <w:p w:rsidR="003B78E9" w:rsidRPr="003B78E9" w:rsidRDefault="003B78E9" w:rsidP="003B78E9">
            <w:pPr>
              <w:widowControl w:val="0"/>
              <w:adjustRightInd w:val="0"/>
              <w:spacing w:after="0" w:line="240" w:lineRule="auto"/>
              <w:textAlignment w:val="baseline"/>
              <w:rPr>
                <w:rFonts w:ascii="Arial" w:eastAsia="Times New Roman" w:hAnsi="Arial" w:cs="Arial"/>
                <w:sz w:val="20"/>
                <w:szCs w:val="20"/>
                <w:lang w:val="ro-RO" w:eastAsia="ro-RO"/>
              </w:rPr>
            </w:pPr>
            <w:r w:rsidRPr="003B78E9">
              <w:rPr>
                <w:rFonts w:ascii="Arial" w:eastAsia="Times New Roman" w:hAnsi="Arial" w:cs="Arial"/>
                <w:sz w:val="20"/>
                <w:szCs w:val="20"/>
                <w:lang w:val="ro-RO" w:eastAsia="ro-RO"/>
              </w:rPr>
              <w:t>-se utilizează apa la opărire, deplumare, eviscerare – nu se contorizează separat consumul</w:t>
            </w:r>
          </w:p>
        </w:tc>
      </w:tr>
      <w:tr w:rsidR="003B78E9" w:rsidRPr="003B78E9" w:rsidTr="00371D4E">
        <w:tc>
          <w:tcPr>
            <w:tcW w:w="3116" w:type="dxa"/>
            <w:shd w:val="clear" w:color="auto" w:fill="auto"/>
          </w:tcPr>
          <w:p w:rsidR="003B78E9" w:rsidRPr="003B78E9" w:rsidRDefault="003B78E9" w:rsidP="003B78E9">
            <w:pPr>
              <w:widowControl w:val="0"/>
              <w:adjustRightInd w:val="0"/>
              <w:spacing w:after="0" w:line="240" w:lineRule="auto"/>
              <w:jc w:val="both"/>
              <w:textAlignment w:val="baseline"/>
              <w:rPr>
                <w:rFonts w:ascii="Arial" w:eastAsia="Times New Roman" w:hAnsi="Arial" w:cs="Arial"/>
                <w:sz w:val="20"/>
                <w:szCs w:val="20"/>
                <w:lang w:val="ro-RO" w:eastAsia="ro-RO"/>
              </w:rPr>
            </w:pPr>
            <w:r w:rsidRPr="003B78E9">
              <w:rPr>
                <w:rFonts w:ascii="Arial" w:eastAsia="Times New Roman" w:hAnsi="Arial" w:cs="Arial"/>
                <w:sz w:val="20"/>
                <w:szCs w:val="20"/>
                <w:lang w:val="ro-RO" w:eastAsia="ro-RO"/>
              </w:rPr>
              <w:t>Sângerare</w:t>
            </w:r>
          </w:p>
        </w:tc>
        <w:tc>
          <w:tcPr>
            <w:tcW w:w="3117" w:type="dxa"/>
            <w:shd w:val="clear" w:color="auto" w:fill="auto"/>
          </w:tcPr>
          <w:p w:rsidR="003B78E9" w:rsidRPr="003B78E9" w:rsidRDefault="003B78E9" w:rsidP="003B78E9">
            <w:pPr>
              <w:widowControl w:val="0"/>
              <w:adjustRightInd w:val="0"/>
              <w:spacing w:after="0" w:line="240" w:lineRule="auto"/>
              <w:jc w:val="both"/>
              <w:textAlignment w:val="baseline"/>
              <w:rPr>
                <w:rFonts w:ascii="Arial" w:eastAsia="Times New Roman" w:hAnsi="Arial" w:cs="Arial"/>
                <w:sz w:val="20"/>
                <w:szCs w:val="20"/>
                <w:lang w:val="ro-RO" w:eastAsia="ro-RO"/>
              </w:rPr>
            </w:pPr>
            <w:r w:rsidRPr="003B78E9">
              <w:rPr>
                <w:rFonts w:ascii="Arial" w:eastAsia="Times New Roman" w:hAnsi="Arial" w:cs="Arial"/>
                <w:sz w:val="20"/>
                <w:szCs w:val="20"/>
                <w:lang w:val="ro-RO" w:eastAsia="ro-RO"/>
              </w:rPr>
              <w:t>0</w:t>
            </w:r>
          </w:p>
        </w:tc>
        <w:tc>
          <w:tcPr>
            <w:tcW w:w="3117" w:type="dxa"/>
            <w:vMerge/>
            <w:shd w:val="clear" w:color="auto" w:fill="auto"/>
          </w:tcPr>
          <w:p w:rsidR="003B78E9" w:rsidRPr="003B78E9" w:rsidRDefault="003B78E9" w:rsidP="003B78E9">
            <w:pPr>
              <w:widowControl w:val="0"/>
              <w:adjustRightInd w:val="0"/>
              <w:spacing w:after="0" w:line="240" w:lineRule="auto"/>
              <w:textAlignment w:val="baseline"/>
              <w:rPr>
                <w:rFonts w:ascii="Arial" w:eastAsia="Times New Roman" w:hAnsi="Arial" w:cs="Arial"/>
                <w:sz w:val="20"/>
                <w:szCs w:val="20"/>
                <w:lang w:val="ro-RO" w:eastAsia="ro-RO"/>
              </w:rPr>
            </w:pPr>
          </w:p>
        </w:tc>
      </w:tr>
      <w:tr w:rsidR="003B78E9" w:rsidRPr="003B78E9" w:rsidTr="00371D4E">
        <w:tc>
          <w:tcPr>
            <w:tcW w:w="3116" w:type="dxa"/>
            <w:shd w:val="clear" w:color="auto" w:fill="auto"/>
          </w:tcPr>
          <w:p w:rsidR="003B78E9" w:rsidRPr="003B78E9" w:rsidRDefault="003B78E9" w:rsidP="003B78E9">
            <w:pPr>
              <w:widowControl w:val="0"/>
              <w:adjustRightInd w:val="0"/>
              <w:spacing w:after="0" w:line="240" w:lineRule="auto"/>
              <w:jc w:val="both"/>
              <w:textAlignment w:val="baseline"/>
              <w:rPr>
                <w:rFonts w:ascii="Arial" w:eastAsia="Times New Roman" w:hAnsi="Arial" w:cs="Arial"/>
                <w:sz w:val="20"/>
                <w:szCs w:val="20"/>
                <w:lang w:val="ro-RO" w:eastAsia="ro-RO"/>
              </w:rPr>
            </w:pPr>
            <w:r w:rsidRPr="003B78E9">
              <w:rPr>
                <w:rFonts w:ascii="Arial" w:eastAsia="Times New Roman" w:hAnsi="Arial" w:cs="Arial"/>
                <w:sz w:val="20"/>
                <w:szCs w:val="20"/>
                <w:lang w:val="ro-RO" w:eastAsia="ro-RO"/>
              </w:rPr>
              <w:t>Opărire</w:t>
            </w:r>
          </w:p>
        </w:tc>
        <w:tc>
          <w:tcPr>
            <w:tcW w:w="3117" w:type="dxa"/>
            <w:shd w:val="clear" w:color="auto" w:fill="auto"/>
          </w:tcPr>
          <w:p w:rsidR="003B78E9" w:rsidRPr="003B78E9" w:rsidRDefault="003B78E9" w:rsidP="003B78E9">
            <w:pPr>
              <w:widowControl w:val="0"/>
              <w:adjustRightInd w:val="0"/>
              <w:spacing w:after="0" w:line="240" w:lineRule="auto"/>
              <w:jc w:val="both"/>
              <w:textAlignment w:val="baseline"/>
              <w:rPr>
                <w:rFonts w:ascii="Arial" w:eastAsia="Times New Roman" w:hAnsi="Arial" w:cs="Arial"/>
                <w:sz w:val="20"/>
                <w:szCs w:val="20"/>
                <w:lang w:val="ro-RO" w:eastAsia="ro-RO"/>
              </w:rPr>
            </w:pPr>
            <w:r w:rsidRPr="003B78E9">
              <w:rPr>
                <w:rFonts w:ascii="Arial" w:eastAsia="Times New Roman" w:hAnsi="Arial" w:cs="Arial"/>
                <w:sz w:val="20"/>
                <w:szCs w:val="20"/>
                <w:lang w:val="ro-RO" w:eastAsia="ro-RO"/>
              </w:rPr>
              <w:t>276 – 1000</w:t>
            </w:r>
          </w:p>
        </w:tc>
        <w:tc>
          <w:tcPr>
            <w:tcW w:w="3117" w:type="dxa"/>
            <w:vMerge/>
            <w:shd w:val="clear" w:color="auto" w:fill="auto"/>
          </w:tcPr>
          <w:p w:rsidR="003B78E9" w:rsidRPr="003B78E9" w:rsidRDefault="003B78E9" w:rsidP="003B78E9">
            <w:pPr>
              <w:widowControl w:val="0"/>
              <w:adjustRightInd w:val="0"/>
              <w:spacing w:after="0" w:line="240" w:lineRule="auto"/>
              <w:textAlignment w:val="baseline"/>
              <w:rPr>
                <w:rFonts w:ascii="Arial" w:eastAsia="Times New Roman" w:hAnsi="Arial" w:cs="Arial"/>
                <w:sz w:val="20"/>
                <w:szCs w:val="20"/>
                <w:lang w:val="ro-RO" w:eastAsia="ro-RO"/>
              </w:rPr>
            </w:pPr>
          </w:p>
        </w:tc>
      </w:tr>
      <w:tr w:rsidR="003B78E9" w:rsidRPr="003B78E9" w:rsidTr="00371D4E">
        <w:tc>
          <w:tcPr>
            <w:tcW w:w="3116" w:type="dxa"/>
            <w:shd w:val="clear" w:color="auto" w:fill="auto"/>
          </w:tcPr>
          <w:p w:rsidR="003B78E9" w:rsidRPr="003B78E9" w:rsidRDefault="003B78E9" w:rsidP="003B78E9">
            <w:pPr>
              <w:widowControl w:val="0"/>
              <w:adjustRightInd w:val="0"/>
              <w:spacing w:after="0" w:line="240" w:lineRule="auto"/>
              <w:jc w:val="both"/>
              <w:textAlignment w:val="baseline"/>
              <w:rPr>
                <w:rFonts w:ascii="Arial" w:eastAsia="Times New Roman" w:hAnsi="Arial" w:cs="Arial"/>
                <w:sz w:val="20"/>
                <w:szCs w:val="20"/>
                <w:lang w:val="ro-RO" w:eastAsia="ro-RO"/>
              </w:rPr>
            </w:pPr>
            <w:r w:rsidRPr="003B78E9">
              <w:rPr>
                <w:rFonts w:ascii="Arial" w:eastAsia="Times New Roman" w:hAnsi="Arial" w:cs="Arial"/>
                <w:sz w:val="20"/>
                <w:szCs w:val="20"/>
                <w:lang w:val="ro-RO" w:eastAsia="ro-RO"/>
              </w:rPr>
              <w:t>Deplumare</w:t>
            </w:r>
          </w:p>
        </w:tc>
        <w:tc>
          <w:tcPr>
            <w:tcW w:w="3117" w:type="dxa"/>
            <w:shd w:val="clear" w:color="auto" w:fill="auto"/>
          </w:tcPr>
          <w:p w:rsidR="003B78E9" w:rsidRPr="003B78E9" w:rsidRDefault="003B78E9" w:rsidP="003B78E9">
            <w:pPr>
              <w:widowControl w:val="0"/>
              <w:adjustRightInd w:val="0"/>
              <w:spacing w:after="0" w:line="240" w:lineRule="auto"/>
              <w:jc w:val="both"/>
              <w:textAlignment w:val="baseline"/>
              <w:rPr>
                <w:rFonts w:ascii="Arial" w:eastAsia="Times New Roman" w:hAnsi="Arial" w:cs="Arial"/>
                <w:sz w:val="20"/>
                <w:szCs w:val="20"/>
                <w:lang w:val="ro-RO" w:eastAsia="ro-RO"/>
              </w:rPr>
            </w:pPr>
            <w:r w:rsidRPr="003B78E9">
              <w:rPr>
                <w:rFonts w:ascii="Arial" w:eastAsia="Times New Roman" w:hAnsi="Arial" w:cs="Arial"/>
                <w:sz w:val="20"/>
                <w:szCs w:val="20"/>
                <w:lang w:val="ro-RO" w:eastAsia="ro-RO"/>
              </w:rPr>
              <w:t xml:space="preserve">90 – 1429 </w:t>
            </w:r>
          </w:p>
        </w:tc>
        <w:tc>
          <w:tcPr>
            <w:tcW w:w="3117" w:type="dxa"/>
            <w:vMerge/>
            <w:shd w:val="clear" w:color="auto" w:fill="auto"/>
          </w:tcPr>
          <w:p w:rsidR="003B78E9" w:rsidRPr="003B78E9" w:rsidRDefault="003B78E9" w:rsidP="003B78E9">
            <w:pPr>
              <w:widowControl w:val="0"/>
              <w:adjustRightInd w:val="0"/>
              <w:spacing w:after="0" w:line="240" w:lineRule="auto"/>
              <w:textAlignment w:val="baseline"/>
              <w:rPr>
                <w:rFonts w:ascii="Arial" w:eastAsia="Times New Roman" w:hAnsi="Arial" w:cs="Arial"/>
                <w:sz w:val="20"/>
                <w:szCs w:val="20"/>
                <w:lang w:val="ro-RO" w:eastAsia="ro-RO"/>
              </w:rPr>
            </w:pPr>
          </w:p>
        </w:tc>
      </w:tr>
      <w:tr w:rsidR="003B78E9" w:rsidRPr="003B78E9" w:rsidTr="00371D4E">
        <w:tc>
          <w:tcPr>
            <w:tcW w:w="3116" w:type="dxa"/>
            <w:shd w:val="clear" w:color="auto" w:fill="auto"/>
          </w:tcPr>
          <w:p w:rsidR="003B78E9" w:rsidRPr="003B78E9" w:rsidRDefault="003B78E9" w:rsidP="003B78E9">
            <w:pPr>
              <w:widowControl w:val="0"/>
              <w:adjustRightInd w:val="0"/>
              <w:spacing w:after="0" w:line="240" w:lineRule="auto"/>
              <w:jc w:val="both"/>
              <w:textAlignment w:val="baseline"/>
              <w:rPr>
                <w:rFonts w:ascii="Arial" w:eastAsia="Times New Roman" w:hAnsi="Arial" w:cs="Arial"/>
                <w:sz w:val="20"/>
                <w:szCs w:val="20"/>
                <w:lang w:val="ro-RO" w:eastAsia="ro-RO"/>
              </w:rPr>
            </w:pPr>
            <w:r w:rsidRPr="003B78E9">
              <w:rPr>
                <w:rFonts w:ascii="Arial" w:eastAsia="Times New Roman" w:hAnsi="Arial" w:cs="Arial"/>
                <w:sz w:val="20"/>
                <w:szCs w:val="20"/>
                <w:lang w:val="ro-RO" w:eastAsia="ro-RO"/>
              </w:rPr>
              <w:t>Eviscerare</w:t>
            </w:r>
          </w:p>
        </w:tc>
        <w:tc>
          <w:tcPr>
            <w:tcW w:w="3117" w:type="dxa"/>
            <w:shd w:val="clear" w:color="auto" w:fill="auto"/>
          </w:tcPr>
          <w:p w:rsidR="003B78E9" w:rsidRPr="003B78E9" w:rsidRDefault="003B78E9" w:rsidP="003B78E9">
            <w:pPr>
              <w:widowControl w:val="0"/>
              <w:adjustRightInd w:val="0"/>
              <w:spacing w:after="0" w:line="240" w:lineRule="auto"/>
              <w:jc w:val="both"/>
              <w:textAlignment w:val="baseline"/>
              <w:rPr>
                <w:rFonts w:ascii="Arial" w:eastAsia="Times New Roman" w:hAnsi="Arial" w:cs="Arial"/>
                <w:sz w:val="20"/>
                <w:szCs w:val="20"/>
                <w:lang w:val="ro-RO" w:eastAsia="ro-RO"/>
              </w:rPr>
            </w:pPr>
            <w:r w:rsidRPr="003B78E9">
              <w:rPr>
                <w:rFonts w:ascii="Arial" w:eastAsia="Times New Roman" w:hAnsi="Arial" w:cs="Arial"/>
                <w:sz w:val="20"/>
                <w:szCs w:val="20"/>
                <w:lang w:val="ro-RO" w:eastAsia="ro-RO"/>
              </w:rPr>
              <w:t>1300 – 2100</w:t>
            </w:r>
          </w:p>
        </w:tc>
        <w:tc>
          <w:tcPr>
            <w:tcW w:w="3117" w:type="dxa"/>
            <w:vMerge/>
            <w:shd w:val="clear" w:color="auto" w:fill="auto"/>
          </w:tcPr>
          <w:p w:rsidR="003B78E9" w:rsidRPr="003B78E9" w:rsidRDefault="003B78E9" w:rsidP="003B78E9">
            <w:pPr>
              <w:widowControl w:val="0"/>
              <w:adjustRightInd w:val="0"/>
              <w:spacing w:after="0" w:line="240" w:lineRule="auto"/>
              <w:textAlignment w:val="baseline"/>
              <w:rPr>
                <w:rFonts w:ascii="Arial" w:eastAsia="Times New Roman" w:hAnsi="Arial" w:cs="Arial"/>
                <w:sz w:val="20"/>
                <w:szCs w:val="20"/>
                <w:lang w:val="ro-RO" w:eastAsia="ro-RO"/>
              </w:rPr>
            </w:pPr>
          </w:p>
        </w:tc>
      </w:tr>
      <w:tr w:rsidR="003B78E9" w:rsidRPr="003B78E9" w:rsidTr="00371D4E">
        <w:tc>
          <w:tcPr>
            <w:tcW w:w="3116" w:type="dxa"/>
            <w:shd w:val="clear" w:color="auto" w:fill="auto"/>
          </w:tcPr>
          <w:p w:rsidR="003B78E9" w:rsidRPr="003B78E9" w:rsidRDefault="003B78E9" w:rsidP="003B78E9">
            <w:pPr>
              <w:widowControl w:val="0"/>
              <w:adjustRightInd w:val="0"/>
              <w:spacing w:after="0" w:line="240" w:lineRule="auto"/>
              <w:jc w:val="both"/>
              <w:textAlignment w:val="baseline"/>
              <w:rPr>
                <w:rFonts w:ascii="Arial" w:eastAsia="Times New Roman" w:hAnsi="Arial" w:cs="Arial"/>
                <w:sz w:val="20"/>
                <w:szCs w:val="20"/>
                <w:lang w:val="ro-RO" w:eastAsia="ro-RO"/>
              </w:rPr>
            </w:pPr>
            <w:r w:rsidRPr="003B78E9">
              <w:rPr>
                <w:rFonts w:ascii="Arial" w:eastAsia="Times New Roman" w:hAnsi="Arial" w:cs="Arial"/>
                <w:sz w:val="20"/>
                <w:szCs w:val="20"/>
                <w:lang w:val="ro-RO" w:eastAsia="ro-RO"/>
              </w:rPr>
              <w:t>Răcire</w:t>
            </w:r>
          </w:p>
        </w:tc>
        <w:tc>
          <w:tcPr>
            <w:tcW w:w="3117" w:type="dxa"/>
            <w:shd w:val="clear" w:color="auto" w:fill="auto"/>
          </w:tcPr>
          <w:p w:rsidR="003B78E9" w:rsidRPr="003B78E9" w:rsidRDefault="003B78E9" w:rsidP="003B78E9">
            <w:pPr>
              <w:widowControl w:val="0"/>
              <w:adjustRightInd w:val="0"/>
              <w:spacing w:after="0" w:line="240" w:lineRule="auto"/>
              <w:jc w:val="both"/>
              <w:textAlignment w:val="baseline"/>
              <w:rPr>
                <w:rFonts w:ascii="Arial" w:eastAsia="Times New Roman" w:hAnsi="Arial" w:cs="Arial"/>
                <w:sz w:val="20"/>
                <w:szCs w:val="20"/>
                <w:lang w:val="ro-RO" w:eastAsia="ro-RO"/>
              </w:rPr>
            </w:pPr>
            <w:r w:rsidRPr="003B78E9">
              <w:rPr>
                <w:rFonts w:ascii="Arial" w:eastAsia="Times New Roman" w:hAnsi="Arial" w:cs="Arial"/>
                <w:sz w:val="20"/>
                <w:szCs w:val="20"/>
                <w:lang w:val="ro-RO" w:eastAsia="ro-RO"/>
              </w:rPr>
              <w:t xml:space="preserve">714 – 1700 </w:t>
            </w:r>
          </w:p>
        </w:tc>
        <w:tc>
          <w:tcPr>
            <w:tcW w:w="3117" w:type="dxa"/>
            <w:vMerge/>
            <w:shd w:val="clear" w:color="auto" w:fill="auto"/>
          </w:tcPr>
          <w:p w:rsidR="003B78E9" w:rsidRPr="003B78E9" w:rsidRDefault="003B78E9" w:rsidP="003B78E9">
            <w:pPr>
              <w:widowControl w:val="0"/>
              <w:adjustRightInd w:val="0"/>
              <w:spacing w:after="0" w:line="240" w:lineRule="auto"/>
              <w:textAlignment w:val="baseline"/>
              <w:rPr>
                <w:rFonts w:ascii="Arial" w:eastAsia="Times New Roman" w:hAnsi="Arial" w:cs="Arial"/>
                <w:sz w:val="20"/>
                <w:szCs w:val="20"/>
                <w:lang w:val="ro-RO" w:eastAsia="ro-RO"/>
              </w:rPr>
            </w:pPr>
          </w:p>
        </w:tc>
      </w:tr>
      <w:tr w:rsidR="003B78E9" w:rsidRPr="003B78E9" w:rsidTr="00371D4E">
        <w:tc>
          <w:tcPr>
            <w:tcW w:w="3116" w:type="dxa"/>
            <w:shd w:val="clear" w:color="auto" w:fill="auto"/>
          </w:tcPr>
          <w:p w:rsidR="003B78E9" w:rsidRPr="003B78E9" w:rsidRDefault="003B78E9" w:rsidP="003B78E9">
            <w:pPr>
              <w:widowControl w:val="0"/>
              <w:adjustRightInd w:val="0"/>
              <w:spacing w:after="0" w:line="240" w:lineRule="auto"/>
              <w:jc w:val="both"/>
              <w:textAlignment w:val="baseline"/>
              <w:rPr>
                <w:rFonts w:ascii="Arial" w:eastAsia="Times New Roman" w:hAnsi="Arial" w:cs="Arial"/>
                <w:sz w:val="20"/>
                <w:szCs w:val="20"/>
                <w:lang w:val="ro-RO" w:eastAsia="ro-RO"/>
              </w:rPr>
            </w:pPr>
            <w:r w:rsidRPr="003B78E9">
              <w:rPr>
                <w:rFonts w:ascii="Arial" w:eastAsia="Times New Roman" w:hAnsi="Arial" w:cs="Arial"/>
                <w:sz w:val="20"/>
                <w:szCs w:val="20"/>
                <w:lang w:val="ro-RO" w:eastAsia="ro-RO"/>
              </w:rPr>
              <w:t>Spălare – dezinfecție</w:t>
            </w:r>
          </w:p>
        </w:tc>
        <w:tc>
          <w:tcPr>
            <w:tcW w:w="3117" w:type="dxa"/>
            <w:shd w:val="clear" w:color="auto" w:fill="auto"/>
          </w:tcPr>
          <w:p w:rsidR="003B78E9" w:rsidRPr="003B78E9" w:rsidRDefault="003B78E9" w:rsidP="003B78E9">
            <w:pPr>
              <w:widowControl w:val="0"/>
              <w:adjustRightInd w:val="0"/>
              <w:spacing w:after="0" w:line="240" w:lineRule="auto"/>
              <w:jc w:val="both"/>
              <w:textAlignment w:val="baseline"/>
              <w:rPr>
                <w:rFonts w:ascii="Arial" w:eastAsia="Times New Roman" w:hAnsi="Arial" w:cs="Arial"/>
                <w:sz w:val="20"/>
                <w:szCs w:val="20"/>
                <w:lang w:val="ro-RO" w:eastAsia="ro-RO"/>
              </w:rPr>
            </w:pPr>
            <w:r w:rsidRPr="003B78E9">
              <w:rPr>
                <w:rFonts w:ascii="Arial" w:eastAsia="Times New Roman" w:hAnsi="Arial" w:cs="Arial"/>
                <w:sz w:val="20"/>
                <w:szCs w:val="20"/>
                <w:lang w:val="ro-RO" w:eastAsia="ro-RO"/>
              </w:rPr>
              <w:t xml:space="preserve">1973 – 2600 </w:t>
            </w:r>
          </w:p>
        </w:tc>
        <w:tc>
          <w:tcPr>
            <w:tcW w:w="3117" w:type="dxa"/>
            <w:shd w:val="clear" w:color="auto" w:fill="auto"/>
          </w:tcPr>
          <w:p w:rsidR="003B78E9" w:rsidRPr="003B78E9" w:rsidRDefault="003B78E9" w:rsidP="003B78E9">
            <w:pPr>
              <w:widowControl w:val="0"/>
              <w:adjustRightInd w:val="0"/>
              <w:spacing w:after="0" w:line="240" w:lineRule="auto"/>
              <w:textAlignment w:val="baseline"/>
              <w:rPr>
                <w:rFonts w:ascii="Arial" w:eastAsia="Times New Roman" w:hAnsi="Arial" w:cs="Arial"/>
                <w:sz w:val="20"/>
                <w:szCs w:val="20"/>
                <w:lang w:val="ro-RO" w:eastAsia="ro-RO"/>
              </w:rPr>
            </w:pPr>
            <w:r w:rsidRPr="003B78E9">
              <w:rPr>
                <w:rFonts w:ascii="Arial" w:eastAsia="Times New Roman" w:hAnsi="Arial" w:cs="Arial"/>
                <w:sz w:val="20"/>
                <w:szCs w:val="20"/>
                <w:lang w:val="ro-RO" w:eastAsia="ro-RO"/>
              </w:rPr>
              <w:t>-nu se contorizează separat consumul</w:t>
            </w:r>
          </w:p>
        </w:tc>
      </w:tr>
      <w:tr w:rsidR="003B78E9" w:rsidRPr="003B78E9" w:rsidTr="00371D4E">
        <w:tc>
          <w:tcPr>
            <w:tcW w:w="3116" w:type="dxa"/>
            <w:shd w:val="clear" w:color="auto" w:fill="auto"/>
          </w:tcPr>
          <w:p w:rsidR="003B78E9" w:rsidRPr="003B78E9" w:rsidRDefault="003B78E9" w:rsidP="003B78E9">
            <w:pPr>
              <w:widowControl w:val="0"/>
              <w:adjustRightInd w:val="0"/>
              <w:spacing w:after="0" w:line="240" w:lineRule="auto"/>
              <w:jc w:val="both"/>
              <w:textAlignment w:val="baseline"/>
              <w:rPr>
                <w:rFonts w:ascii="Arial" w:eastAsia="Times New Roman" w:hAnsi="Arial" w:cs="Arial"/>
                <w:sz w:val="20"/>
                <w:szCs w:val="20"/>
                <w:lang w:val="ro-RO" w:eastAsia="ro-RO"/>
              </w:rPr>
            </w:pPr>
            <w:r w:rsidRPr="003B78E9">
              <w:rPr>
                <w:rFonts w:ascii="Arial" w:eastAsia="Times New Roman" w:hAnsi="Arial" w:cs="Arial"/>
                <w:sz w:val="20"/>
                <w:szCs w:val="20"/>
                <w:lang w:val="ro-RO" w:eastAsia="ro-RO"/>
              </w:rPr>
              <w:lastRenderedPageBreak/>
              <w:t>Măturare</w:t>
            </w:r>
          </w:p>
        </w:tc>
        <w:tc>
          <w:tcPr>
            <w:tcW w:w="3117" w:type="dxa"/>
            <w:shd w:val="clear" w:color="auto" w:fill="auto"/>
          </w:tcPr>
          <w:p w:rsidR="003B78E9" w:rsidRPr="003B78E9" w:rsidRDefault="003B78E9" w:rsidP="003B78E9">
            <w:pPr>
              <w:widowControl w:val="0"/>
              <w:adjustRightInd w:val="0"/>
              <w:spacing w:after="0" w:line="240" w:lineRule="auto"/>
              <w:jc w:val="both"/>
              <w:textAlignment w:val="baseline"/>
              <w:rPr>
                <w:rFonts w:ascii="Arial" w:eastAsia="Times New Roman" w:hAnsi="Arial" w:cs="Arial"/>
                <w:sz w:val="20"/>
                <w:szCs w:val="20"/>
                <w:lang w:val="ro-RO" w:eastAsia="ro-RO"/>
              </w:rPr>
            </w:pPr>
            <w:r w:rsidRPr="003B78E9">
              <w:rPr>
                <w:rFonts w:ascii="Arial" w:eastAsia="Times New Roman" w:hAnsi="Arial" w:cs="Arial"/>
                <w:sz w:val="20"/>
                <w:szCs w:val="20"/>
                <w:lang w:val="ro-RO" w:eastAsia="ro-RO"/>
              </w:rPr>
              <w:t>1540</w:t>
            </w:r>
          </w:p>
        </w:tc>
        <w:tc>
          <w:tcPr>
            <w:tcW w:w="3117" w:type="dxa"/>
            <w:shd w:val="clear" w:color="auto" w:fill="auto"/>
          </w:tcPr>
          <w:p w:rsidR="003B78E9" w:rsidRPr="003B78E9" w:rsidRDefault="003B78E9" w:rsidP="003B78E9">
            <w:pPr>
              <w:widowControl w:val="0"/>
              <w:adjustRightInd w:val="0"/>
              <w:spacing w:after="0" w:line="240" w:lineRule="auto"/>
              <w:textAlignment w:val="baseline"/>
              <w:rPr>
                <w:rFonts w:ascii="Arial" w:eastAsia="Times New Roman" w:hAnsi="Arial" w:cs="Arial"/>
                <w:sz w:val="20"/>
                <w:szCs w:val="20"/>
                <w:lang w:val="ro-RO" w:eastAsia="ro-RO"/>
              </w:rPr>
            </w:pPr>
            <w:r w:rsidRPr="003B78E9">
              <w:rPr>
                <w:rFonts w:ascii="Arial" w:eastAsia="Times New Roman" w:hAnsi="Arial" w:cs="Arial"/>
                <w:sz w:val="20"/>
                <w:szCs w:val="20"/>
                <w:lang w:val="ro-RO" w:eastAsia="ro-RO"/>
              </w:rPr>
              <w:t>0</w:t>
            </w:r>
          </w:p>
        </w:tc>
      </w:tr>
      <w:tr w:rsidR="003B78E9" w:rsidRPr="003B78E9" w:rsidTr="00371D4E">
        <w:tc>
          <w:tcPr>
            <w:tcW w:w="3116" w:type="dxa"/>
            <w:shd w:val="clear" w:color="auto" w:fill="auto"/>
          </w:tcPr>
          <w:p w:rsidR="003B78E9" w:rsidRPr="003B78E9" w:rsidRDefault="003B78E9" w:rsidP="003B78E9">
            <w:pPr>
              <w:widowControl w:val="0"/>
              <w:adjustRightInd w:val="0"/>
              <w:spacing w:after="0" w:line="240" w:lineRule="auto"/>
              <w:jc w:val="both"/>
              <w:textAlignment w:val="baseline"/>
              <w:rPr>
                <w:rFonts w:ascii="Arial" w:eastAsia="Times New Roman" w:hAnsi="Arial" w:cs="Arial"/>
                <w:sz w:val="20"/>
                <w:szCs w:val="20"/>
                <w:lang w:val="ro-RO" w:eastAsia="ro-RO"/>
              </w:rPr>
            </w:pPr>
            <w:r w:rsidRPr="003B78E9">
              <w:rPr>
                <w:rFonts w:ascii="Arial" w:eastAsia="Times New Roman" w:hAnsi="Arial" w:cs="Arial"/>
                <w:sz w:val="20"/>
                <w:szCs w:val="20"/>
                <w:lang w:val="ro-RO" w:eastAsia="ro-RO"/>
              </w:rPr>
              <w:t>Depozitare subproduse</w:t>
            </w:r>
          </w:p>
        </w:tc>
        <w:tc>
          <w:tcPr>
            <w:tcW w:w="3117" w:type="dxa"/>
            <w:shd w:val="clear" w:color="auto" w:fill="auto"/>
          </w:tcPr>
          <w:p w:rsidR="003B78E9" w:rsidRPr="003B78E9" w:rsidRDefault="003B78E9" w:rsidP="003B78E9">
            <w:pPr>
              <w:widowControl w:val="0"/>
              <w:adjustRightInd w:val="0"/>
              <w:spacing w:after="0" w:line="240" w:lineRule="auto"/>
              <w:jc w:val="both"/>
              <w:textAlignment w:val="baseline"/>
              <w:rPr>
                <w:rFonts w:ascii="Arial" w:eastAsia="Times New Roman" w:hAnsi="Arial" w:cs="Arial"/>
                <w:sz w:val="20"/>
                <w:szCs w:val="20"/>
                <w:lang w:val="ro-RO" w:eastAsia="ro-RO"/>
              </w:rPr>
            </w:pPr>
            <w:r w:rsidRPr="003B78E9">
              <w:rPr>
                <w:rFonts w:ascii="Arial" w:eastAsia="Times New Roman" w:hAnsi="Arial" w:cs="Arial"/>
                <w:sz w:val="20"/>
                <w:szCs w:val="20"/>
                <w:lang w:val="ro-RO" w:eastAsia="ro-RO"/>
              </w:rPr>
              <w:t>1100</w:t>
            </w:r>
          </w:p>
        </w:tc>
        <w:tc>
          <w:tcPr>
            <w:tcW w:w="3117" w:type="dxa"/>
            <w:shd w:val="clear" w:color="auto" w:fill="auto"/>
          </w:tcPr>
          <w:p w:rsidR="003B78E9" w:rsidRPr="003B78E9" w:rsidRDefault="003B78E9" w:rsidP="003B78E9">
            <w:pPr>
              <w:widowControl w:val="0"/>
              <w:adjustRightInd w:val="0"/>
              <w:spacing w:after="0" w:line="240" w:lineRule="auto"/>
              <w:textAlignment w:val="baseline"/>
              <w:rPr>
                <w:rFonts w:ascii="Arial" w:eastAsia="Times New Roman" w:hAnsi="Arial" w:cs="Arial"/>
                <w:sz w:val="20"/>
                <w:szCs w:val="20"/>
                <w:lang w:val="ro-RO" w:eastAsia="ro-RO"/>
              </w:rPr>
            </w:pPr>
            <w:r w:rsidRPr="003B78E9">
              <w:rPr>
                <w:rFonts w:ascii="Arial" w:eastAsia="Times New Roman" w:hAnsi="Arial" w:cs="Arial"/>
                <w:sz w:val="20"/>
                <w:szCs w:val="20"/>
                <w:lang w:val="ro-RO" w:eastAsia="ro-RO"/>
              </w:rPr>
              <w:t>-nu se contorizează separat consumul</w:t>
            </w:r>
          </w:p>
        </w:tc>
      </w:tr>
      <w:tr w:rsidR="003B78E9" w:rsidRPr="003B78E9" w:rsidTr="00371D4E">
        <w:tc>
          <w:tcPr>
            <w:tcW w:w="3116" w:type="dxa"/>
            <w:shd w:val="clear" w:color="auto" w:fill="auto"/>
          </w:tcPr>
          <w:p w:rsidR="003B78E9" w:rsidRPr="003B78E9" w:rsidRDefault="003B78E9" w:rsidP="003B78E9">
            <w:pPr>
              <w:widowControl w:val="0"/>
              <w:adjustRightInd w:val="0"/>
              <w:spacing w:after="0" w:line="240" w:lineRule="auto"/>
              <w:jc w:val="both"/>
              <w:textAlignment w:val="baseline"/>
              <w:rPr>
                <w:rFonts w:ascii="Arial" w:eastAsia="Times New Roman" w:hAnsi="Arial" w:cs="Arial"/>
                <w:b/>
                <w:sz w:val="20"/>
                <w:szCs w:val="20"/>
                <w:lang w:val="ro-RO" w:eastAsia="ro-RO"/>
              </w:rPr>
            </w:pPr>
            <w:r w:rsidRPr="003B78E9">
              <w:rPr>
                <w:rFonts w:ascii="Arial" w:eastAsia="Times New Roman" w:hAnsi="Arial" w:cs="Arial"/>
                <w:b/>
                <w:sz w:val="20"/>
                <w:szCs w:val="20"/>
                <w:lang w:val="ro-RO" w:eastAsia="ro-RO"/>
              </w:rPr>
              <w:t>TOTAL</w:t>
            </w:r>
          </w:p>
        </w:tc>
        <w:tc>
          <w:tcPr>
            <w:tcW w:w="3117" w:type="dxa"/>
            <w:shd w:val="clear" w:color="auto" w:fill="auto"/>
          </w:tcPr>
          <w:p w:rsidR="003B78E9" w:rsidRPr="003B78E9" w:rsidRDefault="003B78E9" w:rsidP="003B78E9">
            <w:pPr>
              <w:widowControl w:val="0"/>
              <w:adjustRightInd w:val="0"/>
              <w:spacing w:after="0" w:line="240" w:lineRule="auto"/>
              <w:jc w:val="both"/>
              <w:textAlignment w:val="baseline"/>
              <w:rPr>
                <w:rFonts w:ascii="Arial" w:eastAsia="Times New Roman" w:hAnsi="Arial" w:cs="Arial"/>
                <w:b/>
                <w:sz w:val="20"/>
                <w:szCs w:val="20"/>
                <w:lang w:val="ro-RO" w:eastAsia="ro-RO"/>
              </w:rPr>
            </w:pPr>
            <w:r w:rsidRPr="003B78E9">
              <w:rPr>
                <w:rFonts w:ascii="Arial" w:eastAsia="Times New Roman" w:hAnsi="Arial" w:cs="Arial"/>
                <w:b/>
                <w:sz w:val="20"/>
                <w:szCs w:val="20"/>
                <w:lang w:val="ro-RO" w:eastAsia="ro-RO"/>
              </w:rPr>
              <w:t>5.070 – 67.400</w:t>
            </w:r>
          </w:p>
        </w:tc>
        <w:tc>
          <w:tcPr>
            <w:tcW w:w="3117" w:type="dxa"/>
            <w:shd w:val="clear" w:color="auto" w:fill="auto"/>
          </w:tcPr>
          <w:p w:rsidR="003B78E9" w:rsidRPr="003B78E9" w:rsidRDefault="003B78E9" w:rsidP="003B78E9">
            <w:pPr>
              <w:widowControl w:val="0"/>
              <w:adjustRightInd w:val="0"/>
              <w:spacing w:after="0" w:line="240" w:lineRule="auto"/>
              <w:textAlignment w:val="baseline"/>
              <w:rPr>
                <w:rFonts w:ascii="Arial" w:eastAsia="Times New Roman" w:hAnsi="Arial" w:cs="Arial"/>
                <w:b/>
                <w:sz w:val="20"/>
                <w:szCs w:val="20"/>
                <w:lang w:val="ro-RO" w:eastAsia="ro-RO"/>
              </w:rPr>
            </w:pPr>
            <w:r w:rsidRPr="003B78E9">
              <w:rPr>
                <w:rFonts w:ascii="Arial" w:eastAsia="Times New Roman" w:hAnsi="Arial" w:cs="Arial"/>
                <w:b/>
                <w:sz w:val="20"/>
                <w:szCs w:val="20"/>
                <w:lang w:val="ro-RO" w:eastAsia="ro-RO"/>
              </w:rPr>
              <w:t>3.383,5 l/to carcasă procesată*</w:t>
            </w:r>
          </w:p>
        </w:tc>
      </w:tr>
      <w:tr w:rsidR="003B78E9" w:rsidRPr="003B78E9" w:rsidTr="00371D4E">
        <w:tc>
          <w:tcPr>
            <w:tcW w:w="9350" w:type="dxa"/>
            <w:gridSpan w:val="3"/>
            <w:shd w:val="clear" w:color="auto" w:fill="auto"/>
          </w:tcPr>
          <w:p w:rsidR="003B78E9" w:rsidRPr="003B78E9" w:rsidRDefault="003B78E9" w:rsidP="003B78E9">
            <w:pPr>
              <w:widowControl w:val="0"/>
              <w:adjustRightInd w:val="0"/>
              <w:spacing w:after="0" w:line="240" w:lineRule="auto"/>
              <w:textAlignment w:val="baseline"/>
              <w:rPr>
                <w:rFonts w:ascii="Arial" w:eastAsia="Times New Roman" w:hAnsi="Arial" w:cs="Arial"/>
                <w:bCs/>
                <w:sz w:val="20"/>
                <w:szCs w:val="20"/>
                <w:lang w:val="ro-RO" w:eastAsia="ro-RO"/>
              </w:rPr>
            </w:pPr>
            <w:r w:rsidRPr="003B78E9">
              <w:rPr>
                <w:rFonts w:ascii="Arial" w:eastAsia="Times New Roman" w:hAnsi="Arial" w:cs="Arial"/>
                <w:b/>
                <w:sz w:val="20"/>
                <w:szCs w:val="20"/>
                <w:lang w:val="ro-RO" w:eastAsia="ro-RO"/>
              </w:rPr>
              <w:t>*</w:t>
            </w:r>
            <w:r w:rsidRPr="003B78E9">
              <w:rPr>
                <w:rFonts w:ascii="Arial" w:eastAsia="Times New Roman" w:hAnsi="Arial" w:cs="Arial"/>
                <w:bCs/>
                <w:sz w:val="20"/>
                <w:szCs w:val="20"/>
                <w:lang w:val="ro-RO" w:eastAsia="ro-RO"/>
              </w:rPr>
              <w:t>-carcasă procesată anual (2019) – 13.820 to/an</w:t>
            </w:r>
          </w:p>
          <w:p w:rsidR="003B78E9" w:rsidRPr="003B78E9" w:rsidRDefault="003B78E9" w:rsidP="003B78E9">
            <w:pPr>
              <w:widowControl w:val="0"/>
              <w:adjustRightInd w:val="0"/>
              <w:spacing w:after="0" w:line="240" w:lineRule="auto"/>
              <w:textAlignment w:val="baseline"/>
              <w:rPr>
                <w:rFonts w:ascii="Arial" w:eastAsia="Times New Roman" w:hAnsi="Arial" w:cs="Arial"/>
                <w:bCs/>
                <w:sz w:val="20"/>
                <w:szCs w:val="20"/>
                <w:lang w:val="ro-RO" w:eastAsia="ro-RO"/>
              </w:rPr>
            </w:pPr>
            <w:r w:rsidRPr="003B78E9">
              <w:rPr>
                <w:rFonts w:ascii="Arial" w:eastAsia="Times New Roman" w:hAnsi="Arial" w:cs="Arial"/>
                <w:bCs/>
                <w:sz w:val="20"/>
                <w:szCs w:val="20"/>
                <w:lang w:val="ro-RO" w:eastAsia="ro-RO"/>
              </w:rPr>
              <w:t xml:space="preserve">  -consum anual de apă în scop tehnologic – 46.760 mc/an = 46.760.000 l/an</w:t>
            </w:r>
          </w:p>
          <w:p w:rsidR="003B78E9" w:rsidRPr="003B78E9" w:rsidRDefault="003B78E9" w:rsidP="003B78E9">
            <w:pPr>
              <w:widowControl w:val="0"/>
              <w:adjustRightInd w:val="0"/>
              <w:spacing w:after="0" w:line="240" w:lineRule="auto"/>
              <w:textAlignment w:val="baseline"/>
              <w:rPr>
                <w:rFonts w:ascii="Arial" w:eastAsia="Times New Roman" w:hAnsi="Arial" w:cs="Arial"/>
                <w:b/>
                <w:sz w:val="20"/>
                <w:szCs w:val="20"/>
                <w:lang w:val="ro-RO" w:eastAsia="ro-RO"/>
              </w:rPr>
            </w:pPr>
            <w:r w:rsidRPr="003B78E9">
              <w:rPr>
                <w:rFonts w:ascii="Arial" w:eastAsia="Times New Roman" w:hAnsi="Arial" w:cs="Arial"/>
                <w:bCs/>
                <w:sz w:val="20"/>
                <w:szCs w:val="20"/>
                <w:lang w:val="ro-RO" w:eastAsia="ro-RO"/>
              </w:rPr>
              <w:t xml:space="preserve">  -norma de consum:</w:t>
            </w:r>
            <w:r w:rsidRPr="003B78E9">
              <w:rPr>
                <w:rFonts w:ascii="Arial" w:eastAsia="Times New Roman" w:hAnsi="Arial" w:cs="Arial"/>
                <w:b/>
                <w:sz w:val="20"/>
                <w:szCs w:val="20"/>
                <w:lang w:val="ro-RO" w:eastAsia="ro-RO"/>
              </w:rPr>
              <w:t xml:space="preserve"> </w:t>
            </w:r>
            <w:r w:rsidRPr="003B78E9">
              <w:rPr>
                <w:rFonts w:ascii="Arial" w:eastAsia="Times New Roman" w:hAnsi="Arial" w:cs="Arial"/>
                <w:bCs/>
                <w:sz w:val="20"/>
                <w:szCs w:val="20"/>
                <w:lang w:val="ro-RO" w:eastAsia="ro-RO"/>
              </w:rPr>
              <w:t>46.760.000/13.820 = 3.383,5 l apă/to carcasă procesată</w:t>
            </w:r>
          </w:p>
        </w:tc>
      </w:tr>
    </w:tbl>
    <w:p w:rsidR="00FD1A95" w:rsidRPr="00FD1A95" w:rsidRDefault="00FD1A95" w:rsidP="00FD1A95">
      <w:pPr>
        <w:pStyle w:val="Caption"/>
        <w:rPr>
          <w:rFonts w:ascii="Arial" w:hAnsi="Arial" w:cs="Arial"/>
          <w:sz w:val="20"/>
          <w:szCs w:val="20"/>
        </w:rPr>
      </w:pPr>
      <w:r w:rsidRPr="00FD1A95">
        <w:rPr>
          <w:rFonts w:ascii="Arial" w:hAnsi="Arial" w:cs="Arial"/>
          <w:b w:val="0"/>
          <w:bCs w:val="0"/>
          <w:sz w:val="20"/>
          <w:szCs w:val="20"/>
        </w:rPr>
        <w:t>Compararea cu cerințele BAT pentru consum de energie (SA BREF, Tab 3.4.)</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117"/>
        <w:gridCol w:w="3651"/>
      </w:tblGrid>
      <w:tr w:rsidR="00FD1A95" w:rsidRPr="00FD1A95" w:rsidTr="00371D4E">
        <w:trPr>
          <w:trHeight w:val="64"/>
        </w:trPr>
        <w:tc>
          <w:tcPr>
            <w:tcW w:w="3117" w:type="dxa"/>
            <w:shd w:val="clear" w:color="auto" w:fill="F2F2F2"/>
          </w:tcPr>
          <w:p w:rsidR="00FD1A95" w:rsidRPr="00FD1A95" w:rsidRDefault="00FD1A95" w:rsidP="00371D4E">
            <w:pPr>
              <w:spacing w:after="0"/>
              <w:jc w:val="center"/>
              <w:rPr>
                <w:rFonts w:ascii="Arial" w:hAnsi="Arial" w:cs="Arial"/>
                <w:b/>
                <w:sz w:val="20"/>
                <w:szCs w:val="20"/>
              </w:rPr>
            </w:pPr>
            <w:r w:rsidRPr="00FD1A95">
              <w:rPr>
                <w:rFonts w:ascii="Arial" w:hAnsi="Arial" w:cs="Arial"/>
                <w:b/>
                <w:sz w:val="20"/>
                <w:szCs w:val="20"/>
              </w:rPr>
              <w:t>Referință BAT</w:t>
            </w:r>
          </w:p>
          <w:p w:rsidR="00FD1A95" w:rsidRPr="00FD1A95" w:rsidRDefault="00FD1A95" w:rsidP="00371D4E">
            <w:pPr>
              <w:spacing w:after="0"/>
              <w:jc w:val="center"/>
              <w:rPr>
                <w:rFonts w:ascii="Arial" w:hAnsi="Arial" w:cs="Arial"/>
                <w:b/>
                <w:sz w:val="20"/>
                <w:szCs w:val="20"/>
              </w:rPr>
            </w:pPr>
            <w:r w:rsidRPr="00FD1A95">
              <w:rPr>
                <w:rFonts w:ascii="Arial" w:hAnsi="Arial" w:cs="Arial"/>
                <w:b/>
                <w:sz w:val="20"/>
                <w:szCs w:val="20"/>
              </w:rPr>
              <w:t>(kWh/tonă carcasă)</w:t>
            </w:r>
          </w:p>
        </w:tc>
        <w:tc>
          <w:tcPr>
            <w:tcW w:w="3651" w:type="dxa"/>
            <w:shd w:val="clear" w:color="auto" w:fill="F2F2F2"/>
          </w:tcPr>
          <w:p w:rsidR="00FD1A95" w:rsidRPr="00FD1A95" w:rsidRDefault="00FD1A95" w:rsidP="00371D4E">
            <w:pPr>
              <w:spacing w:after="0"/>
              <w:jc w:val="center"/>
              <w:rPr>
                <w:rFonts w:ascii="Arial" w:hAnsi="Arial" w:cs="Arial"/>
                <w:b/>
                <w:sz w:val="20"/>
                <w:szCs w:val="20"/>
              </w:rPr>
            </w:pPr>
            <w:r w:rsidRPr="00FD1A95">
              <w:rPr>
                <w:rFonts w:ascii="Arial" w:hAnsi="Arial" w:cs="Arial"/>
                <w:b/>
                <w:sz w:val="20"/>
                <w:szCs w:val="20"/>
              </w:rPr>
              <w:t>Valoarea realizată în unitate</w:t>
            </w:r>
          </w:p>
          <w:p w:rsidR="00FD1A95" w:rsidRPr="00FD1A95" w:rsidRDefault="00FD1A95" w:rsidP="00371D4E">
            <w:pPr>
              <w:spacing w:after="0"/>
              <w:jc w:val="center"/>
              <w:rPr>
                <w:rFonts w:ascii="Arial" w:hAnsi="Arial" w:cs="Arial"/>
                <w:b/>
                <w:sz w:val="20"/>
                <w:szCs w:val="20"/>
              </w:rPr>
            </w:pPr>
            <w:r w:rsidRPr="00FD1A95">
              <w:rPr>
                <w:rFonts w:ascii="Arial" w:hAnsi="Arial" w:cs="Arial"/>
                <w:b/>
                <w:sz w:val="20"/>
                <w:szCs w:val="20"/>
              </w:rPr>
              <w:t>(l/tonă carcasă)</w:t>
            </w:r>
          </w:p>
        </w:tc>
      </w:tr>
      <w:tr w:rsidR="00FD1A95" w:rsidRPr="00FD1A95" w:rsidTr="00371D4E">
        <w:tc>
          <w:tcPr>
            <w:tcW w:w="3117" w:type="dxa"/>
            <w:shd w:val="clear" w:color="auto" w:fill="auto"/>
          </w:tcPr>
          <w:p w:rsidR="00FD1A95" w:rsidRPr="00FD1A95" w:rsidRDefault="00FD1A95" w:rsidP="00371D4E">
            <w:pPr>
              <w:spacing w:after="0"/>
              <w:jc w:val="center"/>
              <w:rPr>
                <w:rFonts w:ascii="Arial" w:hAnsi="Arial" w:cs="Arial"/>
                <w:sz w:val="20"/>
                <w:szCs w:val="20"/>
              </w:rPr>
            </w:pPr>
            <w:r w:rsidRPr="00FD1A95">
              <w:rPr>
                <w:rFonts w:ascii="Arial" w:hAnsi="Arial" w:cs="Arial"/>
                <w:sz w:val="20"/>
                <w:szCs w:val="20"/>
              </w:rPr>
              <w:t>152-860</w:t>
            </w:r>
          </w:p>
        </w:tc>
        <w:tc>
          <w:tcPr>
            <w:tcW w:w="3651" w:type="dxa"/>
            <w:shd w:val="clear" w:color="auto" w:fill="auto"/>
          </w:tcPr>
          <w:p w:rsidR="00FD1A95" w:rsidRPr="00FD1A95" w:rsidRDefault="00FD1A95" w:rsidP="00371D4E">
            <w:pPr>
              <w:spacing w:after="0"/>
              <w:jc w:val="center"/>
              <w:rPr>
                <w:rFonts w:ascii="Arial" w:hAnsi="Arial" w:cs="Arial"/>
                <w:sz w:val="20"/>
                <w:szCs w:val="20"/>
              </w:rPr>
            </w:pPr>
            <w:r w:rsidRPr="00FD1A95">
              <w:rPr>
                <w:rFonts w:ascii="Arial" w:hAnsi="Arial" w:cs="Arial"/>
                <w:sz w:val="20"/>
                <w:szCs w:val="20"/>
              </w:rPr>
              <w:t>490,6 kWh</w:t>
            </w:r>
          </w:p>
        </w:tc>
      </w:tr>
      <w:tr w:rsidR="00FD1A95" w:rsidRPr="00FD1A95" w:rsidTr="00371D4E">
        <w:tc>
          <w:tcPr>
            <w:tcW w:w="6768" w:type="dxa"/>
            <w:gridSpan w:val="2"/>
            <w:shd w:val="clear" w:color="auto" w:fill="auto"/>
          </w:tcPr>
          <w:p w:rsidR="00FD1A95" w:rsidRPr="00FD1A95" w:rsidRDefault="00FD1A95" w:rsidP="00371D4E">
            <w:pPr>
              <w:spacing w:after="0"/>
              <w:rPr>
                <w:rFonts w:ascii="Arial" w:hAnsi="Arial" w:cs="Arial"/>
                <w:bCs/>
                <w:sz w:val="20"/>
                <w:szCs w:val="20"/>
              </w:rPr>
            </w:pPr>
            <w:r w:rsidRPr="00FD1A95">
              <w:rPr>
                <w:rFonts w:ascii="Arial" w:hAnsi="Arial" w:cs="Arial"/>
                <w:b/>
                <w:sz w:val="20"/>
                <w:szCs w:val="20"/>
              </w:rPr>
              <w:t>*</w:t>
            </w:r>
            <w:r w:rsidRPr="00FD1A95">
              <w:rPr>
                <w:rFonts w:ascii="Arial" w:hAnsi="Arial" w:cs="Arial"/>
                <w:bCs/>
                <w:sz w:val="20"/>
                <w:szCs w:val="20"/>
              </w:rPr>
              <w:t>-carcasă procesată anual (2019) – 13.820 to/an</w:t>
            </w:r>
          </w:p>
          <w:p w:rsidR="00FD1A95" w:rsidRPr="00FD1A95" w:rsidRDefault="00FD1A95" w:rsidP="00371D4E">
            <w:pPr>
              <w:spacing w:after="0"/>
              <w:rPr>
                <w:rFonts w:ascii="Arial" w:hAnsi="Arial" w:cs="Arial"/>
                <w:bCs/>
                <w:sz w:val="20"/>
                <w:szCs w:val="20"/>
              </w:rPr>
            </w:pPr>
            <w:r w:rsidRPr="00FD1A95">
              <w:rPr>
                <w:rFonts w:ascii="Arial" w:hAnsi="Arial" w:cs="Arial"/>
                <w:bCs/>
                <w:sz w:val="20"/>
                <w:szCs w:val="20"/>
              </w:rPr>
              <w:t xml:space="preserve">  -consum anual de energie electrică (2019) – </w:t>
            </w:r>
            <w:r w:rsidRPr="00FD1A95">
              <w:rPr>
                <w:rFonts w:ascii="Arial" w:hAnsi="Arial" w:cs="Arial"/>
                <w:sz w:val="20"/>
                <w:szCs w:val="20"/>
              </w:rPr>
              <w:t>3.404.272 kWh</w:t>
            </w:r>
          </w:p>
          <w:p w:rsidR="00FD1A95" w:rsidRPr="00FD1A95" w:rsidRDefault="00FD1A95" w:rsidP="00371D4E">
            <w:pPr>
              <w:spacing w:after="0"/>
              <w:rPr>
                <w:rFonts w:ascii="Arial" w:hAnsi="Arial" w:cs="Arial"/>
                <w:bCs/>
                <w:sz w:val="20"/>
                <w:szCs w:val="20"/>
              </w:rPr>
            </w:pPr>
            <w:r w:rsidRPr="00FD1A95">
              <w:rPr>
                <w:rFonts w:ascii="Arial" w:hAnsi="Arial" w:cs="Arial"/>
                <w:bCs/>
                <w:sz w:val="20"/>
                <w:szCs w:val="20"/>
              </w:rPr>
              <w:t xml:space="preserve">  -consum anual de gaze naturale (2019) – </w:t>
            </w:r>
            <w:r w:rsidRPr="00FD1A95">
              <w:rPr>
                <w:rFonts w:ascii="Arial" w:hAnsi="Arial" w:cs="Arial"/>
                <w:sz w:val="20"/>
                <w:szCs w:val="20"/>
              </w:rPr>
              <w:t>321.518 mc (3.375.939 kWh)</w:t>
            </w:r>
          </w:p>
        </w:tc>
      </w:tr>
    </w:tbl>
    <w:p w:rsidR="00526F54" w:rsidRPr="00A632B6" w:rsidRDefault="00526F54" w:rsidP="0069741D">
      <w:pPr>
        <w:spacing w:line="240" w:lineRule="auto"/>
        <w:ind w:right="-566"/>
        <w:rPr>
          <w:rFonts w:ascii="Arial" w:hAnsi="Arial" w:cs="Arial"/>
          <w:b/>
          <w:bCs/>
          <w:sz w:val="24"/>
          <w:szCs w:val="24"/>
          <w:lang w:val="fr-FR"/>
        </w:rPr>
      </w:pPr>
    </w:p>
    <w:p w:rsidR="00D659D0" w:rsidRPr="00A632B6" w:rsidRDefault="00D659D0" w:rsidP="002610D1">
      <w:pPr>
        <w:pStyle w:val="Heading1"/>
      </w:pPr>
      <w:r w:rsidRPr="00A632B6">
        <w:t>9. INSTALAŢII PENTRU EVACUAREA, REŢINEREA, DISPERSIA POLUANŢILOR ÎN  MEDIU</w:t>
      </w:r>
    </w:p>
    <w:p w:rsidR="00D659D0" w:rsidRPr="00A632B6" w:rsidRDefault="00D659D0" w:rsidP="002610D1">
      <w:pPr>
        <w:pStyle w:val="Heading1"/>
      </w:pPr>
      <w:r w:rsidRPr="00A632B6">
        <w:t>9.1.   Emisii  în atmosferă</w:t>
      </w:r>
    </w:p>
    <w:p w:rsidR="00D659D0" w:rsidRPr="00A632B6" w:rsidRDefault="00D659D0" w:rsidP="0069741D">
      <w:pPr>
        <w:spacing w:after="0" w:line="240" w:lineRule="auto"/>
        <w:rPr>
          <w:rFonts w:ascii="Arial" w:hAnsi="Arial" w:cs="Arial"/>
          <w:b/>
          <w:bCs/>
          <w:sz w:val="24"/>
          <w:szCs w:val="24"/>
          <w:lang w:val="ro-RO"/>
        </w:rPr>
      </w:pPr>
      <w:r w:rsidRPr="00A632B6">
        <w:rPr>
          <w:rFonts w:ascii="Arial" w:hAnsi="Arial" w:cs="Arial"/>
          <w:b/>
          <w:bCs/>
          <w:sz w:val="24"/>
          <w:szCs w:val="24"/>
          <w:lang w:val="ro-RO"/>
        </w:rPr>
        <w:t>9.1.1. Emisii dir</w:t>
      </w:r>
      <w:r w:rsidR="00711BBB" w:rsidRPr="00A632B6">
        <w:rPr>
          <w:rFonts w:ascii="Arial" w:hAnsi="Arial" w:cs="Arial"/>
          <w:b/>
          <w:bCs/>
          <w:sz w:val="24"/>
          <w:szCs w:val="24"/>
          <w:lang w:val="ro-RO"/>
        </w:rPr>
        <w:t>ijate</w:t>
      </w: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1828"/>
        <w:gridCol w:w="1862"/>
        <w:gridCol w:w="1548"/>
        <w:gridCol w:w="1332"/>
        <w:gridCol w:w="1530"/>
      </w:tblGrid>
      <w:tr w:rsidR="000A1D58" w:rsidRPr="00693D21" w:rsidTr="00371D4E">
        <w:trPr>
          <w:tblHeader/>
        </w:trPr>
        <w:tc>
          <w:tcPr>
            <w:tcW w:w="1530" w:type="dxa"/>
            <w:vMerge w:val="restart"/>
            <w:shd w:val="clear" w:color="auto" w:fill="auto"/>
          </w:tcPr>
          <w:p w:rsidR="000A1D58" w:rsidRPr="000A1D58" w:rsidRDefault="000A1D58" w:rsidP="00371D4E">
            <w:pPr>
              <w:pStyle w:val="Table0"/>
              <w:jc w:val="center"/>
              <w:rPr>
                <w:b/>
                <w:bCs/>
              </w:rPr>
            </w:pPr>
            <w:r w:rsidRPr="000A1D58">
              <w:rPr>
                <w:b/>
                <w:bCs/>
              </w:rPr>
              <w:t>Echipament / Sursa</w:t>
            </w:r>
          </w:p>
        </w:tc>
        <w:tc>
          <w:tcPr>
            <w:tcW w:w="1828" w:type="dxa"/>
            <w:vMerge w:val="restart"/>
            <w:shd w:val="clear" w:color="auto" w:fill="auto"/>
          </w:tcPr>
          <w:p w:rsidR="000A1D58" w:rsidRPr="000A1D58" w:rsidRDefault="000A1D58" w:rsidP="00371D4E">
            <w:pPr>
              <w:pStyle w:val="Table0"/>
              <w:jc w:val="center"/>
              <w:rPr>
                <w:b/>
                <w:bCs/>
              </w:rPr>
            </w:pPr>
            <w:r w:rsidRPr="000A1D58">
              <w:rPr>
                <w:b/>
                <w:bCs/>
              </w:rPr>
              <w:t>Emisia</w:t>
            </w:r>
          </w:p>
        </w:tc>
        <w:tc>
          <w:tcPr>
            <w:tcW w:w="1862" w:type="dxa"/>
            <w:vMerge w:val="restart"/>
            <w:shd w:val="clear" w:color="auto" w:fill="auto"/>
          </w:tcPr>
          <w:p w:rsidR="000A1D58" w:rsidRPr="000A1D58" w:rsidRDefault="000A1D58" w:rsidP="00371D4E">
            <w:pPr>
              <w:pStyle w:val="Table0"/>
              <w:jc w:val="center"/>
              <w:rPr>
                <w:b/>
                <w:bCs/>
              </w:rPr>
            </w:pPr>
            <w:r w:rsidRPr="000A1D58">
              <w:rPr>
                <w:b/>
                <w:bCs/>
              </w:rPr>
              <w:t>Caracteristica sursei</w:t>
            </w:r>
          </w:p>
        </w:tc>
        <w:tc>
          <w:tcPr>
            <w:tcW w:w="1548" w:type="dxa"/>
            <w:vMerge w:val="restart"/>
            <w:shd w:val="clear" w:color="auto" w:fill="auto"/>
          </w:tcPr>
          <w:p w:rsidR="000A1D58" w:rsidRPr="000A1D58" w:rsidRDefault="000A1D58" w:rsidP="00371D4E">
            <w:pPr>
              <w:pStyle w:val="Table0"/>
              <w:jc w:val="center"/>
              <w:rPr>
                <w:b/>
                <w:bCs/>
              </w:rPr>
            </w:pPr>
            <w:r w:rsidRPr="000A1D58">
              <w:rPr>
                <w:b/>
                <w:bCs/>
              </w:rPr>
              <w:t>Sisteme de retinere poluanti</w:t>
            </w:r>
          </w:p>
        </w:tc>
        <w:tc>
          <w:tcPr>
            <w:tcW w:w="2862" w:type="dxa"/>
            <w:gridSpan w:val="2"/>
            <w:shd w:val="clear" w:color="auto" w:fill="auto"/>
          </w:tcPr>
          <w:p w:rsidR="000A1D58" w:rsidRPr="000A1D58" w:rsidRDefault="000A1D58" w:rsidP="00371D4E">
            <w:pPr>
              <w:pStyle w:val="Table0"/>
              <w:jc w:val="center"/>
              <w:rPr>
                <w:b/>
                <w:bCs/>
              </w:rPr>
            </w:pPr>
            <w:r w:rsidRPr="000A1D58">
              <w:rPr>
                <w:b/>
                <w:bCs/>
              </w:rPr>
              <w:t>Coordonate STERO’70 ale sursei</w:t>
            </w:r>
          </w:p>
        </w:tc>
      </w:tr>
      <w:tr w:rsidR="000A1D58" w:rsidRPr="00693D21" w:rsidTr="00371D4E">
        <w:tc>
          <w:tcPr>
            <w:tcW w:w="1530" w:type="dxa"/>
            <w:vMerge/>
            <w:shd w:val="clear" w:color="auto" w:fill="auto"/>
          </w:tcPr>
          <w:p w:rsidR="000A1D58" w:rsidRPr="000A1D58" w:rsidRDefault="000A1D58" w:rsidP="00371D4E">
            <w:pPr>
              <w:pStyle w:val="Table0"/>
              <w:jc w:val="center"/>
              <w:rPr>
                <w:b/>
                <w:bCs/>
              </w:rPr>
            </w:pPr>
          </w:p>
        </w:tc>
        <w:tc>
          <w:tcPr>
            <w:tcW w:w="1828" w:type="dxa"/>
            <w:vMerge/>
            <w:shd w:val="clear" w:color="auto" w:fill="auto"/>
          </w:tcPr>
          <w:p w:rsidR="000A1D58" w:rsidRPr="000A1D58" w:rsidRDefault="000A1D58" w:rsidP="00371D4E">
            <w:pPr>
              <w:pStyle w:val="Table0"/>
              <w:jc w:val="center"/>
              <w:rPr>
                <w:b/>
                <w:bCs/>
              </w:rPr>
            </w:pPr>
          </w:p>
        </w:tc>
        <w:tc>
          <w:tcPr>
            <w:tcW w:w="1862" w:type="dxa"/>
            <w:vMerge/>
            <w:shd w:val="clear" w:color="auto" w:fill="auto"/>
          </w:tcPr>
          <w:p w:rsidR="000A1D58" w:rsidRPr="000A1D58" w:rsidRDefault="000A1D58" w:rsidP="00371D4E">
            <w:pPr>
              <w:pStyle w:val="Table0"/>
              <w:jc w:val="center"/>
              <w:rPr>
                <w:b/>
                <w:bCs/>
              </w:rPr>
            </w:pPr>
          </w:p>
        </w:tc>
        <w:tc>
          <w:tcPr>
            <w:tcW w:w="1548" w:type="dxa"/>
            <w:vMerge/>
            <w:shd w:val="clear" w:color="auto" w:fill="auto"/>
          </w:tcPr>
          <w:p w:rsidR="000A1D58" w:rsidRPr="000A1D58" w:rsidRDefault="000A1D58" w:rsidP="00371D4E">
            <w:pPr>
              <w:pStyle w:val="Table0"/>
              <w:jc w:val="center"/>
              <w:rPr>
                <w:b/>
                <w:bCs/>
              </w:rPr>
            </w:pPr>
          </w:p>
        </w:tc>
        <w:tc>
          <w:tcPr>
            <w:tcW w:w="1332" w:type="dxa"/>
            <w:shd w:val="clear" w:color="auto" w:fill="auto"/>
          </w:tcPr>
          <w:p w:rsidR="000A1D58" w:rsidRPr="000A1D58" w:rsidRDefault="000A1D58" w:rsidP="00371D4E">
            <w:pPr>
              <w:pStyle w:val="Table0"/>
              <w:jc w:val="center"/>
              <w:rPr>
                <w:b/>
                <w:bCs/>
              </w:rPr>
            </w:pPr>
            <w:r w:rsidRPr="000A1D58">
              <w:rPr>
                <w:b/>
                <w:bCs/>
              </w:rPr>
              <w:t>X</w:t>
            </w:r>
          </w:p>
        </w:tc>
        <w:tc>
          <w:tcPr>
            <w:tcW w:w="1530" w:type="dxa"/>
            <w:shd w:val="clear" w:color="auto" w:fill="auto"/>
          </w:tcPr>
          <w:p w:rsidR="000A1D58" w:rsidRPr="000A1D58" w:rsidRDefault="000A1D58" w:rsidP="00371D4E">
            <w:pPr>
              <w:pStyle w:val="Table0"/>
              <w:jc w:val="center"/>
              <w:rPr>
                <w:b/>
                <w:bCs/>
              </w:rPr>
            </w:pPr>
            <w:r w:rsidRPr="000A1D58">
              <w:rPr>
                <w:b/>
                <w:bCs/>
              </w:rPr>
              <w:t>Y</w:t>
            </w:r>
          </w:p>
        </w:tc>
      </w:tr>
      <w:tr w:rsidR="000A1D58" w:rsidRPr="00693D21" w:rsidTr="00371D4E">
        <w:tc>
          <w:tcPr>
            <w:tcW w:w="1530" w:type="dxa"/>
          </w:tcPr>
          <w:p w:rsidR="000A1D58" w:rsidRPr="000A1D58" w:rsidRDefault="000A1D58" w:rsidP="00371D4E">
            <w:pPr>
              <w:pStyle w:val="Table0"/>
            </w:pPr>
            <w:r w:rsidRPr="000A1D58">
              <w:t>CT VIESSMANN VITOPLEX 200, 900 kW</w:t>
            </w:r>
          </w:p>
        </w:tc>
        <w:tc>
          <w:tcPr>
            <w:tcW w:w="1828" w:type="dxa"/>
          </w:tcPr>
          <w:p w:rsidR="000A1D58" w:rsidRPr="000A1D58" w:rsidRDefault="000A1D58" w:rsidP="00371D4E">
            <w:pPr>
              <w:pStyle w:val="Table0"/>
            </w:pPr>
            <w:r w:rsidRPr="000A1D58">
              <w:t>-pulberi și gaze de ardere: CO, NOx, NMVOC, SOx</w:t>
            </w:r>
          </w:p>
        </w:tc>
        <w:tc>
          <w:tcPr>
            <w:tcW w:w="1862" w:type="dxa"/>
          </w:tcPr>
          <w:p w:rsidR="000A1D58" w:rsidRPr="000A1D58" w:rsidRDefault="000A1D58" w:rsidP="00371D4E">
            <w:pPr>
              <w:pStyle w:val="Table0"/>
            </w:pPr>
            <w:r w:rsidRPr="000A1D58">
              <w:t>Cos dispersie:</w:t>
            </w:r>
          </w:p>
          <w:p w:rsidR="000A1D58" w:rsidRPr="000A1D58" w:rsidRDefault="000A1D58" w:rsidP="00371D4E">
            <w:pPr>
              <w:pStyle w:val="Table0"/>
            </w:pPr>
            <w:r w:rsidRPr="000A1D58">
              <w:t>-H=12 m</w:t>
            </w:r>
          </w:p>
          <w:p w:rsidR="000A1D58" w:rsidRPr="000A1D58" w:rsidRDefault="000A1D58" w:rsidP="00371D4E">
            <w:pPr>
              <w:pStyle w:val="Table0"/>
            </w:pPr>
            <w:r w:rsidRPr="000A1D58">
              <w:t>-D=0,5 m</w:t>
            </w:r>
          </w:p>
        </w:tc>
        <w:tc>
          <w:tcPr>
            <w:tcW w:w="1548" w:type="dxa"/>
          </w:tcPr>
          <w:p w:rsidR="000A1D58" w:rsidRPr="000A1D58" w:rsidRDefault="000A1D58" w:rsidP="00371D4E">
            <w:pPr>
              <w:pStyle w:val="Table0"/>
            </w:pPr>
            <w:r w:rsidRPr="000A1D58">
              <w:t>-tiraj forțat, fără sisteme de depoluare.</w:t>
            </w:r>
          </w:p>
        </w:tc>
        <w:tc>
          <w:tcPr>
            <w:tcW w:w="1332" w:type="dxa"/>
          </w:tcPr>
          <w:p w:rsidR="000A1D58" w:rsidRPr="000A1D58" w:rsidRDefault="000A1D58" w:rsidP="00371D4E">
            <w:pPr>
              <w:pStyle w:val="Table0"/>
              <w:jc w:val="center"/>
              <w:rPr>
                <w:highlight w:val="yellow"/>
              </w:rPr>
            </w:pPr>
            <w:r w:rsidRPr="000A1D58">
              <w:t>470376.615</w:t>
            </w:r>
          </w:p>
        </w:tc>
        <w:tc>
          <w:tcPr>
            <w:tcW w:w="1530" w:type="dxa"/>
          </w:tcPr>
          <w:p w:rsidR="000A1D58" w:rsidRPr="000A1D58" w:rsidRDefault="000A1D58" w:rsidP="00371D4E">
            <w:pPr>
              <w:pStyle w:val="Table0"/>
              <w:jc w:val="center"/>
              <w:rPr>
                <w:highlight w:val="yellow"/>
              </w:rPr>
            </w:pPr>
            <w:r w:rsidRPr="000A1D58">
              <w:t>535849.001</w:t>
            </w:r>
          </w:p>
        </w:tc>
      </w:tr>
      <w:tr w:rsidR="000A1D58" w:rsidRPr="00693D21" w:rsidTr="00371D4E">
        <w:tc>
          <w:tcPr>
            <w:tcW w:w="1530" w:type="dxa"/>
          </w:tcPr>
          <w:p w:rsidR="000A1D58" w:rsidRPr="000A1D58" w:rsidRDefault="000A1D58" w:rsidP="00371D4E">
            <w:pPr>
              <w:pStyle w:val="Table0"/>
            </w:pPr>
            <w:r w:rsidRPr="000A1D58">
              <w:t>Sisteme de ventilație abator</w:t>
            </w:r>
          </w:p>
        </w:tc>
        <w:tc>
          <w:tcPr>
            <w:tcW w:w="1828" w:type="dxa"/>
          </w:tcPr>
          <w:p w:rsidR="000A1D58" w:rsidRPr="000A1D58" w:rsidRDefault="000A1D58" w:rsidP="00371D4E">
            <w:pPr>
              <w:pStyle w:val="Table0"/>
            </w:pPr>
            <w:r w:rsidRPr="000A1D58">
              <w:t>-NMVOC</w:t>
            </w:r>
          </w:p>
        </w:tc>
        <w:tc>
          <w:tcPr>
            <w:tcW w:w="1862" w:type="dxa"/>
          </w:tcPr>
          <w:p w:rsidR="000A1D58" w:rsidRPr="000A1D58" w:rsidRDefault="000A1D58" w:rsidP="00371D4E">
            <w:pPr>
              <w:pStyle w:val="Table0"/>
            </w:pPr>
            <w:r w:rsidRPr="000A1D58">
              <w:t>Sistem de ventilație automatizat:</w:t>
            </w:r>
          </w:p>
          <w:p w:rsidR="000A1D58" w:rsidRPr="000A1D58" w:rsidRDefault="000A1D58" w:rsidP="00371D4E">
            <w:pPr>
              <w:pStyle w:val="Table0"/>
            </w:pPr>
            <w:r w:rsidRPr="000A1D58">
              <w:t>-ventilator aer viciat eviscerare, Q</w:t>
            </w:r>
            <w:r w:rsidRPr="000A1D58">
              <w:rPr>
                <w:vertAlign w:val="subscript"/>
              </w:rPr>
              <w:t>aer</w:t>
            </w:r>
            <w:r w:rsidRPr="000A1D58">
              <w:t xml:space="preserve"> = 30.000 mc/h</w:t>
            </w:r>
          </w:p>
          <w:p w:rsidR="000A1D58" w:rsidRPr="000A1D58" w:rsidRDefault="000A1D58" w:rsidP="00371D4E">
            <w:pPr>
              <w:pStyle w:val="Table0"/>
            </w:pPr>
            <w:r w:rsidRPr="000A1D58">
              <w:t>-ventilator aer viciat tranșare-ambalare, Q</w:t>
            </w:r>
            <w:r w:rsidRPr="000A1D58">
              <w:rPr>
                <w:vertAlign w:val="subscript"/>
              </w:rPr>
              <w:t>aer</w:t>
            </w:r>
            <w:r w:rsidRPr="000A1D58">
              <w:t xml:space="preserve"> = 5.500 mc/h</w:t>
            </w:r>
          </w:p>
          <w:p w:rsidR="000A1D58" w:rsidRPr="000A1D58" w:rsidRDefault="000A1D58" w:rsidP="00371D4E">
            <w:pPr>
              <w:pStyle w:val="Table0"/>
            </w:pPr>
            <w:r w:rsidRPr="000A1D58">
              <w:t>-ventilator aer viciat semipreparate, Q</w:t>
            </w:r>
            <w:r w:rsidRPr="000A1D58">
              <w:rPr>
                <w:vertAlign w:val="subscript"/>
              </w:rPr>
              <w:t>aer</w:t>
            </w:r>
            <w:r w:rsidRPr="000A1D58">
              <w:t xml:space="preserve"> = 3.500 mc/h</w:t>
            </w:r>
          </w:p>
        </w:tc>
        <w:tc>
          <w:tcPr>
            <w:tcW w:w="1548" w:type="dxa"/>
          </w:tcPr>
          <w:p w:rsidR="000A1D58" w:rsidRPr="000A1D58" w:rsidRDefault="000A1D58" w:rsidP="00371D4E">
            <w:pPr>
              <w:pStyle w:val="Table0"/>
            </w:pPr>
            <w:r w:rsidRPr="000A1D58">
              <w:t>-fără sisteme de depoluare.</w:t>
            </w:r>
          </w:p>
        </w:tc>
        <w:tc>
          <w:tcPr>
            <w:tcW w:w="1332" w:type="dxa"/>
          </w:tcPr>
          <w:p w:rsidR="000A1D58" w:rsidRPr="000A1D58" w:rsidRDefault="000A1D58" w:rsidP="00371D4E">
            <w:pPr>
              <w:pStyle w:val="Table0"/>
              <w:jc w:val="center"/>
            </w:pPr>
            <w:r w:rsidRPr="000A1D58">
              <w:t>470383.785 470366.580</w:t>
            </w:r>
          </w:p>
          <w:p w:rsidR="000A1D58" w:rsidRPr="000A1D58" w:rsidRDefault="000A1D58" w:rsidP="00371D4E">
            <w:pPr>
              <w:pStyle w:val="Table0"/>
              <w:jc w:val="center"/>
            </w:pPr>
            <w:r w:rsidRPr="000A1D58">
              <w:t>470337.465</w:t>
            </w:r>
          </w:p>
        </w:tc>
        <w:tc>
          <w:tcPr>
            <w:tcW w:w="1530" w:type="dxa"/>
          </w:tcPr>
          <w:p w:rsidR="000A1D58" w:rsidRPr="000A1D58" w:rsidRDefault="000A1D58" w:rsidP="00371D4E">
            <w:pPr>
              <w:pStyle w:val="Table0"/>
              <w:jc w:val="center"/>
            </w:pPr>
            <w:r w:rsidRPr="000A1D58">
              <w:t>535807.672 535821.605</w:t>
            </w:r>
          </w:p>
          <w:p w:rsidR="000A1D58" w:rsidRPr="000A1D58" w:rsidRDefault="000A1D58" w:rsidP="00371D4E">
            <w:pPr>
              <w:pStyle w:val="Table0"/>
              <w:jc w:val="center"/>
            </w:pPr>
            <w:r w:rsidRPr="000A1D58">
              <w:t>535804.263</w:t>
            </w:r>
          </w:p>
        </w:tc>
      </w:tr>
      <w:tr w:rsidR="000A1D58" w:rsidRPr="00693D21" w:rsidTr="00371D4E">
        <w:tc>
          <w:tcPr>
            <w:tcW w:w="1530" w:type="dxa"/>
          </w:tcPr>
          <w:p w:rsidR="000A1D58" w:rsidRPr="000A1D58" w:rsidRDefault="000A1D58" w:rsidP="00371D4E">
            <w:pPr>
              <w:pStyle w:val="Table0"/>
            </w:pPr>
            <w:r w:rsidRPr="000A1D58">
              <w:t>Celula de fierbere-afumare</w:t>
            </w:r>
          </w:p>
        </w:tc>
        <w:tc>
          <w:tcPr>
            <w:tcW w:w="1828" w:type="dxa"/>
          </w:tcPr>
          <w:p w:rsidR="000A1D58" w:rsidRPr="000A1D58" w:rsidRDefault="000A1D58" w:rsidP="00371D4E">
            <w:pPr>
              <w:pStyle w:val="Table0"/>
            </w:pPr>
            <w:r w:rsidRPr="000A1D58">
              <w:t>-pulberi și gaze de ardere: CO, NMVOC, NOx, SOx.</w:t>
            </w:r>
          </w:p>
        </w:tc>
        <w:tc>
          <w:tcPr>
            <w:tcW w:w="1862" w:type="dxa"/>
          </w:tcPr>
          <w:p w:rsidR="000A1D58" w:rsidRPr="000A1D58" w:rsidRDefault="000A1D58" w:rsidP="00371D4E">
            <w:pPr>
              <w:pStyle w:val="Table0"/>
            </w:pPr>
            <w:r w:rsidRPr="000A1D58">
              <w:t>Cos dispersie:</w:t>
            </w:r>
          </w:p>
          <w:p w:rsidR="000A1D58" w:rsidRPr="000A1D58" w:rsidRDefault="000A1D58" w:rsidP="00371D4E">
            <w:pPr>
              <w:pStyle w:val="Table0"/>
            </w:pPr>
            <w:r w:rsidRPr="000A1D58">
              <w:t>-H=7 m</w:t>
            </w:r>
          </w:p>
          <w:p w:rsidR="000A1D58" w:rsidRPr="000A1D58" w:rsidRDefault="000A1D58" w:rsidP="00371D4E">
            <w:pPr>
              <w:pStyle w:val="Table0"/>
            </w:pPr>
            <w:r w:rsidRPr="000A1D58">
              <w:t>-D=0,25 m</w:t>
            </w:r>
          </w:p>
        </w:tc>
        <w:tc>
          <w:tcPr>
            <w:tcW w:w="1548" w:type="dxa"/>
          </w:tcPr>
          <w:p w:rsidR="000A1D58" w:rsidRPr="000A1D58" w:rsidRDefault="000A1D58" w:rsidP="00371D4E">
            <w:pPr>
              <w:pStyle w:val="Table0"/>
            </w:pPr>
            <w:r w:rsidRPr="000A1D58">
              <w:t>-fără sisteme de depoluare.</w:t>
            </w:r>
          </w:p>
        </w:tc>
        <w:tc>
          <w:tcPr>
            <w:tcW w:w="1332" w:type="dxa"/>
          </w:tcPr>
          <w:p w:rsidR="000A1D58" w:rsidRPr="000A1D58" w:rsidRDefault="000A1D58" w:rsidP="00371D4E">
            <w:pPr>
              <w:pStyle w:val="Table0"/>
            </w:pPr>
            <w:r w:rsidRPr="000A1D58">
              <w:t>470347.432</w:t>
            </w:r>
          </w:p>
        </w:tc>
        <w:tc>
          <w:tcPr>
            <w:tcW w:w="1530" w:type="dxa"/>
          </w:tcPr>
          <w:p w:rsidR="000A1D58" w:rsidRPr="000A1D58" w:rsidRDefault="000A1D58" w:rsidP="00371D4E">
            <w:pPr>
              <w:pStyle w:val="Table0"/>
            </w:pPr>
            <w:r w:rsidRPr="000A1D58">
              <w:t>535819.770</w:t>
            </w:r>
          </w:p>
        </w:tc>
      </w:tr>
    </w:tbl>
    <w:p w:rsidR="00204AE0" w:rsidRPr="00A632B6" w:rsidRDefault="00204AE0" w:rsidP="00204AE0">
      <w:pPr>
        <w:spacing w:after="0" w:line="240" w:lineRule="auto"/>
        <w:jc w:val="both"/>
        <w:rPr>
          <w:rFonts w:ascii="Arial" w:hAnsi="Arial" w:cs="Arial"/>
          <w:b/>
          <w:sz w:val="24"/>
          <w:szCs w:val="24"/>
          <w:lang w:val="ro-RO"/>
        </w:rPr>
      </w:pPr>
      <w:r w:rsidRPr="00A632B6">
        <w:rPr>
          <w:rFonts w:ascii="Arial" w:hAnsi="Arial" w:cs="Arial"/>
          <w:b/>
          <w:sz w:val="24"/>
          <w:szCs w:val="24"/>
          <w:lang w:val="ro-RO"/>
        </w:rPr>
        <w:t>9.1.2. Emisii fugitive/nedirijate în atmosferă</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0"/>
        <w:gridCol w:w="1583"/>
        <w:gridCol w:w="5077"/>
      </w:tblGrid>
      <w:tr w:rsidR="000A1D58" w:rsidRPr="00DB75A9" w:rsidTr="00371D4E">
        <w:trPr>
          <w:tblHeader/>
        </w:trPr>
        <w:tc>
          <w:tcPr>
            <w:tcW w:w="2880" w:type="dxa"/>
            <w:shd w:val="clear" w:color="auto" w:fill="auto"/>
          </w:tcPr>
          <w:p w:rsidR="000A1D58" w:rsidRPr="000A1D58" w:rsidRDefault="000A1D58" w:rsidP="00371D4E">
            <w:pPr>
              <w:widowControl w:val="0"/>
              <w:autoSpaceDE w:val="0"/>
              <w:autoSpaceDN w:val="0"/>
              <w:adjustRightInd w:val="0"/>
              <w:spacing w:after="0" w:line="240" w:lineRule="auto"/>
              <w:jc w:val="both"/>
              <w:rPr>
                <w:rFonts w:ascii="Arial" w:hAnsi="Arial" w:cs="Arial"/>
                <w:b/>
                <w:bCs/>
                <w:sz w:val="20"/>
                <w:szCs w:val="20"/>
                <w:lang w:val="ro-RO"/>
              </w:rPr>
            </w:pPr>
            <w:r w:rsidRPr="000A1D58">
              <w:rPr>
                <w:rFonts w:ascii="Arial" w:hAnsi="Arial" w:cs="Arial"/>
                <w:b/>
                <w:bCs/>
                <w:sz w:val="20"/>
                <w:szCs w:val="20"/>
                <w:lang w:val="ro-RO"/>
              </w:rPr>
              <w:t>Sursa de emisii fugitive / nedirijate</w:t>
            </w:r>
          </w:p>
        </w:tc>
        <w:tc>
          <w:tcPr>
            <w:tcW w:w="1583" w:type="dxa"/>
            <w:shd w:val="clear" w:color="auto" w:fill="auto"/>
          </w:tcPr>
          <w:p w:rsidR="000A1D58" w:rsidRPr="000A1D58" w:rsidRDefault="000A1D58" w:rsidP="00371D4E">
            <w:pPr>
              <w:widowControl w:val="0"/>
              <w:autoSpaceDE w:val="0"/>
              <w:autoSpaceDN w:val="0"/>
              <w:adjustRightInd w:val="0"/>
              <w:spacing w:after="0" w:line="240" w:lineRule="auto"/>
              <w:jc w:val="both"/>
              <w:rPr>
                <w:rFonts w:ascii="Arial" w:hAnsi="Arial" w:cs="Arial"/>
                <w:b/>
                <w:bCs/>
                <w:sz w:val="20"/>
                <w:szCs w:val="20"/>
                <w:lang w:val="ro-RO"/>
              </w:rPr>
            </w:pPr>
            <w:r w:rsidRPr="000A1D58">
              <w:rPr>
                <w:rFonts w:ascii="Arial" w:hAnsi="Arial" w:cs="Arial"/>
                <w:b/>
                <w:bCs/>
                <w:sz w:val="20"/>
                <w:szCs w:val="20"/>
                <w:lang w:val="ro-RO"/>
              </w:rPr>
              <w:t xml:space="preserve">Poluanți </w:t>
            </w:r>
          </w:p>
        </w:tc>
        <w:tc>
          <w:tcPr>
            <w:tcW w:w="5077" w:type="dxa"/>
            <w:shd w:val="clear" w:color="auto" w:fill="auto"/>
          </w:tcPr>
          <w:p w:rsidR="000A1D58" w:rsidRPr="000A1D58" w:rsidRDefault="000A1D58" w:rsidP="00371D4E">
            <w:pPr>
              <w:widowControl w:val="0"/>
              <w:autoSpaceDE w:val="0"/>
              <w:autoSpaceDN w:val="0"/>
              <w:adjustRightInd w:val="0"/>
              <w:spacing w:after="0" w:line="240" w:lineRule="auto"/>
              <w:jc w:val="both"/>
              <w:rPr>
                <w:rFonts w:ascii="Arial" w:hAnsi="Arial" w:cs="Arial"/>
                <w:b/>
                <w:bCs/>
                <w:sz w:val="20"/>
                <w:szCs w:val="20"/>
                <w:lang w:val="ro-RO"/>
              </w:rPr>
            </w:pPr>
            <w:r w:rsidRPr="000A1D58">
              <w:rPr>
                <w:rFonts w:ascii="Arial" w:hAnsi="Arial" w:cs="Arial"/>
                <w:b/>
                <w:bCs/>
                <w:sz w:val="20"/>
                <w:szCs w:val="20"/>
                <w:lang w:val="ro-RO"/>
              </w:rPr>
              <w:t>Măsuri de reducere</w:t>
            </w:r>
          </w:p>
        </w:tc>
      </w:tr>
      <w:tr w:rsidR="000A1D58" w:rsidRPr="00DB75A9" w:rsidTr="00371D4E">
        <w:tc>
          <w:tcPr>
            <w:tcW w:w="2880" w:type="dxa"/>
            <w:shd w:val="clear" w:color="auto" w:fill="auto"/>
          </w:tcPr>
          <w:p w:rsidR="000A1D58" w:rsidRPr="000A1D58" w:rsidRDefault="000A1D58" w:rsidP="00371D4E">
            <w:pPr>
              <w:spacing w:after="0" w:line="240" w:lineRule="auto"/>
              <w:jc w:val="both"/>
              <w:rPr>
                <w:rFonts w:ascii="Arial" w:eastAsia="Times New Roman" w:hAnsi="Arial" w:cs="Arial"/>
                <w:sz w:val="20"/>
                <w:szCs w:val="20"/>
              </w:rPr>
            </w:pPr>
            <w:r w:rsidRPr="000A1D58">
              <w:rPr>
                <w:rFonts w:ascii="Arial" w:eastAsia="Times New Roman" w:hAnsi="Arial" w:cs="Arial"/>
                <w:sz w:val="20"/>
                <w:szCs w:val="20"/>
              </w:rPr>
              <w:t>Emisii din abatorizare/procesare</w:t>
            </w:r>
          </w:p>
          <w:p w:rsidR="000A1D58" w:rsidRPr="000A1D58" w:rsidRDefault="000A1D58" w:rsidP="00371D4E">
            <w:pPr>
              <w:widowControl w:val="0"/>
              <w:autoSpaceDE w:val="0"/>
              <w:autoSpaceDN w:val="0"/>
              <w:adjustRightInd w:val="0"/>
              <w:spacing w:after="0" w:line="240" w:lineRule="auto"/>
              <w:jc w:val="both"/>
              <w:rPr>
                <w:rFonts w:ascii="Arial" w:hAnsi="Arial" w:cs="Arial"/>
                <w:sz w:val="20"/>
                <w:szCs w:val="20"/>
                <w:lang w:val="ro-RO"/>
              </w:rPr>
            </w:pPr>
          </w:p>
        </w:tc>
        <w:tc>
          <w:tcPr>
            <w:tcW w:w="1583" w:type="dxa"/>
            <w:shd w:val="clear" w:color="auto" w:fill="auto"/>
          </w:tcPr>
          <w:p w:rsidR="000A1D58" w:rsidRPr="000A1D58" w:rsidRDefault="000A1D58" w:rsidP="00371D4E">
            <w:pPr>
              <w:widowControl w:val="0"/>
              <w:autoSpaceDE w:val="0"/>
              <w:autoSpaceDN w:val="0"/>
              <w:adjustRightInd w:val="0"/>
              <w:spacing w:after="0" w:line="240" w:lineRule="auto"/>
              <w:jc w:val="both"/>
              <w:rPr>
                <w:rFonts w:ascii="Arial" w:hAnsi="Arial" w:cs="Arial"/>
                <w:sz w:val="20"/>
                <w:szCs w:val="20"/>
                <w:lang w:val="ro-RO"/>
              </w:rPr>
            </w:pPr>
            <w:r w:rsidRPr="000A1D58">
              <w:rPr>
                <w:rFonts w:ascii="Arial" w:hAnsi="Arial" w:cs="Arial"/>
                <w:sz w:val="20"/>
                <w:szCs w:val="20"/>
                <w:lang w:val="ro-RO"/>
              </w:rPr>
              <w:t>Mirosuri</w:t>
            </w:r>
          </w:p>
        </w:tc>
        <w:tc>
          <w:tcPr>
            <w:tcW w:w="5077" w:type="dxa"/>
            <w:shd w:val="clear" w:color="auto" w:fill="auto"/>
          </w:tcPr>
          <w:p w:rsidR="000A1D58" w:rsidRPr="000A1D58" w:rsidRDefault="000A1D58" w:rsidP="00371D4E">
            <w:pPr>
              <w:spacing w:after="0" w:line="240" w:lineRule="auto"/>
              <w:jc w:val="both"/>
              <w:rPr>
                <w:rFonts w:ascii="Arial" w:eastAsia="Times New Roman" w:hAnsi="Arial" w:cs="Arial"/>
                <w:sz w:val="20"/>
                <w:szCs w:val="20"/>
              </w:rPr>
            </w:pPr>
            <w:r w:rsidRPr="000A1D58">
              <w:rPr>
                <w:rFonts w:ascii="Arial" w:eastAsia="Times New Roman" w:hAnsi="Arial" w:cs="Arial"/>
                <w:sz w:val="20"/>
                <w:szCs w:val="20"/>
              </w:rPr>
              <w:t>Menţinerea curăţeniei în abator.</w:t>
            </w:r>
          </w:p>
          <w:p w:rsidR="000A1D58" w:rsidRPr="000A1D58" w:rsidRDefault="000A1D58" w:rsidP="00371D4E">
            <w:pPr>
              <w:spacing w:after="0" w:line="240" w:lineRule="auto"/>
              <w:jc w:val="both"/>
              <w:rPr>
                <w:rFonts w:ascii="Arial" w:hAnsi="Arial" w:cs="Arial"/>
                <w:b/>
                <w:bCs/>
                <w:sz w:val="20"/>
                <w:szCs w:val="20"/>
                <w:lang w:val="ro-RO"/>
              </w:rPr>
            </w:pPr>
            <w:r w:rsidRPr="000A1D58">
              <w:rPr>
                <w:rFonts w:ascii="Arial" w:eastAsia="Times New Roman" w:hAnsi="Arial" w:cs="Arial"/>
                <w:sz w:val="20"/>
                <w:szCs w:val="20"/>
              </w:rPr>
              <w:t xml:space="preserve">Optimizarea operațiilor. </w:t>
            </w:r>
          </w:p>
        </w:tc>
      </w:tr>
      <w:tr w:rsidR="000A1D58" w:rsidRPr="00DB75A9" w:rsidTr="00371D4E">
        <w:tc>
          <w:tcPr>
            <w:tcW w:w="2880" w:type="dxa"/>
            <w:shd w:val="clear" w:color="auto" w:fill="auto"/>
          </w:tcPr>
          <w:p w:rsidR="000A1D58" w:rsidRPr="000A1D58" w:rsidRDefault="000A1D58" w:rsidP="00371D4E">
            <w:pPr>
              <w:widowControl w:val="0"/>
              <w:autoSpaceDE w:val="0"/>
              <w:autoSpaceDN w:val="0"/>
              <w:adjustRightInd w:val="0"/>
              <w:spacing w:after="0" w:line="240" w:lineRule="auto"/>
              <w:jc w:val="both"/>
              <w:rPr>
                <w:rFonts w:ascii="Arial" w:hAnsi="Arial" w:cs="Arial"/>
                <w:sz w:val="20"/>
                <w:szCs w:val="20"/>
                <w:lang w:val="ro-RO"/>
              </w:rPr>
            </w:pPr>
            <w:r w:rsidRPr="000A1D58">
              <w:rPr>
                <w:rFonts w:ascii="Arial" w:hAnsi="Arial" w:cs="Arial"/>
                <w:sz w:val="20"/>
                <w:szCs w:val="20"/>
                <w:lang w:val="ro-RO"/>
              </w:rPr>
              <w:t>Emisii fugitive de la recepția păsărilor</w:t>
            </w:r>
          </w:p>
        </w:tc>
        <w:tc>
          <w:tcPr>
            <w:tcW w:w="1583" w:type="dxa"/>
            <w:shd w:val="clear" w:color="auto" w:fill="auto"/>
          </w:tcPr>
          <w:p w:rsidR="000A1D58" w:rsidRPr="000A1D58" w:rsidRDefault="000A1D58" w:rsidP="00371D4E">
            <w:pPr>
              <w:widowControl w:val="0"/>
              <w:autoSpaceDE w:val="0"/>
              <w:autoSpaceDN w:val="0"/>
              <w:adjustRightInd w:val="0"/>
              <w:spacing w:after="0" w:line="240" w:lineRule="auto"/>
              <w:jc w:val="both"/>
              <w:rPr>
                <w:rFonts w:ascii="Arial" w:hAnsi="Arial" w:cs="Arial"/>
                <w:sz w:val="20"/>
                <w:szCs w:val="20"/>
                <w:lang w:val="ro-RO"/>
              </w:rPr>
            </w:pPr>
            <w:r w:rsidRPr="000A1D58">
              <w:rPr>
                <w:rFonts w:ascii="Arial" w:hAnsi="Arial" w:cs="Arial"/>
                <w:sz w:val="20"/>
                <w:szCs w:val="20"/>
                <w:lang w:val="ro-RO"/>
              </w:rPr>
              <w:t xml:space="preserve">Mirosuri </w:t>
            </w:r>
          </w:p>
        </w:tc>
        <w:tc>
          <w:tcPr>
            <w:tcW w:w="5077" w:type="dxa"/>
            <w:shd w:val="clear" w:color="auto" w:fill="auto"/>
          </w:tcPr>
          <w:p w:rsidR="000A1D58" w:rsidRPr="000A1D58" w:rsidRDefault="000A1D58" w:rsidP="00371D4E">
            <w:pPr>
              <w:spacing w:after="0" w:line="240" w:lineRule="auto"/>
              <w:jc w:val="both"/>
              <w:rPr>
                <w:rFonts w:ascii="Arial" w:hAnsi="Arial" w:cs="Arial"/>
                <w:b/>
                <w:bCs/>
                <w:sz w:val="20"/>
                <w:szCs w:val="20"/>
                <w:lang w:val="ro-RO"/>
              </w:rPr>
            </w:pPr>
            <w:r w:rsidRPr="000A1D58">
              <w:rPr>
                <w:rFonts w:ascii="Arial" w:eastAsia="Times New Roman" w:hAnsi="Arial" w:cs="Arial"/>
                <w:sz w:val="20"/>
                <w:szCs w:val="20"/>
              </w:rPr>
              <w:t>Optimizarea operațiilor</w:t>
            </w:r>
          </w:p>
        </w:tc>
      </w:tr>
      <w:tr w:rsidR="000A1D58" w:rsidRPr="00DB75A9" w:rsidTr="00371D4E">
        <w:tc>
          <w:tcPr>
            <w:tcW w:w="2880" w:type="dxa"/>
            <w:shd w:val="clear" w:color="auto" w:fill="auto"/>
          </w:tcPr>
          <w:p w:rsidR="000A1D58" w:rsidRPr="000A1D58" w:rsidRDefault="000A1D58" w:rsidP="00371D4E">
            <w:pPr>
              <w:spacing w:after="0" w:line="240" w:lineRule="auto"/>
              <w:rPr>
                <w:rFonts w:ascii="Arial" w:eastAsia="Times New Roman" w:hAnsi="Arial" w:cs="Arial"/>
                <w:sz w:val="20"/>
                <w:szCs w:val="20"/>
              </w:rPr>
            </w:pPr>
            <w:r w:rsidRPr="000A1D58">
              <w:rPr>
                <w:rFonts w:ascii="Arial" w:eastAsia="Times New Roman" w:hAnsi="Arial" w:cs="Arial"/>
                <w:sz w:val="20"/>
                <w:szCs w:val="20"/>
              </w:rPr>
              <w:t xml:space="preserve">Emisii fugitive de la </w:t>
            </w:r>
          </w:p>
          <w:p w:rsidR="000A1D58" w:rsidRPr="000A1D58" w:rsidRDefault="000A1D58" w:rsidP="00371D4E">
            <w:pPr>
              <w:spacing w:after="0" w:line="240" w:lineRule="auto"/>
              <w:rPr>
                <w:rFonts w:ascii="Arial" w:eastAsia="Times New Roman" w:hAnsi="Arial" w:cs="Arial"/>
                <w:sz w:val="20"/>
                <w:szCs w:val="20"/>
              </w:rPr>
            </w:pPr>
            <w:r w:rsidRPr="000A1D58">
              <w:rPr>
                <w:rFonts w:ascii="Arial" w:eastAsia="Times New Roman" w:hAnsi="Arial" w:cs="Arial"/>
                <w:sz w:val="20"/>
                <w:szCs w:val="20"/>
              </w:rPr>
              <w:lastRenderedPageBreak/>
              <w:t>Stația de epurare</w:t>
            </w:r>
          </w:p>
        </w:tc>
        <w:tc>
          <w:tcPr>
            <w:tcW w:w="1583" w:type="dxa"/>
            <w:shd w:val="clear" w:color="auto" w:fill="auto"/>
          </w:tcPr>
          <w:p w:rsidR="000A1D58" w:rsidRPr="000A1D58" w:rsidRDefault="000A1D58" w:rsidP="00371D4E">
            <w:pPr>
              <w:spacing w:after="0" w:line="240" w:lineRule="auto"/>
              <w:jc w:val="both"/>
              <w:rPr>
                <w:rFonts w:ascii="Arial" w:hAnsi="Arial" w:cs="Arial"/>
                <w:b/>
                <w:bCs/>
                <w:sz w:val="20"/>
                <w:szCs w:val="20"/>
                <w:lang w:val="ro-RO"/>
              </w:rPr>
            </w:pPr>
            <w:r w:rsidRPr="000A1D58">
              <w:rPr>
                <w:rFonts w:ascii="Arial" w:eastAsia="Times New Roman" w:hAnsi="Arial" w:cs="Arial"/>
                <w:sz w:val="20"/>
                <w:szCs w:val="20"/>
              </w:rPr>
              <w:lastRenderedPageBreak/>
              <w:t>H</w:t>
            </w:r>
            <w:r w:rsidRPr="000A1D58">
              <w:rPr>
                <w:rFonts w:ascii="Arial" w:eastAsia="Times New Roman" w:hAnsi="Arial" w:cs="Arial"/>
                <w:sz w:val="20"/>
                <w:szCs w:val="20"/>
                <w:vertAlign w:val="subscript"/>
              </w:rPr>
              <w:t>2</w:t>
            </w:r>
            <w:r w:rsidRPr="000A1D58">
              <w:rPr>
                <w:rFonts w:ascii="Arial" w:eastAsia="Times New Roman" w:hAnsi="Arial" w:cs="Arial"/>
                <w:sz w:val="20"/>
                <w:szCs w:val="20"/>
              </w:rPr>
              <w:t xml:space="preserve">S, COVnm, </w:t>
            </w:r>
            <w:r w:rsidRPr="000A1D58">
              <w:rPr>
                <w:rFonts w:ascii="Arial" w:eastAsia="Times New Roman" w:hAnsi="Arial" w:cs="Arial"/>
                <w:sz w:val="20"/>
                <w:szCs w:val="20"/>
              </w:rPr>
              <w:lastRenderedPageBreak/>
              <w:t>NH</w:t>
            </w:r>
            <w:r w:rsidRPr="000A1D58">
              <w:rPr>
                <w:rFonts w:ascii="Arial" w:eastAsia="Times New Roman" w:hAnsi="Arial" w:cs="Arial"/>
                <w:sz w:val="20"/>
                <w:szCs w:val="20"/>
                <w:vertAlign w:val="subscript"/>
              </w:rPr>
              <w:t>3</w:t>
            </w:r>
            <w:r w:rsidRPr="000A1D58">
              <w:rPr>
                <w:rFonts w:ascii="Arial" w:eastAsia="Times New Roman" w:hAnsi="Arial" w:cs="Arial"/>
                <w:sz w:val="20"/>
                <w:szCs w:val="20"/>
              </w:rPr>
              <w:t>, mirosuri</w:t>
            </w:r>
          </w:p>
        </w:tc>
        <w:tc>
          <w:tcPr>
            <w:tcW w:w="5077" w:type="dxa"/>
            <w:shd w:val="clear" w:color="auto" w:fill="auto"/>
          </w:tcPr>
          <w:p w:rsidR="000A1D58" w:rsidRPr="000A1D58" w:rsidRDefault="000A1D58" w:rsidP="00371D4E">
            <w:pPr>
              <w:spacing w:after="0" w:line="240" w:lineRule="auto"/>
              <w:jc w:val="both"/>
              <w:rPr>
                <w:rFonts w:ascii="Arial" w:hAnsi="Arial" w:cs="Arial"/>
                <w:b/>
                <w:bCs/>
                <w:sz w:val="20"/>
                <w:szCs w:val="20"/>
                <w:lang w:val="ro-RO"/>
              </w:rPr>
            </w:pPr>
            <w:r w:rsidRPr="000A1D58">
              <w:rPr>
                <w:rFonts w:ascii="Arial" w:eastAsia="Times New Roman" w:hAnsi="Arial" w:cs="Arial"/>
                <w:sz w:val="20"/>
                <w:szCs w:val="20"/>
              </w:rPr>
              <w:lastRenderedPageBreak/>
              <w:t xml:space="preserve">Controlul procesului de epurare. </w:t>
            </w:r>
          </w:p>
        </w:tc>
      </w:tr>
      <w:tr w:rsidR="000A1D58" w:rsidRPr="00DB75A9" w:rsidTr="00371D4E">
        <w:tc>
          <w:tcPr>
            <w:tcW w:w="2880" w:type="dxa"/>
            <w:shd w:val="clear" w:color="auto" w:fill="auto"/>
          </w:tcPr>
          <w:p w:rsidR="000A1D58" w:rsidRPr="000A1D58" w:rsidRDefault="000A1D58" w:rsidP="00371D4E">
            <w:pPr>
              <w:spacing w:after="0" w:line="240" w:lineRule="auto"/>
              <w:rPr>
                <w:rFonts w:ascii="Arial" w:eastAsia="Times New Roman" w:hAnsi="Arial" w:cs="Arial"/>
                <w:sz w:val="20"/>
                <w:szCs w:val="20"/>
              </w:rPr>
            </w:pPr>
            <w:r w:rsidRPr="000A1D58">
              <w:rPr>
                <w:rFonts w:ascii="Arial" w:eastAsia="Times New Roman" w:hAnsi="Arial" w:cs="Arial"/>
                <w:sz w:val="20"/>
                <w:szCs w:val="20"/>
              </w:rPr>
              <w:lastRenderedPageBreak/>
              <w:t xml:space="preserve">Emisii de la mijloacele de transport </w:t>
            </w:r>
          </w:p>
          <w:p w:rsidR="000A1D58" w:rsidRPr="000A1D58" w:rsidRDefault="000A1D58" w:rsidP="00371D4E">
            <w:pPr>
              <w:widowControl w:val="0"/>
              <w:autoSpaceDE w:val="0"/>
              <w:autoSpaceDN w:val="0"/>
              <w:adjustRightInd w:val="0"/>
              <w:spacing w:after="0" w:line="240" w:lineRule="auto"/>
              <w:rPr>
                <w:rFonts w:ascii="Arial" w:hAnsi="Arial" w:cs="Arial"/>
                <w:b/>
                <w:bCs/>
                <w:sz w:val="20"/>
                <w:szCs w:val="20"/>
                <w:lang w:val="ro-RO"/>
              </w:rPr>
            </w:pPr>
          </w:p>
        </w:tc>
        <w:tc>
          <w:tcPr>
            <w:tcW w:w="1583" w:type="dxa"/>
            <w:shd w:val="clear" w:color="auto" w:fill="auto"/>
          </w:tcPr>
          <w:p w:rsidR="000A1D58" w:rsidRPr="000A1D58" w:rsidRDefault="000A1D58" w:rsidP="00371D4E">
            <w:pPr>
              <w:spacing w:after="0" w:line="240" w:lineRule="auto"/>
              <w:jc w:val="both"/>
              <w:rPr>
                <w:rFonts w:ascii="Arial" w:eastAsia="Times New Roman" w:hAnsi="Arial" w:cs="Arial"/>
                <w:sz w:val="20"/>
                <w:szCs w:val="20"/>
              </w:rPr>
            </w:pPr>
            <w:r w:rsidRPr="000A1D58">
              <w:rPr>
                <w:rFonts w:ascii="Arial" w:eastAsia="Times New Roman" w:hAnsi="Arial" w:cs="Arial"/>
                <w:sz w:val="20"/>
                <w:szCs w:val="20"/>
              </w:rPr>
              <w:t>NO</w:t>
            </w:r>
            <w:r w:rsidRPr="000A1D58">
              <w:rPr>
                <w:rFonts w:ascii="Arial" w:eastAsia="Times New Roman" w:hAnsi="Arial" w:cs="Arial"/>
                <w:sz w:val="20"/>
                <w:szCs w:val="20"/>
                <w:vertAlign w:val="subscript"/>
              </w:rPr>
              <w:t>X</w:t>
            </w:r>
            <w:r w:rsidRPr="000A1D58">
              <w:rPr>
                <w:rFonts w:ascii="Arial" w:eastAsia="Times New Roman" w:hAnsi="Arial" w:cs="Arial"/>
                <w:sz w:val="20"/>
                <w:szCs w:val="20"/>
              </w:rPr>
              <w:t>, CO, SO</w:t>
            </w:r>
            <w:r w:rsidRPr="000A1D58">
              <w:rPr>
                <w:rFonts w:ascii="Arial" w:eastAsia="Times New Roman" w:hAnsi="Arial" w:cs="Arial"/>
                <w:sz w:val="20"/>
                <w:szCs w:val="20"/>
                <w:vertAlign w:val="subscript"/>
              </w:rPr>
              <w:t>2</w:t>
            </w:r>
            <w:r w:rsidRPr="000A1D58">
              <w:rPr>
                <w:rFonts w:ascii="Arial" w:eastAsia="Times New Roman" w:hAnsi="Arial" w:cs="Arial"/>
                <w:sz w:val="20"/>
                <w:szCs w:val="20"/>
              </w:rPr>
              <w:t>, COVNM, CO</w:t>
            </w:r>
            <w:r w:rsidRPr="000A1D58">
              <w:rPr>
                <w:rFonts w:ascii="Arial" w:eastAsia="Times New Roman" w:hAnsi="Arial" w:cs="Arial"/>
                <w:sz w:val="20"/>
                <w:szCs w:val="20"/>
                <w:vertAlign w:val="subscript"/>
              </w:rPr>
              <w:t>2</w:t>
            </w:r>
            <w:r w:rsidRPr="000A1D58">
              <w:rPr>
                <w:rFonts w:ascii="Arial" w:eastAsia="Times New Roman" w:hAnsi="Arial" w:cs="Arial"/>
                <w:sz w:val="20"/>
                <w:szCs w:val="20"/>
              </w:rPr>
              <w:t xml:space="preserve">, pulberi. </w:t>
            </w:r>
          </w:p>
          <w:p w:rsidR="000A1D58" w:rsidRPr="000A1D58" w:rsidRDefault="000A1D58" w:rsidP="00371D4E">
            <w:pPr>
              <w:widowControl w:val="0"/>
              <w:autoSpaceDE w:val="0"/>
              <w:autoSpaceDN w:val="0"/>
              <w:adjustRightInd w:val="0"/>
              <w:spacing w:after="0" w:line="240" w:lineRule="auto"/>
              <w:jc w:val="both"/>
              <w:rPr>
                <w:rFonts w:ascii="Arial" w:hAnsi="Arial" w:cs="Arial"/>
                <w:b/>
                <w:bCs/>
                <w:sz w:val="20"/>
                <w:szCs w:val="20"/>
                <w:lang w:val="ro-RO"/>
              </w:rPr>
            </w:pPr>
          </w:p>
        </w:tc>
        <w:tc>
          <w:tcPr>
            <w:tcW w:w="5077" w:type="dxa"/>
            <w:shd w:val="clear" w:color="auto" w:fill="auto"/>
          </w:tcPr>
          <w:p w:rsidR="000A1D58" w:rsidRPr="000A1D58" w:rsidRDefault="000A1D58" w:rsidP="00371D4E">
            <w:pPr>
              <w:spacing w:after="0" w:line="240" w:lineRule="auto"/>
              <w:jc w:val="both"/>
              <w:rPr>
                <w:rFonts w:ascii="Arial" w:eastAsia="Times New Roman" w:hAnsi="Arial" w:cs="Arial"/>
                <w:sz w:val="20"/>
                <w:szCs w:val="20"/>
              </w:rPr>
            </w:pPr>
            <w:r w:rsidRPr="000A1D58">
              <w:rPr>
                <w:rFonts w:ascii="Arial" w:eastAsia="Times New Roman" w:hAnsi="Arial" w:cs="Arial"/>
                <w:sz w:val="20"/>
                <w:szCs w:val="20"/>
              </w:rPr>
              <w:t>Limitarea preventivă a emisiilor de la mijloacele de transport, prin inspecţii tehnice periodice efectuate la înscrierea în circulaţie şi pe toată durata de utilizare a autovehiculelor.</w:t>
            </w:r>
          </w:p>
          <w:p w:rsidR="000A1D58" w:rsidRPr="000A1D58" w:rsidRDefault="000A1D58" w:rsidP="00371D4E">
            <w:pPr>
              <w:spacing w:after="0" w:line="240" w:lineRule="auto"/>
              <w:jc w:val="both"/>
              <w:rPr>
                <w:rFonts w:ascii="Arial" w:hAnsi="Arial" w:cs="Arial"/>
                <w:b/>
                <w:bCs/>
                <w:sz w:val="20"/>
                <w:szCs w:val="20"/>
                <w:lang w:val="ro-RO"/>
              </w:rPr>
            </w:pPr>
            <w:r w:rsidRPr="000A1D58">
              <w:rPr>
                <w:rFonts w:ascii="Arial" w:eastAsia="Times New Roman" w:hAnsi="Arial" w:cs="Arial"/>
                <w:sz w:val="20"/>
                <w:szCs w:val="20"/>
              </w:rPr>
              <w:t xml:space="preserve">Întretinerea periodica mijloace de transport intern. </w:t>
            </w:r>
          </w:p>
        </w:tc>
      </w:tr>
    </w:tbl>
    <w:p w:rsidR="00204AE0" w:rsidRPr="00A632B6" w:rsidRDefault="00204AE0" w:rsidP="00204AE0">
      <w:pPr>
        <w:spacing w:after="0" w:line="240" w:lineRule="auto"/>
        <w:jc w:val="both"/>
        <w:rPr>
          <w:rFonts w:ascii="Arial" w:hAnsi="Arial" w:cs="Arial"/>
        </w:rPr>
      </w:pPr>
    </w:p>
    <w:p w:rsidR="00D659D0" w:rsidRPr="00A632B6" w:rsidRDefault="00D659D0" w:rsidP="0069741D">
      <w:pPr>
        <w:tabs>
          <w:tab w:val="left" w:pos="180"/>
          <w:tab w:val="left" w:pos="360"/>
          <w:tab w:val="left" w:pos="540"/>
        </w:tabs>
        <w:spacing w:after="0" w:line="240" w:lineRule="auto"/>
        <w:jc w:val="both"/>
        <w:rPr>
          <w:rFonts w:ascii="Arial" w:hAnsi="Arial" w:cs="Arial"/>
          <w:b/>
          <w:bCs/>
          <w:sz w:val="24"/>
          <w:szCs w:val="24"/>
          <w:lang w:val="ro-RO"/>
        </w:rPr>
      </w:pPr>
      <w:r w:rsidRPr="00A632B6">
        <w:rPr>
          <w:rFonts w:ascii="Arial" w:hAnsi="Arial" w:cs="Arial"/>
          <w:b/>
          <w:bCs/>
          <w:sz w:val="24"/>
          <w:szCs w:val="24"/>
          <w:lang w:val="ro-RO"/>
        </w:rPr>
        <w:t>9.1.3.</w:t>
      </w:r>
      <w:r w:rsidRPr="00A632B6">
        <w:rPr>
          <w:rFonts w:ascii="Arial" w:hAnsi="Arial" w:cs="Arial"/>
          <w:sz w:val="24"/>
          <w:szCs w:val="24"/>
          <w:lang w:val="ro-RO"/>
        </w:rPr>
        <w:t xml:space="preserve"> Este obligatoriu să nu existe alte emisii în aer, semnificative pentru mediu, cu excepţia celor reglementate prin prezenta autorizaţie.</w:t>
      </w:r>
    </w:p>
    <w:p w:rsidR="00D659D0" w:rsidRPr="00A632B6" w:rsidRDefault="00D659D0" w:rsidP="0069741D">
      <w:pPr>
        <w:spacing w:after="0" w:line="240" w:lineRule="auto"/>
        <w:jc w:val="both"/>
        <w:rPr>
          <w:rFonts w:ascii="Arial" w:hAnsi="Arial" w:cs="Arial"/>
          <w:sz w:val="24"/>
          <w:szCs w:val="24"/>
          <w:lang w:val="ro-RO"/>
        </w:rPr>
      </w:pPr>
      <w:r w:rsidRPr="00A632B6">
        <w:rPr>
          <w:rFonts w:ascii="Arial" w:hAnsi="Arial" w:cs="Arial"/>
          <w:b/>
          <w:bCs/>
          <w:sz w:val="24"/>
          <w:szCs w:val="24"/>
          <w:lang w:val="ro-RO"/>
        </w:rPr>
        <w:t>9.1.</w:t>
      </w:r>
      <w:r w:rsidR="00596002" w:rsidRPr="00A632B6">
        <w:rPr>
          <w:rFonts w:ascii="Arial" w:hAnsi="Arial" w:cs="Arial"/>
          <w:b/>
          <w:bCs/>
          <w:sz w:val="24"/>
          <w:szCs w:val="24"/>
          <w:lang w:val="ro-RO"/>
        </w:rPr>
        <w:t>4</w:t>
      </w:r>
      <w:r w:rsidRPr="00A632B6">
        <w:rPr>
          <w:rFonts w:ascii="Arial" w:hAnsi="Arial" w:cs="Arial"/>
          <w:b/>
          <w:bCs/>
          <w:sz w:val="24"/>
          <w:szCs w:val="24"/>
          <w:lang w:val="ro-RO"/>
        </w:rPr>
        <w:t xml:space="preserve">. </w:t>
      </w:r>
      <w:r w:rsidRPr="00A632B6">
        <w:rPr>
          <w:rFonts w:ascii="Arial" w:hAnsi="Arial" w:cs="Arial"/>
          <w:sz w:val="24"/>
          <w:szCs w:val="24"/>
          <w:lang w:val="ro-RO"/>
        </w:rPr>
        <w:t>Titularul este obligat să întreţină echipamentele de reţinere, evacuare şi dispersie a poluanţilor în stare optimă de funcţionare.</w:t>
      </w:r>
    </w:p>
    <w:p w:rsidR="00D659D0" w:rsidRPr="00A632B6" w:rsidRDefault="00D659D0" w:rsidP="0069741D">
      <w:pPr>
        <w:spacing w:after="0" w:line="240" w:lineRule="auto"/>
        <w:jc w:val="both"/>
        <w:rPr>
          <w:rFonts w:ascii="Arial" w:hAnsi="Arial" w:cs="Arial"/>
          <w:b/>
          <w:bCs/>
          <w:sz w:val="24"/>
          <w:szCs w:val="24"/>
          <w:lang w:val="ro-RO"/>
        </w:rPr>
      </w:pPr>
      <w:r w:rsidRPr="00A632B6">
        <w:rPr>
          <w:rFonts w:ascii="Arial" w:hAnsi="Arial" w:cs="Arial"/>
          <w:b/>
          <w:bCs/>
          <w:sz w:val="24"/>
          <w:szCs w:val="24"/>
          <w:lang w:val="ro-RO"/>
        </w:rPr>
        <w:t>9.1.</w:t>
      </w:r>
      <w:r w:rsidR="00596002" w:rsidRPr="00A632B6">
        <w:rPr>
          <w:rFonts w:ascii="Arial" w:hAnsi="Arial" w:cs="Arial"/>
          <w:b/>
          <w:bCs/>
          <w:sz w:val="24"/>
          <w:szCs w:val="24"/>
          <w:lang w:val="ro-RO"/>
        </w:rPr>
        <w:t>5</w:t>
      </w:r>
      <w:r w:rsidRPr="00A632B6">
        <w:rPr>
          <w:rFonts w:ascii="Arial" w:hAnsi="Arial" w:cs="Arial"/>
          <w:b/>
          <w:bCs/>
          <w:sz w:val="24"/>
          <w:szCs w:val="24"/>
          <w:lang w:val="ro-RO"/>
        </w:rPr>
        <w:t xml:space="preserve">. </w:t>
      </w:r>
      <w:r w:rsidRPr="00A632B6">
        <w:rPr>
          <w:rFonts w:ascii="Arial" w:hAnsi="Arial" w:cs="Arial"/>
          <w:sz w:val="24"/>
          <w:szCs w:val="24"/>
          <w:lang w:val="ro-RO"/>
        </w:rPr>
        <w:t>Este interzisă evacuarea gazelor reziduale fără reţinere şi sau/dispersie.</w:t>
      </w:r>
    </w:p>
    <w:p w:rsidR="00D659D0" w:rsidRPr="00A632B6" w:rsidRDefault="00D659D0" w:rsidP="0069741D">
      <w:pPr>
        <w:pStyle w:val="BodyText"/>
        <w:rPr>
          <w:rFonts w:ascii="Arial" w:hAnsi="Arial" w:cs="Arial"/>
          <w:lang w:val="ro-RO"/>
        </w:rPr>
      </w:pPr>
      <w:r w:rsidRPr="00A632B6">
        <w:rPr>
          <w:rFonts w:ascii="Arial" w:hAnsi="Arial" w:cs="Arial"/>
          <w:b/>
          <w:bCs/>
          <w:lang w:val="ro-RO"/>
        </w:rPr>
        <w:t>9.1.</w:t>
      </w:r>
      <w:r w:rsidR="00596002" w:rsidRPr="00A632B6">
        <w:rPr>
          <w:rFonts w:ascii="Arial" w:hAnsi="Arial" w:cs="Arial"/>
          <w:b/>
          <w:bCs/>
          <w:lang w:val="ro-RO"/>
        </w:rPr>
        <w:t>6</w:t>
      </w:r>
      <w:r w:rsidRPr="00A632B6">
        <w:rPr>
          <w:rFonts w:ascii="Arial" w:hAnsi="Arial" w:cs="Arial"/>
          <w:b/>
          <w:bCs/>
          <w:lang w:val="ro-RO"/>
        </w:rPr>
        <w:t>.</w:t>
      </w:r>
      <w:r w:rsidRPr="00A632B6">
        <w:rPr>
          <w:rFonts w:ascii="Arial" w:hAnsi="Arial" w:cs="Arial"/>
          <w:i/>
          <w:iCs/>
          <w:lang w:val="ro-RO"/>
        </w:rPr>
        <w:t xml:space="preserve"> </w:t>
      </w:r>
      <w:r w:rsidRPr="00A632B6">
        <w:rPr>
          <w:rFonts w:ascii="Arial" w:hAnsi="Arial" w:cs="Arial"/>
          <w:lang w:val="ro-RO"/>
        </w:rPr>
        <w:t>In cazul funcţionării necorespunzătoare sau a defectării echipamentelor de reducere a emisiilor, operatorul are următoarele obligaţii:</w:t>
      </w:r>
    </w:p>
    <w:p w:rsidR="00D659D0" w:rsidRPr="00A632B6" w:rsidRDefault="00D659D0" w:rsidP="000D5B33">
      <w:pPr>
        <w:pStyle w:val="BodyText"/>
        <w:numPr>
          <w:ilvl w:val="0"/>
          <w:numId w:val="8"/>
        </w:numPr>
        <w:rPr>
          <w:rFonts w:ascii="Arial" w:hAnsi="Arial" w:cs="Arial"/>
          <w:lang w:val="ro-RO"/>
        </w:rPr>
      </w:pPr>
      <w:r w:rsidRPr="00A632B6">
        <w:rPr>
          <w:rFonts w:ascii="Arial" w:hAnsi="Arial" w:cs="Arial"/>
          <w:lang w:val="ro-RO"/>
        </w:rPr>
        <w:t>să sisteze funcţionarea instalaţiei/părţii din instalaţie la care a survenit defecţiunea în cel mai scurt timp posibil din punct de vedere tehnologic;</w:t>
      </w:r>
    </w:p>
    <w:p w:rsidR="00D659D0" w:rsidRPr="00A632B6" w:rsidRDefault="00D659D0" w:rsidP="000D5B33">
      <w:pPr>
        <w:pStyle w:val="BodyText"/>
        <w:numPr>
          <w:ilvl w:val="0"/>
          <w:numId w:val="8"/>
        </w:numPr>
        <w:rPr>
          <w:rFonts w:ascii="Arial" w:hAnsi="Arial" w:cs="Arial"/>
          <w:lang w:val="ro-RO"/>
        </w:rPr>
      </w:pPr>
      <w:r w:rsidRPr="00A632B6">
        <w:rPr>
          <w:rFonts w:ascii="Arial" w:hAnsi="Arial" w:cs="Arial"/>
          <w:lang w:val="ro-RO"/>
        </w:rPr>
        <w:t>să notifice în cel mai scurt timp: ACPM şi GNM</w:t>
      </w:r>
      <w:r w:rsidR="00C0501C" w:rsidRPr="00A632B6">
        <w:rPr>
          <w:rFonts w:ascii="Arial" w:hAnsi="Arial" w:cs="Arial"/>
          <w:lang w:val="ro-RO"/>
        </w:rPr>
        <w:t xml:space="preserve"> </w:t>
      </w:r>
      <w:r w:rsidRPr="00A632B6">
        <w:rPr>
          <w:rFonts w:ascii="Arial" w:hAnsi="Arial" w:cs="Arial"/>
          <w:lang w:val="ro-RO"/>
        </w:rPr>
        <w:t xml:space="preserve">- Comisariatul Judeţean </w:t>
      </w:r>
      <w:r w:rsidR="00777A19" w:rsidRPr="00A632B6">
        <w:rPr>
          <w:rFonts w:ascii="Arial" w:hAnsi="Arial" w:cs="Arial"/>
          <w:lang w:val="ro-RO"/>
        </w:rPr>
        <w:t>Brasov</w:t>
      </w:r>
      <w:r w:rsidRPr="00A632B6">
        <w:rPr>
          <w:rFonts w:ascii="Arial" w:hAnsi="Arial" w:cs="Arial"/>
          <w:lang w:val="ro-RO"/>
        </w:rPr>
        <w:t>, în legătură cu defecţiunea, durata acesteia, modul de remediere şi data prevăzută pentru repunerea în funcţiune a instalaţiei/ echipamentului de depoluare, perioada în care s-a funcţionat fără sistem de depoluare;</w:t>
      </w:r>
    </w:p>
    <w:p w:rsidR="00D659D0" w:rsidRPr="00A632B6" w:rsidRDefault="00D659D0" w:rsidP="000D5B33">
      <w:pPr>
        <w:pStyle w:val="BodyText"/>
        <w:numPr>
          <w:ilvl w:val="0"/>
          <w:numId w:val="8"/>
        </w:numPr>
        <w:rPr>
          <w:rFonts w:ascii="Arial" w:hAnsi="Arial" w:cs="Arial"/>
          <w:lang w:val="ro-RO"/>
        </w:rPr>
      </w:pPr>
      <w:r w:rsidRPr="00A632B6">
        <w:rPr>
          <w:rFonts w:ascii="Arial" w:hAnsi="Arial" w:cs="Arial"/>
          <w:lang w:val="ro-RO"/>
        </w:rPr>
        <w:t>să reia activitatea în instalaţia la care s-a produs defecţiunea, numai după remedierea acesteia.</w:t>
      </w:r>
    </w:p>
    <w:p w:rsidR="00D659D0" w:rsidRPr="00A632B6" w:rsidRDefault="00D659D0" w:rsidP="0069741D">
      <w:pPr>
        <w:spacing w:after="0" w:line="240" w:lineRule="auto"/>
        <w:jc w:val="both"/>
        <w:rPr>
          <w:rFonts w:ascii="Arial" w:hAnsi="Arial" w:cs="Arial"/>
          <w:b/>
          <w:bCs/>
          <w:sz w:val="24"/>
          <w:szCs w:val="24"/>
          <w:lang w:val="ro-RO"/>
        </w:rPr>
      </w:pPr>
      <w:r w:rsidRPr="00A632B6">
        <w:rPr>
          <w:rFonts w:ascii="Arial" w:hAnsi="Arial" w:cs="Arial"/>
          <w:b/>
          <w:bCs/>
          <w:sz w:val="24"/>
          <w:szCs w:val="24"/>
          <w:lang w:val="ro-RO"/>
        </w:rPr>
        <w:t>9.1.</w:t>
      </w:r>
      <w:r w:rsidR="00596002" w:rsidRPr="00A632B6">
        <w:rPr>
          <w:rFonts w:ascii="Arial" w:hAnsi="Arial" w:cs="Arial"/>
          <w:b/>
          <w:bCs/>
          <w:sz w:val="24"/>
          <w:szCs w:val="24"/>
          <w:lang w:val="ro-RO"/>
        </w:rPr>
        <w:t>7</w:t>
      </w:r>
      <w:r w:rsidRPr="00A632B6">
        <w:rPr>
          <w:rFonts w:ascii="Arial" w:hAnsi="Arial" w:cs="Arial"/>
          <w:b/>
          <w:bCs/>
          <w:sz w:val="24"/>
          <w:szCs w:val="24"/>
          <w:lang w:val="ro-RO"/>
        </w:rPr>
        <w:t xml:space="preserve">. </w:t>
      </w:r>
      <w:r w:rsidRPr="00A632B6">
        <w:rPr>
          <w:rFonts w:ascii="Arial" w:hAnsi="Arial" w:cs="Arial"/>
          <w:sz w:val="24"/>
          <w:szCs w:val="24"/>
          <w:lang w:val="ro-RO"/>
        </w:rPr>
        <w:t>Se vor menţine înregistrări referitoare la situaţii de funcţionare altele decât cele normale a instalaţiilor de depoluare /evacuare a poluanţilor (sistem de depoluare defect, descriere defecţiune, data defectării, timp de funcţionare fără instalaţie de depoluare, data repunerii în funcţiune, etc.).</w:t>
      </w:r>
    </w:p>
    <w:p w:rsidR="009C64CC" w:rsidRPr="00A632B6" w:rsidRDefault="009C64CC" w:rsidP="00DA38AD">
      <w:pPr>
        <w:pStyle w:val="Heading2"/>
        <w:rPr>
          <w:lang w:val="pt-BR"/>
        </w:rPr>
      </w:pPr>
    </w:p>
    <w:p w:rsidR="00DA38AD" w:rsidRPr="00A632B6" w:rsidRDefault="00DA38AD" w:rsidP="00DA38AD">
      <w:pPr>
        <w:pStyle w:val="Heading2"/>
      </w:pPr>
      <w:r w:rsidRPr="00A632B6">
        <w:rPr>
          <w:lang w:val="pt-BR"/>
        </w:rPr>
        <w:t xml:space="preserve">9.2. EMISII ÎN APĂ </w:t>
      </w:r>
    </w:p>
    <w:p w:rsidR="00DA38AD" w:rsidRPr="00A632B6" w:rsidRDefault="00DA38AD" w:rsidP="00DA38AD">
      <w:pPr>
        <w:spacing w:after="0" w:line="240" w:lineRule="auto"/>
        <w:jc w:val="both"/>
        <w:rPr>
          <w:rFonts w:ascii="Arial" w:hAnsi="Arial" w:cs="Arial"/>
          <w:b/>
          <w:sz w:val="24"/>
          <w:szCs w:val="24"/>
        </w:rPr>
      </w:pPr>
      <w:r w:rsidRPr="00A632B6">
        <w:rPr>
          <w:rFonts w:ascii="Arial" w:hAnsi="Arial" w:cs="Arial"/>
          <w:sz w:val="24"/>
          <w:szCs w:val="24"/>
        </w:rPr>
        <w:t xml:space="preserve">Acest capitol este conform Autorizatiei de gospodarire a apelor nr. </w:t>
      </w:r>
      <w:r w:rsidR="008019FC">
        <w:rPr>
          <w:rFonts w:ascii="Arial" w:hAnsi="Arial" w:cs="Arial"/>
          <w:sz w:val="24"/>
          <w:szCs w:val="24"/>
        </w:rPr>
        <w:t>119</w:t>
      </w:r>
      <w:r w:rsidR="0012351B" w:rsidRPr="0012351B">
        <w:rPr>
          <w:rFonts w:ascii="Arial" w:hAnsi="Arial" w:cs="Arial"/>
          <w:sz w:val="24"/>
          <w:szCs w:val="24"/>
        </w:rPr>
        <w:t xml:space="preserve"> din </w:t>
      </w:r>
      <w:r w:rsidR="008019FC">
        <w:rPr>
          <w:rFonts w:ascii="Arial" w:hAnsi="Arial" w:cs="Arial"/>
          <w:sz w:val="24"/>
          <w:szCs w:val="24"/>
        </w:rPr>
        <w:t>20</w:t>
      </w:r>
      <w:r w:rsidR="0012351B" w:rsidRPr="0012351B">
        <w:rPr>
          <w:rFonts w:ascii="Arial" w:hAnsi="Arial" w:cs="Arial"/>
          <w:sz w:val="24"/>
          <w:szCs w:val="24"/>
        </w:rPr>
        <w:t>.</w:t>
      </w:r>
      <w:r w:rsidR="008019FC">
        <w:rPr>
          <w:rFonts w:ascii="Arial" w:hAnsi="Arial" w:cs="Arial"/>
          <w:sz w:val="24"/>
          <w:szCs w:val="24"/>
        </w:rPr>
        <w:t>10</w:t>
      </w:r>
      <w:r w:rsidR="0012351B" w:rsidRPr="0012351B">
        <w:rPr>
          <w:rFonts w:ascii="Arial" w:hAnsi="Arial" w:cs="Arial"/>
          <w:sz w:val="24"/>
          <w:szCs w:val="24"/>
        </w:rPr>
        <w:t>.202</w:t>
      </w:r>
      <w:r w:rsidR="008019FC">
        <w:rPr>
          <w:rFonts w:ascii="Arial" w:hAnsi="Arial" w:cs="Arial"/>
          <w:sz w:val="24"/>
          <w:szCs w:val="24"/>
        </w:rPr>
        <w:t>0</w:t>
      </w:r>
      <w:r w:rsidRPr="00A632B6">
        <w:rPr>
          <w:rFonts w:ascii="Arial" w:hAnsi="Arial" w:cs="Arial"/>
          <w:sz w:val="24"/>
          <w:szCs w:val="24"/>
        </w:rPr>
        <w:t xml:space="preserve">, emisa de </w:t>
      </w:r>
      <w:r w:rsidR="00703963" w:rsidRPr="00703963">
        <w:rPr>
          <w:rFonts w:ascii="Arial" w:hAnsi="Arial" w:cs="Arial"/>
          <w:sz w:val="24"/>
          <w:szCs w:val="24"/>
        </w:rPr>
        <w:t>Administraţia Naţională Apele Române, ABA OLT- Sistemul de Gospodarire a Apelor  Brasov</w:t>
      </w:r>
      <w:r w:rsidRPr="00A632B6">
        <w:rPr>
          <w:rFonts w:ascii="Arial" w:hAnsi="Arial" w:cs="Arial"/>
          <w:sz w:val="24"/>
          <w:szCs w:val="24"/>
        </w:rPr>
        <w:t>.</w:t>
      </w:r>
    </w:p>
    <w:p w:rsidR="00DA38AD" w:rsidRPr="00A632B6" w:rsidRDefault="00DA38AD" w:rsidP="00DA38AD">
      <w:pPr>
        <w:spacing w:after="0" w:line="240" w:lineRule="auto"/>
        <w:rPr>
          <w:rFonts w:ascii="Arial" w:hAnsi="Arial" w:cs="Arial"/>
          <w:b/>
          <w:sz w:val="20"/>
          <w:szCs w:val="20"/>
        </w:rPr>
      </w:pPr>
      <w:r w:rsidRPr="00A632B6">
        <w:rPr>
          <w:rFonts w:ascii="Arial" w:hAnsi="Arial" w:cs="Arial"/>
          <w:b/>
          <w:sz w:val="24"/>
          <w:szCs w:val="24"/>
        </w:rPr>
        <w:t>9.2.1. Surse de ape uzate:</w:t>
      </w:r>
    </w:p>
    <w:p w:rsidR="008019FC" w:rsidRPr="008019FC" w:rsidRDefault="008019FC" w:rsidP="008019FC">
      <w:pPr>
        <w:pStyle w:val="ListBullet1CharChar"/>
        <w:numPr>
          <w:ilvl w:val="0"/>
          <w:numId w:val="0"/>
        </w:numPr>
        <w:rPr>
          <w:rFonts w:ascii="Arial" w:hAnsi="Arial" w:cs="Arial"/>
          <w:szCs w:val="24"/>
        </w:rPr>
      </w:pPr>
      <w:r w:rsidRPr="008019FC">
        <w:rPr>
          <w:rFonts w:ascii="Arial" w:hAnsi="Arial" w:cs="Arial"/>
          <w:szCs w:val="24"/>
        </w:rPr>
        <w:t>Sistemul de canalizare din incinta abatorului este conceput și realizat în sistem divizor, apele uzate tehnologice, apele uzate fecaloid – menajere, cât și apele pluviale fiind colectate separat.</w:t>
      </w:r>
    </w:p>
    <w:p w:rsidR="008019FC" w:rsidRPr="008019FC" w:rsidRDefault="008019FC" w:rsidP="003E5E6A">
      <w:pPr>
        <w:numPr>
          <w:ilvl w:val="0"/>
          <w:numId w:val="23"/>
        </w:numPr>
        <w:autoSpaceDE w:val="0"/>
        <w:autoSpaceDN w:val="0"/>
        <w:adjustRightInd w:val="0"/>
        <w:spacing w:after="0" w:line="240" w:lineRule="auto"/>
        <w:jc w:val="both"/>
        <w:rPr>
          <w:rFonts w:ascii="Arial" w:hAnsi="Arial" w:cs="Arial"/>
          <w:sz w:val="24"/>
          <w:szCs w:val="24"/>
          <w:lang w:val="x-none"/>
        </w:rPr>
      </w:pPr>
      <w:r w:rsidRPr="008019FC">
        <w:rPr>
          <w:rFonts w:ascii="Arial" w:hAnsi="Arial" w:cs="Arial"/>
          <w:i/>
          <w:iCs/>
          <w:sz w:val="24"/>
          <w:szCs w:val="24"/>
          <w:lang w:val="x-none"/>
        </w:rPr>
        <w:t>Apele uzate menajere</w:t>
      </w:r>
      <w:r w:rsidRPr="008019FC">
        <w:rPr>
          <w:rFonts w:ascii="Arial" w:hAnsi="Arial" w:cs="Arial"/>
          <w:sz w:val="24"/>
          <w:szCs w:val="24"/>
          <w:lang w:val="x-none"/>
        </w:rPr>
        <w:t xml:space="preserve"> provenite de la</w:t>
      </w:r>
      <w:r w:rsidRPr="008019FC">
        <w:rPr>
          <w:rFonts w:ascii="Arial" w:hAnsi="Arial" w:cs="Arial"/>
          <w:sz w:val="24"/>
          <w:szCs w:val="24"/>
        </w:rPr>
        <w:t xml:space="preserve"> sediul administrativ sunt colectate prin rețele de canalizare din PVC Dn 200 mm, cu descărcare în colectorul Dn 315 mm. În acest colector se descarcă și apele uzate menajere provenite de la cele două ferme (nr. 1 și nr. 2).</w:t>
      </w:r>
    </w:p>
    <w:p w:rsidR="008019FC" w:rsidRPr="008019FC" w:rsidRDefault="008019FC" w:rsidP="003E5E6A">
      <w:pPr>
        <w:numPr>
          <w:ilvl w:val="0"/>
          <w:numId w:val="23"/>
        </w:numPr>
        <w:autoSpaceDE w:val="0"/>
        <w:autoSpaceDN w:val="0"/>
        <w:adjustRightInd w:val="0"/>
        <w:spacing w:after="0" w:line="240" w:lineRule="auto"/>
        <w:jc w:val="both"/>
        <w:rPr>
          <w:rFonts w:ascii="Arial" w:hAnsi="Arial" w:cs="Arial"/>
          <w:sz w:val="24"/>
          <w:szCs w:val="24"/>
          <w:lang w:val="x-none"/>
        </w:rPr>
      </w:pPr>
      <w:r w:rsidRPr="008019FC">
        <w:rPr>
          <w:rFonts w:ascii="Arial" w:hAnsi="Arial" w:cs="Arial"/>
          <w:i/>
          <w:iCs/>
          <w:sz w:val="24"/>
          <w:szCs w:val="24"/>
          <w:lang w:val="x-none"/>
        </w:rPr>
        <w:t>Apele uzate tehnologice</w:t>
      </w:r>
      <w:r w:rsidRPr="008019FC">
        <w:rPr>
          <w:rFonts w:ascii="Arial" w:hAnsi="Arial" w:cs="Arial"/>
          <w:sz w:val="24"/>
          <w:szCs w:val="24"/>
          <w:lang w:val="x-none"/>
        </w:rPr>
        <w:t xml:space="preserve"> </w:t>
      </w:r>
      <w:r w:rsidRPr="008019FC">
        <w:rPr>
          <w:rFonts w:ascii="Arial" w:hAnsi="Arial" w:cs="Arial"/>
          <w:i/>
          <w:iCs/>
          <w:sz w:val="24"/>
          <w:szCs w:val="24"/>
          <w:lang w:val="x-none"/>
        </w:rPr>
        <w:t>provenite de la abator</w:t>
      </w:r>
      <w:r w:rsidRPr="008019FC">
        <w:rPr>
          <w:rFonts w:ascii="Arial" w:hAnsi="Arial" w:cs="Arial"/>
          <w:sz w:val="24"/>
          <w:szCs w:val="24"/>
        </w:rPr>
        <w:t xml:space="preserve"> (linia de sacrificare/procesare), </w:t>
      </w:r>
      <w:r w:rsidRPr="008019FC">
        <w:rPr>
          <w:rFonts w:ascii="Arial" w:hAnsi="Arial" w:cs="Arial"/>
          <w:sz w:val="24"/>
          <w:szCs w:val="24"/>
          <w:lang w:val="x-none"/>
        </w:rPr>
        <w:t>colectate</w:t>
      </w:r>
      <w:r w:rsidRPr="008019FC">
        <w:rPr>
          <w:rFonts w:ascii="Arial" w:hAnsi="Arial" w:cs="Arial"/>
          <w:sz w:val="24"/>
          <w:szCs w:val="24"/>
        </w:rPr>
        <w:t xml:space="preserve"> prin rigole, sunt transportate la camera de separare într-un bazin de separare realizat din beton, cu capacitatea de 2 mc, echipat cu pompă submersibilă de Q=5 mc/h, în care are loc separarea penelor și viscerelor de apă. Partea grosieră este trecută printr-o instalație de stors și descărcate în carucioare, care sunt transportate către</w:t>
      </w:r>
      <w:r w:rsidRPr="008019FC">
        <w:rPr>
          <w:rFonts w:ascii="Arial" w:hAnsi="Arial" w:cs="Arial"/>
          <w:color w:val="FF0000"/>
          <w:sz w:val="24"/>
          <w:szCs w:val="24"/>
        </w:rPr>
        <w:t xml:space="preserve"> </w:t>
      </w:r>
      <w:r w:rsidRPr="008019FC">
        <w:rPr>
          <w:rFonts w:ascii="Arial" w:hAnsi="Arial" w:cs="Arial"/>
          <w:sz w:val="24"/>
          <w:szCs w:val="24"/>
        </w:rPr>
        <w:t xml:space="preserve">zona de depozitare de lângă incinerator. </w:t>
      </w:r>
    </w:p>
    <w:p w:rsidR="008019FC" w:rsidRPr="008019FC" w:rsidRDefault="008019FC" w:rsidP="008019FC">
      <w:pPr>
        <w:autoSpaceDE w:val="0"/>
        <w:autoSpaceDN w:val="0"/>
        <w:spacing w:after="0" w:line="240" w:lineRule="auto"/>
        <w:ind w:left="720"/>
        <w:jc w:val="both"/>
        <w:rPr>
          <w:rFonts w:ascii="Arial" w:hAnsi="Arial" w:cs="Arial"/>
          <w:sz w:val="24"/>
          <w:szCs w:val="24"/>
          <w:lang w:val="x-none"/>
        </w:rPr>
      </w:pPr>
      <w:r w:rsidRPr="008019FC">
        <w:rPr>
          <w:rFonts w:ascii="Arial" w:hAnsi="Arial" w:cs="Arial"/>
          <w:sz w:val="24"/>
          <w:szCs w:val="24"/>
        </w:rPr>
        <w:t>Apa limpezită în camera de separare este transportată printr-o conductă de PVC Dn 200 mm, trecută printr-un separator de grăsimi dimensionat pentru Q=5,0 l/s, care împreună cu apele menajere de la grupurile sanitare sunt deversate printr-o rețea de canalizare din PVC Dn 315 mm în colectorul Dn 350 mm – cămin CM18.</w:t>
      </w:r>
    </w:p>
    <w:p w:rsidR="008019FC" w:rsidRPr="008019FC" w:rsidRDefault="008019FC" w:rsidP="003E5E6A">
      <w:pPr>
        <w:numPr>
          <w:ilvl w:val="0"/>
          <w:numId w:val="23"/>
        </w:numPr>
        <w:autoSpaceDE w:val="0"/>
        <w:autoSpaceDN w:val="0"/>
        <w:adjustRightInd w:val="0"/>
        <w:spacing w:after="0" w:line="240" w:lineRule="auto"/>
        <w:jc w:val="both"/>
        <w:rPr>
          <w:rFonts w:ascii="Arial" w:hAnsi="Arial" w:cs="Arial"/>
          <w:sz w:val="24"/>
          <w:szCs w:val="24"/>
          <w:lang w:val="x-none"/>
        </w:rPr>
      </w:pPr>
      <w:r w:rsidRPr="008019FC">
        <w:rPr>
          <w:rFonts w:ascii="Arial" w:hAnsi="Arial" w:cs="Arial"/>
          <w:i/>
          <w:iCs/>
          <w:sz w:val="24"/>
          <w:szCs w:val="24"/>
        </w:rPr>
        <w:lastRenderedPageBreak/>
        <w:t>Apele uzate de la linia de procesare</w:t>
      </w:r>
      <w:r w:rsidRPr="008019FC">
        <w:rPr>
          <w:rFonts w:ascii="Arial" w:hAnsi="Arial" w:cs="Arial"/>
          <w:sz w:val="24"/>
          <w:szCs w:val="24"/>
        </w:rPr>
        <w:t xml:space="preserve"> sunt colectate prin rețele de canalizare din PVC Dn 250 mm, trecute printr-un separator de grăsimi dimensionat pentru Q=5,0 l/s și apoi deversate în rețeaua de canalizare – cămin CM18.</w:t>
      </w:r>
    </w:p>
    <w:p w:rsidR="008019FC" w:rsidRPr="008019FC" w:rsidRDefault="008019FC" w:rsidP="008019FC">
      <w:pPr>
        <w:autoSpaceDE w:val="0"/>
        <w:autoSpaceDN w:val="0"/>
        <w:spacing w:after="0" w:line="240" w:lineRule="auto"/>
        <w:ind w:left="720"/>
        <w:jc w:val="both"/>
        <w:rPr>
          <w:rFonts w:ascii="Arial" w:hAnsi="Arial" w:cs="Arial"/>
          <w:sz w:val="24"/>
          <w:szCs w:val="24"/>
          <w:lang w:val="x-none"/>
        </w:rPr>
      </w:pPr>
      <w:r w:rsidRPr="008019FC">
        <w:rPr>
          <w:rFonts w:ascii="Arial" w:hAnsi="Arial" w:cs="Arial"/>
          <w:sz w:val="24"/>
          <w:szCs w:val="24"/>
        </w:rPr>
        <w:t xml:space="preserve">Din acest cămin, apele sunt transportate spre colectorul PVCKG Dn 350 mm care preia și apele uzate de la ferme, cu transport la bazinul de aspirație SP1. </w:t>
      </w:r>
    </w:p>
    <w:p w:rsidR="008019FC" w:rsidRPr="008019FC" w:rsidRDefault="008019FC" w:rsidP="003E5E6A">
      <w:pPr>
        <w:numPr>
          <w:ilvl w:val="0"/>
          <w:numId w:val="23"/>
        </w:numPr>
        <w:autoSpaceDE w:val="0"/>
        <w:autoSpaceDN w:val="0"/>
        <w:adjustRightInd w:val="0"/>
        <w:spacing w:after="0" w:line="240" w:lineRule="auto"/>
        <w:jc w:val="both"/>
        <w:rPr>
          <w:rFonts w:ascii="Arial" w:hAnsi="Arial" w:cs="Arial"/>
          <w:sz w:val="24"/>
          <w:szCs w:val="24"/>
          <w:lang w:val="x-none"/>
        </w:rPr>
      </w:pPr>
      <w:r w:rsidRPr="008019FC">
        <w:rPr>
          <w:rFonts w:ascii="Arial" w:hAnsi="Arial" w:cs="Arial"/>
          <w:i/>
          <w:iCs/>
          <w:sz w:val="24"/>
          <w:szCs w:val="24"/>
        </w:rPr>
        <w:t>Apele uzate provenite de la spălare auto</w:t>
      </w:r>
      <w:r w:rsidRPr="008019FC">
        <w:rPr>
          <w:rFonts w:ascii="Arial" w:hAnsi="Arial" w:cs="Arial"/>
          <w:sz w:val="24"/>
          <w:szCs w:val="24"/>
        </w:rPr>
        <w:t xml:space="preserve"> sunt colectate printr-o rigolă acoperită cu grătar, rețea de canalizare din PVC Dn 160 mm, trecute prin decantor de nisip și separator de produse petroliere prevăzut cu filtru coalescent dimensionat pentru Q=3,0 l/s, iar apoi sunt deversate în rețeaua de canalizare de la abator – cămin CM6.</w:t>
      </w:r>
    </w:p>
    <w:p w:rsidR="008019FC" w:rsidRPr="008019FC" w:rsidRDefault="008019FC" w:rsidP="003E5E6A">
      <w:pPr>
        <w:numPr>
          <w:ilvl w:val="0"/>
          <w:numId w:val="23"/>
        </w:numPr>
        <w:autoSpaceDE w:val="0"/>
        <w:autoSpaceDN w:val="0"/>
        <w:adjustRightInd w:val="0"/>
        <w:spacing w:after="0" w:line="240" w:lineRule="auto"/>
        <w:jc w:val="both"/>
        <w:rPr>
          <w:rFonts w:ascii="Arial" w:hAnsi="Arial" w:cs="Arial"/>
          <w:sz w:val="24"/>
          <w:szCs w:val="24"/>
          <w:lang w:val="x-none"/>
        </w:rPr>
      </w:pPr>
      <w:r w:rsidRPr="008019FC">
        <w:rPr>
          <w:rFonts w:ascii="Arial" w:hAnsi="Arial" w:cs="Arial"/>
          <w:i/>
          <w:iCs/>
          <w:sz w:val="24"/>
          <w:szCs w:val="24"/>
        </w:rPr>
        <w:t xml:space="preserve">Apele pluviale </w:t>
      </w:r>
      <w:r w:rsidRPr="008019FC">
        <w:rPr>
          <w:rFonts w:ascii="Arial" w:hAnsi="Arial" w:cs="Arial"/>
          <w:sz w:val="24"/>
          <w:szCs w:val="24"/>
        </w:rPr>
        <w:t>colectate din zona abatorului sunt colectate prin rigole prevăzute cu grătare și deversate în canalul de desecare limitrof și paralel cu linia CF prin două puncte de descărcare cu conducte din PVC Dn 160 mm și o gură de descărcare PVC Dn 160 mm, amplasată în zona porții de acces a abatorului.</w:t>
      </w:r>
    </w:p>
    <w:p w:rsidR="008019FC" w:rsidRPr="008019FC" w:rsidRDefault="008019FC" w:rsidP="008019FC">
      <w:pPr>
        <w:spacing w:after="0" w:line="240" w:lineRule="auto"/>
        <w:jc w:val="both"/>
        <w:rPr>
          <w:rFonts w:ascii="Arial" w:hAnsi="Arial" w:cs="Arial"/>
          <w:sz w:val="24"/>
          <w:szCs w:val="24"/>
        </w:rPr>
      </w:pPr>
      <w:r w:rsidRPr="008019FC">
        <w:rPr>
          <w:rFonts w:ascii="Arial" w:hAnsi="Arial" w:cs="Arial"/>
          <w:sz w:val="24"/>
          <w:szCs w:val="24"/>
        </w:rPr>
        <w:t>Colectorul de canalizare PVC KG Dn 315 mm se descarcă în bazinul de aspirație de V=200 mc, amplasat la SP1, echipat cu (1a+1r) pompe Grundfos cu Q=10 mc/h, P=6 bar, ce pompează apele uzate la stația de epurare printr-o conductă de PVC KG Dn 200 mm, L=500 m.</w:t>
      </w:r>
    </w:p>
    <w:p w:rsidR="008019FC" w:rsidRPr="008019FC" w:rsidRDefault="008019FC" w:rsidP="008019FC">
      <w:pPr>
        <w:spacing w:after="0" w:line="240" w:lineRule="auto"/>
        <w:jc w:val="both"/>
        <w:rPr>
          <w:rFonts w:ascii="Arial" w:hAnsi="Arial" w:cs="Arial"/>
          <w:b/>
          <w:sz w:val="24"/>
          <w:szCs w:val="24"/>
        </w:rPr>
      </w:pPr>
      <w:r w:rsidRPr="008019FC">
        <w:rPr>
          <w:rFonts w:ascii="Arial" w:hAnsi="Arial" w:cs="Arial"/>
          <w:sz w:val="24"/>
          <w:szCs w:val="24"/>
        </w:rPr>
        <w:t xml:space="preserve">Stația de epurare este prevăzută cu treaptă de epurare mecanică, chimică și biologică, dimensionată pentru un Quz zi = </w:t>
      </w:r>
      <w:r w:rsidRPr="008019FC">
        <w:rPr>
          <w:rFonts w:ascii="Arial" w:hAnsi="Arial" w:cs="Arial"/>
          <w:b/>
          <w:bCs/>
          <w:sz w:val="24"/>
          <w:szCs w:val="24"/>
        </w:rPr>
        <w:t>300 mc/zi</w:t>
      </w:r>
      <w:r w:rsidRPr="008019FC">
        <w:rPr>
          <w:rFonts w:ascii="Arial" w:hAnsi="Arial" w:cs="Arial"/>
          <w:b/>
          <w:sz w:val="24"/>
          <w:szCs w:val="24"/>
        </w:rPr>
        <w:t xml:space="preserve"> </w:t>
      </w:r>
      <w:r w:rsidRPr="008019FC">
        <w:rPr>
          <w:rFonts w:ascii="Arial" w:hAnsi="Arial" w:cs="Arial"/>
          <w:sz w:val="24"/>
          <w:szCs w:val="24"/>
        </w:rPr>
        <w:t>și este compusă din:</w:t>
      </w:r>
    </w:p>
    <w:p w:rsidR="008019FC" w:rsidRPr="008019FC" w:rsidRDefault="008019FC" w:rsidP="003E5E6A">
      <w:pPr>
        <w:numPr>
          <w:ilvl w:val="0"/>
          <w:numId w:val="23"/>
        </w:numPr>
        <w:spacing w:after="0" w:line="240" w:lineRule="auto"/>
        <w:jc w:val="both"/>
        <w:rPr>
          <w:rFonts w:ascii="Arial" w:hAnsi="Arial" w:cs="Arial"/>
          <w:sz w:val="24"/>
          <w:szCs w:val="24"/>
        </w:rPr>
      </w:pPr>
      <w:r w:rsidRPr="008019FC">
        <w:rPr>
          <w:rFonts w:ascii="Arial" w:hAnsi="Arial" w:cs="Arial"/>
          <w:i/>
          <w:sz w:val="24"/>
          <w:szCs w:val="24"/>
        </w:rPr>
        <w:t>Treapta mecanică,</w:t>
      </w:r>
      <w:r w:rsidRPr="008019FC">
        <w:rPr>
          <w:rFonts w:ascii="Arial" w:hAnsi="Arial" w:cs="Arial"/>
          <w:sz w:val="24"/>
          <w:szCs w:val="24"/>
        </w:rPr>
        <w:t xml:space="preserve"> cu: bazin de omogenizare/egalizare, sita de separare mecanică a impurităților, bazin de egalizare.</w:t>
      </w:r>
    </w:p>
    <w:p w:rsidR="008019FC" w:rsidRPr="008019FC" w:rsidRDefault="008019FC" w:rsidP="003E5E6A">
      <w:pPr>
        <w:numPr>
          <w:ilvl w:val="0"/>
          <w:numId w:val="23"/>
        </w:numPr>
        <w:spacing w:after="0" w:line="240" w:lineRule="auto"/>
        <w:jc w:val="both"/>
        <w:rPr>
          <w:rFonts w:ascii="Arial" w:hAnsi="Arial" w:cs="Arial"/>
          <w:b/>
          <w:sz w:val="24"/>
          <w:szCs w:val="24"/>
        </w:rPr>
      </w:pPr>
      <w:r w:rsidRPr="008019FC">
        <w:rPr>
          <w:rFonts w:ascii="Arial" w:hAnsi="Arial" w:cs="Arial"/>
          <w:i/>
          <w:sz w:val="24"/>
          <w:szCs w:val="24"/>
        </w:rPr>
        <w:t>Treapta chimică,</w:t>
      </w:r>
      <w:r w:rsidRPr="008019FC">
        <w:rPr>
          <w:rFonts w:ascii="Arial" w:hAnsi="Arial" w:cs="Arial"/>
          <w:sz w:val="24"/>
          <w:szCs w:val="24"/>
        </w:rPr>
        <w:t xml:space="preserve"> cu: bazin de floculare, bazin dozare floculant, debitmetru, bazin dozare NaOH, DAC-concentrator de aer dizolvat.</w:t>
      </w:r>
    </w:p>
    <w:p w:rsidR="008019FC" w:rsidRPr="008019FC" w:rsidRDefault="008019FC" w:rsidP="003E5E6A">
      <w:pPr>
        <w:numPr>
          <w:ilvl w:val="0"/>
          <w:numId w:val="23"/>
        </w:numPr>
        <w:spacing w:after="0" w:line="240" w:lineRule="auto"/>
        <w:jc w:val="both"/>
        <w:rPr>
          <w:rFonts w:ascii="Arial" w:hAnsi="Arial" w:cs="Arial"/>
          <w:b/>
          <w:sz w:val="24"/>
          <w:szCs w:val="24"/>
        </w:rPr>
      </w:pPr>
      <w:r w:rsidRPr="008019FC">
        <w:rPr>
          <w:rFonts w:ascii="Arial" w:hAnsi="Arial" w:cs="Arial"/>
          <w:i/>
          <w:sz w:val="24"/>
          <w:szCs w:val="24"/>
        </w:rPr>
        <w:t>Treapta biologică Bio Kube,</w:t>
      </w:r>
      <w:r w:rsidRPr="008019FC">
        <w:rPr>
          <w:rFonts w:ascii="Arial" w:hAnsi="Arial" w:cs="Arial"/>
          <w:sz w:val="24"/>
          <w:szCs w:val="24"/>
        </w:rPr>
        <w:t xml:space="preserve"> cu: două linii de aerare, trei reactoare, decantor secundar.</w:t>
      </w:r>
    </w:p>
    <w:p w:rsidR="008019FC" w:rsidRPr="008019FC" w:rsidRDefault="008019FC" w:rsidP="003E5E6A">
      <w:pPr>
        <w:widowControl w:val="0"/>
        <w:numPr>
          <w:ilvl w:val="0"/>
          <w:numId w:val="23"/>
        </w:numPr>
        <w:adjustRightInd w:val="0"/>
        <w:spacing w:after="0" w:line="240" w:lineRule="auto"/>
        <w:jc w:val="both"/>
        <w:textAlignment w:val="baseline"/>
        <w:rPr>
          <w:rFonts w:ascii="Arial" w:hAnsi="Arial" w:cs="Arial"/>
          <w:sz w:val="24"/>
          <w:szCs w:val="24"/>
        </w:rPr>
      </w:pPr>
      <w:r w:rsidRPr="008019FC">
        <w:rPr>
          <w:rFonts w:ascii="Arial" w:hAnsi="Arial" w:cs="Arial"/>
          <w:sz w:val="24"/>
          <w:szCs w:val="24"/>
        </w:rPr>
        <w:t xml:space="preserve">Nămolul e stocat pe </w:t>
      </w:r>
      <w:r w:rsidRPr="008019FC">
        <w:rPr>
          <w:rFonts w:ascii="Arial" w:hAnsi="Arial" w:cs="Arial"/>
          <w:i/>
          <w:sz w:val="24"/>
          <w:szCs w:val="24"/>
        </w:rPr>
        <w:t>două paturi de uscare</w:t>
      </w:r>
      <w:r w:rsidRPr="008019FC">
        <w:rPr>
          <w:rFonts w:ascii="Arial" w:hAnsi="Arial" w:cs="Arial"/>
          <w:sz w:val="24"/>
          <w:szCs w:val="24"/>
        </w:rPr>
        <w:t xml:space="preserve"> cu capacitatea totală de </w:t>
      </w:r>
      <w:r w:rsidRPr="008019FC">
        <w:rPr>
          <w:rFonts w:ascii="Arial" w:hAnsi="Arial" w:cs="Arial"/>
          <w:b/>
          <w:bCs/>
          <w:sz w:val="24"/>
          <w:szCs w:val="24"/>
        </w:rPr>
        <w:t xml:space="preserve">2 x 1500 mc, </w:t>
      </w:r>
      <w:r w:rsidRPr="008019FC">
        <w:rPr>
          <w:rFonts w:ascii="Arial" w:hAnsi="Arial" w:cs="Arial"/>
          <w:sz w:val="24"/>
          <w:szCs w:val="24"/>
        </w:rPr>
        <w:t>din care apele în exces sunt</w:t>
      </w:r>
      <w:r w:rsidRPr="008019FC">
        <w:rPr>
          <w:rFonts w:ascii="Arial" w:hAnsi="Arial" w:cs="Arial"/>
          <w:b/>
          <w:bCs/>
          <w:sz w:val="24"/>
          <w:szCs w:val="24"/>
        </w:rPr>
        <w:t xml:space="preserve"> </w:t>
      </w:r>
      <w:r w:rsidRPr="008019FC">
        <w:rPr>
          <w:rFonts w:ascii="Arial" w:hAnsi="Arial" w:cs="Arial"/>
          <w:sz w:val="24"/>
          <w:szCs w:val="24"/>
        </w:rPr>
        <w:t>colectate și transportate la stația de epurare – treapta mecanică.</w:t>
      </w:r>
    </w:p>
    <w:p w:rsidR="00D659D0" w:rsidRPr="00A632B6" w:rsidRDefault="00D659D0" w:rsidP="0069741D">
      <w:pPr>
        <w:tabs>
          <w:tab w:val="left" w:pos="180"/>
          <w:tab w:val="left" w:pos="360"/>
          <w:tab w:val="left" w:pos="540"/>
        </w:tabs>
        <w:spacing w:after="0" w:line="240" w:lineRule="auto"/>
        <w:jc w:val="both"/>
        <w:rPr>
          <w:rFonts w:ascii="Arial" w:hAnsi="Arial" w:cs="Arial"/>
          <w:b/>
          <w:bCs/>
          <w:sz w:val="24"/>
          <w:szCs w:val="24"/>
          <w:lang w:val="ro-RO"/>
        </w:rPr>
      </w:pPr>
      <w:r w:rsidRPr="00A632B6">
        <w:rPr>
          <w:rFonts w:ascii="Arial" w:hAnsi="Arial" w:cs="Arial"/>
          <w:b/>
          <w:bCs/>
          <w:sz w:val="24"/>
          <w:szCs w:val="24"/>
          <w:lang w:val="ro-RO"/>
        </w:rPr>
        <w:t>9.2.2. Debite de evacuare ape uzate autorizate</w:t>
      </w:r>
    </w:p>
    <w:p w:rsidR="00D659D0" w:rsidRPr="00A632B6" w:rsidRDefault="00D659D0" w:rsidP="0069741D">
      <w:pPr>
        <w:tabs>
          <w:tab w:val="left" w:pos="180"/>
          <w:tab w:val="left" w:pos="360"/>
          <w:tab w:val="left" w:pos="540"/>
        </w:tabs>
        <w:spacing w:after="0" w:line="240" w:lineRule="auto"/>
        <w:jc w:val="both"/>
        <w:rPr>
          <w:rFonts w:ascii="Arial" w:hAnsi="Arial" w:cs="Arial"/>
          <w:b/>
          <w:bCs/>
          <w:sz w:val="24"/>
          <w:szCs w:val="24"/>
          <w:lang w:val="ro-RO"/>
        </w:rPr>
      </w:pPr>
      <w:r w:rsidRPr="00A632B6">
        <w:rPr>
          <w:rFonts w:ascii="Arial" w:hAnsi="Arial" w:cs="Arial"/>
          <w:caps/>
          <w:sz w:val="24"/>
          <w:szCs w:val="24"/>
          <w:lang w:val="ro-RO"/>
        </w:rPr>
        <w:t>d</w:t>
      </w:r>
      <w:r w:rsidRPr="00A632B6">
        <w:rPr>
          <w:rFonts w:ascii="Arial" w:hAnsi="Arial" w:cs="Arial"/>
          <w:sz w:val="24"/>
          <w:szCs w:val="24"/>
          <w:lang w:val="ro-RO"/>
        </w:rPr>
        <w:t>ebitele prevăzute în Autorizaţia de Gospodărire a Apelor nr.</w:t>
      </w:r>
      <w:r w:rsidR="003C1257" w:rsidRPr="00A632B6">
        <w:rPr>
          <w:rFonts w:ascii="Arial" w:hAnsi="Arial" w:cs="Arial"/>
          <w:sz w:val="24"/>
          <w:szCs w:val="24"/>
          <w:lang w:val="ro-RO"/>
        </w:rPr>
        <w:t xml:space="preserve"> </w:t>
      </w:r>
      <w:r w:rsidR="007A0F15" w:rsidRPr="007A0F15">
        <w:rPr>
          <w:rFonts w:ascii="Arial" w:hAnsi="Arial" w:cs="Arial"/>
          <w:sz w:val="24"/>
          <w:szCs w:val="24"/>
          <w:lang w:val="ro-RO"/>
        </w:rPr>
        <w:t>119 din 20.10.2020</w:t>
      </w:r>
      <w:r w:rsidRPr="00A632B6">
        <w:rPr>
          <w:rFonts w:ascii="Arial" w:hAnsi="Arial" w:cs="Arial"/>
          <w:sz w:val="24"/>
          <w:szCs w:val="24"/>
          <w:lang w:val="ro-RO"/>
        </w:rPr>
        <w:t xml:space="preserve">, eliberată de Administraţia Naţională Apele Române, </w:t>
      </w:r>
      <w:r w:rsidR="003109A3" w:rsidRPr="00A632B6">
        <w:rPr>
          <w:rFonts w:ascii="Arial" w:hAnsi="Arial" w:cs="Arial"/>
          <w:sz w:val="24"/>
          <w:szCs w:val="24"/>
          <w:lang w:val="ro-RO"/>
        </w:rPr>
        <w:t>ABA OLT- S</w:t>
      </w:r>
      <w:r w:rsidR="003C1257" w:rsidRPr="00A632B6">
        <w:rPr>
          <w:rFonts w:ascii="Arial" w:hAnsi="Arial" w:cs="Arial"/>
          <w:sz w:val="24"/>
          <w:szCs w:val="24"/>
          <w:lang w:val="ro-RO"/>
        </w:rPr>
        <w:t xml:space="preserve">istemul de </w:t>
      </w:r>
      <w:r w:rsidR="003109A3" w:rsidRPr="00A632B6">
        <w:rPr>
          <w:rFonts w:ascii="Arial" w:hAnsi="Arial" w:cs="Arial"/>
          <w:sz w:val="24"/>
          <w:szCs w:val="24"/>
          <w:lang w:val="ro-RO"/>
        </w:rPr>
        <w:t>G</w:t>
      </w:r>
      <w:r w:rsidR="003C1257" w:rsidRPr="00A632B6">
        <w:rPr>
          <w:rFonts w:ascii="Arial" w:hAnsi="Arial" w:cs="Arial"/>
          <w:sz w:val="24"/>
          <w:szCs w:val="24"/>
          <w:lang w:val="ro-RO"/>
        </w:rPr>
        <w:t xml:space="preserve">ospodarire a Apelor </w:t>
      </w:r>
      <w:r w:rsidR="003109A3" w:rsidRPr="00A632B6">
        <w:rPr>
          <w:rFonts w:ascii="Arial" w:hAnsi="Arial" w:cs="Arial"/>
          <w:sz w:val="24"/>
          <w:szCs w:val="24"/>
          <w:lang w:val="ro-RO"/>
        </w:rPr>
        <w:t xml:space="preserve"> Brasov</w:t>
      </w:r>
      <w:r w:rsidRPr="00A632B6">
        <w:rPr>
          <w:rFonts w:ascii="Arial" w:hAnsi="Arial" w:cs="Arial"/>
          <w:sz w:val="24"/>
          <w:szCs w:val="24"/>
          <w:lang w:val="ro-RO"/>
        </w:rPr>
        <w:t>, sunt următoarele:</w:t>
      </w:r>
    </w:p>
    <w:tbl>
      <w:tblPr>
        <w:tblW w:w="99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8"/>
        <w:gridCol w:w="1608"/>
        <w:gridCol w:w="1080"/>
        <w:gridCol w:w="1350"/>
        <w:gridCol w:w="1260"/>
        <w:gridCol w:w="1260"/>
        <w:gridCol w:w="1260"/>
      </w:tblGrid>
      <w:tr w:rsidR="00D659D0" w:rsidRPr="00A10302">
        <w:trPr>
          <w:cantSplit/>
          <w:jc w:val="center"/>
        </w:trPr>
        <w:tc>
          <w:tcPr>
            <w:tcW w:w="2088" w:type="dxa"/>
            <w:vMerge w:val="restart"/>
            <w:shd w:val="clear" w:color="auto" w:fill="D9D9D9"/>
            <w:vAlign w:val="center"/>
          </w:tcPr>
          <w:p w:rsidR="00D659D0" w:rsidRPr="00A10302" w:rsidRDefault="00D659D0" w:rsidP="0069741D">
            <w:pPr>
              <w:pStyle w:val="BodyTextIndent2"/>
              <w:tabs>
                <w:tab w:val="left" w:pos="284"/>
              </w:tabs>
              <w:ind w:firstLine="0"/>
              <w:jc w:val="center"/>
              <w:rPr>
                <w:rFonts w:ascii="Arial" w:hAnsi="Arial" w:cs="Arial"/>
                <w:b/>
                <w:bCs/>
                <w:sz w:val="20"/>
                <w:szCs w:val="20"/>
                <w:lang w:val="ro-RO"/>
              </w:rPr>
            </w:pPr>
            <w:r w:rsidRPr="00A10302">
              <w:rPr>
                <w:rFonts w:ascii="Arial" w:hAnsi="Arial" w:cs="Arial"/>
                <w:b/>
                <w:bCs/>
                <w:sz w:val="20"/>
                <w:szCs w:val="20"/>
                <w:lang w:val="ro-RO"/>
              </w:rPr>
              <w:t>Categoria apei</w:t>
            </w:r>
          </w:p>
        </w:tc>
        <w:tc>
          <w:tcPr>
            <w:tcW w:w="1608" w:type="dxa"/>
            <w:vMerge w:val="restart"/>
            <w:shd w:val="clear" w:color="auto" w:fill="D9D9D9"/>
            <w:vAlign w:val="center"/>
          </w:tcPr>
          <w:p w:rsidR="00D659D0" w:rsidRPr="00A10302" w:rsidRDefault="00D659D0" w:rsidP="0069741D">
            <w:pPr>
              <w:pStyle w:val="BodyTextIndent2"/>
              <w:tabs>
                <w:tab w:val="left" w:pos="284"/>
              </w:tabs>
              <w:ind w:firstLine="0"/>
              <w:jc w:val="center"/>
              <w:rPr>
                <w:rFonts w:ascii="Arial" w:hAnsi="Arial" w:cs="Arial"/>
                <w:b/>
                <w:bCs/>
                <w:sz w:val="20"/>
                <w:szCs w:val="20"/>
                <w:lang w:val="ro-RO"/>
              </w:rPr>
            </w:pPr>
            <w:r w:rsidRPr="00A10302">
              <w:rPr>
                <w:rFonts w:ascii="Arial" w:hAnsi="Arial" w:cs="Arial"/>
                <w:b/>
                <w:bCs/>
                <w:sz w:val="20"/>
                <w:szCs w:val="20"/>
                <w:lang w:val="ro-RO"/>
              </w:rPr>
              <w:t>Receptor</w:t>
            </w:r>
          </w:p>
        </w:tc>
        <w:tc>
          <w:tcPr>
            <w:tcW w:w="3690" w:type="dxa"/>
            <w:gridSpan w:val="3"/>
            <w:shd w:val="clear" w:color="auto" w:fill="D9D9D9"/>
            <w:vAlign w:val="center"/>
          </w:tcPr>
          <w:p w:rsidR="00D659D0" w:rsidRPr="00A10302" w:rsidRDefault="00D659D0" w:rsidP="0069741D">
            <w:pPr>
              <w:pStyle w:val="BodyTextIndent2"/>
              <w:tabs>
                <w:tab w:val="left" w:pos="284"/>
              </w:tabs>
              <w:ind w:firstLine="0"/>
              <w:jc w:val="center"/>
              <w:rPr>
                <w:rFonts w:ascii="Arial" w:hAnsi="Arial" w:cs="Arial"/>
                <w:b/>
                <w:bCs/>
                <w:sz w:val="20"/>
                <w:szCs w:val="20"/>
                <w:lang w:val="ro-RO"/>
              </w:rPr>
            </w:pPr>
            <w:r w:rsidRPr="00A10302">
              <w:rPr>
                <w:rFonts w:ascii="Arial" w:hAnsi="Arial" w:cs="Arial"/>
                <w:b/>
                <w:bCs/>
                <w:sz w:val="20"/>
                <w:szCs w:val="20"/>
                <w:lang w:val="ro-RO"/>
              </w:rPr>
              <w:t>Volumul total evacuat</w:t>
            </w:r>
          </w:p>
        </w:tc>
        <w:tc>
          <w:tcPr>
            <w:tcW w:w="1260" w:type="dxa"/>
            <w:vMerge w:val="restart"/>
            <w:shd w:val="clear" w:color="auto" w:fill="D9D9D9"/>
            <w:vAlign w:val="center"/>
          </w:tcPr>
          <w:p w:rsidR="00D659D0" w:rsidRPr="00A10302" w:rsidRDefault="00D659D0" w:rsidP="0069741D">
            <w:pPr>
              <w:pStyle w:val="BodyTextIndent2"/>
              <w:tabs>
                <w:tab w:val="left" w:pos="284"/>
              </w:tabs>
              <w:ind w:left="-108" w:right="-156" w:firstLine="0"/>
              <w:jc w:val="center"/>
              <w:rPr>
                <w:rFonts w:ascii="Arial" w:hAnsi="Arial" w:cs="Arial"/>
                <w:b/>
                <w:bCs/>
                <w:sz w:val="20"/>
                <w:szCs w:val="20"/>
                <w:lang w:val="ro-RO"/>
              </w:rPr>
            </w:pPr>
            <w:r w:rsidRPr="00A10302">
              <w:rPr>
                <w:rFonts w:ascii="Arial" w:hAnsi="Arial" w:cs="Arial"/>
                <w:b/>
                <w:bCs/>
                <w:sz w:val="20"/>
                <w:szCs w:val="20"/>
                <w:lang w:val="ro-RO"/>
              </w:rPr>
              <w:t>Observaţii</w:t>
            </w:r>
          </w:p>
        </w:tc>
        <w:tc>
          <w:tcPr>
            <w:tcW w:w="1260" w:type="dxa"/>
            <w:vMerge w:val="restart"/>
            <w:shd w:val="clear" w:color="auto" w:fill="D9D9D9"/>
          </w:tcPr>
          <w:p w:rsidR="00D659D0" w:rsidRPr="00A10302" w:rsidRDefault="00D659D0" w:rsidP="0069741D">
            <w:pPr>
              <w:pStyle w:val="BodyTextIndent2"/>
              <w:tabs>
                <w:tab w:val="left" w:pos="284"/>
              </w:tabs>
              <w:ind w:left="-108" w:right="-156" w:firstLine="0"/>
              <w:jc w:val="center"/>
              <w:rPr>
                <w:rFonts w:ascii="Arial" w:hAnsi="Arial" w:cs="Arial"/>
                <w:b/>
                <w:bCs/>
                <w:sz w:val="20"/>
                <w:szCs w:val="20"/>
                <w:lang w:val="ro-RO"/>
              </w:rPr>
            </w:pPr>
            <w:r w:rsidRPr="00A10302">
              <w:rPr>
                <w:rFonts w:ascii="Arial" w:hAnsi="Arial" w:cs="Arial"/>
                <w:b/>
                <w:bCs/>
                <w:sz w:val="20"/>
                <w:szCs w:val="20"/>
                <w:lang w:val="ro-RO"/>
              </w:rPr>
              <w:t>Data revizuirii</w:t>
            </w:r>
          </w:p>
        </w:tc>
      </w:tr>
      <w:tr w:rsidR="00D659D0" w:rsidRPr="00A10302">
        <w:trPr>
          <w:cantSplit/>
          <w:jc w:val="center"/>
        </w:trPr>
        <w:tc>
          <w:tcPr>
            <w:tcW w:w="2088" w:type="dxa"/>
            <w:vMerge/>
            <w:shd w:val="clear" w:color="auto" w:fill="D9D9D9"/>
            <w:vAlign w:val="center"/>
          </w:tcPr>
          <w:p w:rsidR="00D659D0" w:rsidRPr="00A10302" w:rsidRDefault="00D659D0" w:rsidP="0069741D">
            <w:pPr>
              <w:pStyle w:val="BodyTextIndent2"/>
              <w:tabs>
                <w:tab w:val="left" w:pos="284"/>
              </w:tabs>
              <w:ind w:firstLine="0"/>
              <w:jc w:val="center"/>
              <w:rPr>
                <w:rFonts w:ascii="Arial" w:hAnsi="Arial" w:cs="Arial"/>
                <w:b/>
                <w:bCs/>
                <w:sz w:val="20"/>
                <w:szCs w:val="20"/>
                <w:lang w:val="ro-RO"/>
              </w:rPr>
            </w:pPr>
          </w:p>
        </w:tc>
        <w:tc>
          <w:tcPr>
            <w:tcW w:w="1608" w:type="dxa"/>
            <w:vMerge/>
            <w:shd w:val="clear" w:color="auto" w:fill="D9D9D9"/>
            <w:vAlign w:val="center"/>
          </w:tcPr>
          <w:p w:rsidR="00D659D0" w:rsidRPr="00A10302" w:rsidRDefault="00D659D0" w:rsidP="0069741D">
            <w:pPr>
              <w:pStyle w:val="BodyTextIndent2"/>
              <w:tabs>
                <w:tab w:val="left" w:pos="284"/>
              </w:tabs>
              <w:ind w:firstLine="0"/>
              <w:jc w:val="center"/>
              <w:rPr>
                <w:rFonts w:ascii="Arial" w:hAnsi="Arial" w:cs="Arial"/>
                <w:b/>
                <w:bCs/>
                <w:sz w:val="20"/>
                <w:szCs w:val="20"/>
                <w:lang w:val="ro-RO"/>
              </w:rPr>
            </w:pPr>
          </w:p>
        </w:tc>
        <w:tc>
          <w:tcPr>
            <w:tcW w:w="2430" w:type="dxa"/>
            <w:gridSpan w:val="2"/>
            <w:shd w:val="clear" w:color="auto" w:fill="D9D9D9"/>
            <w:vAlign w:val="center"/>
          </w:tcPr>
          <w:p w:rsidR="00D659D0" w:rsidRPr="00A10302" w:rsidRDefault="00D659D0" w:rsidP="0069741D">
            <w:pPr>
              <w:pStyle w:val="BodyTextIndent2"/>
              <w:tabs>
                <w:tab w:val="left" w:pos="284"/>
              </w:tabs>
              <w:ind w:firstLine="0"/>
              <w:jc w:val="center"/>
              <w:rPr>
                <w:rFonts w:ascii="Arial" w:hAnsi="Arial" w:cs="Arial"/>
                <w:b/>
                <w:bCs/>
                <w:sz w:val="20"/>
                <w:szCs w:val="20"/>
                <w:lang w:val="ro-RO"/>
              </w:rPr>
            </w:pPr>
            <w:r w:rsidRPr="00A10302">
              <w:rPr>
                <w:rFonts w:ascii="Arial" w:hAnsi="Arial" w:cs="Arial"/>
                <w:b/>
                <w:bCs/>
                <w:sz w:val="20"/>
                <w:szCs w:val="20"/>
                <w:lang w:val="ro-RO"/>
              </w:rPr>
              <w:t>Zilnic</w:t>
            </w:r>
          </w:p>
        </w:tc>
        <w:tc>
          <w:tcPr>
            <w:tcW w:w="1260" w:type="dxa"/>
            <w:vMerge w:val="restart"/>
            <w:shd w:val="clear" w:color="auto" w:fill="D9D9D9"/>
            <w:vAlign w:val="center"/>
          </w:tcPr>
          <w:p w:rsidR="00D659D0" w:rsidRPr="00A10302" w:rsidRDefault="00D659D0" w:rsidP="0069741D">
            <w:pPr>
              <w:pStyle w:val="BodyTextIndent2"/>
              <w:tabs>
                <w:tab w:val="left" w:pos="-131"/>
              </w:tabs>
              <w:ind w:left="-21" w:right="-108" w:firstLine="0"/>
              <w:jc w:val="center"/>
              <w:rPr>
                <w:rFonts w:ascii="Arial" w:hAnsi="Arial" w:cs="Arial"/>
                <w:b/>
                <w:bCs/>
                <w:sz w:val="20"/>
                <w:szCs w:val="20"/>
                <w:lang w:val="ro-RO"/>
              </w:rPr>
            </w:pPr>
            <w:r w:rsidRPr="00A10302">
              <w:rPr>
                <w:rFonts w:ascii="Arial" w:hAnsi="Arial" w:cs="Arial"/>
                <w:b/>
                <w:bCs/>
                <w:sz w:val="20"/>
                <w:szCs w:val="20"/>
                <w:lang w:val="ro-RO"/>
              </w:rPr>
              <w:t>Anual mediu</w:t>
            </w:r>
          </w:p>
          <w:p w:rsidR="00D659D0" w:rsidRPr="00A10302" w:rsidRDefault="00D659D0" w:rsidP="0069741D">
            <w:pPr>
              <w:pStyle w:val="BodyTextIndent2"/>
              <w:tabs>
                <w:tab w:val="left" w:pos="-131"/>
              </w:tabs>
              <w:ind w:left="-21" w:right="-108" w:firstLine="0"/>
              <w:jc w:val="center"/>
              <w:rPr>
                <w:rFonts w:ascii="Arial" w:hAnsi="Arial" w:cs="Arial"/>
                <w:b/>
                <w:bCs/>
                <w:sz w:val="20"/>
                <w:szCs w:val="20"/>
                <w:lang w:val="ro-RO"/>
              </w:rPr>
            </w:pPr>
            <w:r w:rsidRPr="00A10302">
              <w:rPr>
                <w:rFonts w:ascii="Arial" w:hAnsi="Arial" w:cs="Arial"/>
                <w:b/>
                <w:bCs/>
                <w:sz w:val="20"/>
                <w:szCs w:val="20"/>
                <w:lang w:val="ro-RO"/>
              </w:rPr>
              <w:t>(mii mc)</w:t>
            </w:r>
          </w:p>
        </w:tc>
        <w:tc>
          <w:tcPr>
            <w:tcW w:w="1260" w:type="dxa"/>
            <w:vMerge/>
            <w:shd w:val="clear" w:color="auto" w:fill="D9D9D9"/>
            <w:vAlign w:val="center"/>
          </w:tcPr>
          <w:p w:rsidR="00D659D0" w:rsidRPr="00A10302" w:rsidRDefault="00D659D0" w:rsidP="0069741D">
            <w:pPr>
              <w:pStyle w:val="BodyTextIndent2"/>
              <w:tabs>
                <w:tab w:val="left" w:pos="284"/>
              </w:tabs>
              <w:ind w:firstLine="0"/>
              <w:jc w:val="center"/>
              <w:rPr>
                <w:rFonts w:ascii="Arial" w:hAnsi="Arial" w:cs="Arial"/>
                <w:b/>
                <w:bCs/>
                <w:sz w:val="20"/>
                <w:szCs w:val="20"/>
                <w:lang w:val="ro-RO"/>
              </w:rPr>
            </w:pPr>
          </w:p>
        </w:tc>
        <w:tc>
          <w:tcPr>
            <w:tcW w:w="1260" w:type="dxa"/>
            <w:vMerge/>
            <w:shd w:val="clear" w:color="auto" w:fill="D9D9D9"/>
          </w:tcPr>
          <w:p w:rsidR="00D659D0" w:rsidRPr="00A10302" w:rsidRDefault="00D659D0" w:rsidP="0069741D">
            <w:pPr>
              <w:pStyle w:val="BodyTextIndent2"/>
              <w:tabs>
                <w:tab w:val="left" w:pos="284"/>
              </w:tabs>
              <w:ind w:firstLine="0"/>
              <w:jc w:val="center"/>
              <w:rPr>
                <w:rFonts w:ascii="Arial" w:hAnsi="Arial" w:cs="Arial"/>
                <w:b/>
                <w:bCs/>
                <w:sz w:val="20"/>
                <w:szCs w:val="20"/>
                <w:lang w:val="ro-RO"/>
              </w:rPr>
            </w:pPr>
          </w:p>
        </w:tc>
      </w:tr>
      <w:tr w:rsidR="00D659D0" w:rsidRPr="00A10302">
        <w:trPr>
          <w:cantSplit/>
          <w:jc w:val="center"/>
        </w:trPr>
        <w:tc>
          <w:tcPr>
            <w:tcW w:w="2088" w:type="dxa"/>
            <w:vMerge/>
            <w:shd w:val="clear" w:color="auto" w:fill="D9D9D9"/>
            <w:vAlign w:val="center"/>
          </w:tcPr>
          <w:p w:rsidR="00D659D0" w:rsidRPr="00A10302" w:rsidRDefault="00D659D0" w:rsidP="0069741D">
            <w:pPr>
              <w:pStyle w:val="BodyTextIndent2"/>
              <w:tabs>
                <w:tab w:val="left" w:pos="284"/>
              </w:tabs>
              <w:ind w:firstLine="0"/>
              <w:jc w:val="center"/>
              <w:rPr>
                <w:rFonts w:ascii="Arial" w:hAnsi="Arial" w:cs="Arial"/>
                <w:b/>
                <w:bCs/>
                <w:sz w:val="20"/>
                <w:szCs w:val="20"/>
                <w:lang w:val="ro-RO"/>
              </w:rPr>
            </w:pPr>
          </w:p>
        </w:tc>
        <w:tc>
          <w:tcPr>
            <w:tcW w:w="1608" w:type="dxa"/>
            <w:vMerge/>
            <w:shd w:val="clear" w:color="auto" w:fill="D9D9D9"/>
            <w:vAlign w:val="center"/>
          </w:tcPr>
          <w:p w:rsidR="00D659D0" w:rsidRPr="00A10302" w:rsidRDefault="00D659D0" w:rsidP="0069741D">
            <w:pPr>
              <w:pStyle w:val="BodyTextIndent2"/>
              <w:tabs>
                <w:tab w:val="left" w:pos="284"/>
              </w:tabs>
              <w:ind w:firstLine="0"/>
              <w:jc w:val="center"/>
              <w:rPr>
                <w:rFonts w:ascii="Arial" w:hAnsi="Arial" w:cs="Arial"/>
                <w:b/>
                <w:bCs/>
                <w:sz w:val="20"/>
                <w:szCs w:val="20"/>
                <w:lang w:val="ro-RO"/>
              </w:rPr>
            </w:pPr>
          </w:p>
        </w:tc>
        <w:tc>
          <w:tcPr>
            <w:tcW w:w="1080" w:type="dxa"/>
            <w:shd w:val="clear" w:color="auto" w:fill="D9D9D9"/>
            <w:vAlign w:val="center"/>
          </w:tcPr>
          <w:p w:rsidR="00D659D0" w:rsidRPr="00A10302" w:rsidRDefault="00D659D0" w:rsidP="0069741D">
            <w:pPr>
              <w:pStyle w:val="BodyTextIndent2"/>
              <w:tabs>
                <w:tab w:val="left" w:pos="-78"/>
              </w:tabs>
              <w:ind w:left="0" w:firstLine="0"/>
              <w:jc w:val="center"/>
              <w:rPr>
                <w:rFonts w:ascii="Arial" w:hAnsi="Arial" w:cs="Arial"/>
                <w:b/>
                <w:bCs/>
                <w:sz w:val="20"/>
                <w:szCs w:val="20"/>
                <w:lang w:val="ro-RO"/>
              </w:rPr>
            </w:pPr>
            <w:r w:rsidRPr="00A10302">
              <w:rPr>
                <w:rFonts w:ascii="Arial" w:hAnsi="Arial" w:cs="Arial"/>
                <w:b/>
                <w:bCs/>
                <w:sz w:val="20"/>
                <w:szCs w:val="20"/>
                <w:lang w:val="ro-RO"/>
              </w:rPr>
              <w:t>Maxim</w:t>
            </w:r>
          </w:p>
          <w:p w:rsidR="00D659D0" w:rsidRPr="00A10302" w:rsidRDefault="00D659D0" w:rsidP="0069741D">
            <w:pPr>
              <w:pStyle w:val="BodyTextIndent2"/>
              <w:tabs>
                <w:tab w:val="left" w:pos="-78"/>
              </w:tabs>
              <w:ind w:left="0" w:firstLine="0"/>
              <w:jc w:val="center"/>
              <w:rPr>
                <w:rFonts w:ascii="Arial" w:hAnsi="Arial" w:cs="Arial"/>
                <w:b/>
                <w:bCs/>
                <w:sz w:val="20"/>
                <w:szCs w:val="20"/>
                <w:lang w:val="ro-RO"/>
              </w:rPr>
            </w:pPr>
            <w:r w:rsidRPr="00A10302">
              <w:rPr>
                <w:rFonts w:ascii="Arial" w:hAnsi="Arial" w:cs="Arial"/>
                <w:b/>
                <w:bCs/>
                <w:sz w:val="20"/>
                <w:szCs w:val="20"/>
                <w:lang w:val="ro-RO"/>
              </w:rPr>
              <w:t>(mc)</w:t>
            </w:r>
          </w:p>
        </w:tc>
        <w:tc>
          <w:tcPr>
            <w:tcW w:w="1350" w:type="dxa"/>
            <w:shd w:val="clear" w:color="auto" w:fill="D9D9D9"/>
            <w:vAlign w:val="center"/>
          </w:tcPr>
          <w:p w:rsidR="00D659D0" w:rsidRPr="00A10302" w:rsidRDefault="00D659D0" w:rsidP="0069741D">
            <w:pPr>
              <w:pStyle w:val="BodyTextIndent2"/>
              <w:tabs>
                <w:tab w:val="left" w:pos="284"/>
              </w:tabs>
              <w:ind w:firstLine="0"/>
              <w:jc w:val="center"/>
              <w:rPr>
                <w:rFonts w:ascii="Arial" w:hAnsi="Arial" w:cs="Arial"/>
                <w:b/>
                <w:bCs/>
                <w:sz w:val="20"/>
                <w:szCs w:val="20"/>
                <w:lang w:val="ro-RO"/>
              </w:rPr>
            </w:pPr>
            <w:r w:rsidRPr="00A10302">
              <w:rPr>
                <w:rFonts w:ascii="Arial" w:hAnsi="Arial" w:cs="Arial"/>
                <w:b/>
                <w:bCs/>
                <w:sz w:val="20"/>
                <w:szCs w:val="20"/>
                <w:lang w:val="ro-RO"/>
              </w:rPr>
              <w:t>Mediu</w:t>
            </w:r>
          </w:p>
          <w:p w:rsidR="00D659D0" w:rsidRPr="00A10302" w:rsidRDefault="00D659D0" w:rsidP="0069741D">
            <w:pPr>
              <w:pStyle w:val="BodyTextIndent2"/>
              <w:tabs>
                <w:tab w:val="left" w:pos="284"/>
              </w:tabs>
              <w:ind w:firstLine="0"/>
              <w:jc w:val="center"/>
              <w:rPr>
                <w:rFonts w:ascii="Arial" w:hAnsi="Arial" w:cs="Arial"/>
                <w:b/>
                <w:bCs/>
                <w:sz w:val="20"/>
                <w:szCs w:val="20"/>
                <w:lang w:val="ro-RO"/>
              </w:rPr>
            </w:pPr>
            <w:r w:rsidRPr="00A10302">
              <w:rPr>
                <w:rFonts w:ascii="Arial" w:hAnsi="Arial" w:cs="Arial"/>
                <w:b/>
                <w:bCs/>
                <w:sz w:val="20"/>
                <w:szCs w:val="20"/>
                <w:lang w:val="ro-RO"/>
              </w:rPr>
              <w:t>(mc)</w:t>
            </w:r>
          </w:p>
        </w:tc>
        <w:tc>
          <w:tcPr>
            <w:tcW w:w="1260" w:type="dxa"/>
            <w:vMerge/>
            <w:shd w:val="clear" w:color="auto" w:fill="D9D9D9"/>
            <w:vAlign w:val="center"/>
          </w:tcPr>
          <w:p w:rsidR="00D659D0" w:rsidRPr="00A10302" w:rsidRDefault="00D659D0" w:rsidP="0069741D">
            <w:pPr>
              <w:pStyle w:val="BodyTextIndent2"/>
              <w:tabs>
                <w:tab w:val="left" w:pos="284"/>
              </w:tabs>
              <w:ind w:firstLine="0"/>
              <w:jc w:val="center"/>
              <w:rPr>
                <w:rFonts w:ascii="Arial" w:hAnsi="Arial" w:cs="Arial"/>
                <w:b/>
                <w:bCs/>
                <w:sz w:val="20"/>
                <w:szCs w:val="20"/>
                <w:lang w:val="ro-RO"/>
              </w:rPr>
            </w:pPr>
          </w:p>
        </w:tc>
        <w:tc>
          <w:tcPr>
            <w:tcW w:w="1260" w:type="dxa"/>
            <w:vMerge/>
            <w:shd w:val="clear" w:color="auto" w:fill="D9D9D9"/>
            <w:vAlign w:val="center"/>
          </w:tcPr>
          <w:p w:rsidR="00D659D0" w:rsidRPr="00A10302" w:rsidRDefault="00D659D0" w:rsidP="0069741D">
            <w:pPr>
              <w:pStyle w:val="BodyTextIndent2"/>
              <w:tabs>
                <w:tab w:val="left" w:pos="284"/>
              </w:tabs>
              <w:ind w:firstLine="0"/>
              <w:jc w:val="center"/>
              <w:rPr>
                <w:rFonts w:ascii="Arial" w:hAnsi="Arial" w:cs="Arial"/>
                <w:b/>
                <w:bCs/>
                <w:sz w:val="20"/>
                <w:szCs w:val="20"/>
                <w:lang w:val="ro-RO"/>
              </w:rPr>
            </w:pPr>
          </w:p>
        </w:tc>
        <w:tc>
          <w:tcPr>
            <w:tcW w:w="1260" w:type="dxa"/>
            <w:vMerge/>
            <w:shd w:val="clear" w:color="auto" w:fill="D9D9D9"/>
          </w:tcPr>
          <w:p w:rsidR="00D659D0" w:rsidRPr="00A10302" w:rsidRDefault="00D659D0" w:rsidP="0069741D">
            <w:pPr>
              <w:pStyle w:val="BodyTextIndent2"/>
              <w:tabs>
                <w:tab w:val="left" w:pos="284"/>
              </w:tabs>
              <w:ind w:firstLine="0"/>
              <w:jc w:val="center"/>
              <w:rPr>
                <w:rFonts w:ascii="Arial" w:hAnsi="Arial" w:cs="Arial"/>
                <w:b/>
                <w:bCs/>
                <w:sz w:val="20"/>
                <w:szCs w:val="20"/>
                <w:lang w:val="ro-RO"/>
              </w:rPr>
            </w:pPr>
          </w:p>
        </w:tc>
      </w:tr>
      <w:tr w:rsidR="00D659D0" w:rsidRPr="00A10302">
        <w:trPr>
          <w:jc w:val="center"/>
        </w:trPr>
        <w:tc>
          <w:tcPr>
            <w:tcW w:w="2088" w:type="dxa"/>
          </w:tcPr>
          <w:p w:rsidR="00D659D0" w:rsidRPr="00134247" w:rsidRDefault="00D659D0" w:rsidP="00143572">
            <w:pPr>
              <w:pStyle w:val="BodyTextIndent2"/>
              <w:tabs>
                <w:tab w:val="left" w:pos="284"/>
              </w:tabs>
              <w:ind w:firstLine="0"/>
              <w:rPr>
                <w:rFonts w:ascii="Arial" w:hAnsi="Arial" w:cs="Arial"/>
                <w:bCs/>
                <w:sz w:val="20"/>
                <w:szCs w:val="20"/>
                <w:lang w:val="ro-RO"/>
              </w:rPr>
            </w:pPr>
            <w:r w:rsidRPr="00134247">
              <w:rPr>
                <w:rFonts w:ascii="Arial" w:hAnsi="Arial" w:cs="Arial"/>
                <w:bCs/>
                <w:sz w:val="20"/>
                <w:szCs w:val="20"/>
                <w:lang w:val="ro-RO"/>
              </w:rPr>
              <w:t>Menajere</w:t>
            </w:r>
          </w:p>
        </w:tc>
        <w:tc>
          <w:tcPr>
            <w:tcW w:w="1608" w:type="dxa"/>
          </w:tcPr>
          <w:p w:rsidR="00D659D0" w:rsidRPr="00134247" w:rsidRDefault="00D659D0" w:rsidP="0069741D">
            <w:pPr>
              <w:pStyle w:val="BodyTextIndent2"/>
              <w:tabs>
                <w:tab w:val="left" w:pos="284"/>
              </w:tabs>
              <w:ind w:firstLine="0"/>
              <w:rPr>
                <w:rFonts w:ascii="Arial" w:hAnsi="Arial" w:cs="Arial"/>
                <w:bCs/>
                <w:sz w:val="20"/>
                <w:szCs w:val="20"/>
                <w:lang w:val="ro-RO"/>
              </w:rPr>
            </w:pPr>
          </w:p>
        </w:tc>
        <w:tc>
          <w:tcPr>
            <w:tcW w:w="1080" w:type="dxa"/>
          </w:tcPr>
          <w:p w:rsidR="00D659D0" w:rsidRPr="00134247" w:rsidRDefault="00A10302" w:rsidP="0069741D">
            <w:pPr>
              <w:pStyle w:val="BodyTextIndent2"/>
              <w:tabs>
                <w:tab w:val="left" w:pos="284"/>
              </w:tabs>
              <w:ind w:firstLine="0"/>
              <w:rPr>
                <w:rFonts w:ascii="Arial" w:hAnsi="Arial" w:cs="Arial"/>
                <w:bCs/>
                <w:sz w:val="20"/>
                <w:szCs w:val="20"/>
                <w:lang w:val="ro-RO"/>
              </w:rPr>
            </w:pPr>
            <w:r w:rsidRPr="00134247">
              <w:rPr>
                <w:rFonts w:ascii="Arial" w:hAnsi="Arial" w:cs="Arial"/>
                <w:bCs/>
                <w:sz w:val="20"/>
                <w:szCs w:val="20"/>
                <w:lang w:val="es-ES"/>
              </w:rPr>
              <w:t>1,469</w:t>
            </w:r>
          </w:p>
        </w:tc>
        <w:tc>
          <w:tcPr>
            <w:tcW w:w="1350" w:type="dxa"/>
          </w:tcPr>
          <w:p w:rsidR="00D659D0" w:rsidRPr="00134247" w:rsidRDefault="00A10302" w:rsidP="0069741D">
            <w:pPr>
              <w:pStyle w:val="BodyTextIndent2"/>
              <w:tabs>
                <w:tab w:val="left" w:pos="284"/>
              </w:tabs>
              <w:ind w:firstLine="0"/>
              <w:rPr>
                <w:rFonts w:ascii="Arial" w:hAnsi="Arial" w:cs="Arial"/>
                <w:bCs/>
                <w:sz w:val="20"/>
                <w:szCs w:val="20"/>
                <w:lang w:val="ro-RO"/>
              </w:rPr>
            </w:pPr>
            <w:r w:rsidRPr="00134247">
              <w:rPr>
                <w:rFonts w:ascii="Arial" w:hAnsi="Arial" w:cs="Arial"/>
                <w:bCs/>
                <w:sz w:val="20"/>
                <w:szCs w:val="20"/>
                <w:lang w:val="es-ES"/>
              </w:rPr>
              <w:t>1,278</w:t>
            </w:r>
          </w:p>
        </w:tc>
        <w:tc>
          <w:tcPr>
            <w:tcW w:w="1260" w:type="dxa"/>
          </w:tcPr>
          <w:p w:rsidR="00D659D0" w:rsidRPr="00134247" w:rsidRDefault="00D659D0" w:rsidP="0069741D">
            <w:pPr>
              <w:pStyle w:val="BodyTextIndent2"/>
              <w:tabs>
                <w:tab w:val="left" w:pos="284"/>
              </w:tabs>
              <w:ind w:firstLine="0"/>
              <w:rPr>
                <w:rFonts w:ascii="Arial" w:hAnsi="Arial" w:cs="Arial"/>
                <w:bCs/>
                <w:sz w:val="20"/>
                <w:szCs w:val="20"/>
                <w:lang w:val="ro-RO"/>
              </w:rPr>
            </w:pPr>
          </w:p>
        </w:tc>
        <w:tc>
          <w:tcPr>
            <w:tcW w:w="1260" w:type="dxa"/>
          </w:tcPr>
          <w:p w:rsidR="00D659D0" w:rsidRPr="00A10302" w:rsidRDefault="00D659D0" w:rsidP="0069741D">
            <w:pPr>
              <w:pStyle w:val="BodyTextIndent2"/>
              <w:tabs>
                <w:tab w:val="left" w:pos="284"/>
              </w:tabs>
              <w:ind w:firstLine="0"/>
              <w:rPr>
                <w:rFonts w:ascii="Arial" w:hAnsi="Arial" w:cs="Arial"/>
                <w:b/>
                <w:bCs/>
                <w:sz w:val="20"/>
                <w:szCs w:val="20"/>
                <w:lang w:val="ro-RO"/>
              </w:rPr>
            </w:pPr>
          </w:p>
        </w:tc>
        <w:tc>
          <w:tcPr>
            <w:tcW w:w="1260" w:type="dxa"/>
          </w:tcPr>
          <w:p w:rsidR="00D659D0" w:rsidRPr="00A10302" w:rsidRDefault="00D659D0" w:rsidP="0069741D">
            <w:pPr>
              <w:pStyle w:val="BodyTextIndent2"/>
              <w:tabs>
                <w:tab w:val="left" w:pos="284"/>
              </w:tabs>
              <w:ind w:firstLine="0"/>
              <w:rPr>
                <w:rFonts w:ascii="Arial" w:hAnsi="Arial" w:cs="Arial"/>
                <w:b/>
                <w:bCs/>
                <w:sz w:val="20"/>
                <w:szCs w:val="20"/>
                <w:lang w:val="ro-RO"/>
              </w:rPr>
            </w:pPr>
          </w:p>
        </w:tc>
      </w:tr>
      <w:tr w:rsidR="00D659D0" w:rsidRPr="00A10302">
        <w:trPr>
          <w:jc w:val="center"/>
        </w:trPr>
        <w:tc>
          <w:tcPr>
            <w:tcW w:w="2088" w:type="dxa"/>
          </w:tcPr>
          <w:p w:rsidR="00D659D0" w:rsidRPr="00134247" w:rsidRDefault="00D659D0" w:rsidP="00143572">
            <w:pPr>
              <w:pStyle w:val="BodyTextIndent2"/>
              <w:tabs>
                <w:tab w:val="left" w:pos="284"/>
              </w:tabs>
              <w:ind w:firstLine="0"/>
              <w:jc w:val="left"/>
              <w:rPr>
                <w:rFonts w:ascii="Arial" w:hAnsi="Arial" w:cs="Arial"/>
                <w:bCs/>
                <w:sz w:val="20"/>
                <w:szCs w:val="20"/>
                <w:lang w:val="ro-RO"/>
              </w:rPr>
            </w:pPr>
            <w:r w:rsidRPr="00134247">
              <w:rPr>
                <w:rFonts w:ascii="Arial" w:hAnsi="Arial" w:cs="Arial"/>
                <w:bCs/>
                <w:sz w:val="20"/>
                <w:szCs w:val="20"/>
                <w:lang w:val="ro-RO"/>
              </w:rPr>
              <w:t xml:space="preserve">Tehnologice </w:t>
            </w:r>
            <w:r w:rsidR="00396D63" w:rsidRPr="00134247">
              <w:rPr>
                <w:rFonts w:ascii="Arial" w:hAnsi="Arial" w:cs="Arial"/>
                <w:bCs/>
                <w:sz w:val="20"/>
                <w:szCs w:val="20"/>
                <w:lang w:val="ro-RO"/>
              </w:rPr>
              <w:t xml:space="preserve"> </w:t>
            </w:r>
            <w:r w:rsidRPr="00134247">
              <w:rPr>
                <w:rFonts w:ascii="Arial" w:hAnsi="Arial" w:cs="Arial"/>
                <w:bCs/>
                <w:sz w:val="20"/>
                <w:szCs w:val="20"/>
                <w:lang w:val="ro-RO"/>
              </w:rPr>
              <w:t xml:space="preserve"> </w:t>
            </w:r>
          </w:p>
        </w:tc>
        <w:tc>
          <w:tcPr>
            <w:tcW w:w="1608" w:type="dxa"/>
          </w:tcPr>
          <w:p w:rsidR="00D659D0" w:rsidRPr="00134247" w:rsidRDefault="00D659D0" w:rsidP="0069741D">
            <w:pPr>
              <w:pStyle w:val="BodyTextIndent2"/>
              <w:tabs>
                <w:tab w:val="left" w:pos="284"/>
              </w:tabs>
              <w:ind w:firstLine="0"/>
              <w:rPr>
                <w:rFonts w:ascii="Arial" w:hAnsi="Arial" w:cs="Arial"/>
                <w:bCs/>
                <w:sz w:val="20"/>
                <w:szCs w:val="20"/>
                <w:lang w:val="ro-RO"/>
              </w:rPr>
            </w:pPr>
          </w:p>
        </w:tc>
        <w:tc>
          <w:tcPr>
            <w:tcW w:w="3690" w:type="dxa"/>
            <w:gridSpan w:val="3"/>
          </w:tcPr>
          <w:p w:rsidR="00D659D0" w:rsidRPr="00134247" w:rsidRDefault="002A3B52" w:rsidP="0069741D">
            <w:pPr>
              <w:pStyle w:val="BodyTextIndent2"/>
              <w:tabs>
                <w:tab w:val="left" w:pos="284"/>
              </w:tabs>
              <w:ind w:firstLine="0"/>
              <w:rPr>
                <w:rFonts w:ascii="Arial" w:hAnsi="Arial" w:cs="Arial"/>
                <w:bCs/>
                <w:sz w:val="20"/>
                <w:szCs w:val="20"/>
                <w:lang w:val="ro-RO"/>
              </w:rPr>
            </w:pPr>
            <w:r w:rsidRPr="002A3B52">
              <w:rPr>
                <w:rFonts w:ascii="Arial" w:hAnsi="Arial" w:cs="Arial"/>
                <w:bCs/>
                <w:sz w:val="20"/>
                <w:szCs w:val="20"/>
                <w:lang w:val="ro-RO"/>
              </w:rPr>
              <w:t>3.383,5 l/t carcasă procesată</w:t>
            </w:r>
          </w:p>
        </w:tc>
        <w:tc>
          <w:tcPr>
            <w:tcW w:w="1260" w:type="dxa"/>
          </w:tcPr>
          <w:p w:rsidR="00D659D0" w:rsidRPr="00A10302" w:rsidRDefault="00D659D0" w:rsidP="0069741D">
            <w:pPr>
              <w:pStyle w:val="BodyTextIndent2"/>
              <w:tabs>
                <w:tab w:val="left" w:pos="284"/>
              </w:tabs>
              <w:ind w:firstLine="0"/>
              <w:rPr>
                <w:rFonts w:ascii="Arial" w:hAnsi="Arial" w:cs="Arial"/>
                <w:b/>
                <w:bCs/>
                <w:sz w:val="20"/>
                <w:szCs w:val="20"/>
                <w:lang w:val="ro-RO"/>
              </w:rPr>
            </w:pPr>
          </w:p>
        </w:tc>
        <w:tc>
          <w:tcPr>
            <w:tcW w:w="1260" w:type="dxa"/>
          </w:tcPr>
          <w:p w:rsidR="00D659D0" w:rsidRPr="00A10302" w:rsidRDefault="00D659D0" w:rsidP="0069741D">
            <w:pPr>
              <w:pStyle w:val="BodyTextIndent2"/>
              <w:tabs>
                <w:tab w:val="left" w:pos="284"/>
              </w:tabs>
              <w:ind w:firstLine="0"/>
              <w:rPr>
                <w:rFonts w:ascii="Arial" w:hAnsi="Arial" w:cs="Arial"/>
                <w:b/>
                <w:bCs/>
                <w:sz w:val="20"/>
                <w:szCs w:val="20"/>
                <w:lang w:val="ro-RO"/>
              </w:rPr>
            </w:pPr>
          </w:p>
        </w:tc>
      </w:tr>
      <w:tr w:rsidR="00396D63" w:rsidRPr="00A10302">
        <w:trPr>
          <w:jc w:val="center"/>
        </w:trPr>
        <w:tc>
          <w:tcPr>
            <w:tcW w:w="2088" w:type="dxa"/>
          </w:tcPr>
          <w:p w:rsidR="00396D63" w:rsidRPr="00134247" w:rsidRDefault="00396D63" w:rsidP="00396D63">
            <w:pPr>
              <w:pStyle w:val="BodyTextIndent2"/>
              <w:tabs>
                <w:tab w:val="left" w:pos="284"/>
              </w:tabs>
              <w:ind w:firstLine="0"/>
              <w:jc w:val="left"/>
              <w:rPr>
                <w:rFonts w:ascii="Arial" w:hAnsi="Arial" w:cs="Arial"/>
                <w:bCs/>
                <w:sz w:val="20"/>
                <w:szCs w:val="20"/>
                <w:lang w:val="ro-RO"/>
              </w:rPr>
            </w:pPr>
            <w:r w:rsidRPr="00134247">
              <w:rPr>
                <w:rFonts w:ascii="Arial" w:hAnsi="Arial" w:cs="Arial"/>
                <w:bCs/>
                <w:sz w:val="20"/>
                <w:szCs w:val="20"/>
                <w:lang w:val="ro-RO"/>
              </w:rPr>
              <w:t>ape pluviale</w:t>
            </w:r>
          </w:p>
        </w:tc>
        <w:tc>
          <w:tcPr>
            <w:tcW w:w="1608" w:type="dxa"/>
          </w:tcPr>
          <w:p w:rsidR="00396D63" w:rsidRPr="00134247" w:rsidRDefault="00396D63" w:rsidP="0069741D">
            <w:pPr>
              <w:pStyle w:val="BodyTextIndent2"/>
              <w:tabs>
                <w:tab w:val="left" w:pos="284"/>
              </w:tabs>
              <w:ind w:firstLine="0"/>
              <w:rPr>
                <w:rFonts w:ascii="Arial" w:hAnsi="Arial" w:cs="Arial"/>
                <w:bCs/>
                <w:sz w:val="20"/>
                <w:szCs w:val="20"/>
                <w:lang w:val="ro-RO"/>
              </w:rPr>
            </w:pPr>
          </w:p>
        </w:tc>
        <w:tc>
          <w:tcPr>
            <w:tcW w:w="3690" w:type="dxa"/>
            <w:gridSpan w:val="3"/>
          </w:tcPr>
          <w:p w:rsidR="00396D63" w:rsidRPr="00134247" w:rsidRDefault="00396D63" w:rsidP="00AE05D7">
            <w:pPr>
              <w:pStyle w:val="BodyTextIndent2"/>
              <w:tabs>
                <w:tab w:val="left" w:pos="284"/>
              </w:tabs>
              <w:ind w:firstLine="0"/>
              <w:rPr>
                <w:rFonts w:ascii="Arial" w:hAnsi="Arial" w:cs="Arial"/>
                <w:bCs/>
                <w:sz w:val="20"/>
                <w:szCs w:val="20"/>
                <w:lang w:val="ro-RO"/>
              </w:rPr>
            </w:pPr>
            <w:r w:rsidRPr="00134247">
              <w:rPr>
                <w:rFonts w:ascii="Arial" w:hAnsi="Arial" w:cs="Arial"/>
                <w:bCs/>
                <w:sz w:val="20"/>
                <w:szCs w:val="20"/>
                <w:lang w:val="ro-RO"/>
              </w:rPr>
              <w:t>Q pluvial =</w:t>
            </w:r>
            <w:r w:rsidR="00AE05D7" w:rsidRPr="00134247">
              <w:rPr>
                <w:rFonts w:ascii="Arial" w:hAnsi="Arial" w:cs="Arial"/>
                <w:bCs/>
                <w:sz w:val="20"/>
                <w:szCs w:val="20"/>
                <w:lang w:val="ro-RO"/>
              </w:rPr>
              <w:t>59</w:t>
            </w:r>
            <w:r w:rsidRPr="00134247">
              <w:rPr>
                <w:rFonts w:ascii="Arial" w:hAnsi="Arial" w:cs="Arial"/>
                <w:bCs/>
                <w:sz w:val="20"/>
                <w:szCs w:val="20"/>
                <w:lang w:val="ro-RO"/>
              </w:rPr>
              <w:t>,</w:t>
            </w:r>
            <w:r w:rsidR="00AE05D7" w:rsidRPr="00134247">
              <w:rPr>
                <w:rFonts w:ascii="Arial" w:hAnsi="Arial" w:cs="Arial"/>
                <w:bCs/>
                <w:sz w:val="20"/>
                <w:szCs w:val="20"/>
                <w:lang w:val="ro-RO"/>
              </w:rPr>
              <w:t>28</w:t>
            </w:r>
            <w:r w:rsidRPr="00134247">
              <w:rPr>
                <w:rFonts w:ascii="Arial" w:hAnsi="Arial" w:cs="Arial"/>
                <w:bCs/>
                <w:sz w:val="20"/>
                <w:szCs w:val="20"/>
                <w:lang w:val="ro-RO"/>
              </w:rPr>
              <w:t xml:space="preserve"> l/s</w:t>
            </w:r>
          </w:p>
        </w:tc>
        <w:tc>
          <w:tcPr>
            <w:tcW w:w="1260" w:type="dxa"/>
          </w:tcPr>
          <w:p w:rsidR="00396D63" w:rsidRPr="00A10302" w:rsidRDefault="00396D63" w:rsidP="0069741D">
            <w:pPr>
              <w:pStyle w:val="BodyTextIndent2"/>
              <w:tabs>
                <w:tab w:val="left" w:pos="284"/>
              </w:tabs>
              <w:ind w:firstLine="0"/>
              <w:rPr>
                <w:rFonts w:ascii="Arial" w:hAnsi="Arial" w:cs="Arial"/>
                <w:b/>
                <w:bCs/>
                <w:sz w:val="20"/>
                <w:szCs w:val="20"/>
                <w:lang w:val="ro-RO"/>
              </w:rPr>
            </w:pPr>
          </w:p>
        </w:tc>
        <w:tc>
          <w:tcPr>
            <w:tcW w:w="1260" w:type="dxa"/>
          </w:tcPr>
          <w:p w:rsidR="00396D63" w:rsidRPr="00A10302" w:rsidRDefault="00396D63" w:rsidP="0069741D">
            <w:pPr>
              <w:pStyle w:val="BodyTextIndent2"/>
              <w:tabs>
                <w:tab w:val="left" w:pos="284"/>
              </w:tabs>
              <w:ind w:firstLine="0"/>
              <w:rPr>
                <w:rFonts w:ascii="Arial" w:hAnsi="Arial" w:cs="Arial"/>
                <w:b/>
                <w:bCs/>
                <w:sz w:val="20"/>
                <w:szCs w:val="20"/>
                <w:lang w:val="ro-RO"/>
              </w:rPr>
            </w:pPr>
          </w:p>
        </w:tc>
      </w:tr>
    </w:tbl>
    <w:p w:rsidR="00D659D0" w:rsidRPr="00A632B6" w:rsidRDefault="00D659D0" w:rsidP="0069741D">
      <w:pPr>
        <w:tabs>
          <w:tab w:val="left" w:pos="180"/>
          <w:tab w:val="left" w:pos="360"/>
          <w:tab w:val="left" w:pos="540"/>
        </w:tabs>
        <w:spacing w:after="0" w:line="240" w:lineRule="auto"/>
        <w:jc w:val="both"/>
        <w:rPr>
          <w:rFonts w:ascii="Arial" w:hAnsi="Arial" w:cs="Arial"/>
          <w:b/>
          <w:bCs/>
          <w:sz w:val="24"/>
          <w:szCs w:val="24"/>
          <w:lang w:val="ro-RO"/>
        </w:rPr>
      </w:pPr>
      <w:r w:rsidRPr="00A632B6">
        <w:rPr>
          <w:rFonts w:ascii="Arial" w:hAnsi="Arial" w:cs="Arial"/>
          <w:b/>
          <w:bCs/>
          <w:sz w:val="24"/>
          <w:szCs w:val="24"/>
          <w:lang w:val="ro-RO"/>
        </w:rPr>
        <w:t>9.2.3. Pretratare</w:t>
      </w:r>
    </w:p>
    <w:tbl>
      <w:tblPr>
        <w:tblW w:w="933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912"/>
        <w:gridCol w:w="4421"/>
      </w:tblGrid>
      <w:tr w:rsidR="00D659D0" w:rsidRPr="00A632B6">
        <w:tc>
          <w:tcPr>
            <w:tcW w:w="4912" w:type="dxa"/>
            <w:shd w:val="clear" w:color="auto" w:fill="C0C0C0"/>
          </w:tcPr>
          <w:p w:rsidR="00D659D0" w:rsidRPr="00A632B6" w:rsidRDefault="00D659D0" w:rsidP="0069741D">
            <w:pPr>
              <w:spacing w:before="40" w:after="0" w:line="240" w:lineRule="auto"/>
              <w:jc w:val="center"/>
              <w:rPr>
                <w:rFonts w:ascii="Arial" w:hAnsi="Arial" w:cs="Arial"/>
                <w:b/>
                <w:bCs/>
                <w:sz w:val="20"/>
                <w:szCs w:val="20"/>
                <w:lang w:val="ro-RO"/>
              </w:rPr>
            </w:pPr>
            <w:r w:rsidRPr="00A632B6">
              <w:rPr>
                <w:rFonts w:ascii="Arial" w:hAnsi="Arial" w:cs="Arial"/>
                <w:color w:val="000000"/>
                <w:sz w:val="24"/>
                <w:szCs w:val="24"/>
                <w:lang w:val="ro-RO" w:eastAsia="ro-RO"/>
              </w:rPr>
              <w:tab/>
            </w:r>
            <w:r w:rsidRPr="00A632B6">
              <w:rPr>
                <w:rFonts w:ascii="Arial" w:hAnsi="Arial" w:cs="Arial"/>
                <w:b/>
                <w:bCs/>
                <w:sz w:val="20"/>
                <w:szCs w:val="20"/>
                <w:lang w:val="ro-RO"/>
              </w:rPr>
              <w:t>Denumire</w:t>
            </w:r>
          </w:p>
        </w:tc>
        <w:tc>
          <w:tcPr>
            <w:tcW w:w="4421" w:type="dxa"/>
            <w:shd w:val="clear" w:color="auto" w:fill="C0C0C0"/>
          </w:tcPr>
          <w:p w:rsidR="00D659D0" w:rsidRPr="00A632B6" w:rsidRDefault="00D659D0" w:rsidP="0069741D">
            <w:pPr>
              <w:spacing w:before="40" w:after="0" w:line="240" w:lineRule="auto"/>
              <w:jc w:val="center"/>
              <w:rPr>
                <w:rFonts w:ascii="Arial" w:hAnsi="Arial" w:cs="Arial"/>
                <w:b/>
                <w:bCs/>
                <w:sz w:val="20"/>
                <w:szCs w:val="20"/>
                <w:lang w:val="ro-RO"/>
              </w:rPr>
            </w:pPr>
            <w:r w:rsidRPr="00A632B6">
              <w:rPr>
                <w:rFonts w:ascii="Arial" w:hAnsi="Arial" w:cs="Arial"/>
                <w:b/>
                <w:bCs/>
                <w:sz w:val="20"/>
                <w:szCs w:val="20"/>
                <w:lang w:val="ro-RO"/>
              </w:rPr>
              <w:t>Valoare</w:t>
            </w:r>
          </w:p>
        </w:tc>
      </w:tr>
      <w:tr w:rsidR="00D659D0" w:rsidRPr="00A632B6">
        <w:tc>
          <w:tcPr>
            <w:tcW w:w="4912" w:type="dxa"/>
          </w:tcPr>
          <w:p w:rsidR="00D659D0" w:rsidRPr="00A632B6" w:rsidRDefault="00D659D0" w:rsidP="0069741D">
            <w:pPr>
              <w:spacing w:before="40" w:after="0" w:line="240" w:lineRule="auto"/>
              <w:jc w:val="center"/>
              <w:rPr>
                <w:rFonts w:ascii="Arial" w:hAnsi="Arial" w:cs="Arial"/>
                <w:sz w:val="20"/>
                <w:szCs w:val="20"/>
                <w:lang w:val="ro-RO"/>
              </w:rPr>
            </w:pPr>
            <w:r w:rsidRPr="00A632B6">
              <w:rPr>
                <w:rFonts w:ascii="Arial" w:hAnsi="Arial" w:cs="Arial"/>
                <w:sz w:val="20"/>
                <w:szCs w:val="20"/>
                <w:lang w:val="ro-RO"/>
              </w:rPr>
              <w:t>NU ESTE CAZUL</w:t>
            </w:r>
          </w:p>
        </w:tc>
        <w:tc>
          <w:tcPr>
            <w:tcW w:w="4421" w:type="dxa"/>
          </w:tcPr>
          <w:p w:rsidR="00D659D0" w:rsidRPr="00A632B6" w:rsidRDefault="00D659D0" w:rsidP="0069741D">
            <w:pPr>
              <w:spacing w:before="40" w:after="0" w:line="240" w:lineRule="auto"/>
              <w:jc w:val="center"/>
              <w:rPr>
                <w:rFonts w:ascii="Arial" w:hAnsi="Arial" w:cs="Arial"/>
                <w:b/>
                <w:bCs/>
                <w:color w:val="000000"/>
                <w:sz w:val="20"/>
                <w:szCs w:val="20"/>
                <w:lang w:val="ro-RO" w:eastAsia="ro-RO"/>
              </w:rPr>
            </w:pPr>
          </w:p>
        </w:tc>
      </w:tr>
    </w:tbl>
    <w:p w:rsidR="00D659D0" w:rsidRPr="00A632B6" w:rsidRDefault="00D659D0" w:rsidP="0069741D">
      <w:pPr>
        <w:tabs>
          <w:tab w:val="left" w:pos="360"/>
        </w:tabs>
        <w:spacing w:after="0" w:line="240" w:lineRule="auto"/>
        <w:jc w:val="both"/>
        <w:rPr>
          <w:rFonts w:ascii="Arial" w:hAnsi="Arial" w:cs="Arial"/>
          <w:b/>
          <w:bCs/>
          <w:color w:val="000000"/>
          <w:sz w:val="24"/>
          <w:szCs w:val="24"/>
          <w:lang w:val="ro-RO" w:eastAsia="ro-RO"/>
        </w:rPr>
      </w:pPr>
      <w:r w:rsidRPr="00A632B6">
        <w:rPr>
          <w:rFonts w:ascii="Arial" w:hAnsi="Arial" w:cs="Arial"/>
          <w:b/>
          <w:bCs/>
          <w:color w:val="000000"/>
          <w:sz w:val="24"/>
          <w:szCs w:val="24"/>
          <w:lang w:val="ro-RO" w:eastAsia="ro-RO"/>
        </w:rPr>
        <w:t>9.2.4. Tratare</w:t>
      </w:r>
    </w:p>
    <w:tbl>
      <w:tblPr>
        <w:tblW w:w="933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912"/>
        <w:gridCol w:w="4421"/>
      </w:tblGrid>
      <w:tr w:rsidR="00D659D0" w:rsidRPr="00A632B6">
        <w:tc>
          <w:tcPr>
            <w:tcW w:w="4912" w:type="dxa"/>
            <w:shd w:val="clear" w:color="auto" w:fill="C0C0C0"/>
          </w:tcPr>
          <w:p w:rsidR="00D659D0" w:rsidRPr="00A632B6" w:rsidRDefault="00D659D0" w:rsidP="0069741D">
            <w:pPr>
              <w:spacing w:before="40" w:after="0" w:line="240" w:lineRule="auto"/>
              <w:jc w:val="center"/>
              <w:rPr>
                <w:rFonts w:ascii="Arial" w:hAnsi="Arial" w:cs="Arial"/>
                <w:b/>
                <w:bCs/>
                <w:sz w:val="20"/>
                <w:szCs w:val="20"/>
                <w:lang w:val="ro-RO"/>
              </w:rPr>
            </w:pPr>
            <w:r w:rsidRPr="00A632B6">
              <w:rPr>
                <w:rFonts w:ascii="Arial" w:hAnsi="Arial" w:cs="Arial"/>
                <w:b/>
                <w:bCs/>
                <w:color w:val="000000"/>
                <w:sz w:val="24"/>
                <w:szCs w:val="24"/>
                <w:lang w:val="ro-RO" w:eastAsia="ro-RO"/>
              </w:rPr>
              <w:t xml:space="preserve"> </w:t>
            </w:r>
            <w:r w:rsidRPr="00A632B6">
              <w:rPr>
                <w:rFonts w:ascii="Arial" w:hAnsi="Arial" w:cs="Arial"/>
                <w:b/>
                <w:bCs/>
                <w:sz w:val="20"/>
                <w:szCs w:val="20"/>
                <w:lang w:val="ro-RO"/>
              </w:rPr>
              <w:t>Denumire</w:t>
            </w:r>
          </w:p>
        </w:tc>
        <w:tc>
          <w:tcPr>
            <w:tcW w:w="4421" w:type="dxa"/>
            <w:shd w:val="clear" w:color="auto" w:fill="C0C0C0"/>
          </w:tcPr>
          <w:p w:rsidR="00D659D0" w:rsidRPr="00A632B6" w:rsidRDefault="00D659D0" w:rsidP="0069741D">
            <w:pPr>
              <w:spacing w:before="40" w:after="0" w:line="240" w:lineRule="auto"/>
              <w:jc w:val="center"/>
              <w:rPr>
                <w:rFonts w:ascii="Arial" w:hAnsi="Arial" w:cs="Arial"/>
                <w:b/>
                <w:bCs/>
                <w:sz w:val="20"/>
                <w:szCs w:val="20"/>
                <w:lang w:val="ro-RO"/>
              </w:rPr>
            </w:pPr>
            <w:r w:rsidRPr="00A632B6">
              <w:rPr>
                <w:rFonts w:ascii="Arial" w:hAnsi="Arial" w:cs="Arial"/>
                <w:b/>
                <w:bCs/>
                <w:sz w:val="20"/>
                <w:szCs w:val="20"/>
                <w:lang w:val="ro-RO"/>
              </w:rPr>
              <w:t>Valoare</w:t>
            </w:r>
          </w:p>
        </w:tc>
      </w:tr>
      <w:tr w:rsidR="00D659D0" w:rsidRPr="00A632B6">
        <w:tc>
          <w:tcPr>
            <w:tcW w:w="4912" w:type="dxa"/>
          </w:tcPr>
          <w:p w:rsidR="00D659D0" w:rsidRPr="00A632B6" w:rsidRDefault="00D659D0" w:rsidP="0069741D">
            <w:pPr>
              <w:spacing w:before="40" w:after="0" w:line="240" w:lineRule="auto"/>
              <w:jc w:val="center"/>
              <w:rPr>
                <w:rFonts w:ascii="Arial" w:hAnsi="Arial" w:cs="Arial"/>
                <w:sz w:val="20"/>
                <w:szCs w:val="20"/>
                <w:lang w:val="ro-RO"/>
              </w:rPr>
            </w:pPr>
            <w:r w:rsidRPr="00A632B6">
              <w:rPr>
                <w:rFonts w:ascii="Arial" w:hAnsi="Arial" w:cs="Arial"/>
                <w:sz w:val="20"/>
                <w:szCs w:val="20"/>
                <w:lang w:val="ro-RO"/>
              </w:rPr>
              <w:t>NU ESTE CAZUL</w:t>
            </w:r>
          </w:p>
        </w:tc>
        <w:tc>
          <w:tcPr>
            <w:tcW w:w="4421" w:type="dxa"/>
          </w:tcPr>
          <w:p w:rsidR="00D659D0" w:rsidRPr="00A632B6" w:rsidRDefault="00D659D0" w:rsidP="0069741D">
            <w:pPr>
              <w:spacing w:before="40" w:after="0" w:line="240" w:lineRule="auto"/>
              <w:jc w:val="center"/>
              <w:rPr>
                <w:rFonts w:ascii="Arial" w:hAnsi="Arial" w:cs="Arial"/>
                <w:color w:val="000000"/>
                <w:sz w:val="20"/>
                <w:szCs w:val="20"/>
                <w:lang w:val="ro-RO" w:eastAsia="ro-RO"/>
              </w:rPr>
            </w:pPr>
          </w:p>
        </w:tc>
      </w:tr>
    </w:tbl>
    <w:p w:rsidR="00D659D0" w:rsidRPr="00A632B6" w:rsidRDefault="00D659D0" w:rsidP="0069741D">
      <w:pPr>
        <w:pStyle w:val="BodyTextIndent"/>
        <w:ind w:left="-57" w:right="-57"/>
        <w:rPr>
          <w:rFonts w:ascii="Arial" w:hAnsi="Arial" w:cs="Arial"/>
          <w:lang w:val="ro-RO"/>
        </w:rPr>
      </w:pPr>
      <w:r w:rsidRPr="00A632B6">
        <w:rPr>
          <w:rFonts w:ascii="Arial" w:hAnsi="Arial" w:cs="Arial"/>
          <w:b/>
          <w:bCs/>
          <w:lang w:val="ro-RO"/>
        </w:rPr>
        <w:t>9.2.5.</w:t>
      </w:r>
      <w:r w:rsidRPr="00A632B6">
        <w:rPr>
          <w:rFonts w:ascii="Arial" w:hAnsi="Arial" w:cs="Arial"/>
          <w:lang w:val="ro-RO"/>
        </w:rPr>
        <w:t xml:space="preserve"> Nu este permisă evacuarea nici unei substanţe sau materii care poluează mediul în apele de suprafaţă sau canalele de scurgere a apei pluviale de pe amplasament sau din afara acestuia.</w:t>
      </w:r>
    </w:p>
    <w:p w:rsidR="00D659D0" w:rsidRPr="00A632B6" w:rsidRDefault="00D659D0" w:rsidP="0069741D">
      <w:pPr>
        <w:pStyle w:val="BodyTextIndent"/>
        <w:ind w:left="-57" w:right="-57"/>
        <w:rPr>
          <w:rFonts w:ascii="Arial" w:hAnsi="Arial" w:cs="Arial"/>
          <w:lang w:val="ro-RO"/>
        </w:rPr>
      </w:pPr>
      <w:r w:rsidRPr="00A632B6">
        <w:rPr>
          <w:rFonts w:ascii="Arial" w:hAnsi="Arial" w:cs="Arial"/>
          <w:b/>
          <w:bCs/>
          <w:lang w:val="ro-RO"/>
        </w:rPr>
        <w:t>9.2.6.</w:t>
      </w:r>
      <w:r w:rsidRPr="00A632B6">
        <w:rPr>
          <w:rFonts w:ascii="Arial" w:hAnsi="Arial" w:cs="Arial"/>
          <w:spacing w:val="2"/>
          <w:lang w:val="ro-RO"/>
        </w:rPr>
        <w:t xml:space="preserve"> Operatorul trebuie să ia toate măsurile necesare pentru a preveni şi minimiza emisiile în apă, în special prin structurile subterane.</w:t>
      </w:r>
    </w:p>
    <w:p w:rsidR="00D659D0" w:rsidRPr="00A632B6" w:rsidRDefault="00D659D0" w:rsidP="0069741D">
      <w:pPr>
        <w:autoSpaceDE w:val="0"/>
        <w:autoSpaceDN w:val="0"/>
        <w:adjustRightInd w:val="0"/>
        <w:spacing w:before="120" w:after="0" w:line="240" w:lineRule="auto"/>
        <w:jc w:val="both"/>
        <w:rPr>
          <w:rFonts w:ascii="Arial" w:hAnsi="Arial" w:cs="Arial"/>
          <w:b/>
          <w:bCs/>
          <w:sz w:val="24"/>
          <w:szCs w:val="24"/>
          <w:lang w:val="ro-RO"/>
        </w:rPr>
      </w:pPr>
      <w:r w:rsidRPr="00A632B6">
        <w:rPr>
          <w:rFonts w:ascii="Arial" w:hAnsi="Arial" w:cs="Arial"/>
          <w:b/>
          <w:bCs/>
          <w:sz w:val="24"/>
          <w:szCs w:val="24"/>
          <w:lang w:val="ro-RO"/>
        </w:rPr>
        <w:t>9.3.  Emisii în sol, ape subterane</w:t>
      </w:r>
    </w:p>
    <w:p w:rsidR="00D659D0" w:rsidRPr="00A632B6" w:rsidRDefault="00D659D0" w:rsidP="0069741D">
      <w:pPr>
        <w:suppressAutoHyphens/>
        <w:spacing w:after="0" w:line="240" w:lineRule="auto"/>
        <w:ind w:right="-6"/>
        <w:jc w:val="both"/>
        <w:rPr>
          <w:rFonts w:ascii="Arial" w:hAnsi="Arial" w:cs="Arial"/>
          <w:sz w:val="24"/>
          <w:szCs w:val="24"/>
          <w:lang w:val="ro-RO"/>
        </w:rPr>
      </w:pPr>
      <w:r w:rsidRPr="00A632B6">
        <w:rPr>
          <w:rFonts w:ascii="Arial" w:hAnsi="Arial" w:cs="Arial"/>
          <w:b/>
          <w:bCs/>
          <w:sz w:val="24"/>
          <w:szCs w:val="24"/>
          <w:lang w:val="ro-RO"/>
        </w:rPr>
        <w:lastRenderedPageBreak/>
        <w:t>9.3.1</w:t>
      </w:r>
      <w:r w:rsidRPr="00A632B6">
        <w:rPr>
          <w:rFonts w:ascii="Arial" w:hAnsi="Arial" w:cs="Arial"/>
          <w:sz w:val="24"/>
          <w:szCs w:val="24"/>
          <w:lang w:val="ro-RO"/>
        </w:rPr>
        <w:t xml:space="preserve">. </w:t>
      </w:r>
      <w:r w:rsidRPr="00A632B6">
        <w:rPr>
          <w:rFonts w:ascii="Arial" w:hAnsi="Arial" w:cs="Arial"/>
          <w:b/>
          <w:bCs/>
          <w:sz w:val="24"/>
          <w:szCs w:val="24"/>
          <w:lang w:val="ro-RO"/>
        </w:rPr>
        <w:t xml:space="preserve">Surse posibile de poluare </w:t>
      </w:r>
    </w:p>
    <w:p w:rsidR="00D659D0" w:rsidRPr="00A632B6" w:rsidRDefault="00D659D0" w:rsidP="0069741D">
      <w:pPr>
        <w:tabs>
          <w:tab w:val="left" w:pos="360"/>
          <w:tab w:val="left" w:pos="720"/>
          <w:tab w:val="left" w:pos="1800"/>
        </w:tabs>
        <w:spacing w:after="0" w:line="240" w:lineRule="auto"/>
        <w:ind w:right="21"/>
        <w:jc w:val="both"/>
        <w:rPr>
          <w:rFonts w:ascii="Arial" w:hAnsi="Arial" w:cs="Arial"/>
          <w:b/>
          <w:bCs/>
          <w:sz w:val="24"/>
          <w:szCs w:val="24"/>
          <w:lang w:val="ro-RO"/>
        </w:rPr>
      </w:pPr>
      <w:r w:rsidRPr="00A632B6">
        <w:rPr>
          <w:rFonts w:ascii="Arial" w:hAnsi="Arial" w:cs="Arial"/>
          <w:b/>
          <w:bCs/>
          <w:sz w:val="24"/>
          <w:szCs w:val="24"/>
          <w:lang w:val="ro-RO"/>
        </w:rPr>
        <w:t>9.3.2. Măsuri  pentru eliminarea/minimizarea emisiilor pe sol, ape subterane:</w:t>
      </w:r>
    </w:p>
    <w:p w:rsidR="00D659D0" w:rsidRPr="00A632B6" w:rsidRDefault="00D659D0" w:rsidP="0069741D">
      <w:pPr>
        <w:spacing w:after="0" w:line="240" w:lineRule="auto"/>
        <w:jc w:val="both"/>
        <w:rPr>
          <w:rFonts w:ascii="Arial" w:hAnsi="Arial" w:cs="Arial"/>
          <w:sz w:val="24"/>
          <w:szCs w:val="24"/>
          <w:lang w:val="ro-RO"/>
        </w:rPr>
      </w:pPr>
      <w:r w:rsidRPr="00A632B6">
        <w:rPr>
          <w:rFonts w:ascii="Arial" w:hAnsi="Arial" w:cs="Arial"/>
          <w:sz w:val="24"/>
          <w:szCs w:val="24"/>
          <w:lang w:val="ro-RO"/>
        </w:rPr>
        <w:t>Operatorul are obligaţia aplicării următoarelor măsuri:</w:t>
      </w:r>
    </w:p>
    <w:p w:rsidR="00D659D0" w:rsidRPr="00A632B6" w:rsidRDefault="00D659D0" w:rsidP="0069741D">
      <w:pPr>
        <w:numPr>
          <w:ilvl w:val="0"/>
          <w:numId w:val="3"/>
        </w:numPr>
        <w:spacing w:after="0" w:line="240" w:lineRule="auto"/>
        <w:ind w:left="270" w:hanging="270"/>
        <w:jc w:val="both"/>
        <w:rPr>
          <w:rFonts w:ascii="Arial" w:hAnsi="Arial" w:cs="Arial"/>
          <w:sz w:val="24"/>
          <w:szCs w:val="24"/>
          <w:lang w:val="ro-RO"/>
        </w:rPr>
      </w:pPr>
      <w:r w:rsidRPr="00A632B6">
        <w:rPr>
          <w:rFonts w:ascii="Arial" w:hAnsi="Arial" w:cs="Arial"/>
          <w:sz w:val="24"/>
          <w:szCs w:val="24"/>
          <w:lang w:val="ro-RO"/>
        </w:rPr>
        <w:t>depozitarea substanţelor chimice periculoase în recipienţi/ rezervoare din materiale adecvate, rezistente la coroziunea specifică, pe suprafeţe betonate, protejate anticoroziv;</w:t>
      </w:r>
    </w:p>
    <w:p w:rsidR="00D659D0" w:rsidRPr="00A632B6" w:rsidRDefault="00D659D0" w:rsidP="0069741D">
      <w:pPr>
        <w:numPr>
          <w:ilvl w:val="0"/>
          <w:numId w:val="3"/>
        </w:numPr>
        <w:spacing w:after="0" w:line="240" w:lineRule="auto"/>
        <w:ind w:left="270" w:hanging="270"/>
        <w:jc w:val="both"/>
        <w:rPr>
          <w:rFonts w:ascii="Arial" w:hAnsi="Arial" w:cs="Arial"/>
          <w:sz w:val="24"/>
          <w:szCs w:val="24"/>
          <w:lang w:val="ro-RO"/>
        </w:rPr>
      </w:pPr>
      <w:r w:rsidRPr="00A632B6">
        <w:rPr>
          <w:rFonts w:ascii="Arial" w:hAnsi="Arial" w:cs="Arial"/>
          <w:sz w:val="24"/>
          <w:szCs w:val="24"/>
          <w:lang w:val="ro-RO"/>
        </w:rPr>
        <w:t>transferul substanţelor periculoase lichide de la recipienţii de depozitare la instalaţii prin reţele de conducte adecvate din punct de vedere al rezistenţei la coroziunea specifică, etanşeităţii şi a siguranţei în exploatare;</w:t>
      </w:r>
    </w:p>
    <w:p w:rsidR="00D659D0" w:rsidRPr="00A632B6" w:rsidRDefault="00D659D0" w:rsidP="0069741D">
      <w:pPr>
        <w:numPr>
          <w:ilvl w:val="0"/>
          <w:numId w:val="3"/>
        </w:numPr>
        <w:spacing w:after="0" w:line="240" w:lineRule="auto"/>
        <w:ind w:left="270" w:hanging="270"/>
        <w:jc w:val="both"/>
        <w:rPr>
          <w:rFonts w:ascii="Arial" w:hAnsi="Arial" w:cs="Arial"/>
          <w:sz w:val="24"/>
          <w:szCs w:val="24"/>
          <w:lang w:val="ro-RO"/>
        </w:rPr>
      </w:pPr>
      <w:r w:rsidRPr="00A632B6">
        <w:rPr>
          <w:rFonts w:ascii="Arial" w:hAnsi="Arial" w:cs="Arial"/>
          <w:sz w:val="24"/>
          <w:szCs w:val="24"/>
          <w:lang w:val="ro-RO"/>
        </w:rPr>
        <w:t>desfăşurarea activităţii pe suprafeţe betonate;</w:t>
      </w:r>
    </w:p>
    <w:p w:rsidR="00D659D0" w:rsidRPr="00A632B6" w:rsidRDefault="00D659D0" w:rsidP="0069741D">
      <w:pPr>
        <w:numPr>
          <w:ilvl w:val="0"/>
          <w:numId w:val="3"/>
        </w:numPr>
        <w:spacing w:after="0" w:line="240" w:lineRule="auto"/>
        <w:ind w:left="270" w:hanging="270"/>
        <w:jc w:val="both"/>
        <w:rPr>
          <w:rFonts w:ascii="Arial" w:hAnsi="Arial" w:cs="Arial"/>
          <w:sz w:val="24"/>
          <w:szCs w:val="24"/>
          <w:lang w:val="ro-RO"/>
        </w:rPr>
      </w:pPr>
      <w:r w:rsidRPr="00A632B6">
        <w:rPr>
          <w:rFonts w:ascii="Arial" w:hAnsi="Arial" w:cs="Arial"/>
          <w:sz w:val="24"/>
          <w:szCs w:val="24"/>
          <w:lang w:val="ro-RO"/>
        </w:rPr>
        <w:t>manipularea de materiale, materii prime şi auxiliare, deşeuri trebuie să aibă loc în zone desemnate, protejate împotriva pierderilor prin scurgeri accidentale;</w:t>
      </w:r>
    </w:p>
    <w:p w:rsidR="00D659D0" w:rsidRPr="00A632B6" w:rsidRDefault="00D659D0" w:rsidP="0069741D">
      <w:pPr>
        <w:numPr>
          <w:ilvl w:val="0"/>
          <w:numId w:val="3"/>
        </w:numPr>
        <w:spacing w:after="0" w:line="240" w:lineRule="auto"/>
        <w:ind w:left="270" w:hanging="270"/>
        <w:jc w:val="both"/>
        <w:rPr>
          <w:rFonts w:ascii="Arial" w:hAnsi="Arial" w:cs="Arial"/>
          <w:sz w:val="24"/>
          <w:szCs w:val="24"/>
          <w:lang w:val="ro-RO"/>
        </w:rPr>
      </w:pPr>
      <w:r w:rsidRPr="00A632B6">
        <w:rPr>
          <w:rFonts w:ascii="Arial" w:hAnsi="Arial" w:cs="Arial"/>
          <w:sz w:val="24"/>
          <w:szCs w:val="24"/>
          <w:lang w:val="ro-RO"/>
        </w:rPr>
        <w:t>se vor evita deversările accidentale de produse şi deşeuri care pot polua solul şi implicit migrarea poluanţilor în mediul geologic; în cazul în care se produc, se impune eliminarea deversărilor accidentale, prin îndepărtarea urmărilor acestora şi restabilirea condiţiilor anterioare producerii deversărilor;</w:t>
      </w:r>
    </w:p>
    <w:p w:rsidR="00D659D0" w:rsidRPr="00A632B6" w:rsidRDefault="00D659D0" w:rsidP="0069741D">
      <w:pPr>
        <w:numPr>
          <w:ilvl w:val="0"/>
          <w:numId w:val="3"/>
        </w:numPr>
        <w:spacing w:after="0" w:line="240" w:lineRule="auto"/>
        <w:ind w:left="270" w:hanging="270"/>
        <w:jc w:val="both"/>
        <w:rPr>
          <w:rFonts w:ascii="Arial" w:hAnsi="Arial" w:cs="Arial"/>
          <w:sz w:val="24"/>
          <w:szCs w:val="24"/>
          <w:lang w:val="ro-RO"/>
        </w:rPr>
      </w:pPr>
      <w:r w:rsidRPr="00A632B6">
        <w:rPr>
          <w:rFonts w:ascii="Arial" w:hAnsi="Arial" w:cs="Arial"/>
          <w:sz w:val="24"/>
          <w:szCs w:val="24"/>
          <w:lang w:val="ro-RO"/>
        </w:rPr>
        <w:t>structurile subterane: reţeaua de canalizare şi bazinele de stocare vor fi verificate periodic, iar lucrările de întreţinere se vor planifica şi efectua la timp;</w:t>
      </w:r>
    </w:p>
    <w:p w:rsidR="00D659D0" w:rsidRPr="00A632B6" w:rsidRDefault="00D659D0" w:rsidP="0069741D">
      <w:pPr>
        <w:numPr>
          <w:ilvl w:val="0"/>
          <w:numId w:val="3"/>
        </w:numPr>
        <w:spacing w:after="0" w:line="240" w:lineRule="auto"/>
        <w:ind w:left="270" w:hanging="270"/>
        <w:jc w:val="both"/>
        <w:rPr>
          <w:rFonts w:ascii="Arial" w:hAnsi="Arial" w:cs="Arial"/>
          <w:sz w:val="24"/>
          <w:szCs w:val="24"/>
          <w:lang w:val="ro-RO"/>
        </w:rPr>
      </w:pPr>
      <w:r w:rsidRPr="00A632B6">
        <w:rPr>
          <w:rFonts w:ascii="Arial" w:hAnsi="Arial" w:cs="Arial"/>
          <w:sz w:val="24"/>
          <w:szCs w:val="24"/>
          <w:lang w:val="ro-RO"/>
        </w:rPr>
        <w:t>să asigure pe amplasamentul societăţii, în depozite/magazii o cantitate corespunzătoare de substanţe absorbante şi substanţe de neutralizare, potrivite pentru controlul oricărei deversări accidentale de produse;</w:t>
      </w:r>
    </w:p>
    <w:p w:rsidR="00D659D0" w:rsidRPr="00A632B6" w:rsidRDefault="00D659D0" w:rsidP="0069741D">
      <w:pPr>
        <w:numPr>
          <w:ilvl w:val="0"/>
          <w:numId w:val="3"/>
        </w:numPr>
        <w:spacing w:after="0" w:line="240" w:lineRule="auto"/>
        <w:ind w:left="270" w:hanging="270"/>
        <w:jc w:val="both"/>
        <w:rPr>
          <w:rFonts w:ascii="Arial" w:hAnsi="Arial" w:cs="Arial"/>
          <w:sz w:val="24"/>
          <w:szCs w:val="24"/>
          <w:lang w:val="ro-RO"/>
        </w:rPr>
      </w:pPr>
      <w:r w:rsidRPr="00A632B6">
        <w:rPr>
          <w:rFonts w:ascii="Arial" w:hAnsi="Arial" w:cs="Arial"/>
          <w:sz w:val="24"/>
          <w:szCs w:val="24"/>
          <w:lang w:val="ro-RO"/>
        </w:rPr>
        <w:t>să planifice şi să realizeze, periodic, activitatea de revizii şi reparaţii la elementele de construcţii subterane, respectiv conducte, cămine şi guri de vizitare etc., rigolele de colectare şi scurgere a apelor pluviale vor fi menţinute în perfectă stare de curăţenie.</w:t>
      </w:r>
    </w:p>
    <w:p w:rsidR="00D659D0" w:rsidRPr="00A632B6" w:rsidRDefault="00D659D0" w:rsidP="002610D1">
      <w:pPr>
        <w:pStyle w:val="Heading1"/>
      </w:pPr>
      <w:r w:rsidRPr="00A632B6">
        <w:t>10. CONCENTRAŢII DE POLUANŢI ADMISE LA EVACUAREA ÎN MEDIUL ÎNCONJURĂTOR, NIVEL  DE  ZGOMOT</w:t>
      </w:r>
    </w:p>
    <w:p w:rsidR="00C133C7" w:rsidRDefault="00C133C7" w:rsidP="0069741D">
      <w:pPr>
        <w:spacing w:after="0" w:line="240" w:lineRule="auto"/>
        <w:ind w:right="-360"/>
        <w:jc w:val="both"/>
        <w:rPr>
          <w:rFonts w:ascii="Arial" w:hAnsi="Arial" w:cs="Arial"/>
          <w:b/>
          <w:bCs/>
          <w:sz w:val="24"/>
          <w:szCs w:val="24"/>
          <w:lang w:val="ro-RO"/>
        </w:rPr>
      </w:pPr>
    </w:p>
    <w:p w:rsidR="00D659D0" w:rsidRPr="00A632B6" w:rsidRDefault="00D659D0" w:rsidP="0069741D">
      <w:pPr>
        <w:spacing w:after="0" w:line="240" w:lineRule="auto"/>
        <w:ind w:right="-360"/>
        <w:jc w:val="both"/>
        <w:rPr>
          <w:rFonts w:ascii="Arial" w:hAnsi="Arial" w:cs="Arial"/>
          <w:b/>
          <w:bCs/>
          <w:sz w:val="24"/>
          <w:szCs w:val="24"/>
          <w:lang w:val="ro-RO"/>
        </w:rPr>
      </w:pPr>
      <w:r w:rsidRPr="00A632B6">
        <w:rPr>
          <w:rFonts w:ascii="Arial" w:hAnsi="Arial" w:cs="Arial"/>
          <w:b/>
          <w:bCs/>
          <w:sz w:val="24"/>
          <w:szCs w:val="24"/>
          <w:lang w:val="ro-RO"/>
        </w:rPr>
        <w:t>10.1.  Aer</w:t>
      </w:r>
    </w:p>
    <w:p w:rsidR="00D659D0" w:rsidRPr="00A632B6" w:rsidRDefault="00D659D0" w:rsidP="0069741D">
      <w:pPr>
        <w:spacing w:after="0" w:line="240" w:lineRule="auto"/>
        <w:ind w:right="13"/>
        <w:jc w:val="both"/>
        <w:rPr>
          <w:rFonts w:ascii="Arial" w:hAnsi="Arial" w:cs="Arial"/>
          <w:sz w:val="24"/>
          <w:szCs w:val="24"/>
          <w:lang w:val="ro-RO"/>
        </w:rPr>
      </w:pPr>
      <w:r w:rsidRPr="00A632B6">
        <w:rPr>
          <w:rFonts w:ascii="Arial" w:hAnsi="Arial" w:cs="Arial"/>
          <w:b/>
          <w:bCs/>
          <w:sz w:val="24"/>
          <w:szCs w:val="24"/>
          <w:lang w:val="ro-RO"/>
        </w:rPr>
        <w:t>10.1.1.</w:t>
      </w:r>
      <w:r w:rsidRPr="00A632B6">
        <w:rPr>
          <w:rFonts w:ascii="Arial" w:hAnsi="Arial" w:cs="Arial"/>
          <w:sz w:val="24"/>
          <w:szCs w:val="24"/>
          <w:lang w:val="ro-RO"/>
        </w:rPr>
        <w:t xml:space="preserve"> Nici o emisie în aer nu trebuie să depăşească valoarea limită de emisie stabilită în prezenta autorizaţie. </w:t>
      </w:r>
    </w:p>
    <w:p w:rsidR="00D659D0" w:rsidRPr="00A632B6" w:rsidRDefault="00D659D0" w:rsidP="0069741D">
      <w:pPr>
        <w:spacing w:after="120" w:line="240" w:lineRule="auto"/>
        <w:ind w:right="-360"/>
        <w:jc w:val="both"/>
        <w:rPr>
          <w:rFonts w:ascii="Arial" w:hAnsi="Arial" w:cs="Arial"/>
          <w:b/>
          <w:bCs/>
          <w:sz w:val="24"/>
          <w:szCs w:val="24"/>
          <w:lang w:val="ro-RO"/>
        </w:rPr>
      </w:pPr>
      <w:r w:rsidRPr="00A632B6">
        <w:rPr>
          <w:rFonts w:ascii="Arial" w:hAnsi="Arial" w:cs="Arial"/>
          <w:b/>
          <w:bCs/>
          <w:sz w:val="24"/>
          <w:szCs w:val="24"/>
          <w:lang w:val="ro-RO"/>
        </w:rPr>
        <w:t>10.1.2.</w:t>
      </w:r>
      <w:r w:rsidRPr="00A632B6">
        <w:rPr>
          <w:rFonts w:ascii="Arial" w:hAnsi="Arial" w:cs="Arial"/>
          <w:sz w:val="24"/>
          <w:szCs w:val="24"/>
          <w:lang w:val="ro-RO"/>
        </w:rPr>
        <w:t xml:space="preserve"> </w:t>
      </w:r>
      <w:r w:rsidRPr="00A632B6">
        <w:rPr>
          <w:rFonts w:ascii="Arial" w:hAnsi="Arial" w:cs="Arial"/>
          <w:b/>
          <w:bCs/>
          <w:sz w:val="24"/>
          <w:szCs w:val="24"/>
          <w:lang w:val="ro-RO"/>
        </w:rPr>
        <w:t xml:space="preserve">Emisii din surse dirijate </w:t>
      </w:r>
    </w:p>
    <w:p w:rsidR="00C9037D" w:rsidRPr="00CD1920" w:rsidRDefault="00C9037D" w:rsidP="000A1D73">
      <w:pPr>
        <w:spacing w:after="0" w:line="240" w:lineRule="auto"/>
        <w:ind w:right="-27"/>
        <w:jc w:val="both"/>
        <w:rPr>
          <w:rFonts w:ascii="Arial" w:hAnsi="Arial" w:cs="Arial"/>
          <w:sz w:val="24"/>
          <w:szCs w:val="24"/>
          <w:lang w:val="ro-RO"/>
        </w:rPr>
      </w:pPr>
      <w:r w:rsidRPr="00CD1920">
        <w:rPr>
          <w:rFonts w:ascii="Arial" w:hAnsi="Arial" w:cs="Arial"/>
          <w:caps/>
          <w:sz w:val="24"/>
          <w:szCs w:val="24"/>
          <w:lang w:val="ro-RO"/>
        </w:rPr>
        <w:t>î</w:t>
      </w:r>
      <w:r w:rsidRPr="00CD1920">
        <w:rPr>
          <w:rFonts w:ascii="Arial" w:hAnsi="Arial" w:cs="Arial"/>
          <w:sz w:val="24"/>
          <w:szCs w:val="24"/>
          <w:lang w:val="ro-RO"/>
        </w:rPr>
        <w:t xml:space="preserve">n condiţii normale de funcţionare operatorul va respecta următoarele valori limită de emisie, stabilite pe baza valorilor de emisie asociate celor mai bune tehnici disponibile pentru </w:t>
      </w:r>
      <w:r w:rsidR="0059430F">
        <w:rPr>
          <w:rFonts w:ascii="Arial" w:hAnsi="Arial" w:cs="Arial"/>
          <w:sz w:val="24"/>
          <w:szCs w:val="24"/>
          <w:lang w:val="ro-RO"/>
        </w:rPr>
        <w:t>abatorizare</w:t>
      </w:r>
      <w:r w:rsidRPr="00CD1920">
        <w:rPr>
          <w:rFonts w:ascii="Arial" w:hAnsi="Arial" w:cs="Arial"/>
          <w:sz w:val="24"/>
          <w:szCs w:val="24"/>
          <w:lang w:val="ro-RO"/>
        </w:rPr>
        <w:t>, caracteristicilor tehnice ale instalaţiilor</w:t>
      </w:r>
      <w:r>
        <w:rPr>
          <w:rFonts w:ascii="Arial" w:hAnsi="Arial" w:cs="Arial"/>
          <w:sz w:val="24"/>
          <w:szCs w:val="24"/>
          <w:lang w:val="ro-RO"/>
        </w:rPr>
        <w:t xml:space="preserve"> şi condiţiilor locale de mediu.</w:t>
      </w:r>
    </w:p>
    <w:p w:rsidR="00C9037D" w:rsidRPr="00863D06" w:rsidRDefault="00C9037D" w:rsidP="000A1D73">
      <w:pPr>
        <w:spacing w:after="0" w:line="240" w:lineRule="auto"/>
        <w:ind w:right="-27"/>
        <w:jc w:val="both"/>
        <w:rPr>
          <w:rFonts w:ascii="Arial" w:hAnsi="Arial" w:cs="Arial"/>
          <w:b/>
          <w:sz w:val="24"/>
          <w:szCs w:val="24"/>
          <w:lang w:val="ro-RO"/>
        </w:rPr>
      </w:pPr>
      <w:r w:rsidRPr="00863D06">
        <w:rPr>
          <w:rFonts w:ascii="Arial" w:hAnsi="Arial" w:cs="Arial"/>
          <w:sz w:val="24"/>
          <w:szCs w:val="24"/>
          <w:lang w:val="ro-RO"/>
        </w:rPr>
        <w:t xml:space="preserve">Se vor respecta </w:t>
      </w:r>
      <w:r>
        <w:rPr>
          <w:rFonts w:ascii="Arial" w:hAnsi="Arial" w:cs="Arial"/>
          <w:sz w:val="24"/>
          <w:szCs w:val="24"/>
          <w:lang w:val="ro-RO"/>
        </w:rPr>
        <w:t>v</w:t>
      </w:r>
      <w:r w:rsidRPr="00CD1920">
        <w:rPr>
          <w:rFonts w:ascii="Arial" w:hAnsi="Arial" w:cs="Arial"/>
          <w:sz w:val="24"/>
          <w:szCs w:val="24"/>
          <w:lang w:val="ro-RO"/>
        </w:rPr>
        <w:t xml:space="preserve">alorile limita pentru emisii admise conform </w:t>
      </w:r>
      <w:r w:rsidRPr="00CD1920">
        <w:rPr>
          <w:rFonts w:ascii="Arial" w:hAnsi="Arial" w:cs="Arial"/>
          <w:b/>
          <w:sz w:val="24"/>
          <w:szCs w:val="24"/>
          <w:lang w:val="ro-RO"/>
        </w:rPr>
        <w:t>OMAPM nr. 462/1993</w:t>
      </w:r>
      <w:r w:rsidRPr="00CD1920">
        <w:rPr>
          <w:rFonts w:ascii="Arial" w:hAnsi="Arial" w:cs="Arial"/>
          <w:sz w:val="24"/>
          <w:szCs w:val="24"/>
          <w:lang w:val="ro-RO"/>
        </w:rPr>
        <w:t xml:space="preserve"> </w:t>
      </w:r>
      <w:r w:rsidRPr="00863D06">
        <w:rPr>
          <w:rStyle w:val="tpa1"/>
          <w:rFonts w:ascii="Arial" w:hAnsi="Arial" w:cs="Arial"/>
          <w:i/>
          <w:iCs/>
          <w:sz w:val="24"/>
          <w:szCs w:val="24"/>
        </w:rPr>
        <w:t>pentru aprobarea conditiilor tehnice privind protectia atmosferei si Normele metodologice pentru determinarea emisiilor de poluanti atmosferici produsi de surse stationare</w:t>
      </w:r>
      <w:r>
        <w:rPr>
          <w:rStyle w:val="tpa1"/>
          <w:rFonts w:ascii="Arial" w:hAnsi="Arial" w:cs="Arial"/>
          <w:i/>
          <w:iCs/>
          <w:sz w:val="24"/>
          <w:szCs w:val="24"/>
        </w:rPr>
        <w:t xml:space="preserve"> </w:t>
      </w:r>
      <w:r w:rsidRPr="00863D06">
        <w:rPr>
          <w:rStyle w:val="tpa1"/>
          <w:rFonts w:ascii="Arial" w:hAnsi="Arial" w:cs="Arial"/>
          <w:iCs/>
          <w:sz w:val="24"/>
          <w:szCs w:val="24"/>
        </w:rPr>
        <w:t>si cele cuprinse in</w:t>
      </w:r>
      <w:r>
        <w:rPr>
          <w:rStyle w:val="tpa1"/>
          <w:rFonts w:ascii="Arial" w:hAnsi="Arial" w:cs="Arial"/>
          <w:i/>
          <w:iCs/>
          <w:sz w:val="24"/>
          <w:szCs w:val="24"/>
        </w:rPr>
        <w:t xml:space="preserve"> </w:t>
      </w:r>
      <w:r w:rsidRPr="00863D06">
        <w:rPr>
          <w:rStyle w:val="tpa1"/>
          <w:rFonts w:ascii="Arial" w:hAnsi="Arial" w:cs="Arial"/>
          <w:i/>
          <w:iCs/>
          <w:sz w:val="24"/>
          <w:szCs w:val="24"/>
        </w:rPr>
        <w:t>Regulamentul nr. 142/2011</w:t>
      </w:r>
      <w:r>
        <w:rPr>
          <w:rStyle w:val="tpa1"/>
          <w:rFonts w:ascii="Arial" w:hAnsi="Arial" w:cs="Arial"/>
          <w:i/>
          <w:iCs/>
          <w:sz w:val="24"/>
          <w:szCs w:val="24"/>
        </w:rPr>
        <w:t>.</w:t>
      </w:r>
    </w:p>
    <w:p w:rsidR="00C9037D" w:rsidRPr="00CD1920" w:rsidRDefault="00C9037D" w:rsidP="000A1D73">
      <w:pPr>
        <w:spacing w:after="0" w:line="240" w:lineRule="auto"/>
        <w:rPr>
          <w:rFonts w:ascii="Arial" w:hAnsi="Arial" w:cs="Arial"/>
          <w:sz w:val="24"/>
          <w:szCs w:val="24"/>
          <w:lang w:val="ro-RO"/>
        </w:rPr>
      </w:pPr>
      <w:r w:rsidRPr="00CD1920">
        <w:rPr>
          <w:rFonts w:ascii="Arial" w:hAnsi="Arial" w:cs="Arial"/>
          <w:sz w:val="24"/>
          <w:szCs w:val="24"/>
          <w:lang w:val="ro-RO"/>
        </w:rPr>
        <w:t>Alte condiţii de funcţionare decât cele normale: nu este cazul.</w:t>
      </w:r>
    </w:p>
    <w:tbl>
      <w:tblPr>
        <w:tblW w:w="928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78"/>
        <w:gridCol w:w="1440"/>
        <w:gridCol w:w="1440"/>
        <w:gridCol w:w="1440"/>
        <w:gridCol w:w="2790"/>
      </w:tblGrid>
      <w:tr w:rsidR="00507205" w:rsidRPr="00FC4EF3" w:rsidTr="00371D4E">
        <w:tc>
          <w:tcPr>
            <w:tcW w:w="2178" w:type="dxa"/>
            <w:shd w:val="clear" w:color="auto" w:fill="C0C0C0"/>
            <w:vAlign w:val="center"/>
          </w:tcPr>
          <w:p w:rsidR="00507205" w:rsidRPr="00FC4EF3" w:rsidRDefault="00507205" w:rsidP="00371D4E">
            <w:pPr>
              <w:pStyle w:val="NoSpacing"/>
              <w:spacing w:before="40"/>
              <w:jc w:val="center"/>
              <w:rPr>
                <w:rFonts w:ascii="Arial" w:hAnsi="Arial" w:cs="Arial"/>
                <w:b/>
                <w:lang w:val="ro-RO"/>
              </w:rPr>
            </w:pPr>
            <w:r w:rsidRPr="00FC4EF3">
              <w:rPr>
                <w:rFonts w:ascii="Arial" w:hAnsi="Arial" w:cs="Arial"/>
                <w:b/>
                <w:lang w:val="ro-RO"/>
              </w:rPr>
              <w:t>Denumire coș</w:t>
            </w:r>
          </w:p>
        </w:tc>
        <w:tc>
          <w:tcPr>
            <w:tcW w:w="1440" w:type="dxa"/>
            <w:shd w:val="clear" w:color="auto" w:fill="C0C0C0"/>
            <w:vAlign w:val="center"/>
          </w:tcPr>
          <w:p w:rsidR="00507205" w:rsidRPr="00FC4EF3" w:rsidRDefault="00507205" w:rsidP="00371D4E">
            <w:pPr>
              <w:pStyle w:val="NoSpacing"/>
              <w:spacing w:before="40"/>
              <w:jc w:val="center"/>
              <w:rPr>
                <w:rFonts w:ascii="Arial" w:hAnsi="Arial" w:cs="Arial"/>
                <w:b/>
                <w:lang w:val="ro-RO"/>
              </w:rPr>
            </w:pPr>
            <w:r w:rsidRPr="00FC4EF3">
              <w:rPr>
                <w:rFonts w:ascii="Arial" w:hAnsi="Arial" w:cs="Arial"/>
                <w:b/>
                <w:lang w:val="ro-RO"/>
              </w:rPr>
              <w:t>Poluant</w:t>
            </w:r>
          </w:p>
        </w:tc>
        <w:tc>
          <w:tcPr>
            <w:tcW w:w="1440" w:type="dxa"/>
            <w:shd w:val="clear" w:color="auto" w:fill="C0C0C0"/>
            <w:vAlign w:val="center"/>
          </w:tcPr>
          <w:p w:rsidR="00507205" w:rsidRPr="00FC4EF3" w:rsidRDefault="00507205" w:rsidP="00371D4E">
            <w:pPr>
              <w:pStyle w:val="NoSpacing"/>
              <w:spacing w:before="40"/>
              <w:jc w:val="center"/>
              <w:rPr>
                <w:rFonts w:ascii="Arial" w:hAnsi="Arial" w:cs="Arial"/>
                <w:b/>
                <w:lang w:val="ro-RO"/>
              </w:rPr>
            </w:pPr>
            <w:r w:rsidRPr="00FC4EF3">
              <w:rPr>
                <w:rFonts w:ascii="Arial" w:hAnsi="Arial" w:cs="Arial"/>
                <w:b/>
                <w:lang w:val="ro-RO"/>
              </w:rPr>
              <w:t>VLE</w:t>
            </w:r>
          </w:p>
        </w:tc>
        <w:tc>
          <w:tcPr>
            <w:tcW w:w="1440" w:type="dxa"/>
            <w:shd w:val="clear" w:color="auto" w:fill="C0C0C0"/>
            <w:vAlign w:val="center"/>
          </w:tcPr>
          <w:p w:rsidR="00507205" w:rsidRPr="00FC4EF3" w:rsidRDefault="00507205" w:rsidP="00371D4E">
            <w:pPr>
              <w:pStyle w:val="NoSpacing"/>
              <w:spacing w:before="40"/>
              <w:jc w:val="center"/>
              <w:rPr>
                <w:rFonts w:ascii="Arial" w:hAnsi="Arial" w:cs="Arial"/>
                <w:b/>
                <w:lang w:val="ro-RO"/>
              </w:rPr>
            </w:pPr>
            <w:r w:rsidRPr="00FC4EF3">
              <w:rPr>
                <w:rFonts w:ascii="Arial" w:hAnsi="Arial" w:cs="Arial"/>
                <w:b/>
                <w:lang w:val="ro-RO"/>
              </w:rPr>
              <w:t>UM</w:t>
            </w:r>
          </w:p>
        </w:tc>
        <w:tc>
          <w:tcPr>
            <w:tcW w:w="2790" w:type="dxa"/>
            <w:shd w:val="clear" w:color="auto" w:fill="C0C0C0"/>
            <w:vAlign w:val="center"/>
          </w:tcPr>
          <w:p w:rsidR="00507205" w:rsidRPr="00FC4EF3" w:rsidRDefault="00507205" w:rsidP="00371D4E">
            <w:pPr>
              <w:pStyle w:val="NoSpacing"/>
              <w:spacing w:before="40"/>
              <w:jc w:val="center"/>
              <w:rPr>
                <w:rFonts w:ascii="Arial" w:hAnsi="Arial" w:cs="Arial"/>
                <w:b/>
                <w:lang w:val="ro-RO"/>
              </w:rPr>
            </w:pPr>
            <w:r w:rsidRPr="00FC4EF3">
              <w:rPr>
                <w:rFonts w:ascii="Arial" w:hAnsi="Arial" w:cs="Arial"/>
                <w:b/>
                <w:lang w:val="ro-RO"/>
              </w:rPr>
              <w:t>Condiții de referință</w:t>
            </w:r>
          </w:p>
        </w:tc>
      </w:tr>
      <w:tr w:rsidR="00507205" w:rsidRPr="00FC4EF3" w:rsidTr="00371D4E">
        <w:tc>
          <w:tcPr>
            <w:tcW w:w="2178" w:type="dxa"/>
            <w:shd w:val="clear" w:color="auto" w:fill="auto"/>
          </w:tcPr>
          <w:p w:rsidR="00507205" w:rsidRPr="00FC4EF3" w:rsidRDefault="00507205" w:rsidP="00E32017">
            <w:pPr>
              <w:pStyle w:val="NoSpacing"/>
              <w:jc w:val="center"/>
              <w:rPr>
                <w:rFonts w:ascii="Arial" w:hAnsi="Arial" w:cs="Arial"/>
                <w:bCs/>
                <w:lang w:val="ro-RO"/>
              </w:rPr>
            </w:pPr>
            <w:r w:rsidRPr="00FC4EF3">
              <w:rPr>
                <w:rFonts w:ascii="Arial" w:hAnsi="Arial" w:cs="Arial"/>
                <w:bCs/>
                <w:lang w:val="ro-RO"/>
              </w:rPr>
              <w:t xml:space="preserve">Cos evacuare o centrală murală pe gaz metan cu putere de </w:t>
            </w:r>
            <w:r w:rsidR="00E32017">
              <w:rPr>
                <w:rFonts w:ascii="Arial" w:hAnsi="Arial" w:cs="Arial"/>
                <w:bCs/>
                <w:lang w:val="ro-RO"/>
              </w:rPr>
              <w:t>90</w:t>
            </w:r>
            <w:r w:rsidRPr="00FC4EF3">
              <w:rPr>
                <w:rFonts w:ascii="Arial" w:hAnsi="Arial" w:cs="Arial"/>
                <w:bCs/>
                <w:lang w:val="ro-RO"/>
              </w:rPr>
              <w:t>0 kW</w:t>
            </w:r>
          </w:p>
        </w:tc>
        <w:tc>
          <w:tcPr>
            <w:tcW w:w="1440" w:type="dxa"/>
            <w:shd w:val="clear" w:color="auto" w:fill="auto"/>
          </w:tcPr>
          <w:p w:rsidR="00507205" w:rsidRPr="00FC4EF3" w:rsidRDefault="00507205" w:rsidP="00371D4E">
            <w:pPr>
              <w:spacing w:after="0" w:line="240" w:lineRule="auto"/>
              <w:jc w:val="center"/>
              <w:rPr>
                <w:rFonts w:ascii="Arial" w:hAnsi="Arial" w:cs="Arial"/>
                <w:sz w:val="20"/>
                <w:szCs w:val="20"/>
                <w:lang w:val="ro-RO"/>
              </w:rPr>
            </w:pPr>
            <w:r w:rsidRPr="00FC4EF3">
              <w:rPr>
                <w:rFonts w:ascii="Arial" w:hAnsi="Arial" w:cs="Arial"/>
                <w:sz w:val="20"/>
                <w:szCs w:val="20"/>
                <w:lang w:val="ro-RO"/>
              </w:rPr>
              <w:t>CO</w:t>
            </w:r>
          </w:p>
          <w:p w:rsidR="00507205" w:rsidRPr="00FC4EF3" w:rsidRDefault="00507205" w:rsidP="00371D4E">
            <w:pPr>
              <w:spacing w:after="0" w:line="240" w:lineRule="auto"/>
              <w:jc w:val="center"/>
              <w:rPr>
                <w:rFonts w:ascii="Arial" w:hAnsi="Arial" w:cs="Arial"/>
                <w:sz w:val="20"/>
                <w:szCs w:val="20"/>
                <w:lang w:val="ro-RO"/>
              </w:rPr>
            </w:pPr>
            <w:r w:rsidRPr="00FC4EF3">
              <w:rPr>
                <w:rFonts w:ascii="Arial" w:hAnsi="Arial" w:cs="Arial"/>
                <w:sz w:val="20"/>
                <w:szCs w:val="20"/>
                <w:lang w:val="ro-RO"/>
              </w:rPr>
              <w:t>NOx</w:t>
            </w:r>
          </w:p>
          <w:p w:rsidR="00507205" w:rsidRPr="00FC4EF3" w:rsidRDefault="00507205" w:rsidP="00371D4E">
            <w:pPr>
              <w:spacing w:after="0" w:line="240" w:lineRule="auto"/>
              <w:jc w:val="center"/>
              <w:rPr>
                <w:rFonts w:ascii="Arial" w:hAnsi="Arial" w:cs="Arial"/>
                <w:sz w:val="20"/>
                <w:szCs w:val="20"/>
                <w:lang w:val="ro-RO"/>
              </w:rPr>
            </w:pPr>
            <w:r w:rsidRPr="00FC4EF3">
              <w:rPr>
                <w:rFonts w:ascii="Arial" w:hAnsi="Arial" w:cs="Arial"/>
                <w:sz w:val="20"/>
                <w:szCs w:val="20"/>
                <w:lang w:val="ro-RO"/>
              </w:rPr>
              <w:t>SO</w:t>
            </w:r>
            <w:r w:rsidRPr="00FC4EF3">
              <w:rPr>
                <w:rFonts w:ascii="Arial" w:hAnsi="Arial" w:cs="Arial"/>
                <w:sz w:val="20"/>
                <w:szCs w:val="20"/>
                <w:vertAlign w:val="subscript"/>
                <w:lang w:val="ro-RO"/>
              </w:rPr>
              <w:t>2</w:t>
            </w:r>
          </w:p>
          <w:p w:rsidR="00507205" w:rsidRPr="00FC4EF3" w:rsidRDefault="00507205" w:rsidP="00371D4E">
            <w:pPr>
              <w:pStyle w:val="NoSpacing"/>
              <w:jc w:val="center"/>
              <w:rPr>
                <w:rFonts w:ascii="Arial" w:hAnsi="Arial" w:cs="Arial"/>
                <w:lang w:val="ro-RO"/>
              </w:rPr>
            </w:pPr>
            <w:r w:rsidRPr="00FC4EF3">
              <w:rPr>
                <w:rFonts w:ascii="Arial" w:hAnsi="Arial" w:cs="Arial"/>
                <w:lang w:val="ro-RO"/>
              </w:rPr>
              <w:t>pulberi</w:t>
            </w:r>
          </w:p>
        </w:tc>
        <w:tc>
          <w:tcPr>
            <w:tcW w:w="1440" w:type="dxa"/>
            <w:shd w:val="clear" w:color="auto" w:fill="auto"/>
          </w:tcPr>
          <w:p w:rsidR="00507205" w:rsidRPr="00FC4EF3" w:rsidRDefault="00507205" w:rsidP="00371D4E">
            <w:pPr>
              <w:pStyle w:val="Heading3"/>
              <w:jc w:val="center"/>
              <w:rPr>
                <w:rFonts w:ascii="Arial" w:hAnsi="Arial" w:cs="Arial"/>
                <w:b w:val="0"/>
                <w:sz w:val="20"/>
                <w:szCs w:val="20"/>
                <w:lang w:val="ro-RO"/>
              </w:rPr>
            </w:pPr>
            <w:r w:rsidRPr="00FC4EF3">
              <w:rPr>
                <w:rFonts w:ascii="Arial" w:hAnsi="Arial" w:cs="Arial"/>
                <w:b w:val="0"/>
                <w:sz w:val="20"/>
                <w:szCs w:val="20"/>
                <w:lang w:val="ro-RO"/>
              </w:rPr>
              <w:t>100</w:t>
            </w:r>
          </w:p>
          <w:p w:rsidR="00507205" w:rsidRPr="00FC4EF3" w:rsidRDefault="00507205" w:rsidP="00371D4E">
            <w:pPr>
              <w:spacing w:after="0" w:line="240" w:lineRule="auto"/>
              <w:jc w:val="center"/>
              <w:rPr>
                <w:rFonts w:ascii="Arial" w:hAnsi="Arial" w:cs="Arial"/>
                <w:sz w:val="20"/>
                <w:szCs w:val="20"/>
                <w:lang w:val="ro-RO"/>
              </w:rPr>
            </w:pPr>
            <w:r w:rsidRPr="00FC4EF3">
              <w:rPr>
                <w:rFonts w:ascii="Arial" w:hAnsi="Arial" w:cs="Arial"/>
                <w:sz w:val="20"/>
                <w:szCs w:val="20"/>
                <w:lang w:val="ro-RO"/>
              </w:rPr>
              <w:t>350</w:t>
            </w:r>
          </w:p>
          <w:p w:rsidR="00507205" w:rsidRPr="00FC4EF3" w:rsidRDefault="00507205" w:rsidP="00371D4E">
            <w:pPr>
              <w:spacing w:after="0" w:line="240" w:lineRule="auto"/>
              <w:jc w:val="center"/>
              <w:rPr>
                <w:rFonts w:ascii="Arial" w:hAnsi="Arial" w:cs="Arial"/>
                <w:sz w:val="20"/>
                <w:szCs w:val="20"/>
                <w:lang w:val="ro-RO"/>
              </w:rPr>
            </w:pPr>
            <w:r w:rsidRPr="00FC4EF3">
              <w:rPr>
                <w:rFonts w:ascii="Arial" w:hAnsi="Arial" w:cs="Arial"/>
                <w:sz w:val="20"/>
                <w:szCs w:val="20"/>
                <w:lang w:val="ro-RO"/>
              </w:rPr>
              <w:t>35</w:t>
            </w:r>
          </w:p>
          <w:p w:rsidR="00507205" w:rsidRPr="00FC4EF3" w:rsidRDefault="00507205" w:rsidP="00371D4E">
            <w:pPr>
              <w:pStyle w:val="NoSpacing"/>
              <w:jc w:val="center"/>
              <w:rPr>
                <w:rFonts w:ascii="Arial" w:hAnsi="Arial" w:cs="Arial"/>
                <w:lang w:val="ro-RO"/>
              </w:rPr>
            </w:pPr>
            <w:r w:rsidRPr="00FC4EF3">
              <w:rPr>
                <w:rFonts w:ascii="Arial" w:hAnsi="Arial" w:cs="Arial"/>
                <w:lang w:val="ro-RO"/>
              </w:rPr>
              <w:t>5</w:t>
            </w:r>
          </w:p>
        </w:tc>
        <w:tc>
          <w:tcPr>
            <w:tcW w:w="1440" w:type="dxa"/>
            <w:shd w:val="clear" w:color="auto" w:fill="auto"/>
          </w:tcPr>
          <w:p w:rsidR="00507205" w:rsidRPr="00FC4EF3" w:rsidRDefault="00507205" w:rsidP="00371D4E">
            <w:pPr>
              <w:pStyle w:val="NoSpacing"/>
              <w:jc w:val="center"/>
              <w:rPr>
                <w:rFonts w:ascii="Arial" w:hAnsi="Arial" w:cs="Arial"/>
                <w:lang w:val="ro-RO"/>
              </w:rPr>
            </w:pPr>
            <w:r w:rsidRPr="00FC4EF3">
              <w:rPr>
                <w:rFonts w:ascii="Arial" w:hAnsi="Arial" w:cs="Arial"/>
                <w:lang w:val="ro-RO"/>
              </w:rPr>
              <w:t>mg/Nmc</w:t>
            </w:r>
          </w:p>
        </w:tc>
        <w:tc>
          <w:tcPr>
            <w:tcW w:w="2790" w:type="dxa"/>
            <w:shd w:val="clear" w:color="auto" w:fill="auto"/>
          </w:tcPr>
          <w:p w:rsidR="00507205" w:rsidRPr="00FC4EF3" w:rsidRDefault="00507205" w:rsidP="00371D4E">
            <w:pPr>
              <w:pStyle w:val="NoSpacing"/>
              <w:jc w:val="center"/>
              <w:rPr>
                <w:rFonts w:ascii="Arial" w:hAnsi="Arial" w:cs="Arial"/>
                <w:lang w:val="ro-RO"/>
              </w:rPr>
            </w:pPr>
            <w:r w:rsidRPr="00FC4EF3">
              <w:rPr>
                <w:rFonts w:ascii="Arial" w:hAnsi="Arial" w:cs="Arial"/>
                <w:lang w:val="ro-RO"/>
              </w:rPr>
              <w:t>3% oxigen</w:t>
            </w:r>
          </w:p>
          <w:p w:rsidR="00507205" w:rsidRPr="00FC4EF3" w:rsidRDefault="00507205" w:rsidP="00371D4E">
            <w:pPr>
              <w:pStyle w:val="NoSpacing"/>
              <w:jc w:val="center"/>
              <w:rPr>
                <w:rFonts w:ascii="Arial" w:hAnsi="Arial" w:cs="Arial"/>
                <w:lang w:val="ro-RO"/>
              </w:rPr>
            </w:pPr>
            <w:r w:rsidRPr="00FC4EF3">
              <w:rPr>
                <w:rFonts w:ascii="Arial" w:hAnsi="Arial" w:cs="Arial"/>
                <w:lang w:val="ro-RO"/>
              </w:rPr>
              <w:t xml:space="preserve">T = 273 K </w:t>
            </w:r>
          </w:p>
          <w:p w:rsidR="00507205" w:rsidRPr="00FC4EF3" w:rsidRDefault="00507205" w:rsidP="00371D4E">
            <w:pPr>
              <w:pStyle w:val="NoSpacing"/>
              <w:jc w:val="center"/>
              <w:rPr>
                <w:rFonts w:ascii="Arial" w:hAnsi="Arial" w:cs="Arial"/>
                <w:lang w:val="ro-RO"/>
              </w:rPr>
            </w:pPr>
            <w:r w:rsidRPr="00FC4EF3">
              <w:rPr>
                <w:rFonts w:ascii="Arial" w:hAnsi="Arial" w:cs="Arial"/>
                <w:lang w:val="ro-RO"/>
              </w:rPr>
              <w:t>P = 101,3 kPa, gaze uscate</w:t>
            </w:r>
          </w:p>
        </w:tc>
      </w:tr>
      <w:tr w:rsidR="00507205" w:rsidRPr="00FC4EF3" w:rsidTr="00371D4E">
        <w:tc>
          <w:tcPr>
            <w:tcW w:w="2178" w:type="dxa"/>
            <w:shd w:val="clear" w:color="auto" w:fill="auto"/>
          </w:tcPr>
          <w:p w:rsidR="00507205" w:rsidRPr="00FC4EF3" w:rsidRDefault="00507205" w:rsidP="00371D4E">
            <w:pPr>
              <w:pStyle w:val="NoSpacing"/>
              <w:jc w:val="center"/>
              <w:rPr>
                <w:rFonts w:ascii="Arial" w:hAnsi="Arial" w:cs="Arial"/>
                <w:bCs/>
                <w:lang w:val="ro-RO"/>
              </w:rPr>
            </w:pPr>
            <w:r w:rsidRPr="00FC4EF3">
              <w:rPr>
                <w:rFonts w:ascii="Arial" w:hAnsi="Arial" w:cs="Arial"/>
                <w:bCs/>
                <w:lang w:val="ro-RO"/>
              </w:rPr>
              <w:t>Cos incinerator cadravre</w:t>
            </w:r>
          </w:p>
        </w:tc>
        <w:tc>
          <w:tcPr>
            <w:tcW w:w="1440" w:type="dxa"/>
            <w:shd w:val="clear" w:color="auto" w:fill="auto"/>
          </w:tcPr>
          <w:p w:rsidR="00507205" w:rsidRPr="00FC4EF3" w:rsidRDefault="00507205" w:rsidP="00371D4E">
            <w:pPr>
              <w:spacing w:after="0" w:line="240" w:lineRule="auto"/>
              <w:jc w:val="center"/>
              <w:rPr>
                <w:rFonts w:ascii="Arial" w:hAnsi="Arial" w:cs="Arial"/>
                <w:sz w:val="20"/>
                <w:szCs w:val="20"/>
                <w:lang w:val="ro-RO"/>
              </w:rPr>
            </w:pPr>
            <w:r w:rsidRPr="00FC4EF3">
              <w:rPr>
                <w:rFonts w:ascii="Arial" w:hAnsi="Arial" w:cs="Arial"/>
                <w:sz w:val="20"/>
                <w:szCs w:val="20"/>
                <w:lang w:val="ro-RO"/>
              </w:rPr>
              <w:t>Pulberi; HCl; SO2; NO2; CO; HF; TOC</w:t>
            </w:r>
          </w:p>
        </w:tc>
        <w:tc>
          <w:tcPr>
            <w:tcW w:w="1440" w:type="dxa"/>
            <w:shd w:val="clear" w:color="auto" w:fill="auto"/>
          </w:tcPr>
          <w:p w:rsidR="00507205" w:rsidRPr="00FC4EF3" w:rsidRDefault="00507205" w:rsidP="00371D4E">
            <w:pPr>
              <w:pStyle w:val="Heading3"/>
              <w:jc w:val="center"/>
              <w:rPr>
                <w:rFonts w:ascii="Arial" w:hAnsi="Arial" w:cs="Arial"/>
                <w:b w:val="0"/>
                <w:sz w:val="20"/>
                <w:szCs w:val="20"/>
                <w:lang w:val="ro-RO"/>
              </w:rPr>
            </w:pPr>
            <w:r w:rsidRPr="00FC4EF3">
              <w:rPr>
                <w:rFonts w:ascii="Arial" w:hAnsi="Arial" w:cs="Arial"/>
                <w:b w:val="0"/>
                <w:sz w:val="20"/>
                <w:szCs w:val="20"/>
                <w:lang w:val="ro-RO"/>
              </w:rPr>
              <w:t>100</w:t>
            </w:r>
          </w:p>
          <w:p w:rsidR="00507205" w:rsidRPr="00FC4EF3" w:rsidRDefault="00507205" w:rsidP="00371D4E">
            <w:pPr>
              <w:pStyle w:val="Heading3"/>
              <w:jc w:val="center"/>
              <w:rPr>
                <w:rFonts w:ascii="Arial" w:hAnsi="Arial" w:cs="Arial"/>
                <w:b w:val="0"/>
                <w:sz w:val="20"/>
                <w:szCs w:val="20"/>
                <w:lang w:val="ro-RO"/>
              </w:rPr>
            </w:pPr>
            <w:r w:rsidRPr="00FC4EF3">
              <w:rPr>
                <w:rFonts w:ascii="Arial" w:hAnsi="Arial" w:cs="Arial"/>
                <w:b w:val="0"/>
                <w:sz w:val="20"/>
                <w:szCs w:val="20"/>
                <w:lang w:val="ro-RO"/>
              </w:rPr>
              <w:t>350</w:t>
            </w:r>
          </w:p>
          <w:p w:rsidR="00507205" w:rsidRPr="00FC4EF3" w:rsidRDefault="00507205" w:rsidP="00371D4E">
            <w:pPr>
              <w:pStyle w:val="Heading3"/>
              <w:jc w:val="center"/>
              <w:rPr>
                <w:rFonts w:ascii="Arial" w:hAnsi="Arial" w:cs="Arial"/>
                <w:b w:val="0"/>
                <w:sz w:val="20"/>
                <w:szCs w:val="20"/>
                <w:lang w:val="ro-RO"/>
              </w:rPr>
            </w:pPr>
            <w:r w:rsidRPr="00FC4EF3">
              <w:rPr>
                <w:rFonts w:ascii="Arial" w:hAnsi="Arial" w:cs="Arial"/>
                <w:b w:val="0"/>
                <w:sz w:val="20"/>
                <w:szCs w:val="20"/>
                <w:lang w:val="ro-RO"/>
              </w:rPr>
              <w:t>35</w:t>
            </w:r>
          </w:p>
          <w:p w:rsidR="00507205" w:rsidRPr="00FC4EF3" w:rsidRDefault="00507205" w:rsidP="00371D4E">
            <w:pPr>
              <w:pStyle w:val="Heading3"/>
              <w:jc w:val="center"/>
              <w:rPr>
                <w:rFonts w:ascii="Arial" w:hAnsi="Arial" w:cs="Arial"/>
                <w:b w:val="0"/>
                <w:sz w:val="20"/>
                <w:szCs w:val="20"/>
                <w:lang w:val="ro-RO"/>
              </w:rPr>
            </w:pPr>
            <w:r w:rsidRPr="00FC4EF3">
              <w:rPr>
                <w:rFonts w:ascii="Arial" w:hAnsi="Arial" w:cs="Arial"/>
                <w:b w:val="0"/>
                <w:sz w:val="20"/>
                <w:szCs w:val="20"/>
                <w:lang w:val="ro-RO"/>
              </w:rPr>
              <w:t>5</w:t>
            </w:r>
          </w:p>
        </w:tc>
        <w:tc>
          <w:tcPr>
            <w:tcW w:w="1440" w:type="dxa"/>
            <w:shd w:val="clear" w:color="auto" w:fill="auto"/>
          </w:tcPr>
          <w:p w:rsidR="00507205" w:rsidRPr="00FC4EF3" w:rsidRDefault="00507205" w:rsidP="00371D4E">
            <w:pPr>
              <w:pStyle w:val="NoSpacing"/>
              <w:jc w:val="center"/>
              <w:rPr>
                <w:rFonts w:ascii="Arial" w:hAnsi="Arial" w:cs="Arial"/>
                <w:lang w:val="ro-RO"/>
              </w:rPr>
            </w:pPr>
            <w:r w:rsidRPr="00FC4EF3">
              <w:rPr>
                <w:rFonts w:ascii="Arial" w:hAnsi="Arial" w:cs="Arial"/>
                <w:lang w:val="ro-RO"/>
              </w:rPr>
              <w:t>mg/Nmc</w:t>
            </w:r>
          </w:p>
        </w:tc>
        <w:tc>
          <w:tcPr>
            <w:tcW w:w="2790" w:type="dxa"/>
            <w:shd w:val="clear" w:color="auto" w:fill="auto"/>
          </w:tcPr>
          <w:p w:rsidR="00507205" w:rsidRPr="00FC4EF3" w:rsidRDefault="00507205" w:rsidP="00371D4E">
            <w:pPr>
              <w:pStyle w:val="NoSpacing"/>
              <w:jc w:val="center"/>
              <w:rPr>
                <w:rFonts w:ascii="Arial" w:hAnsi="Arial" w:cs="Arial"/>
                <w:lang w:val="ro-RO"/>
              </w:rPr>
            </w:pPr>
            <w:r w:rsidRPr="00FC4EF3">
              <w:rPr>
                <w:rFonts w:ascii="Arial" w:hAnsi="Arial" w:cs="Arial"/>
                <w:lang w:val="ro-RO"/>
              </w:rPr>
              <w:t>3% oxigen</w:t>
            </w:r>
          </w:p>
          <w:p w:rsidR="00507205" w:rsidRPr="00FC4EF3" w:rsidRDefault="00507205" w:rsidP="00371D4E">
            <w:pPr>
              <w:pStyle w:val="NoSpacing"/>
              <w:jc w:val="center"/>
              <w:rPr>
                <w:rFonts w:ascii="Arial" w:hAnsi="Arial" w:cs="Arial"/>
                <w:lang w:val="ro-RO"/>
              </w:rPr>
            </w:pPr>
            <w:r w:rsidRPr="00FC4EF3">
              <w:rPr>
                <w:rFonts w:ascii="Arial" w:hAnsi="Arial" w:cs="Arial"/>
                <w:lang w:val="ro-RO"/>
              </w:rPr>
              <w:t xml:space="preserve">T = 273 K </w:t>
            </w:r>
          </w:p>
          <w:p w:rsidR="00507205" w:rsidRPr="00FC4EF3" w:rsidRDefault="00507205" w:rsidP="00371D4E">
            <w:pPr>
              <w:pStyle w:val="NoSpacing"/>
              <w:jc w:val="center"/>
              <w:rPr>
                <w:rFonts w:ascii="Arial" w:hAnsi="Arial" w:cs="Arial"/>
                <w:lang w:val="ro-RO"/>
              </w:rPr>
            </w:pPr>
            <w:r w:rsidRPr="00FC4EF3">
              <w:rPr>
                <w:rFonts w:ascii="Arial" w:hAnsi="Arial" w:cs="Arial"/>
                <w:lang w:val="ro-RO"/>
              </w:rPr>
              <w:t>P = 101,3 kPa, gaze uscate</w:t>
            </w:r>
          </w:p>
        </w:tc>
      </w:tr>
      <w:tr w:rsidR="001E11D9" w:rsidRPr="00FC4EF3" w:rsidTr="00371D4E">
        <w:tc>
          <w:tcPr>
            <w:tcW w:w="2178" w:type="dxa"/>
            <w:shd w:val="clear" w:color="auto" w:fill="auto"/>
          </w:tcPr>
          <w:p w:rsidR="001E11D9" w:rsidRPr="000A1D58" w:rsidRDefault="001E11D9" w:rsidP="00371D4E">
            <w:pPr>
              <w:pStyle w:val="Table0"/>
            </w:pPr>
            <w:r w:rsidRPr="000A1D58">
              <w:t>Celula de fierbere-afumare</w:t>
            </w:r>
          </w:p>
        </w:tc>
        <w:tc>
          <w:tcPr>
            <w:tcW w:w="1440" w:type="dxa"/>
            <w:shd w:val="clear" w:color="auto" w:fill="auto"/>
          </w:tcPr>
          <w:p w:rsidR="001E11D9" w:rsidRPr="000A1D58" w:rsidRDefault="001E11D9" w:rsidP="00371D4E">
            <w:pPr>
              <w:pStyle w:val="Table0"/>
            </w:pPr>
            <w:r w:rsidRPr="000A1D58">
              <w:t>-pulberi și gaze de ardere: CO, NMVOC, NOx, SOx.</w:t>
            </w:r>
          </w:p>
        </w:tc>
        <w:tc>
          <w:tcPr>
            <w:tcW w:w="1440" w:type="dxa"/>
            <w:shd w:val="clear" w:color="auto" w:fill="auto"/>
          </w:tcPr>
          <w:p w:rsidR="001E11D9" w:rsidRPr="00FC4EF3" w:rsidRDefault="001E11D9" w:rsidP="00371D4E">
            <w:pPr>
              <w:pStyle w:val="Heading3"/>
              <w:jc w:val="center"/>
              <w:rPr>
                <w:rFonts w:ascii="Arial" w:hAnsi="Arial" w:cs="Arial"/>
                <w:b w:val="0"/>
                <w:sz w:val="20"/>
                <w:szCs w:val="20"/>
                <w:lang w:val="ro-RO"/>
              </w:rPr>
            </w:pPr>
            <w:r w:rsidRPr="00FC4EF3">
              <w:rPr>
                <w:rFonts w:ascii="Arial" w:hAnsi="Arial" w:cs="Arial"/>
                <w:b w:val="0"/>
                <w:sz w:val="20"/>
                <w:szCs w:val="20"/>
                <w:lang w:val="ro-RO"/>
              </w:rPr>
              <w:t>100</w:t>
            </w:r>
          </w:p>
          <w:p w:rsidR="001E11D9" w:rsidRPr="00FC4EF3" w:rsidRDefault="001E11D9" w:rsidP="00371D4E">
            <w:pPr>
              <w:pStyle w:val="Heading3"/>
              <w:jc w:val="center"/>
              <w:rPr>
                <w:rFonts w:ascii="Arial" w:hAnsi="Arial" w:cs="Arial"/>
                <w:b w:val="0"/>
                <w:sz w:val="20"/>
                <w:szCs w:val="20"/>
                <w:lang w:val="ro-RO"/>
              </w:rPr>
            </w:pPr>
            <w:r w:rsidRPr="00FC4EF3">
              <w:rPr>
                <w:rFonts w:ascii="Arial" w:hAnsi="Arial" w:cs="Arial"/>
                <w:b w:val="0"/>
                <w:sz w:val="20"/>
                <w:szCs w:val="20"/>
                <w:lang w:val="ro-RO"/>
              </w:rPr>
              <w:t>350</w:t>
            </w:r>
          </w:p>
          <w:p w:rsidR="001E11D9" w:rsidRPr="00FC4EF3" w:rsidRDefault="001E11D9" w:rsidP="00371D4E">
            <w:pPr>
              <w:pStyle w:val="Heading3"/>
              <w:jc w:val="center"/>
              <w:rPr>
                <w:rFonts w:ascii="Arial" w:hAnsi="Arial" w:cs="Arial"/>
                <w:b w:val="0"/>
                <w:sz w:val="20"/>
                <w:szCs w:val="20"/>
                <w:lang w:val="ro-RO"/>
              </w:rPr>
            </w:pPr>
            <w:r w:rsidRPr="00FC4EF3">
              <w:rPr>
                <w:rFonts w:ascii="Arial" w:hAnsi="Arial" w:cs="Arial"/>
                <w:b w:val="0"/>
                <w:sz w:val="20"/>
                <w:szCs w:val="20"/>
                <w:lang w:val="ro-RO"/>
              </w:rPr>
              <w:t>35</w:t>
            </w:r>
          </w:p>
          <w:p w:rsidR="001E11D9" w:rsidRPr="00FC4EF3" w:rsidRDefault="001E11D9" w:rsidP="00371D4E">
            <w:pPr>
              <w:pStyle w:val="Heading3"/>
              <w:jc w:val="center"/>
              <w:rPr>
                <w:rFonts w:ascii="Arial" w:hAnsi="Arial" w:cs="Arial"/>
                <w:b w:val="0"/>
                <w:sz w:val="20"/>
                <w:szCs w:val="20"/>
                <w:lang w:val="ro-RO"/>
              </w:rPr>
            </w:pPr>
            <w:r w:rsidRPr="00FC4EF3">
              <w:rPr>
                <w:rFonts w:ascii="Arial" w:hAnsi="Arial" w:cs="Arial"/>
                <w:b w:val="0"/>
                <w:sz w:val="20"/>
                <w:szCs w:val="20"/>
                <w:lang w:val="ro-RO"/>
              </w:rPr>
              <w:t>5</w:t>
            </w:r>
          </w:p>
        </w:tc>
        <w:tc>
          <w:tcPr>
            <w:tcW w:w="1440" w:type="dxa"/>
            <w:shd w:val="clear" w:color="auto" w:fill="auto"/>
          </w:tcPr>
          <w:p w:rsidR="001E11D9" w:rsidRPr="00FC4EF3" w:rsidRDefault="001E11D9" w:rsidP="00371D4E">
            <w:pPr>
              <w:pStyle w:val="NoSpacing"/>
              <w:jc w:val="center"/>
              <w:rPr>
                <w:rFonts w:ascii="Arial" w:hAnsi="Arial" w:cs="Arial"/>
                <w:lang w:val="ro-RO"/>
              </w:rPr>
            </w:pPr>
            <w:r w:rsidRPr="00FC4EF3">
              <w:rPr>
                <w:rFonts w:ascii="Arial" w:hAnsi="Arial" w:cs="Arial"/>
                <w:lang w:val="ro-RO"/>
              </w:rPr>
              <w:t>mg/Nmc</w:t>
            </w:r>
          </w:p>
        </w:tc>
        <w:tc>
          <w:tcPr>
            <w:tcW w:w="2790" w:type="dxa"/>
            <w:shd w:val="clear" w:color="auto" w:fill="auto"/>
          </w:tcPr>
          <w:p w:rsidR="001E11D9" w:rsidRPr="00FC4EF3" w:rsidRDefault="001E11D9" w:rsidP="00371D4E">
            <w:pPr>
              <w:pStyle w:val="NoSpacing"/>
              <w:jc w:val="center"/>
              <w:rPr>
                <w:rFonts w:ascii="Arial" w:hAnsi="Arial" w:cs="Arial"/>
                <w:lang w:val="ro-RO"/>
              </w:rPr>
            </w:pPr>
            <w:r w:rsidRPr="00FC4EF3">
              <w:rPr>
                <w:rFonts w:ascii="Arial" w:hAnsi="Arial" w:cs="Arial"/>
                <w:lang w:val="ro-RO"/>
              </w:rPr>
              <w:t>3% oxigen</w:t>
            </w:r>
          </w:p>
          <w:p w:rsidR="001E11D9" w:rsidRPr="00FC4EF3" w:rsidRDefault="001E11D9" w:rsidP="00371D4E">
            <w:pPr>
              <w:pStyle w:val="NoSpacing"/>
              <w:jc w:val="center"/>
              <w:rPr>
                <w:rFonts w:ascii="Arial" w:hAnsi="Arial" w:cs="Arial"/>
                <w:lang w:val="ro-RO"/>
              </w:rPr>
            </w:pPr>
            <w:r w:rsidRPr="00FC4EF3">
              <w:rPr>
                <w:rFonts w:ascii="Arial" w:hAnsi="Arial" w:cs="Arial"/>
                <w:lang w:val="ro-RO"/>
              </w:rPr>
              <w:t xml:space="preserve">T = 273 K </w:t>
            </w:r>
          </w:p>
          <w:p w:rsidR="001E11D9" w:rsidRPr="00FC4EF3" w:rsidRDefault="001E11D9" w:rsidP="00371D4E">
            <w:pPr>
              <w:pStyle w:val="NoSpacing"/>
              <w:jc w:val="center"/>
              <w:rPr>
                <w:rFonts w:ascii="Arial" w:hAnsi="Arial" w:cs="Arial"/>
                <w:lang w:val="ro-RO"/>
              </w:rPr>
            </w:pPr>
            <w:r w:rsidRPr="00FC4EF3">
              <w:rPr>
                <w:rFonts w:ascii="Arial" w:hAnsi="Arial" w:cs="Arial"/>
                <w:lang w:val="ro-RO"/>
              </w:rPr>
              <w:t>P = 101,3 kPa, gaze uscate</w:t>
            </w:r>
          </w:p>
        </w:tc>
      </w:tr>
    </w:tbl>
    <w:p w:rsidR="003D1DAC" w:rsidRDefault="003D1DAC" w:rsidP="003D1DAC">
      <w:pPr>
        <w:suppressAutoHyphens/>
        <w:spacing w:after="0" w:line="240" w:lineRule="auto"/>
        <w:rPr>
          <w:rFonts w:ascii="Arial" w:hAnsi="Arial" w:cs="Arial"/>
          <w:sz w:val="24"/>
          <w:szCs w:val="24"/>
          <w:lang w:val="ro-RO" w:eastAsia="ar-SA"/>
        </w:rPr>
      </w:pPr>
      <w:r w:rsidRPr="00A632B6">
        <w:rPr>
          <w:rFonts w:ascii="Arial" w:hAnsi="Arial" w:cs="Arial"/>
          <w:sz w:val="24"/>
          <w:szCs w:val="24"/>
          <w:lang w:val="ro-RO" w:eastAsia="ar-SA"/>
        </w:rPr>
        <w:lastRenderedPageBreak/>
        <w:t>Incineratorul este prevazut cu o cameră de postardere.</w:t>
      </w:r>
    </w:p>
    <w:p w:rsidR="003D1DAC" w:rsidRPr="00A632B6" w:rsidRDefault="003D1DAC" w:rsidP="003D1DAC">
      <w:pPr>
        <w:suppressAutoHyphens/>
        <w:spacing w:after="0" w:line="240" w:lineRule="auto"/>
        <w:rPr>
          <w:rFonts w:ascii="Arial" w:hAnsi="Arial" w:cs="Arial"/>
          <w:sz w:val="24"/>
          <w:szCs w:val="24"/>
          <w:lang w:val="ro-RO" w:eastAsia="ar-SA"/>
        </w:rPr>
      </w:pPr>
      <w:r w:rsidRPr="00A632B6">
        <w:rPr>
          <w:rFonts w:ascii="Arial" w:hAnsi="Arial" w:cs="Arial"/>
          <w:sz w:val="24"/>
          <w:szCs w:val="24"/>
          <w:lang w:val="ro-RO" w:eastAsia="ar-SA"/>
        </w:rPr>
        <w:t>Alte condiţii de funcţionare decât cele normale: nu este cazul.</w:t>
      </w:r>
    </w:p>
    <w:p w:rsidR="003D1DAC" w:rsidRPr="00A632B6" w:rsidRDefault="003D1DAC" w:rsidP="003D1DAC">
      <w:pPr>
        <w:suppressAutoHyphens/>
        <w:spacing w:after="0" w:line="240" w:lineRule="auto"/>
        <w:jc w:val="both"/>
        <w:rPr>
          <w:rFonts w:ascii="Arial" w:hAnsi="Arial" w:cs="Arial"/>
          <w:sz w:val="24"/>
          <w:szCs w:val="24"/>
          <w:lang w:val="ro-RO" w:eastAsia="ar-SA"/>
        </w:rPr>
      </w:pPr>
      <w:r w:rsidRPr="00A632B6">
        <w:rPr>
          <w:rFonts w:ascii="Arial" w:hAnsi="Arial" w:cs="Arial"/>
          <w:sz w:val="24"/>
          <w:szCs w:val="24"/>
          <w:lang w:val="ro-RO" w:eastAsia="ar-SA"/>
        </w:rPr>
        <w:t>Operatorul are obligaţia să ia toate măsurile ca în aceste condiţii de funcţionare, emisiile din instalaţie să nu genereze deteriorarea calităţii aerului.</w:t>
      </w:r>
    </w:p>
    <w:p w:rsidR="00D659D0" w:rsidRPr="00A632B6" w:rsidRDefault="00D659D0" w:rsidP="0069741D">
      <w:pPr>
        <w:pStyle w:val="NoSpacing"/>
        <w:rPr>
          <w:rFonts w:ascii="Arial" w:hAnsi="Arial" w:cs="Arial"/>
          <w:b/>
          <w:bCs/>
          <w:sz w:val="24"/>
          <w:szCs w:val="24"/>
          <w:lang w:val="ro-RO"/>
        </w:rPr>
      </w:pPr>
      <w:r w:rsidRPr="00A632B6">
        <w:rPr>
          <w:rFonts w:ascii="Arial" w:hAnsi="Arial" w:cs="Arial"/>
          <w:b/>
          <w:bCs/>
          <w:sz w:val="24"/>
          <w:szCs w:val="24"/>
          <w:lang w:val="ro-RO"/>
        </w:rPr>
        <w:t xml:space="preserve">Valori limita pentru aer în condiţii de funcţionare speciale* </w:t>
      </w:r>
      <w:r w:rsidRPr="00A632B6">
        <w:rPr>
          <w:rFonts w:ascii="Arial" w:hAnsi="Arial" w:cs="Arial"/>
          <w:sz w:val="24"/>
          <w:szCs w:val="24"/>
          <w:lang w:val="ro-RO"/>
        </w:rPr>
        <w:t>(porniri, opriri, etc.)</w:t>
      </w:r>
      <w:r w:rsidR="00C0501C" w:rsidRPr="00A632B6">
        <w:rPr>
          <w:rFonts w:ascii="Arial" w:hAnsi="Arial" w:cs="Arial"/>
          <w:sz w:val="24"/>
          <w:szCs w:val="24"/>
          <w:lang w:val="ro-RO"/>
        </w:rPr>
        <w:t>:</w:t>
      </w:r>
      <w:r w:rsidRPr="00A632B6">
        <w:rPr>
          <w:rFonts w:ascii="Arial" w:hAnsi="Arial" w:cs="Arial"/>
          <w:sz w:val="24"/>
          <w:szCs w:val="24"/>
          <w:lang w:val="ro-RO"/>
        </w:rPr>
        <w:t xml:space="preserve"> </w:t>
      </w:r>
      <w:r w:rsidR="00AC30BA" w:rsidRPr="00A632B6">
        <w:rPr>
          <w:rFonts w:ascii="Arial" w:hAnsi="Arial" w:cs="Arial"/>
          <w:sz w:val="24"/>
          <w:szCs w:val="24"/>
          <w:lang w:val="ro-RO"/>
        </w:rPr>
        <w:t>nu este cazul</w:t>
      </w:r>
      <w:r w:rsidR="00C0501C" w:rsidRPr="00A632B6">
        <w:rPr>
          <w:rFonts w:ascii="Arial" w:hAnsi="Arial" w:cs="Arial"/>
          <w:sz w:val="24"/>
          <w:szCs w:val="24"/>
          <w:lang w:val="ro-RO"/>
        </w:rPr>
        <w:t>.</w:t>
      </w:r>
    </w:p>
    <w:p w:rsidR="00D659D0" w:rsidRPr="00A632B6" w:rsidRDefault="00D659D0" w:rsidP="0069741D">
      <w:pPr>
        <w:spacing w:after="0" w:line="240" w:lineRule="auto"/>
        <w:rPr>
          <w:rFonts w:ascii="Arial" w:hAnsi="Arial" w:cs="Arial"/>
          <w:b/>
          <w:bCs/>
          <w:sz w:val="24"/>
          <w:szCs w:val="24"/>
          <w:lang w:val="ro-RO"/>
        </w:rPr>
      </w:pPr>
    </w:p>
    <w:p w:rsidR="00D30EAB" w:rsidRPr="00A632B6" w:rsidRDefault="00D30EAB" w:rsidP="00C0501C">
      <w:pPr>
        <w:spacing w:after="0" w:line="240" w:lineRule="auto"/>
        <w:rPr>
          <w:rFonts w:ascii="Arial" w:hAnsi="Arial" w:cs="Arial"/>
          <w:b/>
          <w:bCs/>
          <w:sz w:val="24"/>
          <w:szCs w:val="24"/>
          <w:lang w:val="ro-RO"/>
        </w:rPr>
      </w:pPr>
      <w:r w:rsidRPr="00A632B6">
        <w:rPr>
          <w:rFonts w:ascii="Arial" w:hAnsi="Arial" w:cs="Arial"/>
          <w:b/>
          <w:bCs/>
          <w:sz w:val="24"/>
          <w:szCs w:val="24"/>
          <w:lang w:val="ro-RO"/>
        </w:rPr>
        <w:t xml:space="preserve">10.1.3. Emisii difuze </w:t>
      </w:r>
    </w:p>
    <w:tbl>
      <w:tblPr>
        <w:tblW w:w="9454"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061"/>
        <w:gridCol w:w="1450"/>
        <w:gridCol w:w="1273"/>
        <w:gridCol w:w="1273"/>
        <w:gridCol w:w="1417"/>
        <w:gridCol w:w="1391"/>
        <w:gridCol w:w="1589"/>
      </w:tblGrid>
      <w:tr w:rsidR="00535248" w:rsidRPr="00535248" w:rsidTr="004E0B3F">
        <w:trPr>
          <w:tblHeader/>
          <w:jc w:val="center"/>
        </w:trPr>
        <w:tc>
          <w:tcPr>
            <w:tcW w:w="1074" w:type="dxa"/>
            <w:vMerge w:val="restart"/>
            <w:shd w:val="clear" w:color="auto" w:fill="F2F2F2"/>
          </w:tcPr>
          <w:p w:rsidR="00535248" w:rsidRPr="00535248" w:rsidRDefault="00535248" w:rsidP="004E0B3F">
            <w:pPr>
              <w:pStyle w:val="Table0"/>
              <w:jc w:val="center"/>
              <w:rPr>
                <w:b/>
                <w:bCs/>
              </w:rPr>
            </w:pPr>
            <w:r w:rsidRPr="00535248">
              <w:rPr>
                <w:b/>
                <w:bCs/>
              </w:rPr>
              <w:t>Factorul de mediu</w:t>
            </w:r>
          </w:p>
        </w:tc>
        <w:tc>
          <w:tcPr>
            <w:tcW w:w="1458" w:type="dxa"/>
            <w:vMerge w:val="restart"/>
            <w:shd w:val="clear" w:color="auto" w:fill="F2F2F2"/>
          </w:tcPr>
          <w:p w:rsidR="00535248" w:rsidRPr="00535248" w:rsidRDefault="00535248" w:rsidP="004E0B3F">
            <w:pPr>
              <w:pStyle w:val="Table0"/>
              <w:jc w:val="center"/>
              <w:rPr>
                <w:b/>
                <w:bCs/>
              </w:rPr>
            </w:pPr>
            <w:r w:rsidRPr="00535248">
              <w:rPr>
                <w:b/>
                <w:bCs/>
              </w:rPr>
              <w:t>Punct de monitorizare</w:t>
            </w:r>
          </w:p>
        </w:tc>
        <w:tc>
          <w:tcPr>
            <w:tcW w:w="2438" w:type="dxa"/>
            <w:gridSpan w:val="2"/>
            <w:shd w:val="clear" w:color="auto" w:fill="F2F2F2"/>
          </w:tcPr>
          <w:p w:rsidR="00535248" w:rsidRPr="00535248" w:rsidRDefault="00535248" w:rsidP="004E0B3F">
            <w:pPr>
              <w:pStyle w:val="Table0"/>
              <w:jc w:val="center"/>
              <w:rPr>
                <w:b/>
                <w:bCs/>
              </w:rPr>
            </w:pPr>
            <w:r w:rsidRPr="00535248">
              <w:rPr>
                <w:b/>
                <w:bCs/>
              </w:rPr>
              <w:t>Coordonate STEREO’70</w:t>
            </w:r>
          </w:p>
        </w:tc>
        <w:tc>
          <w:tcPr>
            <w:tcW w:w="1327" w:type="dxa"/>
            <w:vMerge w:val="restart"/>
            <w:shd w:val="clear" w:color="auto" w:fill="F2F2F2"/>
          </w:tcPr>
          <w:p w:rsidR="00535248" w:rsidRPr="00535248" w:rsidRDefault="00535248" w:rsidP="004E0B3F">
            <w:pPr>
              <w:pStyle w:val="Table0"/>
              <w:jc w:val="center"/>
              <w:rPr>
                <w:b/>
                <w:bCs/>
              </w:rPr>
            </w:pPr>
            <w:r w:rsidRPr="00535248">
              <w:rPr>
                <w:b/>
                <w:bCs/>
              </w:rPr>
              <w:t>Frecventa de monitorizare</w:t>
            </w:r>
          </w:p>
        </w:tc>
        <w:tc>
          <w:tcPr>
            <w:tcW w:w="1458" w:type="dxa"/>
            <w:vMerge w:val="restart"/>
            <w:shd w:val="clear" w:color="auto" w:fill="F2F2F2"/>
          </w:tcPr>
          <w:p w:rsidR="00535248" w:rsidRPr="00535248" w:rsidRDefault="00535248" w:rsidP="004E0B3F">
            <w:pPr>
              <w:pStyle w:val="Table0"/>
              <w:jc w:val="center"/>
              <w:rPr>
                <w:b/>
                <w:bCs/>
              </w:rPr>
            </w:pPr>
            <w:r w:rsidRPr="00535248">
              <w:rPr>
                <w:b/>
                <w:bCs/>
              </w:rPr>
              <w:t>Indicatori de urmarit conform AIM</w:t>
            </w:r>
          </w:p>
        </w:tc>
        <w:tc>
          <w:tcPr>
            <w:tcW w:w="1699" w:type="dxa"/>
            <w:vMerge w:val="restart"/>
            <w:shd w:val="clear" w:color="auto" w:fill="F2F2F2"/>
          </w:tcPr>
          <w:p w:rsidR="00535248" w:rsidRPr="00535248" w:rsidRDefault="00535248" w:rsidP="004E0B3F">
            <w:pPr>
              <w:pStyle w:val="Table0"/>
              <w:jc w:val="center"/>
              <w:rPr>
                <w:b/>
                <w:bCs/>
              </w:rPr>
            </w:pPr>
            <w:r w:rsidRPr="00535248">
              <w:rPr>
                <w:b/>
                <w:bCs/>
              </w:rPr>
              <w:t>VL stabilite prin legisltatia in vigoare</w:t>
            </w:r>
          </w:p>
        </w:tc>
      </w:tr>
      <w:tr w:rsidR="00535248" w:rsidRPr="00535248" w:rsidTr="004E0B3F">
        <w:trPr>
          <w:jc w:val="center"/>
        </w:trPr>
        <w:tc>
          <w:tcPr>
            <w:tcW w:w="1074" w:type="dxa"/>
            <w:vMerge/>
            <w:shd w:val="clear" w:color="auto" w:fill="F2F2F2"/>
          </w:tcPr>
          <w:p w:rsidR="00535248" w:rsidRPr="00535248" w:rsidRDefault="00535248" w:rsidP="004E0B3F">
            <w:pPr>
              <w:pStyle w:val="Table0"/>
              <w:rPr>
                <w:highlight w:val="cyan"/>
              </w:rPr>
            </w:pPr>
          </w:p>
        </w:tc>
        <w:tc>
          <w:tcPr>
            <w:tcW w:w="1458" w:type="dxa"/>
            <w:vMerge/>
            <w:shd w:val="clear" w:color="auto" w:fill="F2F2F2"/>
          </w:tcPr>
          <w:p w:rsidR="00535248" w:rsidRPr="00535248" w:rsidRDefault="00535248" w:rsidP="004E0B3F">
            <w:pPr>
              <w:pStyle w:val="Table0"/>
              <w:rPr>
                <w:highlight w:val="cyan"/>
              </w:rPr>
            </w:pPr>
          </w:p>
        </w:tc>
        <w:tc>
          <w:tcPr>
            <w:tcW w:w="1219" w:type="dxa"/>
            <w:shd w:val="clear" w:color="auto" w:fill="F2F2F2"/>
          </w:tcPr>
          <w:p w:rsidR="00535248" w:rsidRPr="00535248" w:rsidRDefault="00535248" w:rsidP="004E0B3F">
            <w:pPr>
              <w:pStyle w:val="Table0"/>
              <w:jc w:val="center"/>
              <w:rPr>
                <w:b/>
                <w:bCs/>
              </w:rPr>
            </w:pPr>
            <w:r w:rsidRPr="00535248">
              <w:rPr>
                <w:b/>
                <w:bCs/>
              </w:rPr>
              <w:t>X</w:t>
            </w:r>
          </w:p>
        </w:tc>
        <w:tc>
          <w:tcPr>
            <w:tcW w:w="1219" w:type="dxa"/>
            <w:shd w:val="clear" w:color="auto" w:fill="F2F2F2"/>
          </w:tcPr>
          <w:p w:rsidR="00535248" w:rsidRPr="00535248" w:rsidRDefault="00535248" w:rsidP="004E0B3F">
            <w:pPr>
              <w:pStyle w:val="Table0"/>
              <w:jc w:val="center"/>
              <w:rPr>
                <w:b/>
                <w:bCs/>
              </w:rPr>
            </w:pPr>
            <w:r w:rsidRPr="00535248">
              <w:rPr>
                <w:b/>
                <w:bCs/>
              </w:rPr>
              <w:t>Y</w:t>
            </w:r>
          </w:p>
        </w:tc>
        <w:tc>
          <w:tcPr>
            <w:tcW w:w="1327" w:type="dxa"/>
            <w:vMerge/>
            <w:shd w:val="clear" w:color="auto" w:fill="F2F2F2"/>
          </w:tcPr>
          <w:p w:rsidR="00535248" w:rsidRPr="00535248" w:rsidRDefault="00535248" w:rsidP="004E0B3F">
            <w:pPr>
              <w:pStyle w:val="Table0"/>
            </w:pPr>
          </w:p>
        </w:tc>
        <w:tc>
          <w:tcPr>
            <w:tcW w:w="1458" w:type="dxa"/>
            <w:vMerge/>
            <w:shd w:val="clear" w:color="auto" w:fill="F2F2F2"/>
          </w:tcPr>
          <w:p w:rsidR="00535248" w:rsidRPr="00535248" w:rsidRDefault="00535248" w:rsidP="004E0B3F">
            <w:pPr>
              <w:pStyle w:val="Table0"/>
              <w:rPr>
                <w:highlight w:val="cyan"/>
              </w:rPr>
            </w:pPr>
          </w:p>
        </w:tc>
        <w:tc>
          <w:tcPr>
            <w:tcW w:w="1699" w:type="dxa"/>
            <w:vMerge/>
            <w:shd w:val="clear" w:color="auto" w:fill="F2F2F2"/>
          </w:tcPr>
          <w:p w:rsidR="00535248" w:rsidRPr="00535248" w:rsidRDefault="00535248" w:rsidP="004E0B3F">
            <w:pPr>
              <w:pStyle w:val="Table0"/>
              <w:rPr>
                <w:highlight w:val="cyan"/>
              </w:rPr>
            </w:pPr>
          </w:p>
        </w:tc>
      </w:tr>
      <w:tr w:rsidR="00535248" w:rsidRPr="00535248" w:rsidTr="004E0B3F">
        <w:trPr>
          <w:jc w:val="center"/>
        </w:trPr>
        <w:tc>
          <w:tcPr>
            <w:tcW w:w="1074" w:type="dxa"/>
            <w:shd w:val="clear" w:color="auto" w:fill="F2F2F2"/>
          </w:tcPr>
          <w:p w:rsidR="00535248" w:rsidRPr="00535248" w:rsidRDefault="00535248" w:rsidP="004E0B3F">
            <w:pPr>
              <w:pStyle w:val="Table0"/>
              <w:rPr>
                <w:b/>
                <w:bCs/>
              </w:rPr>
            </w:pPr>
            <w:r w:rsidRPr="00535248">
              <w:rPr>
                <w:b/>
                <w:bCs/>
              </w:rPr>
              <w:t>AER (emisii)</w:t>
            </w:r>
          </w:p>
        </w:tc>
        <w:tc>
          <w:tcPr>
            <w:tcW w:w="1458" w:type="dxa"/>
            <w:shd w:val="clear" w:color="auto" w:fill="auto"/>
          </w:tcPr>
          <w:p w:rsidR="00535248" w:rsidRPr="00535248" w:rsidRDefault="00535248" w:rsidP="004E0B3F">
            <w:pPr>
              <w:pStyle w:val="Table0"/>
              <w:rPr>
                <w:b/>
              </w:rPr>
            </w:pPr>
            <w:r w:rsidRPr="00535248">
              <w:rPr>
                <w:b/>
              </w:rPr>
              <w:t xml:space="preserve">P1 </w:t>
            </w:r>
          </w:p>
          <w:p w:rsidR="00535248" w:rsidRPr="00535248" w:rsidRDefault="00535248" w:rsidP="004E0B3F">
            <w:pPr>
              <w:pStyle w:val="Table0"/>
            </w:pPr>
            <w:r w:rsidRPr="00535248">
              <w:t>(coș dispersie centrală termică)</w:t>
            </w:r>
          </w:p>
        </w:tc>
        <w:tc>
          <w:tcPr>
            <w:tcW w:w="1219" w:type="dxa"/>
            <w:shd w:val="clear" w:color="auto" w:fill="auto"/>
          </w:tcPr>
          <w:p w:rsidR="00535248" w:rsidRPr="00535248" w:rsidRDefault="00535248" w:rsidP="004E0B3F">
            <w:pPr>
              <w:pStyle w:val="Table0"/>
            </w:pPr>
            <w:r w:rsidRPr="00535248">
              <w:t>470376.615</w:t>
            </w:r>
          </w:p>
        </w:tc>
        <w:tc>
          <w:tcPr>
            <w:tcW w:w="1219" w:type="dxa"/>
            <w:shd w:val="clear" w:color="auto" w:fill="auto"/>
          </w:tcPr>
          <w:p w:rsidR="00535248" w:rsidRPr="00535248" w:rsidRDefault="00535248" w:rsidP="004E0B3F">
            <w:pPr>
              <w:pStyle w:val="Table0"/>
            </w:pPr>
            <w:r w:rsidRPr="00535248">
              <w:t>535849.001</w:t>
            </w:r>
          </w:p>
        </w:tc>
        <w:tc>
          <w:tcPr>
            <w:tcW w:w="1327" w:type="dxa"/>
          </w:tcPr>
          <w:p w:rsidR="00535248" w:rsidRPr="00535248" w:rsidRDefault="00535248" w:rsidP="004E0B3F">
            <w:pPr>
              <w:pStyle w:val="Table0"/>
            </w:pPr>
            <w:r w:rsidRPr="00535248">
              <w:t>-anual</w:t>
            </w:r>
          </w:p>
        </w:tc>
        <w:tc>
          <w:tcPr>
            <w:tcW w:w="1458" w:type="dxa"/>
          </w:tcPr>
          <w:p w:rsidR="00071A3C" w:rsidRDefault="00071A3C" w:rsidP="00071A3C">
            <w:pPr>
              <w:pStyle w:val="Table0"/>
            </w:pPr>
            <w:r>
              <w:t>CO</w:t>
            </w:r>
          </w:p>
          <w:p w:rsidR="00071A3C" w:rsidRDefault="00071A3C" w:rsidP="00071A3C">
            <w:pPr>
              <w:pStyle w:val="Table0"/>
            </w:pPr>
            <w:r>
              <w:t>NOx</w:t>
            </w:r>
          </w:p>
          <w:p w:rsidR="00071A3C" w:rsidRDefault="00071A3C" w:rsidP="00071A3C">
            <w:pPr>
              <w:pStyle w:val="Table0"/>
            </w:pPr>
            <w:r>
              <w:t>SO2</w:t>
            </w:r>
          </w:p>
          <w:p w:rsidR="00535248" w:rsidRPr="00535248" w:rsidRDefault="00071A3C" w:rsidP="00071A3C">
            <w:pPr>
              <w:pStyle w:val="Table0"/>
            </w:pPr>
            <w:r>
              <w:t>pulberi</w:t>
            </w:r>
          </w:p>
        </w:tc>
        <w:tc>
          <w:tcPr>
            <w:tcW w:w="1699" w:type="dxa"/>
          </w:tcPr>
          <w:p w:rsidR="00535248" w:rsidRPr="00535248" w:rsidRDefault="00535248" w:rsidP="004E0B3F">
            <w:pPr>
              <w:pStyle w:val="Table0"/>
            </w:pPr>
            <w:r w:rsidRPr="00535248">
              <w:t>Ord. nr. 462/1993</w:t>
            </w:r>
          </w:p>
        </w:tc>
      </w:tr>
    </w:tbl>
    <w:p w:rsidR="00535248" w:rsidRDefault="00535248" w:rsidP="00B90A73">
      <w:pPr>
        <w:tabs>
          <w:tab w:val="left" w:pos="180"/>
          <w:tab w:val="center" w:pos="5059"/>
        </w:tabs>
        <w:spacing w:after="0" w:line="240" w:lineRule="auto"/>
        <w:ind w:right="-101"/>
        <w:jc w:val="both"/>
        <w:rPr>
          <w:rFonts w:ascii="Arial" w:hAnsi="Arial" w:cs="Arial"/>
          <w:b/>
          <w:caps/>
          <w:sz w:val="24"/>
          <w:szCs w:val="24"/>
          <w:lang w:val="ro-RO"/>
        </w:rPr>
      </w:pPr>
    </w:p>
    <w:p w:rsidR="009D7581" w:rsidRPr="00A632B6" w:rsidRDefault="009D7581" w:rsidP="00B90A73">
      <w:pPr>
        <w:tabs>
          <w:tab w:val="left" w:pos="180"/>
          <w:tab w:val="center" w:pos="5059"/>
        </w:tabs>
        <w:spacing w:after="0" w:line="240" w:lineRule="auto"/>
        <w:ind w:right="-101"/>
        <w:jc w:val="both"/>
        <w:rPr>
          <w:rFonts w:ascii="Arial" w:hAnsi="Arial" w:cs="Arial"/>
          <w:bCs/>
          <w:sz w:val="24"/>
          <w:szCs w:val="24"/>
          <w:lang w:val="ro-RO"/>
        </w:rPr>
      </w:pPr>
      <w:r w:rsidRPr="00A632B6">
        <w:rPr>
          <w:rFonts w:ascii="Arial" w:hAnsi="Arial" w:cs="Arial"/>
          <w:b/>
          <w:caps/>
          <w:sz w:val="24"/>
          <w:szCs w:val="24"/>
          <w:lang w:val="ro-RO"/>
        </w:rPr>
        <w:t>10.1.4.</w:t>
      </w:r>
      <w:r w:rsidRPr="00A632B6">
        <w:rPr>
          <w:rFonts w:ascii="Arial" w:hAnsi="Arial" w:cs="Arial"/>
          <w:caps/>
          <w:sz w:val="24"/>
          <w:szCs w:val="24"/>
          <w:lang w:val="ro-RO"/>
        </w:rPr>
        <w:t xml:space="preserve"> A</w:t>
      </w:r>
      <w:r w:rsidRPr="00A632B6">
        <w:rPr>
          <w:rFonts w:ascii="Arial" w:hAnsi="Arial" w:cs="Arial"/>
          <w:sz w:val="24"/>
          <w:szCs w:val="24"/>
          <w:lang w:val="ro-RO"/>
        </w:rPr>
        <w:t xml:space="preserve">ctivitatea desfăşurată pe amplasament nu trebuie să conducă la o deteriorare a calităţii aerului prin depăşirea valorilor  limită stabilite prin Legea 104/2011 privind aerul înconjurător la indicatorii de calitate specifici activităţii şi cele stabilite prin </w:t>
      </w:r>
      <w:r w:rsidRPr="00A632B6">
        <w:rPr>
          <w:rFonts w:ascii="Arial" w:hAnsi="Arial" w:cs="Arial"/>
          <w:bCs/>
          <w:sz w:val="24"/>
          <w:szCs w:val="24"/>
          <w:lang w:val="ro-RO"/>
        </w:rPr>
        <w:t>STAS 12574/87.</w:t>
      </w:r>
    </w:p>
    <w:p w:rsidR="009D7581" w:rsidRPr="00B90A73" w:rsidRDefault="009D7581" w:rsidP="00B90A73">
      <w:pPr>
        <w:spacing w:after="0" w:line="100" w:lineRule="atLeast"/>
        <w:jc w:val="both"/>
        <w:rPr>
          <w:rFonts w:ascii="Arial" w:hAnsi="Arial" w:cs="Arial"/>
          <w:sz w:val="24"/>
          <w:szCs w:val="24"/>
          <w:lang w:val="ro-RO"/>
        </w:rPr>
      </w:pPr>
      <w:r w:rsidRPr="00B90A73">
        <w:rPr>
          <w:rFonts w:ascii="Arial" w:hAnsi="Arial" w:cs="Arial"/>
          <w:sz w:val="24"/>
          <w:szCs w:val="24"/>
          <w:lang w:val="ro-RO"/>
        </w:rPr>
        <w:t xml:space="preserve">Titularul/operatorul activităţii se va asigura că toate operaţiile de pe amplasament să fie realizate în aşa fel încât emisiile şi mirosurile să nu determine o deteriorare semnificativă a calităţii aerului, dincolo de limitele amplasamentului. </w:t>
      </w:r>
    </w:p>
    <w:p w:rsidR="009D7581" w:rsidRPr="00B90A73" w:rsidRDefault="009D7581" w:rsidP="00B90A73">
      <w:pPr>
        <w:spacing w:after="0" w:line="100" w:lineRule="atLeast"/>
        <w:jc w:val="both"/>
        <w:rPr>
          <w:rFonts w:ascii="Arial" w:hAnsi="Arial" w:cs="Arial"/>
          <w:bCs/>
          <w:sz w:val="24"/>
          <w:szCs w:val="24"/>
          <w:lang w:val="ro-RO"/>
        </w:rPr>
      </w:pPr>
      <w:r w:rsidRPr="00B90A73">
        <w:rPr>
          <w:rFonts w:ascii="Arial" w:hAnsi="Arial" w:cs="Arial"/>
          <w:sz w:val="24"/>
          <w:szCs w:val="24"/>
          <w:lang w:val="ro-RO"/>
        </w:rPr>
        <w:t>Titularul/operatorul activităţii îşi va planifica activităţile din care rezultă mirosuri dezagreabile persistente, sesizabile olfactiv (anumite lucrări de întreţinere) ţinând seama de condiţiile atmosferice, evitându-se planificarea acestora în perioadele defavorabile dispersiei pe verticală a poluanţilor (inversiuni termice, timp înnorat), pentru prevenirea transportului mirosului la distanţe mari. Se va faceinstruirea personalului pentru a-şi desfăşura activitatea astfel încât nivelul mirosului să fie minim.</w:t>
      </w:r>
    </w:p>
    <w:p w:rsidR="009D7581" w:rsidRPr="00B90A73" w:rsidRDefault="009D7581" w:rsidP="00B90A73">
      <w:pPr>
        <w:spacing w:after="0" w:line="100" w:lineRule="atLeast"/>
        <w:jc w:val="both"/>
        <w:rPr>
          <w:rFonts w:ascii="Arial" w:hAnsi="Arial" w:cs="Arial"/>
          <w:bCs/>
          <w:sz w:val="24"/>
          <w:szCs w:val="24"/>
          <w:lang w:val="ro-RO"/>
        </w:rPr>
      </w:pPr>
      <w:r w:rsidRPr="00B90A73">
        <w:rPr>
          <w:rFonts w:ascii="Arial" w:hAnsi="Arial" w:cs="Arial"/>
          <w:bCs/>
          <w:sz w:val="24"/>
          <w:szCs w:val="24"/>
          <w:lang w:val="ro-RO"/>
        </w:rPr>
        <w:t>În decurs de un an de la eliberarea prezentei autorizaţii titularul/operatorul va realiza un plan privind managementul mirosului şi va fi se va prezenta în cadrul Raportului Anual de Mediu aferent anului de realizare.</w:t>
      </w:r>
      <w:r w:rsidRPr="00B90A73">
        <w:rPr>
          <w:rFonts w:ascii="Arial" w:hAnsi="Arial" w:cs="Arial"/>
          <w:sz w:val="24"/>
          <w:szCs w:val="24"/>
          <w:lang w:val="ro-RO"/>
        </w:rPr>
        <w:t xml:space="preserve"> </w:t>
      </w:r>
    </w:p>
    <w:p w:rsidR="009D7581" w:rsidRPr="00B90A73" w:rsidRDefault="009D7581" w:rsidP="00B90A73">
      <w:pPr>
        <w:spacing w:after="0" w:line="100" w:lineRule="atLeast"/>
        <w:jc w:val="both"/>
        <w:rPr>
          <w:rFonts w:ascii="Arial" w:hAnsi="Arial" w:cs="Arial"/>
          <w:bCs/>
          <w:sz w:val="24"/>
          <w:szCs w:val="24"/>
          <w:lang w:val="ro-RO"/>
        </w:rPr>
      </w:pPr>
      <w:r w:rsidRPr="00B90A73">
        <w:rPr>
          <w:rFonts w:ascii="Arial" w:hAnsi="Arial" w:cs="Arial"/>
          <w:bCs/>
          <w:sz w:val="24"/>
          <w:szCs w:val="24"/>
          <w:lang w:val="ro-RO"/>
        </w:rPr>
        <w:t xml:space="preserve">Titularul/ operatorul instalatiei are obligatia respectarii prevederilor </w:t>
      </w:r>
      <w:r w:rsidRPr="00B90A73">
        <w:rPr>
          <w:rFonts w:ascii="Arial" w:hAnsi="Arial" w:cs="Arial"/>
          <w:b/>
          <w:bCs/>
          <w:i/>
          <w:sz w:val="24"/>
          <w:szCs w:val="24"/>
          <w:lang w:val="ro-RO"/>
        </w:rPr>
        <w:t>Legii nr. 104/2011</w:t>
      </w:r>
      <w:r w:rsidRPr="00B90A73">
        <w:rPr>
          <w:rFonts w:ascii="Arial" w:hAnsi="Arial" w:cs="Arial"/>
          <w:b/>
          <w:bCs/>
          <w:sz w:val="24"/>
          <w:szCs w:val="24"/>
          <w:lang w:val="ro-RO"/>
        </w:rPr>
        <w:t xml:space="preserve"> </w:t>
      </w:r>
      <w:r w:rsidRPr="00B90A73">
        <w:rPr>
          <w:rFonts w:ascii="Arial" w:hAnsi="Arial" w:cs="Arial"/>
          <w:bCs/>
          <w:i/>
          <w:sz w:val="24"/>
          <w:szCs w:val="24"/>
          <w:lang w:val="ro-RO"/>
        </w:rPr>
        <w:t>privind calitatea aerului inconjurator</w:t>
      </w:r>
    </w:p>
    <w:p w:rsidR="003E3CC7" w:rsidRPr="00A632B6" w:rsidRDefault="003E3CC7" w:rsidP="00AF1B4F">
      <w:pPr>
        <w:pStyle w:val="Heading2"/>
      </w:pPr>
    </w:p>
    <w:p w:rsidR="00D659D0" w:rsidRPr="00A632B6" w:rsidRDefault="00D659D0" w:rsidP="00AF1B4F">
      <w:pPr>
        <w:pStyle w:val="Heading2"/>
      </w:pPr>
      <w:r w:rsidRPr="00A632B6">
        <w:t>10.</w:t>
      </w:r>
      <w:r w:rsidR="0063648B" w:rsidRPr="00A632B6">
        <w:t>2</w:t>
      </w:r>
      <w:r w:rsidRPr="00A632B6">
        <w:t>.   Apa</w:t>
      </w:r>
    </w:p>
    <w:p w:rsidR="00AD554E" w:rsidRPr="00A632B6" w:rsidRDefault="00AD554E" w:rsidP="00AD554E">
      <w:pPr>
        <w:spacing w:after="0" w:line="240" w:lineRule="auto"/>
        <w:ind w:right="-91"/>
        <w:jc w:val="both"/>
        <w:rPr>
          <w:rFonts w:ascii="Arial" w:hAnsi="Arial" w:cs="Arial"/>
          <w:sz w:val="24"/>
          <w:szCs w:val="24"/>
          <w:lang w:val="ro-RO"/>
        </w:rPr>
      </w:pPr>
      <w:r w:rsidRPr="00A632B6">
        <w:rPr>
          <w:rFonts w:ascii="Arial" w:hAnsi="Arial" w:cs="Arial"/>
          <w:b/>
          <w:sz w:val="24"/>
          <w:szCs w:val="24"/>
          <w:lang w:val="ro-RO"/>
        </w:rPr>
        <w:t xml:space="preserve">10.2.1. </w:t>
      </w:r>
      <w:r w:rsidRPr="00A632B6">
        <w:rPr>
          <w:rFonts w:ascii="Arial" w:hAnsi="Arial" w:cs="Arial"/>
          <w:sz w:val="24"/>
          <w:szCs w:val="24"/>
          <w:lang w:val="ro-RO"/>
        </w:rPr>
        <w:t xml:space="preserve">Prezentele valori sunt preluate din Autorizaţia de Gospodărire a Apelor nr. </w:t>
      </w:r>
      <w:r w:rsidR="00592E9C" w:rsidRPr="00592E9C">
        <w:rPr>
          <w:rFonts w:ascii="Arial" w:hAnsi="Arial" w:cs="Arial"/>
          <w:sz w:val="24"/>
          <w:szCs w:val="24"/>
          <w:lang w:val="ro-RO"/>
        </w:rPr>
        <w:t>1</w:t>
      </w:r>
      <w:r w:rsidR="00B90A73">
        <w:rPr>
          <w:rFonts w:ascii="Arial" w:hAnsi="Arial" w:cs="Arial"/>
          <w:sz w:val="24"/>
          <w:szCs w:val="24"/>
          <w:lang w:val="ro-RO"/>
        </w:rPr>
        <w:t>19</w:t>
      </w:r>
      <w:r w:rsidR="00592E9C" w:rsidRPr="00592E9C">
        <w:rPr>
          <w:rFonts w:ascii="Arial" w:hAnsi="Arial" w:cs="Arial"/>
          <w:sz w:val="24"/>
          <w:szCs w:val="24"/>
          <w:lang w:val="ro-RO"/>
        </w:rPr>
        <w:t xml:space="preserve"> din </w:t>
      </w:r>
      <w:r w:rsidR="00E83177">
        <w:rPr>
          <w:rFonts w:ascii="Arial" w:hAnsi="Arial" w:cs="Arial"/>
          <w:sz w:val="24"/>
          <w:szCs w:val="24"/>
          <w:lang w:val="ro-RO"/>
        </w:rPr>
        <w:t>2</w:t>
      </w:r>
      <w:r w:rsidR="00592E9C" w:rsidRPr="00592E9C">
        <w:rPr>
          <w:rFonts w:ascii="Arial" w:hAnsi="Arial" w:cs="Arial"/>
          <w:sz w:val="24"/>
          <w:szCs w:val="24"/>
          <w:lang w:val="ro-RO"/>
        </w:rPr>
        <w:t>0.</w:t>
      </w:r>
      <w:r w:rsidR="00E83177">
        <w:rPr>
          <w:rFonts w:ascii="Arial" w:hAnsi="Arial" w:cs="Arial"/>
          <w:sz w:val="24"/>
          <w:szCs w:val="24"/>
          <w:lang w:val="ro-RO"/>
        </w:rPr>
        <w:t>10</w:t>
      </w:r>
      <w:r w:rsidR="00592E9C" w:rsidRPr="00592E9C">
        <w:rPr>
          <w:rFonts w:ascii="Arial" w:hAnsi="Arial" w:cs="Arial"/>
          <w:sz w:val="24"/>
          <w:szCs w:val="24"/>
          <w:lang w:val="ro-RO"/>
        </w:rPr>
        <w:t>.2021</w:t>
      </w:r>
      <w:r w:rsidRPr="00A632B6">
        <w:rPr>
          <w:rFonts w:ascii="Arial" w:hAnsi="Arial" w:cs="Arial"/>
          <w:sz w:val="24"/>
          <w:szCs w:val="24"/>
          <w:lang w:val="ro-RO"/>
        </w:rPr>
        <w:t xml:space="preserve">, anexă la prezenta autorizaţie integrată de mediu şi se referă numai la apele tehnologice uzate.  Nici o emisie nu trebuie să depăşească valorile limită  de emisie stabilite. </w:t>
      </w:r>
    </w:p>
    <w:p w:rsidR="00AD554E" w:rsidRDefault="00AD554E" w:rsidP="00AD554E">
      <w:pPr>
        <w:spacing w:after="0" w:line="240" w:lineRule="auto"/>
        <w:ind w:right="-91"/>
        <w:jc w:val="both"/>
        <w:rPr>
          <w:rFonts w:ascii="Arial" w:hAnsi="Arial" w:cs="Arial"/>
          <w:b/>
          <w:sz w:val="24"/>
          <w:szCs w:val="24"/>
          <w:lang w:val="ro-RO"/>
        </w:rPr>
      </w:pPr>
      <w:r w:rsidRPr="00386A31">
        <w:rPr>
          <w:rFonts w:ascii="Arial" w:hAnsi="Arial" w:cs="Arial"/>
          <w:b/>
          <w:sz w:val="24"/>
          <w:szCs w:val="24"/>
          <w:lang w:val="ro-RO"/>
        </w:rPr>
        <w:t xml:space="preserve">10.2.2. Valori limită pentru indicatorii de calitatea ai apelor tehnologice uzate </w:t>
      </w:r>
    </w:p>
    <w:p w:rsidR="00386A31" w:rsidRPr="00386A31" w:rsidRDefault="00386A31" w:rsidP="00386A31">
      <w:pPr>
        <w:spacing w:after="0" w:line="240" w:lineRule="auto"/>
        <w:ind w:right="-91"/>
        <w:jc w:val="both"/>
        <w:rPr>
          <w:rFonts w:ascii="Arial" w:hAnsi="Arial" w:cs="Arial"/>
          <w:sz w:val="24"/>
          <w:szCs w:val="24"/>
          <w:lang w:val="en-GB"/>
        </w:rPr>
      </w:pPr>
      <w:r w:rsidRPr="00386A31">
        <w:rPr>
          <w:rFonts w:ascii="Arial" w:hAnsi="Arial" w:cs="Arial"/>
          <w:sz w:val="24"/>
          <w:szCs w:val="24"/>
          <w:lang w:val="en-GB"/>
        </w:rPr>
        <w:t>Indicatori de calitate ai apelor uzate menajere și tehnologice, epurate descărcate in canal desecare</w:t>
      </w:r>
      <w:r>
        <w:rPr>
          <w:rFonts w:ascii="Arial" w:hAnsi="Arial" w:cs="Arial"/>
          <w:sz w:val="24"/>
          <w:szCs w:val="24"/>
          <w:lang w:val="en-GB"/>
        </w:rPr>
        <w:t>.</w:t>
      </w:r>
    </w:p>
    <w:p w:rsidR="00386A31" w:rsidRPr="00386A31" w:rsidRDefault="00386A31" w:rsidP="00386A31">
      <w:pPr>
        <w:spacing w:after="0" w:line="240" w:lineRule="auto"/>
        <w:jc w:val="both"/>
        <w:rPr>
          <w:rFonts w:ascii="Arial" w:hAnsi="Arial" w:cs="Arial"/>
          <w:sz w:val="24"/>
          <w:szCs w:val="24"/>
          <w:lang w:val="en-GB"/>
        </w:rPr>
      </w:pPr>
      <w:r w:rsidRPr="00386A31">
        <w:rPr>
          <w:rFonts w:ascii="Arial" w:hAnsi="Arial" w:cs="Arial"/>
          <w:sz w:val="24"/>
          <w:szCs w:val="24"/>
          <w:lang w:val="en-GB"/>
        </w:rPr>
        <w:t>Apele uzate menajere și tehnologice, epurate, descărcate in canalul de desecare limitrof se vor incadra in limitele de calitate maxim admise conform HG 188/2002, modificat și completat cu HG 352/2005 – NTPA 001:</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1985"/>
        <w:gridCol w:w="2551"/>
      </w:tblGrid>
      <w:tr w:rsidR="00386A31" w:rsidRPr="00386A31" w:rsidTr="00371D4E">
        <w:tc>
          <w:tcPr>
            <w:tcW w:w="3969" w:type="dxa"/>
            <w:tcBorders>
              <w:top w:val="single" w:sz="4" w:space="0" w:color="auto"/>
              <w:left w:val="single" w:sz="4" w:space="0" w:color="auto"/>
              <w:bottom w:val="single" w:sz="4" w:space="0" w:color="auto"/>
              <w:right w:val="single" w:sz="4" w:space="0" w:color="auto"/>
            </w:tcBorders>
            <w:hideMark/>
          </w:tcPr>
          <w:p w:rsidR="00386A31" w:rsidRPr="00386A31" w:rsidRDefault="00386A31" w:rsidP="00386A31">
            <w:pPr>
              <w:spacing w:after="0" w:line="240" w:lineRule="auto"/>
              <w:jc w:val="both"/>
              <w:rPr>
                <w:rFonts w:ascii="Arial" w:hAnsi="Arial" w:cs="Arial"/>
                <w:sz w:val="20"/>
                <w:szCs w:val="20"/>
                <w:lang w:val="en-AU"/>
              </w:rPr>
            </w:pPr>
            <w:r w:rsidRPr="00386A31">
              <w:rPr>
                <w:rFonts w:ascii="Arial" w:hAnsi="Arial" w:cs="Arial"/>
                <w:sz w:val="20"/>
                <w:szCs w:val="20"/>
                <w:lang w:val="ro-RO"/>
              </w:rPr>
              <w:t>Indicatori de calitate</w:t>
            </w:r>
          </w:p>
        </w:tc>
        <w:tc>
          <w:tcPr>
            <w:tcW w:w="1985" w:type="dxa"/>
            <w:tcBorders>
              <w:top w:val="single" w:sz="4" w:space="0" w:color="auto"/>
              <w:left w:val="single" w:sz="4" w:space="0" w:color="auto"/>
              <w:bottom w:val="single" w:sz="4" w:space="0" w:color="auto"/>
              <w:right w:val="single" w:sz="4" w:space="0" w:color="auto"/>
            </w:tcBorders>
            <w:hideMark/>
          </w:tcPr>
          <w:p w:rsidR="00386A31" w:rsidRPr="00386A31" w:rsidRDefault="00386A31" w:rsidP="00386A31">
            <w:pPr>
              <w:spacing w:after="0" w:line="240" w:lineRule="auto"/>
              <w:jc w:val="both"/>
              <w:rPr>
                <w:rFonts w:ascii="Arial" w:hAnsi="Arial" w:cs="Arial"/>
                <w:sz w:val="20"/>
                <w:szCs w:val="20"/>
                <w:lang w:val="ro-RO"/>
              </w:rPr>
            </w:pPr>
            <w:r w:rsidRPr="00386A31">
              <w:rPr>
                <w:rFonts w:ascii="Arial" w:hAnsi="Arial" w:cs="Arial"/>
                <w:sz w:val="20"/>
                <w:szCs w:val="20"/>
                <w:lang w:val="ro-RO"/>
              </w:rPr>
              <w:t>U/M</w:t>
            </w:r>
          </w:p>
        </w:tc>
        <w:tc>
          <w:tcPr>
            <w:tcW w:w="2551" w:type="dxa"/>
            <w:tcBorders>
              <w:top w:val="single" w:sz="4" w:space="0" w:color="auto"/>
              <w:left w:val="single" w:sz="4" w:space="0" w:color="auto"/>
              <w:bottom w:val="single" w:sz="4" w:space="0" w:color="auto"/>
              <w:right w:val="single" w:sz="4" w:space="0" w:color="auto"/>
            </w:tcBorders>
            <w:hideMark/>
          </w:tcPr>
          <w:p w:rsidR="00386A31" w:rsidRPr="00386A31" w:rsidRDefault="00386A31" w:rsidP="00386A31">
            <w:pPr>
              <w:spacing w:after="0" w:line="240" w:lineRule="auto"/>
              <w:jc w:val="both"/>
              <w:rPr>
                <w:rFonts w:ascii="Arial" w:hAnsi="Arial" w:cs="Arial"/>
                <w:sz w:val="20"/>
                <w:szCs w:val="20"/>
                <w:lang w:val="ro-RO"/>
              </w:rPr>
            </w:pPr>
            <w:r w:rsidRPr="00386A31">
              <w:rPr>
                <w:rFonts w:ascii="Arial" w:hAnsi="Arial" w:cs="Arial"/>
                <w:sz w:val="20"/>
                <w:szCs w:val="20"/>
                <w:lang w:val="ro-RO"/>
              </w:rPr>
              <w:t>Valoare maxima admisa</w:t>
            </w:r>
          </w:p>
        </w:tc>
      </w:tr>
      <w:tr w:rsidR="00386A31" w:rsidRPr="00386A31" w:rsidTr="00371D4E">
        <w:tc>
          <w:tcPr>
            <w:tcW w:w="3969" w:type="dxa"/>
            <w:tcBorders>
              <w:top w:val="single" w:sz="4" w:space="0" w:color="auto"/>
              <w:left w:val="single" w:sz="4" w:space="0" w:color="auto"/>
              <w:bottom w:val="single" w:sz="4" w:space="0" w:color="auto"/>
              <w:right w:val="single" w:sz="4" w:space="0" w:color="auto"/>
            </w:tcBorders>
            <w:hideMark/>
          </w:tcPr>
          <w:p w:rsidR="00386A31" w:rsidRPr="00386A31" w:rsidRDefault="00386A31" w:rsidP="00386A31">
            <w:pPr>
              <w:spacing w:after="0" w:line="240" w:lineRule="auto"/>
              <w:jc w:val="both"/>
              <w:rPr>
                <w:rFonts w:ascii="Arial" w:hAnsi="Arial" w:cs="Arial"/>
                <w:sz w:val="20"/>
                <w:szCs w:val="20"/>
                <w:lang w:val="ro-RO"/>
              </w:rPr>
            </w:pPr>
            <w:r w:rsidRPr="00386A31">
              <w:rPr>
                <w:rFonts w:ascii="Arial" w:hAnsi="Arial" w:cs="Arial"/>
                <w:sz w:val="20"/>
                <w:szCs w:val="20"/>
                <w:lang w:val="ro-RO"/>
              </w:rPr>
              <w:t>pH</w:t>
            </w:r>
          </w:p>
        </w:tc>
        <w:tc>
          <w:tcPr>
            <w:tcW w:w="1985" w:type="dxa"/>
            <w:tcBorders>
              <w:top w:val="single" w:sz="4" w:space="0" w:color="auto"/>
              <w:left w:val="single" w:sz="4" w:space="0" w:color="auto"/>
              <w:bottom w:val="single" w:sz="4" w:space="0" w:color="auto"/>
              <w:right w:val="single" w:sz="4" w:space="0" w:color="auto"/>
            </w:tcBorders>
            <w:hideMark/>
          </w:tcPr>
          <w:p w:rsidR="00386A31" w:rsidRPr="00386A31" w:rsidRDefault="00386A31" w:rsidP="00386A31">
            <w:pPr>
              <w:spacing w:after="0" w:line="240" w:lineRule="auto"/>
              <w:jc w:val="both"/>
              <w:rPr>
                <w:rFonts w:ascii="Arial" w:hAnsi="Arial" w:cs="Arial"/>
                <w:sz w:val="20"/>
                <w:szCs w:val="20"/>
                <w:lang w:val="ro-RO"/>
              </w:rPr>
            </w:pPr>
            <w:r w:rsidRPr="00386A31">
              <w:rPr>
                <w:rFonts w:ascii="Arial" w:hAnsi="Arial" w:cs="Arial"/>
                <w:sz w:val="20"/>
                <w:szCs w:val="20"/>
                <w:lang w:val="ro-RO"/>
              </w:rPr>
              <w:t>upH</w:t>
            </w:r>
          </w:p>
        </w:tc>
        <w:tc>
          <w:tcPr>
            <w:tcW w:w="2551" w:type="dxa"/>
            <w:tcBorders>
              <w:top w:val="single" w:sz="4" w:space="0" w:color="auto"/>
              <w:left w:val="single" w:sz="4" w:space="0" w:color="auto"/>
              <w:bottom w:val="single" w:sz="4" w:space="0" w:color="auto"/>
              <w:right w:val="single" w:sz="4" w:space="0" w:color="auto"/>
            </w:tcBorders>
            <w:hideMark/>
          </w:tcPr>
          <w:p w:rsidR="00386A31" w:rsidRPr="00386A31" w:rsidRDefault="00386A31" w:rsidP="00386A31">
            <w:pPr>
              <w:spacing w:after="0" w:line="240" w:lineRule="auto"/>
              <w:jc w:val="both"/>
              <w:rPr>
                <w:rFonts w:ascii="Arial" w:hAnsi="Arial" w:cs="Arial"/>
                <w:sz w:val="20"/>
                <w:szCs w:val="20"/>
                <w:lang w:val="ro-RO"/>
              </w:rPr>
            </w:pPr>
            <w:r w:rsidRPr="00386A31">
              <w:rPr>
                <w:rFonts w:ascii="Arial" w:hAnsi="Arial" w:cs="Arial"/>
                <w:sz w:val="20"/>
                <w:szCs w:val="20"/>
                <w:lang w:val="ro-RO"/>
              </w:rPr>
              <w:t>6,5 - 8,5</w:t>
            </w:r>
          </w:p>
        </w:tc>
      </w:tr>
      <w:tr w:rsidR="00386A31" w:rsidRPr="00386A31" w:rsidTr="00371D4E">
        <w:tc>
          <w:tcPr>
            <w:tcW w:w="3969" w:type="dxa"/>
            <w:tcBorders>
              <w:top w:val="single" w:sz="4" w:space="0" w:color="auto"/>
              <w:left w:val="single" w:sz="4" w:space="0" w:color="auto"/>
              <w:bottom w:val="single" w:sz="4" w:space="0" w:color="auto"/>
              <w:right w:val="single" w:sz="4" w:space="0" w:color="auto"/>
            </w:tcBorders>
            <w:hideMark/>
          </w:tcPr>
          <w:p w:rsidR="00386A31" w:rsidRPr="00386A31" w:rsidRDefault="00386A31" w:rsidP="00386A31">
            <w:pPr>
              <w:spacing w:after="0" w:line="240" w:lineRule="auto"/>
              <w:jc w:val="both"/>
              <w:rPr>
                <w:rFonts w:ascii="Arial" w:hAnsi="Arial" w:cs="Arial"/>
                <w:sz w:val="20"/>
                <w:szCs w:val="20"/>
                <w:lang w:val="ro-RO"/>
              </w:rPr>
            </w:pPr>
            <w:r w:rsidRPr="00386A31">
              <w:rPr>
                <w:rFonts w:ascii="Arial" w:hAnsi="Arial" w:cs="Arial"/>
                <w:sz w:val="20"/>
                <w:szCs w:val="20"/>
                <w:lang w:val="ro-RO"/>
              </w:rPr>
              <w:t>Materii totale în suspensie</w:t>
            </w:r>
          </w:p>
        </w:tc>
        <w:tc>
          <w:tcPr>
            <w:tcW w:w="1985" w:type="dxa"/>
            <w:tcBorders>
              <w:top w:val="single" w:sz="4" w:space="0" w:color="auto"/>
              <w:left w:val="single" w:sz="4" w:space="0" w:color="auto"/>
              <w:bottom w:val="single" w:sz="4" w:space="0" w:color="auto"/>
              <w:right w:val="single" w:sz="4" w:space="0" w:color="auto"/>
            </w:tcBorders>
            <w:hideMark/>
          </w:tcPr>
          <w:p w:rsidR="00386A31" w:rsidRPr="00386A31" w:rsidRDefault="00386A31" w:rsidP="00386A31">
            <w:pPr>
              <w:spacing w:after="0" w:line="240" w:lineRule="auto"/>
              <w:jc w:val="both"/>
              <w:rPr>
                <w:rFonts w:ascii="Arial" w:hAnsi="Arial" w:cs="Arial"/>
                <w:sz w:val="20"/>
                <w:szCs w:val="20"/>
                <w:lang w:val="ro-RO"/>
              </w:rPr>
            </w:pPr>
            <w:r w:rsidRPr="00386A31">
              <w:rPr>
                <w:rFonts w:ascii="Arial" w:hAnsi="Arial" w:cs="Arial"/>
                <w:sz w:val="20"/>
                <w:szCs w:val="20"/>
                <w:lang w:val="ro-RO"/>
              </w:rPr>
              <w:t>mg/l</w:t>
            </w:r>
          </w:p>
        </w:tc>
        <w:tc>
          <w:tcPr>
            <w:tcW w:w="2551" w:type="dxa"/>
            <w:tcBorders>
              <w:top w:val="single" w:sz="4" w:space="0" w:color="auto"/>
              <w:left w:val="single" w:sz="4" w:space="0" w:color="auto"/>
              <w:bottom w:val="single" w:sz="4" w:space="0" w:color="auto"/>
              <w:right w:val="single" w:sz="4" w:space="0" w:color="auto"/>
            </w:tcBorders>
            <w:hideMark/>
          </w:tcPr>
          <w:p w:rsidR="00386A31" w:rsidRPr="00386A31" w:rsidRDefault="00386A31" w:rsidP="00386A31">
            <w:pPr>
              <w:spacing w:after="0" w:line="240" w:lineRule="auto"/>
              <w:jc w:val="both"/>
              <w:rPr>
                <w:rFonts w:ascii="Arial" w:hAnsi="Arial" w:cs="Arial"/>
                <w:sz w:val="20"/>
                <w:szCs w:val="20"/>
                <w:lang w:val="ro-RO"/>
              </w:rPr>
            </w:pPr>
            <w:r w:rsidRPr="00386A31">
              <w:rPr>
                <w:rFonts w:ascii="Arial" w:hAnsi="Arial" w:cs="Arial"/>
                <w:sz w:val="20"/>
                <w:szCs w:val="20"/>
                <w:lang w:val="ro-RO"/>
              </w:rPr>
              <w:t>35,00</w:t>
            </w:r>
          </w:p>
        </w:tc>
      </w:tr>
      <w:tr w:rsidR="00386A31" w:rsidRPr="00386A31" w:rsidTr="00371D4E">
        <w:tc>
          <w:tcPr>
            <w:tcW w:w="3969" w:type="dxa"/>
            <w:tcBorders>
              <w:top w:val="single" w:sz="4" w:space="0" w:color="auto"/>
              <w:left w:val="single" w:sz="4" w:space="0" w:color="auto"/>
              <w:bottom w:val="single" w:sz="4" w:space="0" w:color="auto"/>
              <w:right w:val="single" w:sz="4" w:space="0" w:color="auto"/>
            </w:tcBorders>
            <w:hideMark/>
          </w:tcPr>
          <w:p w:rsidR="00386A31" w:rsidRPr="00386A31" w:rsidRDefault="00386A31" w:rsidP="00386A31">
            <w:pPr>
              <w:spacing w:after="0" w:line="240" w:lineRule="auto"/>
              <w:jc w:val="both"/>
              <w:rPr>
                <w:rFonts w:ascii="Arial" w:hAnsi="Arial" w:cs="Arial"/>
                <w:sz w:val="20"/>
                <w:szCs w:val="20"/>
                <w:lang w:val="ro-RO"/>
              </w:rPr>
            </w:pPr>
            <w:r w:rsidRPr="00386A31">
              <w:rPr>
                <w:rFonts w:ascii="Arial" w:hAnsi="Arial" w:cs="Arial"/>
                <w:sz w:val="20"/>
                <w:szCs w:val="20"/>
                <w:lang w:val="ro-RO"/>
              </w:rPr>
              <w:t>Reziduu filtrabil la 105°C</w:t>
            </w:r>
          </w:p>
        </w:tc>
        <w:tc>
          <w:tcPr>
            <w:tcW w:w="1985" w:type="dxa"/>
            <w:tcBorders>
              <w:top w:val="single" w:sz="4" w:space="0" w:color="auto"/>
              <w:left w:val="single" w:sz="4" w:space="0" w:color="auto"/>
              <w:bottom w:val="single" w:sz="4" w:space="0" w:color="auto"/>
              <w:right w:val="single" w:sz="4" w:space="0" w:color="auto"/>
            </w:tcBorders>
            <w:hideMark/>
          </w:tcPr>
          <w:p w:rsidR="00386A31" w:rsidRPr="00386A31" w:rsidRDefault="00386A31" w:rsidP="00386A31">
            <w:pPr>
              <w:spacing w:after="0" w:line="240" w:lineRule="auto"/>
              <w:jc w:val="both"/>
              <w:rPr>
                <w:rFonts w:ascii="Arial" w:hAnsi="Arial" w:cs="Arial"/>
                <w:sz w:val="20"/>
                <w:szCs w:val="20"/>
                <w:lang w:val="ro-RO"/>
              </w:rPr>
            </w:pPr>
            <w:r w:rsidRPr="00386A31">
              <w:rPr>
                <w:rFonts w:ascii="Arial" w:hAnsi="Arial" w:cs="Arial"/>
                <w:sz w:val="20"/>
                <w:szCs w:val="20"/>
                <w:lang w:val="ro-RO"/>
              </w:rPr>
              <w:t>mg/l</w:t>
            </w:r>
          </w:p>
        </w:tc>
        <w:tc>
          <w:tcPr>
            <w:tcW w:w="2551" w:type="dxa"/>
            <w:tcBorders>
              <w:top w:val="single" w:sz="4" w:space="0" w:color="auto"/>
              <w:left w:val="single" w:sz="4" w:space="0" w:color="auto"/>
              <w:bottom w:val="single" w:sz="4" w:space="0" w:color="auto"/>
              <w:right w:val="single" w:sz="4" w:space="0" w:color="auto"/>
            </w:tcBorders>
            <w:hideMark/>
          </w:tcPr>
          <w:p w:rsidR="00386A31" w:rsidRPr="00386A31" w:rsidRDefault="00386A31" w:rsidP="00386A31">
            <w:pPr>
              <w:spacing w:after="0" w:line="240" w:lineRule="auto"/>
              <w:jc w:val="both"/>
              <w:rPr>
                <w:rFonts w:ascii="Arial" w:hAnsi="Arial" w:cs="Arial"/>
                <w:sz w:val="20"/>
                <w:szCs w:val="20"/>
                <w:lang w:val="ro-RO"/>
              </w:rPr>
            </w:pPr>
            <w:r w:rsidRPr="00386A31">
              <w:rPr>
                <w:rFonts w:ascii="Arial" w:hAnsi="Arial" w:cs="Arial"/>
                <w:sz w:val="20"/>
                <w:szCs w:val="20"/>
                <w:lang w:val="ro-RO"/>
              </w:rPr>
              <w:t>1000,00</w:t>
            </w:r>
          </w:p>
        </w:tc>
      </w:tr>
      <w:tr w:rsidR="00386A31" w:rsidRPr="00386A31" w:rsidTr="00371D4E">
        <w:tc>
          <w:tcPr>
            <w:tcW w:w="3969" w:type="dxa"/>
            <w:tcBorders>
              <w:top w:val="single" w:sz="4" w:space="0" w:color="auto"/>
              <w:left w:val="single" w:sz="4" w:space="0" w:color="auto"/>
              <w:bottom w:val="single" w:sz="4" w:space="0" w:color="auto"/>
              <w:right w:val="single" w:sz="4" w:space="0" w:color="auto"/>
            </w:tcBorders>
            <w:hideMark/>
          </w:tcPr>
          <w:p w:rsidR="00386A31" w:rsidRPr="00386A31" w:rsidRDefault="00386A31" w:rsidP="00386A31">
            <w:pPr>
              <w:spacing w:after="0" w:line="240" w:lineRule="auto"/>
              <w:jc w:val="both"/>
              <w:rPr>
                <w:rFonts w:ascii="Arial" w:hAnsi="Arial" w:cs="Arial"/>
                <w:sz w:val="20"/>
                <w:szCs w:val="20"/>
                <w:lang w:val="ro-RO"/>
              </w:rPr>
            </w:pPr>
            <w:r w:rsidRPr="00386A31">
              <w:rPr>
                <w:rFonts w:ascii="Arial" w:hAnsi="Arial" w:cs="Arial"/>
                <w:sz w:val="20"/>
                <w:szCs w:val="20"/>
                <w:lang w:val="ro-RO"/>
              </w:rPr>
              <w:t>CBO5</w:t>
            </w:r>
          </w:p>
        </w:tc>
        <w:tc>
          <w:tcPr>
            <w:tcW w:w="1985" w:type="dxa"/>
            <w:tcBorders>
              <w:top w:val="single" w:sz="4" w:space="0" w:color="auto"/>
              <w:left w:val="single" w:sz="4" w:space="0" w:color="auto"/>
              <w:bottom w:val="single" w:sz="4" w:space="0" w:color="auto"/>
              <w:right w:val="single" w:sz="4" w:space="0" w:color="auto"/>
            </w:tcBorders>
            <w:hideMark/>
          </w:tcPr>
          <w:p w:rsidR="00386A31" w:rsidRPr="00386A31" w:rsidRDefault="00386A31" w:rsidP="00386A31">
            <w:pPr>
              <w:spacing w:after="0" w:line="240" w:lineRule="auto"/>
              <w:jc w:val="both"/>
              <w:rPr>
                <w:rFonts w:ascii="Arial" w:hAnsi="Arial" w:cs="Arial"/>
                <w:sz w:val="20"/>
                <w:szCs w:val="20"/>
                <w:lang w:val="ro-RO"/>
              </w:rPr>
            </w:pPr>
            <w:r w:rsidRPr="00386A31">
              <w:rPr>
                <w:rFonts w:ascii="Arial" w:hAnsi="Arial" w:cs="Arial"/>
                <w:sz w:val="20"/>
                <w:szCs w:val="20"/>
                <w:lang w:val="ro-RO"/>
              </w:rPr>
              <w:t>mg/l</w:t>
            </w:r>
          </w:p>
        </w:tc>
        <w:tc>
          <w:tcPr>
            <w:tcW w:w="2551" w:type="dxa"/>
            <w:tcBorders>
              <w:top w:val="single" w:sz="4" w:space="0" w:color="auto"/>
              <w:left w:val="single" w:sz="4" w:space="0" w:color="auto"/>
              <w:bottom w:val="single" w:sz="4" w:space="0" w:color="auto"/>
              <w:right w:val="single" w:sz="4" w:space="0" w:color="auto"/>
            </w:tcBorders>
            <w:hideMark/>
          </w:tcPr>
          <w:p w:rsidR="00386A31" w:rsidRPr="00386A31" w:rsidRDefault="00386A31" w:rsidP="00386A31">
            <w:pPr>
              <w:spacing w:after="0" w:line="240" w:lineRule="auto"/>
              <w:jc w:val="both"/>
              <w:rPr>
                <w:rFonts w:ascii="Arial" w:hAnsi="Arial" w:cs="Arial"/>
                <w:sz w:val="20"/>
                <w:szCs w:val="20"/>
                <w:lang w:val="ro-RO"/>
              </w:rPr>
            </w:pPr>
            <w:r w:rsidRPr="00386A31">
              <w:rPr>
                <w:rFonts w:ascii="Arial" w:hAnsi="Arial" w:cs="Arial"/>
                <w:sz w:val="20"/>
                <w:szCs w:val="20"/>
                <w:lang w:val="ro-RO"/>
              </w:rPr>
              <w:t>25,00</w:t>
            </w:r>
          </w:p>
        </w:tc>
      </w:tr>
      <w:tr w:rsidR="00386A31" w:rsidRPr="00386A31" w:rsidTr="00371D4E">
        <w:tc>
          <w:tcPr>
            <w:tcW w:w="3969" w:type="dxa"/>
            <w:tcBorders>
              <w:top w:val="single" w:sz="4" w:space="0" w:color="auto"/>
              <w:left w:val="single" w:sz="4" w:space="0" w:color="auto"/>
              <w:bottom w:val="single" w:sz="4" w:space="0" w:color="auto"/>
              <w:right w:val="single" w:sz="4" w:space="0" w:color="auto"/>
            </w:tcBorders>
            <w:hideMark/>
          </w:tcPr>
          <w:p w:rsidR="00386A31" w:rsidRPr="00386A31" w:rsidRDefault="00386A31" w:rsidP="00386A31">
            <w:pPr>
              <w:spacing w:after="0" w:line="240" w:lineRule="auto"/>
              <w:jc w:val="both"/>
              <w:rPr>
                <w:rFonts w:ascii="Arial" w:hAnsi="Arial" w:cs="Arial"/>
                <w:sz w:val="20"/>
                <w:szCs w:val="20"/>
                <w:lang w:val="ro-RO"/>
              </w:rPr>
            </w:pPr>
            <w:r w:rsidRPr="00386A31">
              <w:rPr>
                <w:rFonts w:ascii="Arial" w:hAnsi="Arial" w:cs="Arial"/>
                <w:sz w:val="20"/>
                <w:szCs w:val="20"/>
                <w:lang w:val="ro-RO"/>
              </w:rPr>
              <w:lastRenderedPageBreak/>
              <w:t>CCO-Cr</w:t>
            </w:r>
          </w:p>
        </w:tc>
        <w:tc>
          <w:tcPr>
            <w:tcW w:w="1985" w:type="dxa"/>
            <w:tcBorders>
              <w:top w:val="single" w:sz="4" w:space="0" w:color="auto"/>
              <w:left w:val="single" w:sz="4" w:space="0" w:color="auto"/>
              <w:bottom w:val="single" w:sz="4" w:space="0" w:color="auto"/>
              <w:right w:val="single" w:sz="4" w:space="0" w:color="auto"/>
            </w:tcBorders>
            <w:hideMark/>
          </w:tcPr>
          <w:p w:rsidR="00386A31" w:rsidRPr="00386A31" w:rsidRDefault="00386A31" w:rsidP="00386A31">
            <w:pPr>
              <w:spacing w:after="0" w:line="240" w:lineRule="auto"/>
              <w:jc w:val="both"/>
              <w:rPr>
                <w:rFonts w:ascii="Arial" w:hAnsi="Arial" w:cs="Arial"/>
                <w:sz w:val="20"/>
                <w:szCs w:val="20"/>
                <w:lang w:val="ro-RO"/>
              </w:rPr>
            </w:pPr>
            <w:r w:rsidRPr="00386A31">
              <w:rPr>
                <w:rFonts w:ascii="Arial" w:hAnsi="Arial" w:cs="Arial"/>
                <w:sz w:val="20"/>
                <w:szCs w:val="20"/>
                <w:lang w:val="ro-RO"/>
              </w:rPr>
              <w:t>mg/l</w:t>
            </w:r>
          </w:p>
        </w:tc>
        <w:tc>
          <w:tcPr>
            <w:tcW w:w="2551" w:type="dxa"/>
            <w:tcBorders>
              <w:top w:val="single" w:sz="4" w:space="0" w:color="auto"/>
              <w:left w:val="single" w:sz="4" w:space="0" w:color="auto"/>
              <w:bottom w:val="single" w:sz="4" w:space="0" w:color="auto"/>
              <w:right w:val="single" w:sz="4" w:space="0" w:color="auto"/>
            </w:tcBorders>
            <w:hideMark/>
          </w:tcPr>
          <w:p w:rsidR="00386A31" w:rsidRPr="00386A31" w:rsidRDefault="00386A31" w:rsidP="00386A31">
            <w:pPr>
              <w:spacing w:after="0" w:line="240" w:lineRule="auto"/>
              <w:jc w:val="both"/>
              <w:rPr>
                <w:rFonts w:ascii="Arial" w:hAnsi="Arial" w:cs="Arial"/>
                <w:sz w:val="20"/>
                <w:szCs w:val="20"/>
                <w:lang w:val="ro-RO"/>
              </w:rPr>
            </w:pPr>
            <w:r w:rsidRPr="00386A31">
              <w:rPr>
                <w:rFonts w:ascii="Arial" w:hAnsi="Arial" w:cs="Arial"/>
                <w:sz w:val="20"/>
                <w:szCs w:val="20"/>
                <w:lang w:val="ro-RO"/>
              </w:rPr>
              <w:t>125,00</w:t>
            </w:r>
          </w:p>
        </w:tc>
      </w:tr>
      <w:tr w:rsidR="00386A31" w:rsidRPr="00386A31" w:rsidTr="00371D4E">
        <w:tc>
          <w:tcPr>
            <w:tcW w:w="3969" w:type="dxa"/>
            <w:tcBorders>
              <w:top w:val="single" w:sz="4" w:space="0" w:color="auto"/>
              <w:left w:val="single" w:sz="4" w:space="0" w:color="auto"/>
              <w:bottom w:val="single" w:sz="4" w:space="0" w:color="auto"/>
              <w:right w:val="single" w:sz="4" w:space="0" w:color="auto"/>
            </w:tcBorders>
            <w:hideMark/>
          </w:tcPr>
          <w:p w:rsidR="00386A31" w:rsidRPr="00386A31" w:rsidRDefault="00386A31" w:rsidP="00386A31">
            <w:pPr>
              <w:spacing w:after="0" w:line="240" w:lineRule="auto"/>
              <w:jc w:val="both"/>
              <w:rPr>
                <w:rFonts w:ascii="Arial" w:hAnsi="Arial" w:cs="Arial"/>
                <w:sz w:val="20"/>
                <w:szCs w:val="20"/>
                <w:lang w:val="ro-RO"/>
              </w:rPr>
            </w:pPr>
            <w:r w:rsidRPr="00386A31">
              <w:rPr>
                <w:rFonts w:ascii="Arial" w:hAnsi="Arial" w:cs="Arial"/>
                <w:sz w:val="20"/>
                <w:szCs w:val="20"/>
                <w:lang w:val="ro-RO"/>
              </w:rPr>
              <w:t>Azot total</w:t>
            </w:r>
          </w:p>
        </w:tc>
        <w:tc>
          <w:tcPr>
            <w:tcW w:w="1985" w:type="dxa"/>
            <w:tcBorders>
              <w:top w:val="single" w:sz="4" w:space="0" w:color="auto"/>
              <w:left w:val="single" w:sz="4" w:space="0" w:color="auto"/>
              <w:bottom w:val="single" w:sz="4" w:space="0" w:color="auto"/>
              <w:right w:val="single" w:sz="4" w:space="0" w:color="auto"/>
            </w:tcBorders>
            <w:hideMark/>
          </w:tcPr>
          <w:p w:rsidR="00386A31" w:rsidRPr="00386A31" w:rsidRDefault="00386A31" w:rsidP="00386A31">
            <w:pPr>
              <w:spacing w:after="0" w:line="240" w:lineRule="auto"/>
              <w:jc w:val="both"/>
              <w:rPr>
                <w:rFonts w:ascii="Arial" w:hAnsi="Arial" w:cs="Arial"/>
                <w:sz w:val="20"/>
                <w:szCs w:val="20"/>
                <w:lang w:val="ro-RO"/>
              </w:rPr>
            </w:pPr>
            <w:r w:rsidRPr="00386A31">
              <w:rPr>
                <w:rFonts w:ascii="Arial" w:hAnsi="Arial" w:cs="Arial"/>
                <w:sz w:val="20"/>
                <w:szCs w:val="20"/>
                <w:lang w:val="ro-RO"/>
              </w:rPr>
              <w:t>mg/l</w:t>
            </w:r>
          </w:p>
        </w:tc>
        <w:tc>
          <w:tcPr>
            <w:tcW w:w="2551" w:type="dxa"/>
            <w:tcBorders>
              <w:top w:val="single" w:sz="4" w:space="0" w:color="auto"/>
              <w:left w:val="single" w:sz="4" w:space="0" w:color="auto"/>
              <w:bottom w:val="single" w:sz="4" w:space="0" w:color="auto"/>
              <w:right w:val="single" w:sz="4" w:space="0" w:color="auto"/>
            </w:tcBorders>
            <w:hideMark/>
          </w:tcPr>
          <w:p w:rsidR="00386A31" w:rsidRPr="00386A31" w:rsidRDefault="00386A31" w:rsidP="00386A31">
            <w:pPr>
              <w:spacing w:after="0" w:line="240" w:lineRule="auto"/>
              <w:jc w:val="both"/>
              <w:rPr>
                <w:rFonts w:ascii="Arial" w:hAnsi="Arial" w:cs="Arial"/>
                <w:sz w:val="20"/>
                <w:szCs w:val="20"/>
                <w:lang w:val="ro-RO"/>
              </w:rPr>
            </w:pPr>
            <w:r w:rsidRPr="00386A31">
              <w:rPr>
                <w:rFonts w:ascii="Arial" w:hAnsi="Arial" w:cs="Arial"/>
                <w:sz w:val="20"/>
                <w:szCs w:val="20"/>
                <w:lang w:val="ro-RO"/>
              </w:rPr>
              <w:t>15,00</w:t>
            </w:r>
          </w:p>
        </w:tc>
      </w:tr>
      <w:tr w:rsidR="00386A31" w:rsidRPr="00386A31" w:rsidTr="00371D4E">
        <w:tc>
          <w:tcPr>
            <w:tcW w:w="3969" w:type="dxa"/>
            <w:tcBorders>
              <w:top w:val="single" w:sz="4" w:space="0" w:color="auto"/>
              <w:left w:val="single" w:sz="4" w:space="0" w:color="auto"/>
              <w:bottom w:val="single" w:sz="4" w:space="0" w:color="auto"/>
              <w:right w:val="single" w:sz="4" w:space="0" w:color="auto"/>
            </w:tcBorders>
            <w:hideMark/>
          </w:tcPr>
          <w:p w:rsidR="00386A31" w:rsidRPr="00386A31" w:rsidRDefault="00386A31" w:rsidP="00386A31">
            <w:pPr>
              <w:spacing w:after="0" w:line="240" w:lineRule="auto"/>
              <w:jc w:val="both"/>
              <w:rPr>
                <w:rFonts w:ascii="Arial" w:hAnsi="Arial" w:cs="Arial"/>
                <w:sz w:val="20"/>
                <w:szCs w:val="20"/>
                <w:lang w:val="ro-RO"/>
              </w:rPr>
            </w:pPr>
            <w:r w:rsidRPr="00386A31">
              <w:rPr>
                <w:rFonts w:ascii="Arial" w:hAnsi="Arial" w:cs="Arial"/>
                <w:sz w:val="20"/>
                <w:szCs w:val="20"/>
                <w:lang w:val="ro-RO"/>
              </w:rPr>
              <w:t>Fosfor total</w:t>
            </w:r>
          </w:p>
        </w:tc>
        <w:tc>
          <w:tcPr>
            <w:tcW w:w="1985" w:type="dxa"/>
            <w:tcBorders>
              <w:top w:val="single" w:sz="4" w:space="0" w:color="auto"/>
              <w:left w:val="single" w:sz="4" w:space="0" w:color="auto"/>
              <w:bottom w:val="single" w:sz="4" w:space="0" w:color="auto"/>
              <w:right w:val="single" w:sz="4" w:space="0" w:color="auto"/>
            </w:tcBorders>
            <w:hideMark/>
          </w:tcPr>
          <w:p w:rsidR="00386A31" w:rsidRPr="00386A31" w:rsidRDefault="00386A31" w:rsidP="00386A31">
            <w:pPr>
              <w:spacing w:after="0" w:line="240" w:lineRule="auto"/>
              <w:jc w:val="both"/>
              <w:rPr>
                <w:rFonts w:ascii="Arial" w:hAnsi="Arial" w:cs="Arial"/>
                <w:sz w:val="20"/>
                <w:szCs w:val="20"/>
                <w:lang w:val="ro-RO"/>
              </w:rPr>
            </w:pPr>
            <w:r w:rsidRPr="00386A31">
              <w:rPr>
                <w:rFonts w:ascii="Arial" w:hAnsi="Arial" w:cs="Arial"/>
                <w:sz w:val="20"/>
                <w:szCs w:val="20"/>
                <w:lang w:val="ro-RO"/>
              </w:rPr>
              <w:t>mg/l</w:t>
            </w:r>
          </w:p>
        </w:tc>
        <w:tc>
          <w:tcPr>
            <w:tcW w:w="2551" w:type="dxa"/>
            <w:tcBorders>
              <w:top w:val="single" w:sz="4" w:space="0" w:color="auto"/>
              <w:left w:val="single" w:sz="4" w:space="0" w:color="auto"/>
              <w:bottom w:val="single" w:sz="4" w:space="0" w:color="auto"/>
              <w:right w:val="single" w:sz="4" w:space="0" w:color="auto"/>
            </w:tcBorders>
            <w:hideMark/>
          </w:tcPr>
          <w:p w:rsidR="00386A31" w:rsidRPr="00386A31" w:rsidRDefault="00386A31" w:rsidP="00386A31">
            <w:pPr>
              <w:spacing w:after="0" w:line="240" w:lineRule="auto"/>
              <w:jc w:val="both"/>
              <w:rPr>
                <w:rFonts w:ascii="Arial" w:hAnsi="Arial" w:cs="Arial"/>
                <w:sz w:val="20"/>
                <w:szCs w:val="20"/>
                <w:lang w:val="ro-RO"/>
              </w:rPr>
            </w:pPr>
            <w:r w:rsidRPr="00386A31">
              <w:rPr>
                <w:rFonts w:ascii="Arial" w:hAnsi="Arial" w:cs="Arial"/>
                <w:sz w:val="20"/>
                <w:szCs w:val="20"/>
                <w:lang w:val="ro-RO"/>
              </w:rPr>
              <w:t>2,00</w:t>
            </w:r>
          </w:p>
        </w:tc>
      </w:tr>
      <w:tr w:rsidR="00386A31" w:rsidRPr="00386A31" w:rsidTr="00371D4E">
        <w:tc>
          <w:tcPr>
            <w:tcW w:w="3969" w:type="dxa"/>
            <w:tcBorders>
              <w:top w:val="single" w:sz="4" w:space="0" w:color="auto"/>
              <w:left w:val="single" w:sz="4" w:space="0" w:color="auto"/>
              <w:bottom w:val="single" w:sz="4" w:space="0" w:color="auto"/>
              <w:right w:val="single" w:sz="4" w:space="0" w:color="auto"/>
            </w:tcBorders>
            <w:hideMark/>
          </w:tcPr>
          <w:p w:rsidR="00386A31" w:rsidRPr="00386A31" w:rsidRDefault="00386A31" w:rsidP="00386A31">
            <w:pPr>
              <w:spacing w:after="0" w:line="240" w:lineRule="auto"/>
              <w:jc w:val="both"/>
              <w:rPr>
                <w:rFonts w:ascii="Arial" w:hAnsi="Arial" w:cs="Arial"/>
                <w:sz w:val="20"/>
                <w:szCs w:val="20"/>
                <w:lang w:val="ro-RO"/>
              </w:rPr>
            </w:pPr>
            <w:r w:rsidRPr="00386A31">
              <w:rPr>
                <w:rFonts w:ascii="Arial" w:hAnsi="Arial" w:cs="Arial"/>
                <w:sz w:val="20"/>
                <w:szCs w:val="20"/>
                <w:lang w:val="ro-RO"/>
              </w:rPr>
              <w:t>Sulfuri și hidrogen sulfurat</w:t>
            </w:r>
          </w:p>
        </w:tc>
        <w:tc>
          <w:tcPr>
            <w:tcW w:w="1985" w:type="dxa"/>
            <w:tcBorders>
              <w:top w:val="single" w:sz="4" w:space="0" w:color="auto"/>
              <w:left w:val="single" w:sz="4" w:space="0" w:color="auto"/>
              <w:bottom w:val="single" w:sz="4" w:space="0" w:color="auto"/>
              <w:right w:val="single" w:sz="4" w:space="0" w:color="auto"/>
            </w:tcBorders>
            <w:hideMark/>
          </w:tcPr>
          <w:p w:rsidR="00386A31" w:rsidRPr="00386A31" w:rsidRDefault="00386A31" w:rsidP="00386A31">
            <w:pPr>
              <w:spacing w:after="0" w:line="240" w:lineRule="auto"/>
              <w:jc w:val="both"/>
              <w:rPr>
                <w:rFonts w:ascii="Arial" w:hAnsi="Arial" w:cs="Arial"/>
                <w:sz w:val="20"/>
                <w:szCs w:val="20"/>
                <w:lang w:val="ro-RO"/>
              </w:rPr>
            </w:pPr>
            <w:r w:rsidRPr="00386A31">
              <w:rPr>
                <w:rFonts w:ascii="Arial" w:hAnsi="Arial" w:cs="Arial"/>
                <w:sz w:val="20"/>
                <w:szCs w:val="20"/>
                <w:lang w:val="ro-RO"/>
              </w:rPr>
              <w:t>mg/l</w:t>
            </w:r>
          </w:p>
        </w:tc>
        <w:tc>
          <w:tcPr>
            <w:tcW w:w="2551" w:type="dxa"/>
            <w:tcBorders>
              <w:top w:val="single" w:sz="4" w:space="0" w:color="auto"/>
              <w:left w:val="single" w:sz="4" w:space="0" w:color="auto"/>
              <w:bottom w:val="single" w:sz="4" w:space="0" w:color="auto"/>
              <w:right w:val="single" w:sz="4" w:space="0" w:color="auto"/>
            </w:tcBorders>
            <w:hideMark/>
          </w:tcPr>
          <w:p w:rsidR="00386A31" w:rsidRPr="00386A31" w:rsidRDefault="00386A31" w:rsidP="00386A31">
            <w:pPr>
              <w:spacing w:after="0" w:line="240" w:lineRule="auto"/>
              <w:jc w:val="both"/>
              <w:rPr>
                <w:rFonts w:ascii="Arial" w:hAnsi="Arial" w:cs="Arial"/>
                <w:sz w:val="20"/>
                <w:szCs w:val="20"/>
                <w:lang w:val="ro-RO"/>
              </w:rPr>
            </w:pPr>
            <w:r w:rsidRPr="00386A31">
              <w:rPr>
                <w:rFonts w:ascii="Arial" w:hAnsi="Arial" w:cs="Arial"/>
                <w:sz w:val="20"/>
                <w:szCs w:val="20"/>
                <w:lang w:val="ro-RO"/>
              </w:rPr>
              <w:t>0,50</w:t>
            </w:r>
          </w:p>
        </w:tc>
      </w:tr>
      <w:tr w:rsidR="00386A31" w:rsidRPr="00386A31" w:rsidTr="00371D4E">
        <w:tc>
          <w:tcPr>
            <w:tcW w:w="3969" w:type="dxa"/>
            <w:tcBorders>
              <w:top w:val="single" w:sz="4" w:space="0" w:color="auto"/>
              <w:left w:val="single" w:sz="4" w:space="0" w:color="auto"/>
              <w:bottom w:val="single" w:sz="4" w:space="0" w:color="auto"/>
              <w:right w:val="single" w:sz="4" w:space="0" w:color="auto"/>
            </w:tcBorders>
            <w:hideMark/>
          </w:tcPr>
          <w:p w:rsidR="00386A31" w:rsidRPr="00386A31" w:rsidRDefault="00386A31" w:rsidP="00386A31">
            <w:pPr>
              <w:spacing w:after="0" w:line="240" w:lineRule="auto"/>
              <w:jc w:val="both"/>
              <w:rPr>
                <w:rFonts w:ascii="Arial" w:hAnsi="Arial" w:cs="Arial"/>
                <w:sz w:val="20"/>
                <w:szCs w:val="20"/>
                <w:lang w:val="ro-RO"/>
              </w:rPr>
            </w:pPr>
            <w:r w:rsidRPr="00386A31">
              <w:rPr>
                <w:rFonts w:ascii="Arial" w:hAnsi="Arial" w:cs="Arial"/>
                <w:sz w:val="20"/>
                <w:szCs w:val="20"/>
                <w:lang w:val="ro-RO"/>
              </w:rPr>
              <w:t>Substante extractibile cu solventi organici</w:t>
            </w:r>
          </w:p>
        </w:tc>
        <w:tc>
          <w:tcPr>
            <w:tcW w:w="1985" w:type="dxa"/>
            <w:tcBorders>
              <w:top w:val="single" w:sz="4" w:space="0" w:color="auto"/>
              <w:left w:val="single" w:sz="4" w:space="0" w:color="auto"/>
              <w:bottom w:val="single" w:sz="4" w:space="0" w:color="auto"/>
              <w:right w:val="single" w:sz="4" w:space="0" w:color="auto"/>
            </w:tcBorders>
            <w:hideMark/>
          </w:tcPr>
          <w:p w:rsidR="00386A31" w:rsidRPr="00386A31" w:rsidRDefault="00386A31" w:rsidP="00386A31">
            <w:pPr>
              <w:spacing w:after="0" w:line="240" w:lineRule="auto"/>
              <w:jc w:val="both"/>
              <w:rPr>
                <w:rFonts w:ascii="Arial" w:hAnsi="Arial" w:cs="Arial"/>
                <w:sz w:val="20"/>
                <w:szCs w:val="20"/>
                <w:lang w:val="ro-RO"/>
              </w:rPr>
            </w:pPr>
            <w:r w:rsidRPr="00386A31">
              <w:rPr>
                <w:rFonts w:ascii="Arial" w:hAnsi="Arial" w:cs="Arial"/>
                <w:sz w:val="20"/>
                <w:szCs w:val="20"/>
                <w:lang w:val="ro-RO"/>
              </w:rPr>
              <w:t>mg/l</w:t>
            </w:r>
          </w:p>
        </w:tc>
        <w:tc>
          <w:tcPr>
            <w:tcW w:w="2551" w:type="dxa"/>
            <w:tcBorders>
              <w:top w:val="single" w:sz="4" w:space="0" w:color="auto"/>
              <w:left w:val="single" w:sz="4" w:space="0" w:color="auto"/>
              <w:bottom w:val="single" w:sz="4" w:space="0" w:color="auto"/>
              <w:right w:val="single" w:sz="4" w:space="0" w:color="auto"/>
            </w:tcBorders>
            <w:hideMark/>
          </w:tcPr>
          <w:p w:rsidR="00386A31" w:rsidRPr="00386A31" w:rsidRDefault="00386A31" w:rsidP="00386A31">
            <w:pPr>
              <w:spacing w:after="0" w:line="240" w:lineRule="auto"/>
              <w:jc w:val="both"/>
              <w:rPr>
                <w:rFonts w:ascii="Arial" w:hAnsi="Arial" w:cs="Arial"/>
                <w:sz w:val="20"/>
                <w:szCs w:val="20"/>
                <w:lang w:val="ro-RO"/>
              </w:rPr>
            </w:pPr>
            <w:r w:rsidRPr="00386A31">
              <w:rPr>
                <w:rFonts w:ascii="Arial" w:hAnsi="Arial" w:cs="Arial"/>
                <w:sz w:val="20"/>
                <w:szCs w:val="20"/>
                <w:lang w:val="ro-RO"/>
              </w:rPr>
              <w:t>15,00</w:t>
            </w:r>
          </w:p>
        </w:tc>
      </w:tr>
      <w:tr w:rsidR="00386A31" w:rsidRPr="00386A31" w:rsidTr="00371D4E">
        <w:tc>
          <w:tcPr>
            <w:tcW w:w="3969" w:type="dxa"/>
            <w:tcBorders>
              <w:top w:val="single" w:sz="4" w:space="0" w:color="auto"/>
              <w:left w:val="single" w:sz="4" w:space="0" w:color="auto"/>
              <w:bottom w:val="single" w:sz="4" w:space="0" w:color="auto"/>
              <w:right w:val="single" w:sz="4" w:space="0" w:color="auto"/>
            </w:tcBorders>
            <w:hideMark/>
          </w:tcPr>
          <w:p w:rsidR="00386A31" w:rsidRPr="00386A31" w:rsidRDefault="00386A31" w:rsidP="00386A31">
            <w:pPr>
              <w:spacing w:after="0" w:line="240" w:lineRule="auto"/>
              <w:jc w:val="both"/>
              <w:rPr>
                <w:rFonts w:ascii="Arial" w:hAnsi="Arial" w:cs="Arial"/>
                <w:sz w:val="20"/>
                <w:szCs w:val="20"/>
                <w:lang w:val="ro-RO"/>
              </w:rPr>
            </w:pPr>
            <w:r w:rsidRPr="00386A31">
              <w:rPr>
                <w:rFonts w:ascii="Arial" w:hAnsi="Arial" w:cs="Arial"/>
                <w:sz w:val="20"/>
                <w:szCs w:val="20"/>
                <w:lang w:val="ro-RO"/>
              </w:rPr>
              <w:t>Detergenti sintetici anionici</w:t>
            </w:r>
          </w:p>
        </w:tc>
        <w:tc>
          <w:tcPr>
            <w:tcW w:w="1985" w:type="dxa"/>
            <w:tcBorders>
              <w:top w:val="single" w:sz="4" w:space="0" w:color="auto"/>
              <w:left w:val="single" w:sz="4" w:space="0" w:color="auto"/>
              <w:bottom w:val="single" w:sz="4" w:space="0" w:color="auto"/>
              <w:right w:val="single" w:sz="4" w:space="0" w:color="auto"/>
            </w:tcBorders>
            <w:hideMark/>
          </w:tcPr>
          <w:p w:rsidR="00386A31" w:rsidRPr="00386A31" w:rsidRDefault="00386A31" w:rsidP="00386A31">
            <w:pPr>
              <w:spacing w:after="0" w:line="240" w:lineRule="auto"/>
              <w:jc w:val="both"/>
              <w:rPr>
                <w:rFonts w:ascii="Arial" w:hAnsi="Arial" w:cs="Arial"/>
                <w:sz w:val="20"/>
                <w:szCs w:val="20"/>
                <w:lang w:val="ro-RO"/>
              </w:rPr>
            </w:pPr>
            <w:r w:rsidRPr="00386A31">
              <w:rPr>
                <w:rFonts w:ascii="Arial" w:hAnsi="Arial" w:cs="Arial"/>
                <w:sz w:val="20"/>
                <w:szCs w:val="20"/>
                <w:lang w:val="ro-RO"/>
              </w:rPr>
              <w:t>mg/l</w:t>
            </w:r>
          </w:p>
        </w:tc>
        <w:tc>
          <w:tcPr>
            <w:tcW w:w="2551" w:type="dxa"/>
            <w:tcBorders>
              <w:top w:val="single" w:sz="4" w:space="0" w:color="auto"/>
              <w:left w:val="single" w:sz="4" w:space="0" w:color="auto"/>
              <w:bottom w:val="single" w:sz="4" w:space="0" w:color="auto"/>
              <w:right w:val="single" w:sz="4" w:space="0" w:color="auto"/>
            </w:tcBorders>
            <w:hideMark/>
          </w:tcPr>
          <w:p w:rsidR="00386A31" w:rsidRPr="00386A31" w:rsidRDefault="00386A31" w:rsidP="00386A31">
            <w:pPr>
              <w:spacing w:after="0" w:line="240" w:lineRule="auto"/>
              <w:jc w:val="both"/>
              <w:rPr>
                <w:rFonts w:ascii="Arial" w:hAnsi="Arial" w:cs="Arial"/>
                <w:sz w:val="20"/>
                <w:szCs w:val="20"/>
                <w:lang w:val="ro-RO"/>
              </w:rPr>
            </w:pPr>
            <w:r w:rsidRPr="00386A31">
              <w:rPr>
                <w:rFonts w:ascii="Arial" w:hAnsi="Arial" w:cs="Arial"/>
                <w:sz w:val="20"/>
                <w:szCs w:val="20"/>
                <w:lang w:val="ro-RO"/>
              </w:rPr>
              <w:t>0,50</w:t>
            </w:r>
          </w:p>
        </w:tc>
      </w:tr>
    </w:tbl>
    <w:p w:rsidR="00386A31" w:rsidRPr="00386A31" w:rsidRDefault="00386A31" w:rsidP="00386A31">
      <w:pPr>
        <w:spacing w:after="0" w:line="240" w:lineRule="auto"/>
        <w:jc w:val="both"/>
        <w:rPr>
          <w:rFonts w:ascii="Arial" w:hAnsi="Arial" w:cs="Arial"/>
          <w:sz w:val="24"/>
          <w:szCs w:val="24"/>
          <w:lang w:val="it-IT"/>
        </w:rPr>
      </w:pPr>
      <w:r w:rsidRPr="00386A31">
        <w:rPr>
          <w:rFonts w:ascii="Arial" w:hAnsi="Arial" w:cs="Arial"/>
          <w:sz w:val="24"/>
          <w:szCs w:val="24"/>
          <w:lang w:val="it-IT"/>
        </w:rPr>
        <w:t xml:space="preserve">Frecventa de automonitorizare, de către titularul de autorizație, a indicatorilor de calitate ape uzate menajere și tehnologice, epurate, descărcate în canal desecare, </w:t>
      </w:r>
      <w:r w:rsidRPr="00386A31">
        <w:rPr>
          <w:rFonts w:ascii="Arial" w:hAnsi="Arial" w:cs="Arial"/>
          <w:bCs/>
          <w:sz w:val="24"/>
          <w:szCs w:val="24"/>
          <w:lang w:val="it-IT"/>
        </w:rPr>
        <w:t>este trimestrială</w:t>
      </w:r>
      <w:r w:rsidRPr="00386A31">
        <w:rPr>
          <w:rFonts w:ascii="Arial" w:hAnsi="Arial" w:cs="Arial"/>
          <w:sz w:val="24"/>
          <w:szCs w:val="24"/>
          <w:lang w:val="it-IT"/>
        </w:rPr>
        <w:t>, cu laboratoare atestate.</w:t>
      </w:r>
    </w:p>
    <w:p w:rsidR="00386A31" w:rsidRPr="00386A31" w:rsidRDefault="00386A31" w:rsidP="00386A31">
      <w:pPr>
        <w:spacing w:after="0" w:line="240" w:lineRule="auto"/>
        <w:jc w:val="both"/>
        <w:rPr>
          <w:rFonts w:ascii="Arial" w:hAnsi="Arial" w:cs="Arial"/>
          <w:sz w:val="24"/>
          <w:szCs w:val="24"/>
          <w:u w:val="single"/>
          <w:lang w:val="it-IT"/>
        </w:rPr>
      </w:pPr>
      <w:r w:rsidRPr="00386A31">
        <w:rPr>
          <w:rFonts w:ascii="Arial" w:hAnsi="Arial" w:cs="Arial"/>
          <w:sz w:val="24"/>
          <w:szCs w:val="24"/>
          <w:u w:val="single"/>
          <w:lang w:val="it-IT"/>
        </w:rPr>
        <w:t>Indicatori de calitate ai apelor pluviale descărcate în canal desecare</w:t>
      </w:r>
    </w:p>
    <w:p w:rsidR="00386A31" w:rsidRPr="00386A31" w:rsidRDefault="00386A31" w:rsidP="00386A31">
      <w:pPr>
        <w:spacing w:after="0" w:line="240" w:lineRule="auto"/>
        <w:jc w:val="both"/>
        <w:rPr>
          <w:rFonts w:ascii="Arial" w:hAnsi="Arial" w:cs="Arial"/>
          <w:sz w:val="24"/>
          <w:szCs w:val="24"/>
          <w:lang w:val="it-IT"/>
        </w:rPr>
      </w:pPr>
      <w:r w:rsidRPr="00386A31">
        <w:rPr>
          <w:rFonts w:ascii="Arial" w:hAnsi="Arial" w:cs="Arial"/>
          <w:sz w:val="24"/>
          <w:szCs w:val="24"/>
          <w:lang w:val="it-IT"/>
        </w:rPr>
        <w:t xml:space="preserve">Apele pluviale descărcate in canalul de desecare limitrof se vor incadra in limitele de calitate maxim admise, conform HG 188/2002, –modificat și completat cu HG 352/2005- NTPA 001::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7"/>
        <w:gridCol w:w="1289"/>
        <w:gridCol w:w="2160"/>
      </w:tblGrid>
      <w:tr w:rsidR="00386A31" w:rsidRPr="00386A31" w:rsidTr="00371D4E">
        <w:tc>
          <w:tcPr>
            <w:tcW w:w="3827" w:type="dxa"/>
            <w:tcBorders>
              <w:top w:val="single" w:sz="4" w:space="0" w:color="auto"/>
              <w:left w:val="single" w:sz="4" w:space="0" w:color="auto"/>
              <w:bottom w:val="single" w:sz="4" w:space="0" w:color="auto"/>
              <w:right w:val="single" w:sz="4" w:space="0" w:color="auto"/>
            </w:tcBorders>
            <w:hideMark/>
          </w:tcPr>
          <w:p w:rsidR="00386A31" w:rsidRPr="00386A31" w:rsidRDefault="00386A31" w:rsidP="00386A31">
            <w:pPr>
              <w:spacing w:after="0" w:line="240" w:lineRule="auto"/>
              <w:jc w:val="both"/>
              <w:rPr>
                <w:rFonts w:ascii="Arial" w:hAnsi="Arial" w:cs="Arial"/>
                <w:sz w:val="20"/>
                <w:szCs w:val="20"/>
                <w:lang w:val="en-AU"/>
              </w:rPr>
            </w:pPr>
            <w:r w:rsidRPr="00386A31">
              <w:rPr>
                <w:rFonts w:ascii="Arial" w:hAnsi="Arial" w:cs="Arial"/>
                <w:sz w:val="20"/>
                <w:szCs w:val="20"/>
                <w:lang w:val="ro-RO"/>
              </w:rPr>
              <w:t>Indicatori de calitate</w:t>
            </w:r>
          </w:p>
        </w:tc>
        <w:tc>
          <w:tcPr>
            <w:tcW w:w="1289" w:type="dxa"/>
            <w:tcBorders>
              <w:top w:val="single" w:sz="4" w:space="0" w:color="auto"/>
              <w:left w:val="single" w:sz="4" w:space="0" w:color="auto"/>
              <w:bottom w:val="single" w:sz="4" w:space="0" w:color="auto"/>
              <w:right w:val="single" w:sz="4" w:space="0" w:color="auto"/>
            </w:tcBorders>
            <w:hideMark/>
          </w:tcPr>
          <w:p w:rsidR="00386A31" w:rsidRPr="00386A31" w:rsidRDefault="00386A31" w:rsidP="00386A31">
            <w:pPr>
              <w:spacing w:after="0" w:line="240" w:lineRule="auto"/>
              <w:jc w:val="both"/>
              <w:rPr>
                <w:rFonts w:ascii="Arial" w:hAnsi="Arial" w:cs="Arial"/>
                <w:sz w:val="20"/>
                <w:szCs w:val="20"/>
                <w:lang w:val="ro-RO"/>
              </w:rPr>
            </w:pPr>
            <w:r w:rsidRPr="00386A31">
              <w:rPr>
                <w:rFonts w:ascii="Arial" w:hAnsi="Arial" w:cs="Arial"/>
                <w:sz w:val="20"/>
                <w:szCs w:val="20"/>
                <w:lang w:val="ro-RO"/>
              </w:rPr>
              <w:t>U/M</w:t>
            </w:r>
          </w:p>
        </w:tc>
        <w:tc>
          <w:tcPr>
            <w:tcW w:w="2160" w:type="dxa"/>
            <w:tcBorders>
              <w:top w:val="single" w:sz="4" w:space="0" w:color="auto"/>
              <w:left w:val="single" w:sz="4" w:space="0" w:color="auto"/>
              <w:bottom w:val="single" w:sz="4" w:space="0" w:color="auto"/>
              <w:right w:val="single" w:sz="4" w:space="0" w:color="auto"/>
            </w:tcBorders>
            <w:hideMark/>
          </w:tcPr>
          <w:p w:rsidR="00386A31" w:rsidRPr="00386A31" w:rsidRDefault="00386A31" w:rsidP="00386A31">
            <w:pPr>
              <w:spacing w:after="0" w:line="240" w:lineRule="auto"/>
              <w:jc w:val="both"/>
              <w:rPr>
                <w:rFonts w:ascii="Arial" w:hAnsi="Arial" w:cs="Arial"/>
                <w:sz w:val="20"/>
                <w:szCs w:val="20"/>
                <w:lang w:val="ro-RO"/>
              </w:rPr>
            </w:pPr>
            <w:r w:rsidRPr="00386A31">
              <w:rPr>
                <w:rFonts w:ascii="Arial" w:hAnsi="Arial" w:cs="Arial"/>
                <w:sz w:val="20"/>
                <w:szCs w:val="20"/>
                <w:lang w:val="ro-RO"/>
              </w:rPr>
              <w:t>Valoare maxima admisa</w:t>
            </w:r>
          </w:p>
        </w:tc>
      </w:tr>
      <w:tr w:rsidR="00386A31" w:rsidRPr="00386A31" w:rsidTr="00371D4E">
        <w:tc>
          <w:tcPr>
            <w:tcW w:w="3827" w:type="dxa"/>
            <w:tcBorders>
              <w:top w:val="single" w:sz="4" w:space="0" w:color="auto"/>
              <w:left w:val="single" w:sz="4" w:space="0" w:color="auto"/>
              <w:bottom w:val="single" w:sz="4" w:space="0" w:color="auto"/>
              <w:right w:val="single" w:sz="4" w:space="0" w:color="auto"/>
            </w:tcBorders>
            <w:hideMark/>
          </w:tcPr>
          <w:p w:rsidR="00386A31" w:rsidRPr="00386A31" w:rsidRDefault="00386A31" w:rsidP="00386A31">
            <w:pPr>
              <w:spacing w:after="0" w:line="240" w:lineRule="auto"/>
              <w:jc w:val="both"/>
              <w:rPr>
                <w:rFonts w:ascii="Arial" w:hAnsi="Arial" w:cs="Arial"/>
                <w:sz w:val="20"/>
                <w:szCs w:val="20"/>
                <w:lang w:val="ro-RO"/>
              </w:rPr>
            </w:pPr>
            <w:r w:rsidRPr="00386A31">
              <w:rPr>
                <w:rFonts w:ascii="Arial" w:hAnsi="Arial" w:cs="Arial"/>
                <w:sz w:val="20"/>
                <w:szCs w:val="20"/>
                <w:lang w:val="ro-RO"/>
              </w:rPr>
              <w:t>pH</w:t>
            </w:r>
          </w:p>
        </w:tc>
        <w:tc>
          <w:tcPr>
            <w:tcW w:w="1289" w:type="dxa"/>
            <w:tcBorders>
              <w:top w:val="single" w:sz="4" w:space="0" w:color="auto"/>
              <w:left w:val="single" w:sz="4" w:space="0" w:color="auto"/>
              <w:bottom w:val="single" w:sz="4" w:space="0" w:color="auto"/>
              <w:right w:val="single" w:sz="4" w:space="0" w:color="auto"/>
            </w:tcBorders>
            <w:hideMark/>
          </w:tcPr>
          <w:p w:rsidR="00386A31" w:rsidRPr="00386A31" w:rsidRDefault="00386A31" w:rsidP="00386A31">
            <w:pPr>
              <w:spacing w:after="0" w:line="240" w:lineRule="auto"/>
              <w:jc w:val="both"/>
              <w:rPr>
                <w:rFonts w:ascii="Arial" w:hAnsi="Arial" w:cs="Arial"/>
                <w:sz w:val="20"/>
                <w:szCs w:val="20"/>
                <w:lang w:val="ro-RO"/>
              </w:rPr>
            </w:pPr>
            <w:r w:rsidRPr="00386A31">
              <w:rPr>
                <w:rFonts w:ascii="Arial" w:hAnsi="Arial" w:cs="Arial"/>
                <w:sz w:val="20"/>
                <w:szCs w:val="20"/>
                <w:lang w:val="ro-RO"/>
              </w:rPr>
              <w:t>upH</w:t>
            </w:r>
          </w:p>
        </w:tc>
        <w:tc>
          <w:tcPr>
            <w:tcW w:w="2160" w:type="dxa"/>
            <w:tcBorders>
              <w:top w:val="single" w:sz="4" w:space="0" w:color="auto"/>
              <w:left w:val="single" w:sz="4" w:space="0" w:color="auto"/>
              <w:bottom w:val="single" w:sz="4" w:space="0" w:color="auto"/>
              <w:right w:val="single" w:sz="4" w:space="0" w:color="auto"/>
            </w:tcBorders>
            <w:hideMark/>
          </w:tcPr>
          <w:p w:rsidR="00386A31" w:rsidRPr="00386A31" w:rsidRDefault="00386A31" w:rsidP="00386A31">
            <w:pPr>
              <w:spacing w:after="0" w:line="240" w:lineRule="auto"/>
              <w:jc w:val="both"/>
              <w:rPr>
                <w:rFonts w:ascii="Arial" w:hAnsi="Arial" w:cs="Arial"/>
                <w:sz w:val="20"/>
                <w:szCs w:val="20"/>
                <w:lang w:val="ro-RO"/>
              </w:rPr>
            </w:pPr>
            <w:r w:rsidRPr="00386A31">
              <w:rPr>
                <w:rFonts w:ascii="Arial" w:hAnsi="Arial" w:cs="Arial"/>
                <w:sz w:val="20"/>
                <w:szCs w:val="20"/>
                <w:lang w:val="ro-RO"/>
              </w:rPr>
              <w:t>6,5 - 8,5</w:t>
            </w:r>
          </w:p>
        </w:tc>
      </w:tr>
      <w:tr w:rsidR="00386A31" w:rsidRPr="00386A31" w:rsidTr="00371D4E">
        <w:tc>
          <w:tcPr>
            <w:tcW w:w="3827" w:type="dxa"/>
            <w:tcBorders>
              <w:top w:val="single" w:sz="4" w:space="0" w:color="auto"/>
              <w:left w:val="single" w:sz="4" w:space="0" w:color="auto"/>
              <w:bottom w:val="single" w:sz="4" w:space="0" w:color="auto"/>
              <w:right w:val="single" w:sz="4" w:space="0" w:color="auto"/>
            </w:tcBorders>
            <w:hideMark/>
          </w:tcPr>
          <w:p w:rsidR="00386A31" w:rsidRPr="00386A31" w:rsidRDefault="00386A31" w:rsidP="00386A31">
            <w:pPr>
              <w:spacing w:after="0" w:line="240" w:lineRule="auto"/>
              <w:jc w:val="both"/>
              <w:rPr>
                <w:rFonts w:ascii="Arial" w:hAnsi="Arial" w:cs="Arial"/>
                <w:sz w:val="20"/>
                <w:szCs w:val="20"/>
                <w:lang w:val="ro-RO"/>
              </w:rPr>
            </w:pPr>
            <w:r w:rsidRPr="00386A31">
              <w:rPr>
                <w:rFonts w:ascii="Arial" w:hAnsi="Arial" w:cs="Arial"/>
                <w:sz w:val="20"/>
                <w:szCs w:val="20"/>
                <w:lang w:val="ro-RO"/>
              </w:rPr>
              <w:t>Materii totale în suspensie</w:t>
            </w:r>
          </w:p>
        </w:tc>
        <w:tc>
          <w:tcPr>
            <w:tcW w:w="1289" w:type="dxa"/>
            <w:tcBorders>
              <w:top w:val="single" w:sz="4" w:space="0" w:color="auto"/>
              <w:left w:val="single" w:sz="4" w:space="0" w:color="auto"/>
              <w:bottom w:val="single" w:sz="4" w:space="0" w:color="auto"/>
              <w:right w:val="single" w:sz="4" w:space="0" w:color="auto"/>
            </w:tcBorders>
            <w:hideMark/>
          </w:tcPr>
          <w:p w:rsidR="00386A31" w:rsidRPr="00386A31" w:rsidRDefault="00386A31" w:rsidP="00386A31">
            <w:pPr>
              <w:spacing w:after="0" w:line="240" w:lineRule="auto"/>
              <w:jc w:val="both"/>
              <w:rPr>
                <w:rFonts w:ascii="Arial" w:hAnsi="Arial" w:cs="Arial"/>
                <w:sz w:val="20"/>
                <w:szCs w:val="20"/>
                <w:lang w:val="ro-RO"/>
              </w:rPr>
            </w:pPr>
            <w:r w:rsidRPr="00386A31">
              <w:rPr>
                <w:rFonts w:ascii="Arial" w:hAnsi="Arial" w:cs="Arial"/>
                <w:sz w:val="20"/>
                <w:szCs w:val="20"/>
                <w:lang w:val="ro-RO"/>
              </w:rPr>
              <w:t>mg/l</w:t>
            </w:r>
          </w:p>
        </w:tc>
        <w:tc>
          <w:tcPr>
            <w:tcW w:w="2160" w:type="dxa"/>
            <w:tcBorders>
              <w:top w:val="single" w:sz="4" w:space="0" w:color="auto"/>
              <w:left w:val="single" w:sz="4" w:space="0" w:color="auto"/>
              <w:bottom w:val="single" w:sz="4" w:space="0" w:color="auto"/>
              <w:right w:val="single" w:sz="4" w:space="0" w:color="auto"/>
            </w:tcBorders>
            <w:hideMark/>
          </w:tcPr>
          <w:p w:rsidR="00386A31" w:rsidRPr="00386A31" w:rsidRDefault="00386A31" w:rsidP="00386A31">
            <w:pPr>
              <w:spacing w:after="0" w:line="240" w:lineRule="auto"/>
              <w:jc w:val="both"/>
              <w:rPr>
                <w:rFonts w:ascii="Arial" w:hAnsi="Arial" w:cs="Arial"/>
                <w:sz w:val="20"/>
                <w:szCs w:val="20"/>
                <w:lang w:val="ro-RO"/>
              </w:rPr>
            </w:pPr>
            <w:r w:rsidRPr="00386A31">
              <w:rPr>
                <w:rFonts w:ascii="Arial" w:hAnsi="Arial" w:cs="Arial"/>
                <w:sz w:val="20"/>
                <w:szCs w:val="20"/>
                <w:lang w:val="ro-RO"/>
              </w:rPr>
              <w:t>35,00</w:t>
            </w:r>
          </w:p>
        </w:tc>
      </w:tr>
      <w:tr w:rsidR="00386A31" w:rsidRPr="00386A31" w:rsidTr="00371D4E">
        <w:tc>
          <w:tcPr>
            <w:tcW w:w="3827" w:type="dxa"/>
            <w:tcBorders>
              <w:top w:val="single" w:sz="4" w:space="0" w:color="auto"/>
              <w:left w:val="single" w:sz="4" w:space="0" w:color="auto"/>
              <w:bottom w:val="single" w:sz="4" w:space="0" w:color="auto"/>
              <w:right w:val="single" w:sz="4" w:space="0" w:color="auto"/>
            </w:tcBorders>
            <w:hideMark/>
          </w:tcPr>
          <w:p w:rsidR="00386A31" w:rsidRPr="00386A31" w:rsidRDefault="00386A31" w:rsidP="00386A31">
            <w:pPr>
              <w:spacing w:after="0" w:line="240" w:lineRule="auto"/>
              <w:jc w:val="both"/>
              <w:rPr>
                <w:rFonts w:ascii="Arial" w:hAnsi="Arial" w:cs="Arial"/>
                <w:sz w:val="20"/>
                <w:szCs w:val="20"/>
                <w:lang w:val="ro-RO"/>
              </w:rPr>
            </w:pPr>
            <w:r w:rsidRPr="00386A31">
              <w:rPr>
                <w:rFonts w:ascii="Arial" w:hAnsi="Arial" w:cs="Arial"/>
                <w:sz w:val="20"/>
                <w:szCs w:val="20"/>
                <w:lang w:val="ro-RO"/>
              </w:rPr>
              <w:t>Reziduu filtrabil la 105</w:t>
            </w:r>
            <w:r w:rsidRPr="00386A31">
              <w:rPr>
                <w:rFonts w:ascii="Arial" w:hAnsi="Arial" w:cs="Arial"/>
                <w:sz w:val="20"/>
                <w:szCs w:val="20"/>
                <w:vertAlign w:val="superscript"/>
                <w:lang w:val="ro-RO"/>
              </w:rPr>
              <w:t>o</w:t>
            </w:r>
            <w:r w:rsidRPr="00386A31">
              <w:rPr>
                <w:rFonts w:ascii="Arial" w:hAnsi="Arial" w:cs="Arial"/>
                <w:sz w:val="20"/>
                <w:szCs w:val="20"/>
                <w:lang w:val="ro-RO"/>
              </w:rPr>
              <w:t xml:space="preserve"> C</w:t>
            </w:r>
          </w:p>
        </w:tc>
        <w:tc>
          <w:tcPr>
            <w:tcW w:w="1289" w:type="dxa"/>
            <w:tcBorders>
              <w:top w:val="single" w:sz="4" w:space="0" w:color="auto"/>
              <w:left w:val="single" w:sz="4" w:space="0" w:color="auto"/>
              <w:bottom w:val="single" w:sz="4" w:space="0" w:color="auto"/>
              <w:right w:val="single" w:sz="4" w:space="0" w:color="auto"/>
            </w:tcBorders>
            <w:hideMark/>
          </w:tcPr>
          <w:p w:rsidR="00386A31" w:rsidRPr="00386A31" w:rsidRDefault="00386A31" w:rsidP="00386A31">
            <w:pPr>
              <w:spacing w:after="0" w:line="240" w:lineRule="auto"/>
              <w:jc w:val="both"/>
              <w:rPr>
                <w:rFonts w:ascii="Arial" w:hAnsi="Arial" w:cs="Arial"/>
                <w:sz w:val="20"/>
                <w:szCs w:val="20"/>
                <w:lang w:val="ro-RO"/>
              </w:rPr>
            </w:pPr>
            <w:r w:rsidRPr="00386A31">
              <w:rPr>
                <w:rFonts w:ascii="Arial" w:hAnsi="Arial" w:cs="Arial"/>
                <w:sz w:val="20"/>
                <w:szCs w:val="20"/>
                <w:lang w:val="ro-RO"/>
              </w:rPr>
              <w:t>mg/l</w:t>
            </w:r>
          </w:p>
        </w:tc>
        <w:tc>
          <w:tcPr>
            <w:tcW w:w="2160" w:type="dxa"/>
            <w:tcBorders>
              <w:top w:val="single" w:sz="4" w:space="0" w:color="auto"/>
              <w:left w:val="single" w:sz="4" w:space="0" w:color="auto"/>
              <w:bottom w:val="single" w:sz="4" w:space="0" w:color="auto"/>
              <w:right w:val="single" w:sz="4" w:space="0" w:color="auto"/>
            </w:tcBorders>
            <w:hideMark/>
          </w:tcPr>
          <w:p w:rsidR="00386A31" w:rsidRPr="00386A31" w:rsidRDefault="00386A31" w:rsidP="00386A31">
            <w:pPr>
              <w:spacing w:after="0" w:line="240" w:lineRule="auto"/>
              <w:jc w:val="both"/>
              <w:rPr>
                <w:rFonts w:ascii="Arial" w:hAnsi="Arial" w:cs="Arial"/>
                <w:sz w:val="20"/>
                <w:szCs w:val="20"/>
                <w:lang w:val="ro-RO"/>
              </w:rPr>
            </w:pPr>
            <w:r w:rsidRPr="00386A31">
              <w:rPr>
                <w:rFonts w:ascii="Arial" w:hAnsi="Arial" w:cs="Arial"/>
                <w:sz w:val="20"/>
                <w:szCs w:val="20"/>
                <w:lang w:val="ro-RO"/>
              </w:rPr>
              <w:t>500,00</w:t>
            </w:r>
          </w:p>
        </w:tc>
      </w:tr>
      <w:tr w:rsidR="00386A31" w:rsidRPr="00386A31" w:rsidTr="00371D4E">
        <w:tc>
          <w:tcPr>
            <w:tcW w:w="3827" w:type="dxa"/>
            <w:tcBorders>
              <w:top w:val="single" w:sz="4" w:space="0" w:color="auto"/>
              <w:left w:val="single" w:sz="4" w:space="0" w:color="auto"/>
              <w:bottom w:val="single" w:sz="4" w:space="0" w:color="auto"/>
              <w:right w:val="single" w:sz="4" w:space="0" w:color="auto"/>
            </w:tcBorders>
            <w:hideMark/>
          </w:tcPr>
          <w:p w:rsidR="00386A31" w:rsidRPr="00386A31" w:rsidRDefault="00386A31" w:rsidP="00386A31">
            <w:pPr>
              <w:spacing w:after="0" w:line="240" w:lineRule="auto"/>
              <w:jc w:val="both"/>
              <w:rPr>
                <w:rFonts w:ascii="Arial" w:hAnsi="Arial" w:cs="Arial"/>
                <w:sz w:val="20"/>
                <w:szCs w:val="20"/>
                <w:vertAlign w:val="subscript"/>
                <w:lang w:val="ro-RO"/>
              </w:rPr>
            </w:pPr>
            <w:r w:rsidRPr="00386A31">
              <w:rPr>
                <w:rFonts w:ascii="Arial" w:hAnsi="Arial" w:cs="Arial"/>
                <w:sz w:val="20"/>
                <w:szCs w:val="20"/>
                <w:lang w:val="ro-RO"/>
              </w:rPr>
              <w:t>CBO</w:t>
            </w:r>
            <w:r w:rsidRPr="00386A31">
              <w:rPr>
                <w:rFonts w:ascii="Arial" w:hAnsi="Arial" w:cs="Arial"/>
                <w:sz w:val="20"/>
                <w:szCs w:val="20"/>
                <w:vertAlign w:val="subscript"/>
                <w:lang w:val="ro-RO"/>
              </w:rPr>
              <w:t>5</w:t>
            </w:r>
          </w:p>
        </w:tc>
        <w:tc>
          <w:tcPr>
            <w:tcW w:w="1289" w:type="dxa"/>
            <w:tcBorders>
              <w:top w:val="single" w:sz="4" w:space="0" w:color="auto"/>
              <w:left w:val="single" w:sz="4" w:space="0" w:color="auto"/>
              <w:bottom w:val="single" w:sz="4" w:space="0" w:color="auto"/>
              <w:right w:val="single" w:sz="4" w:space="0" w:color="auto"/>
            </w:tcBorders>
            <w:hideMark/>
          </w:tcPr>
          <w:p w:rsidR="00386A31" w:rsidRPr="00386A31" w:rsidRDefault="00386A31" w:rsidP="00386A31">
            <w:pPr>
              <w:spacing w:after="0" w:line="240" w:lineRule="auto"/>
              <w:jc w:val="both"/>
              <w:rPr>
                <w:rFonts w:ascii="Arial" w:hAnsi="Arial" w:cs="Arial"/>
                <w:sz w:val="20"/>
                <w:szCs w:val="20"/>
                <w:lang w:val="ro-RO"/>
              </w:rPr>
            </w:pPr>
            <w:r w:rsidRPr="00386A31">
              <w:rPr>
                <w:rFonts w:ascii="Arial" w:hAnsi="Arial" w:cs="Arial"/>
                <w:sz w:val="20"/>
                <w:szCs w:val="20"/>
                <w:lang w:val="ro-RO"/>
              </w:rPr>
              <w:t>mg/l</w:t>
            </w:r>
          </w:p>
        </w:tc>
        <w:tc>
          <w:tcPr>
            <w:tcW w:w="2160" w:type="dxa"/>
            <w:tcBorders>
              <w:top w:val="single" w:sz="4" w:space="0" w:color="auto"/>
              <w:left w:val="single" w:sz="4" w:space="0" w:color="auto"/>
              <w:bottom w:val="single" w:sz="4" w:space="0" w:color="auto"/>
              <w:right w:val="single" w:sz="4" w:space="0" w:color="auto"/>
            </w:tcBorders>
            <w:hideMark/>
          </w:tcPr>
          <w:p w:rsidR="00386A31" w:rsidRPr="00386A31" w:rsidRDefault="00386A31" w:rsidP="00386A31">
            <w:pPr>
              <w:spacing w:after="0" w:line="240" w:lineRule="auto"/>
              <w:jc w:val="both"/>
              <w:rPr>
                <w:rFonts w:ascii="Arial" w:hAnsi="Arial" w:cs="Arial"/>
                <w:sz w:val="20"/>
                <w:szCs w:val="20"/>
                <w:lang w:val="ro-RO"/>
              </w:rPr>
            </w:pPr>
            <w:r w:rsidRPr="00386A31">
              <w:rPr>
                <w:rFonts w:ascii="Arial" w:hAnsi="Arial" w:cs="Arial"/>
                <w:sz w:val="20"/>
                <w:szCs w:val="20"/>
                <w:lang w:val="ro-RO"/>
              </w:rPr>
              <w:t>10,00</w:t>
            </w:r>
          </w:p>
        </w:tc>
      </w:tr>
      <w:tr w:rsidR="00386A31" w:rsidRPr="00386A31" w:rsidTr="00371D4E">
        <w:tc>
          <w:tcPr>
            <w:tcW w:w="3827" w:type="dxa"/>
            <w:tcBorders>
              <w:top w:val="single" w:sz="4" w:space="0" w:color="auto"/>
              <w:left w:val="single" w:sz="4" w:space="0" w:color="auto"/>
              <w:bottom w:val="single" w:sz="4" w:space="0" w:color="auto"/>
              <w:right w:val="single" w:sz="4" w:space="0" w:color="auto"/>
            </w:tcBorders>
            <w:hideMark/>
          </w:tcPr>
          <w:p w:rsidR="00386A31" w:rsidRPr="00386A31" w:rsidRDefault="00386A31" w:rsidP="00386A31">
            <w:pPr>
              <w:spacing w:after="0" w:line="240" w:lineRule="auto"/>
              <w:jc w:val="both"/>
              <w:rPr>
                <w:rFonts w:ascii="Arial" w:hAnsi="Arial" w:cs="Arial"/>
                <w:sz w:val="20"/>
                <w:szCs w:val="20"/>
                <w:lang w:val="ro-RO"/>
              </w:rPr>
            </w:pPr>
            <w:r w:rsidRPr="00386A31">
              <w:rPr>
                <w:rFonts w:ascii="Arial" w:hAnsi="Arial" w:cs="Arial"/>
                <w:sz w:val="20"/>
                <w:szCs w:val="20"/>
                <w:lang w:val="ro-RO"/>
              </w:rPr>
              <w:t>CCOCr</w:t>
            </w:r>
          </w:p>
        </w:tc>
        <w:tc>
          <w:tcPr>
            <w:tcW w:w="1289" w:type="dxa"/>
            <w:tcBorders>
              <w:top w:val="single" w:sz="4" w:space="0" w:color="auto"/>
              <w:left w:val="single" w:sz="4" w:space="0" w:color="auto"/>
              <w:bottom w:val="single" w:sz="4" w:space="0" w:color="auto"/>
              <w:right w:val="single" w:sz="4" w:space="0" w:color="auto"/>
            </w:tcBorders>
            <w:hideMark/>
          </w:tcPr>
          <w:p w:rsidR="00386A31" w:rsidRPr="00386A31" w:rsidRDefault="00386A31" w:rsidP="00386A31">
            <w:pPr>
              <w:spacing w:after="0" w:line="240" w:lineRule="auto"/>
              <w:jc w:val="both"/>
              <w:rPr>
                <w:rFonts w:ascii="Arial" w:hAnsi="Arial" w:cs="Arial"/>
                <w:sz w:val="20"/>
                <w:szCs w:val="20"/>
                <w:lang w:val="ro-RO"/>
              </w:rPr>
            </w:pPr>
            <w:r w:rsidRPr="00386A31">
              <w:rPr>
                <w:rFonts w:ascii="Arial" w:hAnsi="Arial" w:cs="Arial"/>
                <w:sz w:val="20"/>
                <w:szCs w:val="20"/>
                <w:lang w:val="ro-RO"/>
              </w:rPr>
              <w:t>mg/l</w:t>
            </w:r>
          </w:p>
        </w:tc>
        <w:tc>
          <w:tcPr>
            <w:tcW w:w="2160" w:type="dxa"/>
            <w:tcBorders>
              <w:top w:val="single" w:sz="4" w:space="0" w:color="auto"/>
              <w:left w:val="single" w:sz="4" w:space="0" w:color="auto"/>
              <w:bottom w:val="single" w:sz="4" w:space="0" w:color="auto"/>
              <w:right w:val="single" w:sz="4" w:space="0" w:color="auto"/>
            </w:tcBorders>
            <w:hideMark/>
          </w:tcPr>
          <w:p w:rsidR="00386A31" w:rsidRPr="00386A31" w:rsidRDefault="00386A31" w:rsidP="00386A31">
            <w:pPr>
              <w:spacing w:after="0" w:line="240" w:lineRule="auto"/>
              <w:jc w:val="both"/>
              <w:rPr>
                <w:rFonts w:ascii="Arial" w:hAnsi="Arial" w:cs="Arial"/>
                <w:sz w:val="20"/>
                <w:szCs w:val="20"/>
                <w:lang w:val="ro-RO"/>
              </w:rPr>
            </w:pPr>
            <w:r w:rsidRPr="00386A31">
              <w:rPr>
                <w:rFonts w:ascii="Arial" w:hAnsi="Arial" w:cs="Arial"/>
                <w:sz w:val="20"/>
                <w:szCs w:val="20"/>
                <w:lang w:val="ro-RO"/>
              </w:rPr>
              <w:t>40,00</w:t>
            </w:r>
          </w:p>
        </w:tc>
      </w:tr>
      <w:tr w:rsidR="00386A31" w:rsidRPr="00386A31" w:rsidTr="00371D4E">
        <w:tc>
          <w:tcPr>
            <w:tcW w:w="3827" w:type="dxa"/>
            <w:tcBorders>
              <w:top w:val="single" w:sz="4" w:space="0" w:color="auto"/>
              <w:left w:val="single" w:sz="4" w:space="0" w:color="auto"/>
              <w:bottom w:val="single" w:sz="4" w:space="0" w:color="auto"/>
              <w:right w:val="single" w:sz="4" w:space="0" w:color="auto"/>
            </w:tcBorders>
            <w:hideMark/>
          </w:tcPr>
          <w:p w:rsidR="00386A31" w:rsidRPr="00386A31" w:rsidRDefault="00386A31" w:rsidP="00386A31">
            <w:pPr>
              <w:spacing w:after="0" w:line="240" w:lineRule="auto"/>
              <w:jc w:val="both"/>
              <w:rPr>
                <w:rFonts w:ascii="Arial" w:hAnsi="Arial" w:cs="Arial"/>
                <w:sz w:val="20"/>
                <w:szCs w:val="20"/>
                <w:lang w:val="ro-RO"/>
              </w:rPr>
            </w:pPr>
            <w:r w:rsidRPr="00386A31">
              <w:rPr>
                <w:rFonts w:ascii="Arial" w:hAnsi="Arial" w:cs="Arial"/>
                <w:sz w:val="20"/>
                <w:szCs w:val="20"/>
                <w:lang w:val="ro-RO"/>
              </w:rPr>
              <w:t>Substante extractibile cu solvenți organici</w:t>
            </w:r>
          </w:p>
        </w:tc>
        <w:tc>
          <w:tcPr>
            <w:tcW w:w="1289" w:type="dxa"/>
            <w:tcBorders>
              <w:top w:val="single" w:sz="4" w:space="0" w:color="auto"/>
              <w:left w:val="single" w:sz="4" w:space="0" w:color="auto"/>
              <w:bottom w:val="single" w:sz="4" w:space="0" w:color="auto"/>
              <w:right w:val="single" w:sz="4" w:space="0" w:color="auto"/>
            </w:tcBorders>
            <w:hideMark/>
          </w:tcPr>
          <w:p w:rsidR="00386A31" w:rsidRPr="00386A31" w:rsidRDefault="00386A31" w:rsidP="00386A31">
            <w:pPr>
              <w:spacing w:after="0" w:line="240" w:lineRule="auto"/>
              <w:jc w:val="both"/>
              <w:rPr>
                <w:rFonts w:ascii="Arial" w:hAnsi="Arial" w:cs="Arial"/>
                <w:sz w:val="20"/>
                <w:szCs w:val="20"/>
                <w:lang w:val="ro-RO"/>
              </w:rPr>
            </w:pPr>
            <w:r w:rsidRPr="00386A31">
              <w:rPr>
                <w:rFonts w:ascii="Arial" w:hAnsi="Arial" w:cs="Arial"/>
                <w:sz w:val="20"/>
                <w:szCs w:val="20"/>
                <w:lang w:val="ro-RO"/>
              </w:rPr>
              <w:t>mg/l</w:t>
            </w:r>
          </w:p>
        </w:tc>
        <w:tc>
          <w:tcPr>
            <w:tcW w:w="2160" w:type="dxa"/>
            <w:tcBorders>
              <w:top w:val="single" w:sz="4" w:space="0" w:color="auto"/>
              <w:left w:val="single" w:sz="4" w:space="0" w:color="auto"/>
              <w:bottom w:val="single" w:sz="4" w:space="0" w:color="auto"/>
              <w:right w:val="single" w:sz="4" w:space="0" w:color="auto"/>
            </w:tcBorders>
          </w:tcPr>
          <w:p w:rsidR="00386A31" w:rsidRPr="00386A31" w:rsidRDefault="00386A31" w:rsidP="00386A31">
            <w:pPr>
              <w:spacing w:after="0" w:line="240" w:lineRule="auto"/>
              <w:jc w:val="both"/>
              <w:rPr>
                <w:rFonts w:ascii="Arial" w:hAnsi="Arial" w:cs="Arial"/>
                <w:sz w:val="20"/>
                <w:szCs w:val="20"/>
                <w:lang w:val="ro-RO"/>
              </w:rPr>
            </w:pPr>
            <w:r w:rsidRPr="00386A31">
              <w:rPr>
                <w:rFonts w:ascii="Arial" w:hAnsi="Arial" w:cs="Arial"/>
                <w:sz w:val="20"/>
                <w:szCs w:val="20"/>
                <w:lang w:val="ro-RO"/>
              </w:rPr>
              <w:t>5,00</w:t>
            </w:r>
          </w:p>
        </w:tc>
      </w:tr>
    </w:tbl>
    <w:p w:rsidR="00386A31" w:rsidRPr="00386A31" w:rsidRDefault="00386A31" w:rsidP="00386A31">
      <w:pPr>
        <w:spacing w:after="0" w:line="240" w:lineRule="auto"/>
        <w:jc w:val="both"/>
        <w:rPr>
          <w:rFonts w:ascii="Arial" w:hAnsi="Arial" w:cs="Arial"/>
          <w:sz w:val="24"/>
          <w:szCs w:val="24"/>
          <w:lang w:val="it-IT"/>
        </w:rPr>
      </w:pPr>
      <w:r w:rsidRPr="00386A31">
        <w:rPr>
          <w:rFonts w:ascii="Arial" w:hAnsi="Arial" w:cs="Arial"/>
          <w:sz w:val="24"/>
          <w:szCs w:val="24"/>
          <w:lang w:val="it-IT"/>
        </w:rPr>
        <w:t>Frecventa de automonitorizare, de catre titularul de autorizație, a indicatorilor de calitate ape pluviale epurate, descarcate în canal desecare este semestriala, cu laboratoare acreditate.</w:t>
      </w:r>
    </w:p>
    <w:p w:rsidR="00EF3165" w:rsidRPr="00EF3165" w:rsidRDefault="00EF3165" w:rsidP="00EF3165">
      <w:pPr>
        <w:spacing w:after="0" w:line="240" w:lineRule="auto"/>
        <w:jc w:val="both"/>
        <w:rPr>
          <w:rFonts w:ascii="Arial" w:hAnsi="Arial" w:cs="Arial"/>
          <w:sz w:val="24"/>
          <w:szCs w:val="24"/>
          <w:lang w:val="pl-PL" w:eastAsia="pl-PL"/>
        </w:rPr>
      </w:pPr>
      <w:r w:rsidRPr="00EF3165">
        <w:rPr>
          <w:rFonts w:ascii="Arial" w:hAnsi="Arial" w:cs="Arial"/>
          <w:sz w:val="24"/>
          <w:szCs w:val="24"/>
          <w:lang w:val="pl-PL" w:eastAsia="pl-PL"/>
        </w:rPr>
        <w:t xml:space="preserve">Prelevarea de probe şi realizarea analizelor se va realiza prin laboratoare acreditate RENAR. Locul de prelevare probe: ultimul cămin, înainte de descărcare în emisar. </w:t>
      </w:r>
    </w:p>
    <w:p w:rsidR="00AD554E" w:rsidRPr="00A632B6" w:rsidRDefault="00AD554E" w:rsidP="00AD554E">
      <w:pPr>
        <w:spacing w:after="0" w:line="240" w:lineRule="auto"/>
        <w:ind w:right="-91"/>
        <w:jc w:val="both"/>
        <w:rPr>
          <w:rFonts w:ascii="Arial" w:hAnsi="Arial" w:cs="Arial"/>
          <w:sz w:val="24"/>
          <w:szCs w:val="24"/>
          <w:lang w:val="ro-RO"/>
        </w:rPr>
      </w:pPr>
      <w:r w:rsidRPr="00A632B6">
        <w:rPr>
          <w:rFonts w:ascii="Arial" w:hAnsi="Arial" w:cs="Arial"/>
          <w:b/>
          <w:sz w:val="24"/>
          <w:szCs w:val="24"/>
          <w:lang w:val="ro-RO"/>
        </w:rPr>
        <w:t>Concentraţii maxime admise pentru apa subterană</w:t>
      </w:r>
    </w:p>
    <w:p w:rsidR="00AD554E" w:rsidRPr="00A632B6" w:rsidRDefault="00AD554E" w:rsidP="00AD554E">
      <w:pPr>
        <w:spacing w:after="0" w:line="240" w:lineRule="auto"/>
        <w:ind w:right="-91"/>
        <w:jc w:val="both"/>
        <w:rPr>
          <w:rFonts w:ascii="Arial" w:hAnsi="Arial" w:cs="Arial"/>
          <w:sz w:val="24"/>
          <w:szCs w:val="24"/>
          <w:lang w:val="ro-RO"/>
        </w:rPr>
      </w:pPr>
      <w:r w:rsidRPr="00A632B6">
        <w:rPr>
          <w:rFonts w:ascii="Arial" w:hAnsi="Arial" w:cs="Arial"/>
          <w:sz w:val="24"/>
          <w:szCs w:val="24"/>
          <w:lang w:val="ro-RO"/>
        </w:rPr>
        <w:t xml:space="preserve">Conform Autorizatiei de Gospodarire a Apelor nr. </w:t>
      </w:r>
      <w:r w:rsidR="00386A31" w:rsidRPr="00386A31">
        <w:rPr>
          <w:rFonts w:ascii="Arial" w:hAnsi="Arial" w:cs="Arial"/>
          <w:sz w:val="24"/>
          <w:szCs w:val="24"/>
          <w:lang w:val="ro-RO"/>
        </w:rPr>
        <w:t>119 din 20.10.2021</w:t>
      </w:r>
      <w:r w:rsidRPr="00A632B6">
        <w:rPr>
          <w:rFonts w:ascii="Arial" w:hAnsi="Arial" w:cs="Arial"/>
          <w:sz w:val="24"/>
          <w:szCs w:val="24"/>
          <w:lang w:val="ro-RO"/>
        </w:rPr>
        <w:t>, emisa de SGA Brasov si OM 621/2014 (valorile de prag la nivelul corpului de apa subterana ROOT11), titularul are obligatia sa efectueze automonitorizarea calitatii acviferului freatic</w:t>
      </w:r>
      <w:r w:rsidR="00EF3165">
        <w:rPr>
          <w:rFonts w:ascii="Arial" w:hAnsi="Arial" w:cs="Arial"/>
          <w:sz w:val="24"/>
          <w:szCs w:val="24"/>
          <w:lang w:val="ro-RO"/>
        </w:rPr>
        <w:t xml:space="preserve">, </w:t>
      </w:r>
      <w:r w:rsidR="00EF3165" w:rsidRPr="00420D82">
        <w:rPr>
          <w:rFonts w:ascii="Arial" w:hAnsi="Arial" w:cs="Arial"/>
          <w:b/>
          <w:sz w:val="24"/>
          <w:szCs w:val="24"/>
          <w:lang w:val="ro-RO"/>
        </w:rPr>
        <w:t>semestrial</w:t>
      </w:r>
      <w:r w:rsidRPr="00A632B6">
        <w:rPr>
          <w:rFonts w:ascii="Arial" w:hAnsi="Arial" w:cs="Arial"/>
          <w:sz w:val="24"/>
          <w:szCs w:val="24"/>
          <w:lang w:val="ro-RO"/>
        </w:rPr>
        <w:t>, conform Ord. 242/2005, pentru urmatorii indicatori de calitate:</w:t>
      </w:r>
    </w:p>
    <w:tbl>
      <w:tblPr>
        <w:tblW w:w="9331"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522"/>
        <w:gridCol w:w="1726"/>
        <w:gridCol w:w="1620"/>
        <w:gridCol w:w="941"/>
        <w:gridCol w:w="1489"/>
        <w:gridCol w:w="1033"/>
      </w:tblGrid>
      <w:tr w:rsidR="00CA0F9B" w:rsidRPr="00CA0F9B" w:rsidTr="00D160CA">
        <w:tc>
          <w:tcPr>
            <w:tcW w:w="2522" w:type="dxa"/>
            <w:shd w:val="clear" w:color="auto" w:fill="C0C0C0"/>
          </w:tcPr>
          <w:p w:rsidR="00CA0F9B" w:rsidRPr="00CA0F9B" w:rsidRDefault="00CA0F9B" w:rsidP="00D160CA">
            <w:pPr>
              <w:spacing w:before="40" w:after="0" w:line="240" w:lineRule="auto"/>
              <w:jc w:val="center"/>
              <w:rPr>
                <w:rFonts w:ascii="Arial" w:hAnsi="Arial" w:cs="Arial"/>
                <w:b/>
                <w:sz w:val="20"/>
                <w:szCs w:val="20"/>
                <w:lang w:val="ro-RO"/>
              </w:rPr>
            </w:pPr>
            <w:r w:rsidRPr="00CA0F9B">
              <w:rPr>
                <w:rFonts w:ascii="Arial" w:hAnsi="Arial" w:cs="Arial"/>
                <w:b/>
                <w:sz w:val="20"/>
                <w:szCs w:val="20"/>
                <w:lang w:val="ro-RO"/>
              </w:rPr>
              <w:t>Loc prelevare</w:t>
            </w:r>
          </w:p>
        </w:tc>
        <w:tc>
          <w:tcPr>
            <w:tcW w:w="1726" w:type="dxa"/>
            <w:shd w:val="clear" w:color="auto" w:fill="C0C0C0"/>
          </w:tcPr>
          <w:p w:rsidR="00CA0F9B" w:rsidRPr="00CA0F9B" w:rsidRDefault="00CA0F9B" w:rsidP="00D160CA">
            <w:pPr>
              <w:spacing w:before="40" w:after="0" w:line="240" w:lineRule="auto"/>
              <w:jc w:val="center"/>
              <w:rPr>
                <w:rFonts w:ascii="Arial" w:hAnsi="Arial" w:cs="Arial"/>
                <w:b/>
                <w:sz w:val="20"/>
                <w:szCs w:val="20"/>
                <w:lang w:val="ro-RO"/>
              </w:rPr>
            </w:pPr>
            <w:r w:rsidRPr="00CA0F9B">
              <w:rPr>
                <w:rFonts w:ascii="Arial" w:hAnsi="Arial" w:cs="Arial"/>
                <w:b/>
                <w:sz w:val="20"/>
                <w:szCs w:val="20"/>
                <w:lang w:val="ro-RO"/>
              </w:rPr>
              <w:t>Natura apei</w:t>
            </w:r>
          </w:p>
        </w:tc>
        <w:tc>
          <w:tcPr>
            <w:tcW w:w="1620" w:type="dxa"/>
            <w:shd w:val="clear" w:color="auto" w:fill="C0C0C0"/>
          </w:tcPr>
          <w:p w:rsidR="00CA0F9B" w:rsidRPr="00CA0F9B" w:rsidRDefault="00CA0F9B" w:rsidP="00D160CA">
            <w:pPr>
              <w:spacing w:before="40" w:after="0" w:line="240" w:lineRule="auto"/>
              <w:jc w:val="center"/>
              <w:rPr>
                <w:rFonts w:ascii="Arial" w:hAnsi="Arial" w:cs="Arial"/>
                <w:b/>
                <w:sz w:val="20"/>
                <w:szCs w:val="20"/>
                <w:lang w:val="ro-RO"/>
              </w:rPr>
            </w:pPr>
            <w:r w:rsidRPr="00CA0F9B">
              <w:rPr>
                <w:rFonts w:ascii="Arial" w:hAnsi="Arial" w:cs="Arial"/>
                <w:b/>
                <w:sz w:val="20"/>
                <w:szCs w:val="20"/>
                <w:lang w:val="ro-RO"/>
              </w:rPr>
              <w:t>Indicator de calitate</w:t>
            </w:r>
          </w:p>
        </w:tc>
        <w:tc>
          <w:tcPr>
            <w:tcW w:w="941" w:type="dxa"/>
            <w:shd w:val="clear" w:color="auto" w:fill="C0C0C0"/>
          </w:tcPr>
          <w:p w:rsidR="00CA0F9B" w:rsidRPr="00CA0F9B" w:rsidRDefault="00CA0F9B" w:rsidP="00D160CA">
            <w:pPr>
              <w:spacing w:before="40" w:after="0" w:line="240" w:lineRule="auto"/>
              <w:jc w:val="center"/>
              <w:rPr>
                <w:rFonts w:ascii="Arial" w:hAnsi="Arial" w:cs="Arial"/>
                <w:b/>
                <w:sz w:val="20"/>
                <w:szCs w:val="20"/>
                <w:lang w:val="ro-RO"/>
              </w:rPr>
            </w:pPr>
            <w:r w:rsidRPr="00CA0F9B">
              <w:rPr>
                <w:rFonts w:ascii="Arial" w:hAnsi="Arial" w:cs="Arial"/>
                <w:b/>
                <w:sz w:val="20"/>
                <w:szCs w:val="20"/>
                <w:lang w:val="ro-RO"/>
              </w:rPr>
              <w:t>CMA</w:t>
            </w:r>
          </w:p>
        </w:tc>
        <w:tc>
          <w:tcPr>
            <w:tcW w:w="1489" w:type="dxa"/>
            <w:shd w:val="clear" w:color="auto" w:fill="C0C0C0"/>
          </w:tcPr>
          <w:p w:rsidR="00CA0F9B" w:rsidRPr="00CA0F9B" w:rsidRDefault="00CA0F9B" w:rsidP="00D160CA">
            <w:pPr>
              <w:spacing w:before="40" w:after="0" w:line="240" w:lineRule="auto"/>
              <w:jc w:val="center"/>
              <w:rPr>
                <w:rFonts w:ascii="Arial" w:hAnsi="Arial" w:cs="Arial"/>
                <w:b/>
                <w:sz w:val="20"/>
                <w:szCs w:val="20"/>
                <w:lang w:val="ro-RO"/>
              </w:rPr>
            </w:pPr>
            <w:r w:rsidRPr="00CA0F9B">
              <w:rPr>
                <w:rFonts w:ascii="Arial" w:hAnsi="Arial" w:cs="Arial"/>
                <w:b/>
                <w:sz w:val="20"/>
                <w:szCs w:val="20"/>
                <w:lang w:val="ro-RO"/>
              </w:rPr>
              <w:t>UM</w:t>
            </w:r>
          </w:p>
        </w:tc>
        <w:tc>
          <w:tcPr>
            <w:tcW w:w="1033" w:type="dxa"/>
            <w:shd w:val="clear" w:color="auto" w:fill="C0C0C0"/>
          </w:tcPr>
          <w:p w:rsidR="00CA0F9B" w:rsidRPr="00CA0F9B" w:rsidRDefault="00CA0F9B" w:rsidP="00D160CA">
            <w:pPr>
              <w:spacing w:before="40" w:after="0" w:line="240" w:lineRule="auto"/>
              <w:jc w:val="center"/>
              <w:rPr>
                <w:rFonts w:ascii="Arial" w:hAnsi="Arial" w:cs="Arial"/>
                <w:b/>
                <w:sz w:val="20"/>
                <w:szCs w:val="20"/>
                <w:lang w:val="ro-RO"/>
              </w:rPr>
            </w:pPr>
            <w:r w:rsidRPr="00CA0F9B">
              <w:rPr>
                <w:rFonts w:ascii="Arial" w:hAnsi="Arial" w:cs="Arial"/>
                <w:b/>
                <w:sz w:val="20"/>
                <w:szCs w:val="20"/>
                <w:lang w:val="ro-RO"/>
              </w:rPr>
              <w:t>Data revizuirii</w:t>
            </w:r>
          </w:p>
        </w:tc>
      </w:tr>
      <w:tr w:rsidR="00CA0F9B" w:rsidRPr="00CA0F9B" w:rsidTr="00D160CA">
        <w:tc>
          <w:tcPr>
            <w:tcW w:w="2522" w:type="dxa"/>
            <w:shd w:val="clear" w:color="auto" w:fill="auto"/>
          </w:tcPr>
          <w:p w:rsidR="00CA0F9B" w:rsidRPr="00030797" w:rsidRDefault="00030797" w:rsidP="00D160CA">
            <w:pPr>
              <w:spacing w:before="40" w:after="0" w:line="240" w:lineRule="auto"/>
              <w:rPr>
                <w:rFonts w:ascii="Arial" w:hAnsi="Arial" w:cs="Arial"/>
                <w:sz w:val="20"/>
                <w:szCs w:val="20"/>
                <w:lang w:val="ro-RO"/>
              </w:rPr>
            </w:pPr>
            <w:r w:rsidRPr="00030797">
              <w:rPr>
                <w:rFonts w:ascii="Arial" w:hAnsi="Arial" w:cs="Arial"/>
                <w:sz w:val="20"/>
                <w:szCs w:val="20"/>
                <w:lang w:val="ro-RO"/>
              </w:rPr>
              <w:t>foraj monitorizare cu adancimea de 15 m, amplasat amonte de statia de epur</w:t>
            </w:r>
            <w:r>
              <w:rPr>
                <w:rFonts w:ascii="Arial" w:hAnsi="Arial" w:cs="Arial"/>
                <w:sz w:val="20"/>
                <w:szCs w:val="20"/>
                <w:lang w:val="ro-RO"/>
              </w:rPr>
              <w:t>are și paturile de uscare nămol</w:t>
            </w:r>
          </w:p>
        </w:tc>
        <w:tc>
          <w:tcPr>
            <w:tcW w:w="1726" w:type="dxa"/>
            <w:shd w:val="clear" w:color="auto" w:fill="auto"/>
          </w:tcPr>
          <w:p w:rsidR="00CA0F9B" w:rsidRPr="00CA0F9B" w:rsidRDefault="00CA0F9B" w:rsidP="00D160CA">
            <w:pPr>
              <w:spacing w:before="40" w:after="0" w:line="240" w:lineRule="auto"/>
              <w:jc w:val="center"/>
              <w:rPr>
                <w:rFonts w:ascii="Arial" w:hAnsi="Arial" w:cs="Arial"/>
                <w:sz w:val="20"/>
                <w:szCs w:val="20"/>
                <w:lang w:val="ro-RO"/>
              </w:rPr>
            </w:pPr>
            <w:r w:rsidRPr="00CA0F9B">
              <w:rPr>
                <w:rFonts w:ascii="Arial" w:hAnsi="Arial" w:cs="Arial"/>
                <w:sz w:val="20"/>
                <w:szCs w:val="20"/>
                <w:lang w:val="ro-RO"/>
              </w:rPr>
              <w:t xml:space="preserve">Apa subterana </w:t>
            </w:r>
          </w:p>
        </w:tc>
        <w:tc>
          <w:tcPr>
            <w:tcW w:w="1620" w:type="dxa"/>
            <w:shd w:val="clear" w:color="auto" w:fill="auto"/>
          </w:tcPr>
          <w:p w:rsidR="00CA0F9B" w:rsidRPr="00CA0F9B" w:rsidRDefault="00CA0F9B" w:rsidP="00D160CA">
            <w:pPr>
              <w:spacing w:after="0" w:line="240" w:lineRule="auto"/>
              <w:rPr>
                <w:rFonts w:ascii="Arial" w:hAnsi="Arial" w:cs="Arial"/>
                <w:sz w:val="20"/>
                <w:szCs w:val="20"/>
                <w:lang w:val="ro-RO"/>
              </w:rPr>
            </w:pPr>
            <w:r w:rsidRPr="00CA0F9B">
              <w:rPr>
                <w:rFonts w:ascii="Arial" w:hAnsi="Arial" w:cs="Arial"/>
                <w:sz w:val="20"/>
                <w:szCs w:val="20"/>
                <w:lang w:val="ro-RO"/>
              </w:rPr>
              <w:t xml:space="preserve">   CCO-Cr</w:t>
            </w:r>
          </w:p>
          <w:p w:rsidR="00CA0F9B" w:rsidRPr="00CA0F9B" w:rsidRDefault="00CA0F9B" w:rsidP="00D160CA">
            <w:pPr>
              <w:spacing w:after="0" w:line="240" w:lineRule="auto"/>
              <w:rPr>
                <w:rFonts w:ascii="Arial" w:hAnsi="Arial" w:cs="Arial"/>
                <w:sz w:val="20"/>
                <w:szCs w:val="20"/>
                <w:lang w:val="ro-RO"/>
              </w:rPr>
            </w:pPr>
            <w:r w:rsidRPr="00CA0F9B">
              <w:rPr>
                <w:rFonts w:ascii="Arial" w:hAnsi="Arial" w:cs="Arial"/>
                <w:sz w:val="20"/>
                <w:szCs w:val="20"/>
                <w:lang w:val="ro-RO"/>
              </w:rPr>
              <w:t xml:space="preserve">   CBO5 *</w:t>
            </w:r>
          </w:p>
          <w:p w:rsidR="00CA0F9B" w:rsidRPr="00CA0F9B" w:rsidRDefault="00CA0F9B" w:rsidP="00D160CA">
            <w:pPr>
              <w:spacing w:after="0" w:line="240" w:lineRule="auto"/>
              <w:jc w:val="both"/>
              <w:rPr>
                <w:rFonts w:ascii="Arial" w:hAnsi="Arial" w:cs="Arial"/>
                <w:sz w:val="20"/>
                <w:szCs w:val="20"/>
                <w:lang w:val="ro-RO"/>
              </w:rPr>
            </w:pPr>
            <w:r w:rsidRPr="00CA0F9B">
              <w:rPr>
                <w:rFonts w:ascii="Arial" w:hAnsi="Arial" w:cs="Arial"/>
                <w:sz w:val="20"/>
                <w:szCs w:val="20"/>
                <w:lang w:val="ro-RO"/>
              </w:rPr>
              <w:t xml:space="preserve">  Azot amoniacal</w:t>
            </w:r>
          </w:p>
          <w:p w:rsidR="00CA0F9B" w:rsidRPr="00CA0F9B" w:rsidRDefault="00CA0F9B" w:rsidP="00D160CA">
            <w:pPr>
              <w:spacing w:after="0" w:line="240" w:lineRule="auto"/>
              <w:jc w:val="both"/>
              <w:rPr>
                <w:rFonts w:ascii="Arial" w:hAnsi="Arial" w:cs="Arial"/>
                <w:sz w:val="20"/>
                <w:szCs w:val="20"/>
                <w:lang w:val="ro-RO"/>
              </w:rPr>
            </w:pPr>
            <w:r w:rsidRPr="00CA0F9B">
              <w:rPr>
                <w:rFonts w:ascii="Arial" w:hAnsi="Arial" w:cs="Arial"/>
                <w:sz w:val="20"/>
                <w:szCs w:val="20"/>
                <w:lang w:val="ro-RO"/>
              </w:rPr>
              <w:t xml:space="preserve">  Azotiti</w:t>
            </w:r>
          </w:p>
          <w:p w:rsidR="00CA0F9B" w:rsidRPr="00CA0F9B" w:rsidRDefault="00CA0F9B" w:rsidP="00D160CA">
            <w:pPr>
              <w:spacing w:after="0" w:line="240" w:lineRule="auto"/>
              <w:jc w:val="both"/>
              <w:rPr>
                <w:rFonts w:ascii="Arial" w:hAnsi="Arial" w:cs="Arial"/>
                <w:sz w:val="20"/>
                <w:szCs w:val="20"/>
                <w:lang w:val="ro-RO"/>
              </w:rPr>
            </w:pPr>
            <w:r w:rsidRPr="00CA0F9B">
              <w:rPr>
                <w:rFonts w:ascii="Arial" w:hAnsi="Arial" w:cs="Arial"/>
                <w:sz w:val="20"/>
                <w:szCs w:val="20"/>
                <w:lang w:val="ro-RO"/>
              </w:rPr>
              <w:t xml:space="preserve">  Azotati</w:t>
            </w:r>
          </w:p>
          <w:p w:rsidR="00CA0F9B" w:rsidRPr="00CA0F9B" w:rsidRDefault="00CA0F9B" w:rsidP="00D160CA">
            <w:pPr>
              <w:spacing w:after="0" w:line="240" w:lineRule="auto"/>
              <w:jc w:val="both"/>
              <w:rPr>
                <w:rFonts w:ascii="Arial" w:hAnsi="Arial" w:cs="Arial"/>
                <w:sz w:val="20"/>
                <w:szCs w:val="20"/>
                <w:lang w:val="ro-RO"/>
              </w:rPr>
            </w:pPr>
            <w:r w:rsidRPr="00CA0F9B">
              <w:rPr>
                <w:rFonts w:ascii="Arial" w:hAnsi="Arial" w:cs="Arial"/>
                <w:sz w:val="20"/>
                <w:szCs w:val="20"/>
                <w:lang w:val="ro-RO"/>
              </w:rPr>
              <w:t xml:space="preserve">  Azot organic*</w:t>
            </w:r>
          </w:p>
          <w:p w:rsidR="00CA0F9B" w:rsidRPr="00CA0F9B" w:rsidRDefault="00CA0F9B" w:rsidP="00D160CA">
            <w:pPr>
              <w:spacing w:after="0" w:line="240" w:lineRule="auto"/>
              <w:jc w:val="both"/>
              <w:rPr>
                <w:rFonts w:ascii="Arial" w:hAnsi="Arial" w:cs="Arial"/>
                <w:sz w:val="20"/>
                <w:szCs w:val="20"/>
                <w:lang w:val="ro-RO"/>
              </w:rPr>
            </w:pPr>
            <w:r w:rsidRPr="00CA0F9B">
              <w:rPr>
                <w:rFonts w:ascii="Arial" w:hAnsi="Arial" w:cs="Arial"/>
                <w:sz w:val="20"/>
                <w:szCs w:val="20"/>
                <w:lang w:val="ro-RO"/>
              </w:rPr>
              <w:t xml:space="preserve">  Fosfor total  </w:t>
            </w:r>
          </w:p>
          <w:p w:rsidR="00CA0F9B" w:rsidRPr="00CA0F9B" w:rsidRDefault="00CA0F9B" w:rsidP="00D160CA">
            <w:pPr>
              <w:spacing w:after="0" w:line="240" w:lineRule="auto"/>
              <w:jc w:val="both"/>
              <w:rPr>
                <w:rFonts w:ascii="Arial" w:hAnsi="Arial" w:cs="Arial"/>
                <w:sz w:val="20"/>
                <w:szCs w:val="20"/>
                <w:lang w:val="ro-RO"/>
              </w:rPr>
            </w:pPr>
            <w:r w:rsidRPr="00CA0F9B">
              <w:rPr>
                <w:rFonts w:ascii="Arial" w:hAnsi="Arial" w:cs="Arial"/>
                <w:sz w:val="20"/>
                <w:szCs w:val="20"/>
                <w:lang w:val="ro-RO"/>
              </w:rPr>
              <w:t xml:space="preserve">  pH </w:t>
            </w:r>
          </w:p>
        </w:tc>
        <w:tc>
          <w:tcPr>
            <w:tcW w:w="941" w:type="dxa"/>
            <w:shd w:val="clear" w:color="auto" w:fill="auto"/>
          </w:tcPr>
          <w:p w:rsidR="00CA0F9B" w:rsidRPr="00CA0F9B" w:rsidRDefault="00CA0F9B" w:rsidP="00D160CA">
            <w:pPr>
              <w:spacing w:after="0" w:line="240" w:lineRule="auto"/>
              <w:jc w:val="center"/>
              <w:rPr>
                <w:rFonts w:ascii="Arial" w:hAnsi="Arial" w:cs="Arial"/>
                <w:sz w:val="20"/>
                <w:szCs w:val="20"/>
                <w:lang w:val="ro-RO"/>
              </w:rPr>
            </w:pPr>
            <w:r w:rsidRPr="00CA0F9B">
              <w:rPr>
                <w:rFonts w:ascii="Arial" w:hAnsi="Arial" w:cs="Arial"/>
                <w:sz w:val="20"/>
                <w:szCs w:val="20"/>
                <w:lang w:val="ro-RO"/>
              </w:rPr>
              <w:t>&lt;30</w:t>
            </w:r>
          </w:p>
          <w:p w:rsidR="00CA0F9B" w:rsidRPr="00CA0F9B" w:rsidRDefault="00CA0F9B" w:rsidP="00D160CA">
            <w:pPr>
              <w:spacing w:after="0" w:line="240" w:lineRule="auto"/>
              <w:jc w:val="center"/>
              <w:rPr>
                <w:rFonts w:ascii="Arial" w:hAnsi="Arial" w:cs="Arial"/>
                <w:sz w:val="20"/>
                <w:szCs w:val="20"/>
                <w:lang w:val="ro-RO"/>
              </w:rPr>
            </w:pPr>
            <w:r w:rsidRPr="00CA0F9B">
              <w:rPr>
                <w:rFonts w:ascii="Arial" w:hAnsi="Arial" w:cs="Arial"/>
                <w:sz w:val="20"/>
                <w:szCs w:val="20"/>
                <w:lang w:val="ro-RO"/>
              </w:rPr>
              <w:t>3,37</w:t>
            </w:r>
          </w:p>
          <w:p w:rsidR="00CA0F9B" w:rsidRPr="00CA0F9B" w:rsidRDefault="00CA0F9B" w:rsidP="00D160CA">
            <w:pPr>
              <w:spacing w:after="0" w:line="240" w:lineRule="auto"/>
              <w:jc w:val="center"/>
              <w:rPr>
                <w:rFonts w:ascii="Arial" w:hAnsi="Arial" w:cs="Arial"/>
                <w:sz w:val="20"/>
                <w:szCs w:val="20"/>
                <w:lang w:val="ro-RO"/>
              </w:rPr>
            </w:pPr>
            <w:r w:rsidRPr="00CA0F9B">
              <w:rPr>
                <w:rFonts w:ascii="Arial" w:hAnsi="Arial" w:cs="Arial"/>
                <w:sz w:val="20"/>
                <w:szCs w:val="20"/>
                <w:lang w:val="ro-RO"/>
              </w:rPr>
              <w:t>&lt;0,05</w:t>
            </w:r>
          </w:p>
          <w:p w:rsidR="00CA0F9B" w:rsidRPr="00CA0F9B" w:rsidRDefault="00CA0F9B" w:rsidP="00D160CA">
            <w:pPr>
              <w:spacing w:after="0" w:line="240" w:lineRule="auto"/>
              <w:jc w:val="center"/>
              <w:rPr>
                <w:rFonts w:ascii="Arial" w:hAnsi="Arial" w:cs="Arial"/>
                <w:sz w:val="20"/>
                <w:szCs w:val="20"/>
                <w:lang w:val="ro-RO"/>
              </w:rPr>
            </w:pPr>
            <w:r w:rsidRPr="00CA0F9B">
              <w:rPr>
                <w:rFonts w:ascii="Arial" w:hAnsi="Arial" w:cs="Arial"/>
                <w:sz w:val="20"/>
                <w:szCs w:val="20"/>
                <w:lang w:val="ro-RO"/>
              </w:rPr>
              <w:t>0,859</w:t>
            </w:r>
          </w:p>
          <w:p w:rsidR="00CA0F9B" w:rsidRPr="00CA0F9B" w:rsidRDefault="00CA0F9B" w:rsidP="00D160CA">
            <w:pPr>
              <w:spacing w:after="0" w:line="240" w:lineRule="auto"/>
              <w:jc w:val="center"/>
              <w:rPr>
                <w:rFonts w:ascii="Arial" w:hAnsi="Arial" w:cs="Arial"/>
                <w:sz w:val="20"/>
                <w:szCs w:val="20"/>
                <w:lang w:val="ro-RO"/>
              </w:rPr>
            </w:pPr>
            <w:r w:rsidRPr="00CA0F9B">
              <w:rPr>
                <w:rFonts w:ascii="Arial" w:hAnsi="Arial" w:cs="Arial"/>
                <w:sz w:val="20"/>
                <w:szCs w:val="20"/>
                <w:lang w:val="ro-RO"/>
              </w:rPr>
              <w:t>23,6</w:t>
            </w:r>
          </w:p>
          <w:p w:rsidR="00CA0F9B" w:rsidRPr="00CA0F9B" w:rsidRDefault="00CA0F9B" w:rsidP="00D160CA">
            <w:pPr>
              <w:spacing w:after="0" w:line="240" w:lineRule="auto"/>
              <w:rPr>
                <w:rFonts w:ascii="Arial" w:hAnsi="Arial" w:cs="Arial"/>
                <w:sz w:val="20"/>
                <w:szCs w:val="20"/>
                <w:lang w:val="ro-RO"/>
              </w:rPr>
            </w:pPr>
            <w:r w:rsidRPr="00CA0F9B">
              <w:rPr>
                <w:rFonts w:ascii="Arial" w:hAnsi="Arial" w:cs="Arial"/>
                <w:sz w:val="20"/>
                <w:szCs w:val="20"/>
                <w:lang w:val="ro-RO"/>
              </w:rPr>
              <w:t xml:space="preserve">      1,19</w:t>
            </w:r>
          </w:p>
          <w:p w:rsidR="00CA0F9B" w:rsidRPr="00CA0F9B" w:rsidRDefault="00CA0F9B" w:rsidP="00D160CA">
            <w:pPr>
              <w:spacing w:after="0" w:line="240" w:lineRule="auto"/>
              <w:rPr>
                <w:rFonts w:ascii="Arial" w:hAnsi="Arial" w:cs="Arial"/>
                <w:sz w:val="20"/>
                <w:szCs w:val="20"/>
                <w:lang w:val="ro-RO"/>
              </w:rPr>
            </w:pPr>
            <w:r w:rsidRPr="00CA0F9B">
              <w:rPr>
                <w:rFonts w:ascii="Arial" w:hAnsi="Arial" w:cs="Arial"/>
                <w:sz w:val="20"/>
                <w:szCs w:val="20"/>
                <w:lang w:val="ro-RO"/>
              </w:rPr>
              <w:t xml:space="preserve">    0,059</w:t>
            </w:r>
          </w:p>
          <w:p w:rsidR="00CA0F9B" w:rsidRPr="00CA0F9B" w:rsidRDefault="00CA0F9B" w:rsidP="00D160CA">
            <w:pPr>
              <w:spacing w:after="0" w:line="240" w:lineRule="auto"/>
              <w:rPr>
                <w:rFonts w:ascii="Arial" w:hAnsi="Arial" w:cs="Arial"/>
                <w:sz w:val="20"/>
                <w:szCs w:val="20"/>
                <w:lang w:val="ro-RO"/>
              </w:rPr>
            </w:pPr>
            <w:r w:rsidRPr="00CA0F9B">
              <w:rPr>
                <w:rFonts w:ascii="Arial" w:hAnsi="Arial" w:cs="Arial"/>
                <w:sz w:val="20"/>
                <w:szCs w:val="20"/>
                <w:lang w:val="ro-RO"/>
              </w:rPr>
              <w:t xml:space="preserve">  6,5-8,5</w:t>
            </w:r>
          </w:p>
          <w:p w:rsidR="00CA0F9B" w:rsidRPr="00CA0F9B" w:rsidRDefault="00CA0F9B" w:rsidP="00D160CA">
            <w:pPr>
              <w:spacing w:after="0" w:line="240" w:lineRule="auto"/>
              <w:jc w:val="center"/>
              <w:rPr>
                <w:rFonts w:ascii="Arial" w:hAnsi="Arial" w:cs="Arial"/>
                <w:sz w:val="20"/>
                <w:szCs w:val="20"/>
                <w:lang w:val="ro-RO"/>
              </w:rPr>
            </w:pPr>
          </w:p>
        </w:tc>
        <w:tc>
          <w:tcPr>
            <w:tcW w:w="1489" w:type="dxa"/>
            <w:shd w:val="clear" w:color="auto" w:fill="auto"/>
          </w:tcPr>
          <w:p w:rsidR="00CA0F9B" w:rsidRPr="00CA0F9B" w:rsidRDefault="00CA0F9B" w:rsidP="00D160CA">
            <w:pPr>
              <w:spacing w:before="40" w:after="0" w:line="240" w:lineRule="auto"/>
              <w:jc w:val="center"/>
              <w:rPr>
                <w:rFonts w:ascii="Arial" w:hAnsi="Arial" w:cs="Arial"/>
                <w:sz w:val="20"/>
                <w:szCs w:val="20"/>
                <w:lang w:val="ro-RO"/>
              </w:rPr>
            </w:pPr>
            <w:r w:rsidRPr="00CA0F9B">
              <w:rPr>
                <w:rFonts w:ascii="Arial" w:hAnsi="Arial" w:cs="Arial"/>
                <w:sz w:val="20"/>
                <w:szCs w:val="20"/>
                <w:lang w:val="ro-RO"/>
              </w:rPr>
              <w:t>mgO2/l</w:t>
            </w:r>
          </w:p>
          <w:p w:rsidR="00CA0F9B" w:rsidRPr="00CA0F9B" w:rsidRDefault="00CA0F9B" w:rsidP="00D160CA">
            <w:pPr>
              <w:spacing w:before="40" w:after="0" w:line="240" w:lineRule="auto"/>
              <w:jc w:val="center"/>
              <w:rPr>
                <w:rFonts w:ascii="Arial" w:hAnsi="Arial" w:cs="Arial"/>
                <w:sz w:val="20"/>
                <w:szCs w:val="20"/>
                <w:lang w:val="ro-RO"/>
              </w:rPr>
            </w:pPr>
            <w:r w:rsidRPr="00CA0F9B">
              <w:rPr>
                <w:rFonts w:ascii="Arial" w:hAnsi="Arial" w:cs="Arial"/>
                <w:sz w:val="20"/>
                <w:szCs w:val="20"/>
                <w:lang w:val="ro-RO"/>
              </w:rPr>
              <w:t>mgO2/l</w:t>
            </w:r>
          </w:p>
          <w:p w:rsidR="00CA0F9B" w:rsidRPr="00CA0F9B" w:rsidRDefault="00CA0F9B" w:rsidP="00D160CA">
            <w:pPr>
              <w:spacing w:before="40" w:after="0" w:line="240" w:lineRule="auto"/>
              <w:jc w:val="center"/>
              <w:rPr>
                <w:rFonts w:ascii="Arial" w:hAnsi="Arial" w:cs="Arial"/>
                <w:sz w:val="20"/>
                <w:szCs w:val="20"/>
                <w:lang w:val="ro-RO"/>
              </w:rPr>
            </w:pPr>
            <w:r w:rsidRPr="00CA0F9B">
              <w:rPr>
                <w:rFonts w:ascii="Arial" w:hAnsi="Arial" w:cs="Arial"/>
                <w:sz w:val="20"/>
                <w:szCs w:val="20"/>
                <w:lang w:val="ro-RO"/>
              </w:rPr>
              <w:t>mg/l</w:t>
            </w:r>
          </w:p>
          <w:p w:rsidR="00CA0F9B" w:rsidRPr="00CA0F9B" w:rsidRDefault="00CA0F9B" w:rsidP="00D160CA">
            <w:pPr>
              <w:spacing w:before="40" w:after="0" w:line="240" w:lineRule="auto"/>
              <w:jc w:val="center"/>
              <w:rPr>
                <w:rFonts w:ascii="Arial" w:hAnsi="Arial" w:cs="Arial"/>
                <w:sz w:val="20"/>
                <w:szCs w:val="20"/>
                <w:lang w:val="ro-RO"/>
              </w:rPr>
            </w:pPr>
            <w:r w:rsidRPr="00CA0F9B">
              <w:rPr>
                <w:rFonts w:ascii="Arial" w:hAnsi="Arial" w:cs="Arial"/>
                <w:sz w:val="20"/>
                <w:szCs w:val="20"/>
                <w:lang w:val="ro-RO"/>
              </w:rPr>
              <w:t>mg/l</w:t>
            </w:r>
          </w:p>
          <w:p w:rsidR="00CA0F9B" w:rsidRPr="00CA0F9B" w:rsidRDefault="00CA0F9B" w:rsidP="00D160CA">
            <w:pPr>
              <w:spacing w:before="40" w:after="0" w:line="240" w:lineRule="auto"/>
              <w:jc w:val="center"/>
              <w:rPr>
                <w:rFonts w:ascii="Arial" w:hAnsi="Arial" w:cs="Arial"/>
                <w:sz w:val="20"/>
                <w:szCs w:val="20"/>
                <w:lang w:val="ro-RO"/>
              </w:rPr>
            </w:pPr>
            <w:r w:rsidRPr="00CA0F9B">
              <w:rPr>
                <w:rFonts w:ascii="Arial" w:hAnsi="Arial" w:cs="Arial"/>
                <w:sz w:val="20"/>
                <w:szCs w:val="20"/>
                <w:lang w:val="ro-RO"/>
              </w:rPr>
              <w:t>mg/l</w:t>
            </w:r>
          </w:p>
          <w:p w:rsidR="00CA0F9B" w:rsidRPr="00CA0F9B" w:rsidRDefault="00CA0F9B" w:rsidP="00D160CA">
            <w:pPr>
              <w:spacing w:before="40" w:after="0" w:line="240" w:lineRule="auto"/>
              <w:jc w:val="center"/>
              <w:rPr>
                <w:rFonts w:ascii="Arial" w:hAnsi="Arial" w:cs="Arial"/>
                <w:sz w:val="20"/>
                <w:szCs w:val="20"/>
                <w:lang w:val="ro-RO"/>
              </w:rPr>
            </w:pPr>
            <w:r w:rsidRPr="00CA0F9B">
              <w:rPr>
                <w:rFonts w:ascii="Arial" w:hAnsi="Arial" w:cs="Arial"/>
                <w:sz w:val="20"/>
                <w:szCs w:val="20"/>
                <w:lang w:val="ro-RO"/>
              </w:rPr>
              <w:t>mg/l</w:t>
            </w:r>
          </w:p>
          <w:p w:rsidR="00CA0F9B" w:rsidRPr="00CA0F9B" w:rsidRDefault="00CA0F9B" w:rsidP="00D160CA">
            <w:pPr>
              <w:spacing w:before="40" w:after="0" w:line="240" w:lineRule="auto"/>
              <w:jc w:val="center"/>
              <w:rPr>
                <w:rFonts w:ascii="Arial" w:hAnsi="Arial" w:cs="Arial"/>
                <w:sz w:val="20"/>
                <w:szCs w:val="20"/>
                <w:lang w:val="ro-RO"/>
              </w:rPr>
            </w:pPr>
            <w:r w:rsidRPr="00CA0F9B">
              <w:rPr>
                <w:rFonts w:ascii="Arial" w:hAnsi="Arial" w:cs="Arial"/>
                <w:sz w:val="20"/>
                <w:szCs w:val="20"/>
                <w:lang w:val="ro-RO"/>
              </w:rPr>
              <w:t>mg/l</w:t>
            </w:r>
          </w:p>
          <w:p w:rsidR="00CA0F9B" w:rsidRPr="00CA0F9B" w:rsidRDefault="00CA0F9B" w:rsidP="00D160CA">
            <w:pPr>
              <w:spacing w:before="40" w:after="0" w:line="240" w:lineRule="auto"/>
              <w:jc w:val="center"/>
              <w:rPr>
                <w:rFonts w:ascii="Arial" w:hAnsi="Arial" w:cs="Arial"/>
                <w:sz w:val="20"/>
                <w:szCs w:val="20"/>
                <w:lang w:val="ro-RO"/>
              </w:rPr>
            </w:pPr>
            <w:r w:rsidRPr="00CA0F9B">
              <w:rPr>
                <w:rFonts w:ascii="Arial" w:hAnsi="Arial" w:cs="Arial"/>
                <w:sz w:val="20"/>
                <w:szCs w:val="20"/>
                <w:lang w:val="ro-RO"/>
              </w:rPr>
              <w:t>unitati pH</w:t>
            </w:r>
          </w:p>
        </w:tc>
        <w:tc>
          <w:tcPr>
            <w:tcW w:w="1033" w:type="dxa"/>
            <w:shd w:val="clear" w:color="auto" w:fill="auto"/>
          </w:tcPr>
          <w:p w:rsidR="00CA0F9B" w:rsidRPr="00CA0F9B" w:rsidRDefault="00CA0F9B" w:rsidP="00D160CA">
            <w:pPr>
              <w:spacing w:before="40" w:after="0" w:line="240" w:lineRule="auto"/>
              <w:jc w:val="center"/>
              <w:rPr>
                <w:rFonts w:ascii="Arial" w:hAnsi="Arial" w:cs="Arial"/>
                <w:b/>
                <w:sz w:val="20"/>
                <w:szCs w:val="20"/>
                <w:lang w:val="ro-RO"/>
              </w:rPr>
            </w:pPr>
          </w:p>
        </w:tc>
      </w:tr>
      <w:tr w:rsidR="00CA0F9B" w:rsidRPr="00CA0F9B" w:rsidTr="00D160CA">
        <w:tc>
          <w:tcPr>
            <w:tcW w:w="2522" w:type="dxa"/>
            <w:shd w:val="clear" w:color="auto" w:fill="auto"/>
          </w:tcPr>
          <w:p w:rsidR="00CA0F9B" w:rsidRPr="00030797" w:rsidRDefault="00030797" w:rsidP="00D160CA">
            <w:pPr>
              <w:spacing w:before="40" w:after="0" w:line="240" w:lineRule="auto"/>
              <w:rPr>
                <w:rFonts w:ascii="Arial" w:hAnsi="Arial" w:cs="Arial"/>
                <w:sz w:val="20"/>
                <w:szCs w:val="20"/>
                <w:lang w:val="ro-RO"/>
              </w:rPr>
            </w:pPr>
            <w:r w:rsidRPr="00030797">
              <w:rPr>
                <w:rFonts w:ascii="Arial" w:hAnsi="Arial" w:cs="Arial"/>
                <w:sz w:val="20"/>
                <w:szCs w:val="20"/>
                <w:lang w:val="pt-BR"/>
              </w:rPr>
              <w:t>foraj monitorizare cu adancimea de 10 m, amplasat aval pe directia de curgere a apelor subterane.</w:t>
            </w:r>
          </w:p>
        </w:tc>
        <w:tc>
          <w:tcPr>
            <w:tcW w:w="1726" w:type="dxa"/>
            <w:shd w:val="clear" w:color="auto" w:fill="auto"/>
          </w:tcPr>
          <w:p w:rsidR="00CA0F9B" w:rsidRPr="00CA0F9B" w:rsidRDefault="00CA0F9B" w:rsidP="00D160CA">
            <w:pPr>
              <w:spacing w:before="40" w:after="0" w:line="240" w:lineRule="auto"/>
              <w:jc w:val="center"/>
              <w:rPr>
                <w:rFonts w:ascii="Arial" w:hAnsi="Arial" w:cs="Arial"/>
                <w:sz w:val="20"/>
                <w:szCs w:val="20"/>
                <w:lang w:val="ro-RO"/>
              </w:rPr>
            </w:pPr>
            <w:r w:rsidRPr="00CA0F9B">
              <w:rPr>
                <w:rFonts w:ascii="Arial" w:hAnsi="Arial" w:cs="Arial"/>
                <w:sz w:val="20"/>
                <w:szCs w:val="20"/>
                <w:lang w:val="ro-RO"/>
              </w:rPr>
              <w:t xml:space="preserve">Apa subterana </w:t>
            </w:r>
          </w:p>
        </w:tc>
        <w:tc>
          <w:tcPr>
            <w:tcW w:w="1620" w:type="dxa"/>
            <w:shd w:val="clear" w:color="auto" w:fill="auto"/>
          </w:tcPr>
          <w:p w:rsidR="00CA0F9B" w:rsidRPr="00CA0F9B" w:rsidRDefault="00CA0F9B" w:rsidP="00D160CA">
            <w:pPr>
              <w:spacing w:before="40" w:after="0" w:line="240" w:lineRule="auto"/>
              <w:rPr>
                <w:rFonts w:ascii="Arial" w:hAnsi="Arial" w:cs="Arial"/>
                <w:sz w:val="20"/>
                <w:szCs w:val="20"/>
                <w:lang w:val="ro-RO"/>
              </w:rPr>
            </w:pPr>
            <w:r w:rsidRPr="00CA0F9B">
              <w:rPr>
                <w:rFonts w:ascii="Arial" w:hAnsi="Arial" w:cs="Arial"/>
                <w:sz w:val="20"/>
                <w:szCs w:val="20"/>
                <w:lang w:val="ro-RO"/>
              </w:rPr>
              <w:t xml:space="preserve">  CCO-Cr</w:t>
            </w:r>
          </w:p>
          <w:p w:rsidR="00CA0F9B" w:rsidRPr="00CA0F9B" w:rsidRDefault="00CA0F9B" w:rsidP="00D160CA">
            <w:pPr>
              <w:spacing w:before="40" w:after="0" w:line="240" w:lineRule="auto"/>
              <w:rPr>
                <w:rFonts w:ascii="Arial" w:hAnsi="Arial" w:cs="Arial"/>
                <w:sz w:val="20"/>
                <w:szCs w:val="20"/>
                <w:lang w:val="ro-RO"/>
              </w:rPr>
            </w:pPr>
            <w:r w:rsidRPr="00CA0F9B">
              <w:rPr>
                <w:rFonts w:ascii="Arial" w:hAnsi="Arial" w:cs="Arial"/>
                <w:sz w:val="20"/>
                <w:szCs w:val="20"/>
                <w:lang w:val="ro-RO"/>
              </w:rPr>
              <w:t xml:space="preserve">  CBO5*</w:t>
            </w:r>
          </w:p>
          <w:p w:rsidR="00CA0F9B" w:rsidRPr="00CA0F9B" w:rsidRDefault="00CA0F9B" w:rsidP="00D160CA">
            <w:pPr>
              <w:spacing w:before="40" w:after="0" w:line="240" w:lineRule="auto"/>
              <w:jc w:val="both"/>
              <w:rPr>
                <w:rFonts w:ascii="Arial" w:hAnsi="Arial" w:cs="Arial"/>
                <w:sz w:val="20"/>
                <w:szCs w:val="20"/>
                <w:lang w:val="ro-RO"/>
              </w:rPr>
            </w:pPr>
            <w:r w:rsidRPr="00CA0F9B">
              <w:rPr>
                <w:rFonts w:ascii="Arial" w:hAnsi="Arial" w:cs="Arial"/>
                <w:sz w:val="20"/>
                <w:szCs w:val="20"/>
                <w:lang w:val="ro-RO"/>
              </w:rPr>
              <w:t xml:space="preserve">  Azot amoniacal</w:t>
            </w:r>
          </w:p>
          <w:p w:rsidR="00CA0F9B" w:rsidRPr="00CA0F9B" w:rsidRDefault="00CA0F9B" w:rsidP="00D160CA">
            <w:pPr>
              <w:spacing w:before="40" w:after="0" w:line="240" w:lineRule="auto"/>
              <w:jc w:val="both"/>
              <w:rPr>
                <w:rFonts w:ascii="Arial" w:hAnsi="Arial" w:cs="Arial"/>
                <w:sz w:val="20"/>
                <w:szCs w:val="20"/>
                <w:lang w:val="ro-RO"/>
              </w:rPr>
            </w:pPr>
            <w:r w:rsidRPr="00CA0F9B">
              <w:rPr>
                <w:rFonts w:ascii="Arial" w:hAnsi="Arial" w:cs="Arial"/>
                <w:sz w:val="20"/>
                <w:szCs w:val="20"/>
                <w:lang w:val="ro-RO"/>
              </w:rPr>
              <w:t xml:space="preserve">  Azotiti</w:t>
            </w:r>
          </w:p>
          <w:p w:rsidR="00CA0F9B" w:rsidRPr="00CA0F9B" w:rsidRDefault="00CA0F9B" w:rsidP="00D160CA">
            <w:pPr>
              <w:spacing w:before="40" w:after="0" w:line="240" w:lineRule="auto"/>
              <w:jc w:val="both"/>
              <w:rPr>
                <w:rFonts w:ascii="Arial" w:hAnsi="Arial" w:cs="Arial"/>
                <w:sz w:val="20"/>
                <w:szCs w:val="20"/>
                <w:lang w:val="ro-RO"/>
              </w:rPr>
            </w:pPr>
            <w:r w:rsidRPr="00CA0F9B">
              <w:rPr>
                <w:rFonts w:ascii="Arial" w:hAnsi="Arial" w:cs="Arial"/>
                <w:sz w:val="20"/>
                <w:szCs w:val="20"/>
                <w:lang w:val="ro-RO"/>
              </w:rPr>
              <w:t xml:space="preserve">  Azotati</w:t>
            </w:r>
          </w:p>
          <w:p w:rsidR="00CA0F9B" w:rsidRPr="00CA0F9B" w:rsidRDefault="00CA0F9B" w:rsidP="00D160CA">
            <w:pPr>
              <w:spacing w:before="40" w:after="0" w:line="240" w:lineRule="auto"/>
              <w:jc w:val="both"/>
              <w:rPr>
                <w:rFonts w:ascii="Arial" w:hAnsi="Arial" w:cs="Arial"/>
                <w:sz w:val="20"/>
                <w:szCs w:val="20"/>
                <w:lang w:val="ro-RO"/>
              </w:rPr>
            </w:pPr>
            <w:r w:rsidRPr="00CA0F9B">
              <w:rPr>
                <w:rFonts w:ascii="Arial" w:hAnsi="Arial" w:cs="Arial"/>
                <w:sz w:val="20"/>
                <w:szCs w:val="20"/>
                <w:lang w:val="ro-RO"/>
              </w:rPr>
              <w:t xml:space="preserve">  Azot organic*</w:t>
            </w:r>
          </w:p>
          <w:p w:rsidR="00CA0F9B" w:rsidRPr="00CA0F9B" w:rsidRDefault="00CA0F9B" w:rsidP="00D160CA">
            <w:pPr>
              <w:spacing w:before="40" w:after="0" w:line="240" w:lineRule="auto"/>
              <w:jc w:val="both"/>
              <w:rPr>
                <w:rFonts w:ascii="Arial" w:hAnsi="Arial" w:cs="Arial"/>
                <w:sz w:val="20"/>
                <w:szCs w:val="20"/>
                <w:lang w:val="ro-RO"/>
              </w:rPr>
            </w:pPr>
            <w:r w:rsidRPr="00CA0F9B">
              <w:rPr>
                <w:rFonts w:ascii="Arial" w:hAnsi="Arial" w:cs="Arial"/>
                <w:sz w:val="20"/>
                <w:szCs w:val="20"/>
                <w:lang w:val="ro-RO"/>
              </w:rPr>
              <w:t xml:space="preserve">  Fosfor total</w:t>
            </w:r>
          </w:p>
          <w:p w:rsidR="00CA0F9B" w:rsidRPr="00CA0F9B" w:rsidRDefault="00CA0F9B" w:rsidP="00D160CA">
            <w:pPr>
              <w:spacing w:before="40" w:after="0" w:line="240" w:lineRule="auto"/>
              <w:jc w:val="both"/>
              <w:rPr>
                <w:rFonts w:ascii="Arial" w:hAnsi="Arial" w:cs="Arial"/>
                <w:sz w:val="20"/>
                <w:szCs w:val="20"/>
                <w:lang w:val="ro-RO"/>
              </w:rPr>
            </w:pPr>
            <w:r w:rsidRPr="00CA0F9B">
              <w:rPr>
                <w:rFonts w:ascii="Arial" w:hAnsi="Arial" w:cs="Arial"/>
                <w:sz w:val="20"/>
                <w:szCs w:val="20"/>
                <w:lang w:val="ro-RO"/>
              </w:rPr>
              <w:t xml:space="preserve">   pH </w:t>
            </w:r>
          </w:p>
        </w:tc>
        <w:tc>
          <w:tcPr>
            <w:tcW w:w="941" w:type="dxa"/>
            <w:shd w:val="clear" w:color="auto" w:fill="auto"/>
          </w:tcPr>
          <w:p w:rsidR="00CA0F9B" w:rsidRPr="00CA0F9B" w:rsidRDefault="00CA0F9B" w:rsidP="00D160CA">
            <w:pPr>
              <w:spacing w:after="0" w:line="240" w:lineRule="auto"/>
              <w:jc w:val="center"/>
              <w:rPr>
                <w:rFonts w:ascii="Arial" w:hAnsi="Arial" w:cs="Arial"/>
                <w:sz w:val="20"/>
                <w:szCs w:val="20"/>
                <w:lang w:val="ro-RO"/>
              </w:rPr>
            </w:pPr>
            <w:r w:rsidRPr="00CA0F9B">
              <w:rPr>
                <w:rFonts w:ascii="Arial" w:hAnsi="Arial" w:cs="Arial"/>
                <w:sz w:val="20"/>
                <w:szCs w:val="20"/>
                <w:lang w:val="ro-RO"/>
              </w:rPr>
              <w:t>&lt;30</w:t>
            </w:r>
          </w:p>
          <w:p w:rsidR="00CA0F9B" w:rsidRPr="00CA0F9B" w:rsidRDefault="00CA0F9B" w:rsidP="00D160CA">
            <w:pPr>
              <w:spacing w:after="0" w:line="240" w:lineRule="auto"/>
              <w:jc w:val="center"/>
              <w:rPr>
                <w:rFonts w:ascii="Arial" w:hAnsi="Arial" w:cs="Arial"/>
                <w:sz w:val="20"/>
                <w:szCs w:val="20"/>
                <w:lang w:val="ro-RO"/>
              </w:rPr>
            </w:pPr>
            <w:r w:rsidRPr="00CA0F9B">
              <w:rPr>
                <w:rFonts w:ascii="Arial" w:hAnsi="Arial" w:cs="Arial"/>
                <w:sz w:val="20"/>
                <w:szCs w:val="20"/>
                <w:lang w:val="ro-RO"/>
              </w:rPr>
              <w:t>3,27*</w:t>
            </w:r>
          </w:p>
          <w:p w:rsidR="00CA0F9B" w:rsidRPr="00CA0F9B" w:rsidRDefault="00CA0F9B" w:rsidP="00D160CA">
            <w:pPr>
              <w:spacing w:after="0" w:line="240" w:lineRule="auto"/>
              <w:jc w:val="center"/>
              <w:rPr>
                <w:rFonts w:ascii="Arial" w:hAnsi="Arial" w:cs="Arial"/>
                <w:sz w:val="20"/>
                <w:szCs w:val="20"/>
                <w:lang w:val="ro-RO"/>
              </w:rPr>
            </w:pPr>
            <w:r w:rsidRPr="00CA0F9B">
              <w:rPr>
                <w:rFonts w:ascii="Arial" w:hAnsi="Arial" w:cs="Arial"/>
                <w:sz w:val="20"/>
                <w:szCs w:val="20"/>
                <w:lang w:val="ro-RO"/>
              </w:rPr>
              <w:t>&lt;0,05</w:t>
            </w:r>
          </w:p>
          <w:p w:rsidR="00CA0F9B" w:rsidRPr="00CA0F9B" w:rsidRDefault="00CA0F9B" w:rsidP="00D160CA">
            <w:pPr>
              <w:spacing w:after="0" w:line="240" w:lineRule="auto"/>
              <w:jc w:val="center"/>
              <w:rPr>
                <w:rFonts w:ascii="Arial" w:hAnsi="Arial" w:cs="Arial"/>
                <w:sz w:val="20"/>
                <w:szCs w:val="20"/>
                <w:lang w:val="ro-RO"/>
              </w:rPr>
            </w:pPr>
            <w:r w:rsidRPr="00CA0F9B">
              <w:rPr>
                <w:rFonts w:ascii="Arial" w:hAnsi="Arial" w:cs="Arial"/>
                <w:sz w:val="20"/>
                <w:szCs w:val="20"/>
                <w:lang w:val="ro-RO"/>
              </w:rPr>
              <w:t>0,859</w:t>
            </w:r>
          </w:p>
          <w:p w:rsidR="00CA0F9B" w:rsidRPr="00CA0F9B" w:rsidRDefault="00CA0F9B" w:rsidP="00D160CA">
            <w:pPr>
              <w:spacing w:after="0" w:line="240" w:lineRule="auto"/>
              <w:jc w:val="center"/>
              <w:rPr>
                <w:rFonts w:ascii="Arial" w:hAnsi="Arial" w:cs="Arial"/>
                <w:sz w:val="20"/>
                <w:szCs w:val="20"/>
                <w:lang w:val="ro-RO"/>
              </w:rPr>
            </w:pPr>
            <w:r w:rsidRPr="00CA0F9B">
              <w:rPr>
                <w:rFonts w:ascii="Arial" w:hAnsi="Arial" w:cs="Arial"/>
                <w:sz w:val="20"/>
                <w:szCs w:val="20"/>
                <w:lang w:val="ro-RO"/>
              </w:rPr>
              <w:t>23,6</w:t>
            </w:r>
          </w:p>
          <w:p w:rsidR="00CA0F9B" w:rsidRPr="00CA0F9B" w:rsidRDefault="00CA0F9B" w:rsidP="00D160CA">
            <w:pPr>
              <w:spacing w:after="0" w:line="240" w:lineRule="auto"/>
              <w:rPr>
                <w:rFonts w:ascii="Arial" w:hAnsi="Arial" w:cs="Arial"/>
                <w:sz w:val="20"/>
                <w:szCs w:val="20"/>
                <w:lang w:val="ro-RO"/>
              </w:rPr>
            </w:pPr>
            <w:r w:rsidRPr="00CA0F9B">
              <w:rPr>
                <w:rFonts w:ascii="Arial" w:hAnsi="Arial" w:cs="Arial"/>
                <w:sz w:val="20"/>
                <w:szCs w:val="20"/>
                <w:lang w:val="ro-RO"/>
              </w:rPr>
              <w:t xml:space="preserve">     1,19* </w:t>
            </w:r>
          </w:p>
          <w:p w:rsidR="00CA0F9B" w:rsidRPr="00CA0F9B" w:rsidRDefault="00CA0F9B" w:rsidP="00D160CA">
            <w:pPr>
              <w:spacing w:after="0" w:line="240" w:lineRule="auto"/>
              <w:rPr>
                <w:rFonts w:ascii="Arial" w:hAnsi="Arial" w:cs="Arial"/>
                <w:sz w:val="20"/>
                <w:szCs w:val="20"/>
                <w:lang w:val="ro-RO"/>
              </w:rPr>
            </w:pPr>
            <w:r w:rsidRPr="00CA0F9B">
              <w:rPr>
                <w:rFonts w:ascii="Arial" w:hAnsi="Arial" w:cs="Arial"/>
                <w:sz w:val="20"/>
                <w:szCs w:val="20"/>
                <w:lang w:val="ro-RO"/>
              </w:rPr>
              <w:t xml:space="preserve">    0,059</w:t>
            </w:r>
          </w:p>
          <w:p w:rsidR="00CA0F9B" w:rsidRPr="00CA0F9B" w:rsidRDefault="00CA0F9B" w:rsidP="00D160CA">
            <w:pPr>
              <w:spacing w:after="0" w:line="240" w:lineRule="auto"/>
              <w:rPr>
                <w:rFonts w:ascii="Arial" w:hAnsi="Arial" w:cs="Arial"/>
                <w:sz w:val="20"/>
                <w:szCs w:val="20"/>
                <w:lang w:val="ro-RO"/>
              </w:rPr>
            </w:pPr>
            <w:r w:rsidRPr="00CA0F9B">
              <w:rPr>
                <w:rFonts w:ascii="Arial" w:hAnsi="Arial" w:cs="Arial"/>
                <w:sz w:val="20"/>
                <w:szCs w:val="20"/>
                <w:lang w:val="ro-RO"/>
              </w:rPr>
              <w:t xml:space="preserve">  6,5-8,5</w:t>
            </w:r>
          </w:p>
          <w:p w:rsidR="00CA0F9B" w:rsidRPr="00CA0F9B" w:rsidRDefault="00CA0F9B" w:rsidP="00D160CA">
            <w:pPr>
              <w:spacing w:before="40" w:after="0" w:line="240" w:lineRule="auto"/>
              <w:jc w:val="center"/>
              <w:rPr>
                <w:rFonts w:ascii="Arial" w:hAnsi="Arial" w:cs="Arial"/>
                <w:sz w:val="20"/>
                <w:szCs w:val="20"/>
                <w:lang w:val="ro-RO"/>
              </w:rPr>
            </w:pPr>
          </w:p>
        </w:tc>
        <w:tc>
          <w:tcPr>
            <w:tcW w:w="1489" w:type="dxa"/>
            <w:shd w:val="clear" w:color="auto" w:fill="auto"/>
          </w:tcPr>
          <w:p w:rsidR="00CA0F9B" w:rsidRPr="00CA0F9B" w:rsidRDefault="00CA0F9B" w:rsidP="00D160CA">
            <w:pPr>
              <w:spacing w:before="40" w:after="0" w:line="240" w:lineRule="auto"/>
              <w:jc w:val="center"/>
              <w:rPr>
                <w:rFonts w:ascii="Arial" w:hAnsi="Arial" w:cs="Arial"/>
                <w:sz w:val="20"/>
                <w:szCs w:val="20"/>
                <w:lang w:val="ro-RO"/>
              </w:rPr>
            </w:pPr>
            <w:r w:rsidRPr="00CA0F9B">
              <w:rPr>
                <w:rFonts w:ascii="Arial" w:hAnsi="Arial" w:cs="Arial"/>
                <w:sz w:val="20"/>
                <w:szCs w:val="20"/>
                <w:lang w:val="ro-RO"/>
              </w:rPr>
              <w:t>mgO2/l</w:t>
            </w:r>
          </w:p>
          <w:p w:rsidR="00CA0F9B" w:rsidRPr="00CA0F9B" w:rsidRDefault="00CA0F9B" w:rsidP="00D160CA">
            <w:pPr>
              <w:spacing w:before="40" w:after="0" w:line="240" w:lineRule="auto"/>
              <w:jc w:val="center"/>
              <w:rPr>
                <w:rFonts w:ascii="Arial" w:hAnsi="Arial" w:cs="Arial"/>
                <w:sz w:val="20"/>
                <w:szCs w:val="20"/>
                <w:lang w:val="ro-RO"/>
              </w:rPr>
            </w:pPr>
            <w:r w:rsidRPr="00CA0F9B">
              <w:rPr>
                <w:rFonts w:ascii="Arial" w:hAnsi="Arial" w:cs="Arial"/>
                <w:sz w:val="20"/>
                <w:szCs w:val="20"/>
                <w:lang w:val="ro-RO"/>
              </w:rPr>
              <w:t>mgO2/l</w:t>
            </w:r>
          </w:p>
          <w:p w:rsidR="00CA0F9B" w:rsidRPr="00CA0F9B" w:rsidRDefault="00CA0F9B" w:rsidP="00D160CA">
            <w:pPr>
              <w:spacing w:before="40" w:after="0" w:line="240" w:lineRule="auto"/>
              <w:jc w:val="center"/>
              <w:rPr>
                <w:rFonts w:ascii="Arial" w:hAnsi="Arial" w:cs="Arial"/>
                <w:sz w:val="20"/>
                <w:szCs w:val="20"/>
                <w:lang w:val="ro-RO"/>
              </w:rPr>
            </w:pPr>
            <w:r w:rsidRPr="00CA0F9B">
              <w:rPr>
                <w:rFonts w:ascii="Arial" w:hAnsi="Arial" w:cs="Arial"/>
                <w:sz w:val="20"/>
                <w:szCs w:val="20"/>
                <w:lang w:val="ro-RO"/>
              </w:rPr>
              <w:t>mg/l</w:t>
            </w:r>
          </w:p>
          <w:p w:rsidR="00CA0F9B" w:rsidRPr="00CA0F9B" w:rsidRDefault="00CA0F9B" w:rsidP="00D160CA">
            <w:pPr>
              <w:spacing w:before="40" w:after="0" w:line="240" w:lineRule="auto"/>
              <w:jc w:val="center"/>
              <w:rPr>
                <w:rFonts w:ascii="Arial" w:hAnsi="Arial" w:cs="Arial"/>
                <w:sz w:val="20"/>
                <w:szCs w:val="20"/>
                <w:lang w:val="ro-RO"/>
              </w:rPr>
            </w:pPr>
            <w:r w:rsidRPr="00CA0F9B">
              <w:rPr>
                <w:rFonts w:ascii="Arial" w:hAnsi="Arial" w:cs="Arial"/>
                <w:sz w:val="20"/>
                <w:szCs w:val="20"/>
                <w:lang w:val="ro-RO"/>
              </w:rPr>
              <w:t>mg/l</w:t>
            </w:r>
          </w:p>
          <w:p w:rsidR="00CA0F9B" w:rsidRPr="00CA0F9B" w:rsidRDefault="00CA0F9B" w:rsidP="00D160CA">
            <w:pPr>
              <w:spacing w:before="40" w:after="0" w:line="240" w:lineRule="auto"/>
              <w:jc w:val="center"/>
              <w:rPr>
                <w:rFonts w:ascii="Arial" w:hAnsi="Arial" w:cs="Arial"/>
                <w:sz w:val="20"/>
                <w:szCs w:val="20"/>
                <w:lang w:val="ro-RO"/>
              </w:rPr>
            </w:pPr>
            <w:r w:rsidRPr="00CA0F9B">
              <w:rPr>
                <w:rFonts w:ascii="Arial" w:hAnsi="Arial" w:cs="Arial"/>
                <w:sz w:val="20"/>
                <w:szCs w:val="20"/>
                <w:lang w:val="ro-RO"/>
              </w:rPr>
              <w:t>mg/l</w:t>
            </w:r>
          </w:p>
          <w:p w:rsidR="00CA0F9B" w:rsidRPr="00CA0F9B" w:rsidRDefault="00CA0F9B" w:rsidP="00D160CA">
            <w:pPr>
              <w:spacing w:before="40" w:after="0" w:line="240" w:lineRule="auto"/>
              <w:jc w:val="center"/>
              <w:rPr>
                <w:rFonts w:ascii="Arial" w:hAnsi="Arial" w:cs="Arial"/>
                <w:sz w:val="20"/>
                <w:szCs w:val="20"/>
                <w:lang w:val="ro-RO"/>
              </w:rPr>
            </w:pPr>
            <w:r w:rsidRPr="00CA0F9B">
              <w:rPr>
                <w:rFonts w:ascii="Arial" w:hAnsi="Arial" w:cs="Arial"/>
                <w:sz w:val="20"/>
                <w:szCs w:val="20"/>
                <w:lang w:val="ro-RO"/>
              </w:rPr>
              <w:t>mg/l</w:t>
            </w:r>
          </w:p>
          <w:p w:rsidR="00CA0F9B" w:rsidRPr="00CA0F9B" w:rsidRDefault="00CA0F9B" w:rsidP="00D160CA">
            <w:pPr>
              <w:spacing w:before="40" w:after="0" w:line="240" w:lineRule="auto"/>
              <w:jc w:val="center"/>
              <w:rPr>
                <w:rFonts w:ascii="Arial" w:hAnsi="Arial" w:cs="Arial"/>
                <w:sz w:val="20"/>
                <w:szCs w:val="20"/>
                <w:lang w:val="ro-RO"/>
              </w:rPr>
            </w:pPr>
            <w:r w:rsidRPr="00CA0F9B">
              <w:rPr>
                <w:rFonts w:ascii="Arial" w:hAnsi="Arial" w:cs="Arial"/>
                <w:sz w:val="20"/>
                <w:szCs w:val="20"/>
                <w:lang w:val="ro-RO"/>
              </w:rPr>
              <w:t>mg/l</w:t>
            </w:r>
          </w:p>
          <w:p w:rsidR="00CA0F9B" w:rsidRPr="00CA0F9B" w:rsidRDefault="00CA0F9B" w:rsidP="00D160CA">
            <w:pPr>
              <w:spacing w:before="40" w:after="0" w:line="240" w:lineRule="auto"/>
              <w:jc w:val="center"/>
              <w:rPr>
                <w:rFonts w:ascii="Arial" w:hAnsi="Arial" w:cs="Arial"/>
                <w:sz w:val="20"/>
                <w:szCs w:val="20"/>
                <w:lang w:val="ro-RO"/>
              </w:rPr>
            </w:pPr>
            <w:r w:rsidRPr="00CA0F9B">
              <w:rPr>
                <w:rFonts w:ascii="Arial" w:hAnsi="Arial" w:cs="Arial"/>
                <w:sz w:val="20"/>
                <w:szCs w:val="20"/>
                <w:lang w:val="ro-RO"/>
              </w:rPr>
              <w:t>unitati pH</w:t>
            </w:r>
          </w:p>
        </w:tc>
        <w:tc>
          <w:tcPr>
            <w:tcW w:w="1033" w:type="dxa"/>
            <w:shd w:val="clear" w:color="auto" w:fill="auto"/>
          </w:tcPr>
          <w:p w:rsidR="00CA0F9B" w:rsidRPr="00CA0F9B" w:rsidRDefault="00CA0F9B" w:rsidP="00D160CA">
            <w:pPr>
              <w:spacing w:before="40" w:after="0" w:line="240" w:lineRule="auto"/>
              <w:jc w:val="center"/>
              <w:rPr>
                <w:rFonts w:ascii="Arial" w:hAnsi="Arial" w:cs="Arial"/>
                <w:b/>
                <w:sz w:val="20"/>
                <w:szCs w:val="20"/>
                <w:lang w:val="ro-RO"/>
              </w:rPr>
            </w:pPr>
          </w:p>
        </w:tc>
      </w:tr>
    </w:tbl>
    <w:p w:rsidR="00AD554E" w:rsidRPr="00592E9C" w:rsidRDefault="00AD554E" w:rsidP="00AD554E">
      <w:pPr>
        <w:spacing w:after="0" w:line="240" w:lineRule="auto"/>
        <w:jc w:val="both"/>
        <w:rPr>
          <w:rStyle w:val="PlaceholderText"/>
          <w:rFonts w:ascii="Arial" w:hAnsi="Arial" w:cs="Arial"/>
          <w:color w:val="000000" w:themeColor="text1"/>
          <w:sz w:val="24"/>
          <w:szCs w:val="24"/>
          <w:lang w:val="ro-RO"/>
        </w:rPr>
      </w:pPr>
      <w:r w:rsidRPr="00592E9C">
        <w:rPr>
          <w:rStyle w:val="PlaceholderText"/>
          <w:rFonts w:ascii="Arial" w:hAnsi="Arial" w:cs="Arial"/>
          <w:color w:val="000000" w:themeColor="text1"/>
          <w:sz w:val="24"/>
          <w:szCs w:val="24"/>
          <w:lang w:val="ro-RO"/>
        </w:rPr>
        <w:t>Valorile indicatorilor de calitate ai apelor subterane, au ca valori de referinta valorile determinate in primul set de analize, conform prevederilor autorizatiilor de gospodarire a apelor anterioare.</w:t>
      </w:r>
    </w:p>
    <w:p w:rsidR="00AD554E" w:rsidRPr="00A632B6" w:rsidRDefault="00AD554E" w:rsidP="00AD554E">
      <w:pPr>
        <w:spacing w:after="0" w:line="240" w:lineRule="auto"/>
        <w:jc w:val="both"/>
        <w:rPr>
          <w:rFonts w:ascii="Arial" w:hAnsi="Arial" w:cs="Arial"/>
          <w:b/>
          <w:sz w:val="24"/>
          <w:szCs w:val="24"/>
          <w:lang w:val="ro-RO"/>
        </w:rPr>
      </w:pPr>
      <w:r w:rsidRPr="00A632B6">
        <w:rPr>
          <w:rFonts w:ascii="Arial" w:hAnsi="Arial" w:cs="Arial"/>
          <w:b/>
          <w:sz w:val="24"/>
          <w:szCs w:val="24"/>
          <w:lang w:val="ro-RO"/>
        </w:rPr>
        <w:lastRenderedPageBreak/>
        <w:t>10.2.3</w:t>
      </w:r>
      <w:r w:rsidRPr="00A632B6">
        <w:rPr>
          <w:rFonts w:ascii="Arial" w:hAnsi="Arial" w:cs="Arial"/>
          <w:sz w:val="24"/>
          <w:szCs w:val="24"/>
          <w:lang w:val="ro-RO"/>
        </w:rPr>
        <w:t xml:space="preserve"> Titularul/operatorul de activitate trebuie sa ia toate masurile necesare pentru a preveni sau minimiza emisiile de poluanti in apa. Se interzic deversarile neautorizate ale oricaror substante poluante pe sol, in apele de suprafata sau freatice, se interzice evacuarea de ape uzate neepurate sau insuficient epurate, prin puturi filtrante, in panza freatica, canale de desecare, rigole stradale sau emisari naturali.</w:t>
      </w:r>
    </w:p>
    <w:p w:rsidR="00AD554E" w:rsidRPr="00A632B6" w:rsidRDefault="00AD554E" w:rsidP="00AD554E">
      <w:pPr>
        <w:spacing w:after="0" w:line="240" w:lineRule="auto"/>
        <w:jc w:val="both"/>
        <w:rPr>
          <w:rFonts w:ascii="Arial" w:hAnsi="Arial" w:cs="Arial"/>
          <w:b/>
          <w:sz w:val="24"/>
          <w:szCs w:val="24"/>
          <w:lang w:val="ro-RO"/>
        </w:rPr>
      </w:pPr>
      <w:r w:rsidRPr="00A632B6">
        <w:rPr>
          <w:rFonts w:ascii="Arial" w:hAnsi="Arial" w:cs="Arial"/>
          <w:b/>
          <w:sz w:val="24"/>
          <w:szCs w:val="24"/>
          <w:lang w:val="ro-RO"/>
        </w:rPr>
        <w:t xml:space="preserve">10.2.4 </w:t>
      </w:r>
      <w:r w:rsidRPr="00A632B6">
        <w:rPr>
          <w:rFonts w:ascii="Arial" w:hAnsi="Arial" w:cs="Arial"/>
          <w:sz w:val="24"/>
          <w:szCs w:val="24"/>
          <w:lang w:val="ro-RO"/>
        </w:rPr>
        <w:t>Titularul/operatorul de activitate trebuie sa detina planul de amplasament in care sunt prevazute toate constructiile si conductele subterane. Se va intocmi un plan de inspectie si intretinere a instalatiilor si echipamentelor pentru detectarea scurgerilor, cel putin o data la 3 ani, in scopul minimizarii pierderilor de apa.</w:t>
      </w:r>
    </w:p>
    <w:p w:rsidR="00AD554E" w:rsidRPr="00A632B6" w:rsidRDefault="00AD554E" w:rsidP="00AD554E">
      <w:pPr>
        <w:spacing w:after="0" w:line="240" w:lineRule="auto"/>
        <w:jc w:val="both"/>
        <w:rPr>
          <w:rFonts w:ascii="Arial" w:hAnsi="Arial" w:cs="Arial"/>
          <w:b/>
          <w:sz w:val="24"/>
          <w:szCs w:val="24"/>
          <w:lang w:val="ro-RO"/>
        </w:rPr>
      </w:pPr>
      <w:r w:rsidRPr="00A632B6">
        <w:rPr>
          <w:rFonts w:ascii="Arial" w:hAnsi="Arial" w:cs="Arial"/>
          <w:b/>
          <w:sz w:val="24"/>
          <w:szCs w:val="24"/>
          <w:lang w:val="ro-RO"/>
        </w:rPr>
        <w:t xml:space="preserve"> 10.2.5  </w:t>
      </w:r>
      <w:r w:rsidRPr="00A632B6">
        <w:rPr>
          <w:rFonts w:ascii="Arial" w:hAnsi="Arial" w:cs="Arial"/>
          <w:sz w:val="24"/>
          <w:szCs w:val="24"/>
          <w:lang w:val="ro-RO"/>
        </w:rPr>
        <w:t>Titularul/operatorul de activitate are obligatia sa exploateze, sa intretina si sa verifice periodic constructiile si instalatiile de captare si de aductiune a apei, colectare si evacuare a apelor uzate, remedierea tronsoanelor deteriorate precum si intretinerea corespunzatoare a aparatelor de masurare a debitelor si volumelor de apa, in conformitate cu prevederile regulamentului de exploatare, in scopul minimizarii pierderilor de apa.</w:t>
      </w:r>
    </w:p>
    <w:p w:rsidR="00AD554E" w:rsidRPr="00A632B6" w:rsidRDefault="00AD554E" w:rsidP="00AD554E">
      <w:pPr>
        <w:spacing w:after="0" w:line="240" w:lineRule="auto"/>
        <w:jc w:val="both"/>
        <w:rPr>
          <w:rFonts w:ascii="Arial" w:hAnsi="Arial" w:cs="Arial"/>
          <w:b/>
          <w:sz w:val="24"/>
          <w:szCs w:val="24"/>
          <w:lang w:val="ro-RO"/>
        </w:rPr>
      </w:pPr>
      <w:r w:rsidRPr="00A632B6">
        <w:rPr>
          <w:rFonts w:ascii="Arial" w:hAnsi="Arial" w:cs="Arial"/>
          <w:b/>
          <w:sz w:val="24"/>
          <w:szCs w:val="24"/>
          <w:lang w:val="ro-RO"/>
        </w:rPr>
        <w:t>10.2.6</w:t>
      </w:r>
      <w:r w:rsidRPr="00A632B6">
        <w:rPr>
          <w:rFonts w:ascii="Arial" w:hAnsi="Arial" w:cs="Arial"/>
          <w:sz w:val="24"/>
          <w:szCs w:val="24"/>
          <w:lang w:val="ro-RO"/>
        </w:rPr>
        <w:t xml:space="preserve"> Titularul/operatorul de activitate are obligatia sa verifice periodic modul de impermeabilizare a bazinelor vidanjabile pentru a evita infiltratiile de ape uzate in panza freatica si de asemenea sa vidanjeze periodic bazinele prin intermediul firmelor autorizate.</w:t>
      </w:r>
    </w:p>
    <w:p w:rsidR="00AD554E" w:rsidRPr="00A632B6" w:rsidRDefault="00AD554E" w:rsidP="00AD554E">
      <w:pPr>
        <w:spacing w:after="0" w:line="240" w:lineRule="auto"/>
        <w:jc w:val="both"/>
        <w:rPr>
          <w:rFonts w:ascii="Arial" w:hAnsi="Arial" w:cs="Arial"/>
          <w:b/>
          <w:sz w:val="24"/>
          <w:szCs w:val="24"/>
          <w:lang w:val="ro-RO"/>
        </w:rPr>
      </w:pPr>
      <w:r w:rsidRPr="00A632B6">
        <w:rPr>
          <w:rFonts w:ascii="Arial" w:hAnsi="Arial" w:cs="Arial"/>
          <w:b/>
          <w:sz w:val="24"/>
          <w:szCs w:val="24"/>
          <w:lang w:val="ro-RO"/>
        </w:rPr>
        <w:t xml:space="preserve">10.2.7  </w:t>
      </w:r>
      <w:r w:rsidRPr="00A632B6">
        <w:rPr>
          <w:rFonts w:ascii="Arial" w:hAnsi="Arial" w:cs="Arial"/>
          <w:sz w:val="24"/>
          <w:szCs w:val="24"/>
          <w:lang w:val="ro-RO"/>
        </w:rPr>
        <w:t>Titularul/operatorul de activitate</w:t>
      </w:r>
      <w:r w:rsidRPr="00A632B6">
        <w:rPr>
          <w:rFonts w:ascii="Arial" w:hAnsi="Arial" w:cs="Arial"/>
          <w:b/>
          <w:sz w:val="24"/>
          <w:szCs w:val="24"/>
          <w:lang w:val="ro-RO"/>
        </w:rPr>
        <w:t xml:space="preserve"> </w:t>
      </w:r>
      <w:r w:rsidRPr="00A632B6">
        <w:rPr>
          <w:rFonts w:ascii="Arial" w:hAnsi="Arial" w:cs="Arial"/>
          <w:sz w:val="24"/>
          <w:szCs w:val="24"/>
          <w:lang w:val="ro-RO"/>
        </w:rPr>
        <w:t>are obligatia sa actualizeze Planul de prevenire si combatere a poluarilor accidentale ori de cite ori este cazul, sa detina mijloacele si materialele necesare in caz de poluari accidentale si sa actioneze in conformitate cu prevederile planului mentionat mai sus. In cazul provocarii unor poluari accidentale titularul activitatii are obligatia sa anunte imediat SGA Brasov.</w:t>
      </w:r>
    </w:p>
    <w:p w:rsidR="00AD554E" w:rsidRPr="00A632B6" w:rsidRDefault="00AD554E" w:rsidP="00AD554E">
      <w:pPr>
        <w:spacing w:after="0" w:line="240" w:lineRule="auto"/>
        <w:jc w:val="both"/>
        <w:rPr>
          <w:rFonts w:ascii="Arial" w:hAnsi="Arial" w:cs="Arial"/>
          <w:sz w:val="24"/>
          <w:szCs w:val="24"/>
          <w:lang w:val="ro-RO"/>
        </w:rPr>
      </w:pPr>
      <w:r w:rsidRPr="00A632B6">
        <w:rPr>
          <w:rFonts w:ascii="Arial" w:hAnsi="Arial" w:cs="Arial"/>
          <w:b/>
          <w:sz w:val="24"/>
          <w:szCs w:val="24"/>
          <w:lang w:val="ro-RO"/>
        </w:rPr>
        <w:t xml:space="preserve">10.2.8  </w:t>
      </w:r>
      <w:r w:rsidRPr="00A632B6">
        <w:rPr>
          <w:rFonts w:ascii="Arial" w:hAnsi="Arial" w:cs="Arial"/>
          <w:sz w:val="24"/>
          <w:szCs w:val="24"/>
          <w:lang w:val="ro-RO"/>
        </w:rPr>
        <w:t>In eventualitatea in care analizele sau observatiile indica contaminarea apelor freatice din orice sursa sau depasirea indicatorilor de calitate autorizati ai apelor uzate evacuate peste valorile limita de emisie prevazute de legislatia in vigoare si/sau autorizatia integrata de mediu, titularul autorizatiei are obligatia:</w:t>
      </w:r>
    </w:p>
    <w:p w:rsidR="00AD554E" w:rsidRPr="00A632B6" w:rsidRDefault="00AD554E" w:rsidP="00AD554E">
      <w:pPr>
        <w:spacing w:after="0" w:line="240" w:lineRule="auto"/>
        <w:jc w:val="both"/>
        <w:rPr>
          <w:rFonts w:ascii="Arial" w:hAnsi="Arial" w:cs="Arial"/>
          <w:sz w:val="24"/>
          <w:szCs w:val="24"/>
          <w:lang w:val="ro-RO"/>
        </w:rPr>
      </w:pPr>
      <w:r w:rsidRPr="00A632B6">
        <w:rPr>
          <w:rFonts w:ascii="Arial" w:hAnsi="Arial" w:cs="Arial"/>
          <w:sz w:val="24"/>
          <w:szCs w:val="24"/>
          <w:lang w:val="ro-RO"/>
        </w:rPr>
        <w:t>-sa realizeze imediat o investigatie pentru a identifica si izola sursa de contaminare;</w:t>
      </w:r>
    </w:p>
    <w:p w:rsidR="00AD554E" w:rsidRPr="00A632B6" w:rsidRDefault="00AD554E" w:rsidP="00AD554E">
      <w:pPr>
        <w:spacing w:after="0" w:line="240" w:lineRule="auto"/>
        <w:jc w:val="both"/>
        <w:rPr>
          <w:rFonts w:ascii="Arial" w:hAnsi="Arial" w:cs="Arial"/>
          <w:sz w:val="24"/>
          <w:szCs w:val="24"/>
          <w:lang w:val="ro-RO"/>
        </w:rPr>
      </w:pPr>
      <w:r w:rsidRPr="00A632B6">
        <w:rPr>
          <w:rFonts w:ascii="Arial" w:hAnsi="Arial" w:cs="Arial"/>
          <w:sz w:val="24"/>
          <w:szCs w:val="24"/>
          <w:lang w:val="ro-RO"/>
        </w:rPr>
        <w:t>-sa ia masuri pentru prevenirea extinderii contaminarii si sa minimizeze efectele oricarei contaminari a mediului;</w:t>
      </w:r>
    </w:p>
    <w:p w:rsidR="00AD554E" w:rsidRPr="00A632B6" w:rsidRDefault="00AD554E" w:rsidP="00AD554E">
      <w:pPr>
        <w:spacing w:after="0" w:line="240" w:lineRule="auto"/>
        <w:jc w:val="both"/>
        <w:rPr>
          <w:rFonts w:ascii="Arial" w:hAnsi="Arial" w:cs="Arial"/>
          <w:b/>
          <w:sz w:val="24"/>
          <w:szCs w:val="24"/>
          <w:lang w:val="ro-RO"/>
        </w:rPr>
      </w:pPr>
      <w:r w:rsidRPr="00A632B6">
        <w:rPr>
          <w:rFonts w:ascii="Arial" w:hAnsi="Arial" w:cs="Arial"/>
          <w:sz w:val="24"/>
          <w:szCs w:val="24"/>
          <w:lang w:val="ro-RO"/>
        </w:rPr>
        <w:t>-sa notifice accidentul autoritatii competente pentru protectia mediului, cat mai repede posibil.</w:t>
      </w:r>
    </w:p>
    <w:p w:rsidR="00AD554E" w:rsidRPr="00A632B6" w:rsidRDefault="00AD554E" w:rsidP="00AD554E">
      <w:pPr>
        <w:spacing w:after="0" w:line="240" w:lineRule="auto"/>
        <w:jc w:val="both"/>
        <w:rPr>
          <w:rFonts w:ascii="Arial" w:hAnsi="Arial" w:cs="Arial"/>
          <w:b/>
          <w:bCs/>
          <w:sz w:val="24"/>
          <w:szCs w:val="24"/>
          <w:lang w:val="ro-RO"/>
        </w:rPr>
      </w:pPr>
      <w:r w:rsidRPr="00A632B6">
        <w:rPr>
          <w:rFonts w:ascii="Arial" w:hAnsi="Arial" w:cs="Arial"/>
          <w:b/>
          <w:sz w:val="24"/>
          <w:szCs w:val="24"/>
          <w:lang w:val="ro-RO"/>
        </w:rPr>
        <w:t xml:space="preserve">10.2.9  </w:t>
      </w:r>
      <w:r w:rsidRPr="00A632B6">
        <w:rPr>
          <w:rFonts w:ascii="Arial" w:hAnsi="Arial" w:cs="Arial"/>
          <w:sz w:val="24"/>
          <w:szCs w:val="24"/>
          <w:lang w:val="ro-RO"/>
        </w:rPr>
        <w:t>Titularul/operatorul de activitate are obligatia consemnarii lunare a consumurilor de apa prelevate din forajele de alimentare proprii si a inregistrarii citirilor, realizarii periodice de buletine de analiza de potabilizare pentru apa utilizata in scop fiziologic si igienico-sanitar.</w:t>
      </w:r>
    </w:p>
    <w:p w:rsidR="00AD554E" w:rsidRPr="00A632B6" w:rsidRDefault="00AD554E" w:rsidP="00AD554E">
      <w:pPr>
        <w:pStyle w:val="Heading2"/>
      </w:pPr>
    </w:p>
    <w:p w:rsidR="0063648B" w:rsidRPr="00A632B6" w:rsidRDefault="0063648B" w:rsidP="0063648B">
      <w:pPr>
        <w:pStyle w:val="Heading2"/>
      </w:pPr>
      <w:r w:rsidRPr="00A632B6">
        <w:t xml:space="preserve">10.3. SOLUL </w:t>
      </w:r>
    </w:p>
    <w:p w:rsidR="0063648B" w:rsidRPr="00A632B6" w:rsidRDefault="0063648B" w:rsidP="0063648B">
      <w:pPr>
        <w:pStyle w:val="Heading2"/>
      </w:pPr>
      <w:r w:rsidRPr="00A632B6">
        <w:t>10.3.1.</w:t>
      </w:r>
      <w:r w:rsidRPr="00A632B6">
        <w:rPr>
          <w:b w:val="0"/>
        </w:rPr>
        <w:t xml:space="preserve"> </w:t>
      </w:r>
      <w:r w:rsidRPr="00A632B6">
        <w:t>Valorile concentraţiilor agenţilor poluanţi specifici activităţii prezenţi în solul terenurilor   aferente societăţii nu vor depăşi pragul de alertă pentru terenuri de folosinţă mai puţin sensibile prevăzute de Ordinul nr. 756/1997.</w:t>
      </w:r>
    </w:p>
    <w:p w:rsidR="005A4F0E" w:rsidRDefault="005A4F0E" w:rsidP="00880691">
      <w:pPr>
        <w:spacing w:after="0" w:line="240" w:lineRule="auto"/>
        <w:rPr>
          <w:rFonts w:ascii="Arial" w:hAnsi="Arial" w:cs="Arial"/>
          <w:b/>
          <w:sz w:val="24"/>
          <w:szCs w:val="24"/>
          <w:lang w:val="ro-RO"/>
        </w:rPr>
      </w:pPr>
      <w:r w:rsidRPr="00A632B6">
        <w:rPr>
          <w:rFonts w:ascii="Arial" w:hAnsi="Arial" w:cs="Arial"/>
          <w:b/>
          <w:sz w:val="24"/>
          <w:szCs w:val="24"/>
          <w:lang w:val="ro-RO"/>
        </w:rPr>
        <w:t>10.</w:t>
      </w:r>
      <w:r w:rsidR="0063648B" w:rsidRPr="00A632B6">
        <w:rPr>
          <w:rFonts w:ascii="Arial" w:hAnsi="Arial" w:cs="Arial"/>
          <w:b/>
          <w:sz w:val="24"/>
          <w:szCs w:val="24"/>
          <w:lang w:val="ro-RO"/>
        </w:rPr>
        <w:t>3</w:t>
      </w:r>
      <w:r w:rsidRPr="00A632B6">
        <w:rPr>
          <w:rFonts w:ascii="Arial" w:hAnsi="Arial" w:cs="Arial"/>
          <w:b/>
          <w:sz w:val="24"/>
          <w:szCs w:val="24"/>
          <w:lang w:val="ro-RO"/>
        </w:rPr>
        <w:t>.</w:t>
      </w:r>
      <w:r w:rsidR="0063648B" w:rsidRPr="00A632B6">
        <w:rPr>
          <w:rFonts w:ascii="Arial" w:hAnsi="Arial" w:cs="Arial"/>
          <w:b/>
          <w:sz w:val="24"/>
          <w:szCs w:val="24"/>
          <w:lang w:val="ro-RO"/>
        </w:rPr>
        <w:t>2</w:t>
      </w:r>
      <w:r w:rsidRPr="00A632B6">
        <w:rPr>
          <w:rFonts w:ascii="Arial" w:hAnsi="Arial" w:cs="Arial"/>
          <w:b/>
          <w:sz w:val="24"/>
          <w:szCs w:val="24"/>
          <w:lang w:val="ro-RO"/>
        </w:rPr>
        <w:t xml:space="preserve">. Valori limita admise pentru indicatorii de calitate ai solului: </w:t>
      </w:r>
    </w:p>
    <w:tbl>
      <w:tblPr>
        <w:tblW w:w="10188"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080"/>
        <w:gridCol w:w="1858"/>
        <w:gridCol w:w="1273"/>
        <w:gridCol w:w="1273"/>
        <w:gridCol w:w="1438"/>
        <w:gridCol w:w="1815"/>
        <w:gridCol w:w="1451"/>
      </w:tblGrid>
      <w:tr w:rsidR="00A61BC1" w:rsidRPr="00A61BC1" w:rsidTr="00371D4E">
        <w:trPr>
          <w:tblHeader/>
          <w:jc w:val="center"/>
        </w:trPr>
        <w:tc>
          <w:tcPr>
            <w:tcW w:w="1082" w:type="dxa"/>
            <w:vMerge w:val="restart"/>
            <w:shd w:val="clear" w:color="auto" w:fill="F2F2F2"/>
          </w:tcPr>
          <w:p w:rsidR="00A61BC1" w:rsidRPr="00A61BC1" w:rsidRDefault="00A61BC1" w:rsidP="00A61BC1">
            <w:pPr>
              <w:widowControl w:val="0"/>
              <w:adjustRightInd w:val="0"/>
              <w:spacing w:after="0" w:line="240" w:lineRule="auto"/>
              <w:jc w:val="center"/>
              <w:textAlignment w:val="baseline"/>
              <w:rPr>
                <w:rFonts w:ascii="Arial" w:eastAsia="Times New Roman" w:hAnsi="Arial" w:cs="Arial"/>
                <w:b/>
                <w:bCs/>
                <w:sz w:val="20"/>
                <w:szCs w:val="20"/>
                <w:lang w:val="ro-RO" w:eastAsia="ro-RO"/>
              </w:rPr>
            </w:pPr>
            <w:r w:rsidRPr="00A61BC1">
              <w:rPr>
                <w:rFonts w:ascii="Arial" w:eastAsia="Times New Roman" w:hAnsi="Arial" w:cs="Arial"/>
                <w:b/>
                <w:bCs/>
                <w:sz w:val="20"/>
                <w:szCs w:val="20"/>
                <w:lang w:val="ro-RO" w:eastAsia="ro-RO"/>
              </w:rPr>
              <w:t>Factorul de mediu</w:t>
            </w:r>
          </w:p>
        </w:tc>
        <w:tc>
          <w:tcPr>
            <w:tcW w:w="1865" w:type="dxa"/>
            <w:vMerge w:val="restart"/>
            <w:shd w:val="clear" w:color="auto" w:fill="F2F2F2"/>
          </w:tcPr>
          <w:p w:rsidR="00A61BC1" w:rsidRPr="00A61BC1" w:rsidRDefault="00A61BC1" w:rsidP="00A61BC1">
            <w:pPr>
              <w:widowControl w:val="0"/>
              <w:adjustRightInd w:val="0"/>
              <w:spacing w:after="0" w:line="240" w:lineRule="auto"/>
              <w:jc w:val="center"/>
              <w:textAlignment w:val="baseline"/>
              <w:rPr>
                <w:rFonts w:ascii="Arial" w:eastAsia="Times New Roman" w:hAnsi="Arial" w:cs="Arial"/>
                <w:b/>
                <w:bCs/>
                <w:sz w:val="20"/>
                <w:szCs w:val="20"/>
                <w:lang w:val="ro-RO" w:eastAsia="ro-RO"/>
              </w:rPr>
            </w:pPr>
            <w:r w:rsidRPr="00A61BC1">
              <w:rPr>
                <w:rFonts w:ascii="Arial" w:eastAsia="Times New Roman" w:hAnsi="Arial" w:cs="Arial"/>
                <w:b/>
                <w:bCs/>
                <w:sz w:val="20"/>
                <w:szCs w:val="20"/>
                <w:lang w:val="ro-RO" w:eastAsia="ro-RO"/>
              </w:rPr>
              <w:t>Punct de monitorizare</w:t>
            </w:r>
          </w:p>
        </w:tc>
        <w:tc>
          <w:tcPr>
            <w:tcW w:w="2522" w:type="dxa"/>
            <w:gridSpan w:val="2"/>
            <w:shd w:val="clear" w:color="auto" w:fill="F2F2F2"/>
          </w:tcPr>
          <w:p w:rsidR="00A61BC1" w:rsidRPr="00A61BC1" w:rsidRDefault="00A61BC1" w:rsidP="00A61BC1">
            <w:pPr>
              <w:widowControl w:val="0"/>
              <w:adjustRightInd w:val="0"/>
              <w:spacing w:after="0" w:line="240" w:lineRule="auto"/>
              <w:jc w:val="center"/>
              <w:textAlignment w:val="baseline"/>
              <w:rPr>
                <w:rFonts w:ascii="Arial" w:eastAsia="Times New Roman" w:hAnsi="Arial" w:cs="Arial"/>
                <w:b/>
                <w:bCs/>
                <w:sz w:val="20"/>
                <w:szCs w:val="20"/>
                <w:lang w:val="ro-RO" w:eastAsia="ro-RO"/>
              </w:rPr>
            </w:pPr>
            <w:r w:rsidRPr="00A61BC1">
              <w:rPr>
                <w:rFonts w:ascii="Arial" w:eastAsia="Times New Roman" w:hAnsi="Arial" w:cs="Arial"/>
                <w:b/>
                <w:bCs/>
                <w:sz w:val="20"/>
                <w:szCs w:val="20"/>
                <w:lang w:val="ro-RO" w:eastAsia="ro-RO"/>
              </w:rPr>
              <w:t>Coordonate STEREO’70</w:t>
            </w:r>
          </w:p>
        </w:tc>
        <w:tc>
          <w:tcPr>
            <w:tcW w:w="1438" w:type="dxa"/>
            <w:shd w:val="clear" w:color="auto" w:fill="F2F2F2"/>
          </w:tcPr>
          <w:p w:rsidR="00A61BC1" w:rsidRPr="00A61BC1" w:rsidRDefault="00A61BC1" w:rsidP="00A61BC1">
            <w:pPr>
              <w:widowControl w:val="0"/>
              <w:adjustRightInd w:val="0"/>
              <w:spacing w:after="0" w:line="240" w:lineRule="auto"/>
              <w:jc w:val="center"/>
              <w:textAlignment w:val="baseline"/>
              <w:rPr>
                <w:rFonts w:ascii="Arial" w:eastAsia="Times New Roman" w:hAnsi="Arial" w:cs="Arial"/>
                <w:b/>
                <w:bCs/>
                <w:sz w:val="20"/>
                <w:szCs w:val="20"/>
                <w:lang w:val="ro-RO" w:eastAsia="ro-RO"/>
              </w:rPr>
            </w:pPr>
            <w:r w:rsidRPr="00A61BC1">
              <w:rPr>
                <w:rFonts w:ascii="Arial" w:eastAsia="Times New Roman" w:hAnsi="Arial" w:cs="Arial"/>
                <w:b/>
                <w:bCs/>
                <w:sz w:val="20"/>
                <w:szCs w:val="20"/>
                <w:lang w:val="ro-RO" w:eastAsia="ro-RO"/>
              </w:rPr>
              <w:t>Frecventa de monitorizare</w:t>
            </w:r>
          </w:p>
        </w:tc>
        <w:tc>
          <w:tcPr>
            <w:tcW w:w="1825" w:type="dxa"/>
            <w:shd w:val="clear" w:color="auto" w:fill="F2F2F2"/>
          </w:tcPr>
          <w:p w:rsidR="00A61BC1" w:rsidRPr="00A61BC1" w:rsidRDefault="00A61BC1" w:rsidP="00A61BC1">
            <w:pPr>
              <w:widowControl w:val="0"/>
              <w:adjustRightInd w:val="0"/>
              <w:spacing w:after="0" w:line="240" w:lineRule="auto"/>
              <w:jc w:val="center"/>
              <w:textAlignment w:val="baseline"/>
              <w:rPr>
                <w:rFonts w:ascii="Arial" w:eastAsia="Times New Roman" w:hAnsi="Arial" w:cs="Arial"/>
                <w:b/>
                <w:bCs/>
                <w:sz w:val="20"/>
                <w:szCs w:val="20"/>
                <w:lang w:val="ro-RO" w:eastAsia="ro-RO"/>
              </w:rPr>
            </w:pPr>
            <w:r w:rsidRPr="00A61BC1">
              <w:rPr>
                <w:rFonts w:ascii="Arial" w:eastAsia="Times New Roman" w:hAnsi="Arial" w:cs="Arial"/>
                <w:b/>
                <w:bCs/>
                <w:sz w:val="20"/>
                <w:szCs w:val="20"/>
                <w:lang w:val="ro-RO" w:eastAsia="ro-RO"/>
              </w:rPr>
              <w:t>Indicatori de urmarit</w:t>
            </w:r>
          </w:p>
        </w:tc>
        <w:tc>
          <w:tcPr>
            <w:tcW w:w="1456" w:type="dxa"/>
            <w:shd w:val="clear" w:color="auto" w:fill="F2F2F2"/>
          </w:tcPr>
          <w:p w:rsidR="00A61BC1" w:rsidRPr="00A61BC1" w:rsidRDefault="00A61BC1" w:rsidP="00A61BC1">
            <w:pPr>
              <w:widowControl w:val="0"/>
              <w:adjustRightInd w:val="0"/>
              <w:spacing w:after="0" w:line="240" w:lineRule="auto"/>
              <w:jc w:val="center"/>
              <w:textAlignment w:val="baseline"/>
              <w:rPr>
                <w:rFonts w:ascii="Arial" w:eastAsia="Times New Roman" w:hAnsi="Arial" w:cs="Arial"/>
                <w:b/>
                <w:bCs/>
                <w:sz w:val="20"/>
                <w:szCs w:val="20"/>
                <w:lang w:val="ro-RO" w:eastAsia="ro-RO"/>
              </w:rPr>
            </w:pPr>
            <w:r w:rsidRPr="00A61BC1">
              <w:rPr>
                <w:rFonts w:ascii="Arial" w:eastAsia="Times New Roman" w:hAnsi="Arial" w:cs="Arial"/>
                <w:b/>
                <w:bCs/>
                <w:sz w:val="20"/>
                <w:szCs w:val="20"/>
                <w:lang w:val="ro-RO" w:eastAsia="ro-RO"/>
              </w:rPr>
              <w:t>VL stabilite prin legisltatia in vigoare</w:t>
            </w:r>
          </w:p>
        </w:tc>
      </w:tr>
      <w:tr w:rsidR="00A61BC1" w:rsidRPr="00A61BC1" w:rsidTr="00371D4E">
        <w:trPr>
          <w:jc w:val="center"/>
        </w:trPr>
        <w:tc>
          <w:tcPr>
            <w:tcW w:w="1082" w:type="dxa"/>
            <w:vMerge/>
            <w:shd w:val="clear" w:color="auto" w:fill="F2F2F2"/>
          </w:tcPr>
          <w:p w:rsidR="00A61BC1" w:rsidRPr="00A61BC1" w:rsidRDefault="00A61BC1" w:rsidP="00A61BC1">
            <w:pPr>
              <w:widowControl w:val="0"/>
              <w:adjustRightInd w:val="0"/>
              <w:spacing w:after="0" w:line="240" w:lineRule="auto"/>
              <w:textAlignment w:val="baseline"/>
              <w:rPr>
                <w:rFonts w:ascii="Arial" w:eastAsia="Times New Roman" w:hAnsi="Arial" w:cs="Arial"/>
                <w:sz w:val="20"/>
                <w:szCs w:val="20"/>
                <w:highlight w:val="cyan"/>
                <w:lang w:val="ro-RO" w:eastAsia="ro-RO"/>
              </w:rPr>
            </w:pPr>
          </w:p>
        </w:tc>
        <w:tc>
          <w:tcPr>
            <w:tcW w:w="1865" w:type="dxa"/>
            <w:vMerge/>
            <w:shd w:val="clear" w:color="auto" w:fill="F2F2F2"/>
          </w:tcPr>
          <w:p w:rsidR="00A61BC1" w:rsidRPr="00A61BC1" w:rsidRDefault="00A61BC1" w:rsidP="00A61BC1">
            <w:pPr>
              <w:widowControl w:val="0"/>
              <w:adjustRightInd w:val="0"/>
              <w:spacing w:after="0" w:line="240" w:lineRule="auto"/>
              <w:textAlignment w:val="baseline"/>
              <w:rPr>
                <w:rFonts w:ascii="Arial" w:eastAsia="Times New Roman" w:hAnsi="Arial" w:cs="Arial"/>
                <w:sz w:val="20"/>
                <w:szCs w:val="20"/>
                <w:highlight w:val="cyan"/>
                <w:lang w:val="ro-RO" w:eastAsia="ro-RO"/>
              </w:rPr>
            </w:pPr>
          </w:p>
        </w:tc>
        <w:tc>
          <w:tcPr>
            <w:tcW w:w="1261" w:type="dxa"/>
            <w:shd w:val="clear" w:color="auto" w:fill="F2F2F2"/>
          </w:tcPr>
          <w:p w:rsidR="00A61BC1" w:rsidRPr="00A61BC1" w:rsidRDefault="00A61BC1" w:rsidP="00A61BC1">
            <w:pPr>
              <w:widowControl w:val="0"/>
              <w:adjustRightInd w:val="0"/>
              <w:spacing w:after="0" w:line="240" w:lineRule="auto"/>
              <w:jc w:val="center"/>
              <w:textAlignment w:val="baseline"/>
              <w:rPr>
                <w:rFonts w:ascii="Arial" w:eastAsia="Times New Roman" w:hAnsi="Arial" w:cs="Arial"/>
                <w:b/>
                <w:bCs/>
                <w:sz w:val="20"/>
                <w:szCs w:val="20"/>
                <w:lang w:val="ro-RO" w:eastAsia="ro-RO"/>
              </w:rPr>
            </w:pPr>
            <w:r w:rsidRPr="00A61BC1">
              <w:rPr>
                <w:rFonts w:ascii="Arial" w:eastAsia="Times New Roman" w:hAnsi="Arial" w:cs="Arial"/>
                <w:b/>
                <w:bCs/>
                <w:sz w:val="20"/>
                <w:szCs w:val="20"/>
                <w:lang w:val="ro-RO" w:eastAsia="ro-RO"/>
              </w:rPr>
              <w:t>X</w:t>
            </w:r>
          </w:p>
        </w:tc>
        <w:tc>
          <w:tcPr>
            <w:tcW w:w="1261" w:type="dxa"/>
            <w:shd w:val="clear" w:color="auto" w:fill="F2F2F2"/>
          </w:tcPr>
          <w:p w:rsidR="00A61BC1" w:rsidRPr="00A61BC1" w:rsidRDefault="00A61BC1" w:rsidP="00A61BC1">
            <w:pPr>
              <w:widowControl w:val="0"/>
              <w:adjustRightInd w:val="0"/>
              <w:spacing w:after="0" w:line="240" w:lineRule="auto"/>
              <w:jc w:val="center"/>
              <w:textAlignment w:val="baseline"/>
              <w:rPr>
                <w:rFonts w:ascii="Arial" w:eastAsia="Times New Roman" w:hAnsi="Arial" w:cs="Arial"/>
                <w:b/>
                <w:bCs/>
                <w:sz w:val="20"/>
                <w:szCs w:val="20"/>
                <w:lang w:val="ro-RO" w:eastAsia="ro-RO"/>
              </w:rPr>
            </w:pPr>
            <w:r w:rsidRPr="00A61BC1">
              <w:rPr>
                <w:rFonts w:ascii="Arial" w:eastAsia="Times New Roman" w:hAnsi="Arial" w:cs="Arial"/>
                <w:b/>
                <w:bCs/>
                <w:sz w:val="20"/>
                <w:szCs w:val="20"/>
                <w:lang w:val="ro-RO" w:eastAsia="ro-RO"/>
              </w:rPr>
              <w:t>Y</w:t>
            </w:r>
          </w:p>
        </w:tc>
        <w:tc>
          <w:tcPr>
            <w:tcW w:w="1438" w:type="dxa"/>
            <w:shd w:val="clear" w:color="auto" w:fill="F2F2F2"/>
          </w:tcPr>
          <w:p w:rsidR="00A61BC1" w:rsidRPr="00A61BC1" w:rsidRDefault="00A61BC1" w:rsidP="00A61BC1">
            <w:pPr>
              <w:widowControl w:val="0"/>
              <w:adjustRightInd w:val="0"/>
              <w:spacing w:after="0" w:line="240" w:lineRule="auto"/>
              <w:textAlignment w:val="baseline"/>
              <w:rPr>
                <w:rFonts w:ascii="Arial" w:eastAsia="Times New Roman" w:hAnsi="Arial" w:cs="Arial"/>
                <w:sz w:val="20"/>
                <w:szCs w:val="20"/>
                <w:lang w:val="ro-RO" w:eastAsia="ro-RO"/>
              </w:rPr>
            </w:pPr>
          </w:p>
        </w:tc>
        <w:tc>
          <w:tcPr>
            <w:tcW w:w="1825" w:type="dxa"/>
            <w:shd w:val="clear" w:color="auto" w:fill="F2F2F2"/>
          </w:tcPr>
          <w:p w:rsidR="00A61BC1" w:rsidRPr="00A61BC1" w:rsidRDefault="00A61BC1" w:rsidP="00A61BC1">
            <w:pPr>
              <w:widowControl w:val="0"/>
              <w:adjustRightInd w:val="0"/>
              <w:spacing w:after="0" w:line="240" w:lineRule="auto"/>
              <w:textAlignment w:val="baseline"/>
              <w:rPr>
                <w:rFonts w:ascii="Arial" w:eastAsia="Times New Roman" w:hAnsi="Arial" w:cs="Arial"/>
                <w:sz w:val="20"/>
                <w:szCs w:val="20"/>
                <w:highlight w:val="cyan"/>
                <w:lang w:val="ro-RO" w:eastAsia="ro-RO"/>
              </w:rPr>
            </w:pPr>
          </w:p>
        </w:tc>
        <w:tc>
          <w:tcPr>
            <w:tcW w:w="1456" w:type="dxa"/>
            <w:shd w:val="clear" w:color="auto" w:fill="F2F2F2"/>
          </w:tcPr>
          <w:p w:rsidR="00A61BC1" w:rsidRPr="00A61BC1" w:rsidRDefault="00A61BC1" w:rsidP="00A61BC1">
            <w:pPr>
              <w:widowControl w:val="0"/>
              <w:adjustRightInd w:val="0"/>
              <w:spacing w:after="0" w:line="240" w:lineRule="auto"/>
              <w:textAlignment w:val="baseline"/>
              <w:rPr>
                <w:rFonts w:ascii="Arial" w:eastAsia="Times New Roman" w:hAnsi="Arial" w:cs="Arial"/>
                <w:sz w:val="20"/>
                <w:szCs w:val="20"/>
                <w:highlight w:val="cyan"/>
                <w:lang w:val="ro-RO" w:eastAsia="ro-RO"/>
              </w:rPr>
            </w:pPr>
          </w:p>
        </w:tc>
      </w:tr>
      <w:tr w:rsidR="00A61BC1" w:rsidRPr="00A61BC1" w:rsidTr="00371D4E">
        <w:trPr>
          <w:jc w:val="center"/>
        </w:trPr>
        <w:tc>
          <w:tcPr>
            <w:tcW w:w="1082" w:type="dxa"/>
            <w:vMerge w:val="restart"/>
            <w:shd w:val="clear" w:color="auto" w:fill="F2F2F2"/>
          </w:tcPr>
          <w:p w:rsidR="00A61BC1" w:rsidRPr="00A61BC1" w:rsidRDefault="00A61BC1" w:rsidP="00A61BC1">
            <w:pPr>
              <w:widowControl w:val="0"/>
              <w:adjustRightInd w:val="0"/>
              <w:spacing w:after="0" w:line="240" w:lineRule="auto"/>
              <w:textAlignment w:val="baseline"/>
              <w:rPr>
                <w:rFonts w:ascii="Arial" w:eastAsia="Times New Roman" w:hAnsi="Arial" w:cs="Arial"/>
                <w:b/>
                <w:bCs/>
                <w:sz w:val="20"/>
                <w:szCs w:val="20"/>
                <w:lang w:val="ro-RO" w:eastAsia="ro-RO"/>
              </w:rPr>
            </w:pPr>
            <w:r w:rsidRPr="00A61BC1">
              <w:rPr>
                <w:rFonts w:ascii="Arial" w:eastAsia="Times New Roman" w:hAnsi="Arial" w:cs="Arial"/>
                <w:b/>
                <w:bCs/>
                <w:sz w:val="20"/>
                <w:szCs w:val="20"/>
                <w:lang w:val="ro-RO" w:eastAsia="ro-RO"/>
              </w:rPr>
              <w:t>SOL</w:t>
            </w:r>
          </w:p>
        </w:tc>
        <w:tc>
          <w:tcPr>
            <w:tcW w:w="1865" w:type="dxa"/>
            <w:shd w:val="clear" w:color="auto" w:fill="auto"/>
          </w:tcPr>
          <w:p w:rsidR="00A61BC1" w:rsidRPr="00A61BC1" w:rsidRDefault="00A61BC1" w:rsidP="00A61BC1">
            <w:pPr>
              <w:widowControl w:val="0"/>
              <w:adjustRightInd w:val="0"/>
              <w:spacing w:after="0" w:line="240" w:lineRule="auto"/>
              <w:textAlignment w:val="baseline"/>
              <w:rPr>
                <w:rFonts w:ascii="Arial" w:eastAsia="Times New Roman" w:hAnsi="Arial" w:cs="Arial"/>
                <w:b/>
                <w:sz w:val="20"/>
                <w:szCs w:val="20"/>
                <w:lang w:val="ro-RO" w:eastAsia="ro-RO"/>
              </w:rPr>
            </w:pPr>
            <w:r w:rsidRPr="00A61BC1">
              <w:rPr>
                <w:rFonts w:ascii="Arial" w:eastAsia="Times New Roman" w:hAnsi="Arial" w:cs="Arial"/>
                <w:b/>
                <w:sz w:val="20"/>
                <w:szCs w:val="20"/>
                <w:lang w:val="ro-RO" w:eastAsia="ro-RO"/>
              </w:rPr>
              <w:t xml:space="preserve">S1 </w:t>
            </w:r>
            <w:r w:rsidRPr="00A61BC1">
              <w:rPr>
                <w:rFonts w:ascii="Arial" w:eastAsia="Times New Roman" w:hAnsi="Arial" w:cs="Arial"/>
                <w:sz w:val="20"/>
                <w:szCs w:val="20"/>
                <w:lang w:val="ro-RO" w:eastAsia="ro-RO"/>
              </w:rPr>
              <w:t>(în vecinătatea abatorului)</w:t>
            </w:r>
          </w:p>
        </w:tc>
        <w:tc>
          <w:tcPr>
            <w:tcW w:w="1261" w:type="dxa"/>
            <w:shd w:val="clear" w:color="auto" w:fill="auto"/>
          </w:tcPr>
          <w:p w:rsidR="00A61BC1" w:rsidRPr="00A61BC1" w:rsidRDefault="00A61BC1" w:rsidP="00A61BC1">
            <w:pPr>
              <w:widowControl w:val="0"/>
              <w:adjustRightInd w:val="0"/>
              <w:spacing w:after="0" w:line="240" w:lineRule="auto"/>
              <w:textAlignment w:val="baseline"/>
              <w:rPr>
                <w:rFonts w:ascii="Arial" w:eastAsia="Times New Roman" w:hAnsi="Arial" w:cs="Arial"/>
                <w:sz w:val="20"/>
                <w:szCs w:val="20"/>
                <w:lang w:val="ro-RO" w:eastAsia="ro-RO"/>
              </w:rPr>
            </w:pPr>
            <w:r w:rsidRPr="00A61BC1">
              <w:rPr>
                <w:rFonts w:ascii="Arial" w:eastAsia="Times New Roman" w:hAnsi="Arial" w:cs="Arial"/>
                <w:sz w:val="20"/>
                <w:szCs w:val="20"/>
                <w:lang w:val="ro-RO" w:eastAsia="ro-RO"/>
              </w:rPr>
              <w:t>470439.233</w:t>
            </w:r>
          </w:p>
        </w:tc>
        <w:tc>
          <w:tcPr>
            <w:tcW w:w="1261" w:type="dxa"/>
            <w:shd w:val="clear" w:color="auto" w:fill="auto"/>
          </w:tcPr>
          <w:p w:rsidR="00A61BC1" w:rsidRPr="00A61BC1" w:rsidRDefault="00A61BC1" w:rsidP="00A61BC1">
            <w:pPr>
              <w:widowControl w:val="0"/>
              <w:adjustRightInd w:val="0"/>
              <w:spacing w:after="0" w:line="240" w:lineRule="auto"/>
              <w:textAlignment w:val="baseline"/>
              <w:rPr>
                <w:rFonts w:ascii="Arial" w:eastAsia="Times New Roman" w:hAnsi="Arial" w:cs="Arial"/>
                <w:sz w:val="20"/>
                <w:szCs w:val="20"/>
                <w:lang w:val="ro-RO" w:eastAsia="ro-RO"/>
              </w:rPr>
            </w:pPr>
            <w:r w:rsidRPr="00A61BC1">
              <w:rPr>
                <w:rFonts w:ascii="Arial" w:eastAsia="Times New Roman" w:hAnsi="Arial" w:cs="Arial"/>
                <w:sz w:val="20"/>
                <w:szCs w:val="20"/>
                <w:lang w:val="ro-RO" w:eastAsia="ro-RO"/>
              </w:rPr>
              <w:t>536268.429</w:t>
            </w:r>
          </w:p>
        </w:tc>
        <w:tc>
          <w:tcPr>
            <w:tcW w:w="1438" w:type="dxa"/>
            <w:vMerge w:val="restart"/>
          </w:tcPr>
          <w:p w:rsidR="00A61BC1" w:rsidRPr="00A61BC1" w:rsidRDefault="00A61BC1" w:rsidP="00A61BC1">
            <w:pPr>
              <w:widowControl w:val="0"/>
              <w:adjustRightInd w:val="0"/>
              <w:spacing w:after="0" w:line="240" w:lineRule="auto"/>
              <w:textAlignment w:val="baseline"/>
              <w:rPr>
                <w:rFonts w:ascii="Arial" w:eastAsia="Times New Roman" w:hAnsi="Arial" w:cs="Arial"/>
                <w:sz w:val="20"/>
                <w:szCs w:val="20"/>
                <w:lang w:val="ro-RO" w:eastAsia="ro-RO"/>
              </w:rPr>
            </w:pPr>
            <w:r w:rsidRPr="00A61BC1">
              <w:rPr>
                <w:rFonts w:ascii="Arial" w:eastAsia="Times New Roman" w:hAnsi="Arial" w:cs="Arial"/>
                <w:sz w:val="20"/>
                <w:szCs w:val="20"/>
                <w:lang w:val="ro-RO" w:eastAsia="ro-RO"/>
              </w:rPr>
              <w:t>-o data la 10 ani</w:t>
            </w:r>
          </w:p>
        </w:tc>
        <w:tc>
          <w:tcPr>
            <w:tcW w:w="1825" w:type="dxa"/>
            <w:vMerge w:val="restart"/>
          </w:tcPr>
          <w:p w:rsidR="00A61BC1" w:rsidRPr="00A61BC1" w:rsidRDefault="00A61BC1" w:rsidP="00A61BC1">
            <w:pPr>
              <w:widowControl w:val="0"/>
              <w:adjustRightInd w:val="0"/>
              <w:spacing w:after="0" w:line="240" w:lineRule="auto"/>
              <w:textAlignment w:val="baseline"/>
              <w:rPr>
                <w:rFonts w:ascii="Arial" w:eastAsia="Times New Roman" w:hAnsi="Arial" w:cs="Arial"/>
                <w:sz w:val="20"/>
                <w:szCs w:val="20"/>
                <w:lang w:val="ro-RO" w:eastAsia="ro-RO"/>
              </w:rPr>
            </w:pPr>
            <w:r w:rsidRPr="00A61BC1">
              <w:rPr>
                <w:rFonts w:ascii="Arial" w:eastAsia="Times New Roman" w:hAnsi="Arial" w:cs="Arial"/>
                <w:sz w:val="20"/>
                <w:szCs w:val="20"/>
                <w:lang w:val="ro-RO" w:eastAsia="ro-RO"/>
              </w:rPr>
              <w:t>pH, Ptot, N (Kjendahl), Cr, Cu, Ni, Zn, produse petroliere</w:t>
            </w:r>
          </w:p>
        </w:tc>
        <w:tc>
          <w:tcPr>
            <w:tcW w:w="1456" w:type="dxa"/>
            <w:vMerge w:val="restart"/>
          </w:tcPr>
          <w:p w:rsidR="00A61BC1" w:rsidRPr="00A61BC1" w:rsidRDefault="00A61BC1" w:rsidP="00A61BC1">
            <w:pPr>
              <w:widowControl w:val="0"/>
              <w:adjustRightInd w:val="0"/>
              <w:spacing w:after="0" w:line="240" w:lineRule="auto"/>
              <w:textAlignment w:val="baseline"/>
              <w:rPr>
                <w:rFonts w:ascii="Arial" w:eastAsia="Times New Roman" w:hAnsi="Arial" w:cs="Arial"/>
                <w:sz w:val="20"/>
                <w:szCs w:val="20"/>
                <w:lang w:val="ro-RO" w:eastAsia="ro-RO"/>
              </w:rPr>
            </w:pPr>
            <w:r w:rsidRPr="00A61BC1">
              <w:rPr>
                <w:rFonts w:ascii="Arial" w:eastAsia="Times New Roman" w:hAnsi="Arial" w:cs="Arial"/>
                <w:sz w:val="20"/>
                <w:szCs w:val="20"/>
                <w:lang w:val="ro-RO" w:eastAsia="ro-RO"/>
              </w:rPr>
              <w:t>Ord. nr. 756/1997</w:t>
            </w:r>
          </w:p>
        </w:tc>
      </w:tr>
      <w:tr w:rsidR="00A61BC1" w:rsidRPr="00A61BC1" w:rsidTr="00371D4E">
        <w:trPr>
          <w:jc w:val="center"/>
        </w:trPr>
        <w:tc>
          <w:tcPr>
            <w:tcW w:w="1082" w:type="dxa"/>
            <w:vMerge/>
            <w:shd w:val="clear" w:color="auto" w:fill="F2F2F2"/>
          </w:tcPr>
          <w:p w:rsidR="00A61BC1" w:rsidRPr="00A61BC1" w:rsidRDefault="00A61BC1" w:rsidP="00A61BC1">
            <w:pPr>
              <w:widowControl w:val="0"/>
              <w:adjustRightInd w:val="0"/>
              <w:spacing w:after="0" w:line="240" w:lineRule="auto"/>
              <w:textAlignment w:val="baseline"/>
              <w:rPr>
                <w:rFonts w:ascii="Times New Roman" w:eastAsia="Times New Roman" w:hAnsi="Times New Roman" w:cs="Times New Roman"/>
                <w:highlight w:val="cyan"/>
                <w:lang w:val="ro-RO" w:eastAsia="ro-RO"/>
              </w:rPr>
            </w:pPr>
          </w:p>
        </w:tc>
        <w:tc>
          <w:tcPr>
            <w:tcW w:w="1865" w:type="dxa"/>
            <w:shd w:val="clear" w:color="auto" w:fill="auto"/>
          </w:tcPr>
          <w:p w:rsidR="00A61BC1" w:rsidRPr="00A61BC1" w:rsidRDefault="00A61BC1" w:rsidP="00A61BC1">
            <w:pPr>
              <w:widowControl w:val="0"/>
              <w:adjustRightInd w:val="0"/>
              <w:spacing w:after="0" w:line="240" w:lineRule="auto"/>
              <w:textAlignment w:val="baseline"/>
              <w:rPr>
                <w:rFonts w:ascii="Times New Roman" w:eastAsia="Times New Roman" w:hAnsi="Times New Roman" w:cs="Times New Roman"/>
                <w:lang w:val="ro-RO" w:eastAsia="ro-RO"/>
              </w:rPr>
            </w:pPr>
            <w:r w:rsidRPr="00A61BC1">
              <w:rPr>
                <w:rFonts w:ascii="Times New Roman" w:eastAsia="Times New Roman" w:hAnsi="Times New Roman" w:cs="Times New Roman"/>
                <w:b/>
                <w:lang w:val="ro-RO" w:eastAsia="ro-RO"/>
              </w:rPr>
              <w:t xml:space="preserve">S5 </w:t>
            </w:r>
            <w:r w:rsidRPr="00A61BC1">
              <w:rPr>
                <w:rFonts w:ascii="Times New Roman" w:eastAsia="Times New Roman" w:hAnsi="Times New Roman" w:cs="Times New Roman"/>
                <w:lang w:val="ro-RO" w:eastAsia="ro-RO"/>
              </w:rPr>
              <w:t xml:space="preserve">(aval de paturile de uscare – la stația de </w:t>
            </w:r>
            <w:r w:rsidRPr="00A61BC1">
              <w:rPr>
                <w:rFonts w:ascii="Times New Roman" w:eastAsia="Times New Roman" w:hAnsi="Times New Roman" w:cs="Times New Roman"/>
                <w:lang w:val="ro-RO" w:eastAsia="ro-RO"/>
              </w:rPr>
              <w:lastRenderedPageBreak/>
              <w:t>epurare)</w:t>
            </w:r>
          </w:p>
        </w:tc>
        <w:tc>
          <w:tcPr>
            <w:tcW w:w="1261" w:type="dxa"/>
            <w:shd w:val="clear" w:color="auto" w:fill="auto"/>
          </w:tcPr>
          <w:p w:rsidR="00A61BC1" w:rsidRPr="00A61BC1" w:rsidRDefault="00A61BC1" w:rsidP="00A61BC1">
            <w:pPr>
              <w:widowControl w:val="0"/>
              <w:adjustRightInd w:val="0"/>
              <w:spacing w:after="0" w:line="240" w:lineRule="auto"/>
              <w:textAlignment w:val="baseline"/>
              <w:rPr>
                <w:rFonts w:ascii="Times New Roman" w:eastAsia="Times New Roman" w:hAnsi="Times New Roman" w:cs="Times New Roman"/>
                <w:lang w:val="ro-RO" w:eastAsia="ro-RO"/>
              </w:rPr>
            </w:pPr>
            <w:r w:rsidRPr="00A61BC1">
              <w:rPr>
                <w:rFonts w:ascii="Times New Roman" w:eastAsia="Times New Roman" w:hAnsi="Times New Roman" w:cs="Times New Roman"/>
                <w:lang w:val="ro-RO" w:eastAsia="ro-RO"/>
              </w:rPr>
              <w:lastRenderedPageBreak/>
              <w:t>470924.140</w:t>
            </w:r>
          </w:p>
        </w:tc>
        <w:tc>
          <w:tcPr>
            <w:tcW w:w="1261" w:type="dxa"/>
            <w:shd w:val="clear" w:color="auto" w:fill="auto"/>
          </w:tcPr>
          <w:p w:rsidR="00A61BC1" w:rsidRPr="00A61BC1" w:rsidRDefault="00A61BC1" w:rsidP="00A61BC1">
            <w:pPr>
              <w:widowControl w:val="0"/>
              <w:adjustRightInd w:val="0"/>
              <w:spacing w:after="0" w:line="240" w:lineRule="auto"/>
              <w:textAlignment w:val="baseline"/>
              <w:rPr>
                <w:rFonts w:ascii="Times New Roman" w:eastAsia="Times New Roman" w:hAnsi="Times New Roman" w:cs="Times New Roman"/>
                <w:lang w:val="ro-RO" w:eastAsia="ro-RO"/>
              </w:rPr>
            </w:pPr>
            <w:r w:rsidRPr="00A61BC1">
              <w:rPr>
                <w:rFonts w:ascii="Times New Roman" w:eastAsia="Times New Roman" w:hAnsi="Times New Roman" w:cs="Times New Roman"/>
                <w:lang w:val="ro-RO" w:eastAsia="ro-RO"/>
              </w:rPr>
              <w:t>536265.607</w:t>
            </w:r>
          </w:p>
        </w:tc>
        <w:tc>
          <w:tcPr>
            <w:tcW w:w="1438" w:type="dxa"/>
            <w:vMerge/>
          </w:tcPr>
          <w:p w:rsidR="00A61BC1" w:rsidRPr="00A61BC1" w:rsidRDefault="00A61BC1" w:rsidP="00A61BC1">
            <w:pPr>
              <w:widowControl w:val="0"/>
              <w:adjustRightInd w:val="0"/>
              <w:spacing w:after="0" w:line="240" w:lineRule="auto"/>
              <w:textAlignment w:val="baseline"/>
              <w:rPr>
                <w:rFonts w:ascii="Times New Roman" w:eastAsia="Times New Roman" w:hAnsi="Times New Roman" w:cs="Times New Roman"/>
                <w:highlight w:val="cyan"/>
                <w:lang w:val="ro-RO" w:eastAsia="ro-RO"/>
              </w:rPr>
            </w:pPr>
          </w:p>
        </w:tc>
        <w:tc>
          <w:tcPr>
            <w:tcW w:w="1825" w:type="dxa"/>
            <w:vMerge/>
          </w:tcPr>
          <w:p w:rsidR="00A61BC1" w:rsidRPr="00A61BC1" w:rsidRDefault="00A61BC1" w:rsidP="00A61BC1">
            <w:pPr>
              <w:widowControl w:val="0"/>
              <w:adjustRightInd w:val="0"/>
              <w:spacing w:after="0" w:line="240" w:lineRule="auto"/>
              <w:textAlignment w:val="baseline"/>
              <w:rPr>
                <w:rFonts w:ascii="Times New Roman" w:eastAsia="Times New Roman" w:hAnsi="Times New Roman" w:cs="Times New Roman"/>
                <w:highlight w:val="cyan"/>
                <w:lang w:val="ro-RO" w:eastAsia="ro-RO"/>
              </w:rPr>
            </w:pPr>
          </w:p>
        </w:tc>
        <w:tc>
          <w:tcPr>
            <w:tcW w:w="1456" w:type="dxa"/>
            <w:vMerge/>
          </w:tcPr>
          <w:p w:rsidR="00A61BC1" w:rsidRPr="00A61BC1" w:rsidRDefault="00A61BC1" w:rsidP="00A61BC1">
            <w:pPr>
              <w:widowControl w:val="0"/>
              <w:adjustRightInd w:val="0"/>
              <w:spacing w:after="0" w:line="240" w:lineRule="auto"/>
              <w:textAlignment w:val="baseline"/>
              <w:rPr>
                <w:rFonts w:ascii="Times New Roman" w:eastAsia="Times New Roman" w:hAnsi="Times New Roman" w:cs="Times New Roman"/>
                <w:highlight w:val="cyan"/>
                <w:lang w:val="ro-RO" w:eastAsia="ro-RO"/>
              </w:rPr>
            </w:pPr>
          </w:p>
        </w:tc>
      </w:tr>
    </w:tbl>
    <w:p w:rsidR="00A61BC1" w:rsidRPr="00A632B6" w:rsidRDefault="00A61BC1" w:rsidP="00880691">
      <w:pPr>
        <w:spacing w:after="0" w:line="240" w:lineRule="auto"/>
        <w:rPr>
          <w:rFonts w:ascii="Arial" w:hAnsi="Arial" w:cs="Arial"/>
          <w:b/>
          <w:sz w:val="24"/>
          <w:szCs w:val="24"/>
          <w:lang w:val="ro-RO"/>
        </w:rPr>
      </w:pPr>
    </w:p>
    <w:p w:rsidR="005A4F0E" w:rsidRPr="00A632B6" w:rsidRDefault="005A4F0E" w:rsidP="00E7057A">
      <w:pPr>
        <w:snapToGrid w:val="0"/>
        <w:spacing w:line="240" w:lineRule="auto"/>
        <w:jc w:val="both"/>
        <w:rPr>
          <w:rFonts w:ascii="Arial" w:hAnsi="Arial" w:cs="Arial"/>
          <w:sz w:val="24"/>
          <w:szCs w:val="24"/>
          <w:lang w:val="ro-RO"/>
        </w:rPr>
      </w:pPr>
      <w:r w:rsidRPr="00A632B6">
        <w:rPr>
          <w:rFonts w:ascii="Arial" w:hAnsi="Arial" w:cs="Arial"/>
          <w:b/>
          <w:sz w:val="24"/>
          <w:szCs w:val="24"/>
          <w:lang w:val="ro-RO"/>
        </w:rPr>
        <w:t>10.</w:t>
      </w:r>
      <w:r w:rsidR="00767852" w:rsidRPr="00A632B6">
        <w:rPr>
          <w:rFonts w:ascii="Arial" w:hAnsi="Arial" w:cs="Arial"/>
          <w:b/>
          <w:sz w:val="24"/>
          <w:szCs w:val="24"/>
          <w:lang w:val="ro-RO"/>
        </w:rPr>
        <w:t>3</w:t>
      </w:r>
      <w:r w:rsidRPr="00A632B6">
        <w:rPr>
          <w:rFonts w:ascii="Arial" w:hAnsi="Arial" w:cs="Arial"/>
          <w:b/>
          <w:sz w:val="24"/>
          <w:szCs w:val="24"/>
          <w:lang w:val="ro-RO"/>
        </w:rPr>
        <w:t>.</w:t>
      </w:r>
      <w:r w:rsidR="00767852" w:rsidRPr="00A632B6">
        <w:rPr>
          <w:rFonts w:ascii="Arial" w:hAnsi="Arial" w:cs="Arial"/>
          <w:b/>
          <w:sz w:val="24"/>
          <w:szCs w:val="24"/>
          <w:lang w:val="ro-RO"/>
        </w:rPr>
        <w:t>3</w:t>
      </w:r>
      <w:r w:rsidRPr="00A632B6">
        <w:rPr>
          <w:rFonts w:ascii="Arial" w:hAnsi="Arial" w:cs="Arial"/>
          <w:b/>
          <w:sz w:val="24"/>
          <w:szCs w:val="24"/>
          <w:lang w:val="ro-RO"/>
        </w:rPr>
        <w:t xml:space="preserve"> </w:t>
      </w:r>
      <w:r w:rsidRPr="00A632B6">
        <w:rPr>
          <w:rFonts w:ascii="Arial" w:hAnsi="Arial" w:cs="Arial"/>
          <w:sz w:val="24"/>
          <w:szCs w:val="24"/>
          <w:lang w:val="ro-RO"/>
        </w:rPr>
        <w:t>Valorile concentratiilor agentilor poluanti specifici activitatii, prezenti in solul teren</w:t>
      </w:r>
      <w:r w:rsidR="00E7057A" w:rsidRPr="00A632B6">
        <w:rPr>
          <w:rFonts w:ascii="Arial" w:hAnsi="Arial" w:cs="Arial"/>
          <w:sz w:val="24"/>
          <w:szCs w:val="24"/>
          <w:lang w:val="ro-RO"/>
        </w:rPr>
        <w:t xml:space="preserve">urilor </w:t>
      </w:r>
      <w:r w:rsidRPr="00A632B6">
        <w:rPr>
          <w:rFonts w:ascii="Arial" w:hAnsi="Arial" w:cs="Arial"/>
          <w:sz w:val="24"/>
          <w:lang w:val="ro-RO"/>
        </w:rPr>
        <w:t>aferente societatii, vor fi comparati cu rezultatele analizelor de sol efectuate asfel:</w:t>
      </w:r>
    </w:p>
    <w:p w:rsidR="00E7057A" w:rsidRDefault="00E7057A" w:rsidP="003E5E6A">
      <w:pPr>
        <w:pStyle w:val="ListParagraph"/>
        <w:numPr>
          <w:ilvl w:val="0"/>
          <w:numId w:val="15"/>
        </w:numPr>
        <w:jc w:val="both"/>
        <w:rPr>
          <w:rFonts w:ascii="Arial" w:hAnsi="Arial" w:cs="Arial"/>
          <w:bCs/>
          <w:lang w:val="it-IT"/>
        </w:rPr>
      </w:pPr>
      <w:r w:rsidRPr="00A632B6">
        <w:rPr>
          <w:rFonts w:ascii="Arial" w:hAnsi="Arial" w:cs="Arial"/>
          <w:bCs/>
          <w:lang w:val="it-IT"/>
        </w:rPr>
        <w:t>Calitatea straturilor superioare ale solului de pe amplasament și zona analizată</w:t>
      </w:r>
    </w:p>
    <w:tbl>
      <w:tblPr>
        <w:tblW w:w="9556" w:type="dxa"/>
        <w:jc w:val="center"/>
        <w:tblInd w:w="-61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062"/>
        <w:gridCol w:w="1228"/>
        <w:gridCol w:w="1386"/>
        <w:gridCol w:w="1338"/>
        <w:gridCol w:w="1504"/>
        <w:gridCol w:w="1338"/>
        <w:gridCol w:w="1700"/>
      </w:tblGrid>
      <w:tr w:rsidR="00F47F38" w:rsidRPr="00F47F38" w:rsidTr="00371D4E">
        <w:trPr>
          <w:tblHeader/>
          <w:jc w:val="center"/>
        </w:trPr>
        <w:tc>
          <w:tcPr>
            <w:tcW w:w="998" w:type="dxa"/>
            <w:vMerge w:val="restart"/>
            <w:shd w:val="clear" w:color="auto" w:fill="F2F2F2"/>
          </w:tcPr>
          <w:p w:rsidR="00F47F38" w:rsidRPr="00F47F38" w:rsidRDefault="00F47F38" w:rsidP="00371D4E">
            <w:pPr>
              <w:spacing w:after="0"/>
              <w:rPr>
                <w:rFonts w:ascii="Arial" w:hAnsi="Arial" w:cs="Arial"/>
                <w:b/>
                <w:sz w:val="20"/>
                <w:szCs w:val="20"/>
              </w:rPr>
            </w:pPr>
            <w:r w:rsidRPr="00F47F38">
              <w:rPr>
                <w:rFonts w:ascii="Arial" w:hAnsi="Arial" w:cs="Arial"/>
                <w:b/>
                <w:sz w:val="20"/>
                <w:szCs w:val="20"/>
              </w:rPr>
              <w:t>Indicator analizat</w:t>
            </w:r>
          </w:p>
        </w:tc>
        <w:tc>
          <w:tcPr>
            <w:tcW w:w="1232" w:type="dxa"/>
            <w:vMerge w:val="restart"/>
            <w:shd w:val="clear" w:color="auto" w:fill="F2F2F2"/>
          </w:tcPr>
          <w:p w:rsidR="00F47F38" w:rsidRPr="00F47F38" w:rsidRDefault="00F47F38" w:rsidP="00371D4E">
            <w:pPr>
              <w:spacing w:after="0"/>
              <w:jc w:val="center"/>
              <w:rPr>
                <w:rFonts w:ascii="Arial" w:hAnsi="Arial" w:cs="Arial"/>
                <w:b/>
                <w:sz w:val="20"/>
                <w:szCs w:val="20"/>
              </w:rPr>
            </w:pPr>
            <w:r w:rsidRPr="00F47F38">
              <w:rPr>
                <w:rFonts w:ascii="Arial" w:hAnsi="Arial" w:cs="Arial"/>
                <w:b/>
                <w:sz w:val="20"/>
                <w:szCs w:val="20"/>
              </w:rPr>
              <w:t>U.M.</w:t>
            </w:r>
          </w:p>
        </w:tc>
        <w:tc>
          <w:tcPr>
            <w:tcW w:w="2751" w:type="dxa"/>
            <w:gridSpan w:val="2"/>
            <w:shd w:val="clear" w:color="auto" w:fill="F2F2F2"/>
          </w:tcPr>
          <w:p w:rsidR="00F47F38" w:rsidRPr="00F47F38" w:rsidRDefault="00F47F38" w:rsidP="00371D4E">
            <w:pPr>
              <w:spacing w:after="0"/>
              <w:jc w:val="center"/>
              <w:rPr>
                <w:rFonts w:ascii="Arial" w:hAnsi="Arial" w:cs="Arial"/>
                <w:b/>
                <w:sz w:val="20"/>
                <w:szCs w:val="20"/>
              </w:rPr>
            </w:pPr>
            <w:r w:rsidRPr="00F47F38">
              <w:rPr>
                <w:rFonts w:ascii="Arial" w:hAnsi="Arial" w:cs="Arial"/>
                <w:b/>
                <w:sz w:val="20"/>
                <w:szCs w:val="20"/>
              </w:rPr>
              <w:t>Rezultatul analizei – 2019</w:t>
            </w:r>
          </w:p>
        </w:tc>
        <w:tc>
          <w:tcPr>
            <w:tcW w:w="4575" w:type="dxa"/>
            <w:gridSpan w:val="3"/>
            <w:shd w:val="clear" w:color="auto" w:fill="F2F2F2"/>
          </w:tcPr>
          <w:p w:rsidR="00F47F38" w:rsidRPr="00F47F38" w:rsidRDefault="00F47F38" w:rsidP="00371D4E">
            <w:pPr>
              <w:spacing w:after="0"/>
              <w:jc w:val="center"/>
              <w:rPr>
                <w:rFonts w:ascii="Arial" w:hAnsi="Arial" w:cs="Arial"/>
                <w:b/>
                <w:sz w:val="20"/>
                <w:szCs w:val="20"/>
              </w:rPr>
            </w:pPr>
            <w:r w:rsidRPr="00F47F38">
              <w:rPr>
                <w:rFonts w:ascii="Arial" w:hAnsi="Arial" w:cs="Arial"/>
                <w:b/>
                <w:sz w:val="20"/>
                <w:szCs w:val="20"/>
              </w:rPr>
              <w:t>Ord. nr. 756/1997</w:t>
            </w:r>
          </w:p>
        </w:tc>
      </w:tr>
      <w:tr w:rsidR="00F47F38" w:rsidRPr="00F47F38" w:rsidTr="00371D4E">
        <w:trPr>
          <w:trHeight w:val="213"/>
          <w:tblHeader/>
          <w:jc w:val="center"/>
        </w:trPr>
        <w:tc>
          <w:tcPr>
            <w:tcW w:w="998" w:type="dxa"/>
            <w:vMerge/>
            <w:shd w:val="clear" w:color="auto" w:fill="auto"/>
          </w:tcPr>
          <w:p w:rsidR="00F47F38" w:rsidRPr="00F47F38" w:rsidRDefault="00F47F38" w:rsidP="00371D4E">
            <w:pPr>
              <w:spacing w:after="0"/>
              <w:rPr>
                <w:rFonts w:ascii="Arial" w:hAnsi="Arial" w:cs="Arial"/>
                <w:sz w:val="20"/>
                <w:szCs w:val="20"/>
              </w:rPr>
            </w:pPr>
          </w:p>
        </w:tc>
        <w:tc>
          <w:tcPr>
            <w:tcW w:w="1232" w:type="dxa"/>
            <w:vMerge/>
            <w:shd w:val="clear" w:color="auto" w:fill="auto"/>
          </w:tcPr>
          <w:p w:rsidR="00F47F38" w:rsidRPr="00F47F38" w:rsidRDefault="00F47F38" w:rsidP="00371D4E">
            <w:pPr>
              <w:spacing w:after="0"/>
              <w:rPr>
                <w:rFonts w:ascii="Arial" w:hAnsi="Arial" w:cs="Arial"/>
                <w:sz w:val="20"/>
                <w:szCs w:val="20"/>
              </w:rPr>
            </w:pPr>
          </w:p>
        </w:tc>
        <w:tc>
          <w:tcPr>
            <w:tcW w:w="1400" w:type="dxa"/>
            <w:vMerge w:val="restart"/>
            <w:shd w:val="clear" w:color="auto" w:fill="F2F2F2"/>
          </w:tcPr>
          <w:p w:rsidR="00F47F38" w:rsidRPr="00F47F38" w:rsidRDefault="00F47F38" w:rsidP="00371D4E">
            <w:pPr>
              <w:spacing w:after="0"/>
              <w:jc w:val="center"/>
              <w:rPr>
                <w:rFonts w:ascii="Arial" w:hAnsi="Arial" w:cs="Arial"/>
                <w:b/>
                <w:sz w:val="20"/>
                <w:szCs w:val="20"/>
              </w:rPr>
            </w:pPr>
            <w:r w:rsidRPr="00F47F38">
              <w:rPr>
                <w:rFonts w:ascii="Arial" w:hAnsi="Arial" w:cs="Arial"/>
                <w:b/>
                <w:sz w:val="20"/>
                <w:szCs w:val="20"/>
              </w:rPr>
              <w:t>S1</w:t>
            </w:r>
          </w:p>
        </w:tc>
        <w:tc>
          <w:tcPr>
            <w:tcW w:w="1351" w:type="dxa"/>
            <w:vMerge w:val="restart"/>
            <w:shd w:val="clear" w:color="auto" w:fill="F2F2F2"/>
          </w:tcPr>
          <w:p w:rsidR="00F47F38" w:rsidRPr="00F47F38" w:rsidRDefault="00F47F38" w:rsidP="00371D4E">
            <w:pPr>
              <w:spacing w:after="0"/>
              <w:jc w:val="center"/>
              <w:rPr>
                <w:rFonts w:ascii="Arial" w:hAnsi="Arial" w:cs="Arial"/>
                <w:b/>
                <w:sz w:val="20"/>
                <w:szCs w:val="20"/>
              </w:rPr>
            </w:pPr>
            <w:r w:rsidRPr="00F47F38">
              <w:rPr>
                <w:rFonts w:ascii="Arial" w:hAnsi="Arial" w:cs="Arial"/>
                <w:b/>
                <w:sz w:val="20"/>
                <w:szCs w:val="20"/>
              </w:rPr>
              <w:t>S5</w:t>
            </w:r>
          </w:p>
        </w:tc>
        <w:tc>
          <w:tcPr>
            <w:tcW w:w="1515" w:type="dxa"/>
            <w:vMerge w:val="restart"/>
            <w:shd w:val="clear" w:color="auto" w:fill="F2F2F2"/>
          </w:tcPr>
          <w:p w:rsidR="00F47F38" w:rsidRPr="00F47F38" w:rsidRDefault="00F47F38" w:rsidP="00371D4E">
            <w:pPr>
              <w:spacing w:after="0"/>
              <w:jc w:val="center"/>
              <w:rPr>
                <w:rFonts w:ascii="Arial" w:hAnsi="Arial" w:cs="Arial"/>
                <w:b/>
                <w:sz w:val="20"/>
                <w:szCs w:val="20"/>
              </w:rPr>
            </w:pPr>
            <w:r w:rsidRPr="00F47F38">
              <w:rPr>
                <w:rFonts w:ascii="Arial" w:hAnsi="Arial" w:cs="Arial"/>
                <w:b/>
                <w:sz w:val="20"/>
                <w:szCs w:val="20"/>
              </w:rPr>
              <w:t>VL – valoare normala</w:t>
            </w:r>
          </w:p>
        </w:tc>
        <w:tc>
          <w:tcPr>
            <w:tcW w:w="3060" w:type="dxa"/>
            <w:gridSpan w:val="2"/>
            <w:shd w:val="clear" w:color="auto" w:fill="F2F2F2"/>
          </w:tcPr>
          <w:p w:rsidR="00F47F38" w:rsidRPr="00F47F38" w:rsidRDefault="00F47F38" w:rsidP="00371D4E">
            <w:pPr>
              <w:spacing w:after="0"/>
              <w:jc w:val="center"/>
              <w:rPr>
                <w:rFonts w:ascii="Arial" w:hAnsi="Arial" w:cs="Arial"/>
                <w:b/>
                <w:sz w:val="20"/>
                <w:szCs w:val="20"/>
              </w:rPr>
            </w:pPr>
            <w:r w:rsidRPr="00F47F38">
              <w:rPr>
                <w:rFonts w:ascii="Arial" w:hAnsi="Arial" w:cs="Arial"/>
                <w:b/>
                <w:sz w:val="20"/>
                <w:szCs w:val="20"/>
              </w:rPr>
              <w:t>folosinta mai putin sensibila</w:t>
            </w:r>
          </w:p>
        </w:tc>
      </w:tr>
      <w:tr w:rsidR="00F47F38" w:rsidRPr="00F47F38" w:rsidTr="00371D4E">
        <w:trPr>
          <w:trHeight w:val="213"/>
          <w:tblHeader/>
          <w:jc w:val="center"/>
        </w:trPr>
        <w:tc>
          <w:tcPr>
            <w:tcW w:w="998" w:type="dxa"/>
            <w:vMerge/>
            <w:shd w:val="clear" w:color="auto" w:fill="auto"/>
          </w:tcPr>
          <w:p w:rsidR="00F47F38" w:rsidRPr="00F47F38" w:rsidRDefault="00F47F38" w:rsidP="00371D4E">
            <w:pPr>
              <w:spacing w:after="0"/>
              <w:rPr>
                <w:rFonts w:ascii="Arial" w:hAnsi="Arial" w:cs="Arial"/>
                <w:sz w:val="20"/>
                <w:szCs w:val="20"/>
              </w:rPr>
            </w:pPr>
          </w:p>
        </w:tc>
        <w:tc>
          <w:tcPr>
            <w:tcW w:w="1232" w:type="dxa"/>
            <w:vMerge/>
            <w:shd w:val="clear" w:color="auto" w:fill="auto"/>
          </w:tcPr>
          <w:p w:rsidR="00F47F38" w:rsidRPr="00F47F38" w:rsidRDefault="00F47F38" w:rsidP="00371D4E">
            <w:pPr>
              <w:spacing w:after="0"/>
              <w:rPr>
                <w:rFonts w:ascii="Arial" w:hAnsi="Arial" w:cs="Arial"/>
                <w:sz w:val="20"/>
                <w:szCs w:val="20"/>
              </w:rPr>
            </w:pPr>
          </w:p>
        </w:tc>
        <w:tc>
          <w:tcPr>
            <w:tcW w:w="1400" w:type="dxa"/>
            <w:vMerge/>
            <w:shd w:val="clear" w:color="auto" w:fill="F2F2F2"/>
          </w:tcPr>
          <w:p w:rsidR="00F47F38" w:rsidRPr="00F47F38" w:rsidRDefault="00F47F38" w:rsidP="00371D4E">
            <w:pPr>
              <w:spacing w:after="0"/>
              <w:jc w:val="center"/>
              <w:rPr>
                <w:rFonts w:ascii="Arial" w:hAnsi="Arial" w:cs="Arial"/>
                <w:b/>
                <w:sz w:val="20"/>
                <w:szCs w:val="20"/>
              </w:rPr>
            </w:pPr>
          </w:p>
        </w:tc>
        <w:tc>
          <w:tcPr>
            <w:tcW w:w="1351" w:type="dxa"/>
            <w:vMerge/>
            <w:shd w:val="clear" w:color="auto" w:fill="F2F2F2"/>
          </w:tcPr>
          <w:p w:rsidR="00F47F38" w:rsidRPr="00F47F38" w:rsidRDefault="00F47F38" w:rsidP="00371D4E">
            <w:pPr>
              <w:spacing w:after="0"/>
              <w:jc w:val="center"/>
              <w:rPr>
                <w:rFonts w:ascii="Arial" w:hAnsi="Arial" w:cs="Arial"/>
                <w:b/>
                <w:sz w:val="20"/>
                <w:szCs w:val="20"/>
              </w:rPr>
            </w:pPr>
          </w:p>
        </w:tc>
        <w:tc>
          <w:tcPr>
            <w:tcW w:w="1515" w:type="dxa"/>
            <w:vMerge/>
            <w:shd w:val="clear" w:color="auto" w:fill="F2F2F2"/>
          </w:tcPr>
          <w:p w:rsidR="00F47F38" w:rsidRPr="00F47F38" w:rsidRDefault="00F47F38" w:rsidP="00371D4E">
            <w:pPr>
              <w:spacing w:after="0"/>
              <w:jc w:val="center"/>
              <w:rPr>
                <w:rFonts w:ascii="Arial" w:hAnsi="Arial" w:cs="Arial"/>
                <w:b/>
                <w:sz w:val="20"/>
                <w:szCs w:val="20"/>
              </w:rPr>
            </w:pPr>
          </w:p>
        </w:tc>
        <w:tc>
          <w:tcPr>
            <w:tcW w:w="1350" w:type="dxa"/>
            <w:shd w:val="clear" w:color="auto" w:fill="F2F2F2"/>
          </w:tcPr>
          <w:p w:rsidR="00F47F38" w:rsidRPr="00F47F38" w:rsidRDefault="00F47F38" w:rsidP="00371D4E">
            <w:pPr>
              <w:spacing w:after="0"/>
              <w:jc w:val="center"/>
              <w:rPr>
                <w:rFonts w:ascii="Arial" w:hAnsi="Arial" w:cs="Arial"/>
                <w:b/>
                <w:sz w:val="20"/>
                <w:szCs w:val="20"/>
              </w:rPr>
            </w:pPr>
            <w:r w:rsidRPr="00F47F38">
              <w:rPr>
                <w:rFonts w:ascii="Arial" w:hAnsi="Arial" w:cs="Arial"/>
                <w:b/>
                <w:sz w:val="20"/>
                <w:szCs w:val="20"/>
              </w:rPr>
              <w:t>prag de alerta</w:t>
            </w:r>
          </w:p>
        </w:tc>
        <w:tc>
          <w:tcPr>
            <w:tcW w:w="1710" w:type="dxa"/>
            <w:shd w:val="clear" w:color="auto" w:fill="F2F2F2"/>
          </w:tcPr>
          <w:p w:rsidR="00F47F38" w:rsidRPr="00F47F38" w:rsidRDefault="00F47F38" w:rsidP="00371D4E">
            <w:pPr>
              <w:spacing w:after="0"/>
              <w:jc w:val="center"/>
              <w:rPr>
                <w:rFonts w:ascii="Arial" w:hAnsi="Arial" w:cs="Arial"/>
                <w:b/>
                <w:sz w:val="20"/>
                <w:szCs w:val="20"/>
              </w:rPr>
            </w:pPr>
            <w:r w:rsidRPr="00F47F38">
              <w:rPr>
                <w:rFonts w:ascii="Arial" w:hAnsi="Arial" w:cs="Arial"/>
                <w:b/>
                <w:sz w:val="20"/>
                <w:szCs w:val="20"/>
              </w:rPr>
              <w:t>prag de interventie</w:t>
            </w:r>
          </w:p>
        </w:tc>
      </w:tr>
      <w:tr w:rsidR="00F47F38" w:rsidRPr="00F47F38" w:rsidTr="00371D4E">
        <w:trPr>
          <w:jc w:val="center"/>
        </w:trPr>
        <w:tc>
          <w:tcPr>
            <w:tcW w:w="998" w:type="dxa"/>
            <w:shd w:val="clear" w:color="auto" w:fill="auto"/>
          </w:tcPr>
          <w:p w:rsidR="00F47F38" w:rsidRPr="00F47F38" w:rsidRDefault="00F47F38" w:rsidP="00371D4E">
            <w:pPr>
              <w:spacing w:after="0"/>
              <w:rPr>
                <w:rFonts w:ascii="Arial" w:hAnsi="Arial" w:cs="Arial"/>
                <w:sz w:val="20"/>
                <w:szCs w:val="20"/>
              </w:rPr>
            </w:pPr>
            <w:r w:rsidRPr="00F47F38">
              <w:rPr>
                <w:rFonts w:ascii="Arial" w:hAnsi="Arial" w:cs="Arial"/>
                <w:sz w:val="20"/>
                <w:szCs w:val="20"/>
              </w:rPr>
              <w:t>pH</w:t>
            </w:r>
          </w:p>
        </w:tc>
        <w:tc>
          <w:tcPr>
            <w:tcW w:w="1232" w:type="dxa"/>
            <w:shd w:val="clear" w:color="auto" w:fill="auto"/>
          </w:tcPr>
          <w:p w:rsidR="00F47F38" w:rsidRPr="00F47F38" w:rsidRDefault="00F47F38" w:rsidP="00371D4E">
            <w:pPr>
              <w:spacing w:after="0"/>
              <w:jc w:val="center"/>
              <w:rPr>
                <w:rFonts w:ascii="Arial" w:hAnsi="Arial" w:cs="Arial"/>
                <w:sz w:val="20"/>
                <w:szCs w:val="20"/>
              </w:rPr>
            </w:pPr>
            <w:r w:rsidRPr="00F47F38">
              <w:rPr>
                <w:rFonts w:ascii="Arial" w:hAnsi="Arial" w:cs="Arial"/>
                <w:sz w:val="20"/>
                <w:szCs w:val="20"/>
              </w:rPr>
              <w:t>UpH</w:t>
            </w:r>
          </w:p>
        </w:tc>
        <w:tc>
          <w:tcPr>
            <w:tcW w:w="1400" w:type="dxa"/>
            <w:shd w:val="clear" w:color="auto" w:fill="auto"/>
          </w:tcPr>
          <w:p w:rsidR="00F47F38" w:rsidRPr="00F47F38" w:rsidRDefault="00F47F38" w:rsidP="00371D4E">
            <w:pPr>
              <w:spacing w:after="0"/>
              <w:jc w:val="center"/>
              <w:rPr>
                <w:rFonts w:ascii="Arial" w:hAnsi="Arial" w:cs="Arial"/>
                <w:sz w:val="20"/>
                <w:szCs w:val="20"/>
              </w:rPr>
            </w:pPr>
            <w:r w:rsidRPr="00F47F38">
              <w:rPr>
                <w:rFonts w:ascii="Arial" w:hAnsi="Arial" w:cs="Arial"/>
                <w:sz w:val="20"/>
                <w:szCs w:val="20"/>
              </w:rPr>
              <w:t>7,1</w:t>
            </w:r>
          </w:p>
        </w:tc>
        <w:tc>
          <w:tcPr>
            <w:tcW w:w="1351" w:type="dxa"/>
            <w:shd w:val="clear" w:color="auto" w:fill="auto"/>
          </w:tcPr>
          <w:p w:rsidR="00F47F38" w:rsidRPr="00F47F38" w:rsidRDefault="00F47F38" w:rsidP="00371D4E">
            <w:pPr>
              <w:spacing w:after="0"/>
              <w:jc w:val="center"/>
              <w:rPr>
                <w:rFonts w:ascii="Arial" w:hAnsi="Arial" w:cs="Arial"/>
                <w:sz w:val="20"/>
                <w:szCs w:val="20"/>
              </w:rPr>
            </w:pPr>
            <w:r w:rsidRPr="00F47F38">
              <w:rPr>
                <w:rFonts w:ascii="Arial" w:hAnsi="Arial" w:cs="Arial"/>
                <w:sz w:val="20"/>
                <w:szCs w:val="20"/>
              </w:rPr>
              <w:t>7,3</w:t>
            </w:r>
          </w:p>
        </w:tc>
        <w:tc>
          <w:tcPr>
            <w:tcW w:w="1515" w:type="dxa"/>
            <w:shd w:val="clear" w:color="auto" w:fill="auto"/>
          </w:tcPr>
          <w:p w:rsidR="00F47F38" w:rsidRPr="00F47F38" w:rsidRDefault="00F47F38" w:rsidP="00371D4E">
            <w:pPr>
              <w:spacing w:after="0"/>
              <w:jc w:val="center"/>
              <w:rPr>
                <w:rFonts w:ascii="Arial" w:hAnsi="Arial" w:cs="Arial"/>
                <w:sz w:val="20"/>
                <w:szCs w:val="20"/>
              </w:rPr>
            </w:pPr>
            <w:r w:rsidRPr="00F47F38">
              <w:rPr>
                <w:rFonts w:ascii="Arial" w:hAnsi="Arial" w:cs="Arial"/>
                <w:sz w:val="20"/>
                <w:szCs w:val="20"/>
              </w:rPr>
              <w:t>-</w:t>
            </w:r>
          </w:p>
        </w:tc>
        <w:tc>
          <w:tcPr>
            <w:tcW w:w="1350" w:type="dxa"/>
          </w:tcPr>
          <w:p w:rsidR="00F47F38" w:rsidRPr="00F47F38" w:rsidRDefault="00F47F38" w:rsidP="00371D4E">
            <w:pPr>
              <w:spacing w:after="0"/>
              <w:jc w:val="center"/>
              <w:rPr>
                <w:rFonts w:ascii="Arial" w:hAnsi="Arial" w:cs="Arial"/>
                <w:sz w:val="20"/>
                <w:szCs w:val="20"/>
              </w:rPr>
            </w:pPr>
            <w:r w:rsidRPr="00F47F38">
              <w:rPr>
                <w:rFonts w:ascii="Arial" w:hAnsi="Arial" w:cs="Arial"/>
                <w:sz w:val="20"/>
                <w:szCs w:val="20"/>
              </w:rPr>
              <w:t>-</w:t>
            </w:r>
          </w:p>
        </w:tc>
        <w:tc>
          <w:tcPr>
            <w:tcW w:w="1710" w:type="dxa"/>
          </w:tcPr>
          <w:p w:rsidR="00F47F38" w:rsidRPr="00F47F38" w:rsidRDefault="00F47F38" w:rsidP="00371D4E">
            <w:pPr>
              <w:spacing w:after="0"/>
              <w:jc w:val="center"/>
              <w:rPr>
                <w:rFonts w:ascii="Arial" w:hAnsi="Arial" w:cs="Arial"/>
                <w:sz w:val="20"/>
                <w:szCs w:val="20"/>
              </w:rPr>
            </w:pPr>
            <w:r w:rsidRPr="00F47F38">
              <w:rPr>
                <w:rFonts w:ascii="Arial" w:hAnsi="Arial" w:cs="Arial"/>
                <w:sz w:val="20"/>
                <w:szCs w:val="20"/>
              </w:rPr>
              <w:t>-</w:t>
            </w:r>
          </w:p>
        </w:tc>
      </w:tr>
      <w:tr w:rsidR="00F47F38" w:rsidRPr="00F47F38" w:rsidTr="00371D4E">
        <w:trPr>
          <w:jc w:val="center"/>
        </w:trPr>
        <w:tc>
          <w:tcPr>
            <w:tcW w:w="998" w:type="dxa"/>
            <w:shd w:val="clear" w:color="auto" w:fill="auto"/>
          </w:tcPr>
          <w:p w:rsidR="00F47F38" w:rsidRPr="00F47F38" w:rsidRDefault="00F47F38" w:rsidP="00371D4E">
            <w:pPr>
              <w:spacing w:after="0"/>
              <w:rPr>
                <w:rFonts w:ascii="Arial" w:hAnsi="Arial" w:cs="Arial"/>
                <w:sz w:val="20"/>
                <w:szCs w:val="20"/>
              </w:rPr>
            </w:pPr>
            <w:r w:rsidRPr="00F47F38">
              <w:rPr>
                <w:rFonts w:ascii="Arial" w:hAnsi="Arial" w:cs="Arial"/>
                <w:sz w:val="20"/>
                <w:szCs w:val="20"/>
              </w:rPr>
              <w:t>THP</w:t>
            </w:r>
          </w:p>
        </w:tc>
        <w:tc>
          <w:tcPr>
            <w:tcW w:w="1232" w:type="dxa"/>
            <w:shd w:val="clear" w:color="auto" w:fill="auto"/>
          </w:tcPr>
          <w:p w:rsidR="00F47F38" w:rsidRPr="00F47F38" w:rsidRDefault="00F47F38" w:rsidP="00371D4E">
            <w:pPr>
              <w:spacing w:after="0"/>
              <w:jc w:val="center"/>
              <w:rPr>
                <w:rFonts w:ascii="Arial" w:hAnsi="Arial" w:cs="Arial"/>
                <w:sz w:val="20"/>
                <w:szCs w:val="20"/>
              </w:rPr>
            </w:pPr>
            <w:r w:rsidRPr="00F47F38">
              <w:rPr>
                <w:rFonts w:ascii="Arial" w:hAnsi="Arial" w:cs="Arial"/>
                <w:sz w:val="20"/>
                <w:szCs w:val="20"/>
              </w:rPr>
              <w:t>mg/kgSU</w:t>
            </w:r>
          </w:p>
        </w:tc>
        <w:tc>
          <w:tcPr>
            <w:tcW w:w="1400" w:type="dxa"/>
            <w:shd w:val="clear" w:color="auto" w:fill="auto"/>
          </w:tcPr>
          <w:p w:rsidR="00F47F38" w:rsidRPr="00F47F38" w:rsidRDefault="00F47F38" w:rsidP="00371D4E">
            <w:pPr>
              <w:spacing w:after="0"/>
              <w:jc w:val="center"/>
              <w:rPr>
                <w:rFonts w:ascii="Arial" w:hAnsi="Arial" w:cs="Arial"/>
                <w:sz w:val="20"/>
                <w:szCs w:val="20"/>
              </w:rPr>
            </w:pPr>
            <w:r w:rsidRPr="00F47F38">
              <w:rPr>
                <w:rFonts w:ascii="Arial" w:hAnsi="Arial" w:cs="Arial"/>
                <w:sz w:val="20"/>
                <w:szCs w:val="20"/>
              </w:rPr>
              <w:t>59,4</w:t>
            </w:r>
          </w:p>
        </w:tc>
        <w:tc>
          <w:tcPr>
            <w:tcW w:w="1351" w:type="dxa"/>
            <w:shd w:val="clear" w:color="auto" w:fill="auto"/>
          </w:tcPr>
          <w:p w:rsidR="00F47F38" w:rsidRPr="00F47F38" w:rsidRDefault="00F47F38" w:rsidP="00371D4E">
            <w:pPr>
              <w:spacing w:after="0"/>
              <w:jc w:val="center"/>
              <w:rPr>
                <w:rFonts w:ascii="Arial" w:hAnsi="Arial" w:cs="Arial"/>
                <w:sz w:val="20"/>
                <w:szCs w:val="20"/>
              </w:rPr>
            </w:pPr>
            <w:r w:rsidRPr="00F47F38">
              <w:rPr>
                <w:rFonts w:ascii="Arial" w:hAnsi="Arial" w:cs="Arial"/>
                <w:sz w:val="20"/>
                <w:szCs w:val="20"/>
              </w:rPr>
              <w:t>59,4</w:t>
            </w:r>
          </w:p>
        </w:tc>
        <w:tc>
          <w:tcPr>
            <w:tcW w:w="1515" w:type="dxa"/>
            <w:shd w:val="clear" w:color="auto" w:fill="auto"/>
          </w:tcPr>
          <w:p w:rsidR="00F47F38" w:rsidRPr="00F47F38" w:rsidRDefault="00F47F38" w:rsidP="00371D4E">
            <w:pPr>
              <w:spacing w:after="0"/>
              <w:jc w:val="center"/>
              <w:rPr>
                <w:rFonts w:ascii="Arial" w:hAnsi="Arial" w:cs="Arial"/>
                <w:sz w:val="20"/>
                <w:szCs w:val="20"/>
              </w:rPr>
            </w:pPr>
            <w:r w:rsidRPr="00F47F38">
              <w:rPr>
                <w:rFonts w:ascii="Arial" w:hAnsi="Arial" w:cs="Arial"/>
                <w:sz w:val="20"/>
                <w:szCs w:val="20"/>
              </w:rPr>
              <w:sym w:font="Symbol" w:char="F03C"/>
            </w:r>
            <w:r w:rsidRPr="00F47F38">
              <w:rPr>
                <w:rFonts w:ascii="Arial" w:hAnsi="Arial" w:cs="Arial"/>
                <w:sz w:val="20"/>
                <w:szCs w:val="20"/>
              </w:rPr>
              <w:t>100</w:t>
            </w:r>
          </w:p>
        </w:tc>
        <w:tc>
          <w:tcPr>
            <w:tcW w:w="1350" w:type="dxa"/>
          </w:tcPr>
          <w:p w:rsidR="00F47F38" w:rsidRPr="00F47F38" w:rsidRDefault="00F47F38" w:rsidP="00371D4E">
            <w:pPr>
              <w:spacing w:after="0"/>
              <w:jc w:val="center"/>
              <w:rPr>
                <w:rFonts w:ascii="Arial" w:hAnsi="Arial" w:cs="Arial"/>
                <w:sz w:val="20"/>
                <w:szCs w:val="20"/>
              </w:rPr>
            </w:pPr>
            <w:r w:rsidRPr="00F47F38">
              <w:rPr>
                <w:rFonts w:ascii="Arial" w:hAnsi="Arial" w:cs="Arial"/>
                <w:sz w:val="20"/>
                <w:szCs w:val="20"/>
              </w:rPr>
              <w:t>1000</w:t>
            </w:r>
          </w:p>
        </w:tc>
        <w:tc>
          <w:tcPr>
            <w:tcW w:w="1710" w:type="dxa"/>
          </w:tcPr>
          <w:p w:rsidR="00F47F38" w:rsidRPr="00F47F38" w:rsidRDefault="00F47F38" w:rsidP="00371D4E">
            <w:pPr>
              <w:spacing w:after="0"/>
              <w:jc w:val="center"/>
              <w:rPr>
                <w:rFonts w:ascii="Arial" w:hAnsi="Arial" w:cs="Arial"/>
                <w:sz w:val="20"/>
                <w:szCs w:val="20"/>
              </w:rPr>
            </w:pPr>
            <w:r w:rsidRPr="00F47F38">
              <w:rPr>
                <w:rFonts w:ascii="Arial" w:hAnsi="Arial" w:cs="Arial"/>
                <w:sz w:val="20"/>
                <w:szCs w:val="20"/>
              </w:rPr>
              <w:t>2000</w:t>
            </w:r>
          </w:p>
        </w:tc>
      </w:tr>
      <w:tr w:rsidR="00F47F38" w:rsidRPr="00F47F38" w:rsidTr="00371D4E">
        <w:trPr>
          <w:jc w:val="center"/>
        </w:trPr>
        <w:tc>
          <w:tcPr>
            <w:tcW w:w="998" w:type="dxa"/>
            <w:shd w:val="clear" w:color="auto" w:fill="auto"/>
          </w:tcPr>
          <w:p w:rsidR="00F47F38" w:rsidRPr="00F47F38" w:rsidRDefault="00F47F38" w:rsidP="00371D4E">
            <w:pPr>
              <w:spacing w:after="0"/>
              <w:rPr>
                <w:rFonts w:ascii="Arial" w:hAnsi="Arial" w:cs="Arial"/>
                <w:sz w:val="20"/>
                <w:szCs w:val="20"/>
              </w:rPr>
            </w:pPr>
            <w:r w:rsidRPr="00F47F38">
              <w:rPr>
                <w:rFonts w:ascii="Arial" w:hAnsi="Arial" w:cs="Arial"/>
                <w:sz w:val="20"/>
                <w:szCs w:val="20"/>
              </w:rPr>
              <w:t>P total</w:t>
            </w:r>
          </w:p>
        </w:tc>
        <w:tc>
          <w:tcPr>
            <w:tcW w:w="1232" w:type="dxa"/>
            <w:shd w:val="clear" w:color="auto" w:fill="auto"/>
          </w:tcPr>
          <w:p w:rsidR="00F47F38" w:rsidRPr="00F47F38" w:rsidRDefault="00F47F38" w:rsidP="00371D4E">
            <w:pPr>
              <w:spacing w:after="0"/>
              <w:jc w:val="center"/>
              <w:rPr>
                <w:rFonts w:ascii="Arial" w:hAnsi="Arial" w:cs="Arial"/>
                <w:sz w:val="20"/>
                <w:szCs w:val="20"/>
              </w:rPr>
            </w:pPr>
            <w:r w:rsidRPr="00F47F38">
              <w:rPr>
                <w:rFonts w:ascii="Arial" w:hAnsi="Arial" w:cs="Arial"/>
                <w:sz w:val="20"/>
                <w:szCs w:val="20"/>
              </w:rPr>
              <w:t>g/100 g sol</w:t>
            </w:r>
          </w:p>
        </w:tc>
        <w:tc>
          <w:tcPr>
            <w:tcW w:w="1400" w:type="dxa"/>
            <w:shd w:val="clear" w:color="auto" w:fill="auto"/>
          </w:tcPr>
          <w:p w:rsidR="00F47F38" w:rsidRPr="00F47F38" w:rsidRDefault="00F47F38" w:rsidP="00371D4E">
            <w:pPr>
              <w:spacing w:after="0"/>
              <w:jc w:val="center"/>
              <w:rPr>
                <w:rFonts w:ascii="Arial" w:hAnsi="Arial" w:cs="Arial"/>
                <w:sz w:val="20"/>
                <w:szCs w:val="20"/>
              </w:rPr>
            </w:pPr>
            <w:r w:rsidRPr="00F47F38">
              <w:rPr>
                <w:rFonts w:ascii="Arial" w:hAnsi="Arial" w:cs="Arial"/>
                <w:sz w:val="20"/>
                <w:szCs w:val="20"/>
              </w:rPr>
              <w:t>0,154</w:t>
            </w:r>
          </w:p>
        </w:tc>
        <w:tc>
          <w:tcPr>
            <w:tcW w:w="1351" w:type="dxa"/>
            <w:shd w:val="clear" w:color="auto" w:fill="auto"/>
          </w:tcPr>
          <w:p w:rsidR="00F47F38" w:rsidRPr="00F47F38" w:rsidRDefault="00F47F38" w:rsidP="00371D4E">
            <w:pPr>
              <w:spacing w:after="0"/>
              <w:jc w:val="center"/>
              <w:rPr>
                <w:rFonts w:ascii="Arial" w:hAnsi="Arial" w:cs="Arial"/>
                <w:sz w:val="20"/>
                <w:szCs w:val="20"/>
              </w:rPr>
            </w:pPr>
            <w:r w:rsidRPr="00F47F38">
              <w:rPr>
                <w:rFonts w:ascii="Arial" w:hAnsi="Arial" w:cs="Arial"/>
                <w:sz w:val="20"/>
                <w:szCs w:val="20"/>
              </w:rPr>
              <w:t>0,176</w:t>
            </w:r>
          </w:p>
        </w:tc>
        <w:tc>
          <w:tcPr>
            <w:tcW w:w="1515" w:type="dxa"/>
            <w:shd w:val="clear" w:color="auto" w:fill="auto"/>
          </w:tcPr>
          <w:p w:rsidR="00F47F38" w:rsidRPr="00F47F38" w:rsidRDefault="00F47F38" w:rsidP="00371D4E">
            <w:pPr>
              <w:spacing w:after="0"/>
              <w:jc w:val="center"/>
              <w:rPr>
                <w:rFonts w:ascii="Arial" w:hAnsi="Arial" w:cs="Arial"/>
                <w:sz w:val="20"/>
                <w:szCs w:val="20"/>
              </w:rPr>
            </w:pPr>
            <w:r w:rsidRPr="00F47F38">
              <w:rPr>
                <w:rFonts w:ascii="Arial" w:hAnsi="Arial" w:cs="Arial"/>
                <w:sz w:val="20"/>
                <w:szCs w:val="20"/>
              </w:rPr>
              <w:t>-</w:t>
            </w:r>
          </w:p>
        </w:tc>
        <w:tc>
          <w:tcPr>
            <w:tcW w:w="1350" w:type="dxa"/>
          </w:tcPr>
          <w:p w:rsidR="00F47F38" w:rsidRPr="00F47F38" w:rsidRDefault="00F47F38" w:rsidP="00371D4E">
            <w:pPr>
              <w:spacing w:after="0"/>
              <w:jc w:val="center"/>
              <w:rPr>
                <w:rFonts w:ascii="Arial" w:hAnsi="Arial" w:cs="Arial"/>
                <w:sz w:val="20"/>
                <w:szCs w:val="20"/>
              </w:rPr>
            </w:pPr>
            <w:r w:rsidRPr="00F47F38">
              <w:rPr>
                <w:rFonts w:ascii="Arial" w:hAnsi="Arial" w:cs="Arial"/>
                <w:sz w:val="20"/>
                <w:szCs w:val="20"/>
              </w:rPr>
              <w:t>-</w:t>
            </w:r>
          </w:p>
        </w:tc>
        <w:tc>
          <w:tcPr>
            <w:tcW w:w="1710" w:type="dxa"/>
          </w:tcPr>
          <w:p w:rsidR="00F47F38" w:rsidRPr="00F47F38" w:rsidRDefault="00F47F38" w:rsidP="00371D4E">
            <w:pPr>
              <w:spacing w:after="0"/>
              <w:jc w:val="center"/>
              <w:rPr>
                <w:rFonts w:ascii="Arial" w:hAnsi="Arial" w:cs="Arial"/>
                <w:sz w:val="20"/>
                <w:szCs w:val="20"/>
              </w:rPr>
            </w:pPr>
            <w:r w:rsidRPr="00F47F38">
              <w:rPr>
                <w:rFonts w:ascii="Arial" w:hAnsi="Arial" w:cs="Arial"/>
                <w:sz w:val="20"/>
                <w:szCs w:val="20"/>
              </w:rPr>
              <w:t>-</w:t>
            </w:r>
          </w:p>
        </w:tc>
      </w:tr>
      <w:tr w:rsidR="00F47F38" w:rsidRPr="00F47F38" w:rsidTr="00371D4E">
        <w:trPr>
          <w:jc w:val="center"/>
        </w:trPr>
        <w:tc>
          <w:tcPr>
            <w:tcW w:w="998" w:type="dxa"/>
            <w:shd w:val="clear" w:color="auto" w:fill="auto"/>
          </w:tcPr>
          <w:p w:rsidR="00F47F38" w:rsidRPr="00F47F38" w:rsidRDefault="00F47F38" w:rsidP="00371D4E">
            <w:pPr>
              <w:spacing w:after="0"/>
              <w:rPr>
                <w:rFonts w:ascii="Arial" w:hAnsi="Arial" w:cs="Arial"/>
                <w:sz w:val="20"/>
                <w:szCs w:val="20"/>
              </w:rPr>
            </w:pPr>
            <w:r w:rsidRPr="00F47F38">
              <w:rPr>
                <w:rFonts w:ascii="Arial" w:hAnsi="Arial" w:cs="Arial"/>
                <w:sz w:val="20"/>
                <w:szCs w:val="20"/>
              </w:rPr>
              <w:t xml:space="preserve">Cr </w:t>
            </w:r>
          </w:p>
        </w:tc>
        <w:tc>
          <w:tcPr>
            <w:tcW w:w="1232" w:type="dxa"/>
            <w:shd w:val="clear" w:color="auto" w:fill="auto"/>
          </w:tcPr>
          <w:p w:rsidR="00F47F38" w:rsidRPr="00F47F38" w:rsidRDefault="00F47F38" w:rsidP="00371D4E">
            <w:pPr>
              <w:spacing w:after="0"/>
              <w:jc w:val="center"/>
              <w:rPr>
                <w:rFonts w:ascii="Arial" w:hAnsi="Arial" w:cs="Arial"/>
                <w:sz w:val="20"/>
                <w:szCs w:val="20"/>
              </w:rPr>
            </w:pPr>
            <w:r w:rsidRPr="00F47F38">
              <w:rPr>
                <w:rFonts w:ascii="Arial" w:hAnsi="Arial" w:cs="Arial"/>
                <w:sz w:val="20"/>
                <w:szCs w:val="20"/>
              </w:rPr>
              <w:t>mg/kgSU</w:t>
            </w:r>
          </w:p>
        </w:tc>
        <w:tc>
          <w:tcPr>
            <w:tcW w:w="1400" w:type="dxa"/>
            <w:shd w:val="clear" w:color="auto" w:fill="FFF2CC"/>
          </w:tcPr>
          <w:p w:rsidR="00F47F38" w:rsidRPr="00F47F38" w:rsidRDefault="00F47F38" w:rsidP="00371D4E">
            <w:pPr>
              <w:spacing w:after="0"/>
              <w:jc w:val="center"/>
              <w:rPr>
                <w:rFonts w:ascii="Arial" w:hAnsi="Arial" w:cs="Arial"/>
                <w:sz w:val="20"/>
                <w:szCs w:val="20"/>
              </w:rPr>
            </w:pPr>
            <w:r w:rsidRPr="00F47F38">
              <w:rPr>
                <w:rFonts w:ascii="Arial" w:hAnsi="Arial" w:cs="Arial"/>
                <w:sz w:val="20"/>
                <w:szCs w:val="20"/>
              </w:rPr>
              <w:t>35,4</w:t>
            </w:r>
          </w:p>
        </w:tc>
        <w:tc>
          <w:tcPr>
            <w:tcW w:w="1351" w:type="dxa"/>
            <w:shd w:val="clear" w:color="auto" w:fill="FFF2CC"/>
          </w:tcPr>
          <w:p w:rsidR="00F47F38" w:rsidRPr="00F47F38" w:rsidRDefault="00F47F38" w:rsidP="00371D4E">
            <w:pPr>
              <w:spacing w:after="0"/>
              <w:jc w:val="center"/>
              <w:rPr>
                <w:rFonts w:ascii="Arial" w:hAnsi="Arial" w:cs="Arial"/>
                <w:sz w:val="20"/>
                <w:szCs w:val="20"/>
              </w:rPr>
            </w:pPr>
            <w:r w:rsidRPr="00F47F38">
              <w:rPr>
                <w:rFonts w:ascii="Arial" w:hAnsi="Arial" w:cs="Arial"/>
                <w:sz w:val="20"/>
                <w:szCs w:val="20"/>
              </w:rPr>
              <w:t>37,3</w:t>
            </w:r>
          </w:p>
        </w:tc>
        <w:tc>
          <w:tcPr>
            <w:tcW w:w="1515" w:type="dxa"/>
            <w:shd w:val="clear" w:color="auto" w:fill="auto"/>
          </w:tcPr>
          <w:p w:rsidR="00F47F38" w:rsidRPr="00F47F38" w:rsidRDefault="00F47F38" w:rsidP="00371D4E">
            <w:pPr>
              <w:spacing w:after="0"/>
              <w:jc w:val="center"/>
              <w:rPr>
                <w:rFonts w:ascii="Arial" w:hAnsi="Arial" w:cs="Arial"/>
                <w:sz w:val="20"/>
                <w:szCs w:val="20"/>
              </w:rPr>
            </w:pPr>
            <w:r w:rsidRPr="00F47F38">
              <w:rPr>
                <w:rFonts w:ascii="Arial" w:hAnsi="Arial" w:cs="Arial"/>
                <w:sz w:val="20"/>
                <w:szCs w:val="20"/>
              </w:rPr>
              <w:t>30</w:t>
            </w:r>
          </w:p>
        </w:tc>
        <w:tc>
          <w:tcPr>
            <w:tcW w:w="1350" w:type="dxa"/>
          </w:tcPr>
          <w:p w:rsidR="00F47F38" w:rsidRPr="00F47F38" w:rsidRDefault="00F47F38" w:rsidP="00371D4E">
            <w:pPr>
              <w:spacing w:after="0"/>
              <w:jc w:val="center"/>
              <w:rPr>
                <w:rFonts w:ascii="Arial" w:hAnsi="Arial" w:cs="Arial"/>
                <w:sz w:val="20"/>
                <w:szCs w:val="20"/>
              </w:rPr>
            </w:pPr>
            <w:r w:rsidRPr="00F47F38">
              <w:rPr>
                <w:rFonts w:ascii="Arial" w:hAnsi="Arial" w:cs="Arial"/>
                <w:sz w:val="20"/>
                <w:szCs w:val="20"/>
              </w:rPr>
              <w:t>300</w:t>
            </w:r>
          </w:p>
        </w:tc>
        <w:tc>
          <w:tcPr>
            <w:tcW w:w="1710" w:type="dxa"/>
          </w:tcPr>
          <w:p w:rsidR="00F47F38" w:rsidRPr="00F47F38" w:rsidRDefault="00F47F38" w:rsidP="00371D4E">
            <w:pPr>
              <w:spacing w:after="0"/>
              <w:jc w:val="center"/>
              <w:rPr>
                <w:rFonts w:ascii="Arial" w:hAnsi="Arial" w:cs="Arial"/>
                <w:sz w:val="20"/>
                <w:szCs w:val="20"/>
              </w:rPr>
            </w:pPr>
            <w:r w:rsidRPr="00F47F38">
              <w:rPr>
                <w:rFonts w:ascii="Arial" w:hAnsi="Arial" w:cs="Arial"/>
                <w:sz w:val="20"/>
                <w:szCs w:val="20"/>
              </w:rPr>
              <w:t>600</w:t>
            </w:r>
          </w:p>
        </w:tc>
      </w:tr>
      <w:tr w:rsidR="00F47F38" w:rsidRPr="00F47F38" w:rsidTr="00371D4E">
        <w:trPr>
          <w:jc w:val="center"/>
        </w:trPr>
        <w:tc>
          <w:tcPr>
            <w:tcW w:w="998" w:type="dxa"/>
            <w:shd w:val="clear" w:color="auto" w:fill="auto"/>
          </w:tcPr>
          <w:p w:rsidR="00F47F38" w:rsidRPr="00F47F38" w:rsidRDefault="00F47F38" w:rsidP="00371D4E">
            <w:pPr>
              <w:spacing w:after="0"/>
              <w:rPr>
                <w:rFonts w:ascii="Arial" w:hAnsi="Arial" w:cs="Arial"/>
                <w:sz w:val="20"/>
                <w:szCs w:val="20"/>
              </w:rPr>
            </w:pPr>
            <w:r w:rsidRPr="00F47F38">
              <w:rPr>
                <w:rFonts w:ascii="Arial" w:hAnsi="Arial" w:cs="Arial"/>
                <w:sz w:val="20"/>
                <w:szCs w:val="20"/>
              </w:rPr>
              <w:t>Cu</w:t>
            </w:r>
          </w:p>
        </w:tc>
        <w:tc>
          <w:tcPr>
            <w:tcW w:w="1232" w:type="dxa"/>
            <w:shd w:val="clear" w:color="auto" w:fill="auto"/>
          </w:tcPr>
          <w:p w:rsidR="00F47F38" w:rsidRPr="00F47F38" w:rsidRDefault="00F47F38" w:rsidP="00371D4E">
            <w:pPr>
              <w:spacing w:after="0"/>
              <w:jc w:val="center"/>
              <w:rPr>
                <w:rFonts w:ascii="Arial" w:hAnsi="Arial" w:cs="Arial"/>
                <w:sz w:val="20"/>
                <w:szCs w:val="20"/>
              </w:rPr>
            </w:pPr>
            <w:r w:rsidRPr="00F47F38">
              <w:rPr>
                <w:rFonts w:ascii="Arial" w:hAnsi="Arial" w:cs="Arial"/>
                <w:sz w:val="20"/>
                <w:szCs w:val="20"/>
              </w:rPr>
              <w:t>mg/kgSU</w:t>
            </w:r>
          </w:p>
        </w:tc>
        <w:tc>
          <w:tcPr>
            <w:tcW w:w="1400" w:type="dxa"/>
            <w:shd w:val="clear" w:color="auto" w:fill="FFF2CC"/>
          </w:tcPr>
          <w:p w:rsidR="00F47F38" w:rsidRPr="00F47F38" w:rsidRDefault="00F47F38" w:rsidP="00371D4E">
            <w:pPr>
              <w:spacing w:after="0"/>
              <w:jc w:val="center"/>
              <w:rPr>
                <w:rFonts w:ascii="Arial" w:hAnsi="Arial" w:cs="Arial"/>
                <w:sz w:val="20"/>
                <w:szCs w:val="20"/>
              </w:rPr>
            </w:pPr>
            <w:r w:rsidRPr="00F47F38">
              <w:rPr>
                <w:rFonts w:ascii="Arial" w:hAnsi="Arial" w:cs="Arial"/>
                <w:sz w:val="20"/>
                <w:szCs w:val="20"/>
              </w:rPr>
              <w:t>53,1</w:t>
            </w:r>
          </w:p>
        </w:tc>
        <w:tc>
          <w:tcPr>
            <w:tcW w:w="1351" w:type="dxa"/>
            <w:shd w:val="clear" w:color="auto" w:fill="FFF2CC"/>
          </w:tcPr>
          <w:p w:rsidR="00F47F38" w:rsidRPr="00F47F38" w:rsidRDefault="00F47F38" w:rsidP="00371D4E">
            <w:pPr>
              <w:spacing w:after="0"/>
              <w:jc w:val="center"/>
              <w:rPr>
                <w:rFonts w:ascii="Arial" w:hAnsi="Arial" w:cs="Arial"/>
                <w:sz w:val="20"/>
                <w:szCs w:val="20"/>
              </w:rPr>
            </w:pPr>
            <w:r w:rsidRPr="00F47F38">
              <w:rPr>
                <w:rFonts w:ascii="Arial" w:hAnsi="Arial" w:cs="Arial"/>
                <w:sz w:val="20"/>
                <w:szCs w:val="20"/>
              </w:rPr>
              <w:t>22</w:t>
            </w:r>
          </w:p>
        </w:tc>
        <w:tc>
          <w:tcPr>
            <w:tcW w:w="1515" w:type="dxa"/>
            <w:shd w:val="clear" w:color="auto" w:fill="auto"/>
          </w:tcPr>
          <w:p w:rsidR="00F47F38" w:rsidRPr="00F47F38" w:rsidRDefault="00F47F38" w:rsidP="00371D4E">
            <w:pPr>
              <w:spacing w:after="0"/>
              <w:jc w:val="center"/>
              <w:rPr>
                <w:rFonts w:ascii="Arial" w:hAnsi="Arial" w:cs="Arial"/>
                <w:sz w:val="20"/>
                <w:szCs w:val="20"/>
              </w:rPr>
            </w:pPr>
            <w:r w:rsidRPr="00F47F38">
              <w:rPr>
                <w:rFonts w:ascii="Arial" w:hAnsi="Arial" w:cs="Arial"/>
                <w:sz w:val="20"/>
                <w:szCs w:val="20"/>
              </w:rPr>
              <w:t>20</w:t>
            </w:r>
          </w:p>
        </w:tc>
        <w:tc>
          <w:tcPr>
            <w:tcW w:w="1350" w:type="dxa"/>
          </w:tcPr>
          <w:p w:rsidR="00F47F38" w:rsidRPr="00F47F38" w:rsidRDefault="00F47F38" w:rsidP="00371D4E">
            <w:pPr>
              <w:spacing w:after="0"/>
              <w:jc w:val="center"/>
              <w:rPr>
                <w:rFonts w:ascii="Arial" w:hAnsi="Arial" w:cs="Arial"/>
                <w:sz w:val="20"/>
                <w:szCs w:val="20"/>
              </w:rPr>
            </w:pPr>
            <w:r w:rsidRPr="00F47F38">
              <w:rPr>
                <w:rFonts w:ascii="Arial" w:hAnsi="Arial" w:cs="Arial"/>
                <w:sz w:val="20"/>
                <w:szCs w:val="20"/>
              </w:rPr>
              <w:t>250</w:t>
            </w:r>
          </w:p>
        </w:tc>
        <w:tc>
          <w:tcPr>
            <w:tcW w:w="1710" w:type="dxa"/>
          </w:tcPr>
          <w:p w:rsidR="00F47F38" w:rsidRPr="00F47F38" w:rsidRDefault="00F47F38" w:rsidP="00371D4E">
            <w:pPr>
              <w:spacing w:after="0"/>
              <w:jc w:val="center"/>
              <w:rPr>
                <w:rFonts w:ascii="Arial" w:hAnsi="Arial" w:cs="Arial"/>
                <w:sz w:val="20"/>
                <w:szCs w:val="20"/>
              </w:rPr>
            </w:pPr>
            <w:r w:rsidRPr="00F47F38">
              <w:rPr>
                <w:rFonts w:ascii="Arial" w:hAnsi="Arial" w:cs="Arial"/>
                <w:sz w:val="20"/>
                <w:szCs w:val="20"/>
              </w:rPr>
              <w:t>500</w:t>
            </w:r>
          </w:p>
        </w:tc>
      </w:tr>
      <w:tr w:rsidR="00F47F38" w:rsidRPr="00F47F38" w:rsidTr="00371D4E">
        <w:trPr>
          <w:jc w:val="center"/>
        </w:trPr>
        <w:tc>
          <w:tcPr>
            <w:tcW w:w="998" w:type="dxa"/>
            <w:shd w:val="clear" w:color="auto" w:fill="auto"/>
          </w:tcPr>
          <w:p w:rsidR="00F47F38" w:rsidRPr="00F47F38" w:rsidRDefault="00F47F38" w:rsidP="00371D4E">
            <w:pPr>
              <w:spacing w:after="0"/>
              <w:rPr>
                <w:rFonts w:ascii="Arial" w:hAnsi="Arial" w:cs="Arial"/>
                <w:sz w:val="20"/>
                <w:szCs w:val="20"/>
              </w:rPr>
            </w:pPr>
            <w:r w:rsidRPr="00F47F38">
              <w:rPr>
                <w:rFonts w:ascii="Arial" w:hAnsi="Arial" w:cs="Arial"/>
                <w:sz w:val="20"/>
                <w:szCs w:val="20"/>
              </w:rPr>
              <w:t>Ni</w:t>
            </w:r>
          </w:p>
        </w:tc>
        <w:tc>
          <w:tcPr>
            <w:tcW w:w="1232" w:type="dxa"/>
            <w:shd w:val="clear" w:color="auto" w:fill="auto"/>
          </w:tcPr>
          <w:p w:rsidR="00F47F38" w:rsidRPr="00F47F38" w:rsidRDefault="00F47F38" w:rsidP="00371D4E">
            <w:pPr>
              <w:spacing w:after="0"/>
              <w:jc w:val="center"/>
              <w:rPr>
                <w:rFonts w:ascii="Arial" w:hAnsi="Arial" w:cs="Arial"/>
                <w:sz w:val="20"/>
                <w:szCs w:val="20"/>
              </w:rPr>
            </w:pPr>
            <w:r w:rsidRPr="00F47F38">
              <w:rPr>
                <w:rFonts w:ascii="Arial" w:hAnsi="Arial" w:cs="Arial"/>
                <w:sz w:val="20"/>
                <w:szCs w:val="20"/>
              </w:rPr>
              <w:t>mg/kgSU</w:t>
            </w:r>
          </w:p>
        </w:tc>
        <w:tc>
          <w:tcPr>
            <w:tcW w:w="1400" w:type="dxa"/>
            <w:shd w:val="clear" w:color="auto" w:fill="FFF2CC"/>
          </w:tcPr>
          <w:p w:rsidR="00F47F38" w:rsidRPr="00F47F38" w:rsidRDefault="00F47F38" w:rsidP="00371D4E">
            <w:pPr>
              <w:spacing w:after="0"/>
              <w:jc w:val="center"/>
              <w:rPr>
                <w:rFonts w:ascii="Arial" w:hAnsi="Arial" w:cs="Arial"/>
                <w:sz w:val="20"/>
                <w:szCs w:val="20"/>
              </w:rPr>
            </w:pPr>
            <w:r w:rsidRPr="00F47F38">
              <w:rPr>
                <w:rFonts w:ascii="Arial" w:hAnsi="Arial" w:cs="Arial"/>
                <w:sz w:val="20"/>
                <w:szCs w:val="20"/>
              </w:rPr>
              <w:t>25</w:t>
            </w:r>
          </w:p>
        </w:tc>
        <w:tc>
          <w:tcPr>
            <w:tcW w:w="1351" w:type="dxa"/>
            <w:shd w:val="clear" w:color="auto" w:fill="FFF2CC"/>
          </w:tcPr>
          <w:p w:rsidR="00F47F38" w:rsidRPr="00F47F38" w:rsidRDefault="00F47F38" w:rsidP="00371D4E">
            <w:pPr>
              <w:spacing w:after="0"/>
              <w:jc w:val="center"/>
              <w:rPr>
                <w:rFonts w:ascii="Arial" w:hAnsi="Arial" w:cs="Arial"/>
                <w:sz w:val="20"/>
                <w:szCs w:val="20"/>
              </w:rPr>
            </w:pPr>
            <w:r w:rsidRPr="00F47F38">
              <w:rPr>
                <w:rFonts w:ascii="Arial" w:hAnsi="Arial" w:cs="Arial"/>
                <w:sz w:val="20"/>
                <w:szCs w:val="20"/>
              </w:rPr>
              <w:t>23,4</w:t>
            </w:r>
          </w:p>
        </w:tc>
        <w:tc>
          <w:tcPr>
            <w:tcW w:w="1515" w:type="dxa"/>
            <w:shd w:val="clear" w:color="auto" w:fill="auto"/>
          </w:tcPr>
          <w:p w:rsidR="00F47F38" w:rsidRPr="00F47F38" w:rsidRDefault="00F47F38" w:rsidP="00371D4E">
            <w:pPr>
              <w:spacing w:after="0"/>
              <w:jc w:val="center"/>
              <w:rPr>
                <w:rFonts w:ascii="Arial" w:hAnsi="Arial" w:cs="Arial"/>
                <w:sz w:val="20"/>
                <w:szCs w:val="20"/>
              </w:rPr>
            </w:pPr>
            <w:r w:rsidRPr="00F47F38">
              <w:rPr>
                <w:rFonts w:ascii="Arial" w:hAnsi="Arial" w:cs="Arial"/>
                <w:sz w:val="20"/>
                <w:szCs w:val="20"/>
              </w:rPr>
              <w:t>20</w:t>
            </w:r>
          </w:p>
        </w:tc>
        <w:tc>
          <w:tcPr>
            <w:tcW w:w="1350" w:type="dxa"/>
          </w:tcPr>
          <w:p w:rsidR="00F47F38" w:rsidRPr="00F47F38" w:rsidRDefault="00F47F38" w:rsidP="00371D4E">
            <w:pPr>
              <w:spacing w:after="0"/>
              <w:jc w:val="center"/>
              <w:rPr>
                <w:rFonts w:ascii="Arial" w:hAnsi="Arial" w:cs="Arial"/>
                <w:sz w:val="20"/>
                <w:szCs w:val="20"/>
              </w:rPr>
            </w:pPr>
            <w:r w:rsidRPr="00F47F38">
              <w:rPr>
                <w:rFonts w:ascii="Arial" w:hAnsi="Arial" w:cs="Arial"/>
                <w:sz w:val="20"/>
                <w:szCs w:val="20"/>
              </w:rPr>
              <w:t>200</w:t>
            </w:r>
          </w:p>
        </w:tc>
        <w:tc>
          <w:tcPr>
            <w:tcW w:w="1710" w:type="dxa"/>
          </w:tcPr>
          <w:p w:rsidR="00F47F38" w:rsidRPr="00F47F38" w:rsidRDefault="00F47F38" w:rsidP="00371D4E">
            <w:pPr>
              <w:spacing w:after="0"/>
              <w:jc w:val="center"/>
              <w:rPr>
                <w:rFonts w:ascii="Arial" w:hAnsi="Arial" w:cs="Arial"/>
                <w:sz w:val="20"/>
                <w:szCs w:val="20"/>
              </w:rPr>
            </w:pPr>
            <w:r w:rsidRPr="00F47F38">
              <w:rPr>
                <w:rFonts w:ascii="Arial" w:hAnsi="Arial" w:cs="Arial"/>
                <w:sz w:val="20"/>
                <w:szCs w:val="20"/>
              </w:rPr>
              <w:t>500</w:t>
            </w:r>
          </w:p>
        </w:tc>
      </w:tr>
      <w:tr w:rsidR="00F47F38" w:rsidRPr="00F47F38" w:rsidTr="00371D4E">
        <w:trPr>
          <w:jc w:val="center"/>
        </w:trPr>
        <w:tc>
          <w:tcPr>
            <w:tcW w:w="998" w:type="dxa"/>
            <w:shd w:val="clear" w:color="auto" w:fill="auto"/>
          </w:tcPr>
          <w:p w:rsidR="00F47F38" w:rsidRPr="00F47F38" w:rsidRDefault="00F47F38" w:rsidP="00371D4E">
            <w:pPr>
              <w:spacing w:after="0"/>
              <w:rPr>
                <w:rFonts w:ascii="Arial" w:hAnsi="Arial" w:cs="Arial"/>
                <w:sz w:val="20"/>
                <w:szCs w:val="20"/>
              </w:rPr>
            </w:pPr>
            <w:r w:rsidRPr="00F47F38">
              <w:rPr>
                <w:rFonts w:ascii="Arial" w:hAnsi="Arial" w:cs="Arial"/>
                <w:sz w:val="20"/>
                <w:szCs w:val="20"/>
              </w:rPr>
              <w:t>Zn</w:t>
            </w:r>
          </w:p>
        </w:tc>
        <w:tc>
          <w:tcPr>
            <w:tcW w:w="1232" w:type="dxa"/>
            <w:shd w:val="clear" w:color="auto" w:fill="auto"/>
          </w:tcPr>
          <w:p w:rsidR="00F47F38" w:rsidRPr="00F47F38" w:rsidRDefault="00F47F38" w:rsidP="00371D4E">
            <w:pPr>
              <w:spacing w:after="0"/>
              <w:jc w:val="center"/>
              <w:rPr>
                <w:rFonts w:ascii="Arial" w:hAnsi="Arial" w:cs="Arial"/>
                <w:sz w:val="20"/>
                <w:szCs w:val="20"/>
              </w:rPr>
            </w:pPr>
            <w:r w:rsidRPr="00F47F38">
              <w:rPr>
                <w:rFonts w:ascii="Arial" w:hAnsi="Arial" w:cs="Arial"/>
                <w:sz w:val="20"/>
                <w:szCs w:val="20"/>
              </w:rPr>
              <w:t>mg/kgSU</w:t>
            </w:r>
          </w:p>
        </w:tc>
        <w:tc>
          <w:tcPr>
            <w:tcW w:w="1400" w:type="dxa"/>
            <w:shd w:val="clear" w:color="auto" w:fill="auto"/>
          </w:tcPr>
          <w:p w:rsidR="00F47F38" w:rsidRPr="00F47F38" w:rsidRDefault="00F47F38" w:rsidP="00371D4E">
            <w:pPr>
              <w:spacing w:after="0"/>
              <w:jc w:val="center"/>
              <w:rPr>
                <w:rFonts w:ascii="Arial" w:hAnsi="Arial" w:cs="Arial"/>
                <w:sz w:val="20"/>
                <w:szCs w:val="20"/>
              </w:rPr>
            </w:pPr>
            <w:r w:rsidRPr="00F47F38">
              <w:rPr>
                <w:rFonts w:ascii="Arial" w:hAnsi="Arial" w:cs="Arial"/>
                <w:sz w:val="20"/>
                <w:szCs w:val="20"/>
              </w:rPr>
              <w:t>91,2</w:t>
            </w:r>
          </w:p>
        </w:tc>
        <w:tc>
          <w:tcPr>
            <w:tcW w:w="1351" w:type="dxa"/>
            <w:shd w:val="clear" w:color="auto" w:fill="auto"/>
          </w:tcPr>
          <w:p w:rsidR="00F47F38" w:rsidRPr="00F47F38" w:rsidRDefault="00F47F38" w:rsidP="00371D4E">
            <w:pPr>
              <w:spacing w:after="0"/>
              <w:jc w:val="center"/>
              <w:rPr>
                <w:rFonts w:ascii="Arial" w:hAnsi="Arial" w:cs="Arial"/>
                <w:sz w:val="20"/>
                <w:szCs w:val="20"/>
              </w:rPr>
            </w:pPr>
            <w:r w:rsidRPr="00F47F38">
              <w:rPr>
                <w:rFonts w:ascii="Arial" w:hAnsi="Arial" w:cs="Arial"/>
                <w:sz w:val="20"/>
                <w:szCs w:val="20"/>
              </w:rPr>
              <w:t>56</w:t>
            </w:r>
          </w:p>
        </w:tc>
        <w:tc>
          <w:tcPr>
            <w:tcW w:w="1515" w:type="dxa"/>
            <w:shd w:val="clear" w:color="auto" w:fill="auto"/>
          </w:tcPr>
          <w:p w:rsidR="00F47F38" w:rsidRPr="00F47F38" w:rsidRDefault="00F47F38" w:rsidP="00371D4E">
            <w:pPr>
              <w:spacing w:after="0"/>
              <w:jc w:val="center"/>
              <w:rPr>
                <w:rFonts w:ascii="Arial" w:hAnsi="Arial" w:cs="Arial"/>
                <w:sz w:val="20"/>
                <w:szCs w:val="20"/>
              </w:rPr>
            </w:pPr>
            <w:r w:rsidRPr="00F47F38">
              <w:rPr>
                <w:rFonts w:ascii="Arial" w:hAnsi="Arial" w:cs="Arial"/>
                <w:sz w:val="20"/>
                <w:szCs w:val="20"/>
              </w:rPr>
              <w:t>100</w:t>
            </w:r>
          </w:p>
        </w:tc>
        <w:tc>
          <w:tcPr>
            <w:tcW w:w="1350" w:type="dxa"/>
          </w:tcPr>
          <w:p w:rsidR="00F47F38" w:rsidRPr="00F47F38" w:rsidRDefault="00F47F38" w:rsidP="00371D4E">
            <w:pPr>
              <w:spacing w:after="0"/>
              <w:jc w:val="center"/>
              <w:rPr>
                <w:rFonts w:ascii="Arial" w:hAnsi="Arial" w:cs="Arial"/>
                <w:sz w:val="20"/>
                <w:szCs w:val="20"/>
              </w:rPr>
            </w:pPr>
            <w:r w:rsidRPr="00F47F38">
              <w:rPr>
                <w:rFonts w:ascii="Arial" w:hAnsi="Arial" w:cs="Arial"/>
                <w:sz w:val="20"/>
                <w:szCs w:val="20"/>
              </w:rPr>
              <w:t>700</w:t>
            </w:r>
          </w:p>
        </w:tc>
        <w:tc>
          <w:tcPr>
            <w:tcW w:w="1710" w:type="dxa"/>
          </w:tcPr>
          <w:p w:rsidR="00F47F38" w:rsidRPr="00F47F38" w:rsidRDefault="00F47F38" w:rsidP="00371D4E">
            <w:pPr>
              <w:spacing w:after="0"/>
              <w:jc w:val="center"/>
              <w:rPr>
                <w:rFonts w:ascii="Arial" w:hAnsi="Arial" w:cs="Arial"/>
                <w:sz w:val="20"/>
                <w:szCs w:val="20"/>
              </w:rPr>
            </w:pPr>
            <w:r w:rsidRPr="00F47F38">
              <w:rPr>
                <w:rFonts w:ascii="Arial" w:hAnsi="Arial" w:cs="Arial"/>
                <w:sz w:val="20"/>
                <w:szCs w:val="20"/>
              </w:rPr>
              <w:t>1500</w:t>
            </w:r>
          </w:p>
        </w:tc>
      </w:tr>
    </w:tbl>
    <w:p w:rsidR="00F47F38" w:rsidRPr="00A632B6" w:rsidRDefault="00F47F38" w:rsidP="003E5E6A">
      <w:pPr>
        <w:pStyle w:val="ListParagraph"/>
        <w:numPr>
          <w:ilvl w:val="0"/>
          <w:numId w:val="15"/>
        </w:numPr>
        <w:jc w:val="both"/>
        <w:rPr>
          <w:rFonts w:ascii="Arial" w:hAnsi="Arial" w:cs="Arial"/>
          <w:bCs/>
          <w:lang w:val="it-IT"/>
        </w:rPr>
      </w:pPr>
    </w:p>
    <w:p w:rsidR="0094598A" w:rsidRPr="00A632B6" w:rsidRDefault="0094598A" w:rsidP="0094598A">
      <w:pPr>
        <w:jc w:val="both"/>
        <w:rPr>
          <w:rFonts w:ascii="Arial" w:hAnsi="Arial" w:cs="Arial"/>
          <w:sz w:val="24"/>
          <w:szCs w:val="24"/>
          <w:lang w:val="ro-RO"/>
        </w:rPr>
      </w:pPr>
      <w:r w:rsidRPr="00A632B6">
        <w:rPr>
          <w:rFonts w:ascii="Arial" w:hAnsi="Arial" w:cs="Arial"/>
          <w:sz w:val="24"/>
          <w:szCs w:val="24"/>
          <w:lang w:val="ro-RO"/>
        </w:rPr>
        <w:t>Valorile de referință a substanțelor relevante pentru sol sunt:</w:t>
      </w:r>
    </w:p>
    <w:tbl>
      <w:tblPr>
        <w:tblW w:w="9695" w:type="dxa"/>
        <w:jc w:val="center"/>
        <w:tblInd w:w="-39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0"/>
        <w:gridCol w:w="1915"/>
        <w:gridCol w:w="1038"/>
        <w:gridCol w:w="1422"/>
      </w:tblGrid>
      <w:tr w:rsidR="0094598A" w:rsidRPr="00531836" w:rsidTr="0094598A">
        <w:trPr>
          <w:trHeight w:val="615"/>
          <w:tblHeader/>
          <w:jc w:val="center"/>
        </w:trPr>
        <w:tc>
          <w:tcPr>
            <w:tcW w:w="5320" w:type="dxa"/>
            <w:shd w:val="clear" w:color="auto" w:fill="D9D9D9"/>
            <w:hideMark/>
          </w:tcPr>
          <w:p w:rsidR="0094598A" w:rsidRPr="00531836" w:rsidRDefault="0094598A" w:rsidP="00531836">
            <w:pPr>
              <w:spacing w:after="0"/>
              <w:rPr>
                <w:rFonts w:ascii="Arial" w:hAnsi="Arial" w:cs="Arial"/>
                <w:b/>
                <w:color w:val="000000"/>
                <w:sz w:val="20"/>
                <w:szCs w:val="20"/>
              </w:rPr>
            </w:pPr>
            <w:r w:rsidRPr="00531836">
              <w:rPr>
                <w:rFonts w:ascii="Arial" w:hAnsi="Arial" w:cs="Arial"/>
                <w:b/>
                <w:color w:val="000000"/>
                <w:sz w:val="20"/>
                <w:szCs w:val="20"/>
              </w:rPr>
              <w:t>Punct de prelevare</w:t>
            </w:r>
          </w:p>
        </w:tc>
        <w:tc>
          <w:tcPr>
            <w:tcW w:w="1915" w:type="dxa"/>
            <w:shd w:val="clear" w:color="auto" w:fill="D9D9D9"/>
            <w:hideMark/>
          </w:tcPr>
          <w:p w:rsidR="0094598A" w:rsidRPr="00531836" w:rsidRDefault="0094598A" w:rsidP="00531836">
            <w:pPr>
              <w:spacing w:after="0" w:line="240" w:lineRule="auto"/>
              <w:rPr>
                <w:rFonts w:ascii="Arial" w:hAnsi="Arial" w:cs="Arial"/>
                <w:b/>
                <w:color w:val="000000"/>
                <w:sz w:val="20"/>
                <w:szCs w:val="20"/>
              </w:rPr>
            </w:pPr>
            <w:r w:rsidRPr="00531836">
              <w:rPr>
                <w:rFonts w:ascii="Arial" w:hAnsi="Arial" w:cs="Arial"/>
                <w:b/>
                <w:color w:val="000000"/>
                <w:sz w:val="20"/>
                <w:szCs w:val="20"/>
              </w:rPr>
              <w:t>Denumire indicator</w:t>
            </w:r>
          </w:p>
        </w:tc>
        <w:tc>
          <w:tcPr>
            <w:tcW w:w="1038" w:type="dxa"/>
            <w:shd w:val="clear" w:color="auto" w:fill="D9D9D9"/>
          </w:tcPr>
          <w:p w:rsidR="0094598A" w:rsidRPr="00531836" w:rsidRDefault="0094598A" w:rsidP="00531836">
            <w:pPr>
              <w:spacing w:after="0"/>
              <w:jc w:val="center"/>
              <w:rPr>
                <w:rFonts w:ascii="Arial" w:hAnsi="Arial" w:cs="Arial"/>
                <w:b/>
                <w:bCs/>
                <w:color w:val="000000"/>
                <w:sz w:val="20"/>
                <w:szCs w:val="20"/>
              </w:rPr>
            </w:pPr>
            <w:r w:rsidRPr="00531836">
              <w:rPr>
                <w:rFonts w:ascii="Arial" w:hAnsi="Arial" w:cs="Arial"/>
                <w:b/>
                <w:bCs/>
                <w:color w:val="000000"/>
                <w:sz w:val="20"/>
                <w:szCs w:val="20"/>
              </w:rPr>
              <w:t>valori  de referință</w:t>
            </w:r>
          </w:p>
        </w:tc>
        <w:tc>
          <w:tcPr>
            <w:tcW w:w="1422" w:type="dxa"/>
            <w:shd w:val="clear" w:color="auto" w:fill="D9D9D9"/>
            <w:noWrap/>
            <w:hideMark/>
          </w:tcPr>
          <w:p w:rsidR="0094598A" w:rsidRPr="00531836" w:rsidRDefault="0094598A" w:rsidP="00531836">
            <w:pPr>
              <w:spacing w:after="0"/>
              <w:jc w:val="center"/>
              <w:rPr>
                <w:rFonts w:ascii="Arial" w:hAnsi="Arial" w:cs="Arial"/>
                <w:b/>
                <w:bCs/>
                <w:color w:val="000000"/>
                <w:sz w:val="20"/>
                <w:szCs w:val="20"/>
              </w:rPr>
            </w:pPr>
            <w:r w:rsidRPr="00531836">
              <w:rPr>
                <w:rFonts w:ascii="Arial" w:hAnsi="Arial" w:cs="Arial"/>
                <w:b/>
                <w:bCs/>
                <w:color w:val="000000"/>
                <w:sz w:val="20"/>
                <w:szCs w:val="20"/>
              </w:rPr>
              <w:t>UM</w:t>
            </w:r>
          </w:p>
        </w:tc>
      </w:tr>
      <w:tr w:rsidR="0094598A" w:rsidRPr="00531836" w:rsidTr="0094598A">
        <w:trPr>
          <w:trHeight w:val="300"/>
          <w:jc w:val="center"/>
        </w:trPr>
        <w:tc>
          <w:tcPr>
            <w:tcW w:w="5320" w:type="dxa"/>
            <w:vMerge w:val="restart"/>
            <w:shd w:val="clear" w:color="auto" w:fill="auto"/>
            <w:hideMark/>
          </w:tcPr>
          <w:p w:rsidR="0094598A" w:rsidRPr="00531836" w:rsidRDefault="0094598A" w:rsidP="00531836">
            <w:pPr>
              <w:spacing w:after="0"/>
              <w:rPr>
                <w:rFonts w:ascii="Arial" w:hAnsi="Arial" w:cs="Arial"/>
                <w:color w:val="000000"/>
                <w:sz w:val="20"/>
                <w:szCs w:val="20"/>
              </w:rPr>
            </w:pPr>
            <w:r w:rsidRPr="00531836">
              <w:rPr>
                <w:rFonts w:ascii="Arial" w:hAnsi="Arial" w:cs="Arial"/>
                <w:color w:val="000000"/>
                <w:sz w:val="20"/>
                <w:szCs w:val="20"/>
              </w:rPr>
              <w:t>Proba nederanjată de la cota -30cm</w:t>
            </w:r>
          </w:p>
        </w:tc>
        <w:tc>
          <w:tcPr>
            <w:tcW w:w="1915" w:type="dxa"/>
            <w:shd w:val="clear" w:color="auto" w:fill="auto"/>
            <w:noWrap/>
            <w:hideMark/>
          </w:tcPr>
          <w:p w:rsidR="0094598A" w:rsidRPr="00531836" w:rsidRDefault="0094598A" w:rsidP="00531836">
            <w:pPr>
              <w:spacing w:after="0" w:line="240" w:lineRule="auto"/>
              <w:rPr>
                <w:rFonts w:ascii="Arial" w:hAnsi="Arial" w:cs="Arial"/>
                <w:color w:val="000000"/>
                <w:sz w:val="20"/>
                <w:szCs w:val="20"/>
              </w:rPr>
            </w:pPr>
            <w:r w:rsidRPr="00531836">
              <w:rPr>
                <w:rFonts w:ascii="Arial" w:hAnsi="Arial" w:cs="Arial"/>
                <w:color w:val="000000"/>
                <w:sz w:val="20"/>
                <w:szCs w:val="20"/>
              </w:rPr>
              <w:t>Carbon Organic</w:t>
            </w:r>
          </w:p>
        </w:tc>
        <w:tc>
          <w:tcPr>
            <w:tcW w:w="1038" w:type="dxa"/>
            <w:shd w:val="clear" w:color="auto" w:fill="auto"/>
          </w:tcPr>
          <w:p w:rsidR="0094598A" w:rsidRPr="00531836" w:rsidRDefault="0094598A" w:rsidP="00531836">
            <w:pPr>
              <w:spacing w:after="0"/>
              <w:jc w:val="center"/>
              <w:rPr>
                <w:rFonts w:ascii="Arial" w:hAnsi="Arial" w:cs="Arial"/>
                <w:color w:val="000000"/>
                <w:sz w:val="20"/>
                <w:szCs w:val="20"/>
              </w:rPr>
            </w:pPr>
            <w:r w:rsidRPr="00531836">
              <w:rPr>
                <w:rFonts w:ascii="Arial" w:hAnsi="Arial" w:cs="Arial"/>
                <w:color w:val="000000"/>
                <w:sz w:val="20"/>
                <w:szCs w:val="20"/>
              </w:rPr>
              <w:t>1,59</w:t>
            </w:r>
          </w:p>
        </w:tc>
        <w:tc>
          <w:tcPr>
            <w:tcW w:w="1422" w:type="dxa"/>
            <w:shd w:val="clear" w:color="auto" w:fill="auto"/>
            <w:noWrap/>
            <w:vAlign w:val="center"/>
            <w:hideMark/>
          </w:tcPr>
          <w:p w:rsidR="0094598A" w:rsidRPr="00531836" w:rsidRDefault="0094598A" w:rsidP="00531836">
            <w:pPr>
              <w:spacing w:after="0"/>
              <w:rPr>
                <w:rFonts w:ascii="Arial" w:hAnsi="Arial" w:cs="Arial"/>
                <w:color w:val="000000"/>
                <w:sz w:val="20"/>
                <w:szCs w:val="20"/>
              </w:rPr>
            </w:pPr>
            <w:r w:rsidRPr="00531836">
              <w:rPr>
                <w:rFonts w:ascii="Arial" w:hAnsi="Arial" w:cs="Arial"/>
                <w:color w:val="000000"/>
                <w:sz w:val="20"/>
                <w:szCs w:val="20"/>
              </w:rPr>
              <w:t>%</w:t>
            </w:r>
          </w:p>
        </w:tc>
      </w:tr>
      <w:tr w:rsidR="0094598A" w:rsidRPr="00531836" w:rsidTr="0094598A">
        <w:trPr>
          <w:trHeight w:val="300"/>
          <w:jc w:val="center"/>
        </w:trPr>
        <w:tc>
          <w:tcPr>
            <w:tcW w:w="5320" w:type="dxa"/>
            <w:vMerge/>
            <w:shd w:val="clear" w:color="auto" w:fill="auto"/>
          </w:tcPr>
          <w:p w:rsidR="0094598A" w:rsidRPr="00531836" w:rsidRDefault="0094598A" w:rsidP="00531836">
            <w:pPr>
              <w:spacing w:after="0"/>
              <w:rPr>
                <w:rFonts w:ascii="Arial" w:hAnsi="Arial" w:cs="Arial"/>
                <w:color w:val="000000"/>
                <w:sz w:val="20"/>
                <w:szCs w:val="20"/>
              </w:rPr>
            </w:pPr>
          </w:p>
        </w:tc>
        <w:tc>
          <w:tcPr>
            <w:tcW w:w="1915" w:type="dxa"/>
            <w:shd w:val="clear" w:color="auto" w:fill="auto"/>
            <w:noWrap/>
          </w:tcPr>
          <w:p w:rsidR="0094598A" w:rsidRPr="00531836" w:rsidRDefault="0094598A" w:rsidP="00531836">
            <w:pPr>
              <w:spacing w:after="0" w:line="240" w:lineRule="auto"/>
              <w:rPr>
                <w:rFonts w:ascii="Arial" w:hAnsi="Arial" w:cs="Arial"/>
                <w:color w:val="000000"/>
                <w:sz w:val="20"/>
                <w:szCs w:val="20"/>
              </w:rPr>
            </w:pPr>
            <w:r w:rsidRPr="00531836">
              <w:rPr>
                <w:rFonts w:ascii="Arial" w:hAnsi="Arial" w:cs="Arial"/>
                <w:color w:val="000000"/>
                <w:sz w:val="20"/>
                <w:szCs w:val="20"/>
              </w:rPr>
              <w:t>Substanțe minerale la 600</w:t>
            </w:r>
            <w:r w:rsidRPr="00531836">
              <w:rPr>
                <w:rFonts w:ascii="Arial" w:hAnsi="Arial" w:cs="Arial"/>
                <w:color w:val="000000"/>
                <w:sz w:val="20"/>
                <w:szCs w:val="20"/>
                <w:vertAlign w:val="superscript"/>
              </w:rPr>
              <w:t>o</w:t>
            </w:r>
            <w:r w:rsidRPr="00531836">
              <w:rPr>
                <w:rFonts w:ascii="Arial" w:hAnsi="Arial" w:cs="Arial"/>
                <w:color w:val="000000"/>
                <w:sz w:val="20"/>
                <w:szCs w:val="20"/>
              </w:rPr>
              <w:t>C</w:t>
            </w:r>
          </w:p>
        </w:tc>
        <w:tc>
          <w:tcPr>
            <w:tcW w:w="1038" w:type="dxa"/>
            <w:shd w:val="clear" w:color="auto" w:fill="auto"/>
          </w:tcPr>
          <w:p w:rsidR="0094598A" w:rsidRPr="00531836" w:rsidRDefault="0094598A" w:rsidP="00531836">
            <w:pPr>
              <w:spacing w:after="0"/>
              <w:jc w:val="center"/>
              <w:rPr>
                <w:rFonts w:ascii="Arial" w:hAnsi="Arial" w:cs="Arial"/>
                <w:color w:val="000000"/>
                <w:sz w:val="20"/>
                <w:szCs w:val="20"/>
              </w:rPr>
            </w:pPr>
            <w:r w:rsidRPr="00531836">
              <w:rPr>
                <w:rFonts w:ascii="Arial" w:hAnsi="Arial" w:cs="Arial"/>
                <w:color w:val="000000"/>
                <w:sz w:val="20"/>
                <w:szCs w:val="20"/>
              </w:rPr>
              <w:t>91,9</w:t>
            </w:r>
          </w:p>
        </w:tc>
        <w:tc>
          <w:tcPr>
            <w:tcW w:w="1422" w:type="dxa"/>
            <w:shd w:val="clear" w:color="auto" w:fill="auto"/>
            <w:noWrap/>
            <w:vAlign w:val="center"/>
          </w:tcPr>
          <w:p w:rsidR="0094598A" w:rsidRPr="00531836" w:rsidRDefault="0094598A" w:rsidP="00531836">
            <w:pPr>
              <w:spacing w:after="0"/>
              <w:rPr>
                <w:rFonts w:ascii="Arial" w:hAnsi="Arial" w:cs="Arial"/>
                <w:color w:val="000000"/>
                <w:sz w:val="20"/>
                <w:szCs w:val="20"/>
              </w:rPr>
            </w:pPr>
            <w:r w:rsidRPr="00531836">
              <w:rPr>
                <w:rFonts w:ascii="Arial" w:hAnsi="Arial" w:cs="Arial"/>
                <w:color w:val="000000"/>
                <w:sz w:val="20"/>
                <w:szCs w:val="20"/>
              </w:rPr>
              <w:t>%</w:t>
            </w:r>
          </w:p>
        </w:tc>
      </w:tr>
      <w:tr w:rsidR="0094598A" w:rsidRPr="00531836" w:rsidTr="0094598A">
        <w:trPr>
          <w:trHeight w:val="300"/>
          <w:jc w:val="center"/>
        </w:trPr>
        <w:tc>
          <w:tcPr>
            <w:tcW w:w="5320" w:type="dxa"/>
            <w:vMerge/>
            <w:shd w:val="clear" w:color="auto" w:fill="auto"/>
            <w:hideMark/>
          </w:tcPr>
          <w:p w:rsidR="0094598A" w:rsidRPr="00531836" w:rsidRDefault="0094598A" w:rsidP="00531836">
            <w:pPr>
              <w:spacing w:after="0"/>
              <w:rPr>
                <w:rFonts w:ascii="Arial" w:hAnsi="Arial" w:cs="Arial"/>
                <w:color w:val="000000"/>
                <w:sz w:val="20"/>
                <w:szCs w:val="20"/>
              </w:rPr>
            </w:pPr>
          </w:p>
        </w:tc>
        <w:tc>
          <w:tcPr>
            <w:tcW w:w="1915" w:type="dxa"/>
            <w:shd w:val="clear" w:color="auto" w:fill="auto"/>
            <w:noWrap/>
            <w:hideMark/>
          </w:tcPr>
          <w:p w:rsidR="0094598A" w:rsidRPr="00531836" w:rsidRDefault="0094598A" w:rsidP="00531836">
            <w:pPr>
              <w:spacing w:after="0" w:line="240" w:lineRule="auto"/>
              <w:rPr>
                <w:rFonts w:ascii="Arial" w:hAnsi="Arial" w:cs="Arial"/>
                <w:color w:val="000000"/>
                <w:sz w:val="20"/>
                <w:szCs w:val="20"/>
              </w:rPr>
            </w:pPr>
            <w:r w:rsidRPr="00531836">
              <w:rPr>
                <w:rFonts w:ascii="Arial" w:hAnsi="Arial" w:cs="Arial"/>
                <w:color w:val="000000"/>
                <w:sz w:val="20"/>
                <w:szCs w:val="20"/>
              </w:rPr>
              <w:t>Azot total</w:t>
            </w:r>
          </w:p>
        </w:tc>
        <w:tc>
          <w:tcPr>
            <w:tcW w:w="1038" w:type="dxa"/>
            <w:shd w:val="clear" w:color="auto" w:fill="auto"/>
          </w:tcPr>
          <w:p w:rsidR="0094598A" w:rsidRPr="00531836" w:rsidRDefault="0094598A" w:rsidP="00531836">
            <w:pPr>
              <w:spacing w:after="0"/>
              <w:jc w:val="center"/>
              <w:rPr>
                <w:rFonts w:ascii="Arial" w:hAnsi="Arial" w:cs="Arial"/>
                <w:color w:val="000000"/>
                <w:sz w:val="20"/>
                <w:szCs w:val="20"/>
              </w:rPr>
            </w:pPr>
            <w:r w:rsidRPr="00531836">
              <w:rPr>
                <w:rFonts w:ascii="Arial" w:hAnsi="Arial" w:cs="Arial"/>
                <w:color w:val="000000"/>
                <w:sz w:val="20"/>
                <w:szCs w:val="20"/>
              </w:rPr>
              <w:t>67,1</w:t>
            </w:r>
          </w:p>
        </w:tc>
        <w:tc>
          <w:tcPr>
            <w:tcW w:w="1422" w:type="dxa"/>
            <w:shd w:val="clear" w:color="auto" w:fill="auto"/>
            <w:vAlign w:val="center"/>
            <w:hideMark/>
          </w:tcPr>
          <w:p w:rsidR="0094598A" w:rsidRPr="00531836" w:rsidRDefault="0094598A" w:rsidP="00531836">
            <w:pPr>
              <w:spacing w:after="0"/>
              <w:rPr>
                <w:rFonts w:ascii="Arial" w:hAnsi="Arial" w:cs="Arial"/>
                <w:color w:val="000000"/>
                <w:sz w:val="20"/>
                <w:szCs w:val="20"/>
              </w:rPr>
            </w:pPr>
            <w:r w:rsidRPr="00531836">
              <w:rPr>
                <w:rFonts w:ascii="Arial" w:hAnsi="Arial" w:cs="Arial"/>
                <w:color w:val="000000"/>
                <w:sz w:val="20"/>
                <w:szCs w:val="20"/>
              </w:rPr>
              <w:t>mg/kg SU</w:t>
            </w:r>
          </w:p>
        </w:tc>
      </w:tr>
      <w:tr w:rsidR="0094598A" w:rsidRPr="00531836" w:rsidTr="0094598A">
        <w:trPr>
          <w:trHeight w:val="300"/>
          <w:jc w:val="center"/>
        </w:trPr>
        <w:tc>
          <w:tcPr>
            <w:tcW w:w="5320" w:type="dxa"/>
            <w:vMerge/>
            <w:shd w:val="clear" w:color="auto" w:fill="auto"/>
            <w:hideMark/>
          </w:tcPr>
          <w:p w:rsidR="0094598A" w:rsidRPr="00531836" w:rsidRDefault="0094598A" w:rsidP="00531836">
            <w:pPr>
              <w:spacing w:after="0"/>
              <w:rPr>
                <w:rFonts w:ascii="Arial" w:hAnsi="Arial" w:cs="Arial"/>
                <w:color w:val="000000"/>
                <w:sz w:val="20"/>
                <w:szCs w:val="20"/>
              </w:rPr>
            </w:pPr>
          </w:p>
        </w:tc>
        <w:tc>
          <w:tcPr>
            <w:tcW w:w="1915" w:type="dxa"/>
            <w:shd w:val="clear" w:color="auto" w:fill="auto"/>
            <w:noWrap/>
            <w:hideMark/>
          </w:tcPr>
          <w:p w:rsidR="0094598A" w:rsidRPr="00531836" w:rsidRDefault="0094598A" w:rsidP="00531836">
            <w:pPr>
              <w:spacing w:after="0" w:line="240" w:lineRule="auto"/>
              <w:rPr>
                <w:rFonts w:ascii="Arial" w:hAnsi="Arial" w:cs="Arial"/>
                <w:color w:val="000000"/>
                <w:sz w:val="20"/>
                <w:szCs w:val="20"/>
              </w:rPr>
            </w:pPr>
            <w:r w:rsidRPr="00531836">
              <w:rPr>
                <w:rFonts w:ascii="Arial" w:hAnsi="Arial" w:cs="Arial"/>
                <w:color w:val="000000"/>
                <w:sz w:val="20"/>
                <w:szCs w:val="20"/>
              </w:rPr>
              <w:t>Fosfor Total ca P</w:t>
            </w:r>
          </w:p>
        </w:tc>
        <w:tc>
          <w:tcPr>
            <w:tcW w:w="1038" w:type="dxa"/>
            <w:shd w:val="clear" w:color="auto" w:fill="auto"/>
          </w:tcPr>
          <w:p w:rsidR="0094598A" w:rsidRPr="00531836" w:rsidRDefault="0094598A" w:rsidP="00531836">
            <w:pPr>
              <w:spacing w:after="0"/>
              <w:jc w:val="center"/>
              <w:rPr>
                <w:rFonts w:ascii="Arial" w:hAnsi="Arial" w:cs="Arial"/>
                <w:color w:val="000000"/>
                <w:sz w:val="20"/>
                <w:szCs w:val="20"/>
              </w:rPr>
            </w:pPr>
            <w:r w:rsidRPr="00531836">
              <w:rPr>
                <w:rFonts w:ascii="Arial" w:hAnsi="Arial" w:cs="Arial"/>
                <w:color w:val="000000"/>
                <w:sz w:val="20"/>
                <w:szCs w:val="20"/>
              </w:rPr>
              <w:t>0,455</w:t>
            </w:r>
          </w:p>
        </w:tc>
        <w:tc>
          <w:tcPr>
            <w:tcW w:w="1422" w:type="dxa"/>
            <w:shd w:val="clear" w:color="auto" w:fill="auto"/>
            <w:vAlign w:val="center"/>
            <w:hideMark/>
          </w:tcPr>
          <w:p w:rsidR="0094598A" w:rsidRPr="00531836" w:rsidRDefault="0094598A" w:rsidP="00531836">
            <w:pPr>
              <w:spacing w:after="0"/>
              <w:rPr>
                <w:rFonts w:ascii="Arial" w:hAnsi="Arial" w:cs="Arial"/>
                <w:color w:val="000000"/>
                <w:sz w:val="20"/>
                <w:szCs w:val="20"/>
              </w:rPr>
            </w:pPr>
            <w:r w:rsidRPr="00531836">
              <w:rPr>
                <w:rFonts w:ascii="Arial" w:hAnsi="Arial" w:cs="Arial"/>
                <w:color w:val="000000"/>
                <w:sz w:val="20"/>
                <w:szCs w:val="20"/>
              </w:rPr>
              <w:t>% SU</w:t>
            </w:r>
          </w:p>
        </w:tc>
      </w:tr>
      <w:tr w:rsidR="0094598A" w:rsidRPr="00531836" w:rsidTr="0094598A">
        <w:trPr>
          <w:trHeight w:val="300"/>
          <w:jc w:val="center"/>
        </w:trPr>
        <w:tc>
          <w:tcPr>
            <w:tcW w:w="5320" w:type="dxa"/>
            <w:vMerge/>
            <w:shd w:val="clear" w:color="auto" w:fill="auto"/>
            <w:hideMark/>
          </w:tcPr>
          <w:p w:rsidR="0094598A" w:rsidRPr="00531836" w:rsidRDefault="0094598A" w:rsidP="00531836">
            <w:pPr>
              <w:spacing w:after="0"/>
              <w:rPr>
                <w:rFonts w:ascii="Arial" w:hAnsi="Arial" w:cs="Arial"/>
                <w:color w:val="000000"/>
                <w:sz w:val="20"/>
                <w:szCs w:val="20"/>
              </w:rPr>
            </w:pPr>
          </w:p>
        </w:tc>
        <w:tc>
          <w:tcPr>
            <w:tcW w:w="1915" w:type="dxa"/>
            <w:shd w:val="clear" w:color="auto" w:fill="auto"/>
            <w:noWrap/>
            <w:hideMark/>
          </w:tcPr>
          <w:p w:rsidR="0094598A" w:rsidRPr="00531836" w:rsidRDefault="0094598A" w:rsidP="00531836">
            <w:pPr>
              <w:spacing w:after="0" w:line="240" w:lineRule="auto"/>
              <w:rPr>
                <w:rFonts w:ascii="Arial" w:hAnsi="Arial" w:cs="Arial"/>
                <w:color w:val="000000"/>
                <w:sz w:val="20"/>
                <w:szCs w:val="20"/>
              </w:rPr>
            </w:pPr>
            <w:r w:rsidRPr="00531836">
              <w:rPr>
                <w:rFonts w:ascii="Arial" w:hAnsi="Arial" w:cs="Arial"/>
                <w:color w:val="000000"/>
                <w:sz w:val="20"/>
                <w:szCs w:val="20"/>
              </w:rPr>
              <w:t>pH</w:t>
            </w:r>
          </w:p>
        </w:tc>
        <w:tc>
          <w:tcPr>
            <w:tcW w:w="1038" w:type="dxa"/>
            <w:shd w:val="clear" w:color="auto" w:fill="auto"/>
          </w:tcPr>
          <w:p w:rsidR="0094598A" w:rsidRPr="00531836" w:rsidRDefault="0094598A" w:rsidP="00531836">
            <w:pPr>
              <w:spacing w:after="0"/>
              <w:jc w:val="center"/>
              <w:rPr>
                <w:rFonts w:ascii="Arial" w:hAnsi="Arial" w:cs="Arial"/>
                <w:color w:val="000000"/>
                <w:sz w:val="20"/>
                <w:szCs w:val="20"/>
              </w:rPr>
            </w:pPr>
            <w:r w:rsidRPr="00531836">
              <w:rPr>
                <w:rFonts w:ascii="Arial" w:hAnsi="Arial" w:cs="Arial"/>
                <w:color w:val="000000"/>
                <w:sz w:val="20"/>
                <w:szCs w:val="20"/>
              </w:rPr>
              <w:t>7,10</w:t>
            </w:r>
          </w:p>
        </w:tc>
        <w:tc>
          <w:tcPr>
            <w:tcW w:w="1422" w:type="dxa"/>
            <w:shd w:val="clear" w:color="auto" w:fill="auto"/>
            <w:vAlign w:val="center"/>
            <w:hideMark/>
          </w:tcPr>
          <w:p w:rsidR="0094598A" w:rsidRPr="00531836" w:rsidRDefault="0094598A" w:rsidP="00531836">
            <w:pPr>
              <w:spacing w:after="0"/>
              <w:rPr>
                <w:rFonts w:ascii="Arial" w:hAnsi="Arial" w:cs="Arial"/>
                <w:color w:val="000000"/>
                <w:sz w:val="20"/>
                <w:szCs w:val="20"/>
              </w:rPr>
            </w:pPr>
            <w:r w:rsidRPr="00531836">
              <w:rPr>
                <w:rFonts w:ascii="Arial" w:hAnsi="Arial" w:cs="Arial"/>
                <w:color w:val="000000"/>
                <w:sz w:val="20"/>
                <w:szCs w:val="20"/>
              </w:rPr>
              <w:t>unitate pH</w:t>
            </w:r>
          </w:p>
        </w:tc>
      </w:tr>
      <w:tr w:rsidR="0094598A" w:rsidRPr="00531836" w:rsidTr="0094598A">
        <w:trPr>
          <w:trHeight w:val="300"/>
          <w:jc w:val="center"/>
        </w:trPr>
        <w:tc>
          <w:tcPr>
            <w:tcW w:w="5320" w:type="dxa"/>
            <w:vMerge/>
            <w:shd w:val="clear" w:color="auto" w:fill="auto"/>
            <w:hideMark/>
          </w:tcPr>
          <w:p w:rsidR="0094598A" w:rsidRPr="00531836" w:rsidRDefault="0094598A" w:rsidP="00531836">
            <w:pPr>
              <w:spacing w:after="0"/>
              <w:rPr>
                <w:rFonts w:ascii="Arial" w:hAnsi="Arial" w:cs="Arial"/>
                <w:color w:val="000000"/>
                <w:sz w:val="20"/>
                <w:szCs w:val="20"/>
              </w:rPr>
            </w:pPr>
          </w:p>
        </w:tc>
        <w:tc>
          <w:tcPr>
            <w:tcW w:w="1915" w:type="dxa"/>
            <w:shd w:val="clear" w:color="auto" w:fill="auto"/>
            <w:noWrap/>
            <w:hideMark/>
          </w:tcPr>
          <w:p w:rsidR="0094598A" w:rsidRPr="00531836" w:rsidRDefault="0094598A" w:rsidP="00531836">
            <w:pPr>
              <w:spacing w:after="0" w:line="240" w:lineRule="auto"/>
              <w:rPr>
                <w:rFonts w:ascii="Arial" w:hAnsi="Arial" w:cs="Arial"/>
                <w:color w:val="000000"/>
                <w:sz w:val="20"/>
                <w:szCs w:val="20"/>
              </w:rPr>
            </w:pPr>
            <w:r w:rsidRPr="00531836">
              <w:rPr>
                <w:rFonts w:ascii="Arial" w:hAnsi="Arial" w:cs="Arial"/>
                <w:color w:val="000000"/>
                <w:sz w:val="20"/>
                <w:szCs w:val="20"/>
              </w:rPr>
              <w:t>fosfor total</w:t>
            </w:r>
          </w:p>
        </w:tc>
        <w:tc>
          <w:tcPr>
            <w:tcW w:w="1038" w:type="dxa"/>
            <w:shd w:val="clear" w:color="auto" w:fill="auto"/>
          </w:tcPr>
          <w:p w:rsidR="0094598A" w:rsidRPr="00531836" w:rsidRDefault="0094598A" w:rsidP="00531836">
            <w:pPr>
              <w:spacing w:after="0"/>
              <w:jc w:val="center"/>
              <w:rPr>
                <w:rFonts w:ascii="Arial" w:hAnsi="Arial" w:cs="Arial"/>
                <w:color w:val="000000"/>
                <w:sz w:val="20"/>
                <w:szCs w:val="20"/>
              </w:rPr>
            </w:pPr>
            <w:r w:rsidRPr="00531836">
              <w:rPr>
                <w:rFonts w:ascii="Arial" w:hAnsi="Arial" w:cs="Arial"/>
                <w:color w:val="000000"/>
                <w:sz w:val="20"/>
                <w:szCs w:val="20"/>
              </w:rPr>
              <w:t>455</w:t>
            </w:r>
          </w:p>
        </w:tc>
        <w:tc>
          <w:tcPr>
            <w:tcW w:w="1422" w:type="dxa"/>
            <w:shd w:val="clear" w:color="auto" w:fill="auto"/>
            <w:vAlign w:val="center"/>
            <w:hideMark/>
          </w:tcPr>
          <w:p w:rsidR="0094598A" w:rsidRPr="00531836" w:rsidRDefault="0094598A" w:rsidP="00531836">
            <w:pPr>
              <w:spacing w:after="0"/>
              <w:rPr>
                <w:rFonts w:ascii="Arial" w:hAnsi="Arial" w:cs="Arial"/>
                <w:color w:val="000000"/>
                <w:sz w:val="20"/>
                <w:szCs w:val="20"/>
              </w:rPr>
            </w:pPr>
            <w:r w:rsidRPr="00531836">
              <w:rPr>
                <w:rFonts w:ascii="Arial" w:hAnsi="Arial" w:cs="Arial"/>
                <w:color w:val="000000"/>
                <w:sz w:val="20"/>
                <w:szCs w:val="20"/>
              </w:rPr>
              <w:t>mg/kg SU</w:t>
            </w:r>
          </w:p>
        </w:tc>
      </w:tr>
    </w:tbl>
    <w:p w:rsidR="00D659D0" w:rsidRPr="00A632B6" w:rsidRDefault="00D659D0" w:rsidP="00AF1B4F">
      <w:pPr>
        <w:pStyle w:val="Heading2"/>
      </w:pPr>
      <w:r w:rsidRPr="00A632B6">
        <w:t>10.</w:t>
      </w:r>
      <w:r w:rsidR="008E66FA" w:rsidRPr="00A632B6">
        <w:t>4</w:t>
      </w:r>
      <w:r w:rsidRPr="00A632B6">
        <w:t>.    Zgomot</w:t>
      </w:r>
    </w:p>
    <w:p w:rsidR="00D659D0" w:rsidRPr="0092378B" w:rsidRDefault="00D659D0" w:rsidP="0069741D">
      <w:pPr>
        <w:shd w:val="clear" w:color="auto" w:fill="FFFFFF"/>
        <w:tabs>
          <w:tab w:val="left" w:pos="360"/>
          <w:tab w:val="left" w:pos="720"/>
          <w:tab w:val="left" w:pos="1800"/>
        </w:tabs>
        <w:spacing w:after="0" w:line="240" w:lineRule="auto"/>
        <w:ind w:right="3"/>
        <w:jc w:val="both"/>
        <w:rPr>
          <w:rFonts w:ascii="Arial" w:hAnsi="Arial" w:cs="Arial"/>
          <w:sz w:val="24"/>
          <w:szCs w:val="24"/>
          <w:lang w:val="ro-RO"/>
        </w:rPr>
      </w:pPr>
      <w:r w:rsidRPr="00A632B6">
        <w:rPr>
          <w:rFonts w:ascii="Arial" w:hAnsi="Arial" w:cs="Arial"/>
          <w:b/>
          <w:bCs/>
          <w:sz w:val="24"/>
          <w:szCs w:val="24"/>
          <w:lang w:val="ro-RO"/>
        </w:rPr>
        <w:t>10.</w:t>
      </w:r>
      <w:r w:rsidR="008E66FA" w:rsidRPr="00A632B6">
        <w:rPr>
          <w:rFonts w:ascii="Arial" w:hAnsi="Arial" w:cs="Arial"/>
          <w:b/>
          <w:bCs/>
          <w:sz w:val="24"/>
          <w:szCs w:val="24"/>
          <w:lang w:val="ro-RO"/>
        </w:rPr>
        <w:t>4</w:t>
      </w:r>
      <w:r w:rsidRPr="00A632B6">
        <w:rPr>
          <w:rFonts w:ascii="Arial" w:hAnsi="Arial" w:cs="Arial"/>
          <w:b/>
          <w:bCs/>
          <w:sz w:val="24"/>
          <w:szCs w:val="24"/>
          <w:lang w:val="ro-RO"/>
        </w:rPr>
        <w:t>.1.</w:t>
      </w:r>
      <w:r w:rsidRPr="00A632B6">
        <w:rPr>
          <w:rFonts w:ascii="Arial" w:hAnsi="Arial" w:cs="Arial"/>
          <w:b/>
          <w:bCs/>
          <w:i/>
          <w:iCs/>
          <w:sz w:val="24"/>
          <w:szCs w:val="24"/>
          <w:lang w:val="ro-RO"/>
        </w:rPr>
        <w:t xml:space="preserve"> </w:t>
      </w:r>
      <w:r w:rsidRPr="00A632B6">
        <w:rPr>
          <w:rFonts w:ascii="Arial" w:hAnsi="Arial" w:cs="Arial"/>
          <w:sz w:val="24"/>
          <w:szCs w:val="24"/>
          <w:lang w:val="ro-RO"/>
        </w:rPr>
        <w:t xml:space="preserve">Valoarea admisă a zgomotului la limita incintei, nu va depăşi nivelul de zgomot echivalent continuu de </w:t>
      </w:r>
      <w:r w:rsidRPr="00A632B6">
        <w:rPr>
          <w:rFonts w:ascii="Arial" w:hAnsi="Arial" w:cs="Arial"/>
          <w:b/>
          <w:bCs/>
          <w:sz w:val="24"/>
          <w:szCs w:val="24"/>
          <w:lang w:val="ro-RO"/>
        </w:rPr>
        <w:t>65 dB(A), la valoarea curbei de zgomot CZ 60 dB</w:t>
      </w:r>
      <w:r w:rsidRPr="00A632B6">
        <w:rPr>
          <w:rFonts w:ascii="Arial" w:hAnsi="Arial" w:cs="Arial"/>
          <w:sz w:val="24"/>
          <w:szCs w:val="24"/>
          <w:lang w:val="ro-RO"/>
        </w:rPr>
        <w:t xml:space="preserve">, conform </w:t>
      </w:r>
      <w:r w:rsidR="00535400" w:rsidRPr="00A632B6">
        <w:rPr>
          <w:rFonts w:ascii="Arial" w:hAnsi="Arial" w:cs="Arial"/>
        </w:rPr>
        <w:t xml:space="preserve"> </w:t>
      </w:r>
      <w:r w:rsidR="00535400" w:rsidRPr="00A632B6">
        <w:rPr>
          <w:rFonts w:ascii="Arial" w:hAnsi="Arial" w:cs="Arial"/>
          <w:sz w:val="24"/>
          <w:szCs w:val="24"/>
          <w:lang w:val="ro-RO"/>
        </w:rPr>
        <w:t xml:space="preserve">SR </w:t>
      </w:r>
      <w:r w:rsidR="00535400" w:rsidRPr="0092378B">
        <w:rPr>
          <w:rFonts w:ascii="Arial" w:hAnsi="Arial" w:cs="Arial"/>
          <w:sz w:val="24"/>
          <w:szCs w:val="24"/>
          <w:lang w:val="ro-RO"/>
        </w:rPr>
        <w:t>10009/2017- Acustică. Limite admisibile ale nivelului de zgomot din mediul ambiant.</w:t>
      </w:r>
    </w:p>
    <w:p w:rsidR="00D659D0" w:rsidRPr="0092378B" w:rsidRDefault="00D659D0" w:rsidP="0069741D">
      <w:pPr>
        <w:shd w:val="clear" w:color="auto" w:fill="FFFFFF"/>
        <w:tabs>
          <w:tab w:val="left" w:pos="360"/>
          <w:tab w:val="left" w:pos="720"/>
          <w:tab w:val="left" w:pos="1800"/>
        </w:tabs>
        <w:spacing w:after="0" w:line="240" w:lineRule="auto"/>
        <w:ind w:right="6"/>
        <w:jc w:val="both"/>
        <w:rPr>
          <w:rFonts w:ascii="Arial" w:hAnsi="Arial" w:cs="Arial"/>
          <w:sz w:val="24"/>
          <w:szCs w:val="24"/>
          <w:lang w:val="ro-RO"/>
        </w:rPr>
      </w:pPr>
      <w:r w:rsidRPr="0092378B">
        <w:rPr>
          <w:rFonts w:ascii="Arial" w:hAnsi="Arial" w:cs="Arial"/>
          <w:b/>
          <w:bCs/>
          <w:sz w:val="24"/>
          <w:szCs w:val="24"/>
          <w:lang w:val="ro-RO"/>
        </w:rPr>
        <w:t>10.</w:t>
      </w:r>
      <w:r w:rsidR="008E66FA" w:rsidRPr="0092378B">
        <w:rPr>
          <w:rFonts w:ascii="Arial" w:hAnsi="Arial" w:cs="Arial"/>
          <w:b/>
          <w:bCs/>
          <w:sz w:val="24"/>
          <w:szCs w:val="24"/>
          <w:lang w:val="ro-RO"/>
        </w:rPr>
        <w:t>4</w:t>
      </w:r>
      <w:r w:rsidRPr="0092378B">
        <w:rPr>
          <w:rFonts w:ascii="Arial" w:hAnsi="Arial" w:cs="Arial"/>
          <w:b/>
          <w:bCs/>
          <w:sz w:val="24"/>
          <w:szCs w:val="24"/>
          <w:lang w:val="ro-RO"/>
        </w:rPr>
        <w:t>.2.</w:t>
      </w:r>
      <w:r w:rsidRPr="0092378B">
        <w:rPr>
          <w:rFonts w:ascii="Arial" w:hAnsi="Arial" w:cs="Arial"/>
          <w:sz w:val="24"/>
          <w:szCs w:val="24"/>
          <w:lang w:val="ro-RO"/>
        </w:rPr>
        <w:t xml:space="preserve"> La limita receptorilor protejaţi zgomotul datorat activităţii pe amplasamentele autorizate nu va depãşi nivelul admis:55 db/(A</w:t>
      </w:r>
      <w:r w:rsidRPr="0092378B">
        <w:rPr>
          <w:rStyle w:val="PlaceholderText"/>
          <w:rFonts w:ascii="Arial" w:hAnsi="Arial" w:cs="Arial"/>
          <w:color w:val="auto"/>
          <w:lang w:val="ro-RO"/>
        </w:rPr>
        <w:t>.) zi</w:t>
      </w:r>
      <w:r w:rsidRPr="0092378B">
        <w:rPr>
          <w:rFonts w:ascii="Arial" w:hAnsi="Arial" w:cs="Arial"/>
          <w:sz w:val="24"/>
          <w:szCs w:val="24"/>
          <w:lang w:val="ro-RO"/>
        </w:rPr>
        <w:t>, conform OM nr. 119/ 2014 pentru aprobarea normelor de igienă şi sănătate publică privind mediul de viaţă al populaţiei.</w:t>
      </w:r>
    </w:p>
    <w:p w:rsidR="00D659D0" w:rsidRPr="0092378B" w:rsidRDefault="00D659D0" w:rsidP="0069741D">
      <w:pPr>
        <w:shd w:val="clear" w:color="auto" w:fill="FFFFFF"/>
        <w:tabs>
          <w:tab w:val="left" w:pos="360"/>
          <w:tab w:val="left" w:pos="720"/>
        </w:tabs>
        <w:spacing w:after="0" w:line="240" w:lineRule="auto"/>
        <w:ind w:right="3"/>
        <w:jc w:val="both"/>
        <w:rPr>
          <w:rFonts w:ascii="Arial" w:hAnsi="Arial" w:cs="Arial"/>
          <w:sz w:val="24"/>
          <w:szCs w:val="24"/>
          <w:lang w:val="ro-RO"/>
        </w:rPr>
      </w:pPr>
      <w:r w:rsidRPr="0092378B">
        <w:rPr>
          <w:rFonts w:ascii="Arial" w:hAnsi="Arial" w:cs="Arial"/>
          <w:b/>
          <w:bCs/>
          <w:sz w:val="24"/>
          <w:szCs w:val="24"/>
          <w:lang w:val="ro-RO"/>
        </w:rPr>
        <w:t>10.</w:t>
      </w:r>
      <w:r w:rsidR="008E66FA" w:rsidRPr="0092378B">
        <w:rPr>
          <w:rFonts w:ascii="Arial" w:hAnsi="Arial" w:cs="Arial"/>
          <w:b/>
          <w:bCs/>
          <w:sz w:val="24"/>
          <w:szCs w:val="24"/>
          <w:lang w:val="ro-RO"/>
        </w:rPr>
        <w:t>4</w:t>
      </w:r>
      <w:r w:rsidRPr="0092378B">
        <w:rPr>
          <w:rFonts w:ascii="Arial" w:hAnsi="Arial" w:cs="Arial"/>
          <w:b/>
          <w:bCs/>
          <w:sz w:val="24"/>
          <w:szCs w:val="24"/>
          <w:lang w:val="ro-RO"/>
        </w:rPr>
        <w:t>.3.</w:t>
      </w:r>
      <w:r w:rsidRPr="0092378B">
        <w:rPr>
          <w:rFonts w:ascii="Arial" w:hAnsi="Arial" w:cs="Arial"/>
          <w:caps/>
          <w:sz w:val="24"/>
          <w:szCs w:val="24"/>
          <w:lang w:val="ro-RO"/>
        </w:rPr>
        <w:t xml:space="preserve"> î</w:t>
      </w:r>
      <w:r w:rsidRPr="0092378B">
        <w:rPr>
          <w:rFonts w:ascii="Arial" w:hAnsi="Arial" w:cs="Arial"/>
          <w:sz w:val="24"/>
          <w:szCs w:val="24"/>
          <w:lang w:val="ro-RO"/>
        </w:rPr>
        <w:t>n emisiile de zgomot provenite de la activităţile desfăşurate pe amplasament  nu trebuie să existe nici un element de zgomot perturbator continuu sau intermitent la nici o locaţie sensibilă la zgomot.</w:t>
      </w:r>
    </w:p>
    <w:p w:rsidR="00D659D0" w:rsidRPr="0092378B" w:rsidRDefault="00D659D0" w:rsidP="002610D1">
      <w:pPr>
        <w:pStyle w:val="Heading1"/>
      </w:pPr>
      <w:r w:rsidRPr="0092378B">
        <w:t xml:space="preserve">11. GESTIUNEA  DEŞEURILOR </w:t>
      </w:r>
    </w:p>
    <w:p w:rsidR="00371D4E" w:rsidRPr="0092378B" w:rsidRDefault="00D659D0" w:rsidP="005126E1">
      <w:pPr>
        <w:tabs>
          <w:tab w:val="left" w:pos="420"/>
          <w:tab w:val="left" w:pos="513"/>
        </w:tabs>
        <w:spacing w:after="0" w:line="240" w:lineRule="auto"/>
        <w:ind w:left="720" w:hanging="510"/>
        <w:jc w:val="both"/>
        <w:rPr>
          <w:rFonts w:ascii="Arial" w:hAnsi="Arial" w:cs="Arial"/>
          <w:b/>
          <w:bCs/>
          <w:noProof/>
          <w:sz w:val="24"/>
          <w:szCs w:val="24"/>
          <w:lang w:val="ro-RO"/>
        </w:rPr>
      </w:pPr>
      <w:r w:rsidRPr="0092378B">
        <w:rPr>
          <w:rFonts w:ascii="Arial" w:hAnsi="Arial" w:cs="Arial"/>
          <w:b/>
          <w:bCs/>
          <w:noProof/>
          <w:sz w:val="24"/>
          <w:szCs w:val="24"/>
          <w:lang w:val="ro-RO"/>
        </w:rPr>
        <w:t>11.1</w:t>
      </w:r>
      <w:r w:rsidRPr="0092378B">
        <w:rPr>
          <w:rFonts w:ascii="Arial" w:hAnsi="Arial" w:cs="Arial"/>
          <w:b/>
          <w:bCs/>
          <w:noProof/>
          <w:sz w:val="24"/>
          <w:szCs w:val="24"/>
          <w:lang w:val="ro-RO"/>
        </w:rPr>
        <w:tab/>
        <w:t>. Deşeuri produse</w:t>
      </w:r>
      <w:r w:rsidR="00D777CF" w:rsidRPr="0092378B">
        <w:rPr>
          <w:rFonts w:ascii="Arial" w:hAnsi="Arial" w:cs="Arial"/>
          <w:b/>
          <w:bCs/>
          <w:noProof/>
          <w:sz w:val="24"/>
          <w:szCs w:val="24"/>
          <w:lang w:val="ro-RO"/>
        </w:rPr>
        <w:tab/>
      </w:r>
      <w:r w:rsidR="00D777CF" w:rsidRPr="0092378B">
        <w:rPr>
          <w:rFonts w:ascii="Arial" w:hAnsi="Arial" w:cs="Arial"/>
          <w:b/>
          <w:bCs/>
          <w:noProof/>
          <w:sz w:val="24"/>
          <w:szCs w:val="24"/>
          <w:lang w:val="ro-RO"/>
        </w:rPr>
        <w:tab/>
      </w:r>
      <w:r w:rsidR="00D777CF" w:rsidRPr="0092378B">
        <w:rPr>
          <w:rFonts w:ascii="Arial" w:hAnsi="Arial" w:cs="Arial"/>
          <w:b/>
          <w:bCs/>
          <w:noProof/>
          <w:sz w:val="24"/>
          <w:szCs w:val="24"/>
          <w:lang w:val="ro-RO"/>
        </w:rPr>
        <w:tab/>
      </w:r>
      <w:r w:rsidR="00D777CF" w:rsidRPr="0092378B">
        <w:rPr>
          <w:rFonts w:ascii="Arial" w:hAnsi="Arial" w:cs="Arial"/>
          <w:b/>
          <w:bCs/>
          <w:noProof/>
          <w:sz w:val="24"/>
          <w:szCs w:val="24"/>
          <w:lang w:val="ro-RO"/>
        </w:rPr>
        <w:tab/>
      </w:r>
      <w:r w:rsidR="00D777CF" w:rsidRPr="0092378B">
        <w:rPr>
          <w:rFonts w:ascii="Arial" w:hAnsi="Arial" w:cs="Arial"/>
          <w:b/>
          <w:bCs/>
          <w:noProof/>
          <w:sz w:val="24"/>
          <w:szCs w:val="24"/>
          <w:lang w:val="ro-RO"/>
        </w:rPr>
        <w:tab/>
      </w:r>
      <w:r w:rsidR="00D777CF" w:rsidRPr="0092378B">
        <w:rPr>
          <w:rFonts w:ascii="Arial" w:hAnsi="Arial" w:cs="Arial"/>
          <w:b/>
          <w:bCs/>
          <w:noProof/>
          <w:sz w:val="24"/>
          <w:szCs w:val="24"/>
          <w:lang w:val="ro-RO"/>
        </w:rPr>
        <w:tab/>
      </w:r>
      <w:r w:rsidR="00D777CF" w:rsidRPr="0092378B">
        <w:rPr>
          <w:rFonts w:ascii="Arial" w:hAnsi="Arial" w:cs="Arial"/>
          <w:b/>
          <w:bCs/>
          <w:noProof/>
          <w:sz w:val="24"/>
          <w:szCs w:val="24"/>
          <w:lang w:val="ro-RO"/>
        </w:rPr>
        <w:tab/>
      </w:r>
      <w:r w:rsidR="00D777CF" w:rsidRPr="0092378B">
        <w:rPr>
          <w:rFonts w:ascii="Arial" w:hAnsi="Arial" w:cs="Arial"/>
          <w:b/>
          <w:bCs/>
          <w:noProof/>
          <w:sz w:val="24"/>
          <w:szCs w:val="24"/>
          <w:lang w:val="ro-RO"/>
        </w:rPr>
        <w:tab/>
      </w:r>
      <w:r w:rsidR="00D777CF" w:rsidRPr="0092378B">
        <w:rPr>
          <w:rFonts w:ascii="Arial" w:hAnsi="Arial" w:cs="Arial"/>
          <w:b/>
          <w:bCs/>
          <w:noProof/>
          <w:sz w:val="24"/>
          <w:szCs w:val="24"/>
          <w:lang w:val="ro-RO"/>
        </w:rPr>
        <w:tab/>
      </w:r>
      <w:r w:rsidR="00D777CF" w:rsidRPr="0092378B">
        <w:rPr>
          <w:rFonts w:ascii="Arial" w:hAnsi="Arial" w:cs="Arial"/>
          <w:b/>
          <w:bCs/>
          <w:noProof/>
          <w:sz w:val="24"/>
          <w:szCs w:val="24"/>
          <w:lang w:val="ro-RO"/>
        </w:rPr>
        <w:tab/>
      </w:r>
    </w:p>
    <w:tbl>
      <w:tblPr>
        <w:tblW w:w="10553" w:type="dxa"/>
        <w:jc w:val="center"/>
        <w:tblInd w:w="-548" w:type="dxa"/>
        <w:tblBorders>
          <w:top w:val="single" w:sz="6" w:space="0" w:color="BFBFBF"/>
          <w:left w:val="single" w:sz="6" w:space="0" w:color="BFBFBF"/>
          <w:bottom w:val="single" w:sz="6" w:space="0" w:color="BFBFBF"/>
          <w:right w:val="single" w:sz="6" w:space="0" w:color="BFBFBF"/>
          <w:insideH w:val="single" w:sz="6" w:space="0" w:color="BFBFBF"/>
          <w:insideV w:val="single" w:sz="6" w:space="0" w:color="BFBFBF"/>
        </w:tblBorders>
        <w:tblLayout w:type="fixed"/>
        <w:tblCellMar>
          <w:left w:w="105" w:type="dxa"/>
          <w:right w:w="105" w:type="dxa"/>
        </w:tblCellMar>
        <w:tblLook w:val="0000" w:firstRow="0" w:lastRow="0" w:firstColumn="0" w:lastColumn="0" w:noHBand="0" w:noVBand="0"/>
      </w:tblPr>
      <w:tblGrid>
        <w:gridCol w:w="1155"/>
        <w:gridCol w:w="1838"/>
        <w:gridCol w:w="1170"/>
        <w:gridCol w:w="2610"/>
        <w:gridCol w:w="1530"/>
        <w:gridCol w:w="2250"/>
      </w:tblGrid>
      <w:tr w:rsidR="00371D4E" w:rsidRPr="00371D4E" w:rsidTr="00371D4E">
        <w:trPr>
          <w:jc w:val="center"/>
        </w:trPr>
        <w:tc>
          <w:tcPr>
            <w:tcW w:w="1155" w:type="dxa"/>
            <w:shd w:val="clear" w:color="auto" w:fill="F2F2F2"/>
          </w:tcPr>
          <w:p w:rsidR="00371D4E" w:rsidRPr="00371D4E" w:rsidRDefault="00371D4E" w:rsidP="00371D4E">
            <w:pPr>
              <w:autoSpaceDE w:val="0"/>
              <w:autoSpaceDN w:val="0"/>
              <w:spacing w:after="0" w:line="240" w:lineRule="auto"/>
              <w:jc w:val="center"/>
              <w:rPr>
                <w:rFonts w:ascii="Arial" w:hAnsi="Arial" w:cs="Arial"/>
                <w:b/>
                <w:bCs/>
                <w:sz w:val="20"/>
                <w:szCs w:val="20"/>
                <w:lang w:val="x-none"/>
              </w:rPr>
            </w:pPr>
            <w:bookmarkStart w:id="9" w:name="_Hlk42949738"/>
            <w:r w:rsidRPr="00371D4E">
              <w:rPr>
                <w:rFonts w:ascii="Arial" w:hAnsi="Arial" w:cs="Arial"/>
                <w:b/>
                <w:bCs/>
                <w:sz w:val="20"/>
                <w:szCs w:val="20"/>
                <w:lang w:val="x-none"/>
              </w:rPr>
              <w:t>Cod deșeu</w:t>
            </w:r>
          </w:p>
        </w:tc>
        <w:tc>
          <w:tcPr>
            <w:tcW w:w="1838" w:type="dxa"/>
            <w:shd w:val="clear" w:color="auto" w:fill="F2F2F2"/>
          </w:tcPr>
          <w:p w:rsidR="00371D4E" w:rsidRPr="00371D4E" w:rsidRDefault="00371D4E" w:rsidP="00371D4E">
            <w:pPr>
              <w:autoSpaceDE w:val="0"/>
              <w:autoSpaceDN w:val="0"/>
              <w:spacing w:after="0" w:line="240" w:lineRule="auto"/>
              <w:jc w:val="center"/>
              <w:rPr>
                <w:rFonts w:ascii="Arial" w:hAnsi="Arial" w:cs="Arial"/>
                <w:b/>
                <w:bCs/>
                <w:sz w:val="20"/>
                <w:szCs w:val="20"/>
                <w:lang w:val="x-none"/>
              </w:rPr>
            </w:pPr>
            <w:r w:rsidRPr="00371D4E">
              <w:rPr>
                <w:rFonts w:ascii="Arial" w:hAnsi="Arial" w:cs="Arial"/>
                <w:b/>
                <w:bCs/>
                <w:sz w:val="20"/>
                <w:szCs w:val="20"/>
                <w:lang w:val="x-none"/>
              </w:rPr>
              <w:t>Tip deșeu</w:t>
            </w:r>
          </w:p>
        </w:tc>
        <w:tc>
          <w:tcPr>
            <w:tcW w:w="1170" w:type="dxa"/>
            <w:shd w:val="clear" w:color="auto" w:fill="F2F2F2"/>
          </w:tcPr>
          <w:p w:rsidR="00371D4E" w:rsidRPr="00371D4E" w:rsidRDefault="00371D4E" w:rsidP="00371D4E">
            <w:pPr>
              <w:autoSpaceDE w:val="0"/>
              <w:autoSpaceDN w:val="0"/>
              <w:spacing w:after="0" w:line="240" w:lineRule="auto"/>
              <w:jc w:val="center"/>
              <w:rPr>
                <w:rFonts w:ascii="Arial" w:hAnsi="Arial" w:cs="Arial"/>
                <w:b/>
                <w:bCs/>
                <w:sz w:val="20"/>
                <w:szCs w:val="20"/>
              </w:rPr>
            </w:pPr>
            <w:r w:rsidRPr="00371D4E">
              <w:rPr>
                <w:rFonts w:ascii="Arial" w:hAnsi="Arial" w:cs="Arial"/>
                <w:b/>
                <w:bCs/>
                <w:sz w:val="20"/>
                <w:szCs w:val="20"/>
                <w:lang w:val="x-none"/>
              </w:rPr>
              <w:t xml:space="preserve">Cantitate </w:t>
            </w:r>
            <w:r w:rsidRPr="00371D4E">
              <w:rPr>
                <w:rFonts w:ascii="Arial" w:hAnsi="Arial" w:cs="Arial"/>
                <w:b/>
                <w:bCs/>
                <w:sz w:val="20"/>
                <w:szCs w:val="20"/>
              </w:rPr>
              <w:t>generată anual</w:t>
            </w:r>
          </w:p>
        </w:tc>
        <w:tc>
          <w:tcPr>
            <w:tcW w:w="2610" w:type="dxa"/>
            <w:shd w:val="clear" w:color="auto" w:fill="F2F2F2"/>
          </w:tcPr>
          <w:p w:rsidR="00371D4E" w:rsidRPr="00371D4E" w:rsidRDefault="00371D4E" w:rsidP="00371D4E">
            <w:pPr>
              <w:autoSpaceDE w:val="0"/>
              <w:autoSpaceDN w:val="0"/>
              <w:spacing w:after="0" w:line="240" w:lineRule="auto"/>
              <w:jc w:val="center"/>
              <w:rPr>
                <w:rFonts w:ascii="Arial" w:hAnsi="Arial" w:cs="Arial"/>
                <w:b/>
                <w:bCs/>
                <w:sz w:val="20"/>
                <w:szCs w:val="20"/>
              </w:rPr>
            </w:pPr>
            <w:r w:rsidRPr="00371D4E">
              <w:rPr>
                <w:rFonts w:ascii="Arial" w:hAnsi="Arial" w:cs="Arial"/>
                <w:b/>
                <w:bCs/>
                <w:sz w:val="20"/>
                <w:szCs w:val="20"/>
              </w:rPr>
              <w:t>Mod de depozitare temporară</w:t>
            </w:r>
          </w:p>
        </w:tc>
        <w:tc>
          <w:tcPr>
            <w:tcW w:w="1530" w:type="dxa"/>
            <w:shd w:val="clear" w:color="auto" w:fill="F2F2F2"/>
          </w:tcPr>
          <w:p w:rsidR="00371D4E" w:rsidRPr="00371D4E" w:rsidRDefault="00371D4E" w:rsidP="00371D4E">
            <w:pPr>
              <w:autoSpaceDE w:val="0"/>
              <w:autoSpaceDN w:val="0"/>
              <w:spacing w:after="0" w:line="240" w:lineRule="auto"/>
              <w:jc w:val="center"/>
              <w:rPr>
                <w:rFonts w:ascii="Arial" w:hAnsi="Arial" w:cs="Arial"/>
                <w:b/>
                <w:bCs/>
                <w:sz w:val="20"/>
                <w:szCs w:val="20"/>
              </w:rPr>
            </w:pPr>
            <w:r w:rsidRPr="00371D4E">
              <w:rPr>
                <w:rFonts w:ascii="Arial" w:hAnsi="Arial" w:cs="Arial"/>
                <w:b/>
                <w:bCs/>
                <w:sz w:val="20"/>
                <w:szCs w:val="20"/>
              </w:rPr>
              <w:t>Cod elimiare/ valorificare</w:t>
            </w:r>
          </w:p>
        </w:tc>
        <w:tc>
          <w:tcPr>
            <w:tcW w:w="2250" w:type="dxa"/>
            <w:shd w:val="clear" w:color="auto" w:fill="F2F2F2"/>
          </w:tcPr>
          <w:p w:rsidR="00371D4E" w:rsidRPr="00371D4E" w:rsidRDefault="00371D4E" w:rsidP="00371D4E">
            <w:pPr>
              <w:autoSpaceDE w:val="0"/>
              <w:autoSpaceDN w:val="0"/>
              <w:spacing w:after="0" w:line="240" w:lineRule="auto"/>
              <w:jc w:val="center"/>
              <w:rPr>
                <w:rFonts w:ascii="Arial" w:hAnsi="Arial" w:cs="Arial"/>
                <w:b/>
                <w:bCs/>
                <w:sz w:val="20"/>
                <w:szCs w:val="20"/>
              </w:rPr>
            </w:pPr>
            <w:r w:rsidRPr="00371D4E">
              <w:rPr>
                <w:rFonts w:ascii="Arial" w:hAnsi="Arial" w:cs="Arial"/>
                <w:b/>
                <w:bCs/>
                <w:sz w:val="20"/>
                <w:szCs w:val="20"/>
                <w:lang w:val="x-none"/>
              </w:rPr>
              <w:t>Met</w:t>
            </w:r>
            <w:r w:rsidRPr="00371D4E">
              <w:rPr>
                <w:rFonts w:ascii="Arial" w:hAnsi="Arial" w:cs="Arial"/>
                <w:b/>
                <w:bCs/>
                <w:sz w:val="20"/>
                <w:szCs w:val="20"/>
              </w:rPr>
              <w:t xml:space="preserve">oda </w:t>
            </w:r>
            <w:r w:rsidRPr="00371D4E">
              <w:rPr>
                <w:rFonts w:ascii="Arial" w:hAnsi="Arial" w:cs="Arial"/>
                <w:b/>
                <w:bCs/>
                <w:sz w:val="20"/>
                <w:szCs w:val="20"/>
                <w:lang w:val="x-none"/>
              </w:rPr>
              <w:t xml:space="preserve"> </w:t>
            </w:r>
            <w:r w:rsidRPr="00371D4E">
              <w:rPr>
                <w:rFonts w:ascii="Arial" w:hAnsi="Arial" w:cs="Arial"/>
                <w:b/>
                <w:bCs/>
                <w:sz w:val="20"/>
                <w:szCs w:val="20"/>
              </w:rPr>
              <w:t>d</w:t>
            </w:r>
            <w:r w:rsidRPr="00371D4E">
              <w:rPr>
                <w:rFonts w:ascii="Arial" w:hAnsi="Arial" w:cs="Arial"/>
                <w:b/>
                <w:bCs/>
                <w:sz w:val="20"/>
                <w:szCs w:val="20"/>
                <w:lang w:val="x-none"/>
              </w:rPr>
              <w:t>e valorificare</w:t>
            </w:r>
            <w:r w:rsidRPr="00371D4E">
              <w:rPr>
                <w:rFonts w:ascii="Arial" w:hAnsi="Arial" w:cs="Arial"/>
                <w:b/>
                <w:bCs/>
                <w:sz w:val="20"/>
                <w:szCs w:val="20"/>
              </w:rPr>
              <w:t xml:space="preserve"> sau eliminare</w:t>
            </w:r>
          </w:p>
        </w:tc>
      </w:tr>
      <w:tr w:rsidR="00371D4E" w:rsidRPr="00371D4E" w:rsidTr="00371D4E">
        <w:trPr>
          <w:jc w:val="center"/>
        </w:trPr>
        <w:tc>
          <w:tcPr>
            <w:tcW w:w="1155" w:type="dxa"/>
          </w:tcPr>
          <w:p w:rsidR="00371D4E" w:rsidRPr="00371D4E" w:rsidRDefault="00371D4E" w:rsidP="00371D4E">
            <w:pPr>
              <w:autoSpaceDE w:val="0"/>
              <w:autoSpaceDN w:val="0"/>
              <w:spacing w:after="0" w:line="240" w:lineRule="auto"/>
              <w:rPr>
                <w:rFonts w:ascii="Arial" w:hAnsi="Arial" w:cs="Arial"/>
                <w:sz w:val="20"/>
                <w:szCs w:val="20"/>
                <w:lang w:val="x-none"/>
              </w:rPr>
            </w:pPr>
            <w:r w:rsidRPr="00371D4E">
              <w:rPr>
                <w:rFonts w:ascii="Arial" w:hAnsi="Arial" w:cs="Arial"/>
                <w:sz w:val="20"/>
                <w:szCs w:val="20"/>
                <w:lang w:val="x-none"/>
              </w:rPr>
              <w:t>20 03 01</w:t>
            </w:r>
          </w:p>
        </w:tc>
        <w:tc>
          <w:tcPr>
            <w:tcW w:w="1838" w:type="dxa"/>
          </w:tcPr>
          <w:p w:rsidR="00371D4E" w:rsidRPr="00371D4E" w:rsidRDefault="00371D4E" w:rsidP="00371D4E">
            <w:pPr>
              <w:autoSpaceDE w:val="0"/>
              <w:autoSpaceDN w:val="0"/>
              <w:spacing w:after="0" w:line="240" w:lineRule="auto"/>
              <w:rPr>
                <w:rFonts w:ascii="Arial" w:hAnsi="Arial" w:cs="Arial"/>
                <w:sz w:val="20"/>
                <w:szCs w:val="20"/>
                <w:lang w:val="x-none"/>
              </w:rPr>
            </w:pPr>
            <w:r w:rsidRPr="00371D4E">
              <w:rPr>
                <w:rFonts w:ascii="Arial" w:hAnsi="Arial" w:cs="Arial"/>
                <w:sz w:val="20"/>
                <w:szCs w:val="20"/>
                <w:lang w:val="x-none"/>
              </w:rPr>
              <w:t>Deșeuri menajere amestecate</w:t>
            </w:r>
          </w:p>
        </w:tc>
        <w:tc>
          <w:tcPr>
            <w:tcW w:w="1170" w:type="dxa"/>
          </w:tcPr>
          <w:p w:rsidR="00371D4E" w:rsidRPr="00371D4E" w:rsidRDefault="00371D4E" w:rsidP="00371D4E">
            <w:pPr>
              <w:autoSpaceDE w:val="0"/>
              <w:autoSpaceDN w:val="0"/>
              <w:spacing w:after="0" w:line="240" w:lineRule="auto"/>
              <w:jc w:val="center"/>
              <w:rPr>
                <w:rFonts w:ascii="Arial" w:hAnsi="Arial" w:cs="Arial"/>
                <w:sz w:val="20"/>
                <w:szCs w:val="20"/>
              </w:rPr>
            </w:pPr>
            <w:r w:rsidRPr="00371D4E">
              <w:rPr>
                <w:rFonts w:ascii="Arial" w:hAnsi="Arial" w:cs="Arial"/>
                <w:sz w:val="20"/>
                <w:szCs w:val="20"/>
              </w:rPr>
              <w:t>11 t</w:t>
            </w:r>
          </w:p>
        </w:tc>
        <w:tc>
          <w:tcPr>
            <w:tcW w:w="2610" w:type="dxa"/>
          </w:tcPr>
          <w:p w:rsidR="00371D4E" w:rsidRPr="00371D4E" w:rsidRDefault="00371D4E" w:rsidP="00371D4E">
            <w:pPr>
              <w:autoSpaceDE w:val="0"/>
              <w:autoSpaceDN w:val="0"/>
              <w:spacing w:after="0" w:line="240" w:lineRule="auto"/>
              <w:rPr>
                <w:rFonts w:ascii="Arial" w:hAnsi="Arial" w:cs="Arial"/>
                <w:sz w:val="20"/>
                <w:szCs w:val="20"/>
              </w:rPr>
            </w:pPr>
            <w:r w:rsidRPr="00371D4E">
              <w:rPr>
                <w:rFonts w:ascii="Arial" w:hAnsi="Arial" w:cs="Arial"/>
                <w:sz w:val="20"/>
                <w:szCs w:val="20"/>
              </w:rPr>
              <w:t xml:space="preserve">-în eurpobele, la exteriorul și la interiorul abatorului, în </w:t>
            </w:r>
            <w:r w:rsidRPr="00371D4E">
              <w:rPr>
                <w:rFonts w:ascii="Arial" w:hAnsi="Arial" w:cs="Arial"/>
                <w:sz w:val="20"/>
                <w:szCs w:val="20"/>
              </w:rPr>
              <w:lastRenderedPageBreak/>
              <w:t>zone lipsite de scurgeri</w:t>
            </w:r>
          </w:p>
        </w:tc>
        <w:tc>
          <w:tcPr>
            <w:tcW w:w="1530" w:type="dxa"/>
          </w:tcPr>
          <w:p w:rsidR="00371D4E" w:rsidRPr="00371D4E" w:rsidRDefault="00371D4E" w:rsidP="00371D4E">
            <w:pPr>
              <w:autoSpaceDE w:val="0"/>
              <w:autoSpaceDN w:val="0"/>
              <w:spacing w:after="0" w:line="240" w:lineRule="auto"/>
              <w:jc w:val="center"/>
              <w:rPr>
                <w:rFonts w:ascii="Arial" w:hAnsi="Arial" w:cs="Arial"/>
                <w:sz w:val="20"/>
                <w:szCs w:val="20"/>
              </w:rPr>
            </w:pPr>
            <w:r w:rsidRPr="00371D4E">
              <w:rPr>
                <w:rFonts w:ascii="Arial" w:hAnsi="Arial" w:cs="Arial"/>
                <w:sz w:val="20"/>
                <w:szCs w:val="20"/>
              </w:rPr>
              <w:lastRenderedPageBreak/>
              <w:t>D5</w:t>
            </w:r>
          </w:p>
        </w:tc>
        <w:tc>
          <w:tcPr>
            <w:tcW w:w="2250" w:type="dxa"/>
          </w:tcPr>
          <w:p w:rsidR="00371D4E" w:rsidRPr="00371D4E" w:rsidRDefault="00842FFF" w:rsidP="00371D4E">
            <w:pPr>
              <w:autoSpaceDE w:val="0"/>
              <w:autoSpaceDN w:val="0"/>
              <w:spacing w:after="0" w:line="240" w:lineRule="auto"/>
              <w:rPr>
                <w:rFonts w:ascii="Arial" w:hAnsi="Arial" w:cs="Arial"/>
                <w:sz w:val="20"/>
                <w:szCs w:val="20"/>
                <w:lang w:val="x-none"/>
              </w:rPr>
            </w:pPr>
            <w:r w:rsidRPr="00691C92">
              <w:rPr>
                <w:rFonts w:ascii="Arial" w:eastAsia="Times New Roman" w:hAnsi="Arial" w:cs="Arial"/>
                <w:sz w:val="18"/>
                <w:szCs w:val="18"/>
                <w:lang w:val="ro-RO" w:eastAsia="ro-RO"/>
              </w:rPr>
              <w:t xml:space="preserve">depozite special construite, de exemplu, </w:t>
            </w:r>
            <w:r w:rsidRPr="00691C92">
              <w:rPr>
                <w:rFonts w:ascii="Arial" w:eastAsia="Times New Roman" w:hAnsi="Arial" w:cs="Arial"/>
                <w:sz w:val="18"/>
                <w:szCs w:val="18"/>
                <w:lang w:val="ro-RO" w:eastAsia="ro-RO"/>
              </w:rPr>
              <w:lastRenderedPageBreak/>
              <w:t>depunerea in compartimente separate etanse, care sunt acoperite si izolate unele fata de celelalte si fata de mediul inconjurator si altele asemenea</w:t>
            </w:r>
          </w:p>
        </w:tc>
      </w:tr>
      <w:tr w:rsidR="00371D4E" w:rsidRPr="00371D4E" w:rsidTr="00371D4E">
        <w:trPr>
          <w:jc w:val="center"/>
        </w:trPr>
        <w:tc>
          <w:tcPr>
            <w:tcW w:w="1155" w:type="dxa"/>
          </w:tcPr>
          <w:p w:rsidR="00371D4E" w:rsidRPr="00371D4E" w:rsidRDefault="00371D4E" w:rsidP="00371D4E">
            <w:pPr>
              <w:autoSpaceDE w:val="0"/>
              <w:autoSpaceDN w:val="0"/>
              <w:spacing w:after="0" w:line="240" w:lineRule="auto"/>
              <w:rPr>
                <w:rFonts w:ascii="Arial" w:hAnsi="Arial" w:cs="Arial"/>
                <w:sz w:val="20"/>
                <w:szCs w:val="20"/>
              </w:rPr>
            </w:pPr>
            <w:r w:rsidRPr="00371D4E">
              <w:rPr>
                <w:rFonts w:ascii="Arial" w:hAnsi="Arial" w:cs="Arial"/>
                <w:sz w:val="20"/>
                <w:szCs w:val="20"/>
              </w:rPr>
              <w:lastRenderedPageBreak/>
              <w:t>02 02 02</w:t>
            </w:r>
          </w:p>
          <w:p w:rsidR="00371D4E" w:rsidRPr="00371D4E" w:rsidRDefault="00371D4E" w:rsidP="00371D4E">
            <w:pPr>
              <w:autoSpaceDE w:val="0"/>
              <w:autoSpaceDN w:val="0"/>
              <w:spacing w:after="0" w:line="240" w:lineRule="auto"/>
              <w:rPr>
                <w:rFonts w:ascii="Arial" w:hAnsi="Arial" w:cs="Arial"/>
                <w:sz w:val="20"/>
                <w:szCs w:val="20"/>
              </w:rPr>
            </w:pPr>
          </w:p>
        </w:tc>
        <w:tc>
          <w:tcPr>
            <w:tcW w:w="1838" w:type="dxa"/>
          </w:tcPr>
          <w:p w:rsidR="00371D4E" w:rsidRPr="00371D4E" w:rsidRDefault="00371D4E" w:rsidP="00371D4E">
            <w:pPr>
              <w:autoSpaceDE w:val="0"/>
              <w:autoSpaceDN w:val="0"/>
              <w:spacing w:after="0" w:line="240" w:lineRule="auto"/>
              <w:rPr>
                <w:rFonts w:ascii="Arial" w:hAnsi="Arial" w:cs="Arial"/>
                <w:sz w:val="20"/>
                <w:szCs w:val="20"/>
              </w:rPr>
            </w:pPr>
            <w:r w:rsidRPr="00371D4E">
              <w:rPr>
                <w:rFonts w:ascii="Arial" w:hAnsi="Arial" w:cs="Arial"/>
                <w:sz w:val="20"/>
                <w:szCs w:val="20"/>
              </w:rPr>
              <w:t>Deșeuri de țesuturi animale</w:t>
            </w:r>
          </w:p>
        </w:tc>
        <w:tc>
          <w:tcPr>
            <w:tcW w:w="1170" w:type="dxa"/>
          </w:tcPr>
          <w:p w:rsidR="00371D4E" w:rsidRPr="00371D4E" w:rsidRDefault="00371D4E" w:rsidP="00371D4E">
            <w:pPr>
              <w:autoSpaceDE w:val="0"/>
              <w:autoSpaceDN w:val="0"/>
              <w:spacing w:after="0" w:line="240" w:lineRule="auto"/>
              <w:jc w:val="center"/>
              <w:rPr>
                <w:rFonts w:ascii="Arial" w:hAnsi="Arial" w:cs="Arial"/>
                <w:sz w:val="20"/>
                <w:szCs w:val="20"/>
              </w:rPr>
            </w:pPr>
            <w:r w:rsidRPr="00371D4E">
              <w:rPr>
                <w:rFonts w:ascii="Arial" w:hAnsi="Arial" w:cs="Arial"/>
                <w:sz w:val="20"/>
                <w:szCs w:val="20"/>
              </w:rPr>
              <w:t>357 t</w:t>
            </w:r>
          </w:p>
        </w:tc>
        <w:tc>
          <w:tcPr>
            <w:tcW w:w="2610" w:type="dxa"/>
          </w:tcPr>
          <w:p w:rsidR="00371D4E" w:rsidRPr="00371D4E" w:rsidRDefault="00371D4E" w:rsidP="00371D4E">
            <w:pPr>
              <w:autoSpaceDE w:val="0"/>
              <w:autoSpaceDN w:val="0"/>
              <w:spacing w:after="0" w:line="240" w:lineRule="auto"/>
              <w:rPr>
                <w:rFonts w:ascii="Arial" w:hAnsi="Arial" w:cs="Arial"/>
                <w:sz w:val="20"/>
                <w:szCs w:val="20"/>
              </w:rPr>
            </w:pPr>
            <w:r w:rsidRPr="00371D4E">
              <w:rPr>
                <w:rFonts w:ascii="Arial" w:hAnsi="Arial" w:cs="Arial"/>
                <w:sz w:val="20"/>
                <w:szCs w:val="20"/>
              </w:rPr>
              <w:t>-în bazine IBC de 1000 l și în containere metalice</w:t>
            </w:r>
          </w:p>
          <w:p w:rsidR="00371D4E" w:rsidRPr="00371D4E" w:rsidRDefault="00371D4E" w:rsidP="00371D4E">
            <w:pPr>
              <w:autoSpaceDE w:val="0"/>
              <w:autoSpaceDN w:val="0"/>
              <w:spacing w:after="0" w:line="240" w:lineRule="auto"/>
              <w:rPr>
                <w:rFonts w:ascii="Arial" w:hAnsi="Arial" w:cs="Arial"/>
                <w:sz w:val="20"/>
                <w:szCs w:val="20"/>
              </w:rPr>
            </w:pPr>
            <w:r w:rsidRPr="00371D4E">
              <w:rPr>
                <w:rFonts w:ascii="Arial" w:hAnsi="Arial" w:cs="Arial"/>
                <w:sz w:val="20"/>
                <w:szCs w:val="20"/>
              </w:rPr>
              <w:t>-în depozit pentru deșeuri</w:t>
            </w:r>
          </w:p>
        </w:tc>
        <w:tc>
          <w:tcPr>
            <w:tcW w:w="1530" w:type="dxa"/>
          </w:tcPr>
          <w:p w:rsidR="00371D4E" w:rsidRPr="00691C92" w:rsidRDefault="00371D4E" w:rsidP="00371D4E">
            <w:pPr>
              <w:spacing w:after="0" w:line="240" w:lineRule="auto"/>
              <w:rPr>
                <w:rFonts w:ascii="Arial" w:eastAsia="Times New Roman" w:hAnsi="Arial" w:cs="Arial"/>
                <w:bCs/>
                <w:iCs/>
                <w:noProof/>
                <w:sz w:val="18"/>
                <w:szCs w:val="18"/>
                <w:lang w:val="ro-RO"/>
              </w:rPr>
            </w:pPr>
            <w:r w:rsidRPr="00691C92">
              <w:rPr>
                <w:rFonts w:ascii="Arial" w:eastAsia="Times New Roman" w:hAnsi="Arial" w:cs="Arial"/>
                <w:bCs/>
                <w:iCs/>
                <w:noProof/>
                <w:sz w:val="18"/>
                <w:szCs w:val="18"/>
                <w:lang w:val="ro-RO"/>
              </w:rPr>
              <w:t xml:space="preserve"> R12</w:t>
            </w:r>
            <w:r>
              <w:rPr>
                <w:rFonts w:ascii="Arial" w:eastAsia="Times New Roman" w:hAnsi="Arial" w:cs="Arial"/>
                <w:bCs/>
                <w:iCs/>
                <w:noProof/>
                <w:sz w:val="18"/>
                <w:szCs w:val="18"/>
                <w:lang w:val="ro-RO"/>
              </w:rPr>
              <w:t>/D 10</w:t>
            </w:r>
          </w:p>
        </w:tc>
        <w:tc>
          <w:tcPr>
            <w:tcW w:w="2250" w:type="dxa"/>
          </w:tcPr>
          <w:p w:rsidR="00371D4E" w:rsidRPr="00691C92" w:rsidRDefault="00371D4E" w:rsidP="00371D4E">
            <w:pPr>
              <w:spacing w:after="0" w:line="240" w:lineRule="auto"/>
              <w:jc w:val="center"/>
              <w:rPr>
                <w:rFonts w:ascii="Arial" w:eastAsia="Times New Roman" w:hAnsi="Arial" w:cs="Arial"/>
                <w:bCs/>
                <w:iCs/>
                <w:noProof/>
                <w:sz w:val="18"/>
                <w:szCs w:val="18"/>
                <w:lang w:val="ro-RO"/>
              </w:rPr>
            </w:pPr>
            <w:r w:rsidRPr="00691C92">
              <w:rPr>
                <w:rFonts w:ascii="Arial" w:eastAsia="Times New Roman" w:hAnsi="Arial" w:cs="Arial"/>
                <w:sz w:val="18"/>
                <w:szCs w:val="18"/>
                <w:lang w:val="ro-RO" w:eastAsia="ro-RO"/>
              </w:rPr>
              <w:t>schimbul de deseuri in vederea expunerii la oricare dintre operatiunile numerotate de la R 1 la R 11</w:t>
            </w:r>
            <w:r>
              <w:rPr>
                <w:rFonts w:ascii="Arial" w:eastAsia="Times New Roman" w:hAnsi="Arial" w:cs="Arial"/>
                <w:sz w:val="18"/>
                <w:szCs w:val="18"/>
                <w:lang w:val="ro-RO" w:eastAsia="ro-RO"/>
              </w:rPr>
              <w:t>/</w:t>
            </w:r>
            <w:r>
              <w:t xml:space="preserve"> </w:t>
            </w:r>
            <w:r w:rsidRPr="00D66E5C">
              <w:rPr>
                <w:rFonts w:ascii="Arial" w:eastAsia="Times New Roman" w:hAnsi="Arial" w:cs="Arial"/>
                <w:sz w:val="18"/>
                <w:szCs w:val="18"/>
                <w:lang w:val="ro-RO" w:eastAsia="ro-RO"/>
              </w:rPr>
              <w:t>Incinerare in instalatia de incinerare de pe amplasament</w:t>
            </w:r>
          </w:p>
        </w:tc>
      </w:tr>
      <w:tr w:rsidR="00371D4E" w:rsidRPr="00371D4E" w:rsidTr="00371D4E">
        <w:trPr>
          <w:jc w:val="center"/>
        </w:trPr>
        <w:tc>
          <w:tcPr>
            <w:tcW w:w="1155" w:type="dxa"/>
          </w:tcPr>
          <w:p w:rsidR="00371D4E" w:rsidRPr="00371D4E" w:rsidRDefault="00371D4E" w:rsidP="00371D4E">
            <w:pPr>
              <w:autoSpaceDE w:val="0"/>
              <w:autoSpaceDN w:val="0"/>
              <w:spacing w:after="0" w:line="240" w:lineRule="auto"/>
              <w:rPr>
                <w:rFonts w:ascii="Arial" w:hAnsi="Arial" w:cs="Arial"/>
                <w:sz w:val="20"/>
                <w:szCs w:val="20"/>
              </w:rPr>
            </w:pPr>
            <w:r w:rsidRPr="00371D4E">
              <w:rPr>
                <w:rFonts w:ascii="Arial" w:hAnsi="Arial" w:cs="Arial"/>
                <w:sz w:val="20"/>
                <w:szCs w:val="20"/>
              </w:rPr>
              <w:t>02 02 03</w:t>
            </w:r>
          </w:p>
        </w:tc>
        <w:tc>
          <w:tcPr>
            <w:tcW w:w="1838" w:type="dxa"/>
          </w:tcPr>
          <w:p w:rsidR="00371D4E" w:rsidRPr="00371D4E" w:rsidRDefault="00371D4E" w:rsidP="00371D4E">
            <w:pPr>
              <w:autoSpaceDE w:val="0"/>
              <w:autoSpaceDN w:val="0"/>
              <w:spacing w:after="0" w:line="240" w:lineRule="auto"/>
              <w:rPr>
                <w:rFonts w:ascii="Arial" w:hAnsi="Arial" w:cs="Arial"/>
                <w:sz w:val="20"/>
                <w:szCs w:val="20"/>
              </w:rPr>
            </w:pPr>
            <w:r w:rsidRPr="00371D4E">
              <w:rPr>
                <w:rFonts w:ascii="Arial" w:hAnsi="Arial" w:cs="Arial"/>
                <w:sz w:val="20"/>
                <w:szCs w:val="20"/>
              </w:rPr>
              <w:t>Deșeuri ce nu se pretează consumului sau procesării</w:t>
            </w:r>
          </w:p>
        </w:tc>
        <w:tc>
          <w:tcPr>
            <w:tcW w:w="1170" w:type="dxa"/>
          </w:tcPr>
          <w:p w:rsidR="00371D4E" w:rsidRPr="00371D4E" w:rsidRDefault="00371D4E" w:rsidP="00371D4E">
            <w:pPr>
              <w:autoSpaceDE w:val="0"/>
              <w:autoSpaceDN w:val="0"/>
              <w:spacing w:after="0" w:line="240" w:lineRule="auto"/>
              <w:jc w:val="center"/>
              <w:rPr>
                <w:rFonts w:ascii="Arial" w:hAnsi="Arial" w:cs="Arial"/>
                <w:sz w:val="20"/>
                <w:szCs w:val="20"/>
              </w:rPr>
            </w:pPr>
            <w:r w:rsidRPr="00371D4E">
              <w:rPr>
                <w:rFonts w:ascii="Arial" w:hAnsi="Arial" w:cs="Arial"/>
                <w:sz w:val="20"/>
                <w:szCs w:val="20"/>
              </w:rPr>
              <w:t>3.539 t</w:t>
            </w:r>
          </w:p>
        </w:tc>
        <w:tc>
          <w:tcPr>
            <w:tcW w:w="2610" w:type="dxa"/>
          </w:tcPr>
          <w:p w:rsidR="00371D4E" w:rsidRPr="00371D4E" w:rsidRDefault="00371D4E" w:rsidP="00371D4E">
            <w:pPr>
              <w:autoSpaceDE w:val="0"/>
              <w:autoSpaceDN w:val="0"/>
              <w:spacing w:after="0" w:line="240" w:lineRule="auto"/>
              <w:rPr>
                <w:rFonts w:ascii="Arial" w:hAnsi="Arial" w:cs="Arial"/>
                <w:sz w:val="20"/>
                <w:szCs w:val="20"/>
              </w:rPr>
            </w:pPr>
            <w:r w:rsidRPr="00371D4E">
              <w:rPr>
                <w:rFonts w:ascii="Arial" w:hAnsi="Arial" w:cs="Arial"/>
                <w:sz w:val="20"/>
                <w:szCs w:val="20"/>
              </w:rPr>
              <w:t>-în bazine IBC de 1000 l și în containere metalice</w:t>
            </w:r>
          </w:p>
          <w:p w:rsidR="00371D4E" w:rsidRPr="00371D4E" w:rsidRDefault="00371D4E" w:rsidP="00371D4E">
            <w:pPr>
              <w:autoSpaceDE w:val="0"/>
              <w:autoSpaceDN w:val="0"/>
              <w:spacing w:after="0" w:line="240" w:lineRule="auto"/>
              <w:rPr>
                <w:rFonts w:ascii="Arial" w:hAnsi="Arial" w:cs="Arial"/>
                <w:sz w:val="20"/>
                <w:szCs w:val="20"/>
              </w:rPr>
            </w:pPr>
            <w:r w:rsidRPr="00371D4E">
              <w:rPr>
                <w:rFonts w:ascii="Arial" w:hAnsi="Arial" w:cs="Arial"/>
                <w:sz w:val="20"/>
                <w:szCs w:val="20"/>
              </w:rPr>
              <w:t>-în depozit pentru deșeuri (zona incinerator)</w:t>
            </w:r>
          </w:p>
        </w:tc>
        <w:tc>
          <w:tcPr>
            <w:tcW w:w="1530" w:type="dxa"/>
          </w:tcPr>
          <w:p w:rsidR="00371D4E" w:rsidRPr="00371D4E" w:rsidRDefault="00371D4E" w:rsidP="00371D4E">
            <w:pPr>
              <w:autoSpaceDE w:val="0"/>
              <w:autoSpaceDN w:val="0"/>
              <w:spacing w:after="0" w:line="240" w:lineRule="auto"/>
              <w:jc w:val="center"/>
              <w:rPr>
                <w:rFonts w:ascii="Arial" w:hAnsi="Arial" w:cs="Arial"/>
                <w:sz w:val="20"/>
                <w:szCs w:val="20"/>
              </w:rPr>
            </w:pPr>
            <w:r w:rsidRPr="00371D4E">
              <w:rPr>
                <w:rFonts w:ascii="Arial" w:hAnsi="Arial" w:cs="Arial"/>
                <w:sz w:val="20"/>
                <w:szCs w:val="20"/>
              </w:rPr>
              <w:t>R12</w:t>
            </w:r>
          </w:p>
        </w:tc>
        <w:tc>
          <w:tcPr>
            <w:tcW w:w="2250" w:type="dxa"/>
          </w:tcPr>
          <w:p w:rsidR="00371D4E" w:rsidRPr="00371D4E" w:rsidRDefault="00842FFF" w:rsidP="00371D4E">
            <w:pPr>
              <w:autoSpaceDE w:val="0"/>
              <w:autoSpaceDN w:val="0"/>
              <w:spacing w:after="0" w:line="240" w:lineRule="auto"/>
              <w:rPr>
                <w:rFonts w:ascii="Arial" w:hAnsi="Arial" w:cs="Arial"/>
                <w:sz w:val="20"/>
                <w:szCs w:val="20"/>
              </w:rPr>
            </w:pPr>
            <w:r w:rsidRPr="00691C92">
              <w:rPr>
                <w:rFonts w:ascii="Arial" w:eastAsia="Times New Roman" w:hAnsi="Arial" w:cs="Arial"/>
                <w:sz w:val="18"/>
                <w:szCs w:val="18"/>
                <w:lang w:val="ro-RO" w:eastAsia="ro-RO"/>
              </w:rPr>
              <w:t>schimbul de deseuri in vederea expunerii la oricare dintre operatiunile numerotate de la R 1 la R 11</w:t>
            </w:r>
            <w:r w:rsidR="00371D4E" w:rsidRPr="00371D4E">
              <w:rPr>
                <w:rFonts w:ascii="Arial" w:hAnsi="Arial" w:cs="Arial"/>
                <w:sz w:val="20"/>
                <w:szCs w:val="20"/>
              </w:rPr>
              <w:t>.</w:t>
            </w:r>
          </w:p>
        </w:tc>
      </w:tr>
      <w:tr w:rsidR="00371D4E" w:rsidRPr="00371D4E" w:rsidTr="00371D4E">
        <w:trPr>
          <w:jc w:val="center"/>
        </w:trPr>
        <w:tc>
          <w:tcPr>
            <w:tcW w:w="1155" w:type="dxa"/>
          </w:tcPr>
          <w:p w:rsidR="00371D4E" w:rsidRPr="00371D4E" w:rsidRDefault="00371D4E" w:rsidP="00371D4E">
            <w:pPr>
              <w:autoSpaceDE w:val="0"/>
              <w:autoSpaceDN w:val="0"/>
              <w:spacing w:after="0" w:line="240" w:lineRule="auto"/>
              <w:rPr>
                <w:rFonts w:ascii="Arial" w:hAnsi="Arial" w:cs="Arial"/>
                <w:sz w:val="20"/>
                <w:szCs w:val="20"/>
              </w:rPr>
            </w:pPr>
            <w:r w:rsidRPr="00371D4E">
              <w:rPr>
                <w:rFonts w:ascii="Arial" w:hAnsi="Arial" w:cs="Arial"/>
                <w:sz w:val="20"/>
                <w:szCs w:val="20"/>
              </w:rPr>
              <w:t>15 01 01</w:t>
            </w:r>
          </w:p>
        </w:tc>
        <w:tc>
          <w:tcPr>
            <w:tcW w:w="1838" w:type="dxa"/>
          </w:tcPr>
          <w:p w:rsidR="00371D4E" w:rsidRPr="00371D4E" w:rsidRDefault="00371D4E" w:rsidP="00371D4E">
            <w:pPr>
              <w:autoSpaceDE w:val="0"/>
              <w:autoSpaceDN w:val="0"/>
              <w:spacing w:after="0" w:line="240" w:lineRule="auto"/>
              <w:rPr>
                <w:rFonts w:ascii="Arial" w:hAnsi="Arial" w:cs="Arial"/>
                <w:sz w:val="20"/>
                <w:szCs w:val="20"/>
              </w:rPr>
            </w:pPr>
            <w:r w:rsidRPr="00371D4E">
              <w:rPr>
                <w:rFonts w:ascii="Arial" w:hAnsi="Arial" w:cs="Arial"/>
                <w:sz w:val="20"/>
                <w:szCs w:val="20"/>
              </w:rPr>
              <w:t>Deșeuri din ambalaje – hartie carton</w:t>
            </w:r>
          </w:p>
        </w:tc>
        <w:tc>
          <w:tcPr>
            <w:tcW w:w="1170" w:type="dxa"/>
          </w:tcPr>
          <w:p w:rsidR="00371D4E" w:rsidRPr="00371D4E" w:rsidRDefault="00371D4E" w:rsidP="00371D4E">
            <w:pPr>
              <w:autoSpaceDE w:val="0"/>
              <w:autoSpaceDN w:val="0"/>
              <w:spacing w:after="0" w:line="240" w:lineRule="auto"/>
              <w:jc w:val="center"/>
              <w:rPr>
                <w:rFonts w:ascii="Arial" w:hAnsi="Arial" w:cs="Arial"/>
                <w:sz w:val="20"/>
                <w:szCs w:val="20"/>
              </w:rPr>
            </w:pPr>
            <w:r w:rsidRPr="00371D4E">
              <w:rPr>
                <w:rFonts w:ascii="Arial" w:hAnsi="Arial" w:cs="Arial"/>
                <w:sz w:val="20"/>
                <w:szCs w:val="20"/>
              </w:rPr>
              <w:t>69,26 t</w:t>
            </w:r>
          </w:p>
        </w:tc>
        <w:tc>
          <w:tcPr>
            <w:tcW w:w="2610" w:type="dxa"/>
          </w:tcPr>
          <w:p w:rsidR="00371D4E" w:rsidRPr="00371D4E" w:rsidRDefault="00371D4E" w:rsidP="00371D4E">
            <w:pPr>
              <w:autoSpaceDE w:val="0"/>
              <w:autoSpaceDN w:val="0"/>
              <w:spacing w:after="0" w:line="240" w:lineRule="auto"/>
              <w:rPr>
                <w:rFonts w:ascii="Arial" w:hAnsi="Arial" w:cs="Arial"/>
                <w:sz w:val="20"/>
                <w:szCs w:val="20"/>
              </w:rPr>
            </w:pPr>
            <w:r w:rsidRPr="00371D4E">
              <w:rPr>
                <w:rFonts w:ascii="Arial" w:hAnsi="Arial" w:cs="Arial"/>
                <w:sz w:val="20"/>
                <w:szCs w:val="20"/>
              </w:rPr>
              <w:t>-în depozit pentru ambalaje</w:t>
            </w:r>
          </w:p>
        </w:tc>
        <w:tc>
          <w:tcPr>
            <w:tcW w:w="1530" w:type="dxa"/>
          </w:tcPr>
          <w:p w:rsidR="00371D4E" w:rsidRPr="00371D4E" w:rsidRDefault="00371D4E" w:rsidP="00371D4E">
            <w:pPr>
              <w:autoSpaceDE w:val="0"/>
              <w:autoSpaceDN w:val="0"/>
              <w:spacing w:after="0" w:line="240" w:lineRule="auto"/>
              <w:jc w:val="center"/>
              <w:rPr>
                <w:rFonts w:ascii="Arial" w:hAnsi="Arial" w:cs="Arial"/>
                <w:sz w:val="20"/>
                <w:szCs w:val="20"/>
              </w:rPr>
            </w:pPr>
            <w:r w:rsidRPr="00371D4E">
              <w:rPr>
                <w:rFonts w:ascii="Arial" w:hAnsi="Arial" w:cs="Arial"/>
                <w:sz w:val="20"/>
                <w:szCs w:val="20"/>
              </w:rPr>
              <w:t>R12</w:t>
            </w:r>
          </w:p>
        </w:tc>
        <w:tc>
          <w:tcPr>
            <w:tcW w:w="2250" w:type="dxa"/>
          </w:tcPr>
          <w:p w:rsidR="00371D4E" w:rsidRPr="00371D4E" w:rsidRDefault="00842FFF" w:rsidP="00842FFF">
            <w:pPr>
              <w:autoSpaceDE w:val="0"/>
              <w:autoSpaceDN w:val="0"/>
              <w:spacing w:after="0" w:line="240" w:lineRule="auto"/>
              <w:rPr>
                <w:rFonts w:ascii="Arial" w:hAnsi="Arial" w:cs="Arial"/>
                <w:sz w:val="20"/>
                <w:szCs w:val="20"/>
              </w:rPr>
            </w:pPr>
            <w:r w:rsidRPr="00691C92">
              <w:rPr>
                <w:rFonts w:ascii="Arial" w:eastAsia="Times New Roman" w:hAnsi="Arial" w:cs="Arial"/>
                <w:sz w:val="18"/>
                <w:szCs w:val="18"/>
                <w:lang w:val="ro-RO" w:eastAsia="ro-RO"/>
              </w:rPr>
              <w:t>schimbul de deseuri in vederea expunerii la oricare dintre operatiunile numerotate de la R 1 la R 11</w:t>
            </w:r>
          </w:p>
        </w:tc>
      </w:tr>
      <w:tr w:rsidR="00371D4E" w:rsidRPr="00371D4E" w:rsidTr="00371D4E">
        <w:trPr>
          <w:jc w:val="center"/>
        </w:trPr>
        <w:tc>
          <w:tcPr>
            <w:tcW w:w="1155" w:type="dxa"/>
          </w:tcPr>
          <w:p w:rsidR="00371D4E" w:rsidRPr="00371D4E" w:rsidRDefault="00371D4E" w:rsidP="00371D4E">
            <w:pPr>
              <w:autoSpaceDE w:val="0"/>
              <w:autoSpaceDN w:val="0"/>
              <w:spacing w:after="0" w:line="240" w:lineRule="auto"/>
              <w:rPr>
                <w:rFonts w:ascii="Arial" w:hAnsi="Arial" w:cs="Arial"/>
                <w:sz w:val="20"/>
                <w:szCs w:val="20"/>
                <w:lang w:val="x-none"/>
              </w:rPr>
            </w:pPr>
            <w:r w:rsidRPr="00371D4E">
              <w:rPr>
                <w:rFonts w:ascii="Arial" w:hAnsi="Arial" w:cs="Arial"/>
                <w:sz w:val="20"/>
                <w:szCs w:val="20"/>
                <w:lang w:val="x-none"/>
              </w:rPr>
              <w:t>15 01 02</w:t>
            </w:r>
          </w:p>
        </w:tc>
        <w:tc>
          <w:tcPr>
            <w:tcW w:w="1838" w:type="dxa"/>
          </w:tcPr>
          <w:p w:rsidR="00371D4E" w:rsidRPr="00371D4E" w:rsidRDefault="00371D4E" w:rsidP="00371D4E">
            <w:pPr>
              <w:autoSpaceDE w:val="0"/>
              <w:autoSpaceDN w:val="0"/>
              <w:spacing w:after="0" w:line="240" w:lineRule="auto"/>
              <w:rPr>
                <w:rFonts w:ascii="Arial" w:hAnsi="Arial" w:cs="Arial"/>
                <w:sz w:val="20"/>
                <w:szCs w:val="20"/>
              </w:rPr>
            </w:pPr>
            <w:r w:rsidRPr="00371D4E">
              <w:rPr>
                <w:rFonts w:ascii="Arial" w:hAnsi="Arial" w:cs="Arial"/>
                <w:sz w:val="20"/>
                <w:szCs w:val="20"/>
                <w:lang w:val="x-none"/>
              </w:rPr>
              <w:t>Deșeuri din ambalaje</w:t>
            </w:r>
            <w:r w:rsidRPr="00371D4E">
              <w:rPr>
                <w:rFonts w:ascii="Arial" w:hAnsi="Arial" w:cs="Arial"/>
                <w:sz w:val="20"/>
                <w:szCs w:val="20"/>
              </w:rPr>
              <w:t xml:space="preserve"> – plastic </w:t>
            </w:r>
          </w:p>
        </w:tc>
        <w:tc>
          <w:tcPr>
            <w:tcW w:w="1170" w:type="dxa"/>
          </w:tcPr>
          <w:p w:rsidR="00371D4E" w:rsidRPr="00371D4E" w:rsidRDefault="00371D4E" w:rsidP="00371D4E">
            <w:pPr>
              <w:autoSpaceDE w:val="0"/>
              <w:autoSpaceDN w:val="0"/>
              <w:spacing w:after="0" w:line="240" w:lineRule="auto"/>
              <w:jc w:val="center"/>
              <w:rPr>
                <w:rFonts w:ascii="Arial" w:hAnsi="Arial" w:cs="Arial"/>
                <w:sz w:val="20"/>
                <w:szCs w:val="20"/>
              </w:rPr>
            </w:pPr>
            <w:r w:rsidRPr="00371D4E">
              <w:rPr>
                <w:rFonts w:ascii="Arial" w:hAnsi="Arial" w:cs="Arial"/>
                <w:sz w:val="20"/>
                <w:szCs w:val="20"/>
              </w:rPr>
              <w:t>16,12 t</w:t>
            </w:r>
          </w:p>
        </w:tc>
        <w:tc>
          <w:tcPr>
            <w:tcW w:w="2610" w:type="dxa"/>
          </w:tcPr>
          <w:p w:rsidR="00371D4E" w:rsidRPr="00371D4E" w:rsidRDefault="00371D4E" w:rsidP="00371D4E">
            <w:pPr>
              <w:autoSpaceDE w:val="0"/>
              <w:autoSpaceDN w:val="0"/>
              <w:spacing w:after="0" w:line="240" w:lineRule="auto"/>
              <w:rPr>
                <w:rFonts w:ascii="Arial" w:hAnsi="Arial" w:cs="Arial"/>
                <w:sz w:val="20"/>
                <w:szCs w:val="20"/>
                <w:lang w:val="x-none"/>
              </w:rPr>
            </w:pPr>
            <w:r w:rsidRPr="00371D4E">
              <w:rPr>
                <w:rFonts w:ascii="Arial" w:hAnsi="Arial" w:cs="Arial"/>
                <w:sz w:val="20"/>
                <w:szCs w:val="20"/>
              </w:rPr>
              <w:t>-în depozit pentru ambalaje</w:t>
            </w:r>
          </w:p>
        </w:tc>
        <w:tc>
          <w:tcPr>
            <w:tcW w:w="1530" w:type="dxa"/>
          </w:tcPr>
          <w:p w:rsidR="00371D4E" w:rsidRPr="00371D4E" w:rsidRDefault="00371D4E" w:rsidP="00371D4E">
            <w:pPr>
              <w:autoSpaceDE w:val="0"/>
              <w:autoSpaceDN w:val="0"/>
              <w:spacing w:after="0" w:line="240" w:lineRule="auto"/>
              <w:jc w:val="center"/>
              <w:rPr>
                <w:rFonts w:ascii="Arial" w:hAnsi="Arial" w:cs="Arial"/>
                <w:sz w:val="20"/>
                <w:szCs w:val="20"/>
                <w:highlight w:val="green"/>
              </w:rPr>
            </w:pPr>
            <w:r w:rsidRPr="00371D4E">
              <w:rPr>
                <w:rFonts w:ascii="Arial" w:hAnsi="Arial" w:cs="Arial"/>
                <w:sz w:val="20"/>
                <w:szCs w:val="20"/>
              </w:rPr>
              <w:t>R12</w:t>
            </w:r>
          </w:p>
        </w:tc>
        <w:tc>
          <w:tcPr>
            <w:tcW w:w="2250" w:type="dxa"/>
          </w:tcPr>
          <w:p w:rsidR="00371D4E" w:rsidRPr="00371D4E" w:rsidRDefault="00842FFF" w:rsidP="00842FFF">
            <w:pPr>
              <w:autoSpaceDE w:val="0"/>
              <w:autoSpaceDN w:val="0"/>
              <w:spacing w:after="0" w:line="240" w:lineRule="auto"/>
              <w:rPr>
                <w:rFonts w:ascii="Arial" w:hAnsi="Arial" w:cs="Arial"/>
                <w:sz w:val="20"/>
                <w:szCs w:val="20"/>
              </w:rPr>
            </w:pPr>
            <w:r w:rsidRPr="00691C92">
              <w:rPr>
                <w:rFonts w:ascii="Arial" w:eastAsia="Times New Roman" w:hAnsi="Arial" w:cs="Arial"/>
                <w:sz w:val="18"/>
                <w:szCs w:val="18"/>
                <w:lang w:val="ro-RO" w:eastAsia="ro-RO"/>
              </w:rPr>
              <w:t>schimbul de deseuri in vederea expunerii la oricare dintre operatiunile numerotate de la R 1 la R 11</w:t>
            </w:r>
          </w:p>
        </w:tc>
      </w:tr>
      <w:tr w:rsidR="00371D4E" w:rsidRPr="00371D4E" w:rsidTr="00371D4E">
        <w:trPr>
          <w:jc w:val="center"/>
        </w:trPr>
        <w:tc>
          <w:tcPr>
            <w:tcW w:w="1155" w:type="dxa"/>
            <w:tcBorders>
              <w:bottom w:val="single" w:sz="6" w:space="0" w:color="BFBFBF"/>
            </w:tcBorders>
          </w:tcPr>
          <w:p w:rsidR="00371D4E" w:rsidRPr="00371D4E" w:rsidRDefault="00371D4E" w:rsidP="00371D4E">
            <w:pPr>
              <w:autoSpaceDE w:val="0"/>
              <w:autoSpaceDN w:val="0"/>
              <w:spacing w:after="0" w:line="240" w:lineRule="auto"/>
              <w:rPr>
                <w:rFonts w:ascii="Arial" w:hAnsi="Arial" w:cs="Arial"/>
                <w:sz w:val="20"/>
                <w:szCs w:val="20"/>
                <w:lang w:val="x-none"/>
              </w:rPr>
            </w:pPr>
            <w:r w:rsidRPr="00371D4E">
              <w:rPr>
                <w:rFonts w:ascii="Arial" w:hAnsi="Arial" w:cs="Arial"/>
                <w:sz w:val="20"/>
                <w:szCs w:val="20"/>
                <w:lang w:val="x-none"/>
              </w:rPr>
              <w:t>15 01 10*</w:t>
            </w:r>
          </w:p>
        </w:tc>
        <w:tc>
          <w:tcPr>
            <w:tcW w:w="1838" w:type="dxa"/>
            <w:tcBorders>
              <w:bottom w:val="single" w:sz="6" w:space="0" w:color="BFBFBF"/>
            </w:tcBorders>
          </w:tcPr>
          <w:p w:rsidR="00371D4E" w:rsidRPr="00371D4E" w:rsidRDefault="00371D4E" w:rsidP="00371D4E">
            <w:pPr>
              <w:autoSpaceDE w:val="0"/>
              <w:autoSpaceDN w:val="0"/>
              <w:spacing w:after="0" w:line="240" w:lineRule="auto"/>
              <w:rPr>
                <w:rFonts w:ascii="Arial" w:hAnsi="Arial" w:cs="Arial"/>
                <w:sz w:val="20"/>
                <w:szCs w:val="20"/>
                <w:lang w:val="x-none"/>
              </w:rPr>
            </w:pPr>
            <w:r w:rsidRPr="00371D4E">
              <w:rPr>
                <w:rFonts w:ascii="Arial" w:hAnsi="Arial" w:cs="Arial"/>
                <w:sz w:val="20"/>
                <w:szCs w:val="20"/>
                <w:lang w:val="x-none"/>
              </w:rPr>
              <w:t>Deșeuri de mase plastic</w:t>
            </w:r>
            <w:r w:rsidRPr="00371D4E">
              <w:rPr>
                <w:rFonts w:ascii="Arial" w:hAnsi="Arial" w:cs="Arial"/>
                <w:sz w:val="20"/>
                <w:szCs w:val="20"/>
              </w:rPr>
              <w:t xml:space="preserve">e </w:t>
            </w:r>
            <w:r w:rsidRPr="00371D4E">
              <w:rPr>
                <w:rFonts w:ascii="Arial" w:hAnsi="Arial" w:cs="Arial"/>
                <w:sz w:val="20"/>
                <w:szCs w:val="20"/>
                <w:lang w:val="x-none"/>
              </w:rPr>
              <w:t>(bidoane, canistre) nereciclabile contaminate</w:t>
            </w:r>
          </w:p>
        </w:tc>
        <w:tc>
          <w:tcPr>
            <w:tcW w:w="1170" w:type="dxa"/>
            <w:tcBorders>
              <w:bottom w:val="single" w:sz="6" w:space="0" w:color="BFBFBF"/>
            </w:tcBorders>
          </w:tcPr>
          <w:p w:rsidR="00371D4E" w:rsidRPr="00371D4E" w:rsidRDefault="00371D4E" w:rsidP="00371D4E">
            <w:pPr>
              <w:autoSpaceDE w:val="0"/>
              <w:autoSpaceDN w:val="0"/>
              <w:spacing w:after="0" w:line="240" w:lineRule="auto"/>
              <w:jc w:val="center"/>
              <w:rPr>
                <w:rFonts w:ascii="Arial" w:hAnsi="Arial" w:cs="Arial"/>
                <w:sz w:val="20"/>
                <w:szCs w:val="20"/>
              </w:rPr>
            </w:pPr>
            <w:r w:rsidRPr="00371D4E">
              <w:rPr>
                <w:rFonts w:ascii="Arial" w:hAnsi="Arial" w:cs="Arial"/>
                <w:sz w:val="20"/>
                <w:szCs w:val="20"/>
              </w:rPr>
              <w:t>0,084 t</w:t>
            </w:r>
          </w:p>
        </w:tc>
        <w:tc>
          <w:tcPr>
            <w:tcW w:w="2610" w:type="dxa"/>
            <w:tcBorders>
              <w:bottom w:val="single" w:sz="6" w:space="0" w:color="BFBFBF"/>
            </w:tcBorders>
          </w:tcPr>
          <w:p w:rsidR="00371D4E" w:rsidRPr="00371D4E" w:rsidRDefault="00371D4E" w:rsidP="00371D4E">
            <w:pPr>
              <w:autoSpaceDE w:val="0"/>
              <w:autoSpaceDN w:val="0"/>
              <w:spacing w:after="0" w:line="240" w:lineRule="auto"/>
              <w:rPr>
                <w:rFonts w:ascii="Arial" w:hAnsi="Arial" w:cs="Arial"/>
                <w:sz w:val="20"/>
                <w:szCs w:val="20"/>
                <w:lang w:val="x-none"/>
              </w:rPr>
            </w:pPr>
            <w:r w:rsidRPr="00371D4E">
              <w:rPr>
                <w:rFonts w:ascii="Arial" w:hAnsi="Arial" w:cs="Arial"/>
                <w:sz w:val="20"/>
                <w:szCs w:val="20"/>
              </w:rPr>
              <w:t>-în depozit pentru detergenți</w:t>
            </w:r>
          </w:p>
        </w:tc>
        <w:tc>
          <w:tcPr>
            <w:tcW w:w="1530" w:type="dxa"/>
            <w:tcBorders>
              <w:bottom w:val="single" w:sz="6" w:space="0" w:color="BFBFBF"/>
            </w:tcBorders>
          </w:tcPr>
          <w:p w:rsidR="00371D4E" w:rsidRPr="00371D4E" w:rsidRDefault="00371D4E" w:rsidP="00371D4E">
            <w:pPr>
              <w:autoSpaceDE w:val="0"/>
              <w:autoSpaceDN w:val="0"/>
              <w:spacing w:after="0" w:line="240" w:lineRule="auto"/>
              <w:jc w:val="center"/>
              <w:rPr>
                <w:rFonts w:ascii="Arial" w:hAnsi="Arial" w:cs="Arial"/>
                <w:sz w:val="20"/>
                <w:szCs w:val="20"/>
              </w:rPr>
            </w:pPr>
            <w:r w:rsidRPr="00371D4E">
              <w:rPr>
                <w:rFonts w:ascii="Arial" w:hAnsi="Arial" w:cs="Arial"/>
                <w:sz w:val="20"/>
                <w:szCs w:val="20"/>
              </w:rPr>
              <w:t>R12</w:t>
            </w:r>
          </w:p>
        </w:tc>
        <w:tc>
          <w:tcPr>
            <w:tcW w:w="2250" w:type="dxa"/>
            <w:tcBorders>
              <w:bottom w:val="single" w:sz="6" w:space="0" w:color="BFBFBF"/>
            </w:tcBorders>
          </w:tcPr>
          <w:p w:rsidR="00371D4E" w:rsidRPr="00371D4E" w:rsidRDefault="00842FFF" w:rsidP="00842FFF">
            <w:pPr>
              <w:autoSpaceDE w:val="0"/>
              <w:autoSpaceDN w:val="0"/>
              <w:spacing w:after="0" w:line="240" w:lineRule="auto"/>
              <w:rPr>
                <w:rFonts w:ascii="Arial" w:hAnsi="Arial" w:cs="Arial"/>
                <w:sz w:val="20"/>
                <w:szCs w:val="20"/>
                <w:lang w:val="x-none"/>
              </w:rPr>
            </w:pPr>
            <w:r w:rsidRPr="00691C92">
              <w:rPr>
                <w:rFonts w:ascii="Arial" w:eastAsia="Times New Roman" w:hAnsi="Arial" w:cs="Arial"/>
                <w:sz w:val="18"/>
                <w:szCs w:val="18"/>
                <w:lang w:val="ro-RO" w:eastAsia="ro-RO"/>
              </w:rPr>
              <w:t>schimbul de deseuri in vederea expunerii la oricare dintre operatiunile numerotate de la R 1 la R 11</w:t>
            </w:r>
          </w:p>
        </w:tc>
      </w:tr>
      <w:tr w:rsidR="00371D4E" w:rsidRPr="00371D4E" w:rsidTr="00371D4E">
        <w:trPr>
          <w:jc w:val="center"/>
        </w:trPr>
        <w:tc>
          <w:tcPr>
            <w:tcW w:w="1155" w:type="dxa"/>
            <w:tcBorders>
              <w:top w:val="single" w:sz="6" w:space="0" w:color="BFBFBF"/>
              <w:left w:val="single" w:sz="6" w:space="0" w:color="BFBFBF"/>
              <w:bottom w:val="single" w:sz="6" w:space="0" w:color="BFBFBF"/>
              <w:right w:val="single" w:sz="6" w:space="0" w:color="BFBFBF"/>
            </w:tcBorders>
          </w:tcPr>
          <w:p w:rsidR="00371D4E" w:rsidRPr="00371D4E" w:rsidRDefault="00371D4E" w:rsidP="00371D4E">
            <w:pPr>
              <w:autoSpaceDE w:val="0"/>
              <w:autoSpaceDN w:val="0"/>
              <w:spacing w:after="0" w:line="240" w:lineRule="auto"/>
              <w:rPr>
                <w:rFonts w:ascii="Arial" w:hAnsi="Arial" w:cs="Arial"/>
                <w:sz w:val="20"/>
                <w:szCs w:val="20"/>
              </w:rPr>
            </w:pPr>
            <w:r w:rsidRPr="00371D4E">
              <w:rPr>
                <w:rFonts w:ascii="Arial" w:hAnsi="Arial" w:cs="Arial"/>
                <w:sz w:val="20"/>
                <w:szCs w:val="20"/>
                <w:lang w:val="x-none"/>
              </w:rPr>
              <w:t>02 02  04</w:t>
            </w:r>
          </w:p>
        </w:tc>
        <w:tc>
          <w:tcPr>
            <w:tcW w:w="1838" w:type="dxa"/>
            <w:tcBorders>
              <w:top w:val="single" w:sz="6" w:space="0" w:color="BFBFBF"/>
              <w:left w:val="single" w:sz="6" w:space="0" w:color="BFBFBF"/>
              <w:bottom w:val="single" w:sz="6" w:space="0" w:color="BFBFBF"/>
              <w:right w:val="single" w:sz="6" w:space="0" w:color="BFBFBF"/>
            </w:tcBorders>
          </w:tcPr>
          <w:p w:rsidR="00371D4E" w:rsidRPr="00371D4E" w:rsidRDefault="00371D4E" w:rsidP="00371D4E">
            <w:pPr>
              <w:autoSpaceDE w:val="0"/>
              <w:autoSpaceDN w:val="0"/>
              <w:spacing w:after="0" w:line="240" w:lineRule="auto"/>
              <w:rPr>
                <w:rFonts w:ascii="Arial" w:hAnsi="Arial" w:cs="Arial"/>
                <w:sz w:val="20"/>
                <w:szCs w:val="20"/>
                <w:lang w:val="x-none"/>
              </w:rPr>
            </w:pPr>
            <w:r w:rsidRPr="00371D4E">
              <w:rPr>
                <w:rFonts w:ascii="Arial" w:hAnsi="Arial" w:cs="Arial"/>
                <w:sz w:val="20"/>
                <w:szCs w:val="20"/>
                <w:lang w:val="x-none"/>
              </w:rPr>
              <w:t>Nămol de la staţia de epurare și din fabricaţie</w:t>
            </w:r>
          </w:p>
        </w:tc>
        <w:tc>
          <w:tcPr>
            <w:tcW w:w="1170" w:type="dxa"/>
            <w:tcBorders>
              <w:top w:val="single" w:sz="6" w:space="0" w:color="BFBFBF"/>
              <w:left w:val="single" w:sz="6" w:space="0" w:color="BFBFBF"/>
              <w:bottom w:val="single" w:sz="6" w:space="0" w:color="BFBFBF"/>
              <w:right w:val="single" w:sz="6" w:space="0" w:color="BFBFBF"/>
            </w:tcBorders>
          </w:tcPr>
          <w:p w:rsidR="00371D4E" w:rsidRPr="00371D4E" w:rsidRDefault="00371D4E" w:rsidP="00371D4E">
            <w:pPr>
              <w:autoSpaceDE w:val="0"/>
              <w:autoSpaceDN w:val="0"/>
              <w:spacing w:after="0" w:line="240" w:lineRule="auto"/>
              <w:jc w:val="center"/>
              <w:rPr>
                <w:rFonts w:ascii="Arial" w:hAnsi="Arial" w:cs="Arial"/>
                <w:sz w:val="20"/>
                <w:szCs w:val="20"/>
              </w:rPr>
            </w:pPr>
            <w:r w:rsidRPr="00371D4E">
              <w:rPr>
                <w:rFonts w:ascii="Arial" w:hAnsi="Arial" w:cs="Arial"/>
                <w:sz w:val="20"/>
                <w:szCs w:val="20"/>
              </w:rPr>
              <w:t>1,5 t</w:t>
            </w:r>
          </w:p>
        </w:tc>
        <w:tc>
          <w:tcPr>
            <w:tcW w:w="2610" w:type="dxa"/>
            <w:tcBorders>
              <w:top w:val="single" w:sz="6" w:space="0" w:color="BFBFBF"/>
              <w:left w:val="single" w:sz="6" w:space="0" w:color="BFBFBF"/>
              <w:bottom w:val="single" w:sz="6" w:space="0" w:color="BFBFBF"/>
              <w:right w:val="single" w:sz="6" w:space="0" w:color="BFBFBF"/>
            </w:tcBorders>
          </w:tcPr>
          <w:p w:rsidR="00371D4E" w:rsidRPr="00371D4E" w:rsidRDefault="00371D4E" w:rsidP="00371D4E">
            <w:pPr>
              <w:autoSpaceDE w:val="0"/>
              <w:autoSpaceDN w:val="0"/>
              <w:spacing w:after="0" w:line="240" w:lineRule="auto"/>
              <w:rPr>
                <w:rFonts w:ascii="Arial" w:hAnsi="Arial" w:cs="Arial"/>
                <w:sz w:val="20"/>
                <w:szCs w:val="20"/>
              </w:rPr>
            </w:pPr>
            <w:r w:rsidRPr="00371D4E">
              <w:rPr>
                <w:rFonts w:ascii="Arial" w:hAnsi="Arial" w:cs="Arial"/>
                <w:sz w:val="20"/>
                <w:szCs w:val="20"/>
              </w:rPr>
              <w:t>-pe paturile de uscare de la stația de epurare; construcții din beton</w:t>
            </w:r>
          </w:p>
          <w:p w:rsidR="00371D4E" w:rsidRPr="00371D4E" w:rsidRDefault="00371D4E" w:rsidP="00371D4E">
            <w:pPr>
              <w:autoSpaceDE w:val="0"/>
              <w:autoSpaceDN w:val="0"/>
              <w:spacing w:after="0" w:line="240" w:lineRule="auto"/>
              <w:rPr>
                <w:rFonts w:ascii="Arial" w:hAnsi="Arial" w:cs="Arial"/>
                <w:sz w:val="20"/>
                <w:szCs w:val="20"/>
              </w:rPr>
            </w:pPr>
            <w:r w:rsidRPr="00371D4E">
              <w:rPr>
                <w:rFonts w:ascii="Arial" w:hAnsi="Arial" w:cs="Arial"/>
                <w:sz w:val="20"/>
                <w:szCs w:val="20"/>
              </w:rPr>
              <w:t>-S = 2.325 mp</w:t>
            </w:r>
          </w:p>
          <w:p w:rsidR="00371D4E" w:rsidRPr="00371D4E" w:rsidRDefault="00371D4E" w:rsidP="00371D4E">
            <w:pPr>
              <w:autoSpaceDE w:val="0"/>
              <w:autoSpaceDN w:val="0"/>
              <w:spacing w:after="0" w:line="240" w:lineRule="auto"/>
              <w:rPr>
                <w:rFonts w:ascii="Arial" w:hAnsi="Arial" w:cs="Arial"/>
                <w:sz w:val="20"/>
                <w:szCs w:val="20"/>
              </w:rPr>
            </w:pPr>
            <w:r w:rsidRPr="00371D4E">
              <w:rPr>
                <w:rFonts w:ascii="Arial" w:hAnsi="Arial" w:cs="Arial"/>
                <w:sz w:val="20"/>
                <w:szCs w:val="20"/>
              </w:rPr>
              <w:t>-V = 2 x 1.500 mc</w:t>
            </w:r>
          </w:p>
        </w:tc>
        <w:tc>
          <w:tcPr>
            <w:tcW w:w="1530" w:type="dxa"/>
            <w:tcBorders>
              <w:top w:val="single" w:sz="6" w:space="0" w:color="BFBFBF"/>
              <w:left w:val="single" w:sz="6" w:space="0" w:color="BFBFBF"/>
              <w:bottom w:val="single" w:sz="6" w:space="0" w:color="BFBFBF"/>
              <w:right w:val="single" w:sz="6" w:space="0" w:color="BFBFBF"/>
            </w:tcBorders>
          </w:tcPr>
          <w:p w:rsidR="00371D4E" w:rsidRPr="00371D4E" w:rsidRDefault="00371D4E" w:rsidP="00371D4E">
            <w:pPr>
              <w:autoSpaceDE w:val="0"/>
              <w:autoSpaceDN w:val="0"/>
              <w:spacing w:after="0" w:line="240" w:lineRule="auto"/>
              <w:jc w:val="center"/>
              <w:rPr>
                <w:rFonts w:ascii="Arial" w:hAnsi="Arial" w:cs="Arial"/>
                <w:sz w:val="20"/>
                <w:szCs w:val="20"/>
              </w:rPr>
            </w:pPr>
            <w:r w:rsidRPr="00371D4E">
              <w:rPr>
                <w:rFonts w:ascii="Arial" w:hAnsi="Arial" w:cs="Arial"/>
                <w:sz w:val="20"/>
                <w:szCs w:val="20"/>
              </w:rPr>
              <w:t>D5</w:t>
            </w:r>
          </w:p>
        </w:tc>
        <w:tc>
          <w:tcPr>
            <w:tcW w:w="2250" w:type="dxa"/>
            <w:tcBorders>
              <w:top w:val="single" w:sz="6" w:space="0" w:color="BFBFBF"/>
              <w:left w:val="single" w:sz="6" w:space="0" w:color="BFBFBF"/>
              <w:bottom w:val="single" w:sz="6" w:space="0" w:color="BFBFBF"/>
              <w:right w:val="single" w:sz="6" w:space="0" w:color="BFBFBF"/>
            </w:tcBorders>
          </w:tcPr>
          <w:p w:rsidR="00371D4E" w:rsidRPr="00371D4E" w:rsidRDefault="00842FFF" w:rsidP="00371D4E">
            <w:pPr>
              <w:autoSpaceDE w:val="0"/>
              <w:autoSpaceDN w:val="0"/>
              <w:spacing w:after="0" w:line="240" w:lineRule="auto"/>
              <w:rPr>
                <w:rFonts w:ascii="Arial" w:hAnsi="Arial" w:cs="Arial"/>
                <w:sz w:val="20"/>
                <w:szCs w:val="20"/>
                <w:lang w:val="x-none"/>
              </w:rPr>
            </w:pPr>
            <w:r w:rsidRPr="00842FFF">
              <w:rPr>
                <w:rFonts w:ascii="Arial" w:hAnsi="Arial" w:cs="Arial"/>
                <w:sz w:val="20"/>
                <w:szCs w:val="20"/>
                <w:lang w:val="x-none"/>
              </w:rPr>
              <w:t>depozite special construite, de exemplu, depunerea in compartimente separate etanse, care sunt acoperite si izolate unele fata de celelalte si fata de mediul inconjurator si altele asemenea</w:t>
            </w:r>
          </w:p>
        </w:tc>
      </w:tr>
    </w:tbl>
    <w:bookmarkEnd w:id="9"/>
    <w:p w:rsidR="00D659D0" w:rsidRPr="0092378B" w:rsidRDefault="00D777CF" w:rsidP="005126E1">
      <w:pPr>
        <w:tabs>
          <w:tab w:val="left" w:pos="420"/>
          <w:tab w:val="left" w:pos="513"/>
        </w:tabs>
        <w:spacing w:after="0" w:line="240" w:lineRule="auto"/>
        <w:ind w:left="720" w:hanging="510"/>
        <w:jc w:val="both"/>
        <w:rPr>
          <w:rFonts w:ascii="Arial" w:hAnsi="Arial" w:cs="Arial"/>
          <w:b/>
          <w:bCs/>
          <w:noProof/>
          <w:sz w:val="24"/>
          <w:szCs w:val="24"/>
          <w:lang w:val="ro-RO"/>
        </w:rPr>
      </w:pPr>
      <w:r w:rsidRPr="0092378B">
        <w:rPr>
          <w:rFonts w:ascii="Arial" w:hAnsi="Arial" w:cs="Arial"/>
          <w:b/>
          <w:bCs/>
          <w:noProof/>
          <w:sz w:val="24"/>
          <w:szCs w:val="24"/>
          <w:lang w:val="ro-RO"/>
        </w:rPr>
        <w:tab/>
      </w:r>
      <w:r w:rsidRPr="0092378B">
        <w:rPr>
          <w:rFonts w:ascii="Arial" w:hAnsi="Arial" w:cs="Arial"/>
          <w:b/>
          <w:bCs/>
          <w:noProof/>
          <w:sz w:val="24"/>
          <w:szCs w:val="24"/>
          <w:lang w:val="ro-RO"/>
        </w:rPr>
        <w:tab/>
      </w:r>
      <w:r w:rsidRPr="0092378B">
        <w:rPr>
          <w:rFonts w:ascii="Arial" w:hAnsi="Arial" w:cs="Arial"/>
          <w:b/>
          <w:bCs/>
          <w:noProof/>
          <w:sz w:val="24"/>
          <w:szCs w:val="24"/>
          <w:lang w:val="ro-RO"/>
        </w:rPr>
        <w:tab/>
      </w:r>
      <w:r w:rsidRPr="0092378B">
        <w:rPr>
          <w:rFonts w:ascii="Arial" w:hAnsi="Arial" w:cs="Arial"/>
          <w:b/>
          <w:bCs/>
          <w:noProof/>
          <w:sz w:val="24"/>
          <w:szCs w:val="24"/>
          <w:lang w:val="ro-RO"/>
        </w:rPr>
        <w:tab/>
      </w:r>
      <w:r w:rsidRPr="0092378B">
        <w:rPr>
          <w:rFonts w:ascii="Arial" w:hAnsi="Arial" w:cs="Arial"/>
          <w:b/>
          <w:bCs/>
          <w:noProof/>
          <w:sz w:val="24"/>
          <w:szCs w:val="24"/>
          <w:lang w:val="ro-RO"/>
        </w:rPr>
        <w:tab/>
      </w:r>
      <w:r w:rsidRPr="0092378B">
        <w:rPr>
          <w:rFonts w:ascii="Arial" w:hAnsi="Arial" w:cs="Arial"/>
          <w:b/>
          <w:bCs/>
          <w:noProof/>
          <w:sz w:val="24"/>
          <w:szCs w:val="24"/>
          <w:lang w:val="ro-RO"/>
        </w:rPr>
        <w:tab/>
      </w:r>
      <w:r w:rsidRPr="0092378B">
        <w:rPr>
          <w:rFonts w:ascii="Arial" w:hAnsi="Arial" w:cs="Arial"/>
          <w:b/>
          <w:bCs/>
          <w:noProof/>
          <w:sz w:val="24"/>
          <w:szCs w:val="24"/>
          <w:lang w:val="ro-RO"/>
        </w:rPr>
        <w:tab/>
      </w:r>
    </w:p>
    <w:p w:rsidR="00D659D0" w:rsidRPr="00A632B6" w:rsidRDefault="00D659D0" w:rsidP="0069741D">
      <w:pPr>
        <w:tabs>
          <w:tab w:val="left" w:pos="480"/>
        </w:tabs>
        <w:spacing w:after="0" w:line="240" w:lineRule="auto"/>
        <w:ind w:left="482" w:hanging="482"/>
        <w:jc w:val="both"/>
        <w:rPr>
          <w:rFonts w:ascii="Arial" w:hAnsi="Arial" w:cs="Arial"/>
          <w:b/>
          <w:bCs/>
          <w:noProof/>
          <w:color w:val="000000"/>
          <w:sz w:val="24"/>
          <w:szCs w:val="24"/>
          <w:lang w:val="ro-RO"/>
        </w:rPr>
      </w:pPr>
      <w:r w:rsidRPr="00A632B6">
        <w:rPr>
          <w:rFonts w:ascii="Arial" w:hAnsi="Arial" w:cs="Arial"/>
          <w:b/>
          <w:bCs/>
          <w:noProof/>
          <w:color w:val="000000"/>
          <w:sz w:val="24"/>
          <w:szCs w:val="24"/>
          <w:lang w:val="ro-RO"/>
        </w:rPr>
        <w:t>11.2.</w:t>
      </w:r>
      <w:r w:rsidRPr="00A632B6">
        <w:rPr>
          <w:rFonts w:ascii="Arial" w:hAnsi="Arial" w:cs="Arial"/>
          <w:b/>
          <w:bCs/>
          <w:noProof/>
          <w:color w:val="000000"/>
          <w:sz w:val="24"/>
          <w:szCs w:val="24"/>
          <w:lang w:val="ro-RO"/>
        </w:rPr>
        <w:tab/>
        <w:t xml:space="preserve"> Deşeuri stocate temporar</w:t>
      </w:r>
      <w:r w:rsidR="002B1F81">
        <w:rPr>
          <w:rFonts w:ascii="Arial" w:hAnsi="Arial" w:cs="Arial"/>
          <w:b/>
          <w:bCs/>
          <w:noProof/>
          <w:color w:val="000000"/>
          <w:sz w:val="24"/>
          <w:szCs w:val="24"/>
          <w:lang w:val="ro-RO"/>
        </w:rPr>
        <w:t>: idem pct. 11.1</w:t>
      </w:r>
    </w:p>
    <w:p w:rsidR="00D659D0" w:rsidRPr="00A632B6" w:rsidRDefault="00D659D0" w:rsidP="0069741D">
      <w:pPr>
        <w:tabs>
          <w:tab w:val="left" w:pos="480"/>
        </w:tabs>
        <w:spacing w:after="0" w:line="240" w:lineRule="auto"/>
        <w:ind w:left="482" w:hanging="482"/>
        <w:jc w:val="both"/>
        <w:rPr>
          <w:rFonts w:ascii="Arial" w:hAnsi="Arial" w:cs="Arial"/>
          <w:b/>
          <w:bCs/>
          <w:noProof/>
          <w:color w:val="000000"/>
          <w:sz w:val="24"/>
          <w:szCs w:val="24"/>
          <w:lang w:val="ro-RO"/>
        </w:rPr>
      </w:pPr>
    </w:p>
    <w:p w:rsidR="000921D6" w:rsidRPr="00A632B6" w:rsidRDefault="00D659D0" w:rsidP="000921D6">
      <w:pPr>
        <w:spacing w:after="0" w:line="240" w:lineRule="auto"/>
        <w:jc w:val="both"/>
        <w:rPr>
          <w:rFonts w:ascii="Arial" w:hAnsi="Arial" w:cs="Arial"/>
          <w:noProof/>
          <w:color w:val="000000"/>
          <w:sz w:val="24"/>
          <w:szCs w:val="24"/>
          <w:lang w:val="ro-RO"/>
        </w:rPr>
      </w:pPr>
      <w:r w:rsidRPr="00A632B6">
        <w:rPr>
          <w:rFonts w:ascii="Arial" w:hAnsi="Arial" w:cs="Arial"/>
          <w:b/>
          <w:bCs/>
          <w:noProof/>
          <w:color w:val="000000"/>
          <w:sz w:val="24"/>
          <w:szCs w:val="24"/>
          <w:lang w:val="ro-RO"/>
        </w:rPr>
        <w:t xml:space="preserve">11.3. Deşeuri tratate </w:t>
      </w:r>
      <w:r w:rsidR="000921D6" w:rsidRPr="00A632B6">
        <w:rPr>
          <w:rFonts w:ascii="Arial" w:hAnsi="Arial" w:cs="Arial"/>
          <w:noProof/>
          <w:color w:val="000000"/>
          <w:sz w:val="24"/>
          <w:szCs w:val="24"/>
          <w:lang w:val="ro-RO"/>
        </w:rPr>
        <w:t>–</w:t>
      </w:r>
      <w:r w:rsidRPr="00A632B6">
        <w:rPr>
          <w:rFonts w:ascii="Arial" w:hAnsi="Arial" w:cs="Arial"/>
          <w:noProof/>
          <w:color w:val="000000"/>
          <w:sz w:val="24"/>
          <w:szCs w:val="24"/>
          <w:lang w:val="ro-RO"/>
        </w:rPr>
        <w:t xml:space="preserve"> </w:t>
      </w:r>
      <w:r w:rsidR="000921D6" w:rsidRPr="00A632B6">
        <w:rPr>
          <w:rFonts w:ascii="Arial" w:hAnsi="Arial" w:cs="Arial"/>
          <w:sz w:val="24"/>
          <w:szCs w:val="24"/>
          <w:lang w:val="ro-RO"/>
        </w:rPr>
        <w:t xml:space="preserve">titularul valorifică/elimină următoarele deşeuri în baza contractelor încheiate cu societăți specializate si autorizate /beneficiari ai terenurilor agricole:  </w:t>
      </w:r>
    </w:p>
    <w:tbl>
      <w:tblPr>
        <w:tblW w:w="98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15"/>
        <w:gridCol w:w="1575"/>
        <w:gridCol w:w="915"/>
        <w:gridCol w:w="705"/>
        <w:gridCol w:w="1470"/>
        <w:gridCol w:w="1125"/>
        <w:gridCol w:w="2875"/>
      </w:tblGrid>
      <w:tr w:rsidR="000921D6" w:rsidRPr="00124699" w:rsidTr="000921D6">
        <w:trPr>
          <w:cantSplit/>
          <w:trHeight w:val="503"/>
        </w:trPr>
        <w:tc>
          <w:tcPr>
            <w:tcW w:w="1215" w:type="dxa"/>
            <w:shd w:val="clear" w:color="auto" w:fill="C0C0C0"/>
            <w:vAlign w:val="center"/>
          </w:tcPr>
          <w:p w:rsidR="000921D6" w:rsidRPr="00124699" w:rsidRDefault="000921D6" w:rsidP="001169F6">
            <w:pPr>
              <w:snapToGrid w:val="0"/>
              <w:spacing w:line="240" w:lineRule="auto"/>
              <w:jc w:val="center"/>
              <w:rPr>
                <w:rFonts w:ascii="Arial" w:hAnsi="Arial" w:cs="Arial"/>
                <w:b/>
                <w:bCs/>
                <w:sz w:val="20"/>
                <w:szCs w:val="20"/>
                <w:lang w:val="ro-RO"/>
              </w:rPr>
            </w:pPr>
            <w:r w:rsidRPr="00124699">
              <w:rPr>
                <w:rFonts w:ascii="Arial" w:hAnsi="Arial" w:cs="Arial"/>
                <w:b/>
                <w:bCs/>
                <w:sz w:val="20"/>
                <w:szCs w:val="20"/>
                <w:lang w:val="ro-RO"/>
              </w:rPr>
              <w:t>Cod deșeu</w:t>
            </w:r>
          </w:p>
        </w:tc>
        <w:tc>
          <w:tcPr>
            <w:tcW w:w="1575" w:type="dxa"/>
            <w:shd w:val="clear" w:color="auto" w:fill="C0C0C0"/>
            <w:vAlign w:val="center"/>
          </w:tcPr>
          <w:p w:rsidR="000921D6" w:rsidRPr="00124699" w:rsidRDefault="000921D6" w:rsidP="001169F6">
            <w:pPr>
              <w:snapToGrid w:val="0"/>
              <w:spacing w:line="240" w:lineRule="auto"/>
              <w:jc w:val="center"/>
              <w:rPr>
                <w:rFonts w:ascii="Arial" w:hAnsi="Arial" w:cs="Arial"/>
                <w:b/>
                <w:bCs/>
                <w:sz w:val="20"/>
                <w:szCs w:val="20"/>
                <w:lang w:val="ro-RO"/>
              </w:rPr>
            </w:pPr>
            <w:r w:rsidRPr="00124699">
              <w:rPr>
                <w:rFonts w:ascii="Arial" w:hAnsi="Arial" w:cs="Arial"/>
                <w:b/>
                <w:bCs/>
                <w:sz w:val="20"/>
                <w:szCs w:val="20"/>
                <w:lang w:val="ro-RO"/>
              </w:rPr>
              <w:t>Denumire deșeu</w:t>
            </w:r>
          </w:p>
        </w:tc>
        <w:tc>
          <w:tcPr>
            <w:tcW w:w="915" w:type="dxa"/>
            <w:shd w:val="clear" w:color="auto" w:fill="C0C0C0"/>
            <w:vAlign w:val="center"/>
          </w:tcPr>
          <w:p w:rsidR="000921D6" w:rsidRPr="00124699" w:rsidRDefault="000921D6" w:rsidP="001169F6">
            <w:pPr>
              <w:snapToGrid w:val="0"/>
              <w:spacing w:line="240" w:lineRule="auto"/>
              <w:ind w:left="-90" w:right="-90"/>
              <w:jc w:val="center"/>
              <w:rPr>
                <w:rFonts w:ascii="Arial" w:hAnsi="Arial" w:cs="Arial"/>
                <w:b/>
                <w:bCs/>
                <w:sz w:val="20"/>
                <w:szCs w:val="20"/>
                <w:lang w:val="ro-RO"/>
              </w:rPr>
            </w:pPr>
            <w:r w:rsidRPr="00124699">
              <w:rPr>
                <w:rFonts w:ascii="Arial" w:hAnsi="Arial" w:cs="Arial"/>
                <w:b/>
                <w:bCs/>
                <w:sz w:val="20"/>
                <w:szCs w:val="20"/>
                <w:lang w:val="ro-RO"/>
              </w:rPr>
              <w:t>Cantitate estimata</w:t>
            </w:r>
          </w:p>
        </w:tc>
        <w:tc>
          <w:tcPr>
            <w:tcW w:w="705" w:type="dxa"/>
            <w:shd w:val="clear" w:color="auto" w:fill="C0C0C0"/>
            <w:vAlign w:val="center"/>
          </w:tcPr>
          <w:p w:rsidR="000921D6" w:rsidRPr="00124699" w:rsidRDefault="000921D6" w:rsidP="001169F6">
            <w:pPr>
              <w:snapToGrid w:val="0"/>
              <w:spacing w:line="240" w:lineRule="auto"/>
              <w:jc w:val="center"/>
              <w:rPr>
                <w:rFonts w:ascii="Arial" w:hAnsi="Arial" w:cs="Arial"/>
                <w:b/>
                <w:bCs/>
                <w:sz w:val="20"/>
                <w:szCs w:val="20"/>
                <w:lang w:val="ro-RO"/>
              </w:rPr>
            </w:pPr>
            <w:r w:rsidRPr="00124699">
              <w:rPr>
                <w:rFonts w:ascii="Arial" w:hAnsi="Arial" w:cs="Arial"/>
                <w:b/>
                <w:bCs/>
                <w:sz w:val="20"/>
                <w:szCs w:val="20"/>
                <w:lang w:val="ro-RO"/>
              </w:rPr>
              <w:t>UM</w:t>
            </w:r>
          </w:p>
        </w:tc>
        <w:tc>
          <w:tcPr>
            <w:tcW w:w="1470" w:type="dxa"/>
            <w:shd w:val="clear" w:color="auto" w:fill="C0C0C0"/>
            <w:vAlign w:val="center"/>
          </w:tcPr>
          <w:p w:rsidR="000921D6" w:rsidRPr="00124699" w:rsidRDefault="000921D6" w:rsidP="001169F6">
            <w:pPr>
              <w:snapToGrid w:val="0"/>
              <w:spacing w:line="240" w:lineRule="auto"/>
              <w:jc w:val="center"/>
              <w:rPr>
                <w:rFonts w:ascii="Arial" w:hAnsi="Arial" w:cs="Arial"/>
                <w:b/>
                <w:bCs/>
                <w:sz w:val="20"/>
                <w:szCs w:val="20"/>
                <w:lang w:val="ro-RO"/>
              </w:rPr>
            </w:pPr>
            <w:r w:rsidRPr="00124699">
              <w:rPr>
                <w:rFonts w:ascii="Arial" w:hAnsi="Arial" w:cs="Arial"/>
                <w:b/>
                <w:bCs/>
                <w:sz w:val="20"/>
                <w:szCs w:val="20"/>
                <w:lang w:val="ro-RO"/>
              </w:rPr>
              <w:t>Operațiune valorificare/ eliminare</w:t>
            </w:r>
          </w:p>
        </w:tc>
        <w:tc>
          <w:tcPr>
            <w:tcW w:w="1125" w:type="dxa"/>
            <w:shd w:val="clear" w:color="auto" w:fill="C0C0C0"/>
            <w:vAlign w:val="center"/>
          </w:tcPr>
          <w:p w:rsidR="000921D6" w:rsidRPr="00124699" w:rsidRDefault="000921D6" w:rsidP="001169F6">
            <w:pPr>
              <w:snapToGrid w:val="0"/>
              <w:spacing w:line="240" w:lineRule="auto"/>
              <w:jc w:val="center"/>
              <w:rPr>
                <w:rFonts w:ascii="Arial" w:hAnsi="Arial" w:cs="Arial"/>
                <w:b/>
                <w:bCs/>
                <w:sz w:val="20"/>
                <w:szCs w:val="20"/>
                <w:lang w:val="ro-RO"/>
              </w:rPr>
            </w:pPr>
            <w:r w:rsidRPr="00124699">
              <w:rPr>
                <w:rFonts w:ascii="Arial" w:hAnsi="Arial" w:cs="Arial"/>
                <w:b/>
                <w:bCs/>
                <w:sz w:val="20"/>
                <w:szCs w:val="20"/>
                <w:lang w:val="ro-RO"/>
              </w:rPr>
              <w:t>Cod operațiune</w:t>
            </w:r>
          </w:p>
        </w:tc>
        <w:tc>
          <w:tcPr>
            <w:tcW w:w="2875" w:type="dxa"/>
            <w:shd w:val="clear" w:color="auto" w:fill="C0C0C0"/>
            <w:vAlign w:val="center"/>
          </w:tcPr>
          <w:p w:rsidR="000921D6" w:rsidRPr="00124699" w:rsidRDefault="000921D6" w:rsidP="001169F6">
            <w:pPr>
              <w:snapToGrid w:val="0"/>
              <w:spacing w:line="240" w:lineRule="auto"/>
              <w:jc w:val="center"/>
              <w:rPr>
                <w:rFonts w:ascii="Arial" w:hAnsi="Arial" w:cs="Arial"/>
                <w:sz w:val="20"/>
                <w:szCs w:val="20"/>
              </w:rPr>
            </w:pPr>
            <w:r w:rsidRPr="00124699">
              <w:rPr>
                <w:rFonts w:ascii="Arial" w:hAnsi="Arial" w:cs="Arial"/>
                <w:b/>
                <w:bCs/>
                <w:sz w:val="20"/>
                <w:szCs w:val="20"/>
                <w:lang w:val="ro-RO"/>
              </w:rPr>
              <w:t>Denumire operațiune</w:t>
            </w:r>
          </w:p>
        </w:tc>
      </w:tr>
      <w:tr w:rsidR="002B1F81" w:rsidRPr="00124699" w:rsidTr="00D07B41">
        <w:tblPrEx>
          <w:tblCellMar>
            <w:top w:w="55" w:type="dxa"/>
            <w:left w:w="55" w:type="dxa"/>
            <w:bottom w:w="55" w:type="dxa"/>
            <w:right w:w="55" w:type="dxa"/>
          </w:tblCellMar>
        </w:tblPrEx>
        <w:trPr>
          <w:cantSplit/>
          <w:trHeight w:val="1212"/>
        </w:trPr>
        <w:tc>
          <w:tcPr>
            <w:tcW w:w="1215" w:type="dxa"/>
            <w:shd w:val="clear" w:color="auto" w:fill="auto"/>
            <w:vAlign w:val="center"/>
          </w:tcPr>
          <w:p w:rsidR="002B1F81" w:rsidRPr="00124699" w:rsidRDefault="002B1F81" w:rsidP="002B1F81">
            <w:pPr>
              <w:snapToGrid w:val="0"/>
              <w:spacing w:line="240" w:lineRule="auto"/>
              <w:jc w:val="center"/>
              <w:rPr>
                <w:rFonts w:ascii="Arial" w:hAnsi="Arial" w:cs="Arial"/>
                <w:iCs/>
                <w:sz w:val="20"/>
                <w:szCs w:val="20"/>
                <w:lang w:val="ro-RO"/>
              </w:rPr>
            </w:pPr>
            <w:r w:rsidRPr="00124699">
              <w:rPr>
                <w:rFonts w:ascii="Arial" w:hAnsi="Arial" w:cs="Arial"/>
                <w:bCs/>
                <w:sz w:val="20"/>
                <w:szCs w:val="20"/>
                <w:lang w:val="ro-RO"/>
              </w:rPr>
              <w:t>02 0</w:t>
            </w:r>
            <w:r>
              <w:rPr>
                <w:rFonts w:ascii="Arial" w:hAnsi="Arial" w:cs="Arial"/>
                <w:bCs/>
                <w:sz w:val="20"/>
                <w:szCs w:val="20"/>
                <w:lang w:val="ro-RO"/>
              </w:rPr>
              <w:t>2</w:t>
            </w:r>
            <w:r w:rsidRPr="00124699">
              <w:rPr>
                <w:rFonts w:ascii="Arial" w:hAnsi="Arial" w:cs="Arial"/>
                <w:bCs/>
                <w:sz w:val="20"/>
                <w:szCs w:val="20"/>
                <w:lang w:val="ro-RO"/>
              </w:rPr>
              <w:t xml:space="preserve"> 02</w:t>
            </w:r>
          </w:p>
        </w:tc>
        <w:tc>
          <w:tcPr>
            <w:tcW w:w="1575" w:type="dxa"/>
            <w:shd w:val="clear" w:color="auto" w:fill="auto"/>
            <w:vAlign w:val="center"/>
          </w:tcPr>
          <w:p w:rsidR="002B1F81" w:rsidRPr="00124699" w:rsidRDefault="002B1F81" w:rsidP="00124699">
            <w:pPr>
              <w:snapToGrid w:val="0"/>
              <w:spacing w:after="0" w:line="240" w:lineRule="auto"/>
              <w:rPr>
                <w:rFonts w:ascii="Arial" w:hAnsi="Arial" w:cs="Arial"/>
                <w:bCs/>
                <w:sz w:val="20"/>
                <w:szCs w:val="20"/>
                <w:vertAlign w:val="superscript"/>
                <w:lang w:val="ro-RO"/>
              </w:rPr>
            </w:pPr>
            <w:r w:rsidRPr="00124699">
              <w:rPr>
                <w:rFonts w:ascii="Arial" w:hAnsi="Arial" w:cs="Arial"/>
                <w:iCs/>
                <w:sz w:val="20"/>
                <w:szCs w:val="20"/>
                <w:lang w:val="ro-RO"/>
              </w:rPr>
              <w:t>D</w:t>
            </w:r>
            <w:r>
              <w:rPr>
                <w:rFonts w:ascii="Arial" w:hAnsi="Arial" w:cs="Arial"/>
                <w:iCs/>
                <w:sz w:val="20"/>
                <w:szCs w:val="20"/>
                <w:lang w:val="ro-RO"/>
              </w:rPr>
              <w:t>eseuri de tesuturi animaliere -</w:t>
            </w:r>
            <w:r w:rsidRPr="00124699">
              <w:rPr>
                <w:rFonts w:ascii="Arial" w:hAnsi="Arial" w:cs="Arial"/>
                <w:iCs/>
                <w:sz w:val="20"/>
                <w:szCs w:val="20"/>
                <w:lang w:val="ro-RO"/>
              </w:rPr>
              <w:t>cadavre de pasare</w:t>
            </w:r>
          </w:p>
        </w:tc>
        <w:tc>
          <w:tcPr>
            <w:tcW w:w="915" w:type="dxa"/>
            <w:shd w:val="clear" w:color="auto" w:fill="auto"/>
            <w:vAlign w:val="center"/>
          </w:tcPr>
          <w:p w:rsidR="002B1F81" w:rsidRPr="00124699" w:rsidRDefault="002B1F81" w:rsidP="001169F6">
            <w:pPr>
              <w:snapToGrid w:val="0"/>
              <w:spacing w:line="240" w:lineRule="auto"/>
              <w:jc w:val="center"/>
              <w:rPr>
                <w:rFonts w:ascii="Arial" w:hAnsi="Arial" w:cs="Arial"/>
                <w:bCs/>
                <w:sz w:val="20"/>
                <w:szCs w:val="20"/>
                <w:lang w:val="ro-RO"/>
              </w:rPr>
            </w:pPr>
            <w:r>
              <w:rPr>
                <w:rFonts w:ascii="Arial" w:hAnsi="Arial" w:cs="Arial"/>
                <w:bCs/>
                <w:sz w:val="20"/>
                <w:szCs w:val="20"/>
                <w:lang w:val="ro-RO"/>
              </w:rPr>
              <w:t>357</w:t>
            </w:r>
          </w:p>
        </w:tc>
        <w:tc>
          <w:tcPr>
            <w:tcW w:w="705" w:type="dxa"/>
            <w:shd w:val="clear" w:color="auto" w:fill="auto"/>
            <w:vAlign w:val="center"/>
          </w:tcPr>
          <w:p w:rsidR="002B1F81" w:rsidRPr="00124699" w:rsidRDefault="002B1F81" w:rsidP="001169F6">
            <w:pPr>
              <w:snapToGrid w:val="0"/>
              <w:spacing w:line="240" w:lineRule="auto"/>
              <w:jc w:val="center"/>
              <w:rPr>
                <w:rFonts w:ascii="Arial" w:hAnsi="Arial" w:cs="Arial"/>
                <w:bCs/>
                <w:sz w:val="20"/>
                <w:szCs w:val="20"/>
                <w:lang w:val="ro-RO"/>
              </w:rPr>
            </w:pPr>
            <w:r w:rsidRPr="00124699">
              <w:rPr>
                <w:rFonts w:ascii="Arial" w:hAnsi="Arial" w:cs="Arial"/>
                <w:bCs/>
                <w:sz w:val="20"/>
                <w:szCs w:val="20"/>
                <w:lang w:val="ro-RO"/>
              </w:rPr>
              <w:t>t/an</w:t>
            </w:r>
          </w:p>
        </w:tc>
        <w:tc>
          <w:tcPr>
            <w:tcW w:w="1470" w:type="dxa"/>
            <w:shd w:val="clear" w:color="auto" w:fill="auto"/>
            <w:vAlign w:val="center"/>
          </w:tcPr>
          <w:p w:rsidR="002B1F81" w:rsidRPr="00124699" w:rsidRDefault="002B1F81" w:rsidP="001169F6">
            <w:pPr>
              <w:snapToGrid w:val="0"/>
              <w:spacing w:line="240" w:lineRule="auto"/>
              <w:jc w:val="center"/>
              <w:rPr>
                <w:rFonts w:ascii="Arial" w:hAnsi="Arial" w:cs="Arial"/>
                <w:bCs/>
                <w:sz w:val="20"/>
                <w:szCs w:val="20"/>
                <w:lang w:val="ro-RO"/>
              </w:rPr>
            </w:pPr>
            <w:r w:rsidRPr="00124699">
              <w:rPr>
                <w:rFonts w:ascii="Arial" w:hAnsi="Arial" w:cs="Arial"/>
                <w:bCs/>
                <w:sz w:val="20"/>
                <w:szCs w:val="20"/>
                <w:lang w:val="ro-RO"/>
              </w:rPr>
              <w:t>eliminare</w:t>
            </w:r>
          </w:p>
          <w:p w:rsidR="002B1F81" w:rsidRPr="00124699" w:rsidRDefault="002B1F81" w:rsidP="001169F6">
            <w:pPr>
              <w:snapToGrid w:val="0"/>
              <w:spacing w:line="240" w:lineRule="auto"/>
              <w:jc w:val="center"/>
              <w:rPr>
                <w:rFonts w:ascii="Arial" w:hAnsi="Arial" w:cs="Arial"/>
                <w:bCs/>
                <w:sz w:val="20"/>
                <w:szCs w:val="20"/>
                <w:lang w:val="ro-RO"/>
              </w:rPr>
            </w:pPr>
            <w:r w:rsidRPr="00124699">
              <w:rPr>
                <w:rFonts w:ascii="Arial" w:hAnsi="Arial" w:cs="Arial"/>
                <w:bCs/>
                <w:sz w:val="20"/>
                <w:szCs w:val="20"/>
                <w:lang w:val="ro-RO"/>
              </w:rPr>
              <w:t xml:space="preserve">valorificare </w:t>
            </w:r>
          </w:p>
        </w:tc>
        <w:tc>
          <w:tcPr>
            <w:tcW w:w="1125" w:type="dxa"/>
            <w:shd w:val="clear" w:color="auto" w:fill="auto"/>
          </w:tcPr>
          <w:p w:rsidR="002B1F81" w:rsidRPr="00691C92" w:rsidRDefault="002B1F81" w:rsidP="004E0B3F">
            <w:pPr>
              <w:spacing w:after="0" w:line="240" w:lineRule="auto"/>
              <w:rPr>
                <w:rFonts w:ascii="Arial" w:eastAsia="Times New Roman" w:hAnsi="Arial" w:cs="Arial"/>
                <w:bCs/>
                <w:iCs/>
                <w:noProof/>
                <w:sz w:val="18"/>
                <w:szCs w:val="18"/>
                <w:lang w:val="ro-RO"/>
              </w:rPr>
            </w:pPr>
            <w:r w:rsidRPr="00691C92">
              <w:rPr>
                <w:rFonts w:ascii="Arial" w:eastAsia="Times New Roman" w:hAnsi="Arial" w:cs="Arial"/>
                <w:bCs/>
                <w:iCs/>
                <w:noProof/>
                <w:sz w:val="18"/>
                <w:szCs w:val="18"/>
                <w:lang w:val="ro-RO"/>
              </w:rPr>
              <w:t xml:space="preserve"> R12</w:t>
            </w:r>
            <w:r>
              <w:rPr>
                <w:rFonts w:ascii="Arial" w:eastAsia="Times New Roman" w:hAnsi="Arial" w:cs="Arial"/>
                <w:bCs/>
                <w:iCs/>
                <w:noProof/>
                <w:sz w:val="18"/>
                <w:szCs w:val="18"/>
                <w:lang w:val="ro-RO"/>
              </w:rPr>
              <w:t>/D 10</w:t>
            </w:r>
          </w:p>
        </w:tc>
        <w:tc>
          <w:tcPr>
            <w:tcW w:w="2875" w:type="dxa"/>
            <w:shd w:val="clear" w:color="auto" w:fill="auto"/>
          </w:tcPr>
          <w:p w:rsidR="002B1F81" w:rsidRPr="00691C92" w:rsidRDefault="002B1F81" w:rsidP="004E0B3F">
            <w:pPr>
              <w:spacing w:after="0" w:line="240" w:lineRule="auto"/>
              <w:jc w:val="center"/>
              <w:rPr>
                <w:rFonts w:ascii="Arial" w:eastAsia="Times New Roman" w:hAnsi="Arial" w:cs="Arial"/>
                <w:bCs/>
                <w:iCs/>
                <w:noProof/>
                <w:sz w:val="18"/>
                <w:szCs w:val="18"/>
                <w:lang w:val="ro-RO"/>
              </w:rPr>
            </w:pPr>
            <w:r w:rsidRPr="00691C92">
              <w:rPr>
                <w:rFonts w:ascii="Arial" w:eastAsia="Times New Roman" w:hAnsi="Arial" w:cs="Arial"/>
                <w:sz w:val="18"/>
                <w:szCs w:val="18"/>
                <w:lang w:val="ro-RO" w:eastAsia="ro-RO"/>
              </w:rPr>
              <w:t>schimbul de deseuri in vederea expunerii la oricare dintre operatiunile numerotate de la R 1 la R 11</w:t>
            </w:r>
            <w:r>
              <w:rPr>
                <w:rFonts w:ascii="Arial" w:eastAsia="Times New Roman" w:hAnsi="Arial" w:cs="Arial"/>
                <w:sz w:val="18"/>
                <w:szCs w:val="18"/>
                <w:lang w:val="ro-RO" w:eastAsia="ro-RO"/>
              </w:rPr>
              <w:t>/</w:t>
            </w:r>
            <w:r>
              <w:t xml:space="preserve"> </w:t>
            </w:r>
            <w:r w:rsidRPr="00D66E5C">
              <w:rPr>
                <w:rFonts w:ascii="Arial" w:eastAsia="Times New Roman" w:hAnsi="Arial" w:cs="Arial"/>
                <w:sz w:val="18"/>
                <w:szCs w:val="18"/>
                <w:lang w:val="ro-RO" w:eastAsia="ro-RO"/>
              </w:rPr>
              <w:t>Incinerare in instalatia de incinerare de pe amplasament</w:t>
            </w:r>
          </w:p>
        </w:tc>
      </w:tr>
    </w:tbl>
    <w:p w:rsidR="002610D1" w:rsidRPr="00A632B6" w:rsidRDefault="002610D1" w:rsidP="0069741D">
      <w:pPr>
        <w:spacing w:after="0" w:line="240" w:lineRule="auto"/>
        <w:jc w:val="both"/>
        <w:rPr>
          <w:rFonts w:ascii="Arial" w:hAnsi="Arial" w:cs="Arial"/>
          <w:b/>
          <w:bCs/>
          <w:noProof/>
          <w:color w:val="000000"/>
          <w:sz w:val="24"/>
          <w:szCs w:val="24"/>
          <w:lang w:val="ro-RO"/>
        </w:rPr>
      </w:pPr>
    </w:p>
    <w:p w:rsidR="008E5598" w:rsidRPr="00A632B6" w:rsidRDefault="008E5598" w:rsidP="008E5598">
      <w:pPr>
        <w:shd w:val="clear" w:color="auto" w:fill="FFFFFF"/>
        <w:spacing w:after="0" w:line="240" w:lineRule="auto"/>
        <w:jc w:val="both"/>
        <w:rPr>
          <w:rFonts w:ascii="Arial" w:hAnsi="Arial" w:cs="Arial"/>
          <w:b/>
          <w:sz w:val="24"/>
          <w:szCs w:val="24"/>
          <w:lang w:val="ro-RO" w:eastAsia="hi-IN" w:bidi="hi-IN"/>
        </w:rPr>
      </w:pPr>
      <w:r w:rsidRPr="00A632B6">
        <w:rPr>
          <w:rFonts w:ascii="Arial" w:hAnsi="Arial" w:cs="Arial"/>
          <w:b/>
          <w:bCs/>
          <w:sz w:val="24"/>
          <w:szCs w:val="24"/>
          <w:lang w:val="ro-RO" w:eastAsia="hi-IN" w:bidi="hi-IN"/>
        </w:rPr>
        <w:t>11.4.  Conditii privind gestionarea deseurilor</w:t>
      </w:r>
      <w:r w:rsidRPr="00A632B6">
        <w:rPr>
          <w:rFonts w:ascii="Arial" w:hAnsi="Arial" w:cs="Arial"/>
          <w:b/>
          <w:iCs/>
          <w:sz w:val="24"/>
          <w:szCs w:val="24"/>
          <w:lang w:val="ro-RO" w:eastAsia="hi-IN" w:bidi="hi-IN"/>
        </w:rPr>
        <w:t xml:space="preserve"> </w:t>
      </w:r>
    </w:p>
    <w:p w:rsidR="008E5598" w:rsidRPr="00A632B6" w:rsidRDefault="008E5598" w:rsidP="008E5598">
      <w:pPr>
        <w:shd w:val="clear" w:color="auto" w:fill="FFFFFF"/>
        <w:tabs>
          <w:tab w:val="left" w:pos="360"/>
          <w:tab w:val="left" w:pos="720"/>
          <w:tab w:val="left" w:pos="1800"/>
        </w:tabs>
        <w:spacing w:after="0" w:line="240" w:lineRule="auto"/>
        <w:ind w:right="1"/>
        <w:jc w:val="both"/>
        <w:rPr>
          <w:rFonts w:ascii="Arial" w:hAnsi="Arial" w:cs="Arial"/>
          <w:b/>
          <w:bCs/>
          <w:sz w:val="24"/>
          <w:szCs w:val="24"/>
          <w:lang w:val="ro-RO" w:eastAsia="hi-IN" w:bidi="hi-IN"/>
        </w:rPr>
      </w:pPr>
      <w:r w:rsidRPr="00A632B6">
        <w:rPr>
          <w:rFonts w:ascii="Arial" w:hAnsi="Arial" w:cs="Arial"/>
          <w:b/>
          <w:sz w:val="24"/>
          <w:szCs w:val="24"/>
          <w:lang w:val="ro-RO" w:eastAsia="hi-IN" w:bidi="hi-IN"/>
        </w:rPr>
        <w:lastRenderedPageBreak/>
        <w:t>11.4.1</w:t>
      </w:r>
      <w:r w:rsidRPr="00A632B6">
        <w:rPr>
          <w:rFonts w:ascii="Arial" w:hAnsi="Arial" w:cs="Arial"/>
          <w:sz w:val="24"/>
          <w:szCs w:val="24"/>
          <w:lang w:val="ro-RO" w:eastAsia="hi-IN" w:bidi="hi-IN"/>
        </w:rPr>
        <w:t xml:space="preserve"> Gestionarea tuturor categoriilor de deşeuri se va realiza cu respectarea strictǎ a prevederilor </w:t>
      </w:r>
      <w:r w:rsidR="008A6915" w:rsidRPr="00A632B6">
        <w:rPr>
          <w:rFonts w:ascii="Arial" w:hAnsi="Arial" w:cs="Arial"/>
          <w:b/>
          <w:i/>
          <w:sz w:val="24"/>
          <w:szCs w:val="24"/>
          <w:lang w:val="ro-RO" w:eastAsia="hi-IN" w:bidi="hi-IN"/>
        </w:rPr>
        <w:t>Ord.</w:t>
      </w:r>
      <w:r w:rsidRPr="00A632B6">
        <w:rPr>
          <w:rFonts w:ascii="Arial" w:hAnsi="Arial" w:cs="Arial"/>
          <w:b/>
          <w:i/>
          <w:sz w:val="24"/>
          <w:szCs w:val="24"/>
          <w:lang w:val="ro-RO" w:eastAsia="hi-IN" w:bidi="hi-IN"/>
        </w:rPr>
        <w:t xml:space="preserve"> </w:t>
      </w:r>
      <w:r w:rsidR="008A6915" w:rsidRPr="00A632B6">
        <w:rPr>
          <w:rFonts w:ascii="Arial" w:hAnsi="Arial" w:cs="Arial"/>
          <w:b/>
          <w:i/>
          <w:sz w:val="24"/>
          <w:szCs w:val="24"/>
          <w:lang w:val="ro-RO" w:eastAsia="hi-IN" w:bidi="hi-IN"/>
        </w:rPr>
        <w:t>92</w:t>
      </w:r>
      <w:r w:rsidRPr="00A632B6">
        <w:rPr>
          <w:rFonts w:ascii="Arial" w:hAnsi="Arial" w:cs="Arial"/>
          <w:b/>
          <w:i/>
          <w:sz w:val="24"/>
          <w:szCs w:val="24"/>
          <w:lang w:val="ro-RO" w:eastAsia="hi-IN" w:bidi="hi-IN"/>
        </w:rPr>
        <w:t>/20</w:t>
      </w:r>
      <w:r w:rsidR="008A6915" w:rsidRPr="00A632B6">
        <w:rPr>
          <w:rFonts w:ascii="Arial" w:hAnsi="Arial" w:cs="Arial"/>
          <w:b/>
          <w:i/>
          <w:sz w:val="24"/>
          <w:szCs w:val="24"/>
          <w:lang w:val="ro-RO" w:eastAsia="hi-IN" w:bidi="hi-IN"/>
        </w:rPr>
        <w:t>2</w:t>
      </w:r>
      <w:r w:rsidRPr="00A632B6">
        <w:rPr>
          <w:rFonts w:ascii="Arial" w:hAnsi="Arial" w:cs="Arial"/>
          <w:b/>
          <w:i/>
          <w:sz w:val="24"/>
          <w:szCs w:val="24"/>
          <w:lang w:val="ro-RO" w:eastAsia="hi-IN" w:bidi="hi-IN"/>
        </w:rPr>
        <w:t>1</w:t>
      </w:r>
      <w:r w:rsidRPr="00A632B6">
        <w:rPr>
          <w:rFonts w:ascii="Arial" w:hAnsi="Arial" w:cs="Arial"/>
          <w:i/>
          <w:sz w:val="24"/>
          <w:szCs w:val="24"/>
          <w:lang w:val="ro-RO" w:eastAsia="hi-IN" w:bidi="hi-IN"/>
        </w:rPr>
        <w:t xml:space="preserve"> privind regimul deseurilor</w:t>
      </w:r>
      <w:r w:rsidRPr="00A632B6">
        <w:rPr>
          <w:rFonts w:ascii="Arial" w:hAnsi="Arial" w:cs="Arial"/>
          <w:sz w:val="24"/>
          <w:szCs w:val="24"/>
          <w:lang w:val="ro-RO" w:eastAsia="hi-IN" w:bidi="hi-IN"/>
        </w:rPr>
        <w:t>. Deşeurile vor fi colectate şi depozitate temporar pe tipuri şi categorii, fǎrǎ a se amesteca.</w:t>
      </w:r>
    </w:p>
    <w:p w:rsidR="008E5598" w:rsidRPr="00A632B6" w:rsidRDefault="008E5598" w:rsidP="008E5598">
      <w:pPr>
        <w:shd w:val="clear" w:color="auto" w:fill="FFFFFF"/>
        <w:spacing w:after="0" w:line="240" w:lineRule="auto"/>
        <w:jc w:val="both"/>
        <w:rPr>
          <w:rFonts w:ascii="Arial" w:hAnsi="Arial" w:cs="Arial"/>
          <w:b/>
          <w:sz w:val="24"/>
          <w:szCs w:val="24"/>
          <w:lang w:val="ro-RO" w:eastAsia="hi-IN" w:bidi="hi-IN"/>
        </w:rPr>
      </w:pPr>
      <w:r w:rsidRPr="00A632B6">
        <w:rPr>
          <w:rFonts w:ascii="Arial" w:hAnsi="Arial" w:cs="Arial"/>
          <w:b/>
          <w:bCs/>
          <w:sz w:val="24"/>
          <w:szCs w:val="24"/>
          <w:lang w:val="ro-RO" w:eastAsia="hi-IN" w:bidi="hi-IN"/>
        </w:rPr>
        <w:t xml:space="preserve">11.4.2 </w:t>
      </w:r>
      <w:r w:rsidRPr="00A632B6">
        <w:rPr>
          <w:rFonts w:ascii="Arial" w:hAnsi="Arial" w:cs="Arial"/>
          <w:bCs/>
          <w:sz w:val="24"/>
          <w:szCs w:val="24"/>
          <w:lang w:val="ro-RO" w:eastAsia="hi-IN" w:bidi="hi-IN"/>
        </w:rPr>
        <w:t>Titularul activitatii</w:t>
      </w:r>
      <w:r w:rsidRPr="00A632B6">
        <w:rPr>
          <w:rFonts w:ascii="Arial" w:hAnsi="Arial" w:cs="Arial"/>
          <w:b/>
          <w:bCs/>
          <w:sz w:val="24"/>
          <w:szCs w:val="24"/>
          <w:lang w:val="ro-RO" w:eastAsia="hi-IN" w:bidi="hi-IN"/>
        </w:rPr>
        <w:t xml:space="preserve"> /</w:t>
      </w:r>
      <w:r w:rsidRPr="00A632B6">
        <w:rPr>
          <w:rFonts w:ascii="Arial" w:hAnsi="Arial" w:cs="Arial"/>
          <w:bCs/>
          <w:sz w:val="24"/>
          <w:szCs w:val="24"/>
          <w:lang w:val="ro-RO" w:eastAsia="hi-IN" w:bidi="hi-IN"/>
        </w:rPr>
        <w:t xml:space="preserve">operatorul </w:t>
      </w:r>
      <w:r w:rsidRPr="00A632B6">
        <w:rPr>
          <w:rFonts w:ascii="Arial" w:hAnsi="Arial" w:cs="Arial"/>
          <w:sz w:val="24"/>
          <w:szCs w:val="24"/>
          <w:lang w:val="ro-RO" w:eastAsia="hi-IN" w:bidi="hi-IN"/>
        </w:rPr>
        <w:t>are obligaţia evitării producerii deşeurilor. In cazul în care acest lucru nu poate fi evitat, se va face valorificarea lor, iar în caz de imposibilitate tehnică şi economică, neutralizarea şi eliminarea acestora, evitandu-se sau reducându-se impactul asupra mediului.</w:t>
      </w:r>
    </w:p>
    <w:p w:rsidR="008E5598" w:rsidRPr="00A632B6" w:rsidRDefault="008E5598" w:rsidP="008E5598">
      <w:pPr>
        <w:shd w:val="clear" w:color="auto" w:fill="FFFFFF"/>
        <w:spacing w:after="0" w:line="240" w:lineRule="auto"/>
        <w:jc w:val="both"/>
        <w:rPr>
          <w:rFonts w:ascii="Arial" w:hAnsi="Arial" w:cs="Arial"/>
          <w:b/>
          <w:sz w:val="24"/>
          <w:szCs w:val="24"/>
          <w:lang w:val="ro-RO" w:eastAsia="hi-IN" w:bidi="hi-IN"/>
        </w:rPr>
      </w:pPr>
      <w:r w:rsidRPr="00A632B6">
        <w:rPr>
          <w:rFonts w:ascii="Arial" w:hAnsi="Arial" w:cs="Arial"/>
          <w:b/>
          <w:sz w:val="24"/>
          <w:szCs w:val="24"/>
          <w:lang w:val="ro-RO" w:eastAsia="hi-IN" w:bidi="hi-IN"/>
        </w:rPr>
        <w:t xml:space="preserve">11.4.3 </w:t>
      </w:r>
      <w:r w:rsidRPr="00A632B6">
        <w:rPr>
          <w:rFonts w:ascii="Arial" w:hAnsi="Arial" w:cs="Arial"/>
          <w:sz w:val="24"/>
          <w:szCs w:val="24"/>
          <w:lang w:val="ro-RO" w:eastAsia="hi-IN" w:bidi="hi-IN"/>
        </w:rPr>
        <w:t xml:space="preserve">Deseurile vor fi colectate selectiv si depozitate in containere speciale. </w:t>
      </w:r>
    </w:p>
    <w:p w:rsidR="008E5598" w:rsidRPr="00A632B6" w:rsidRDefault="008E5598" w:rsidP="008E5598">
      <w:pPr>
        <w:shd w:val="clear" w:color="auto" w:fill="FFFFFF"/>
        <w:spacing w:after="0" w:line="240" w:lineRule="auto"/>
        <w:jc w:val="both"/>
        <w:rPr>
          <w:rFonts w:ascii="Arial" w:hAnsi="Arial" w:cs="Arial"/>
          <w:b/>
          <w:sz w:val="24"/>
          <w:szCs w:val="24"/>
          <w:lang w:val="ro-RO" w:eastAsia="hi-IN" w:bidi="hi-IN"/>
        </w:rPr>
      </w:pPr>
      <w:r w:rsidRPr="00A632B6">
        <w:rPr>
          <w:rFonts w:ascii="Arial" w:hAnsi="Arial" w:cs="Arial"/>
          <w:b/>
          <w:sz w:val="24"/>
          <w:szCs w:val="24"/>
          <w:lang w:val="ro-RO" w:eastAsia="hi-IN" w:bidi="hi-IN"/>
        </w:rPr>
        <w:t>11.4.4</w:t>
      </w:r>
      <w:r w:rsidRPr="00A632B6">
        <w:rPr>
          <w:rFonts w:ascii="Arial" w:hAnsi="Arial" w:cs="Arial"/>
          <w:sz w:val="24"/>
          <w:szCs w:val="24"/>
          <w:lang w:val="ro-RO" w:eastAsia="hi-IN" w:bidi="hi-IN"/>
        </w:rPr>
        <w:t xml:space="preserve"> Se va realiza un audit privind minimizarea deseurilor la fiecare doi ani. Concluziile acestuia vor fi incluse in RAM.</w:t>
      </w:r>
      <w:r w:rsidRPr="00A632B6">
        <w:rPr>
          <w:rFonts w:ascii="Arial" w:hAnsi="Arial" w:cs="Arial"/>
          <w:b/>
          <w:sz w:val="24"/>
          <w:szCs w:val="24"/>
          <w:lang w:val="ro-RO" w:eastAsia="hi-IN" w:bidi="hi-IN"/>
        </w:rPr>
        <w:t xml:space="preserve"> Urmatorul audit se va realiza in anul 2022.</w:t>
      </w:r>
    </w:p>
    <w:p w:rsidR="008E5598" w:rsidRPr="00A632B6" w:rsidRDefault="008E5598" w:rsidP="008E5598">
      <w:pPr>
        <w:shd w:val="clear" w:color="auto" w:fill="FFFFFF"/>
        <w:spacing w:after="0" w:line="240" w:lineRule="auto"/>
        <w:jc w:val="both"/>
        <w:rPr>
          <w:rFonts w:ascii="Arial" w:hAnsi="Arial" w:cs="Arial"/>
          <w:b/>
          <w:sz w:val="24"/>
          <w:szCs w:val="24"/>
          <w:lang w:val="ro-RO" w:eastAsia="hi-IN" w:bidi="hi-IN"/>
        </w:rPr>
      </w:pPr>
      <w:r w:rsidRPr="00A632B6">
        <w:rPr>
          <w:rFonts w:ascii="Arial" w:hAnsi="Arial" w:cs="Arial"/>
          <w:b/>
          <w:sz w:val="24"/>
          <w:szCs w:val="24"/>
          <w:lang w:val="ro-RO" w:eastAsia="hi-IN" w:bidi="hi-IN"/>
        </w:rPr>
        <w:t>11.4.5</w:t>
      </w:r>
      <w:r w:rsidRPr="00A632B6">
        <w:rPr>
          <w:rFonts w:ascii="Arial" w:hAnsi="Arial" w:cs="Arial"/>
          <w:sz w:val="24"/>
          <w:szCs w:val="24"/>
          <w:lang w:val="ro-RO" w:eastAsia="hi-IN" w:bidi="hi-IN"/>
        </w:rPr>
        <w:t xml:space="preserve">  Valorificarea sau eliminarea deseurilor trebuie sa se desfasoare asa cum s-a precizat in prezenta autorizatie (cap.11.1, 11.2) si in conformitate cu legislatia nationala in domeniu. Nu trebuie valorificate sau eliminate alte deseuri, nici pe amplasament, nici in afara amplasamentului, fara a se informa, in prealabil, autoritatea competenta pentru protectia mediului si fara acordul scris al acesteia.</w:t>
      </w:r>
    </w:p>
    <w:p w:rsidR="008E5598" w:rsidRPr="00A632B6" w:rsidRDefault="008E5598" w:rsidP="008E5598">
      <w:pPr>
        <w:shd w:val="clear" w:color="auto" w:fill="FFFFFF"/>
        <w:spacing w:after="0" w:line="240" w:lineRule="auto"/>
        <w:jc w:val="both"/>
        <w:rPr>
          <w:rFonts w:ascii="Arial" w:hAnsi="Arial" w:cs="Arial"/>
          <w:b/>
          <w:sz w:val="24"/>
          <w:szCs w:val="24"/>
          <w:lang w:val="ro-RO" w:eastAsia="hi-IN" w:bidi="hi-IN"/>
        </w:rPr>
      </w:pPr>
      <w:r w:rsidRPr="00A632B6">
        <w:rPr>
          <w:rFonts w:ascii="Arial" w:hAnsi="Arial" w:cs="Arial"/>
          <w:b/>
          <w:sz w:val="24"/>
          <w:szCs w:val="24"/>
          <w:lang w:val="ro-RO" w:eastAsia="hi-IN" w:bidi="hi-IN"/>
        </w:rPr>
        <w:t xml:space="preserve">11.4.6 </w:t>
      </w:r>
      <w:r w:rsidRPr="00A632B6">
        <w:rPr>
          <w:rFonts w:ascii="Arial" w:hAnsi="Arial" w:cs="Arial"/>
          <w:sz w:val="24"/>
          <w:szCs w:val="24"/>
          <w:lang w:val="ro-RO" w:eastAsia="hi-IN" w:bidi="hi-IN"/>
        </w:rPr>
        <w:t>Societatea are obligatia sa desemneze o persoana din randul angajatilor proprii, care sa urmareasca si sa asigure indeplinirea obligatiilor prevazute de</w:t>
      </w:r>
      <w:r w:rsidRPr="00A632B6">
        <w:rPr>
          <w:rFonts w:ascii="Arial" w:hAnsi="Arial" w:cs="Arial"/>
          <w:b/>
          <w:i/>
          <w:sz w:val="24"/>
          <w:szCs w:val="24"/>
          <w:lang w:val="ro-RO" w:eastAsia="hi-IN" w:bidi="hi-IN"/>
        </w:rPr>
        <w:t xml:space="preserve"> </w:t>
      </w:r>
      <w:r w:rsidR="008A6915" w:rsidRPr="00A632B6">
        <w:rPr>
          <w:rFonts w:ascii="Arial" w:hAnsi="Arial" w:cs="Arial"/>
          <w:b/>
          <w:i/>
          <w:sz w:val="24"/>
          <w:szCs w:val="24"/>
          <w:lang w:val="ro-RO" w:eastAsia="hi-IN" w:bidi="hi-IN"/>
        </w:rPr>
        <w:t xml:space="preserve">Ord. 92/2021 </w:t>
      </w:r>
      <w:r w:rsidRPr="00A632B6">
        <w:rPr>
          <w:rFonts w:ascii="Arial" w:hAnsi="Arial" w:cs="Arial"/>
          <w:i/>
          <w:sz w:val="24"/>
          <w:szCs w:val="24"/>
          <w:lang w:val="ro-RO" w:eastAsia="hi-IN" w:bidi="hi-IN"/>
        </w:rPr>
        <w:t xml:space="preserve"> privind regimul deseurilor </w:t>
      </w:r>
      <w:r w:rsidRPr="00A632B6">
        <w:rPr>
          <w:rFonts w:ascii="Arial" w:hAnsi="Arial" w:cs="Arial"/>
          <w:sz w:val="24"/>
          <w:szCs w:val="24"/>
          <w:lang w:val="ro-RO" w:eastAsia="hi-IN" w:bidi="hi-IN"/>
        </w:rPr>
        <w:t>sau sa delege aceasta obligatie unei terte persoane. Persoanele desemnate trebuie sa fie instruite in domeniul gestiunii deseurilor, inclusiv a deseurilor periculoase, ca urmare a absolvirii unor cursuri de specialitate.</w:t>
      </w:r>
    </w:p>
    <w:p w:rsidR="008E5598" w:rsidRPr="00A632B6" w:rsidRDefault="008E5598" w:rsidP="008E5598">
      <w:pPr>
        <w:shd w:val="clear" w:color="auto" w:fill="FFFFFF"/>
        <w:spacing w:after="0" w:line="240" w:lineRule="auto"/>
        <w:jc w:val="both"/>
        <w:rPr>
          <w:rFonts w:ascii="Arial" w:hAnsi="Arial" w:cs="Arial"/>
          <w:bCs/>
          <w:sz w:val="24"/>
          <w:szCs w:val="24"/>
          <w:lang w:val="ro-RO" w:eastAsia="hi-IN" w:bidi="hi-IN"/>
        </w:rPr>
      </w:pPr>
      <w:r w:rsidRPr="00A632B6">
        <w:rPr>
          <w:rFonts w:ascii="Arial" w:hAnsi="Arial" w:cs="Arial"/>
          <w:b/>
          <w:sz w:val="24"/>
          <w:szCs w:val="24"/>
          <w:lang w:val="ro-RO" w:eastAsia="hi-IN" w:bidi="hi-IN"/>
        </w:rPr>
        <w:t>11.4.7</w:t>
      </w:r>
      <w:r w:rsidRPr="00A632B6">
        <w:rPr>
          <w:rFonts w:ascii="Arial" w:hAnsi="Arial" w:cs="Arial"/>
          <w:sz w:val="24"/>
          <w:szCs w:val="24"/>
          <w:lang w:val="ro-RO" w:eastAsia="hi-IN" w:bidi="hi-IN"/>
        </w:rPr>
        <w:t xml:space="preserve"> </w:t>
      </w:r>
      <w:r w:rsidRPr="00A632B6">
        <w:rPr>
          <w:rFonts w:ascii="Arial" w:hAnsi="Arial" w:cs="Arial"/>
          <w:bCs/>
          <w:sz w:val="24"/>
          <w:szCs w:val="24"/>
          <w:lang w:val="ro-RO" w:eastAsia="hi-IN" w:bidi="hi-IN"/>
        </w:rPr>
        <w:t>Gestionarea deseurilor trebuie sa se realizeze fara a pune in pericol sanatatea umana si fara a dauna mediului, in special:</w:t>
      </w:r>
    </w:p>
    <w:p w:rsidR="008E5598" w:rsidRPr="00A632B6" w:rsidRDefault="008E5598" w:rsidP="008E5598">
      <w:pPr>
        <w:shd w:val="clear" w:color="auto" w:fill="FFFFFF"/>
        <w:spacing w:after="0" w:line="240" w:lineRule="auto"/>
        <w:jc w:val="both"/>
        <w:rPr>
          <w:rFonts w:ascii="Arial" w:hAnsi="Arial" w:cs="Arial"/>
          <w:bCs/>
          <w:sz w:val="24"/>
          <w:szCs w:val="24"/>
          <w:lang w:val="ro-RO" w:eastAsia="hi-IN" w:bidi="hi-IN"/>
        </w:rPr>
      </w:pPr>
      <w:r w:rsidRPr="00A632B6">
        <w:rPr>
          <w:rFonts w:ascii="Arial" w:hAnsi="Arial" w:cs="Arial"/>
          <w:bCs/>
          <w:sz w:val="24"/>
          <w:szCs w:val="24"/>
          <w:lang w:val="ro-RO" w:eastAsia="hi-IN" w:bidi="hi-IN"/>
        </w:rPr>
        <w:t>- fara a genera riscuri pentru aer, apa, sol, fauna sau flora;</w:t>
      </w:r>
    </w:p>
    <w:p w:rsidR="008E5598" w:rsidRPr="00A632B6" w:rsidRDefault="008E5598" w:rsidP="008E5598">
      <w:pPr>
        <w:shd w:val="clear" w:color="auto" w:fill="FFFFFF"/>
        <w:spacing w:after="0" w:line="240" w:lineRule="auto"/>
        <w:jc w:val="both"/>
        <w:rPr>
          <w:rFonts w:ascii="Arial" w:hAnsi="Arial" w:cs="Arial"/>
          <w:bCs/>
          <w:sz w:val="24"/>
          <w:szCs w:val="24"/>
          <w:lang w:val="ro-RO" w:eastAsia="hi-IN" w:bidi="hi-IN"/>
        </w:rPr>
      </w:pPr>
      <w:r w:rsidRPr="00A632B6">
        <w:rPr>
          <w:rFonts w:ascii="Arial" w:hAnsi="Arial" w:cs="Arial"/>
          <w:bCs/>
          <w:sz w:val="24"/>
          <w:szCs w:val="24"/>
          <w:lang w:val="ro-RO" w:eastAsia="hi-IN" w:bidi="hi-IN"/>
        </w:rPr>
        <w:t>- fara a crea disconfort din cauza zgomotului sau a mirosurilor;</w:t>
      </w:r>
    </w:p>
    <w:p w:rsidR="008E5598" w:rsidRPr="00A632B6" w:rsidRDefault="008E5598" w:rsidP="008E5598">
      <w:pPr>
        <w:shd w:val="clear" w:color="auto" w:fill="FFFFFF"/>
        <w:spacing w:after="0" w:line="240" w:lineRule="auto"/>
        <w:jc w:val="both"/>
        <w:rPr>
          <w:rFonts w:ascii="Arial" w:hAnsi="Arial" w:cs="Arial"/>
          <w:b/>
          <w:bCs/>
          <w:sz w:val="24"/>
          <w:szCs w:val="24"/>
          <w:lang w:val="ro-RO" w:eastAsia="hi-IN" w:bidi="hi-IN"/>
        </w:rPr>
      </w:pPr>
      <w:r w:rsidRPr="00A632B6">
        <w:rPr>
          <w:rFonts w:ascii="Arial" w:hAnsi="Arial" w:cs="Arial"/>
          <w:bCs/>
          <w:sz w:val="24"/>
          <w:szCs w:val="24"/>
          <w:lang w:val="ro-RO" w:eastAsia="hi-IN" w:bidi="hi-IN"/>
        </w:rPr>
        <w:t>- fara a afecta negativ peisajul sau zonele de interes special.</w:t>
      </w:r>
    </w:p>
    <w:p w:rsidR="008E5598" w:rsidRPr="00A632B6" w:rsidRDefault="008E5598" w:rsidP="008E5598">
      <w:pPr>
        <w:shd w:val="clear" w:color="auto" w:fill="FFFFFF"/>
        <w:spacing w:after="0" w:line="240" w:lineRule="auto"/>
        <w:jc w:val="both"/>
        <w:rPr>
          <w:rFonts w:ascii="Arial" w:hAnsi="Arial" w:cs="Arial"/>
          <w:b/>
          <w:bCs/>
          <w:sz w:val="24"/>
          <w:szCs w:val="24"/>
          <w:lang w:val="ro-RO" w:eastAsia="hi-IN" w:bidi="hi-IN"/>
        </w:rPr>
      </w:pPr>
      <w:r w:rsidRPr="00A632B6">
        <w:rPr>
          <w:rFonts w:ascii="Arial" w:hAnsi="Arial" w:cs="Arial"/>
          <w:b/>
          <w:bCs/>
          <w:sz w:val="24"/>
          <w:szCs w:val="24"/>
          <w:lang w:val="ro-RO" w:eastAsia="hi-IN" w:bidi="hi-IN"/>
        </w:rPr>
        <w:t xml:space="preserve">11.4.8  </w:t>
      </w:r>
      <w:r w:rsidRPr="00A632B6">
        <w:rPr>
          <w:rFonts w:ascii="Arial" w:hAnsi="Arial" w:cs="Arial"/>
          <w:bCs/>
          <w:sz w:val="24"/>
          <w:szCs w:val="24"/>
          <w:lang w:val="ro-RO" w:eastAsia="hi-IN" w:bidi="hi-IN"/>
        </w:rPr>
        <w:t xml:space="preserve">Se vor respecta prevderile </w:t>
      </w:r>
      <w:r w:rsidRPr="00A632B6">
        <w:rPr>
          <w:rFonts w:ascii="Arial" w:hAnsi="Arial" w:cs="Arial"/>
          <w:b/>
          <w:bCs/>
          <w:i/>
          <w:sz w:val="24"/>
          <w:szCs w:val="24"/>
          <w:lang w:val="ro-RO" w:eastAsia="hi-IN" w:bidi="hi-IN"/>
        </w:rPr>
        <w:t>Ordinului comun MMGA/MAI 1121/1281/2006</w:t>
      </w:r>
      <w:r w:rsidRPr="00A632B6">
        <w:rPr>
          <w:rFonts w:ascii="Arial" w:hAnsi="Arial" w:cs="Arial"/>
          <w:bCs/>
          <w:sz w:val="24"/>
          <w:szCs w:val="24"/>
          <w:lang w:val="ro-RO" w:eastAsia="hi-IN" w:bidi="hi-IN"/>
        </w:rPr>
        <w:t xml:space="preserve">  </w:t>
      </w:r>
      <w:r w:rsidRPr="00A632B6">
        <w:rPr>
          <w:rFonts w:ascii="Arial" w:hAnsi="Arial" w:cs="Arial"/>
          <w:bCs/>
          <w:i/>
          <w:sz w:val="24"/>
          <w:szCs w:val="24"/>
          <w:lang w:val="ro-RO" w:eastAsia="hi-IN" w:bidi="hi-IN"/>
        </w:rPr>
        <w:t>privind stabilirea modalitatilor de identificare a containerelor pentru diferite tipuri de materiale in scopul aplicarii colectarii selective.</w:t>
      </w:r>
    </w:p>
    <w:p w:rsidR="008E5598" w:rsidRPr="00A632B6" w:rsidRDefault="008E5598" w:rsidP="008E5598">
      <w:pPr>
        <w:shd w:val="clear" w:color="auto" w:fill="FFFFFF"/>
        <w:spacing w:after="0" w:line="240" w:lineRule="auto"/>
        <w:jc w:val="both"/>
        <w:rPr>
          <w:rFonts w:ascii="Arial" w:hAnsi="Arial" w:cs="Arial"/>
          <w:b/>
          <w:bCs/>
          <w:sz w:val="24"/>
          <w:szCs w:val="24"/>
          <w:lang w:val="ro-RO" w:eastAsia="hi-IN" w:bidi="hi-IN"/>
        </w:rPr>
      </w:pPr>
      <w:r w:rsidRPr="00A632B6">
        <w:rPr>
          <w:rFonts w:ascii="Arial" w:hAnsi="Arial" w:cs="Arial"/>
          <w:b/>
          <w:bCs/>
          <w:sz w:val="24"/>
          <w:szCs w:val="24"/>
          <w:lang w:val="ro-RO" w:eastAsia="hi-IN" w:bidi="hi-IN"/>
        </w:rPr>
        <w:t xml:space="preserve">11.4.9 </w:t>
      </w:r>
      <w:r w:rsidRPr="00A632B6">
        <w:rPr>
          <w:rFonts w:ascii="Arial" w:hAnsi="Arial" w:cs="Arial"/>
          <w:bCs/>
          <w:sz w:val="24"/>
          <w:szCs w:val="24"/>
          <w:lang w:val="ro-RO" w:eastAsia="hi-IN" w:bidi="hi-IN"/>
        </w:rPr>
        <w:t>Abandonarea deseurilor este interzisa.</w:t>
      </w:r>
    </w:p>
    <w:p w:rsidR="008E5598" w:rsidRPr="00A632B6" w:rsidRDefault="008E5598" w:rsidP="008E5598">
      <w:pPr>
        <w:shd w:val="clear" w:color="auto" w:fill="FFFFFF"/>
        <w:spacing w:after="0" w:line="240" w:lineRule="auto"/>
        <w:jc w:val="both"/>
        <w:rPr>
          <w:rFonts w:ascii="Arial" w:hAnsi="Arial" w:cs="Arial"/>
          <w:b/>
          <w:bCs/>
          <w:sz w:val="24"/>
          <w:szCs w:val="24"/>
          <w:lang w:val="ro-RO" w:eastAsia="hi-IN" w:bidi="hi-IN"/>
        </w:rPr>
      </w:pPr>
      <w:r w:rsidRPr="00A632B6">
        <w:rPr>
          <w:rFonts w:ascii="Arial" w:hAnsi="Arial" w:cs="Arial"/>
          <w:b/>
          <w:bCs/>
          <w:sz w:val="24"/>
          <w:szCs w:val="24"/>
          <w:lang w:val="ro-RO" w:eastAsia="hi-IN" w:bidi="hi-IN"/>
        </w:rPr>
        <w:t xml:space="preserve">11.4.10 </w:t>
      </w:r>
      <w:r w:rsidRPr="00A632B6">
        <w:rPr>
          <w:rFonts w:ascii="Arial" w:hAnsi="Arial" w:cs="Arial"/>
          <w:bCs/>
          <w:sz w:val="24"/>
          <w:szCs w:val="24"/>
          <w:lang w:val="ro-RO" w:eastAsia="hi-IN" w:bidi="hi-IN"/>
        </w:rPr>
        <w:t xml:space="preserve">Eliminarea deseurilor in afara spatiilor autorizate in acest scop este interzisa. </w:t>
      </w:r>
    </w:p>
    <w:p w:rsidR="008E5598" w:rsidRPr="00A632B6" w:rsidRDefault="008E5598" w:rsidP="008E5598">
      <w:pPr>
        <w:shd w:val="clear" w:color="auto" w:fill="FFFFFF"/>
        <w:spacing w:after="0" w:line="240" w:lineRule="auto"/>
        <w:jc w:val="both"/>
        <w:rPr>
          <w:rFonts w:ascii="Arial" w:hAnsi="Arial" w:cs="Arial"/>
          <w:b/>
          <w:bCs/>
          <w:sz w:val="24"/>
          <w:szCs w:val="24"/>
          <w:lang w:val="ro-RO" w:eastAsia="hi-IN" w:bidi="hi-IN"/>
        </w:rPr>
      </w:pPr>
      <w:r w:rsidRPr="00A632B6">
        <w:rPr>
          <w:rFonts w:ascii="Arial" w:hAnsi="Arial" w:cs="Arial"/>
          <w:b/>
          <w:bCs/>
          <w:sz w:val="24"/>
          <w:szCs w:val="24"/>
          <w:lang w:val="ro-RO" w:eastAsia="hi-IN" w:bidi="hi-IN"/>
        </w:rPr>
        <w:t xml:space="preserve">11.4.11 </w:t>
      </w:r>
      <w:r w:rsidRPr="00A632B6">
        <w:rPr>
          <w:rFonts w:ascii="Arial" w:hAnsi="Arial" w:cs="Arial"/>
          <w:bCs/>
          <w:sz w:val="24"/>
          <w:szCs w:val="24"/>
          <w:lang w:val="ro-RO" w:eastAsia="hi-IN" w:bidi="hi-IN"/>
        </w:rPr>
        <w:t>Zonele de depozitare temporara a deseurilor vor fi marcate si semnalizate. Recipientii vor fi inscriptionati, verificati periodic, asigurandu-se repararea sau inlocuirea containerelor avariate.</w:t>
      </w:r>
    </w:p>
    <w:p w:rsidR="008E5598" w:rsidRPr="00A632B6" w:rsidRDefault="008E5598" w:rsidP="008E5598">
      <w:pPr>
        <w:shd w:val="clear" w:color="auto" w:fill="FFFFFF"/>
        <w:tabs>
          <w:tab w:val="left" w:pos="360"/>
          <w:tab w:val="left" w:pos="720"/>
          <w:tab w:val="left" w:pos="1800"/>
        </w:tabs>
        <w:spacing w:after="0" w:line="240" w:lineRule="auto"/>
        <w:ind w:right="1"/>
        <w:jc w:val="both"/>
        <w:rPr>
          <w:rFonts w:ascii="Arial" w:hAnsi="Arial" w:cs="Arial"/>
          <w:sz w:val="24"/>
          <w:szCs w:val="24"/>
          <w:lang w:val="ro-RO" w:eastAsia="hi-IN" w:bidi="hi-IN"/>
        </w:rPr>
      </w:pPr>
      <w:r w:rsidRPr="00A632B6">
        <w:rPr>
          <w:rFonts w:ascii="Arial" w:hAnsi="Arial" w:cs="Arial"/>
          <w:b/>
          <w:bCs/>
          <w:sz w:val="24"/>
          <w:szCs w:val="24"/>
          <w:lang w:val="ro-RO" w:eastAsia="hi-IN" w:bidi="hi-IN"/>
        </w:rPr>
        <w:t>11.4.12</w:t>
      </w:r>
      <w:r w:rsidRPr="00A632B6">
        <w:rPr>
          <w:rFonts w:ascii="Arial" w:hAnsi="Arial" w:cs="Arial"/>
          <w:sz w:val="24"/>
          <w:szCs w:val="24"/>
          <w:lang w:val="ro-RO" w:eastAsia="hi-IN" w:bidi="hi-IN"/>
        </w:rPr>
        <w:t xml:space="preserve"> Deşeurile industriale recuperabile: hârtie, ambalaje PET, vor fi colectate separat şi valorificate în conformitate cu legislaţia  în vigoare: </w:t>
      </w:r>
    </w:p>
    <w:p w:rsidR="008E5598" w:rsidRPr="00A632B6" w:rsidRDefault="008E5598" w:rsidP="008E5598">
      <w:pPr>
        <w:shd w:val="clear" w:color="auto" w:fill="FFFFFF"/>
        <w:tabs>
          <w:tab w:val="left" w:pos="546"/>
          <w:tab w:val="left" w:pos="851"/>
        </w:tabs>
        <w:spacing w:after="0" w:line="240" w:lineRule="auto"/>
        <w:jc w:val="both"/>
        <w:rPr>
          <w:rFonts w:ascii="Arial" w:hAnsi="Arial" w:cs="Arial"/>
          <w:sz w:val="24"/>
          <w:szCs w:val="24"/>
          <w:lang w:val="ro-RO" w:eastAsia="hi-IN" w:bidi="hi-IN"/>
        </w:rPr>
      </w:pPr>
      <w:r w:rsidRPr="00A632B6">
        <w:rPr>
          <w:rFonts w:ascii="Arial" w:hAnsi="Arial" w:cs="Arial"/>
          <w:sz w:val="24"/>
          <w:szCs w:val="24"/>
          <w:lang w:val="ro-RO" w:eastAsia="hi-IN" w:bidi="hi-IN"/>
        </w:rPr>
        <w:t xml:space="preserve">- </w:t>
      </w:r>
      <w:r w:rsidRPr="00A632B6">
        <w:rPr>
          <w:rFonts w:ascii="Arial" w:hAnsi="Arial" w:cs="Arial"/>
          <w:b/>
          <w:i/>
          <w:sz w:val="24"/>
          <w:szCs w:val="24"/>
          <w:lang w:val="ro-RO" w:eastAsia="hi-IN" w:bidi="hi-IN"/>
        </w:rPr>
        <w:t>H.G. 166/2004</w:t>
      </w:r>
      <w:r w:rsidRPr="00A632B6">
        <w:rPr>
          <w:rFonts w:ascii="Arial" w:hAnsi="Arial" w:cs="Arial"/>
          <w:sz w:val="24"/>
          <w:szCs w:val="24"/>
          <w:lang w:val="ro-RO" w:eastAsia="hi-IN" w:bidi="hi-IN"/>
        </w:rPr>
        <w:t xml:space="preserve">  modificată şi completată cu </w:t>
      </w:r>
      <w:r w:rsidRPr="00A632B6">
        <w:rPr>
          <w:rFonts w:ascii="Arial" w:hAnsi="Arial" w:cs="Arial"/>
          <w:b/>
          <w:i/>
          <w:sz w:val="24"/>
          <w:szCs w:val="24"/>
          <w:lang w:val="ro-RO" w:eastAsia="hi-IN" w:bidi="hi-IN"/>
        </w:rPr>
        <w:t>H.G. 989/2005</w:t>
      </w:r>
      <w:r w:rsidRPr="00A632B6">
        <w:rPr>
          <w:rFonts w:ascii="Arial" w:hAnsi="Arial" w:cs="Arial"/>
          <w:sz w:val="24"/>
          <w:szCs w:val="24"/>
          <w:lang w:val="ro-RO" w:eastAsia="hi-IN" w:bidi="hi-IN"/>
        </w:rPr>
        <w:t xml:space="preserve"> </w:t>
      </w:r>
      <w:r w:rsidRPr="00A632B6">
        <w:rPr>
          <w:rFonts w:ascii="Arial" w:hAnsi="Arial" w:cs="Arial"/>
          <w:i/>
          <w:sz w:val="24"/>
          <w:szCs w:val="24"/>
          <w:lang w:val="ro-RO" w:eastAsia="hi-IN" w:bidi="hi-IN"/>
        </w:rPr>
        <w:t>privind aprobarea proiectului „Dezvoltarea sistemului de colectare a deşeurilor de  ambalaje PET postconsum în vederea reciclării”;</w:t>
      </w:r>
    </w:p>
    <w:p w:rsidR="008E5598" w:rsidRPr="00A632B6" w:rsidRDefault="008E5598" w:rsidP="008E5598">
      <w:pPr>
        <w:shd w:val="clear" w:color="auto" w:fill="FFFFFF"/>
        <w:tabs>
          <w:tab w:val="left" w:pos="360"/>
          <w:tab w:val="left" w:pos="720"/>
          <w:tab w:val="left" w:pos="851"/>
          <w:tab w:val="left" w:pos="1800"/>
          <w:tab w:val="left" w:pos="8824"/>
        </w:tabs>
        <w:spacing w:after="0" w:line="240" w:lineRule="auto"/>
        <w:ind w:right="18"/>
        <w:jc w:val="both"/>
        <w:rPr>
          <w:rFonts w:ascii="Arial" w:hAnsi="Arial" w:cs="Arial"/>
          <w:b/>
          <w:spacing w:val="-10"/>
          <w:sz w:val="24"/>
          <w:szCs w:val="24"/>
          <w:lang w:val="ro-RO" w:eastAsia="hi-IN" w:bidi="hi-IN"/>
        </w:rPr>
      </w:pPr>
      <w:r w:rsidRPr="00A632B6">
        <w:rPr>
          <w:rFonts w:ascii="Arial" w:hAnsi="Arial" w:cs="Arial"/>
          <w:sz w:val="24"/>
          <w:szCs w:val="24"/>
          <w:lang w:val="ro-RO" w:eastAsia="hi-IN" w:bidi="hi-IN"/>
        </w:rPr>
        <w:t xml:space="preserve">- </w:t>
      </w:r>
      <w:r w:rsidRPr="00A632B6">
        <w:rPr>
          <w:rFonts w:ascii="Arial" w:hAnsi="Arial" w:cs="Arial"/>
          <w:b/>
          <w:i/>
          <w:sz w:val="24"/>
          <w:szCs w:val="24"/>
          <w:lang w:val="ro-RO" w:eastAsia="hi-IN" w:bidi="hi-IN"/>
        </w:rPr>
        <w:t>Legea nr. 249/2015</w:t>
      </w:r>
      <w:r w:rsidRPr="00A632B6">
        <w:rPr>
          <w:rFonts w:ascii="Arial" w:hAnsi="Arial" w:cs="Arial"/>
          <w:sz w:val="24"/>
          <w:szCs w:val="24"/>
          <w:lang w:val="ro-RO" w:eastAsia="hi-IN" w:bidi="hi-IN"/>
        </w:rPr>
        <w:t xml:space="preserve"> </w:t>
      </w:r>
      <w:r w:rsidRPr="00A632B6">
        <w:rPr>
          <w:rFonts w:ascii="Arial" w:hAnsi="Arial" w:cs="Arial"/>
          <w:i/>
          <w:sz w:val="24"/>
          <w:szCs w:val="24"/>
          <w:lang w:val="ro-RO" w:eastAsia="hi-IN" w:bidi="hi-IN"/>
        </w:rPr>
        <w:t>privind modalitatea de gestionare a ambalajelor şi deşeurilor de ambalaje</w:t>
      </w:r>
      <w:r w:rsidRPr="00A632B6">
        <w:rPr>
          <w:rFonts w:ascii="Arial" w:hAnsi="Arial" w:cs="Arial"/>
          <w:sz w:val="24"/>
          <w:szCs w:val="24"/>
          <w:lang w:val="ro-RO" w:eastAsia="hi-IN" w:bidi="hi-IN"/>
        </w:rPr>
        <w:t>;</w:t>
      </w:r>
    </w:p>
    <w:p w:rsidR="008E5598" w:rsidRPr="00A632B6" w:rsidRDefault="008E5598" w:rsidP="008E5598">
      <w:pPr>
        <w:shd w:val="clear" w:color="auto" w:fill="FFFFFF"/>
        <w:tabs>
          <w:tab w:val="left" w:pos="360"/>
          <w:tab w:val="left" w:pos="720"/>
          <w:tab w:val="left" w:pos="1800"/>
        </w:tabs>
        <w:spacing w:after="0" w:line="240" w:lineRule="auto"/>
        <w:ind w:right="1"/>
        <w:jc w:val="both"/>
        <w:rPr>
          <w:rFonts w:ascii="Arial" w:hAnsi="Arial" w:cs="Arial"/>
          <w:b/>
          <w:bCs/>
          <w:sz w:val="24"/>
          <w:szCs w:val="24"/>
          <w:lang w:val="ro-RO" w:eastAsia="hi-IN" w:bidi="hi-IN"/>
        </w:rPr>
      </w:pPr>
      <w:r w:rsidRPr="00A632B6">
        <w:rPr>
          <w:rFonts w:ascii="Arial" w:hAnsi="Arial" w:cs="Arial"/>
          <w:b/>
          <w:spacing w:val="-10"/>
          <w:sz w:val="24"/>
          <w:szCs w:val="24"/>
          <w:lang w:val="ro-RO" w:eastAsia="hi-IN" w:bidi="hi-IN"/>
        </w:rPr>
        <w:t xml:space="preserve">11.4.13 </w:t>
      </w:r>
      <w:r w:rsidRPr="00A632B6">
        <w:rPr>
          <w:rFonts w:ascii="Arial" w:hAnsi="Arial" w:cs="Arial"/>
          <w:sz w:val="24"/>
          <w:szCs w:val="24"/>
          <w:lang w:val="ro-RO" w:eastAsia="hi-IN" w:bidi="hi-IN"/>
        </w:rPr>
        <w:t xml:space="preserve">În conformitate cu </w:t>
      </w:r>
      <w:r w:rsidRPr="00A632B6">
        <w:rPr>
          <w:rFonts w:ascii="Arial" w:hAnsi="Arial" w:cs="Arial"/>
          <w:b/>
          <w:i/>
          <w:sz w:val="24"/>
          <w:szCs w:val="24"/>
          <w:lang w:val="ro-RO" w:eastAsia="hi-IN" w:bidi="hi-IN"/>
        </w:rPr>
        <w:t xml:space="preserve">H.G. nr. 124/2003 </w:t>
      </w:r>
      <w:r w:rsidRPr="00A632B6">
        <w:rPr>
          <w:rFonts w:ascii="Arial" w:hAnsi="Arial" w:cs="Arial"/>
          <w:i/>
          <w:sz w:val="24"/>
          <w:szCs w:val="24"/>
          <w:lang w:val="ro-RO" w:eastAsia="hi-IN" w:bidi="hi-IN"/>
        </w:rPr>
        <w:t>privind prevenirea, reducerea şi controlul poluării mediului cu azbest,</w:t>
      </w:r>
      <w:r w:rsidRPr="00A632B6">
        <w:rPr>
          <w:rFonts w:ascii="Arial" w:hAnsi="Arial" w:cs="Arial"/>
          <w:sz w:val="24"/>
          <w:szCs w:val="24"/>
          <w:lang w:val="ro-RO" w:eastAsia="hi-IN" w:bidi="hi-IN"/>
        </w:rPr>
        <w:t xml:space="preserve"> modificatǎ cu </w:t>
      </w:r>
      <w:r w:rsidRPr="00A632B6">
        <w:rPr>
          <w:rFonts w:ascii="Arial" w:hAnsi="Arial" w:cs="Arial"/>
          <w:b/>
          <w:i/>
          <w:sz w:val="24"/>
          <w:szCs w:val="24"/>
          <w:lang w:val="ro-RO" w:eastAsia="hi-IN" w:bidi="hi-IN"/>
        </w:rPr>
        <w:t>H.G. nr. 734/2006</w:t>
      </w:r>
      <w:r w:rsidRPr="00A632B6">
        <w:rPr>
          <w:rFonts w:ascii="Arial" w:hAnsi="Arial" w:cs="Arial"/>
          <w:sz w:val="24"/>
          <w:szCs w:val="24"/>
          <w:lang w:val="ro-RO" w:eastAsia="hi-IN" w:bidi="hi-IN"/>
        </w:rPr>
        <w:t>, începând cu data de 1 ianuarie 2007</w:t>
      </w:r>
      <w:r w:rsidRPr="00A632B6">
        <w:rPr>
          <w:rFonts w:ascii="Arial" w:hAnsi="Arial" w:cs="Arial"/>
          <w:b/>
          <w:bCs/>
          <w:sz w:val="24"/>
          <w:szCs w:val="24"/>
          <w:lang w:val="ro-RO" w:eastAsia="hi-IN" w:bidi="hi-IN"/>
        </w:rPr>
        <w:t xml:space="preserve"> </w:t>
      </w:r>
      <w:r w:rsidRPr="00A632B6">
        <w:rPr>
          <w:rFonts w:ascii="Arial" w:hAnsi="Arial" w:cs="Arial"/>
          <w:sz w:val="24"/>
          <w:szCs w:val="24"/>
          <w:lang w:val="ro-RO" w:eastAsia="hi-IN" w:bidi="hi-IN"/>
        </w:rPr>
        <w:t>se interzic toate activităţile de comercializare şi de utilizare a azbestului şi a produselor care conţin azbest, cu precizarea din</w:t>
      </w:r>
      <w:r w:rsidRPr="00A632B6">
        <w:rPr>
          <w:rFonts w:ascii="Arial" w:hAnsi="Arial" w:cs="Arial"/>
          <w:b/>
          <w:sz w:val="24"/>
          <w:szCs w:val="24"/>
          <w:lang w:val="ro-RO" w:eastAsia="hi-IN" w:bidi="hi-IN"/>
        </w:rPr>
        <w:t xml:space="preserve"> </w:t>
      </w:r>
      <w:r w:rsidRPr="00A632B6">
        <w:rPr>
          <w:rFonts w:ascii="Arial" w:hAnsi="Arial" w:cs="Arial"/>
          <w:b/>
          <w:i/>
          <w:sz w:val="24"/>
          <w:szCs w:val="24"/>
          <w:lang w:val="ro-RO" w:eastAsia="hi-IN" w:bidi="hi-IN"/>
        </w:rPr>
        <w:t>H.G. nr. 734/2006</w:t>
      </w:r>
      <w:r w:rsidRPr="00A632B6">
        <w:rPr>
          <w:rFonts w:ascii="Arial" w:hAnsi="Arial" w:cs="Arial"/>
          <w:sz w:val="24"/>
          <w:szCs w:val="24"/>
          <w:lang w:val="ro-RO" w:eastAsia="hi-IN" w:bidi="hi-IN"/>
        </w:rPr>
        <w:t xml:space="preserve">, </w:t>
      </w:r>
      <w:r w:rsidRPr="00A632B6">
        <w:rPr>
          <w:rFonts w:ascii="Arial" w:hAnsi="Arial" w:cs="Arial"/>
          <w:i/>
          <w:sz w:val="24"/>
          <w:szCs w:val="24"/>
          <w:lang w:val="ro-RO" w:eastAsia="hi-IN" w:bidi="hi-IN"/>
        </w:rPr>
        <w:t>art.13 - „Produsele care conţin azbest şi care au fost instalate sau se aflau în funcţiune înainte de data de 1 ianuarie 2005 pot fi utilizate pânǎ la încheierea ciclului de viaţǎ al acestora”</w:t>
      </w:r>
      <w:r w:rsidRPr="00A632B6">
        <w:rPr>
          <w:rFonts w:ascii="Arial" w:hAnsi="Arial" w:cs="Arial"/>
          <w:sz w:val="24"/>
          <w:szCs w:val="24"/>
          <w:lang w:val="ro-RO" w:eastAsia="hi-IN" w:bidi="hi-IN"/>
        </w:rPr>
        <w:t xml:space="preserve">. Materialele de construcţie cu conţinut de azbest vor fi eliminate în conformitate cu prevederile </w:t>
      </w:r>
      <w:r w:rsidRPr="00A632B6">
        <w:rPr>
          <w:rFonts w:ascii="Arial" w:hAnsi="Arial" w:cs="Arial"/>
          <w:b/>
          <w:i/>
          <w:sz w:val="24"/>
          <w:szCs w:val="24"/>
          <w:lang w:val="ro-RO" w:eastAsia="hi-IN" w:bidi="hi-IN"/>
        </w:rPr>
        <w:t>Ordinului nr. 95/2005</w:t>
      </w:r>
      <w:r w:rsidRPr="00A632B6">
        <w:rPr>
          <w:rFonts w:ascii="Arial" w:hAnsi="Arial" w:cs="Arial"/>
          <w:sz w:val="24"/>
          <w:szCs w:val="24"/>
          <w:lang w:val="ro-RO" w:eastAsia="hi-IN" w:bidi="hi-IN"/>
        </w:rPr>
        <w:t xml:space="preserve"> </w:t>
      </w:r>
      <w:r w:rsidRPr="00A632B6">
        <w:rPr>
          <w:rFonts w:ascii="Arial" w:hAnsi="Arial" w:cs="Arial"/>
          <w:i/>
          <w:sz w:val="24"/>
          <w:szCs w:val="24"/>
          <w:lang w:val="ro-RO" w:eastAsia="hi-IN" w:bidi="hi-IN"/>
        </w:rPr>
        <w:t>privind stabilirea criteriilor de acceptare şi procedurilor preliminare de acceptare a deşeurilor la depozitare şi lista naţională de deşeuri acceptate în fiecare clasă de depozit de deşeuri.</w:t>
      </w:r>
    </w:p>
    <w:p w:rsidR="008E5598" w:rsidRPr="00A632B6" w:rsidRDefault="008E5598" w:rsidP="008E5598">
      <w:pPr>
        <w:shd w:val="clear" w:color="auto" w:fill="FFFFFF"/>
        <w:spacing w:after="0" w:line="240" w:lineRule="auto"/>
        <w:jc w:val="both"/>
        <w:rPr>
          <w:rFonts w:ascii="Arial" w:hAnsi="Arial" w:cs="Arial"/>
          <w:b/>
          <w:sz w:val="24"/>
          <w:szCs w:val="24"/>
          <w:lang w:val="ro-RO" w:eastAsia="hi-IN" w:bidi="hi-IN"/>
        </w:rPr>
      </w:pPr>
      <w:r w:rsidRPr="00A632B6">
        <w:rPr>
          <w:rFonts w:ascii="Arial" w:hAnsi="Arial" w:cs="Arial"/>
          <w:b/>
          <w:bCs/>
          <w:sz w:val="24"/>
          <w:szCs w:val="24"/>
          <w:lang w:val="ro-RO" w:eastAsia="hi-IN" w:bidi="hi-IN"/>
        </w:rPr>
        <w:lastRenderedPageBreak/>
        <w:t xml:space="preserve">11.4.14  </w:t>
      </w:r>
      <w:r w:rsidRPr="00A632B6">
        <w:rPr>
          <w:rFonts w:ascii="Arial" w:hAnsi="Arial" w:cs="Arial"/>
          <w:bCs/>
          <w:sz w:val="24"/>
          <w:szCs w:val="24"/>
          <w:lang w:val="ro-RO" w:eastAsia="hi-IN" w:bidi="hi-IN"/>
        </w:rPr>
        <w:t xml:space="preserve">Operatorul </w:t>
      </w:r>
      <w:r w:rsidRPr="00A632B6">
        <w:rPr>
          <w:rFonts w:ascii="Arial" w:hAnsi="Arial" w:cs="Arial"/>
          <w:sz w:val="24"/>
          <w:szCs w:val="24"/>
          <w:lang w:val="ro-RO" w:eastAsia="hi-IN" w:bidi="hi-IN"/>
        </w:rPr>
        <w:t>autorizaţiei trebuie să se asigure că deşeurile transferate către o altă persoană sunt ambalate, identificate şi inscripţionate în conformitate cu standardele naţionale, europene şi cu oricare standarde în vigoare privind o astfel de inscripţionare. Până la colectare, recuperare sau eliminare, toate deşeurile trebuie depozitate în zone desemnate, protejate corespunzator împotriva dispersiei în mediu. Deşeurile trebuie clar identificate, inscripţionate şi separate corespunzător.</w:t>
      </w:r>
    </w:p>
    <w:p w:rsidR="008E5598" w:rsidRPr="00A632B6" w:rsidRDefault="008E5598" w:rsidP="008E5598">
      <w:pPr>
        <w:shd w:val="clear" w:color="auto" w:fill="FFFFFF"/>
        <w:spacing w:after="0" w:line="240" w:lineRule="auto"/>
        <w:jc w:val="both"/>
        <w:rPr>
          <w:rFonts w:ascii="Arial" w:hAnsi="Arial" w:cs="Arial"/>
          <w:sz w:val="24"/>
          <w:szCs w:val="24"/>
          <w:lang w:val="ro-RO" w:eastAsia="hi-IN" w:bidi="hi-IN"/>
        </w:rPr>
      </w:pPr>
      <w:r w:rsidRPr="00A632B6">
        <w:rPr>
          <w:rFonts w:ascii="Arial" w:hAnsi="Arial" w:cs="Arial"/>
          <w:b/>
          <w:sz w:val="24"/>
          <w:szCs w:val="24"/>
          <w:lang w:val="ro-RO" w:eastAsia="hi-IN" w:bidi="hi-IN"/>
        </w:rPr>
        <w:t>11.4.15.</w:t>
      </w:r>
      <w:r w:rsidRPr="00A632B6">
        <w:rPr>
          <w:rFonts w:ascii="Arial" w:hAnsi="Arial" w:cs="Arial"/>
          <w:sz w:val="24"/>
          <w:szCs w:val="24"/>
          <w:lang w:val="ro-RO" w:eastAsia="hi-IN" w:bidi="hi-IN"/>
        </w:rPr>
        <w:t xml:space="preserve"> Gestionarea </w:t>
      </w:r>
      <w:r w:rsidRPr="00A632B6">
        <w:rPr>
          <w:rFonts w:ascii="Arial" w:hAnsi="Arial" w:cs="Arial"/>
          <w:iCs/>
          <w:sz w:val="24"/>
          <w:szCs w:val="24"/>
          <w:lang w:val="ro-RO" w:eastAsia="hi-IN" w:bidi="hi-IN"/>
        </w:rPr>
        <w:t>subproduselor-material  de  categoria  2</w:t>
      </w:r>
      <w:r w:rsidR="002610D1" w:rsidRPr="00A632B6">
        <w:rPr>
          <w:rFonts w:ascii="Arial" w:hAnsi="Arial" w:cs="Arial"/>
          <w:iCs/>
          <w:sz w:val="24"/>
          <w:szCs w:val="24"/>
          <w:lang w:val="ro-RO" w:eastAsia="hi-IN" w:bidi="hi-IN"/>
        </w:rPr>
        <w:t xml:space="preserve"> </w:t>
      </w:r>
      <w:r w:rsidRPr="00A632B6">
        <w:rPr>
          <w:rFonts w:ascii="Arial" w:hAnsi="Arial" w:cs="Arial"/>
          <w:iCs/>
          <w:sz w:val="24"/>
          <w:szCs w:val="24"/>
          <w:lang w:val="ro-RO" w:eastAsia="hi-IN" w:bidi="hi-IN"/>
        </w:rPr>
        <w:t>-</w:t>
      </w:r>
      <w:r w:rsidR="002610D1" w:rsidRPr="00A632B6">
        <w:rPr>
          <w:rFonts w:ascii="Arial" w:hAnsi="Arial" w:cs="Arial"/>
          <w:iCs/>
          <w:sz w:val="24"/>
          <w:szCs w:val="24"/>
          <w:lang w:val="ro-RO" w:eastAsia="hi-IN" w:bidi="hi-IN"/>
        </w:rPr>
        <w:t xml:space="preserve"> </w:t>
      </w:r>
      <w:r w:rsidRPr="00A632B6">
        <w:rPr>
          <w:rFonts w:ascii="Arial" w:hAnsi="Arial" w:cs="Arial"/>
          <w:iCs/>
          <w:sz w:val="24"/>
          <w:szCs w:val="24"/>
          <w:lang w:val="ro-RO" w:eastAsia="hi-IN" w:bidi="hi-IN"/>
        </w:rPr>
        <w:t>se va face în conformitate cu</w:t>
      </w:r>
      <w:r w:rsidRPr="00A632B6">
        <w:rPr>
          <w:rFonts w:ascii="Arial" w:hAnsi="Arial" w:cs="Arial"/>
          <w:b/>
          <w:iCs/>
          <w:sz w:val="24"/>
          <w:szCs w:val="24"/>
          <w:lang w:val="ro-RO" w:eastAsia="hi-IN" w:bidi="hi-IN"/>
        </w:rPr>
        <w:t xml:space="preserve"> </w:t>
      </w:r>
      <w:r w:rsidRPr="00A632B6">
        <w:rPr>
          <w:rFonts w:ascii="Arial" w:hAnsi="Arial" w:cs="Arial"/>
          <w:b/>
          <w:bCs/>
          <w:color w:val="231F20"/>
          <w:sz w:val="24"/>
          <w:szCs w:val="24"/>
          <w:lang w:val="ro-RO"/>
        </w:rPr>
        <w:t>Regulamentul (CE) NR. 1069/2009</w:t>
      </w:r>
      <w:r w:rsidRPr="00A632B6">
        <w:rPr>
          <w:rFonts w:ascii="Arial" w:hAnsi="Arial" w:cs="Arial"/>
          <w:bCs/>
          <w:color w:val="231F20"/>
          <w:sz w:val="24"/>
          <w:szCs w:val="24"/>
          <w:lang w:val="ro-RO"/>
        </w:rPr>
        <w:t xml:space="preserve">  de stabilire a unor norme sanitare privind subprodusele de origine animală și produsele derivate care nu sunt destinate consumului uman și de abrogare a Regulamentului (CE) nr. 1774/2002 (Regulament privind subprodusele de origine animală);</w:t>
      </w:r>
    </w:p>
    <w:p w:rsidR="008E5598" w:rsidRPr="00A632B6" w:rsidRDefault="008E5598" w:rsidP="008E5598">
      <w:pPr>
        <w:shd w:val="clear" w:color="auto" w:fill="FFFFFF"/>
        <w:spacing w:after="0" w:line="240" w:lineRule="auto"/>
        <w:jc w:val="both"/>
        <w:rPr>
          <w:rFonts w:ascii="Arial" w:hAnsi="Arial" w:cs="Arial"/>
          <w:b/>
          <w:sz w:val="24"/>
          <w:szCs w:val="24"/>
          <w:lang w:val="ro-RO" w:eastAsia="hi-IN" w:bidi="hi-IN"/>
        </w:rPr>
      </w:pPr>
      <w:r w:rsidRPr="00A632B6">
        <w:rPr>
          <w:rFonts w:ascii="Arial" w:hAnsi="Arial" w:cs="Arial"/>
          <w:b/>
          <w:bCs/>
          <w:sz w:val="24"/>
          <w:szCs w:val="24"/>
          <w:lang w:val="ro-RO" w:eastAsia="hi-IN" w:bidi="hi-IN"/>
        </w:rPr>
        <w:t xml:space="preserve">11.5. Transportul deseurilor </w:t>
      </w:r>
    </w:p>
    <w:p w:rsidR="008E5598" w:rsidRPr="00A632B6" w:rsidRDefault="008E5598" w:rsidP="008E5598">
      <w:pPr>
        <w:shd w:val="clear" w:color="auto" w:fill="FFFFFF"/>
        <w:spacing w:after="0" w:line="240" w:lineRule="auto"/>
        <w:jc w:val="both"/>
        <w:rPr>
          <w:rFonts w:ascii="Arial" w:hAnsi="Arial" w:cs="Arial"/>
          <w:b/>
          <w:bCs/>
          <w:sz w:val="24"/>
          <w:szCs w:val="24"/>
          <w:lang w:val="ro-RO" w:eastAsia="hi-IN" w:bidi="hi-IN"/>
        </w:rPr>
      </w:pPr>
      <w:r w:rsidRPr="00A632B6">
        <w:rPr>
          <w:rFonts w:ascii="Arial" w:hAnsi="Arial" w:cs="Arial"/>
          <w:b/>
          <w:sz w:val="24"/>
          <w:szCs w:val="24"/>
          <w:lang w:val="ro-RO" w:eastAsia="hi-IN" w:bidi="hi-IN"/>
        </w:rPr>
        <w:t>11.5.1</w:t>
      </w:r>
      <w:r w:rsidRPr="00A632B6">
        <w:rPr>
          <w:rFonts w:ascii="Arial" w:hAnsi="Arial" w:cs="Arial"/>
          <w:sz w:val="24"/>
          <w:szCs w:val="24"/>
          <w:lang w:val="ro-RO" w:eastAsia="hi-IN" w:bidi="hi-IN"/>
        </w:rPr>
        <w:t xml:space="preserve"> Deşeurile vor fi transportate de pe amplasament la destinaţie într-o manieră care nu va afecta negativ mediul şi în acord cu legislaţia naţională şi europeană.</w:t>
      </w:r>
    </w:p>
    <w:p w:rsidR="008E5598" w:rsidRPr="00A632B6" w:rsidRDefault="008E5598" w:rsidP="008E5598">
      <w:pPr>
        <w:shd w:val="clear" w:color="auto" w:fill="FFFFFF"/>
        <w:tabs>
          <w:tab w:val="left" w:pos="360"/>
          <w:tab w:val="left" w:pos="720"/>
          <w:tab w:val="left" w:pos="1800"/>
        </w:tabs>
        <w:spacing w:after="0" w:line="240" w:lineRule="auto"/>
        <w:ind w:right="1"/>
        <w:jc w:val="both"/>
        <w:rPr>
          <w:rFonts w:ascii="Arial" w:hAnsi="Arial" w:cs="Arial"/>
          <w:b/>
          <w:sz w:val="24"/>
          <w:szCs w:val="24"/>
          <w:lang w:val="ro-RO" w:eastAsia="hi-IN" w:bidi="hi-IN"/>
        </w:rPr>
      </w:pPr>
      <w:r w:rsidRPr="00A632B6">
        <w:rPr>
          <w:rFonts w:ascii="Arial" w:hAnsi="Arial" w:cs="Arial"/>
          <w:b/>
          <w:bCs/>
          <w:sz w:val="24"/>
          <w:szCs w:val="24"/>
          <w:lang w:val="ro-RO" w:eastAsia="hi-IN" w:bidi="hi-IN"/>
        </w:rPr>
        <w:t xml:space="preserve">11.5.2 </w:t>
      </w:r>
      <w:r w:rsidRPr="00A632B6">
        <w:rPr>
          <w:rFonts w:ascii="Arial" w:hAnsi="Arial" w:cs="Arial"/>
          <w:sz w:val="24"/>
          <w:szCs w:val="24"/>
          <w:lang w:val="ro-RO" w:eastAsia="hi-IN" w:bidi="hi-IN"/>
        </w:rPr>
        <w:t>Transportul deseurilor în afara amplasamentului pentru recuperare sau eliminare  trebuie efectuat  doar de operatori autorizati si cu respectarea obligatiilor prevazute de</w:t>
      </w:r>
      <w:r w:rsidRPr="00A632B6">
        <w:rPr>
          <w:rFonts w:ascii="Arial" w:hAnsi="Arial" w:cs="Arial"/>
          <w:b/>
          <w:sz w:val="24"/>
          <w:szCs w:val="24"/>
          <w:lang w:val="ro-RO" w:eastAsia="hi-IN" w:bidi="hi-IN"/>
        </w:rPr>
        <w:t xml:space="preserve"> </w:t>
      </w:r>
      <w:r w:rsidRPr="00A632B6">
        <w:rPr>
          <w:rFonts w:ascii="Arial" w:hAnsi="Arial" w:cs="Arial"/>
          <w:b/>
          <w:i/>
          <w:sz w:val="24"/>
          <w:szCs w:val="24"/>
          <w:lang w:val="ro-RO" w:eastAsia="hi-IN" w:bidi="hi-IN"/>
        </w:rPr>
        <w:t>HG nr. 1061/2008</w:t>
      </w:r>
      <w:r w:rsidRPr="00A632B6">
        <w:rPr>
          <w:rFonts w:ascii="Arial" w:hAnsi="Arial" w:cs="Arial"/>
          <w:i/>
          <w:sz w:val="24"/>
          <w:szCs w:val="24"/>
          <w:lang w:val="ro-RO" w:eastAsia="hi-IN" w:bidi="hi-IN"/>
        </w:rPr>
        <w:t xml:space="preserve"> privind transportul deseurilor periculoase si nepericuloase pe teritoriul Romaniei</w:t>
      </w:r>
      <w:r w:rsidRPr="00A632B6">
        <w:rPr>
          <w:rFonts w:ascii="Arial" w:hAnsi="Arial" w:cs="Arial"/>
          <w:sz w:val="24"/>
          <w:szCs w:val="24"/>
          <w:lang w:val="ro-RO" w:eastAsia="hi-IN" w:bidi="hi-IN"/>
        </w:rPr>
        <w:t>.</w:t>
      </w:r>
    </w:p>
    <w:p w:rsidR="008E5598" w:rsidRPr="00A632B6" w:rsidRDefault="008E5598" w:rsidP="008E5598">
      <w:pPr>
        <w:shd w:val="clear" w:color="auto" w:fill="FFFFFF"/>
        <w:spacing w:after="0" w:line="240" w:lineRule="auto"/>
        <w:jc w:val="both"/>
        <w:rPr>
          <w:rFonts w:ascii="Arial" w:hAnsi="Arial" w:cs="Arial"/>
          <w:b/>
          <w:sz w:val="24"/>
          <w:szCs w:val="24"/>
          <w:lang w:val="ro-RO" w:eastAsia="hi-IN" w:bidi="hi-IN"/>
        </w:rPr>
      </w:pPr>
      <w:r w:rsidRPr="00A632B6">
        <w:rPr>
          <w:rFonts w:ascii="Arial" w:hAnsi="Arial" w:cs="Arial"/>
          <w:b/>
          <w:sz w:val="24"/>
          <w:szCs w:val="24"/>
          <w:lang w:val="ro-RO" w:eastAsia="hi-IN" w:bidi="hi-IN"/>
        </w:rPr>
        <w:t xml:space="preserve">11.6.  Deseuri periculoase </w:t>
      </w:r>
    </w:p>
    <w:p w:rsidR="008E5598" w:rsidRPr="00A632B6" w:rsidRDefault="008E5598" w:rsidP="008E5598">
      <w:pPr>
        <w:shd w:val="clear" w:color="auto" w:fill="FFFFFF"/>
        <w:spacing w:after="0" w:line="240" w:lineRule="auto"/>
        <w:jc w:val="both"/>
        <w:rPr>
          <w:rFonts w:ascii="Arial" w:hAnsi="Arial" w:cs="Arial"/>
          <w:b/>
          <w:sz w:val="24"/>
          <w:szCs w:val="24"/>
          <w:lang w:val="ro-RO" w:eastAsia="hi-IN" w:bidi="hi-IN"/>
        </w:rPr>
      </w:pPr>
      <w:r w:rsidRPr="00A632B6">
        <w:rPr>
          <w:rFonts w:ascii="Arial" w:hAnsi="Arial" w:cs="Arial"/>
          <w:b/>
          <w:sz w:val="24"/>
          <w:szCs w:val="24"/>
          <w:lang w:val="ro-RO" w:eastAsia="hi-IN" w:bidi="hi-IN"/>
        </w:rPr>
        <w:t xml:space="preserve">11.6.1 </w:t>
      </w:r>
      <w:r w:rsidRPr="00A632B6">
        <w:rPr>
          <w:rFonts w:ascii="Arial" w:hAnsi="Arial" w:cs="Arial"/>
          <w:sz w:val="24"/>
          <w:szCs w:val="24"/>
          <w:lang w:val="ro-RO" w:eastAsia="hi-IN" w:bidi="hi-IN"/>
        </w:rPr>
        <w:t xml:space="preserve">Producatorii/detinatorii de deseuri periculoase sunt obligati sa colecteze, sa transporte si sa stocheze separat diferitele categorii de deseuri periculoase, in functie de proprietatile fizico-chimice, de compatibilitati si de natura substantelor de stingere care pot fi utilizate pentru fiecare categorie de deseuri in caz de incendiu, astfel incat sa se poata asigura un grad ridicat de protectie a mediului si a sanatatii populatiei, incluzind asigurarea trasabilitatii de la locul de generare la destinatia finala. </w:t>
      </w:r>
    </w:p>
    <w:p w:rsidR="008E5598" w:rsidRPr="00A632B6" w:rsidRDefault="008E5598" w:rsidP="008E5598">
      <w:pPr>
        <w:shd w:val="clear" w:color="auto" w:fill="FFFFFF"/>
        <w:spacing w:after="0" w:line="240" w:lineRule="auto"/>
        <w:jc w:val="both"/>
        <w:rPr>
          <w:rFonts w:ascii="Arial" w:hAnsi="Arial" w:cs="Arial"/>
          <w:b/>
          <w:sz w:val="24"/>
          <w:szCs w:val="24"/>
          <w:lang w:val="ro-RO" w:eastAsia="hi-IN" w:bidi="hi-IN"/>
        </w:rPr>
      </w:pPr>
      <w:r w:rsidRPr="00A632B6">
        <w:rPr>
          <w:rFonts w:ascii="Arial" w:hAnsi="Arial" w:cs="Arial"/>
          <w:b/>
          <w:sz w:val="24"/>
          <w:szCs w:val="24"/>
          <w:lang w:val="ro-RO" w:eastAsia="hi-IN" w:bidi="hi-IN"/>
        </w:rPr>
        <w:t xml:space="preserve">11.6.2 </w:t>
      </w:r>
      <w:r w:rsidRPr="00A632B6">
        <w:rPr>
          <w:rFonts w:ascii="Arial" w:hAnsi="Arial" w:cs="Arial"/>
          <w:sz w:val="24"/>
          <w:szCs w:val="24"/>
          <w:lang w:val="ro-RO" w:eastAsia="hi-IN" w:bidi="hi-IN"/>
        </w:rPr>
        <w:t xml:space="preserve">Producatorii/detinatorii de deseuri periculoase au obligatia sa nu amestece diferitele categorii de deseuri periculoase cu alte categorii de deseuri periculoase sau cu alte deseuri, substante ori materiale. Amestecarea include diluarea substantelor periculoase. </w:t>
      </w:r>
    </w:p>
    <w:p w:rsidR="008E5598" w:rsidRPr="00A632B6" w:rsidRDefault="008E5598" w:rsidP="008E5598">
      <w:pPr>
        <w:shd w:val="clear" w:color="auto" w:fill="FFFFFF"/>
        <w:spacing w:after="0" w:line="240" w:lineRule="auto"/>
        <w:ind w:firstLine="720"/>
        <w:jc w:val="both"/>
        <w:rPr>
          <w:rFonts w:ascii="Arial" w:hAnsi="Arial" w:cs="Arial"/>
          <w:b/>
          <w:sz w:val="24"/>
          <w:szCs w:val="24"/>
          <w:lang w:val="ro-RO" w:eastAsia="hi-IN" w:bidi="hi-IN"/>
        </w:rPr>
      </w:pPr>
    </w:p>
    <w:p w:rsidR="008E5598" w:rsidRPr="00A632B6" w:rsidRDefault="008E5598" w:rsidP="008E5598">
      <w:pPr>
        <w:shd w:val="clear" w:color="auto" w:fill="FFFFFF"/>
        <w:spacing w:after="0" w:line="240" w:lineRule="auto"/>
        <w:jc w:val="both"/>
        <w:rPr>
          <w:rFonts w:ascii="Arial" w:hAnsi="Arial" w:cs="Arial"/>
          <w:b/>
          <w:sz w:val="24"/>
          <w:szCs w:val="24"/>
          <w:lang w:val="ro-RO" w:eastAsia="hi-IN" w:bidi="hi-IN"/>
        </w:rPr>
      </w:pPr>
      <w:r w:rsidRPr="00A632B6">
        <w:rPr>
          <w:rFonts w:ascii="Arial" w:hAnsi="Arial" w:cs="Arial"/>
          <w:b/>
          <w:sz w:val="24"/>
          <w:szCs w:val="24"/>
          <w:lang w:val="ro-RO" w:eastAsia="hi-IN" w:bidi="hi-IN"/>
        </w:rPr>
        <w:t xml:space="preserve">11.7.  Evidenta gestiunii deseurilor </w:t>
      </w:r>
    </w:p>
    <w:p w:rsidR="008E5598" w:rsidRPr="00A632B6" w:rsidRDefault="008E5598" w:rsidP="008E5598">
      <w:pPr>
        <w:shd w:val="clear" w:color="auto" w:fill="FFFFFF"/>
        <w:spacing w:after="0" w:line="240" w:lineRule="auto"/>
        <w:jc w:val="both"/>
        <w:rPr>
          <w:rFonts w:ascii="Arial" w:hAnsi="Arial" w:cs="Arial"/>
          <w:b/>
          <w:sz w:val="24"/>
          <w:szCs w:val="24"/>
          <w:lang w:val="ro-RO" w:eastAsia="hi-IN" w:bidi="hi-IN"/>
        </w:rPr>
      </w:pPr>
      <w:r w:rsidRPr="00A632B6">
        <w:rPr>
          <w:rFonts w:ascii="Arial" w:hAnsi="Arial" w:cs="Arial"/>
          <w:b/>
          <w:sz w:val="24"/>
          <w:szCs w:val="24"/>
          <w:lang w:val="ro-RO" w:eastAsia="hi-IN" w:bidi="hi-IN"/>
        </w:rPr>
        <w:t xml:space="preserve">11.7.1  </w:t>
      </w:r>
      <w:r w:rsidRPr="00A632B6">
        <w:rPr>
          <w:rFonts w:ascii="Arial" w:hAnsi="Arial" w:cs="Arial"/>
          <w:sz w:val="24"/>
          <w:szCs w:val="24"/>
          <w:lang w:val="ro-RO" w:eastAsia="hi-IN" w:bidi="hi-IN"/>
        </w:rPr>
        <w:t>Titularul activitaii</w:t>
      </w:r>
      <w:r w:rsidRPr="00A632B6">
        <w:rPr>
          <w:rFonts w:ascii="Arial" w:hAnsi="Arial" w:cs="Arial"/>
          <w:b/>
          <w:sz w:val="24"/>
          <w:szCs w:val="24"/>
          <w:lang w:val="ro-RO" w:eastAsia="hi-IN" w:bidi="hi-IN"/>
        </w:rPr>
        <w:t xml:space="preserve"> /</w:t>
      </w:r>
      <w:r w:rsidRPr="00A632B6">
        <w:rPr>
          <w:rFonts w:ascii="Arial" w:hAnsi="Arial" w:cs="Arial"/>
          <w:sz w:val="24"/>
          <w:szCs w:val="24"/>
          <w:lang w:val="ro-RO" w:eastAsia="hi-IN" w:bidi="hi-IN"/>
        </w:rPr>
        <w:t xml:space="preserve">operatorul are obligatia sa asigure evidenta gestiunii deseurilor pentru fiecare tip de deseu, in conformitate cu modelul prevazut in Anexa 1 la </w:t>
      </w:r>
      <w:r w:rsidRPr="00A632B6">
        <w:rPr>
          <w:rFonts w:ascii="Arial" w:hAnsi="Arial" w:cs="Arial"/>
          <w:b/>
          <w:i/>
          <w:sz w:val="24"/>
          <w:szCs w:val="24"/>
          <w:lang w:val="ro-RO" w:eastAsia="hi-IN" w:bidi="hi-IN"/>
        </w:rPr>
        <w:t>H.G. nr. 856/2002</w:t>
      </w:r>
      <w:r w:rsidRPr="00A632B6">
        <w:rPr>
          <w:rFonts w:ascii="Arial" w:hAnsi="Arial" w:cs="Arial"/>
          <w:sz w:val="24"/>
          <w:szCs w:val="24"/>
          <w:lang w:val="ro-RO" w:eastAsia="hi-IN" w:bidi="hi-IN"/>
        </w:rPr>
        <w:t xml:space="preserve"> cu modificarile si completarile ulterioare, evidenta care va fi pastrata cel putin 3 ani.</w:t>
      </w:r>
    </w:p>
    <w:p w:rsidR="008E5598" w:rsidRPr="00A632B6" w:rsidRDefault="008E5598" w:rsidP="008E5598">
      <w:pPr>
        <w:shd w:val="clear" w:color="auto" w:fill="FFFFFF"/>
        <w:spacing w:after="0" w:line="240" w:lineRule="auto"/>
        <w:jc w:val="both"/>
        <w:rPr>
          <w:rFonts w:ascii="Arial" w:hAnsi="Arial" w:cs="Arial"/>
          <w:b/>
          <w:sz w:val="24"/>
          <w:szCs w:val="24"/>
          <w:lang w:val="ro-RO" w:eastAsia="hi-IN" w:bidi="hi-IN"/>
        </w:rPr>
      </w:pPr>
      <w:r w:rsidRPr="00A632B6">
        <w:rPr>
          <w:rFonts w:ascii="Arial" w:hAnsi="Arial" w:cs="Arial"/>
          <w:b/>
          <w:sz w:val="24"/>
          <w:szCs w:val="24"/>
          <w:lang w:val="ro-RO" w:eastAsia="hi-IN" w:bidi="hi-IN"/>
        </w:rPr>
        <w:t xml:space="preserve">11.7.2 </w:t>
      </w:r>
      <w:r w:rsidRPr="00A632B6">
        <w:rPr>
          <w:rFonts w:ascii="Arial" w:hAnsi="Arial" w:cs="Arial"/>
          <w:sz w:val="24"/>
          <w:szCs w:val="24"/>
          <w:lang w:val="ro-RO" w:eastAsia="hi-IN" w:bidi="hi-IN"/>
        </w:rPr>
        <w:t>Producatorii si detinatorii de</w:t>
      </w:r>
      <w:r w:rsidRPr="00A632B6">
        <w:rPr>
          <w:rFonts w:ascii="Arial" w:hAnsi="Arial" w:cs="Arial"/>
          <w:b/>
          <w:sz w:val="24"/>
          <w:szCs w:val="24"/>
          <w:lang w:val="ro-RO" w:eastAsia="hi-IN" w:bidi="hi-IN"/>
        </w:rPr>
        <w:t xml:space="preserve"> </w:t>
      </w:r>
      <w:r w:rsidRPr="00A632B6">
        <w:rPr>
          <w:rFonts w:ascii="Arial" w:hAnsi="Arial" w:cs="Arial"/>
          <w:sz w:val="24"/>
          <w:szCs w:val="24"/>
          <w:lang w:val="ro-RO" w:eastAsia="hi-IN" w:bidi="hi-IN"/>
        </w:rPr>
        <w:t>deseuri, persoane juridice, trebuie sa pastreze buletinele de analiza care caracterizeaza deseurile periculoase generate din propria activitate si sa le transmita la cerere, autoritatilor competente pentru protectia mediului.</w:t>
      </w:r>
    </w:p>
    <w:p w:rsidR="008E5598" w:rsidRPr="00A632B6" w:rsidRDefault="008E5598" w:rsidP="008E5598">
      <w:pPr>
        <w:shd w:val="clear" w:color="auto" w:fill="FFFFFF"/>
        <w:spacing w:after="0" w:line="240" w:lineRule="auto"/>
        <w:jc w:val="both"/>
        <w:rPr>
          <w:rFonts w:ascii="Arial" w:hAnsi="Arial" w:cs="Arial"/>
          <w:b/>
          <w:sz w:val="24"/>
          <w:szCs w:val="24"/>
          <w:lang w:val="ro-RO" w:eastAsia="hi-IN" w:bidi="hi-IN"/>
        </w:rPr>
      </w:pPr>
      <w:r w:rsidRPr="00A632B6">
        <w:rPr>
          <w:rFonts w:ascii="Arial" w:hAnsi="Arial" w:cs="Arial"/>
          <w:b/>
          <w:sz w:val="24"/>
          <w:szCs w:val="24"/>
          <w:lang w:val="ro-RO" w:eastAsia="hi-IN" w:bidi="hi-IN"/>
        </w:rPr>
        <w:t>11.7.3</w:t>
      </w:r>
      <w:r w:rsidRPr="00A632B6">
        <w:rPr>
          <w:rFonts w:ascii="Arial" w:hAnsi="Arial" w:cs="Arial"/>
          <w:sz w:val="24"/>
          <w:szCs w:val="24"/>
          <w:lang w:val="ro-RO" w:eastAsia="hi-IN" w:bidi="hi-IN"/>
        </w:rPr>
        <w:t xml:space="preserve"> Titularul activitatii/operatorul are obligatia sa tina, pentru deseurile periculoase, o evidenta cronologica a cantitatii, naturii, originii si, dupa caz, a destinatiei, a frecventei, a mijlocului de transport, a metodei de tratare, precum si a operatiunilor prevazute in </w:t>
      </w:r>
      <w:r w:rsidR="008A6915" w:rsidRPr="00A632B6">
        <w:rPr>
          <w:rFonts w:ascii="Arial" w:hAnsi="Arial" w:cs="Arial"/>
          <w:sz w:val="24"/>
          <w:szCs w:val="24"/>
          <w:lang w:val="ro-RO" w:eastAsia="hi-IN" w:bidi="hi-IN"/>
        </w:rPr>
        <w:t xml:space="preserve">Ord. 92/2021 </w:t>
      </w:r>
      <w:r w:rsidRPr="00A632B6">
        <w:rPr>
          <w:rFonts w:ascii="Arial" w:hAnsi="Arial" w:cs="Arial"/>
          <w:sz w:val="24"/>
          <w:szCs w:val="24"/>
          <w:lang w:val="ro-RO" w:eastAsia="hi-IN" w:bidi="hi-IN"/>
        </w:rPr>
        <w:t>si sa o puna la dispozitia autoritatilor competente, la cererea acestora.</w:t>
      </w:r>
    </w:p>
    <w:p w:rsidR="008E5598" w:rsidRPr="00A632B6" w:rsidRDefault="008E5598" w:rsidP="008E5598">
      <w:pPr>
        <w:shd w:val="clear" w:color="auto" w:fill="FFFFFF"/>
        <w:spacing w:after="0" w:line="240" w:lineRule="auto"/>
        <w:jc w:val="both"/>
        <w:rPr>
          <w:rFonts w:ascii="Arial" w:hAnsi="Arial" w:cs="Arial"/>
          <w:b/>
          <w:sz w:val="24"/>
          <w:szCs w:val="24"/>
          <w:lang w:val="ro-RO" w:eastAsia="hi-IN" w:bidi="hi-IN"/>
        </w:rPr>
      </w:pPr>
      <w:r w:rsidRPr="00A632B6">
        <w:rPr>
          <w:rFonts w:ascii="Arial" w:hAnsi="Arial" w:cs="Arial"/>
          <w:b/>
          <w:sz w:val="24"/>
          <w:szCs w:val="24"/>
          <w:lang w:val="ro-RO" w:eastAsia="hi-IN" w:bidi="hi-IN"/>
        </w:rPr>
        <w:t xml:space="preserve">11.8.   Transferul deseurilor  </w:t>
      </w:r>
    </w:p>
    <w:p w:rsidR="008E5598" w:rsidRPr="00A632B6" w:rsidRDefault="008E5598" w:rsidP="008E5598">
      <w:pPr>
        <w:shd w:val="clear" w:color="auto" w:fill="FFFFFF"/>
        <w:spacing w:after="0" w:line="240" w:lineRule="auto"/>
        <w:jc w:val="both"/>
        <w:rPr>
          <w:rFonts w:ascii="Arial" w:hAnsi="Arial" w:cs="Arial"/>
          <w:b/>
          <w:sz w:val="24"/>
          <w:szCs w:val="24"/>
          <w:lang w:val="ro-RO" w:eastAsia="hi-IN" w:bidi="hi-IN"/>
        </w:rPr>
      </w:pPr>
      <w:r w:rsidRPr="00A632B6">
        <w:rPr>
          <w:rFonts w:ascii="Arial" w:hAnsi="Arial" w:cs="Arial"/>
          <w:b/>
          <w:sz w:val="24"/>
          <w:szCs w:val="24"/>
          <w:lang w:val="ro-RO" w:eastAsia="hi-IN" w:bidi="hi-IN"/>
        </w:rPr>
        <w:t xml:space="preserve">11.8.1 </w:t>
      </w:r>
      <w:r w:rsidRPr="00A632B6">
        <w:rPr>
          <w:rFonts w:ascii="Arial" w:hAnsi="Arial" w:cs="Arial"/>
          <w:sz w:val="24"/>
          <w:szCs w:val="24"/>
          <w:lang w:val="ro-RO" w:eastAsia="hi-IN" w:bidi="hi-IN"/>
        </w:rPr>
        <w:t>Se vor respecta prevederile</w:t>
      </w:r>
      <w:r w:rsidRPr="00A632B6">
        <w:rPr>
          <w:rFonts w:ascii="Arial" w:hAnsi="Arial" w:cs="Arial"/>
          <w:b/>
          <w:sz w:val="24"/>
          <w:szCs w:val="24"/>
          <w:lang w:val="ro-RO" w:eastAsia="hi-IN" w:bidi="hi-IN"/>
        </w:rPr>
        <w:t xml:space="preserve"> </w:t>
      </w:r>
      <w:r w:rsidRPr="00A632B6">
        <w:rPr>
          <w:rFonts w:ascii="Arial" w:hAnsi="Arial" w:cs="Arial"/>
          <w:b/>
          <w:bCs/>
          <w:i/>
          <w:sz w:val="24"/>
          <w:szCs w:val="24"/>
          <w:lang w:val="ro-RO"/>
        </w:rPr>
        <w:t>O.M. nr.</w:t>
      </w:r>
      <w:r w:rsidR="008A6915" w:rsidRPr="00A632B6">
        <w:rPr>
          <w:rFonts w:ascii="Arial" w:hAnsi="Arial" w:cs="Arial"/>
          <w:b/>
          <w:bCs/>
          <w:i/>
          <w:sz w:val="24"/>
          <w:szCs w:val="24"/>
          <w:lang w:val="ro-RO"/>
        </w:rPr>
        <w:t>333</w:t>
      </w:r>
      <w:r w:rsidRPr="00A632B6">
        <w:rPr>
          <w:rFonts w:ascii="Arial" w:hAnsi="Arial" w:cs="Arial"/>
          <w:b/>
          <w:bCs/>
          <w:i/>
          <w:sz w:val="24"/>
          <w:szCs w:val="24"/>
          <w:lang w:val="ro-RO"/>
        </w:rPr>
        <w:t>/20</w:t>
      </w:r>
      <w:r w:rsidR="008A6915" w:rsidRPr="00A632B6">
        <w:rPr>
          <w:rFonts w:ascii="Arial" w:hAnsi="Arial" w:cs="Arial"/>
          <w:b/>
          <w:bCs/>
          <w:i/>
          <w:sz w:val="24"/>
          <w:szCs w:val="24"/>
          <w:lang w:val="ro-RO"/>
        </w:rPr>
        <w:t>21</w:t>
      </w:r>
      <w:r w:rsidRPr="00A632B6">
        <w:rPr>
          <w:rFonts w:ascii="Arial" w:hAnsi="Arial" w:cs="Arial"/>
          <w:b/>
          <w:bCs/>
          <w:i/>
          <w:sz w:val="24"/>
          <w:szCs w:val="24"/>
          <w:lang w:val="ro-RO"/>
        </w:rPr>
        <w:t xml:space="preserve"> </w:t>
      </w:r>
      <w:r w:rsidR="008A6915" w:rsidRPr="00A632B6">
        <w:rPr>
          <w:rFonts w:ascii="Arial" w:hAnsi="Arial" w:cs="Arial"/>
          <w:bCs/>
          <w:i/>
          <w:sz w:val="24"/>
          <w:szCs w:val="24"/>
          <w:lang w:val="ro-RO"/>
        </w:rPr>
        <w:t>privind aprobarea Codului de bune practici agricole pentru protectia apelor impotriva poluarii cu nitrati din surse agricole</w:t>
      </w:r>
      <w:r w:rsidRPr="00A632B6">
        <w:rPr>
          <w:rFonts w:ascii="Arial" w:hAnsi="Arial" w:cs="Arial"/>
          <w:bCs/>
          <w:sz w:val="24"/>
          <w:szCs w:val="24"/>
          <w:lang w:val="ro-RO"/>
        </w:rPr>
        <w:t>;</w:t>
      </w:r>
    </w:p>
    <w:p w:rsidR="00616D03" w:rsidRPr="00A632B6" w:rsidRDefault="00616D03" w:rsidP="008E5598">
      <w:pPr>
        <w:shd w:val="clear" w:color="auto" w:fill="FFFFFF"/>
        <w:tabs>
          <w:tab w:val="left" w:pos="360"/>
          <w:tab w:val="left" w:pos="720"/>
          <w:tab w:val="left" w:pos="1800"/>
        </w:tabs>
        <w:spacing w:after="0" w:line="240" w:lineRule="auto"/>
        <w:jc w:val="both"/>
        <w:rPr>
          <w:rFonts w:ascii="Arial" w:hAnsi="Arial" w:cs="Arial"/>
          <w:b/>
          <w:sz w:val="24"/>
          <w:szCs w:val="24"/>
          <w:lang w:val="ro-RO" w:eastAsia="hi-IN" w:bidi="hi-IN"/>
        </w:rPr>
      </w:pPr>
    </w:p>
    <w:p w:rsidR="008E5598" w:rsidRPr="00A632B6" w:rsidRDefault="008E5598" w:rsidP="008E5598">
      <w:pPr>
        <w:shd w:val="clear" w:color="auto" w:fill="FFFFFF"/>
        <w:tabs>
          <w:tab w:val="left" w:pos="360"/>
          <w:tab w:val="left" w:pos="720"/>
          <w:tab w:val="left" w:pos="1800"/>
        </w:tabs>
        <w:spacing w:after="0" w:line="240" w:lineRule="auto"/>
        <w:jc w:val="both"/>
        <w:rPr>
          <w:rFonts w:ascii="Arial" w:hAnsi="Arial" w:cs="Arial"/>
          <w:sz w:val="24"/>
          <w:szCs w:val="24"/>
          <w:lang w:val="ro-RO" w:eastAsia="hi-IN" w:bidi="hi-IN"/>
        </w:rPr>
      </w:pPr>
      <w:r w:rsidRPr="00A632B6">
        <w:rPr>
          <w:rFonts w:ascii="Arial" w:hAnsi="Arial" w:cs="Arial"/>
          <w:b/>
          <w:sz w:val="24"/>
          <w:szCs w:val="24"/>
          <w:lang w:val="ro-RO" w:eastAsia="hi-IN" w:bidi="hi-IN"/>
        </w:rPr>
        <w:t>11.9.  Ambalaje şi deşeuri de ambalaje</w:t>
      </w:r>
    </w:p>
    <w:p w:rsidR="008E5598" w:rsidRPr="00A632B6" w:rsidRDefault="008E5598" w:rsidP="008E5598">
      <w:pPr>
        <w:shd w:val="clear" w:color="auto" w:fill="FFFFFF"/>
        <w:tabs>
          <w:tab w:val="left" w:pos="360"/>
          <w:tab w:val="left" w:pos="720"/>
          <w:tab w:val="left" w:pos="1800"/>
        </w:tabs>
        <w:spacing w:after="0" w:line="240" w:lineRule="auto"/>
        <w:ind w:right="3"/>
        <w:jc w:val="both"/>
        <w:rPr>
          <w:rFonts w:ascii="Arial" w:hAnsi="Arial" w:cs="Arial"/>
          <w:b/>
          <w:sz w:val="24"/>
          <w:szCs w:val="24"/>
          <w:lang w:val="ro-RO" w:eastAsia="hi-IN" w:bidi="hi-IN"/>
        </w:rPr>
      </w:pPr>
      <w:r w:rsidRPr="00A632B6">
        <w:rPr>
          <w:rFonts w:ascii="Arial" w:hAnsi="Arial" w:cs="Arial"/>
          <w:sz w:val="24"/>
          <w:szCs w:val="24"/>
          <w:lang w:val="ro-RO" w:eastAsia="hi-IN" w:bidi="hi-IN"/>
        </w:rPr>
        <w:t xml:space="preserve">Gestionarea ambalajelor şi a deşeurilor de ambalaje se va realiza în conformitate cu prevederile </w:t>
      </w:r>
      <w:r w:rsidRPr="00A632B6">
        <w:rPr>
          <w:rFonts w:ascii="Arial" w:hAnsi="Arial" w:cs="Arial"/>
          <w:b/>
          <w:i/>
          <w:sz w:val="24"/>
          <w:szCs w:val="24"/>
          <w:lang w:val="ro-RO" w:eastAsia="hi-IN" w:bidi="hi-IN"/>
        </w:rPr>
        <w:t>Legii nr. 249/2015</w:t>
      </w:r>
      <w:r w:rsidRPr="00A632B6">
        <w:rPr>
          <w:rFonts w:ascii="Arial" w:hAnsi="Arial" w:cs="Arial"/>
          <w:sz w:val="24"/>
          <w:szCs w:val="24"/>
          <w:lang w:val="ro-RO" w:eastAsia="hi-IN" w:bidi="hi-IN"/>
        </w:rPr>
        <w:t xml:space="preserve"> </w:t>
      </w:r>
      <w:r w:rsidRPr="00A632B6">
        <w:rPr>
          <w:rFonts w:ascii="Arial" w:hAnsi="Arial" w:cs="Arial"/>
          <w:i/>
          <w:sz w:val="24"/>
          <w:szCs w:val="24"/>
          <w:lang w:val="ro-RO" w:eastAsia="hi-IN" w:bidi="hi-IN"/>
        </w:rPr>
        <w:t>privind modalitatea de gestionare a ambalajelor şi deşeurilor de ambalaje</w:t>
      </w:r>
      <w:r w:rsidRPr="00A632B6">
        <w:rPr>
          <w:rFonts w:ascii="Arial" w:hAnsi="Arial" w:cs="Arial"/>
          <w:sz w:val="24"/>
          <w:szCs w:val="24"/>
          <w:lang w:val="ro-RO" w:eastAsia="hi-IN" w:bidi="hi-IN"/>
        </w:rPr>
        <w:t xml:space="preserve">. Raportarea datelor referitoare la ambalaje şi deşeuri de ambalaje cǎtre autoritǎţile competente pentru protecţia mediului se va realiza în </w:t>
      </w:r>
      <w:r w:rsidRPr="00A632B6">
        <w:rPr>
          <w:rFonts w:ascii="Arial" w:hAnsi="Arial" w:cs="Arial"/>
          <w:sz w:val="24"/>
          <w:szCs w:val="24"/>
          <w:lang w:val="ro-RO" w:eastAsia="hi-IN" w:bidi="hi-IN"/>
        </w:rPr>
        <w:lastRenderedPageBreak/>
        <w:t xml:space="preserve">conformitate cu </w:t>
      </w:r>
      <w:r w:rsidRPr="00A632B6">
        <w:rPr>
          <w:rFonts w:ascii="Arial" w:hAnsi="Arial" w:cs="Arial"/>
          <w:b/>
          <w:sz w:val="24"/>
          <w:szCs w:val="24"/>
          <w:lang w:val="ro-RO" w:eastAsia="hi-IN" w:bidi="hi-IN"/>
        </w:rPr>
        <w:t>OM nr. 794/2012</w:t>
      </w:r>
      <w:r w:rsidRPr="00A632B6">
        <w:rPr>
          <w:rFonts w:ascii="Arial" w:hAnsi="Arial" w:cs="Arial"/>
          <w:sz w:val="24"/>
          <w:szCs w:val="24"/>
          <w:lang w:val="ro-RO" w:eastAsia="hi-IN" w:bidi="hi-IN"/>
        </w:rPr>
        <w:t xml:space="preserve"> </w:t>
      </w:r>
      <w:r w:rsidRPr="00A632B6">
        <w:rPr>
          <w:rFonts w:ascii="Arial" w:hAnsi="Arial" w:cs="Arial"/>
          <w:i/>
          <w:sz w:val="24"/>
          <w:szCs w:val="24"/>
          <w:lang w:val="ro-RO" w:eastAsia="hi-IN" w:bidi="hi-IN"/>
        </w:rPr>
        <w:t>privind procedura de raportare a datelor referitor la ambalaje şi deşeuri de ambalaje.</w:t>
      </w:r>
    </w:p>
    <w:tbl>
      <w:tblPr>
        <w:tblW w:w="0" w:type="auto"/>
        <w:tblInd w:w="5" w:type="dxa"/>
        <w:tblLayout w:type="fixed"/>
        <w:tblCellMar>
          <w:left w:w="0" w:type="dxa"/>
          <w:right w:w="0" w:type="dxa"/>
        </w:tblCellMar>
        <w:tblLook w:val="0000" w:firstRow="0" w:lastRow="0" w:firstColumn="0" w:lastColumn="0" w:noHBand="0" w:noVBand="0"/>
      </w:tblPr>
      <w:tblGrid>
        <w:gridCol w:w="1708"/>
        <w:gridCol w:w="3508"/>
        <w:gridCol w:w="1260"/>
        <w:gridCol w:w="809"/>
        <w:gridCol w:w="2345"/>
      </w:tblGrid>
      <w:tr w:rsidR="008E5598" w:rsidRPr="00A632B6" w:rsidTr="00CC090A">
        <w:trPr>
          <w:cantSplit/>
          <w:trHeight w:val="818"/>
        </w:trPr>
        <w:tc>
          <w:tcPr>
            <w:tcW w:w="1708" w:type="dxa"/>
            <w:tcBorders>
              <w:top w:val="single" w:sz="4" w:space="0" w:color="000000"/>
              <w:left w:val="single" w:sz="4" w:space="0" w:color="000000"/>
              <w:bottom w:val="single" w:sz="4" w:space="0" w:color="000000"/>
            </w:tcBorders>
            <w:shd w:val="clear" w:color="auto" w:fill="FFFFFF"/>
            <w:vAlign w:val="center"/>
          </w:tcPr>
          <w:p w:rsidR="008E5598" w:rsidRPr="00A632B6" w:rsidRDefault="008E5598" w:rsidP="008E5598">
            <w:pPr>
              <w:shd w:val="clear" w:color="auto" w:fill="FFFFFF"/>
              <w:spacing w:after="0" w:line="240" w:lineRule="auto"/>
              <w:ind w:right="3"/>
              <w:jc w:val="center"/>
              <w:rPr>
                <w:rFonts w:ascii="Arial" w:hAnsi="Arial" w:cs="Arial"/>
                <w:b/>
                <w:sz w:val="24"/>
                <w:szCs w:val="24"/>
                <w:lang w:val="ro-RO" w:eastAsia="hi-IN" w:bidi="hi-IN"/>
              </w:rPr>
            </w:pPr>
            <w:r w:rsidRPr="00A632B6">
              <w:rPr>
                <w:rFonts w:ascii="Arial" w:hAnsi="Arial" w:cs="Arial"/>
                <w:b/>
                <w:sz w:val="24"/>
                <w:szCs w:val="24"/>
                <w:lang w:val="ro-RO" w:eastAsia="hi-IN" w:bidi="hi-IN"/>
              </w:rPr>
              <w:t>Tip ambalaj</w:t>
            </w:r>
          </w:p>
        </w:tc>
        <w:tc>
          <w:tcPr>
            <w:tcW w:w="3508" w:type="dxa"/>
            <w:tcBorders>
              <w:top w:val="single" w:sz="4" w:space="0" w:color="000000"/>
              <w:left w:val="single" w:sz="4" w:space="0" w:color="000000"/>
              <w:bottom w:val="single" w:sz="4" w:space="0" w:color="000000"/>
            </w:tcBorders>
            <w:shd w:val="clear" w:color="auto" w:fill="FFFFFF"/>
            <w:vAlign w:val="center"/>
          </w:tcPr>
          <w:p w:rsidR="008E5598" w:rsidRPr="00A632B6" w:rsidRDefault="008E5598" w:rsidP="008E5598">
            <w:pPr>
              <w:shd w:val="clear" w:color="auto" w:fill="FFFFFF"/>
              <w:spacing w:after="0" w:line="240" w:lineRule="auto"/>
              <w:ind w:right="3"/>
              <w:jc w:val="center"/>
              <w:rPr>
                <w:rFonts w:ascii="Arial" w:hAnsi="Arial" w:cs="Arial"/>
                <w:b/>
                <w:sz w:val="24"/>
                <w:szCs w:val="24"/>
                <w:lang w:val="ro-RO" w:eastAsia="hi-IN" w:bidi="hi-IN"/>
              </w:rPr>
            </w:pPr>
            <w:r w:rsidRPr="00A632B6">
              <w:rPr>
                <w:rFonts w:ascii="Arial" w:hAnsi="Arial" w:cs="Arial"/>
                <w:b/>
                <w:sz w:val="24"/>
                <w:szCs w:val="24"/>
                <w:lang w:val="ro-RO" w:eastAsia="hi-IN" w:bidi="hi-IN"/>
              </w:rPr>
              <w:t>Descriere</w:t>
            </w:r>
          </w:p>
        </w:tc>
        <w:tc>
          <w:tcPr>
            <w:tcW w:w="1260" w:type="dxa"/>
            <w:tcBorders>
              <w:top w:val="single" w:sz="4" w:space="0" w:color="000000"/>
              <w:left w:val="single" w:sz="4" w:space="0" w:color="000000"/>
              <w:bottom w:val="single" w:sz="4" w:space="0" w:color="000000"/>
            </w:tcBorders>
            <w:shd w:val="clear" w:color="auto" w:fill="FFFFFF"/>
            <w:vAlign w:val="center"/>
          </w:tcPr>
          <w:p w:rsidR="008E5598" w:rsidRPr="00A632B6" w:rsidRDefault="008E5598" w:rsidP="008E5598">
            <w:pPr>
              <w:shd w:val="clear" w:color="auto" w:fill="FFFFFF"/>
              <w:spacing w:after="0" w:line="240" w:lineRule="auto"/>
              <w:ind w:right="3"/>
              <w:jc w:val="center"/>
              <w:rPr>
                <w:rFonts w:ascii="Arial" w:hAnsi="Arial" w:cs="Arial"/>
                <w:b/>
                <w:sz w:val="24"/>
                <w:szCs w:val="24"/>
                <w:lang w:val="ro-RO" w:eastAsia="hi-IN" w:bidi="hi-IN"/>
              </w:rPr>
            </w:pPr>
            <w:r w:rsidRPr="00A632B6">
              <w:rPr>
                <w:rFonts w:ascii="Arial" w:hAnsi="Arial" w:cs="Arial"/>
                <w:b/>
                <w:sz w:val="24"/>
                <w:szCs w:val="24"/>
                <w:lang w:val="ro-RO" w:eastAsia="hi-IN" w:bidi="hi-IN"/>
              </w:rPr>
              <w:t>Cantitate</w:t>
            </w:r>
          </w:p>
          <w:p w:rsidR="008E5598" w:rsidRPr="00A632B6" w:rsidRDefault="008E5598" w:rsidP="008E5598">
            <w:pPr>
              <w:shd w:val="clear" w:color="auto" w:fill="FFFFFF"/>
              <w:spacing w:after="0" w:line="240" w:lineRule="auto"/>
              <w:ind w:right="3"/>
              <w:jc w:val="center"/>
              <w:rPr>
                <w:rFonts w:ascii="Arial" w:hAnsi="Arial" w:cs="Arial"/>
                <w:b/>
                <w:sz w:val="24"/>
                <w:szCs w:val="24"/>
                <w:lang w:val="ro-RO" w:eastAsia="hi-IN" w:bidi="hi-IN"/>
              </w:rPr>
            </w:pPr>
            <w:r w:rsidRPr="00A632B6">
              <w:rPr>
                <w:rFonts w:ascii="Arial" w:hAnsi="Arial" w:cs="Arial"/>
                <w:b/>
                <w:sz w:val="24"/>
                <w:szCs w:val="24"/>
                <w:lang w:val="ro-RO" w:eastAsia="hi-IN" w:bidi="hi-IN"/>
              </w:rPr>
              <w:t>estimata</w:t>
            </w:r>
          </w:p>
        </w:tc>
        <w:tc>
          <w:tcPr>
            <w:tcW w:w="809" w:type="dxa"/>
            <w:tcBorders>
              <w:top w:val="single" w:sz="4" w:space="0" w:color="000000"/>
              <w:left w:val="single" w:sz="4" w:space="0" w:color="000000"/>
              <w:bottom w:val="single" w:sz="4" w:space="0" w:color="000000"/>
            </w:tcBorders>
            <w:shd w:val="clear" w:color="auto" w:fill="FFFFFF"/>
            <w:vAlign w:val="center"/>
          </w:tcPr>
          <w:p w:rsidR="008E5598" w:rsidRPr="00A632B6" w:rsidRDefault="008E5598" w:rsidP="008E5598">
            <w:pPr>
              <w:shd w:val="clear" w:color="auto" w:fill="FFFFFF"/>
              <w:spacing w:after="0" w:line="240" w:lineRule="auto"/>
              <w:ind w:right="3"/>
              <w:jc w:val="center"/>
              <w:rPr>
                <w:rFonts w:ascii="Arial" w:hAnsi="Arial" w:cs="Arial"/>
                <w:b/>
                <w:sz w:val="24"/>
                <w:szCs w:val="24"/>
                <w:lang w:val="ro-RO" w:eastAsia="hi-IN" w:bidi="hi-IN"/>
              </w:rPr>
            </w:pPr>
            <w:r w:rsidRPr="00A632B6">
              <w:rPr>
                <w:rFonts w:ascii="Arial" w:hAnsi="Arial" w:cs="Arial"/>
                <w:b/>
                <w:sz w:val="24"/>
                <w:szCs w:val="24"/>
                <w:lang w:val="ro-RO" w:eastAsia="hi-IN" w:bidi="hi-IN"/>
              </w:rPr>
              <w:t>UM</w:t>
            </w:r>
          </w:p>
        </w:tc>
        <w:tc>
          <w:tcPr>
            <w:tcW w:w="23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E5598" w:rsidRPr="00A632B6" w:rsidRDefault="008E5598" w:rsidP="008E5598">
            <w:pPr>
              <w:shd w:val="clear" w:color="auto" w:fill="FFFFFF"/>
              <w:spacing w:after="0" w:line="240" w:lineRule="auto"/>
              <w:ind w:right="3"/>
              <w:jc w:val="center"/>
              <w:rPr>
                <w:rFonts w:ascii="Arial" w:hAnsi="Arial" w:cs="Arial"/>
                <w:sz w:val="24"/>
                <w:szCs w:val="24"/>
              </w:rPr>
            </w:pPr>
            <w:r w:rsidRPr="00A632B6">
              <w:rPr>
                <w:rFonts w:ascii="Arial" w:hAnsi="Arial" w:cs="Arial"/>
                <w:b/>
                <w:sz w:val="24"/>
                <w:szCs w:val="24"/>
                <w:lang w:val="ro-RO" w:eastAsia="hi-IN" w:bidi="hi-IN"/>
              </w:rPr>
              <w:t>Operație</w:t>
            </w:r>
          </w:p>
        </w:tc>
      </w:tr>
      <w:tr w:rsidR="008E5598" w:rsidRPr="00A632B6" w:rsidTr="00CC090A">
        <w:trPr>
          <w:cantSplit/>
          <w:trHeight w:val="818"/>
        </w:trPr>
        <w:tc>
          <w:tcPr>
            <w:tcW w:w="1708" w:type="dxa"/>
            <w:tcBorders>
              <w:top w:val="single" w:sz="4" w:space="0" w:color="000000"/>
              <w:left w:val="single" w:sz="4" w:space="0" w:color="000000"/>
              <w:bottom w:val="single" w:sz="4" w:space="0" w:color="000000"/>
            </w:tcBorders>
            <w:shd w:val="clear" w:color="auto" w:fill="FFFFFF"/>
            <w:vAlign w:val="center"/>
          </w:tcPr>
          <w:p w:rsidR="00CC090A" w:rsidRPr="00A632B6" w:rsidRDefault="008E5598" w:rsidP="00DE3B78">
            <w:pPr>
              <w:shd w:val="clear" w:color="auto" w:fill="FFFFFF"/>
              <w:spacing w:after="0" w:line="240" w:lineRule="auto"/>
              <w:jc w:val="center"/>
              <w:rPr>
                <w:rFonts w:ascii="Arial" w:hAnsi="Arial" w:cs="Arial"/>
                <w:sz w:val="20"/>
                <w:szCs w:val="20"/>
                <w:lang w:val="ro-RO" w:eastAsia="hi-IN" w:bidi="hi-IN"/>
              </w:rPr>
            </w:pPr>
            <w:r w:rsidRPr="00A632B6">
              <w:rPr>
                <w:rFonts w:ascii="Arial" w:hAnsi="Arial" w:cs="Arial"/>
                <w:sz w:val="20"/>
                <w:szCs w:val="20"/>
                <w:lang w:val="ro-RO" w:eastAsia="hi-IN" w:bidi="hi-IN"/>
              </w:rPr>
              <w:t>15 01 01</w:t>
            </w:r>
          </w:p>
          <w:p w:rsidR="00CC090A" w:rsidRPr="00A632B6" w:rsidRDefault="008E5598" w:rsidP="00DE3B78">
            <w:pPr>
              <w:shd w:val="clear" w:color="auto" w:fill="FFFFFF"/>
              <w:spacing w:after="0" w:line="240" w:lineRule="auto"/>
              <w:jc w:val="center"/>
              <w:rPr>
                <w:rFonts w:ascii="Arial" w:hAnsi="Arial" w:cs="Arial"/>
                <w:bCs/>
                <w:sz w:val="20"/>
                <w:szCs w:val="20"/>
                <w:lang w:val="ro-RO" w:eastAsia="hi-IN" w:bidi="hi-IN"/>
              </w:rPr>
            </w:pPr>
            <w:r w:rsidRPr="00A632B6">
              <w:rPr>
                <w:rFonts w:ascii="Arial" w:hAnsi="Arial" w:cs="Arial"/>
                <w:sz w:val="20"/>
                <w:szCs w:val="20"/>
                <w:lang w:val="ro-RO" w:eastAsia="hi-IN" w:bidi="hi-IN"/>
              </w:rPr>
              <w:t>15 01 02</w:t>
            </w:r>
          </w:p>
          <w:p w:rsidR="008E5598" w:rsidRPr="00A632B6" w:rsidRDefault="008E5598" w:rsidP="00DE3B78">
            <w:pPr>
              <w:shd w:val="clear" w:color="auto" w:fill="FFFFFF"/>
              <w:spacing w:after="0" w:line="240" w:lineRule="auto"/>
              <w:jc w:val="center"/>
              <w:rPr>
                <w:rFonts w:ascii="Arial" w:hAnsi="Arial" w:cs="Arial"/>
                <w:color w:val="C00000"/>
                <w:sz w:val="20"/>
                <w:szCs w:val="20"/>
                <w:lang w:val="ro-RO" w:eastAsia="hi-IN" w:bidi="hi-IN"/>
              </w:rPr>
            </w:pPr>
            <w:r w:rsidRPr="00A632B6">
              <w:rPr>
                <w:rFonts w:ascii="Arial" w:hAnsi="Arial" w:cs="Arial"/>
                <w:bCs/>
                <w:sz w:val="20"/>
                <w:szCs w:val="20"/>
                <w:lang w:val="ro-RO" w:eastAsia="hi-IN" w:bidi="hi-IN"/>
              </w:rPr>
              <w:t>15 01 10*</w:t>
            </w:r>
          </w:p>
        </w:tc>
        <w:tc>
          <w:tcPr>
            <w:tcW w:w="3508" w:type="dxa"/>
            <w:tcBorders>
              <w:top w:val="single" w:sz="4" w:space="0" w:color="000000"/>
              <w:left w:val="single" w:sz="4" w:space="0" w:color="000000"/>
              <w:bottom w:val="single" w:sz="4" w:space="0" w:color="000000"/>
            </w:tcBorders>
            <w:shd w:val="clear" w:color="auto" w:fill="FFFFFF"/>
            <w:vAlign w:val="center"/>
          </w:tcPr>
          <w:p w:rsidR="00CC090A" w:rsidRPr="00A632B6" w:rsidRDefault="008E5598" w:rsidP="00DE3B78">
            <w:pPr>
              <w:shd w:val="clear" w:color="auto" w:fill="FFFFFF"/>
              <w:spacing w:after="0" w:line="240" w:lineRule="auto"/>
              <w:jc w:val="center"/>
              <w:rPr>
                <w:rFonts w:ascii="Arial" w:hAnsi="Arial" w:cs="Arial"/>
                <w:sz w:val="20"/>
                <w:szCs w:val="20"/>
                <w:lang w:val="ro-RO" w:eastAsia="hi-IN" w:bidi="hi-IN"/>
              </w:rPr>
            </w:pPr>
            <w:r w:rsidRPr="00A632B6">
              <w:rPr>
                <w:rFonts w:ascii="Arial" w:hAnsi="Arial" w:cs="Arial"/>
                <w:sz w:val="20"/>
                <w:szCs w:val="20"/>
                <w:lang w:val="ro-RO" w:eastAsia="hi-IN" w:bidi="hi-IN"/>
              </w:rPr>
              <w:t>deseuri de ambalaje hartie/carton</w:t>
            </w:r>
          </w:p>
          <w:p w:rsidR="008E5598" w:rsidRPr="00A632B6" w:rsidRDefault="008E5598" w:rsidP="00DE3B78">
            <w:pPr>
              <w:shd w:val="clear" w:color="auto" w:fill="FFFFFF"/>
              <w:spacing w:after="0" w:line="240" w:lineRule="auto"/>
              <w:jc w:val="center"/>
              <w:rPr>
                <w:rFonts w:ascii="Arial" w:hAnsi="Arial" w:cs="Arial"/>
                <w:sz w:val="20"/>
                <w:szCs w:val="20"/>
                <w:lang w:val="ro-RO" w:eastAsia="hi-IN" w:bidi="hi-IN"/>
              </w:rPr>
            </w:pPr>
            <w:r w:rsidRPr="00A632B6">
              <w:rPr>
                <w:rFonts w:ascii="Arial" w:hAnsi="Arial" w:cs="Arial"/>
                <w:sz w:val="20"/>
                <w:szCs w:val="20"/>
                <w:lang w:val="ro-RO" w:eastAsia="hi-IN" w:bidi="hi-IN"/>
              </w:rPr>
              <w:t>deseuri de ambalaje din plastic</w:t>
            </w:r>
          </w:p>
          <w:p w:rsidR="008E5598" w:rsidRPr="00A632B6" w:rsidRDefault="008E5598" w:rsidP="00DE3B78">
            <w:pPr>
              <w:shd w:val="clear" w:color="auto" w:fill="FFFFFF"/>
              <w:spacing w:after="0" w:line="240" w:lineRule="auto"/>
              <w:jc w:val="center"/>
              <w:rPr>
                <w:rFonts w:ascii="Arial" w:hAnsi="Arial" w:cs="Arial"/>
                <w:color w:val="C00000"/>
                <w:sz w:val="20"/>
                <w:szCs w:val="20"/>
                <w:lang w:val="ro-RO" w:eastAsia="hi-IN" w:bidi="hi-IN"/>
              </w:rPr>
            </w:pPr>
            <w:r w:rsidRPr="00A632B6">
              <w:rPr>
                <w:rFonts w:ascii="Arial" w:hAnsi="Arial" w:cs="Arial"/>
                <w:sz w:val="20"/>
                <w:szCs w:val="20"/>
                <w:lang w:val="ro-RO" w:eastAsia="hi-IN" w:bidi="hi-IN"/>
              </w:rPr>
              <w:t>deseuri de ambalaje contaminate</w:t>
            </w:r>
          </w:p>
        </w:tc>
        <w:tc>
          <w:tcPr>
            <w:tcW w:w="1260" w:type="dxa"/>
            <w:tcBorders>
              <w:top w:val="single" w:sz="4" w:space="0" w:color="000000"/>
              <w:left w:val="single" w:sz="4" w:space="0" w:color="000000"/>
              <w:bottom w:val="single" w:sz="4" w:space="0" w:color="000000"/>
            </w:tcBorders>
            <w:shd w:val="clear" w:color="auto" w:fill="FFFFFF"/>
            <w:vAlign w:val="center"/>
          </w:tcPr>
          <w:p w:rsidR="00A35A9F" w:rsidRPr="00A35A9F" w:rsidRDefault="00A35A9F" w:rsidP="00A35A9F">
            <w:pPr>
              <w:shd w:val="clear" w:color="auto" w:fill="FFFFFF"/>
              <w:spacing w:after="0" w:line="240" w:lineRule="auto"/>
              <w:ind w:right="3"/>
              <w:jc w:val="center"/>
              <w:rPr>
                <w:rFonts w:ascii="Arial" w:hAnsi="Arial" w:cs="Arial"/>
                <w:sz w:val="20"/>
                <w:szCs w:val="20"/>
                <w:lang w:val="ro-RO" w:eastAsia="hi-IN" w:bidi="hi-IN"/>
              </w:rPr>
            </w:pPr>
            <w:r w:rsidRPr="00A35A9F">
              <w:rPr>
                <w:rFonts w:ascii="Arial" w:hAnsi="Arial" w:cs="Arial"/>
                <w:sz w:val="20"/>
                <w:szCs w:val="20"/>
                <w:lang w:val="ro-RO" w:eastAsia="hi-IN" w:bidi="hi-IN"/>
              </w:rPr>
              <w:t xml:space="preserve">69,26 </w:t>
            </w:r>
          </w:p>
          <w:p w:rsidR="00A35A9F" w:rsidRPr="00A35A9F" w:rsidRDefault="00A35A9F" w:rsidP="00A35A9F">
            <w:pPr>
              <w:shd w:val="clear" w:color="auto" w:fill="FFFFFF"/>
              <w:spacing w:after="0" w:line="240" w:lineRule="auto"/>
              <w:ind w:right="3"/>
              <w:jc w:val="center"/>
              <w:rPr>
                <w:rFonts w:ascii="Arial" w:hAnsi="Arial" w:cs="Arial"/>
                <w:sz w:val="20"/>
                <w:szCs w:val="20"/>
                <w:lang w:val="ro-RO" w:eastAsia="hi-IN" w:bidi="hi-IN"/>
              </w:rPr>
            </w:pPr>
            <w:r w:rsidRPr="00A35A9F">
              <w:rPr>
                <w:rFonts w:ascii="Arial" w:hAnsi="Arial" w:cs="Arial"/>
                <w:sz w:val="20"/>
                <w:szCs w:val="20"/>
                <w:lang w:val="ro-RO" w:eastAsia="hi-IN" w:bidi="hi-IN"/>
              </w:rPr>
              <w:t xml:space="preserve">16,12 </w:t>
            </w:r>
          </w:p>
          <w:p w:rsidR="00CC090A" w:rsidRPr="00A632B6" w:rsidRDefault="00A35A9F" w:rsidP="00A35A9F">
            <w:pPr>
              <w:shd w:val="clear" w:color="auto" w:fill="FFFFFF"/>
              <w:spacing w:after="0" w:line="240" w:lineRule="auto"/>
              <w:ind w:right="3"/>
              <w:jc w:val="center"/>
              <w:rPr>
                <w:rFonts w:ascii="Arial" w:hAnsi="Arial" w:cs="Arial"/>
                <w:sz w:val="20"/>
                <w:szCs w:val="20"/>
                <w:lang w:val="ro-RO" w:eastAsia="hi-IN" w:bidi="hi-IN"/>
              </w:rPr>
            </w:pPr>
            <w:r w:rsidRPr="00A35A9F">
              <w:rPr>
                <w:rFonts w:ascii="Arial" w:hAnsi="Arial" w:cs="Arial"/>
                <w:sz w:val="20"/>
                <w:szCs w:val="20"/>
                <w:lang w:val="ro-RO" w:eastAsia="hi-IN" w:bidi="hi-IN"/>
              </w:rPr>
              <w:t>0,084</w:t>
            </w:r>
          </w:p>
        </w:tc>
        <w:tc>
          <w:tcPr>
            <w:tcW w:w="809" w:type="dxa"/>
            <w:tcBorders>
              <w:top w:val="single" w:sz="4" w:space="0" w:color="000000"/>
              <w:left w:val="single" w:sz="4" w:space="0" w:color="000000"/>
              <w:bottom w:val="single" w:sz="4" w:space="0" w:color="000000"/>
            </w:tcBorders>
            <w:shd w:val="clear" w:color="auto" w:fill="FFFFFF"/>
            <w:vAlign w:val="center"/>
          </w:tcPr>
          <w:p w:rsidR="008E5598" w:rsidRPr="00A632B6" w:rsidRDefault="00CC090A" w:rsidP="00DE3B78">
            <w:pPr>
              <w:shd w:val="clear" w:color="auto" w:fill="FFFFFF"/>
              <w:spacing w:after="0" w:line="240" w:lineRule="auto"/>
              <w:ind w:right="3"/>
              <w:jc w:val="center"/>
              <w:rPr>
                <w:rFonts w:ascii="Arial" w:hAnsi="Arial" w:cs="Arial"/>
                <w:color w:val="C00000"/>
                <w:sz w:val="20"/>
                <w:szCs w:val="20"/>
                <w:lang w:val="ro-RO" w:eastAsia="hi-IN" w:bidi="hi-IN"/>
              </w:rPr>
            </w:pPr>
            <w:r w:rsidRPr="00A632B6">
              <w:rPr>
                <w:rFonts w:ascii="Arial" w:hAnsi="Arial" w:cs="Arial"/>
                <w:sz w:val="20"/>
                <w:szCs w:val="20"/>
                <w:lang w:val="ro-RO" w:eastAsia="hi-IN" w:bidi="hi-IN"/>
              </w:rPr>
              <w:t>t/an</w:t>
            </w:r>
          </w:p>
        </w:tc>
        <w:tc>
          <w:tcPr>
            <w:tcW w:w="23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25AA" w:rsidRPr="00A632B6" w:rsidRDefault="008E5598" w:rsidP="00DE3B78">
            <w:pPr>
              <w:shd w:val="clear" w:color="auto" w:fill="FFFFFF"/>
              <w:spacing w:after="0" w:line="240" w:lineRule="auto"/>
              <w:ind w:right="3"/>
              <w:jc w:val="center"/>
              <w:rPr>
                <w:rFonts w:ascii="Arial" w:hAnsi="Arial" w:cs="Arial"/>
                <w:sz w:val="20"/>
                <w:szCs w:val="20"/>
                <w:lang w:val="ro-RO" w:eastAsia="hi-IN" w:bidi="hi-IN"/>
              </w:rPr>
            </w:pPr>
            <w:r w:rsidRPr="00A632B6">
              <w:rPr>
                <w:rFonts w:ascii="Arial" w:hAnsi="Arial" w:cs="Arial"/>
                <w:sz w:val="20"/>
                <w:szCs w:val="20"/>
                <w:lang w:val="ro-RO" w:eastAsia="hi-IN" w:bidi="hi-IN"/>
              </w:rPr>
              <w:t>valorificare</w:t>
            </w:r>
          </w:p>
          <w:p w:rsidR="00E925AA" w:rsidRPr="00A632B6" w:rsidRDefault="008E5598" w:rsidP="00DE3B78">
            <w:pPr>
              <w:shd w:val="clear" w:color="auto" w:fill="FFFFFF"/>
              <w:spacing w:after="0" w:line="240" w:lineRule="auto"/>
              <w:ind w:right="3"/>
              <w:jc w:val="center"/>
              <w:rPr>
                <w:rFonts w:ascii="Arial" w:hAnsi="Arial" w:cs="Arial"/>
                <w:sz w:val="20"/>
                <w:szCs w:val="20"/>
                <w:lang w:val="ro-RO" w:eastAsia="hi-IN" w:bidi="hi-IN"/>
              </w:rPr>
            </w:pPr>
            <w:r w:rsidRPr="00A632B6">
              <w:rPr>
                <w:rFonts w:ascii="Arial" w:hAnsi="Arial" w:cs="Arial"/>
                <w:sz w:val="20"/>
                <w:szCs w:val="20"/>
                <w:lang w:val="ro-RO" w:eastAsia="hi-IN" w:bidi="hi-IN"/>
              </w:rPr>
              <w:t>valorificare</w:t>
            </w:r>
          </w:p>
          <w:p w:rsidR="008E5598" w:rsidRPr="00A632B6" w:rsidRDefault="008E5598" w:rsidP="00DE3B78">
            <w:pPr>
              <w:shd w:val="clear" w:color="auto" w:fill="FFFFFF"/>
              <w:spacing w:after="0" w:line="240" w:lineRule="auto"/>
              <w:ind w:right="3"/>
              <w:jc w:val="center"/>
              <w:rPr>
                <w:rFonts w:ascii="Arial" w:hAnsi="Arial" w:cs="Arial"/>
                <w:color w:val="C00000"/>
                <w:sz w:val="20"/>
                <w:szCs w:val="20"/>
              </w:rPr>
            </w:pPr>
            <w:r w:rsidRPr="00A632B6">
              <w:rPr>
                <w:rFonts w:ascii="Arial" w:hAnsi="Arial" w:cs="Arial"/>
                <w:sz w:val="20"/>
                <w:szCs w:val="20"/>
                <w:lang w:val="ro-RO" w:eastAsia="hi-IN" w:bidi="hi-IN"/>
              </w:rPr>
              <w:t>valorificare</w:t>
            </w:r>
          </w:p>
        </w:tc>
      </w:tr>
    </w:tbl>
    <w:p w:rsidR="00F45EF1" w:rsidRPr="00A632B6" w:rsidRDefault="00F45EF1" w:rsidP="00CC090A">
      <w:pPr>
        <w:spacing w:after="0" w:line="240" w:lineRule="auto"/>
        <w:jc w:val="center"/>
        <w:rPr>
          <w:rFonts w:ascii="Arial" w:hAnsi="Arial" w:cs="Arial"/>
          <w:b/>
          <w:bCs/>
          <w:noProof/>
          <w:color w:val="000000"/>
          <w:sz w:val="20"/>
          <w:szCs w:val="20"/>
          <w:lang w:val="ro-RO"/>
        </w:rPr>
      </w:pPr>
    </w:p>
    <w:p w:rsidR="00D659D0" w:rsidRPr="00A632B6" w:rsidRDefault="00D659D0" w:rsidP="002610D1">
      <w:pPr>
        <w:pStyle w:val="Heading1"/>
      </w:pPr>
      <w:r w:rsidRPr="00A632B6">
        <w:t>12. INTERVENŢIA RAPIDĂ, PREVENIREA ŞI MANAGEMENTUL SITUAŢIILOR  DE URGENŢĂ</w:t>
      </w:r>
    </w:p>
    <w:p w:rsidR="00D659D0" w:rsidRPr="00A632B6" w:rsidRDefault="00D659D0" w:rsidP="0069741D">
      <w:pPr>
        <w:spacing w:after="0" w:line="240" w:lineRule="auto"/>
        <w:jc w:val="both"/>
        <w:rPr>
          <w:rFonts w:ascii="Arial" w:hAnsi="Arial" w:cs="Arial"/>
          <w:b/>
          <w:bCs/>
          <w:noProof/>
          <w:sz w:val="24"/>
          <w:szCs w:val="24"/>
          <w:lang w:val="ro-RO"/>
        </w:rPr>
      </w:pPr>
      <w:r w:rsidRPr="00A632B6">
        <w:rPr>
          <w:rFonts w:ascii="Arial" w:hAnsi="Arial" w:cs="Arial"/>
          <w:b/>
          <w:bCs/>
          <w:sz w:val="24"/>
          <w:szCs w:val="24"/>
          <w:lang w:val="ro-RO"/>
        </w:rPr>
        <w:t>Instalaţia nu intră sub Directiva SEVESO</w:t>
      </w:r>
    </w:p>
    <w:p w:rsidR="00D659D0" w:rsidRPr="00A632B6" w:rsidRDefault="00D659D0" w:rsidP="0069741D">
      <w:pPr>
        <w:spacing w:after="0" w:line="240" w:lineRule="auto"/>
        <w:jc w:val="both"/>
        <w:rPr>
          <w:rFonts w:ascii="Arial" w:hAnsi="Arial" w:cs="Arial"/>
          <w:b/>
          <w:bCs/>
          <w:noProof/>
          <w:sz w:val="24"/>
          <w:szCs w:val="24"/>
          <w:lang w:val="ro-RO"/>
        </w:rPr>
      </w:pPr>
      <w:r w:rsidRPr="00A632B6">
        <w:rPr>
          <w:rFonts w:ascii="Arial" w:hAnsi="Arial" w:cs="Arial"/>
          <w:b/>
          <w:bCs/>
          <w:noProof/>
          <w:sz w:val="24"/>
          <w:szCs w:val="24"/>
          <w:lang w:val="ro-RO"/>
        </w:rPr>
        <w:t xml:space="preserve">12.1. </w:t>
      </w:r>
      <w:r w:rsidRPr="00A632B6">
        <w:rPr>
          <w:rFonts w:ascii="Arial" w:hAnsi="Arial" w:cs="Arial"/>
          <w:noProof/>
          <w:sz w:val="24"/>
          <w:szCs w:val="24"/>
          <w:lang w:val="ro-RO"/>
        </w:rPr>
        <w:t>Pe amplasament se</w:t>
      </w:r>
      <w:r w:rsidRPr="00A632B6">
        <w:rPr>
          <w:rFonts w:ascii="Arial" w:hAnsi="Arial" w:cs="Arial"/>
          <w:b/>
          <w:bCs/>
          <w:noProof/>
          <w:sz w:val="24"/>
          <w:szCs w:val="24"/>
          <w:lang w:val="ro-RO"/>
        </w:rPr>
        <w:t xml:space="preserve"> </w:t>
      </w:r>
      <w:r w:rsidRPr="00A632B6">
        <w:rPr>
          <w:rFonts w:ascii="Arial" w:hAnsi="Arial" w:cs="Arial"/>
          <w:noProof/>
          <w:sz w:val="24"/>
          <w:szCs w:val="24"/>
          <w:lang w:val="ro-RO"/>
        </w:rPr>
        <w:t xml:space="preserve">utilizează substanţe chimice periculoase dar, prin cantităţile prezente, nu intră sub incidenţa </w:t>
      </w:r>
      <w:r w:rsidR="00D777CF" w:rsidRPr="00A632B6">
        <w:rPr>
          <w:rFonts w:ascii="Arial" w:hAnsi="Arial" w:cs="Arial"/>
          <w:noProof/>
          <w:sz w:val="24"/>
          <w:szCs w:val="24"/>
          <w:lang w:val="ro-RO"/>
        </w:rPr>
        <w:t>Legii 59/2016</w:t>
      </w:r>
      <w:r w:rsidRPr="00A632B6">
        <w:rPr>
          <w:rFonts w:ascii="Arial" w:hAnsi="Arial" w:cs="Arial"/>
          <w:noProof/>
          <w:sz w:val="24"/>
          <w:szCs w:val="24"/>
          <w:lang w:val="ro-RO"/>
        </w:rPr>
        <w:t xml:space="preserve"> privind controlul asupra pericolelor de accident major în care sunt implicate substanţe periculoase.</w:t>
      </w:r>
    </w:p>
    <w:p w:rsidR="00D659D0" w:rsidRPr="00A632B6" w:rsidRDefault="00D659D0" w:rsidP="0069741D">
      <w:pPr>
        <w:spacing w:after="0" w:line="240" w:lineRule="auto"/>
        <w:jc w:val="both"/>
        <w:rPr>
          <w:rFonts w:ascii="Arial" w:hAnsi="Arial" w:cs="Arial"/>
          <w:b/>
          <w:bCs/>
          <w:strike/>
          <w:noProof/>
          <w:color w:val="FF0000"/>
          <w:sz w:val="24"/>
          <w:szCs w:val="24"/>
          <w:lang w:val="ro-RO"/>
        </w:rPr>
      </w:pPr>
    </w:p>
    <w:p w:rsidR="00D659D0" w:rsidRPr="00A632B6" w:rsidRDefault="00D659D0" w:rsidP="0069741D">
      <w:pPr>
        <w:spacing w:after="0" w:line="240" w:lineRule="auto"/>
        <w:jc w:val="both"/>
        <w:rPr>
          <w:rFonts w:ascii="Arial" w:hAnsi="Arial" w:cs="Arial"/>
          <w:b/>
          <w:bCs/>
          <w:noProof/>
          <w:sz w:val="24"/>
          <w:szCs w:val="24"/>
          <w:lang w:val="ro-RO"/>
        </w:rPr>
      </w:pPr>
      <w:r w:rsidRPr="00A632B6">
        <w:rPr>
          <w:rFonts w:ascii="Arial" w:hAnsi="Arial" w:cs="Arial"/>
          <w:b/>
          <w:bCs/>
          <w:noProof/>
          <w:sz w:val="24"/>
          <w:szCs w:val="24"/>
          <w:lang w:val="ro-RO"/>
        </w:rPr>
        <w:t>12.2.</w:t>
      </w:r>
      <w:r w:rsidRPr="00A632B6">
        <w:rPr>
          <w:rFonts w:ascii="Arial" w:hAnsi="Arial" w:cs="Arial"/>
          <w:noProof/>
          <w:sz w:val="24"/>
          <w:szCs w:val="24"/>
          <w:lang w:val="ro-RO"/>
        </w:rPr>
        <w:t xml:space="preserve"> </w:t>
      </w:r>
      <w:r w:rsidRPr="00A632B6">
        <w:rPr>
          <w:rFonts w:ascii="Arial" w:hAnsi="Arial" w:cs="Arial"/>
          <w:b/>
          <w:bCs/>
          <w:noProof/>
          <w:sz w:val="24"/>
          <w:szCs w:val="24"/>
          <w:lang w:val="ro-RO"/>
        </w:rPr>
        <w:t>Plan operativ de prevenire şi management al situaţiilor de urgenţă</w:t>
      </w:r>
    </w:p>
    <w:p w:rsidR="00D659D0" w:rsidRPr="00A632B6" w:rsidRDefault="00D659D0" w:rsidP="0069741D">
      <w:pPr>
        <w:spacing w:after="0" w:line="240" w:lineRule="auto"/>
        <w:jc w:val="both"/>
        <w:rPr>
          <w:rFonts w:ascii="Arial" w:hAnsi="Arial" w:cs="Arial"/>
          <w:noProof/>
          <w:sz w:val="24"/>
          <w:szCs w:val="24"/>
          <w:lang w:val="ro-RO"/>
        </w:rPr>
      </w:pPr>
      <w:r w:rsidRPr="00A632B6">
        <w:rPr>
          <w:rFonts w:ascii="Arial" w:hAnsi="Arial" w:cs="Arial"/>
          <w:b/>
          <w:bCs/>
          <w:noProof/>
          <w:sz w:val="24"/>
          <w:szCs w:val="24"/>
          <w:lang w:val="ro-RO"/>
        </w:rPr>
        <w:t xml:space="preserve">12.2.1. </w:t>
      </w:r>
      <w:r w:rsidRPr="00A632B6">
        <w:rPr>
          <w:rFonts w:ascii="Arial" w:hAnsi="Arial" w:cs="Arial"/>
          <w:noProof/>
          <w:sz w:val="24"/>
          <w:szCs w:val="24"/>
          <w:lang w:val="ro-RO"/>
        </w:rPr>
        <w:t>Operatorul deţine un Plan operativ de prevenire şi management al situaţiilor de urgenţă,</w:t>
      </w:r>
      <w:r w:rsidRPr="00A632B6">
        <w:rPr>
          <w:rFonts w:ascii="Arial" w:hAnsi="Arial" w:cs="Arial"/>
          <w:b/>
          <w:bCs/>
          <w:noProof/>
          <w:sz w:val="24"/>
          <w:szCs w:val="24"/>
          <w:lang w:val="ro-RO"/>
        </w:rPr>
        <w:t xml:space="preserve"> </w:t>
      </w:r>
      <w:r w:rsidRPr="00A632B6">
        <w:rPr>
          <w:rFonts w:ascii="Arial" w:hAnsi="Arial" w:cs="Arial"/>
          <w:noProof/>
          <w:sz w:val="24"/>
          <w:szCs w:val="24"/>
          <w:lang w:val="ro-RO"/>
        </w:rPr>
        <w:t>plan care trateazǎ pericolele de pe amplasament, în special în legătură cu prevenirea accidentelor cu un posibil impact asupra mediului, care conţine cel puţin:</w:t>
      </w:r>
    </w:p>
    <w:p w:rsidR="00D659D0" w:rsidRPr="00A632B6" w:rsidRDefault="00D659D0" w:rsidP="000D5B33">
      <w:pPr>
        <w:numPr>
          <w:ilvl w:val="0"/>
          <w:numId w:val="9"/>
        </w:numPr>
        <w:spacing w:after="0" w:line="240" w:lineRule="auto"/>
        <w:jc w:val="both"/>
        <w:rPr>
          <w:rFonts w:ascii="Arial" w:hAnsi="Arial" w:cs="Arial"/>
          <w:noProof/>
          <w:sz w:val="24"/>
          <w:szCs w:val="24"/>
          <w:lang w:val="ro-RO"/>
        </w:rPr>
      </w:pPr>
      <w:r w:rsidRPr="00A632B6">
        <w:rPr>
          <w:rFonts w:ascii="Arial" w:hAnsi="Arial" w:cs="Arial"/>
          <w:noProof/>
          <w:sz w:val="24"/>
          <w:szCs w:val="24"/>
          <w:lang w:val="ro-RO"/>
        </w:rPr>
        <w:t>Planul reţelelor de alimentare cu apǎ şi punctele de racord la aceste reţele;</w:t>
      </w:r>
    </w:p>
    <w:p w:rsidR="00D659D0" w:rsidRPr="00A632B6" w:rsidRDefault="00D659D0" w:rsidP="000D5B33">
      <w:pPr>
        <w:numPr>
          <w:ilvl w:val="0"/>
          <w:numId w:val="9"/>
        </w:numPr>
        <w:spacing w:after="0" w:line="240" w:lineRule="auto"/>
        <w:jc w:val="both"/>
        <w:rPr>
          <w:rFonts w:ascii="Arial" w:hAnsi="Arial" w:cs="Arial"/>
          <w:noProof/>
          <w:sz w:val="24"/>
          <w:szCs w:val="24"/>
          <w:lang w:val="ro-RO"/>
        </w:rPr>
      </w:pPr>
      <w:r w:rsidRPr="00A632B6">
        <w:rPr>
          <w:rFonts w:ascii="Arial" w:hAnsi="Arial" w:cs="Arial"/>
          <w:noProof/>
          <w:sz w:val="24"/>
          <w:szCs w:val="24"/>
          <w:lang w:val="ro-RO"/>
        </w:rPr>
        <w:t>Planul reţelelor de canalizare;</w:t>
      </w:r>
    </w:p>
    <w:p w:rsidR="00D659D0" w:rsidRPr="00A632B6" w:rsidRDefault="00D659D0" w:rsidP="000D5B33">
      <w:pPr>
        <w:numPr>
          <w:ilvl w:val="0"/>
          <w:numId w:val="9"/>
        </w:numPr>
        <w:spacing w:after="0" w:line="240" w:lineRule="auto"/>
        <w:jc w:val="both"/>
        <w:rPr>
          <w:rFonts w:ascii="Arial" w:hAnsi="Arial" w:cs="Arial"/>
          <w:noProof/>
          <w:sz w:val="24"/>
          <w:szCs w:val="24"/>
          <w:lang w:val="ro-RO"/>
        </w:rPr>
      </w:pPr>
      <w:r w:rsidRPr="00A632B6">
        <w:rPr>
          <w:rFonts w:ascii="Arial" w:hAnsi="Arial" w:cs="Arial"/>
          <w:noProof/>
          <w:sz w:val="24"/>
          <w:szCs w:val="24"/>
          <w:lang w:val="ro-RO"/>
        </w:rPr>
        <w:t>Identificarea pericolelor posibile din cadrul instalaţiei;</w:t>
      </w:r>
    </w:p>
    <w:p w:rsidR="00D659D0" w:rsidRPr="00A632B6" w:rsidRDefault="00D659D0" w:rsidP="000D5B33">
      <w:pPr>
        <w:numPr>
          <w:ilvl w:val="0"/>
          <w:numId w:val="9"/>
        </w:numPr>
        <w:spacing w:after="0" w:line="240" w:lineRule="auto"/>
        <w:jc w:val="both"/>
        <w:rPr>
          <w:rFonts w:ascii="Arial" w:hAnsi="Arial" w:cs="Arial"/>
          <w:noProof/>
          <w:sz w:val="24"/>
          <w:szCs w:val="24"/>
          <w:lang w:val="ro-RO"/>
        </w:rPr>
      </w:pPr>
      <w:r w:rsidRPr="00A632B6">
        <w:rPr>
          <w:rFonts w:ascii="Arial" w:hAnsi="Arial" w:cs="Arial"/>
          <w:noProof/>
          <w:sz w:val="24"/>
          <w:szCs w:val="24"/>
          <w:lang w:val="ro-RO"/>
        </w:rPr>
        <w:t>Evaluarea riscurilor, accidentelor şi consecinţelor posibile;</w:t>
      </w:r>
    </w:p>
    <w:p w:rsidR="00D659D0" w:rsidRPr="00A632B6" w:rsidRDefault="00D659D0" w:rsidP="000D5B33">
      <w:pPr>
        <w:numPr>
          <w:ilvl w:val="0"/>
          <w:numId w:val="9"/>
        </w:numPr>
        <w:spacing w:after="0" w:line="240" w:lineRule="auto"/>
        <w:jc w:val="both"/>
        <w:rPr>
          <w:rFonts w:ascii="Arial" w:hAnsi="Arial" w:cs="Arial"/>
          <w:noProof/>
          <w:sz w:val="24"/>
          <w:szCs w:val="24"/>
          <w:lang w:val="ro-RO"/>
        </w:rPr>
      </w:pPr>
      <w:r w:rsidRPr="00A632B6">
        <w:rPr>
          <w:rFonts w:ascii="Arial" w:hAnsi="Arial" w:cs="Arial"/>
          <w:noProof/>
          <w:sz w:val="24"/>
          <w:szCs w:val="24"/>
          <w:lang w:val="ro-RO"/>
        </w:rPr>
        <w:t>Implementarea mǎsurilor de reducere a riscurilor de accidente şi consecinţele lor;</w:t>
      </w:r>
    </w:p>
    <w:p w:rsidR="00D659D0" w:rsidRPr="00A632B6" w:rsidRDefault="00D659D0" w:rsidP="000D5B33">
      <w:pPr>
        <w:numPr>
          <w:ilvl w:val="0"/>
          <w:numId w:val="9"/>
        </w:numPr>
        <w:spacing w:after="0" w:line="240" w:lineRule="auto"/>
        <w:jc w:val="both"/>
        <w:rPr>
          <w:rFonts w:ascii="Arial" w:hAnsi="Arial" w:cs="Arial"/>
          <w:noProof/>
          <w:sz w:val="24"/>
          <w:szCs w:val="24"/>
          <w:lang w:val="ro-RO"/>
        </w:rPr>
      </w:pPr>
      <w:r w:rsidRPr="00A632B6">
        <w:rPr>
          <w:rFonts w:ascii="Arial" w:hAnsi="Arial" w:cs="Arial"/>
          <w:caps/>
          <w:noProof/>
          <w:sz w:val="24"/>
          <w:szCs w:val="24"/>
          <w:lang w:val="ro-RO"/>
        </w:rPr>
        <w:t>a</w:t>
      </w:r>
      <w:r w:rsidRPr="00A632B6">
        <w:rPr>
          <w:rFonts w:ascii="Arial" w:hAnsi="Arial" w:cs="Arial"/>
          <w:noProof/>
          <w:sz w:val="24"/>
          <w:szCs w:val="24"/>
          <w:lang w:val="ro-RO"/>
        </w:rPr>
        <w:t>mplasarea şi caracteristicile echipamentelor care pot fi utilizate în situaţii de urgenţǎ.</w:t>
      </w:r>
    </w:p>
    <w:p w:rsidR="00D659D0" w:rsidRPr="00A632B6" w:rsidRDefault="00D659D0" w:rsidP="0069741D">
      <w:pPr>
        <w:spacing w:after="0" w:line="240" w:lineRule="auto"/>
        <w:jc w:val="both"/>
        <w:rPr>
          <w:rFonts w:ascii="Arial" w:hAnsi="Arial" w:cs="Arial"/>
          <w:noProof/>
          <w:spacing w:val="-6"/>
          <w:sz w:val="24"/>
          <w:szCs w:val="24"/>
          <w:lang w:val="ro-RO"/>
        </w:rPr>
      </w:pPr>
      <w:r w:rsidRPr="00A632B6">
        <w:rPr>
          <w:rFonts w:ascii="Arial" w:hAnsi="Arial" w:cs="Arial"/>
          <w:b/>
          <w:bCs/>
          <w:noProof/>
          <w:sz w:val="24"/>
          <w:szCs w:val="24"/>
          <w:lang w:val="ro-RO"/>
        </w:rPr>
        <w:t>12.2.2.</w:t>
      </w:r>
      <w:r w:rsidRPr="00A632B6">
        <w:rPr>
          <w:rFonts w:ascii="Arial" w:hAnsi="Arial" w:cs="Arial"/>
          <w:noProof/>
          <w:sz w:val="24"/>
          <w:szCs w:val="24"/>
          <w:lang w:val="ro-RO"/>
        </w:rPr>
        <w:t xml:space="preserve"> </w:t>
      </w:r>
      <w:r w:rsidRPr="00A632B6">
        <w:rPr>
          <w:rFonts w:ascii="Arial" w:hAnsi="Arial" w:cs="Arial"/>
          <w:noProof/>
          <w:spacing w:val="-6"/>
          <w:sz w:val="24"/>
          <w:szCs w:val="24"/>
          <w:lang w:val="ro-RO"/>
        </w:rPr>
        <w:t>Planul operativ de prevenire şi management al situaţiilor de urgenţă trebuie să includă prevederi pentru minimizarea efectelor asupra mediului apărute în urma oricărei situaţii de urgenţă.</w:t>
      </w:r>
    </w:p>
    <w:p w:rsidR="00D659D0" w:rsidRPr="00A632B6" w:rsidRDefault="00D659D0" w:rsidP="0069741D">
      <w:pPr>
        <w:spacing w:after="0" w:line="240" w:lineRule="auto"/>
        <w:jc w:val="both"/>
        <w:rPr>
          <w:rFonts w:ascii="Arial" w:hAnsi="Arial" w:cs="Arial"/>
          <w:noProof/>
          <w:sz w:val="24"/>
          <w:szCs w:val="24"/>
          <w:lang w:val="ro-RO"/>
        </w:rPr>
      </w:pPr>
      <w:r w:rsidRPr="00A632B6">
        <w:rPr>
          <w:rFonts w:ascii="Arial" w:hAnsi="Arial" w:cs="Arial"/>
          <w:b/>
          <w:bCs/>
          <w:noProof/>
          <w:sz w:val="24"/>
          <w:szCs w:val="24"/>
          <w:lang w:val="ro-RO"/>
        </w:rPr>
        <w:t>12.2.3.</w:t>
      </w:r>
      <w:r w:rsidRPr="00A632B6">
        <w:rPr>
          <w:rFonts w:ascii="Arial" w:hAnsi="Arial" w:cs="Arial"/>
          <w:noProof/>
          <w:sz w:val="24"/>
          <w:szCs w:val="24"/>
          <w:lang w:val="ro-RO"/>
        </w:rPr>
        <w:t xml:space="preserve"> Planul operativ de prevenire şi management al situaţiilor de urgenţă trebuie să fie revizuit anual şi actualizat după cum este necesar. El trebuie să fie disponibil pe amplasament în orice moment pentru inspecţie de către personalul cu drept de control al autorităţilor de specialitate.</w:t>
      </w:r>
    </w:p>
    <w:p w:rsidR="00D659D0" w:rsidRPr="00A632B6" w:rsidRDefault="00D659D0" w:rsidP="0069741D">
      <w:pPr>
        <w:spacing w:after="0" w:line="240" w:lineRule="auto"/>
        <w:jc w:val="both"/>
        <w:rPr>
          <w:rFonts w:ascii="Arial" w:hAnsi="Arial" w:cs="Arial"/>
          <w:noProof/>
          <w:color w:val="000000"/>
          <w:sz w:val="24"/>
          <w:szCs w:val="24"/>
          <w:lang w:val="ro-RO"/>
        </w:rPr>
      </w:pPr>
      <w:r w:rsidRPr="00A632B6">
        <w:rPr>
          <w:rFonts w:ascii="Arial" w:hAnsi="Arial" w:cs="Arial"/>
          <w:b/>
          <w:bCs/>
          <w:noProof/>
          <w:color w:val="000000"/>
          <w:sz w:val="24"/>
          <w:szCs w:val="24"/>
          <w:lang w:val="ro-RO"/>
        </w:rPr>
        <w:t>12.2.4.</w:t>
      </w:r>
      <w:r w:rsidRPr="00A632B6">
        <w:rPr>
          <w:rFonts w:ascii="Arial" w:hAnsi="Arial" w:cs="Arial"/>
          <w:noProof/>
          <w:color w:val="000000"/>
          <w:sz w:val="24"/>
          <w:szCs w:val="24"/>
          <w:lang w:val="ro-RO"/>
        </w:rPr>
        <w:t xml:space="preserve"> Operatorul trebuie să deţină mijloacele materiale necesare în caz de poluări accidentale şi să acţioneze în conformitate cu preveder</w:t>
      </w:r>
      <w:r w:rsidR="003109A3" w:rsidRPr="00A632B6">
        <w:rPr>
          <w:rFonts w:ascii="Arial" w:hAnsi="Arial" w:cs="Arial"/>
          <w:noProof/>
          <w:color w:val="000000"/>
          <w:sz w:val="24"/>
          <w:szCs w:val="24"/>
          <w:lang w:val="ro-RO"/>
        </w:rPr>
        <w:t>ile planului mai sus menţionat.</w:t>
      </w:r>
    </w:p>
    <w:p w:rsidR="00D8787B" w:rsidRPr="00A632B6" w:rsidRDefault="00D8787B" w:rsidP="0069741D">
      <w:pPr>
        <w:spacing w:after="0" w:line="240" w:lineRule="auto"/>
        <w:jc w:val="both"/>
        <w:rPr>
          <w:rFonts w:ascii="Arial" w:hAnsi="Arial" w:cs="Arial"/>
          <w:b/>
          <w:bCs/>
          <w:sz w:val="24"/>
          <w:szCs w:val="24"/>
          <w:lang w:val="ro-RO"/>
        </w:rPr>
      </w:pPr>
    </w:p>
    <w:p w:rsidR="00D659D0" w:rsidRPr="00A632B6" w:rsidRDefault="00D659D0" w:rsidP="0069741D">
      <w:pPr>
        <w:spacing w:after="0" w:line="240" w:lineRule="auto"/>
        <w:jc w:val="both"/>
        <w:rPr>
          <w:rFonts w:ascii="Arial" w:hAnsi="Arial" w:cs="Arial"/>
          <w:b/>
          <w:bCs/>
          <w:sz w:val="24"/>
          <w:szCs w:val="24"/>
          <w:lang w:val="ro-RO"/>
        </w:rPr>
      </w:pPr>
      <w:r w:rsidRPr="00A632B6">
        <w:rPr>
          <w:rFonts w:ascii="Arial" w:hAnsi="Arial" w:cs="Arial"/>
          <w:b/>
          <w:bCs/>
          <w:sz w:val="24"/>
          <w:szCs w:val="24"/>
          <w:lang w:val="ro-RO"/>
        </w:rPr>
        <w:t xml:space="preserve">12.3. Program de revizii şi reparaţii a utilajelor şi instalaţiilor din dotare </w:t>
      </w:r>
    </w:p>
    <w:p w:rsidR="00D659D0" w:rsidRPr="00A632B6" w:rsidRDefault="00D659D0" w:rsidP="0069741D">
      <w:pPr>
        <w:spacing w:after="0" w:line="240" w:lineRule="auto"/>
        <w:jc w:val="both"/>
        <w:rPr>
          <w:rFonts w:ascii="Arial" w:hAnsi="Arial" w:cs="Arial"/>
          <w:sz w:val="24"/>
          <w:szCs w:val="24"/>
          <w:lang w:val="ro-RO"/>
        </w:rPr>
      </w:pPr>
      <w:r w:rsidRPr="00A632B6">
        <w:rPr>
          <w:rFonts w:ascii="Arial" w:hAnsi="Arial" w:cs="Arial"/>
          <w:b/>
          <w:bCs/>
          <w:sz w:val="24"/>
          <w:szCs w:val="24"/>
          <w:lang w:val="ro-RO"/>
        </w:rPr>
        <w:t>12.</w:t>
      </w:r>
      <w:r w:rsidR="00D8787B" w:rsidRPr="00A632B6">
        <w:rPr>
          <w:rFonts w:ascii="Arial" w:hAnsi="Arial" w:cs="Arial"/>
          <w:b/>
          <w:bCs/>
          <w:sz w:val="24"/>
          <w:szCs w:val="24"/>
          <w:lang w:val="ro-RO"/>
        </w:rPr>
        <w:t>3</w:t>
      </w:r>
      <w:r w:rsidRPr="00A632B6">
        <w:rPr>
          <w:rFonts w:ascii="Arial" w:hAnsi="Arial" w:cs="Arial"/>
          <w:b/>
          <w:bCs/>
          <w:sz w:val="24"/>
          <w:szCs w:val="24"/>
          <w:lang w:val="ro-RO"/>
        </w:rPr>
        <w:t>.1.</w:t>
      </w:r>
      <w:r w:rsidRPr="00A632B6">
        <w:rPr>
          <w:rFonts w:ascii="Arial" w:hAnsi="Arial" w:cs="Arial"/>
          <w:sz w:val="24"/>
          <w:szCs w:val="24"/>
          <w:lang w:val="ro-RO"/>
        </w:rPr>
        <w:t xml:space="preserve"> Operatorul trebuie să întocmeascã şi sã implementeze un </w:t>
      </w:r>
      <w:r w:rsidRPr="00A632B6">
        <w:rPr>
          <w:rFonts w:ascii="Arial" w:hAnsi="Arial" w:cs="Arial"/>
          <w:i/>
          <w:iCs/>
          <w:sz w:val="24"/>
          <w:szCs w:val="24"/>
          <w:lang w:val="ro-RO"/>
        </w:rPr>
        <w:t>Program anual de revizii şi reparaţii</w:t>
      </w:r>
      <w:r w:rsidRPr="00A632B6">
        <w:rPr>
          <w:rFonts w:ascii="Arial" w:hAnsi="Arial" w:cs="Arial"/>
          <w:sz w:val="24"/>
          <w:szCs w:val="24"/>
          <w:lang w:val="ro-RO"/>
        </w:rPr>
        <w:t xml:space="preserve"> pentru utilajele şi instalaţiile din dotarea societăţii, contribuind în acest fel la reducerea riscului apariţiei unor situaţii neprevăzute, cu consecinţe grave asupra mediului înconjurător.</w:t>
      </w:r>
    </w:p>
    <w:p w:rsidR="00D659D0" w:rsidRPr="00A632B6" w:rsidRDefault="00D659D0" w:rsidP="0069741D">
      <w:pPr>
        <w:spacing w:after="0" w:line="240" w:lineRule="auto"/>
        <w:jc w:val="both"/>
        <w:rPr>
          <w:rFonts w:ascii="Arial" w:hAnsi="Arial" w:cs="Arial"/>
          <w:sz w:val="24"/>
          <w:szCs w:val="24"/>
          <w:lang w:val="ro-RO"/>
        </w:rPr>
      </w:pPr>
      <w:r w:rsidRPr="00A632B6">
        <w:rPr>
          <w:rFonts w:ascii="Arial" w:hAnsi="Arial" w:cs="Arial"/>
          <w:b/>
          <w:bCs/>
          <w:sz w:val="24"/>
          <w:szCs w:val="24"/>
          <w:lang w:val="ro-RO"/>
        </w:rPr>
        <w:t>12.</w:t>
      </w:r>
      <w:r w:rsidR="00D8787B" w:rsidRPr="00A632B6">
        <w:rPr>
          <w:rFonts w:ascii="Arial" w:hAnsi="Arial" w:cs="Arial"/>
          <w:b/>
          <w:bCs/>
          <w:sz w:val="24"/>
          <w:szCs w:val="24"/>
          <w:lang w:val="ro-RO"/>
        </w:rPr>
        <w:t>3</w:t>
      </w:r>
      <w:r w:rsidRPr="00A632B6">
        <w:rPr>
          <w:rFonts w:ascii="Arial" w:hAnsi="Arial" w:cs="Arial"/>
          <w:b/>
          <w:bCs/>
          <w:sz w:val="24"/>
          <w:szCs w:val="24"/>
          <w:lang w:val="ro-RO"/>
        </w:rPr>
        <w:t>.2.</w:t>
      </w:r>
      <w:r w:rsidRPr="00A632B6">
        <w:rPr>
          <w:rFonts w:ascii="Arial" w:hAnsi="Arial" w:cs="Arial"/>
          <w:sz w:val="24"/>
          <w:szCs w:val="24"/>
          <w:lang w:val="ro-RO"/>
        </w:rPr>
        <w:t xml:space="preserve"> Planul de întreţinere şi reparaţii trebuie să cuprindă toate utilităţile de care dispune amplasamentul (depozitele pentru materii prime şi auxiliare, instalaţii de alimentare cu apă şi combustibil, clădiri, instalaţii de ventilaţie, incălzire şi iluminat, depozite de deşeuri, etc.)</w:t>
      </w:r>
    </w:p>
    <w:p w:rsidR="00D659D0" w:rsidRPr="00A632B6" w:rsidRDefault="00D659D0" w:rsidP="0069741D">
      <w:pPr>
        <w:spacing w:after="0" w:line="240" w:lineRule="auto"/>
        <w:jc w:val="both"/>
        <w:rPr>
          <w:rFonts w:ascii="Arial" w:hAnsi="Arial" w:cs="Arial"/>
          <w:sz w:val="24"/>
          <w:szCs w:val="24"/>
          <w:lang w:val="ro-RO"/>
        </w:rPr>
      </w:pPr>
      <w:r w:rsidRPr="00A632B6">
        <w:rPr>
          <w:rFonts w:ascii="Arial" w:hAnsi="Arial" w:cs="Arial"/>
          <w:b/>
          <w:bCs/>
          <w:sz w:val="24"/>
          <w:szCs w:val="24"/>
          <w:lang w:val="ro-RO"/>
        </w:rPr>
        <w:t>12.</w:t>
      </w:r>
      <w:r w:rsidR="00D8787B" w:rsidRPr="00A632B6">
        <w:rPr>
          <w:rFonts w:ascii="Arial" w:hAnsi="Arial" w:cs="Arial"/>
          <w:b/>
          <w:bCs/>
          <w:sz w:val="24"/>
          <w:szCs w:val="24"/>
          <w:lang w:val="ro-RO"/>
        </w:rPr>
        <w:t>3</w:t>
      </w:r>
      <w:r w:rsidRPr="00A632B6">
        <w:rPr>
          <w:rFonts w:ascii="Arial" w:hAnsi="Arial" w:cs="Arial"/>
          <w:b/>
          <w:bCs/>
          <w:sz w:val="24"/>
          <w:szCs w:val="24"/>
          <w:lang w:val="ro-RO"/>
        </w:rPr>
        <w:t>.3.</w:t>
      </w:r>
      <w:r w:rsidRPr="00A632B6">
        <w:rPr>
          <w:rFonts w:ascii="Arial" w:hAnsi="Arial" w:cs="Arial"/>
          <w:sz w:val="24"/>
          <w:szCs w:val="24"/>
          <w:lang w:val="ro-RO"/>
        </w:rPr>
        <w:t xml:space="preserve"> Periodicitatea operaţiilor de întreţinere şi reparaţii trebuie să corespundă cu prescripţiile furnizorului de echipamente.</w:t>
      </w:r>
    </w:p>
    <w:p w:rsidR="00D659D0" w:rsidRPr="00A632B6" w:rsidRDefault="00D659D0" w:rsidP="0069741D">
      <w:pPr>
        <w:spacing w:after="0" w:line="240" w:lineRule="auto"/>
        <w:jc w:val="both"/>
        <w:rPr>
          <w:rFonts w:ascii="Arial" w:hAnsi="Arial" w:cs="Arial"/>
          <w:sz w:val="24"/>
          <w:szCs w:val="24"/>
          <w:lang w:val="ro-RO"/>
        </w:rPr>
      </w:pPr>
      <w:r w:rsidRPr="00A632B6">
        <w:rPr>
          <w:rFonts w:ascii="Arial" w:hAnsi="Arial" w:cs="Arial"/>
          <w:b/>
          <w:bCs/>
          <w:sz w:val="24"/>
          <w:szCs w:val="24"/>
          <w:lang w:val="ro-RO"/>
        </w:rPr>
        <w:t>12.</w:t>
      </w:r>
      <w:r w:rsidR="00D8787B" w:rsidRPr="00A632B6">
        <w:rPr>
          <w:rFonts w:ascii="Arial" w:hAnsi="Arial" w:cs="Arial"/>
          <w:b/>
          <w:bCs/>
          <w:sz w:val="24"/>
          <w:szCs w:val="24"/>
          <w:lang w:val="ro-RO"/>
        </w:rPr>
        <w:t>3</w:t>
      </w:r>
      <w:r w:rsidRPr="00A632B6">
        <w:rPr>
          <w:rFonts w:ascii="Arial" w:hAnsi="Arial" w:cs="Arial"/>
          <w:b/>
          <w:bCs/>
          <w:sz w:val="24"/>
          <w:szCs w:val="24"/>
          <w:lang w:val="ro-RO"/>
        </w:rPr>
        <w:t>.4.</w:t>
      </w:r>
      <w:r w:rsidRPr="00A632B6">
        <w:rPr>
          <w:rFonts w:ascii="Arial" w:hAnsi="Arial" w:cs="Arial"/>
          <w:sz w:val="24"/>
          <w:szCs w:val="24"/>
          <w:lang w:val="ro-RO"/>
        </w:rPr>
        <w:t xml:space="preserve"> Activităţile prevăzute în Planul de înteţinere şi reparaţii va fi consemnat într-un registru. Acesta va cuprinde minim următoarele date:</w:t>
      </w:r>
    </w:p>
    <w:p w:rsidR="00D659D0" w:rsidRPr="00A632B6" w:rsidRDefault="00D659D0" w:rsidP="0069741D">
      <w:pPr>
        <w:spacing w:after="0" w:line="240" w:lineRule="auto"/>
        <w:ind w:firstLine="709"/>
        <w:jc w:val="both"/>
        <w:rPr>
          <w:rFonts w:ascii="Arial" w:hAnsi="Arial" w:cs="Arial"/>
          <w:sz w:val="24"/>
          <w:szCs w:val="24"/>
          <w:lang w:val="ro-RO"/>
        </w:rPr>
      </w:pPr>
      <w:r w:rsidRPr="00A632B6">
        <w:rPr>
          <w:rFonts w:ascii="Arial" w:hAnsi="Arial" w:cs="Arial"/>
          <w:sz w:val="24"/>
          <w:szCs w:val="24"/>
          <w:lang w:val="ro-RO"/>
        </w:rPr>
        <w:lastRenderedPageBreak/>
        <w:t>- obiectivul supus reparaţiei sau verificării;</w:t>
      </w:r>
    </w:p>
    <w:p w:rsidR="00D659D0" w:rsidRPr="00A632B6" w:rsidRDefault="00D659D0" w:rsidP="0069741D">
      <w:pPr>
        <w:spacing w:after="0" w:line="240" w:lineRule="auto"/>
        <w:ind w:firstLine="709"/>
        <w:jc w:val="both"/>
        <w:rPr>
          <w:rFonts w:ascii="Arial" w:hAnsi="Arial" w:cs="Arial"/>
          <w:sz w:val="24"/>
          <w:szCs w:val="24"/>
          <w:lang w:val="ro-RO"/>
        </w:rPr>
      </w:pPr>
      <w:r w:rsidRPr="00A632B6">
        <w:rPr>
          <w:rFonts w:ascii="Arial" w:hAnsi="Arial" w:cs="Arial"/>
          <w:sz w:val="24"/>
          <w:szCs w:val="24"/>
          <w:lang w:val="ro-RO"/>
        </w:rPr>
        <w:t>- data efectuării intervenţiei;</w:t>
      </w:r>
    </w:p>
    <w:p w:rsidR="00D659D0" w:rsidRPr="00A632B6" w:rsidRDefault="00D659D0" w:rsidP="0069741D">
      <w:pPr>
        <w:spacing w:after="0" w:line="240" w:lineRule="auto"/>
        <w:ind w:firstLine="709"/>
        <w:jc w:val="both"/>
        <w:rPr>
          <w:rFonts w:ascii="Arial" w:hAnsi="Arial" w:cs="Arial"/>
          <w:sz w:val="24"/>
          <w:szCs w:val="24"/>
          <w:lang w:val="ro-RO"/>
        </w:rPr>
      </w:pPr>
      <w:r w:rsidRPr="00A632B6">
        <w:rPr>
          <w:rFonts w:ascii="Arial" w:hAnsi="Arial" w:cs="Arial"/>
          <w:sz w:val="24"/>
          <w:szCs w:val="24"/>
          <w:lang w:val="ro-RO"/>
        </w:rPr>
        <w:t>- felul intervenţiei (planificată sau neplanificată);</w:t>
      </w:r>
    </w:p>
    <w:p w:rsidR="00D659D0" w:rsidRPr="00A632B6" w:rsidRDefault="00D659D0" w:rsidP="0069741D">
      <w:pPr>
        <w:spacing w:after="0" w:line="240" w:lineRule="auto"/>
        <w:ind w:firstLine="709"/>
        <w:jc w:val="both"/>
        <w:rPr>
          <w:rFonts w:ascii="Arial" w:hAnsi="Arial" w:cs="Arial"/>
          <w:sz w:val="24"/>
          <w:szCs w:val="24"/>
          <w:lang w:val="ro-RO"/>
        </w:rPr>
      </w:pPr>
      <w:r w:rsidRPr="00A632B6">
        <w:rPr>
          <w:rFonts w:ascii="Arial" w:hAnsi="Arial" w:cs="Arial"/>
          <w:sz w:val="24"/>
          <w:szCs w:val="24"/>
          <w:lang w:val="ro-RO"/>
        </w:rPr>
        <w:t>- tipul operaţiei executate;</w:t>
      </w:r>
    </w:p>
    <w:p w:rsidR="00D659D0" w:rsidRPr="00A632B6" w:rsidRDefault="00D659D0" w:rsidP="0069741D">
      <w:pPr>
        <w:spacing w:after="0" w:line="240" w:lineRule="auto"/>
        <w:ind w:firstLine="709"/>
        <w:jc w:val="both"/>
        <w:rPr>
          <w:rFonts w:ascii="Arial" w:hAnsi="Arial" w:cs="Arial"/>
          <w:sz w:val="24"/>
          <w:szCs w:val="24"/>
          <w:lang w:val="ro-RO"/>
        </w:rPr>
      </w:pPr>
      <w:r w:rsidRPr="00A632B6">
        <w:rPr>
          <w:rFonts w:ascii="Arial" w:hAnsi="Arial" w:cs="Arial"/>
          <w:sz w:val="24"/>
          <w:szCs w:val="24"/>
          <w:lang w:val="ro-RO"/>
        </w:rPr>
        <w:t>- responsabilul execuţiei lucrării;</w:t>
      </w:r>
    </w:p>
    <w:p w:rsidR="00D659D0" w:rsidRPr="00A632B6" w:rsidRDefault="00D659D0" w:rsidP="0069741D">
      <w:pPr>
        <w:pStyle w:val="BodyTextIndent3"/>
        <w:ind w:left="0"/>
        <w:rPr>
          <w:rFonts w:ascii="Arial" w:hAnsi="Arial" w:cs="Arial"/>
          <w:lang w:val="ro-RO"/>
        </w:rPr>
      </w:pPr>
      <w:r w:rsidRPr="00A632B6">
        <w:rPr>
          <w:rFonts w:ascii="Arial" w:hAnsi="Arial" w:cs="Arial"/>
          <w:lang w:val="ro-RO"/>
        </w:rPr>
        <w:t xml:space="preserve">           - fonduri repartizate reparaþiilor sau intervenþiilor.</w:t>
      </w:r>
    </w:p>
    <w:p w:rsidR="00D659D0" w:rsidRPr="00A632B6" w:rsidRDefault="00D659D0" w:rsidP="002610D1">
      <w:pPr>
        <w:pStyle w:val="Heading1"/>
      </w:pPr>
      <w:r w:rsidRPr="00A632B6">
        <w:t>13. MONITORIZAREA  ACTIVITĂŢII</w:t>
      </w:r>
    </w:p>
    <w:p w:rsidR="00D659D0" w:rsidRPr="00A632B6" w:rsidRDefault="00D659D0" w:rsidP="0069741D">
      <w:pPr>
        <w:spacing w:after="0" w:line="240" w:lineRule="auto"/>
        <w:ind w:right="-360"/>
        <w:jc w:val="both"/>
        <w:rPr>
          <w:rFonts w:ascii="Arial" w:hAnsi="Arial" w:cs="Arial"/>
          <w:b/>
          <w:bCs/>
          <w:caps/>
          <w:sz w:val="24"/>
          <w:szCs w:val="24"/>
          <w:lang w:val="ro-RO"/>
        </w:rPr>
      </w:pPr>
      <w:r w:rsidRPr="00A632B6">
        <w:rPr>
          <w:rFonts w:ascii="Arial" w:hAnsi="Arial" w:cs="Arial"/>
          <w:b/>
          <w:bCs/>
          <w:caps/>
          <w:sz w:val="24"/>
          <w:szCs w:val="24"/>
          <w:lang w:val="ro-RO"/>
        </w:rPr>
        <w:t xml:space="preserve">13.1.   </w:t>
      </w:r>
      <w:r w:rsidRPr="00A632B6">
        <w:rPr>
          <w:rFonts w:ascii="Arial" w:hAnsi="Arial" w:cs="Arial"/>
          <w:b/>
          <w:bCs/>
          <w:sz w:val="24"/>
          <w:szCs w:val="24"/>
          <w:lang w:val="ro-RO"/>
        </w:rPr>
        <w:t>Prevederi generale privind monitorizarea</w:t>
      </w:r>
    </w:p>
    <w:p w:rsidR="00D659D0" w:rsidRPr="00A632B6" w:rsidRDefault="00D659D0" w:rsidP="0069741D">
      <w:pPr>
        <w:tabs>
          <w:tab w:val="left" w:pos="360"/>
          <w:tab w:val="left" w:pos="720"/>
          <w:tab w:val="left" w:pos="1800"/>
        </w:tabs>
        <w:spacing w:after="0" w:line="240" w:lineRule="auto"/>
        <w:jc w:val="both"/>
        <w:rPr>
          <w:rFonts w:ascii="Arial" w:hAnsi="Arial" w:cs="Arial"/>
          <w:sz w:val="24"/>
          <w:szCs w:val="24"/>
          <w:lang w:val="ro-RO"/>
        </w:rPr>
      </w:pPr>
      <w:r w:rsidRPr="00A632B6">
        <w:rPr>
          <w:rFonts w:ascii="Arial" w:hAnsi="Arial" w:cs="Arial"/>
          <w:b/>
          <w:bCs/>
          <w:sz w:val="24"/>
          <w:szCs w:val="24"/>
          <w:lang w:val="ro-RO"/>
        </w:rPr>
        <w:t>13.1.1.</w:t>
      </w:r>
      <w:r w:rsidRPr="00A632B6">
        <w:rPr>
          <w:rFonts w:ascii="Arial" w:hAnsi="Arial" w:cs="Arial"/>
          <w:sz w:val="24"/>
          <w:szCs w:val="24"/>
          <w:lang w:val="ro-RO"/>
        </w:rPr>
        <w:t xml:space="preserve"> Operatorul are obligaţia să monitorizeze nivelul emisiilor de poluanţi conform prezentei autorizaţii integrate de mediu şi să raporteze datele de monitorizare către autoritatea competentă de protecţie a mediului. </w:t>
      </w:r>
    </w:p>
    <w:p w:rsidR="00D659D0" w:rsidRPr="00A632B6" w:rsidRDefault="00D659D0" w:rsidP="0069741D">
      <w:pPr>
        <w:tabs>
          <w:tab w:val="left" w:pos="360"/>
          <w:tab w:val="left" w:pos="720"/>
          <w:tab w:val="left" w:pos="1800"/>
        </w:tabs>
        <w:spacing w:after="0" w:line="240" w:lineRule="auto"/>
        <w:jc w:val="both"/>
        <w:rPr>
          <w:rFonts w:ascii="Arial" w:hAnsi="Arial" w:cs="Arial"/>
          <w:sz w:val="24"/>
          <w:szCs w:val="24"/>
          <w:lang w:val="ro-RO"/>
        </w:rPr>
      </w:pPr>
      <w:r w:rsidRPr="00A632B6">
        <w:rPr>
          <w:rFonts w:ascii="Arial" w:hAnsi="Arial" w:cs="Arial"/>
          <w:b/>
          <w:bCs/>
          <w:sz w:val="24"/>
          <w:szCs w:val="24"/>
          <w:lang w:val="ro-RO"/>
        </w:rPr>
        <w:t>13.1.2.</w:t>
      </w:r>
      <w:r w:rsidRPr="00A632B6">
        <w:rPr>
          <w:rFonts w:ascii="Arial" w:hAnsi="Arial" w:cs="Arial"/>
          <w:sz w:val="24"/>
          <w:szCs w:val="24"/>
          <w:lang w:val="ro-RO"/>
        </w:rPr>
        <w:t xml:space="preserve"> Monitorizarea fiecǎrei emisii trebuie realizată aşa cum s-a precizat în prezenta autorizaţie, respectând condiţiile generale prevăzute de standardele specifice.</w:t>
      </w:r>
    </w:p>
    <w:p w:rsidR="00D659D0" w:rsidRPr="00A632B6" w:rsidRDefault="00D659D0" w:rsidP="0069741D">
      <w:pPr>
        <w:tabs>
          <w:tab w:val="left" w:pos="360"/>
          <w:tab w:val="left" w:pos="720"/>
          <w:tab w:val="left" w:pos="1800"/>
        </w:tabs>
        <w:spacing w:after="0" w:line="240" w:lineRule="auto"/>
        <w:jc w:val="both"/>
        <w:rPr>
          <w:rFonts w:ascii="Arial" w:hAnsi="Arial" w:cs="Arial"/>
          <w:b/>
          <w:bCs/>
          <w:sz w:val="24"/>
          <w:szCs w:val="24"/>
          <w:lang w:val="ro-RO"/>
        </w:rPr>
      </w:pPr>
      <w:r w:rsidRPr="00A632B6">
        <w:rPr>
          <w:rFonts w:ascii="Arial" w:hAnsi="Arial" w:cs="Arial"/>
          <w:b/>
          <w:bCs/>
          <w:sz w:val="24"/>
          <w:szCs w:val="24"/>
          <w:lang w:val="ro-RO"/>
        </w:rPr>
        <w:t>13.1.3.</w:t>
      </w:r>
      <w:r w:rsidRPr="00A632B6">
        <w:rPr>
          <w:rFonts w:ascii="Arial" w:hAnsi="Arial" w:cs="Arial"/>
          <w:sz w:val="24"/>
          <w:szCs w:val="24"/>
          <w:lang w:val="ro-RO"/>
        </w:rPr>
        <w:t xml:space="preserve"> Prelevarea şi analiza probelor pentru monitorizarea factorilor de mediu se va realiza prin laborator propriu sau de către laboratoare acreditate, prin metode de analiză conform standardelor de metodă.</w:t>
      </w:r>
    </w:p>
    <w:p w:rsidR="00D659D0" w:rsidRPr="00A632B6" w:rsidRDefault="00D659D0" w:rsidP="0069741D">
      <w:pPr>
        <w:pStyle w:val="BodyText"/>
        <w:tabs>
          <w:tab w:val="left" w:pos="0"/>
        </w:tabs>
        <w:rPr>
          <w:rFonts w:ascii="Arial" w:hAnsi="Arial" w:cs="Arial"/>
          <w:lang w:val="ro-RO"/>
        </w:rPr>
      </w:pPr>
      <w:r w:rsidRPr="00A632B6">
        <w:rPr>
          <w:rFonts w:ascii="Arial" w:hAnsi="Arial" w:cs="Arial"/>
          <w:b/>
          <w:bCs/>
          <w:lang w:val="ro-RO"/>
        </w:rPr>
        <w:t>13.1.4.</w:t>
      </w:r>
      <w:r w:rsidRPr="00A632B6">
        <w:rPr>
          <w:rFonts w:ascii="Arial" w:hAnsi="Arial" w:cs="Arial"/>
          <w:lang w:val="ro-RO"/>
        </w:rPr>
        <w:t xml:space="preserve"> Echipamentele</w:t>
      </w:r>
      <w:r w:rsidRPr="00A632B6">
        <w:rPr>
          <w:rFonts w:ascii="Arial" w:hAnsi="Arial" w:cs="Arial"/>
          <w:i/>
          <w:iCs/>
          <w:lang w:val="ro-RO"/>
        </w:rPr>
        <w:t xml:space="preserve"> </w:t>
      </w:r>
      <w:r w:rsidRPr="00A632B6">
        <w:rPr>
          <w:rFonts w:ascii="Arial" w:hAnsi="Arial" w:cs="Arial"/>
          <w:lang w:val="ro-RO"/>
        </w:rPr>
        <w:t xml:space="preserve">de monitorizare şi analiză trebuie exploatate şi întreţinute astfel încât monitorizarea să reflecte cu precizie emisiile sau evacuările. </w:t>
      </w:r>
    </w:p>
    <w:p w:rsidR="00D659D0" w:rsidRPr="00A632B6" w:rsidRDefault="00D659D0" w:rsidP="0069741D">
      <w:pPr>
        <w:tabs>
          <w:tab w:val="left" w:pos="360"/>
          <w:tab w:val="left" w:pos="720"/>
          <w:tab w:val="left" w:pos="1800"/>
        </w:tabs>
        <w:spacing w:after="0" w:line="240" w:lineRule="auto"/>
        <w:ind w:right="3"/>
        <w:jc w:val="both"/>
        <w:rPr>
          <w:rFonts w:ascii="Arial" w:hAnsi="Arial" w:cs="Arial"/>
          <w:sz w:val="24"/>
          <w:szCs w:val="24"/>
          <w:lang w:val="ro-RO"/>
        </w:rPr>
      </w:pPr>
      <w:r w:rsidRPr="00A632B6">
        <w:rPr>
          <w:rFonts w:ascii="Arial" w:hAnsi="Arial" w:cs="Arial"/>
          <w:b/>
          <w:bCs/>
          <w:sz w:val="24"/>
          <w:szCs w:val="24"/>
          <w:lang w:val="ro-RO"/>
        </w:rPr>
        <w:t>13.1.5.</w:t>
      </w:r>
      <w:r w:rsidRPr="00A632B6">
        <w:rPr>
          <w:rFonts w:ascii="Arial" w:hAnsi="Arial" w:cs="Arial"/>
          <w:sz w:val="24"/>
          <w:szCs w:val="24"/>
          <w:lang w:val="ro-RO"/>
        </w:rPr>
        <w:t xml:space="preserve"> Operatorul trebuie să înregistreze într-un registrul special punctele de prelevare a probelor, analizele, măsurătorile, metodele de determinare, condiţiile de prelevare, condiţiile atmosferice în care se face prelevarea, rezultatul măsurătorilor şi date privind eroarea de măsurare şi incertitudinea măsurătorilor. </w:t>
      </w:r>
    </w:p>
    <w:p w:rsidR="00D659D0" w:rsidRPr="00A632B6" w:rsidRDefault="00D659D0" w:rsidP="0069741D">
      <w:pPr>
        <w:spacing w:after="0" w:line="240" w:lineRule="auto"/>
        <w:jc w:val="both"/>
        <w:rPr>
          <w:rFonts w:ascii="Arial" w:hAnsi="Arial" w:cs="Arial"/>
          <w:spacing w:val="-4"/>
          <w:sz w:val="24"/>
          <w:szCs w:val="24"/>
          <w:lang w:val="ro-RO"/>
        </w:rPr>
      </w:pPr>
      <w:r w:rsidRPr="00A632B6">
        <w:rPr>
          <w:rFonts w:ascii="Arial" w:hAnsi="Arial" w:cs="Arial"/>
          <w:b/>
          <w:bCs/>
          <w:sz w:val="24"/>
          <w:szCs w:val="24"/>
          <w:lang w:val="ro-RO"/>
        </w:rPr>
        <w:t>13.1.6.</w:t>
      </w:r>
      <w:r w:rsidRPr="00A632B6">
        <w:rPr>
          <w:rFonts w:ascii="Arial" w:hAnsi="Arial" w:cs="Arial"/>
          <w:sz w:val="24"/>
          <w:szCs w:val="24"/>
          <w:lang w:val="ro-RO"/>
        </w:rPr>
        <w:t xml:space="preserve"> Operatorul </w:t>
      </w:r>
      <w:r w:rsidRPr="00A632B6">
        <w:rPr>
          <w:rFonts w:ascii="Arial" w:hAnsi="Arial" w:cs="Arial"/>
          <w:spacing w:val="-4"/>
          <w:sz w:val="24"/>
          <w:szCs w:val="24"/>
          <w:lang w:val="ro-RO"/>
        </w:rPr>
        <w:t>are obligaţia sa înregistreze şi sa arhiveze buletinele de analizǎ emise de terţi.</w:t>
      </w:r>
    </w:p>
    <w:p w:rsidR="00D659D0" w:rsidRPr="00A632B6" w:rsidRDefault="00D659D0" w:rsidP="0069741D">
      <w:pPr>
        <w:pStyle w:val="BodyText"/>
        <w:rPr>
          <w:rFonts w:ascii="Arial" w:hAnsi="Arial" w:cs="Arial"/>
          <w:lang w:val="ro-RO"/>
        </w:rPr>
      </w:pPr>
      <w:r w:rsidRPr="00A632B6">
        <w:rPr>
          <w:rFonts w:ascii="Arial" w:hAnsi="Arial" w:cs="Arial"/>
          <w:b/>
          <w:bCs/>
          <w:lang w:val="ro-RO"/>
        </w:rPr>
        <w:t>13.1.</w:t>
      </w:r>
      <w:r w:rsidR="0073420F" w:rsidRPr="00A632B6">
        <w:rPr>
          <w:rFonts w:ascii="Arial" w:hAnsi="Arial" w:cs="Arial"/>
          <w:b/>
          <w:bCs/>
          <w:lang w:val="ro-RO"/>
        </w:rPr>
        <w:t>7</w:t>
      </w:r>
      <w:r w:rsidRPr="00A632B6">
        <w:rPr>
          <w:rFonts w:ascii="Arial" w:hAnsi="Arial" w:cs="Arial"/>
          <w:b/>
          <w:bCs/>
          <w:lang w:val="ro-RO"/>
        </w:rPr>
        <w:t>.</w:t>
      </w:r>
      <w:r w:rsidRPr="00A632B6">
        <w:rPr>
          <w:rFonts w:ascii="Arial" w:hAnsi="Arial" w:cs="Arial"/>
          <w:lang w:val="ro-RO"/>
        </w:rPr>
        <w:t xml:space="preserve"> Monitorizarea emisiilor se va realiza astfel încît valorile determinate să poată fi comparate cu valorile limită impuse prin prezenta autorizaţie.</w:t>
      </w:r>
    </w:p>
    <w:p w:rsidR="00D659D0" w:rsidRPr="00A632B6" w:rsidRDefault="00D659D0" w:rsidP="0069741D">
      <w:pPr>
        <w:pStyle w:val="BodyText"/>
        <w:rPr>
          <w:rFonts w:ascii="Arial" w:hAnsi="Arial" w:cs="Arial"/>
          <w:lang w:val="ro-RO"/>
        </w:rPr>
      </w:pPr>
      <w:r w:rsidRPr="00A632B6">
        <w:rPr>
          <w:rFonts w:ascii="Arial" w:hAnsi="Arial" w:cs="Arial"/>
          <w:b/>
          <w:bCs/>
          <w:lang w:val="ro-RO"/>
        </w:rPr>
        <w:t>13.1.</w:t>
      </w:r>
      <w:r w:rsidR="0073420F" w:rsidRPr="00A632B6">
        <w:rPr>
          <w:rFonts w:ascii="Arial" w:hAnsi="Arial" w:cs="Arial"/>
          <w:b/>
          <w:bCs/>
          <w:lang w:val="ro-RO"/>
        </w:rPr>
        <w:t>8</w:t>
      </w:r>
      <w:r w:rsidRPr="00A632B6">
        <w:rPr>
          <w:rFonts w:ascii="Arial" w:hAnsi="Arial" w:cs="Arial"/>
          <w:b/>
          <w:bCs/>
          <w:lang w:val="ro-RO"/>
        </w:rPr>
        <w:t>.</w:t>
      </w:r>
      <w:r w:rsidRPr="00A632B6">
        <w:rPr>
          <w:rFonts w:ascii="Arial" w:hAnsi="Arial" w:cs="Arial"/>
          <w:lang w:val="ro-RO"/>
        </w:rPr>
        <w:t xml:space="preserve"> Toate rezultatele măsurătorilor trebuie prelucrate şi prezentate într-o formă adecvată pentru a permite ACPM să verifice conformitatea cu condiţiile de funcţionare autorizate şi valorile limită de emisie  stabilite.</w:t>
      </w:r>
    </w:p>
    <w:p w:rsidR="00D659D0" w:rsidRPr="00A632B6" w:rsidRDefault="00D659D0" w:rsidP="0069741D">
      <w:pPr>
        <w:tabs>
          <w:tab w:val="left" w:pos="360"/>
          <w:tab w:val="left" w:pos="720"/>
          <w:tab w:val="left" w:pos="1800"/>
        </w:tabs>
        <w:spacing w:after="0" w:line="240" w:lineRule="auto"/>
        <w:ind w:right="3"/>
        <w:jc w:val="both"/>
        <w:rPr>
          <w:rFonts w:ascii="Arial" w:hAnsi="Arial" w:cs="Arial"/>
          <w:spacing w:val="-6"/>
          <w:sz w:val="24"/>
          <w:szCs w:val="24"/>
          <w:lang w:val="ro-RO"/>
        </w:rPr>
      </w:pPr>
      <w:r w:rsidRPr="00A632B6">
        <w:rPr>
          <w:rFonts w:ascii="Arial" w:hAnsi="Arial" w:cs="Arial"/>
          <w:b/>
          <w:bCs/>
          <w:sz w:val="24"/>
          <w:szCs w:val="24"/>
          <w:lang w:val="ro-RO"/>
        </w:rPr>
        <w:t>13.1.</w:t>
      </w:r>
      <w:r w:rsidR="0073420F" w:rsidRPr="00A632B6">
        <w:rPr>
          <w:rFonts w:ascii="Arial" w:hAnsi="Arial" w:cs="Arial"/>
          <w:b/>
          <w:bCs/>
          <w:sz w:val="24"/>
          <w:szCs w:val="24"/>
          <w:lang w:val="ro-RO"/>
        </w:rPr>
        <w:t>9</w:t>
      </w:r>
      <w:r w:rsidRPr="00A632B6">
        <w:rPr>
          <w:rFonts w:ascii="Arial" w:hAnsi="Arial" w:cs="Arial"/>
          <w:b/>
          <w:bCs/>
          <w:sz w:val="24"/>
          <w:szCs w:val="24"/>
          <w:lang w:val="ro-RO"/>
        </w:rPr>
        <w:t>.</w:t>
      </w:r>
      <w:r w:rsidRPr="00A632B6">
        <w:rPr>
          <w:rFonts w:ascii="Arial" w:hAnsi="Arial" w:cs="Arial"/>
          <w:i/>
          <w:iCs/>
          <w:sz w:val="24"/>
          <w:szCs w:val="24"/>
          <w:lang w:val="ro-RO"/>
        </w:rPr>
        <w:t xml:space="preserve"> </w:t>
      </w:r>
      <w:r w:rsidRPr="00A632B6">
        <w:rPr>
          <w:rFonts w:ascii="Arial" w:hAnsi="Arial" w:cs="Arial"/>
          <w:sz w:val="24"/>
          <w:szCs w:val="24"/>
          <w:lang w:val="ro-RO"/>
        </w:rPr>
        <w:t>Titularul autorizaţiei trebuie să asigure accesul sigur şi permanent la toate puncte de prelevare şi monitorizare.</w:t>
      </w:r>
    </w:p>
    <w:p w:rsidR="00D659D0" w:rsidRPr="00A632B6" w:rsidRDefault="00D659D0" w:rsidP="0069741D">
      <w:pPr>
        <w:spacing w:after="0" w:line="240" w:lineRule="auto"/>
        <w:ind w:right="-23"/>
        <w:jc w:val="both"/>
        <w:rPr>
          <w:rFonts w:ascii="Arial" w:hAnsi="Arial" w:cs="Arial"/>
          <w:sz w:val="24"/>
          <w:szCs w:val="24"/>
          <w:lang w:val="ro-RO"/>
        </w:rPr>
      </w:pPr>
      <w:r w:rsidRPr="00A632B6">
        <w:rPr>
          <w:rFonts w:ascii="Arial" w:hAnsi="Arial" w:cs="Arial"/>
          <w:b/>
          <w:bCs/>
          <w:sz w:val="24"/>
          <w:szCs w:val="24"/>
          <w:lang w:val="ro-RO"/>
        </w:rPr>
        <w:t>13.1.</w:t>
      </w:r>
      <w:r w:rsidR="0073420F" w:rsidRPr="00A632B6">
        <w:rPr>
          <w:rFonts w:ascii="Arial" w:hAnsi="Arial" w:cs="Arial"/>
          <w:b/>
          <w:bCs/>
          <w:sz w:val="24"/>
          <w:szCs w:val="24"/>
          <w:lang w:val="ro-RO"/>
        </w:rPr>
        <w:t>10</w:t>
      </w:r>
      <w:r w:rsidRPr="00A632B6">
        <w:rPr>
          <w:rFonts w:ascii="Arial" w:hAnsi="Arial" w:cs="Arial"/>
          <w:b/>
          <w:bCs/>
          <w:sz w:val="24"/>
          <w:szCs w:val="24"/>
          <w:lang w:val="ro-RO"/>
        </w:rPr>
        <w:t>.</w:t>
      </w:r>
      <w:r w:rsidRPr="00A632B6">
        <w:rPr>
          <w:rFonts w:ascii="Arial" w:hAnsi="Arial" w:cs="Arial"/>
          <w:sz w:val="24"/>
          <w:szCs w:val="24"/>
          <w:lang w:val="ro-RO"/>
        </w:rPr>
        <w:t xml:space="preserve"> Operatorul va asigura si monitorizarea tehnologică/monitorizarea variabilelor de proces, in conformitate cu specificul activitatii.</w:t>
      </w:r>
    </w:p>
    <w:p w:rsidR="00D659D0" w:rsidRPr="00A632B6" w:rsidRDefault="00D659D0" w:rsidP="0069741D">
      <w:pPr>
        <w:spacing w:after="0" w:line="240" w:lineRule="auto"/>
        <w:ind w:right="-23"/>
        <w:jc w:val="both"/>
        <w:rPr>
          <w:rFonts w:ascii="Arial" w:hAnsi="Arial" w:cs="Arial"/>
          <w:sz w:val="24"/>
          <w:szCs w:val="24"/>
          <w:lang w:val="ro-RO"/>
        </w:rPr>
      </w:pPr>
      <w:r w:rsidRPr="00A632B6">
        <w:rPr>
          <w:rFonts w:ascii="Arial" w:hAnsi="Arial" w:cs="Arial"/>
          <w:b/>
          <w:bCs/>
          <w:sz w:val="24"/>
          <w:szCs w:val="24"/>
          <w:lang w:val="ro-RO"/>
        </w:rPr>
        <w:t>13.1.1</w:t>
      </w:r>
      <w:r w:rsidR="0073420F" w:rsidRPr="00A632B6">
        <w:rPr>
          <w:rFonts w:ascii="Arial" w:hAnsi="Arial" w:cs="Arial"/>
          <w:b/>
          <w:bCs/>
          <w:sz w:val="24"/>
          <w:szCs w:val="24"/>
          <w:lang w:val="ro-RO"/>
        </w:rPr>
        <w:t>1</w:t>
      </w:r>
      <w:r w:rsidRPr="00A632B6">
        <w:rPr>
          <w:rFonts w:ascii="Arial" w:hAnsi="Arial" w:cs="Arial"/>
          <w:b/>
          <w:bCs/>
          <w:sz w:val="24"/>
          <w:szCs w:val="24"/>
          <w:lang w:val="ro-RO"/>
        </w:rPr>
        <w:t>.</w:t>
      </w:r>
      <w:r w:rsidRPr="00A632B6">
        <w:rPr>
          <w:rFonts w:ascii="Arial" w:hAnsi="Arial" w:cs="Arial"/>
          <w:sz w:val="24"/>
          <w:szCs w:val="24"/>
          <w:lang w:val="ro-RO"/>
        </w:rPr>
        <w:t xml:space="preserve"> Frecvenţa, metodele şi scopul monitorizării, prelevării şi analizelor, aşa cum sunt prevăzute în prezenta autorizaţie, pot fi modificate doar cu acordul scris al autorităţii compet</w:t>
      </w:r>
      <w:r w:rsidR="003109A3" w:rsidRPr="00A632B6">
        <w:rPr>
          <w:rFonts w:ascii="Arial" w:hAnsi="Arial" w:cs="Arial"/>
          <w:sz w:val="24"/>
          <w:szCs w:val="24"/>
          <w:lang w:val="ro-RO"/>
        </w:rPr>
        <w:t>ente pentru protecţia mediului.</w:t>
      </w:r>
    </w:p>
    <w:p w:rsidR="00D659D0" w:rsidRPr="00A632B6" w:rsidRDefault="00D659D0" w:rsidP="0069741D">
      <w:pPr>
        <w:tabs>
          <w:tab w:val="left" w:pos="360"/>
          <w:tab w:val="left" w:pos="720"/>
          <w:tab w:val="left" w:pos="1800"/>
        </w:tabs>
        <w:spacing w:before="120" w:after="0" w:line="240" w:lineRule="auto"/>
        <w:ind w:right="72"/>
        <w:jc w:val="both"/>
        <w:rPr>
          <w:rFonts w:ascii="Arial" w:hAnsi="Arial" w:cs="Arial"/>
          <w:b/>
          <w:bCs/>
          <w:sz w:val="24"/>
          <w:szCs w:val="24"/>
          <w:lang w:val="ro-RO"/>
        </w:rPr>
      </w:pPr>
      <w:r w:rsidRPr="00A632B6">
        <w:rPr>
          <w:rFonts w:ascii="Arial" w:hAnsi="Arial" w:cs="Arial"/>
          <w:b/>
          <w:bCs/>
          <w:sz w:val="24"/>
          <w:szCs w:val="24"/>
          <w:lang w:val="ro-RO"/>
        </w:rPr>
        <w:t>13.2.  Monitorizarea emisiilor în aer</w:t>
      </w:r>
    </w:p>
    <w:p w:rsidR="00D659D0" w:rsidRPr="00A632B6" w:rsidRDefault="00D659D0" w:rsidP="0069741D">
      <w:pPr>
        <w:tabs>
          <w:tab w:val="left" w:pos="360"/>
          <w:tab w:val="left" w:pos="720"/>
          <w:tab w:val="left" w:pos="1800"/>
        </w:tabs>
        <w:spacing w:after="0" w:line="240" w:lineRule="auto"/>
        <w:ind w:right="6"/>
        <w:jc w:val="both"/>
        <w:rPr>
          <w:rFonts w:ascii="Arial" w:hAnsi="Arial" w:cs="Arial"/>
          <w:sz w:val="24"/>
          <w:szCs w:val="24"/>
          <w:lang w:val="ro-RO"/>
        </w:rPr>
      </w:pPr>
      <w:r w:rsidRPr="00A632B6">
        <w:rPr>
          <w:rFonts w:ascii="Arial" w:hAnsi="Arial" w:cs="Arial"/>
          <w:sz w:val="24"/>
          <w:szCs w:val="24"/>
          <w:lang w:val="ro-RO"/>
        </w:rPr>
        <w:t>Monitorizarea emisiilor gazoase se va face în conformitate cu prevederile SR EN-15259/2008-Calitatea aerului, mǎsurarea emisiilor surselor fixe, cerinţe referitoare la secţiuni şi amplasamente de mǎsurare, precum şi la obiectivul, planul şi raportul de mǎsurare.</w:t>
      </w:r>
    </w:p>
    <w:p w:rsidR="0073420F" w:rsidRPr="00A632B6" w:rsidRDefault="00D659D0" w:rsidP="0073420F">
      <w:pPr>
        <w:spacing w:after="0" w:line="240" w:lineRule="auto"/>
        <w:jc w:val="both"/>
        <w:rPr>
          <w:rFonts w:ascii="Arial" w:hAnsi="Arial" w:cs="Arial"/>
          <w:b/>
          <w:sz w:val="24"/>
          <w:szCs w:val="24"/>
          <w:lang w:val="ro-RO"/>
        </w:rPr>
      </w:pPr>
      <w:r w:rsidRPr="00A632B6">
        <w:rPr>
          <w:rFonts w:ascii="Arial" w:hAnsi="Arial" w:cs="Arial"/>
          <w:b/>
          <w:bCs/>
          <w:sz w:val="24"/>
          <w:szCs w:val="24"/>
          <w:lang w:val="ro-RO"/>
        </w:rPr>
        <w:t xml:space="preserve">13.2.1. </w:t>
      </w:r>
      <w:r w:rsidR="0073420F" w:rsidRPr="00A632B6">
        <w:rPr>
          <w:rFonts w:ascii="Arial" w:hAnsi="Arial" w:cs="Arial"/>
          <w:b/>
          <w:caps/>
          <w:sz w:val="24"/>
          <w:szCs w:val="24"/>
          <w:lang w:val="ro-RO"/>
        </w:rPr>
        <w:t>e</w:t>
      </w:r>
      <w:r w:rsidR="0073420F" w:rsidRPr="00A632B6">
        <w:rPr>
          <w:rFonts w:ascii="Arial" w:hAnsi="Arial" w:cs="Arial"/>
          <w:b/>
          <w:sz w:val="24"/>
          <w:szCs w:val="24"/>
          <w:lang w:val="ro-RO"/>
        </w:rPr>
        <w:t>misii din surse dirijate</w:t>
      </w:r>
    </w:p>
    <w:p w:rsidR="006E2481" w:rsidRDefault="006E2481" w:rsidP="0069741D">
      <w:pPr>
        <w:spacing w:after="0" w:line="240" w:lineRule="auto"/>
        <w:jc w:val="both"/>
        <w:rPr>
          <w:rFonts w:ascii="Arial" w:eastAsia="Times New Roman" w:hAnsi="Arial" w:cs="Arial"/>
          <w:bCs/>
          <w:kern w:val="1"/>
          <w:sz w:val="24"/>
          <w:szCs w:val="24"/>
          <w:lang w:val="ro-RO" w:eastAsia="hi-IN" w:bidi="hi-IN"/>
        </w:rPr>
      </w:pPr>
      <w:r w:rsidRPr="006E2481">
        <w:rPr>
          <w:rFonts w:ascii="Arial" w:eastAsia="Times New Roman" w:hAnsi="Arial" w:cs="Arial"/>
          <w:bCs/>
          <w:kern w:val="1"/>
          <w:sz w:val="24"/>
          <w:szCs w:val="24"/>
          <w:lang w:val="ro-RO" w:eastAsia="hi-IN" w:bidi="hi-IN"/>
        </w:rPr>
        <w:t>Monitorizare continuă (şi înregistrare) a temperaturii de incinerare – conform Regulamentului 142/2011 al Comisiei din 25 febr. 2011 de punere in aplicare a Regulamentului (CE) nr.1069/2009 al Parlamentului European si al Consiliului</w:t>
      </w:r>
    </w:p>
    <w:p w:rsidR="00D659D0" w:rsidRPr="00A632B6" w:rsidRDefault="00D659D0" w:rsidP="0069741D">
      <w:pPr>
        <w:spacing w:after="0" w:line="240" w:lineRule="auto"/>
        <w:jc w:val="both"/>
        <w:rPr>
          <w:rFonts w:ascii="Arial" w:hAnsi="Arial" w:cs="Arial"/>
          <w:sz w:val="24"/>
          <w:szCs w:val="24"/>
          <w:lang w:val="ro-RO"/>
        </w:rPr>
      </w:pPr>
      <w:r w:rsidRPr="00A632B6">
        <w:rPr>
          <w:rFonts w:ascii="Arial" w:hAnsi="Arial" w:cs="Arial"/>
          <w:b/>
          <w:bCs/>
          <w:sz w:val="24"/>
          <w:szCs w:val="24"/>
          <w:lang w:val="ro-RO"/>
        </w:rPr>
        <w:t>13.2.1.1.</w:t>
      </w:r>
      <w:r w:rsidRPr="00A632B6">
        <w:rPr>
          <w:rFonts w:ascii="Arial" w:hAnsi="Arial" w:cs="Arial"/>
          <w:sz w:val="24"/>
          <w:szCs w:val="24"/>
          <w:lang w:val="ro-RO"/>
        </w:rPr>
        <w:t xml:space="preserve"> La efectuarea măsurătorilor pentru emisiile efluenţilor gazoşi se vor determina şi debitele masice, continutul in umiditate, viteza şi temperatura gazelor. </w:t>
      </w:r>
    </w:p>
    <w:p w:rsidR="00D659D0" w:rsidRPr="00A632B6" w:rsidRDefault="00D659D0" w:rsidP="0069741D">
      <w:pPr>
        <w:spacing w:after="0" w:line="240" w:lineRule="auto"/>
        <w:jc w:val="both"/>
        <w:rPr>
          <w:rFonts w:ascii="Arial" w:hAnsi="Arial" w:cs="Arial"/>
          <w:sz w:val="24"/>
          <w:szCs w:val="24"/>
          <w:lang w:val="ro-RO"/>
        </w:rPr>
      </w:pPr>
      <w:r w:rsidRPr="00A632B6">
        <w:rPr>
          <w:rFonts w:ascii="Arial" w:hAnsi="Arial" w:cs="Arial"/>
          <w:b/>
          <w:bCs/>
          <w:sz w:val="24"/>
          <w:szCs w:val="24"/>
          <w:lang w:val="ro-RO"/>
        </w:rPr>
        <w:t>13.2.1.2.</w:t>
      </w:r>
      <w:r w:rsidRPr="00A632B6">
        <w:rPr>
          <w:rFonts w:ascii="Arial" w:hAnsi="Arial" w:cs="Arial"/>
          <w:sz w:val="24"/>
          <w:szCs w:val="24"/>
          <w:lang w:val="ro-RO"/>
        </w:rPr>
        <w:t xml:space="preserve"> Monitorizarea emisiilor se va efectua în condiţii de funcţionare normală a instalaţiilor, în faza tehnologică în care emisia poluantului măsurat este maximă.</w:t>
      </w:r>
    </w:p>
    <w:p w:rsidR="00D659D0" w:rsidRPr="00A632B6" w:rsidRDefault="00D659D0" w:rsidP="0069741D">
      <w:pPr>
        <w:spacing w:after="0" w:line="240" w:lineRule="auto"/>
        <w:jc w:val="both"/>
        <w:rPr>
          <w:rFonts w:ascii="Arial" w:hAnsi="Arial" w:cs="Arial"/>
          <w:sz w:val="24"/>
          <w:szCs w:val="24"/>
          <w:lang w:val="ro-RO"/>
        </w:rPr>
      </w:pPr>
      <w:r w:rsidRPr="00A632B6">
        <w:rPr>
          <w:rFonts w:ascii="Arial" w:hAnsi="Arial" w:cs="Arial"/>
          <w:b/>
          <w:bCs/>
          <w:sz w:val="24"/>
          <w:szCs w:val="24"/>
          <w:lang w:val="ro-RO"/>
        </w:rPr>
        <w:lastRenderedPageBreak/>
        <w:t>13.2.1.3.</w:t>
      </w:r>
      <w:r w:rsidR="0073420F" w:rsidRPr="00A632B6">
        <w:rPr>
          <w:rFonts w:ascii="Arial" w:hAnsi="Arial" w:cs="Arial"/>
          <w:b/>
          <w:bCs/>
          <w:sz w:val="24"/>
          <w:szCs w:val="24"/>
          <w:lang w:val="ro-RO"/>
        </w:rPr>
        <w:t xml:space="preserve"> </w:t>
      </w:r>
      <w:r w:rsidRPr="00A632B6">
        <w:rPr>
          <w:rFonts w:ascii="Arial" w:hAnsi="Arial" w:cs="Arial"/>
          <w:sz w:val="24"/>
          <w:szCs w:val="24"/>
          <w:lang w:val="ro-RO"/>
        </w:rPr>
        <w:t>Pentru determinările de emisii gazoase, în toate cazurile rezultatele măsurătorilor vor fi recalculate pentru condiţii standard, 293K şi 101,3 kPa.</w:t>
      </w:r>
    </w:p>
    <w:p w:rsidR="0073420F" w:rsidRPr="00A632B6" w:rsidRDefault="0073420F" w:rsidP="00AF1B4F">
      <w:pPr>
        <w:widowControl w:val="0"/>
        <w:spacing w:after="0" w:line="240" w:lineRule="auto"/>
        <w:jc w:val="both"/>
        <w:rPr>
          <w:rFonts w:ascii="Arial" w:hAnsi="Arial" w:cs="Arial"/>
          <w:b/>
          <w:sz w:val="24"/>
          <w:szCs w:val="24"/>
          <w:lang w:val="ro-RO"/>
        </w:rPr>
      </w:pPr>
    </w:p>
    <w:p w:rsidR="00535400" w:rsidRPr="00A632B6" w:rsidRDefault="00AF1B4F" w:rsidP="00AF1B4F">
      <w:pPr>
        <w:widowControl w:val="0"/>
        <w:spacing w:after="0" w:line="240" w:lineRule="auto"/>
        <w:jc w:val="both"/>
        <w:rPr>
          <w:rFonts w:ascii="Arial" w:hAnsi="Arial" w:cs="Arial"/>
          <w:b/>
          <w:sz w:val="24"/>
          <w:szCs w:val="24"/>
          <w:lang w:val="ro-RO"/>
        </w:rPr>
      </w:pPr>
      <w:r w:rsidRPr="00A632B6">
        <w:rPr>
          <w:rFonts w:ascii="Arial" w:hAnsi="Arial" w:cs="Arial"/>
          <w:b/>
          <w:sz w:val="24"/>
          <w:szCs w:val="24"/>
          <w:lang w:val="ro-RO"/>
        </w:rPr>
        <w:t xml:space="preserve">13.2.2. Monitorizarea calităţii aerului </w:t>
      </w:r>
    </w:p>
    <w:p w:rsidR="00535400" w:rsidRPr="00A632B6" w:rsidRDefault="00535400" w:rsidP="0069741D">
      <w:pPr>
        <w:widowControl w:val="0"/>
        <w:spacing w:after="0" w:line="240" w:lineRule="auto"/>
        <w:jc w:val="both"/>
        <w:rPr>
          <w:rFonts w:ascii="Arial" w:hAnsi="Arial" w:cs="Arial"/>
          <w:b/>
          <w:sz w:val="24"/>
          <w:szCs w:val="24"/>
          <w:lang w:val="ro-RO"/>
        </w:rPr>
      </w:pPr>
      <w:r w:rsidRPr="00A632B6">
        <w:rPr>
          <w:rFonts w:ascii="Arial" w:hAnsi="Arial" w:cs="Arial"/>
          <w:b/>
          <w:sz w:val="24"/>
          <w:szCs w:val="24"/>
          <w:lang w:val="ro-RO"/>
        </w:rPr>
        <w:t>13.2.2.</w:t>
      </w:r>
      <w:r w:rsidR="00AF1B4F" w:rsidRPr="00A632B6">
        <w:rPr>
          <w:rFonts w:ascii="Arial" w:hAnsi="Arial" w:cs="Arial"/>
          <w:b/>
          <w:sz w:val="24"/>
          <w:szCs w:val="24"/>
          <w:lang w:val="ro-RO"/>
        </w:rPr>
        <w:t>1</w:t>
      </w:r>
      <w:r w:rsidRPr="00A632B6">
        <w:rPr>
          <w:rFonts w:ascii="Arial" w:hAnsi="Arial" w:cs="Arial"/>
          <w:b/>
          <w:sz w:val="24"/>
          <w:szCs w:val="24"/>
          <w:lang w:val="ro-RO"/>
        </w:rPr>
        <w:t xml:space="preserve"> </w:t>
      </w:r>
      <w:r w:rsidRPr="00A632B6">
        <w:rPr>
          <w:rFonts w:ascii="Arial" w:hAnsi="Arial" w:cs="Arial"/>
          <w:b/>
          <w:caps/>
          <w:sz w:val="24"/>
          <w:szCs w:val="24"/>
          <w:lang w:val="ro-RO"/>
        </w:rPr>
        <w:t>e</w:t>
      </w:r>
      <w:r w:rsidRPr="00A632B6">
        <w:rPr>
          <w:rFonts w:ascii="Arial" w:hAnsi="Arial" w:cs="Arial"/>
          <w:b/>
          <w:sz w:val="24"/>
          <w:szCs w:val="24"/>
          <w:lang w:val="ro-RO"/>
        </w:rPr>
        <w:t>misii difuze în aer</w:t>
      </w:r>
    </w:p>
    <w:tbl>
      <w:tblPr>
        <w:tblW w:w="9454"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061"/>
        <w:gridCol w:w="1450"/>
        <w:gridCol w:w="1273"/>
        <w:gridCol w:w="1273"/>
        <w:gridCol w:w="1417"/>
        <w:gridCol w:w="1391"/>
        <w:gridCol w:w="1589"/>
      </w:tblGrid>
      <w:tr w:rsidR="00597664" w:rsidRPr="00597664" w:rsidTr="004E0B3F">
        <w:trPr>
          <w:tblHeader/>
          <w:jc w:val="center"/>
        </w:trPr>
        <w:tc>
          <w:tcPr>
            <w:tcW w:w="1074" w:type="dxa"/>
            <w:vMerge w:val="restart"/>
            <w:shd w:val="clear" w:color="auto" w:fill="F2F2F2"/>
          </w:tcPr>
          <w:p w:rsidR="00597664" w:rsidRPr="00597664" w:rsidRDefault="00597664" w:rsidP="00597664">
            <w:pPr>
              <w:widowControl w:val="0"/>
              <w:adjustRightInd w:val="0"/>
              <w:spacing w:after="0" w:line="240" w:lineRule="auto"/>
              <w:jc w:val="center"/>
              <w:textAlignment w:val="baseline"/>
              <w:rPr>
                <w:rFonts w:ascii="Arial" w:eastAsia="Times New Roman" w:hAnsi="Arial" w:cs="Arial"/>
                <w:b/>
                <w:bCs/>
                <w:sz w:val="20"/>
                <w:szCs w:val="20"/>
                <w:lang w:val="ro-RO" w:eastAsia="ro-RO"/>
              </w:rPr>
            </w:pPr>
            <w:r w:rsidRPr="00597664">
              <w:rPr>
                <w:rFonts w:ascii="Arial" w:eastAsia="Times New Roman" w:hAnsi="Arial" w:cs="Arial"/>
                <w:b/>
                <w:bCs/>
                <w:sz w:val="20"/>
                <w:szCs w:val="20"/>
                <w:lang w:val="ro-RO" w:eastAsia="ro-RO"/>
              </w:rPr>
              <w:t>Factorul de mediu</w:t>
            </w:r>
          </w:p>
        </w:tc>
        <w:tc>
          <w:tcPr>
            <w:tcW w:w="1458" w:type="dxa"/>
            <w:vMerge w:val="restart"/>
            <w:shd w:val="clear" w:color="auto" w:fill="F2F2F2"/>
          </w:tcPr>
          <w:p w:rsidR="00597664" w:rsidRPr="00597664" w:rsidRDefault="00597664" w:rsidP="00597664">
            <w:pPr>
              <w:widowControl w:val="0"/>
              <w:adjustRightInd w:val="0"/>
              <w:spacing w:after="0" w:line="240" w:lineRule="auto"/>
              <w:jc w:val="center"/>
              <w:textAlignment w:val="baseline"/>
              <w:rPr>
                <w:rFonts w:ascii="Arial" w:eastAsia="Times New Roman" w:hAnsi="Arial" w:cs="Arial"/>
                <w:b/>
                <w:bCs/>
                <w:sz w:val="20"/>
                <w:szCs w:val="20"/>
                <w:lang w:val="ro-RO" w:eastAsia="ro-RO"/>
              </w:rPr>
            </w:pPr>
            <w:r w:rsidRPr="00597664">
              <w:rPr>
                <w:rFonts w:ascii="Arial" w:eastAsia="Times New Roman" w:hAnsi="Arial" w:cs="Arial"/>
                <w:b/>
                <w:bCs/>
                <w:sz w:val="20"/>
                <w:szCs w:val="20"/>
                <w:lang w:val="ro-RO" w:eastAsia="ro-RO"/>
              </w:rPr>
              <w:t>Punct de monitorizare</w:t>
            </w:r>
          </w:p>
        </w:tc>
        <w:tc>
          <w:tcPr>
            <w:tcW w:w="2438" w:type="dxa"/>
            <w:gridSpan w:val="2"/>
            <w:shd w:val="clear" w:color="auto" w:fill="F2F2F2"/>
          </w:tcPr>
          <w:p w:rsidR="00597664" w:rsidRPr="00597664" w:rsidRDefault="00597664" w:rsidP="00597664">
            <w:pPr>
              <w:widowControl w:val="0"/>
              <w:adjustRightInd w:val="0"/>
              <w:spacing w:after="0" w:line="240" w:lineRule="auto"/>
              <w:jc w:val="center"/>
              <w:textAlignment w:val="baseline"/>
              <w:rPr>
                <w:rFonts w:ascii="Arial" w:eastAsia="Times New Roman" w:hAnsi="Arial" w:cs="Arial"/>
                <w:b/>
                <w:bCs/>
                <w:sz w:val="20"/>
                <w:szCs w:val="20"/>
                <w:lang w:val="ro-RO" w:eastAsia="ro-RO"/>
              </w:rPr>
            </w:pPr>
            <w:r w:rsidRPr="00597664">
              <w:rPr>
                <w:rFonts w:ascii="Arial" w:eastAsia="Times New Roman" w:hAnsi="Arial" w:cs="Arial"/>
                <w:b/>
                <w:bCs/>
                <w:sz w:val="20"/>
                <w:szCs w:val="20"/>
                <w:lang w:val="ro-RO" w:eastAsia="ro-RO"/>
              </w:rPr>
              <w:t>Coordonate STEREO’70</w:t>
            </w:r>
          </w:p>
        </w:tc>
        <w:tc>
          <w:tcPr>
            <w:tcW w:w="1327" w:type="dxa"/>
            <w:vMerge w:val="restart"/>
            <w:shd w:val="clear" w:color="auto" w:fill="F2F2F2"/>
          </w:tcPr>
          <w:p w:rsidR="00597664" w:rsidRPr="00597664" w:rsidRDefault="00597664" w:rsidP="00597664">
            <w:pPr>
              <w:widowControl w:val="0"/>
              <w:adjustRightInd w:val="0"/>
              <w:spacing w:after="0" w:line="240" w:lineRule="auto"/>
              <w:jc w:val="center"/>
              <w:textAlignment w:val="baseline"/>
              <w:rPr>
                <w:rFonts w:ascii="Arial" w:eastAsia="Times New Roman" w:hAnsi="Arial" w:cs="Arial"/>
                <w:b/>
                <w:bCs/>
                <w:sz w:val="20"/>
                <w:szCs w:val="20"/>
                <w:lang w:val="ro-RO" w:eastAsia="ro-RO"/>
              </w:rPr>
            </w:pPr>
            <w:r w:rsidRPr="00597664">
              <w:rPr>
                <w:rFonts w:ascii="Arial" w:eastAsia="Times New Roman" w:hAnsi="Arial" w:cs="Arial"/>
                <w:b/>
                <w:bCs/>
                <w:sz w:val="20"/>
                <w:szCs w:val="20"/>
                <w:lang w:val="ro-RO" w:eastAsia="ro-RO"/>
              </w:rPr>
              <w:t>Frecventa de monitorizare</w:t>
            </w:r>
          </w:p>
        </w:tc>
        <w:tc>
          <w:tcPr>
            <w:tcW w:w="1458" w:type="dxa"/>
            <w:vMerge w:val="restart"/>
            <w:shd w:val="clear" w:color="auto" w:fill="F2F2F2"/>
          </w:tcPr>
          <w:p w:rsidR="00597664" w:rsidRPr="00597664" w:rsidRDefault="00597664" w:rsidP="00597664">
            <w:pPr>
              <w:widowControl w:val="0"/>
              <w:adjustRightInd w:val="0"/>
              <w:spacing w:after="0" w:line="240" w:lineRule="auto"/>
              <w:jc w:val="center"/>
              <w:textAlignment w:val="baseline"/>
              <w:rPr>
                <w:rFonts w:ascii="Arial" w:eastAsia="Times New Roman" w:hAnsi="Arial" w:cs="Arial"/>
                <w:b/>
                <w:bCs/>
                <w:sz w:val="20"/>
                <w:szCs w:val="20"/>
                <w:lang w:val="ro-RO" w:eastAsia="ro-RO"/>
              </w:rPr>
            </w:pPr>
            <w:r w:rsidRPr="00597664">
              <w:rPr>
                <w:rFonts w:ascii="Arial" w:eastAsia="Times New Roman" w:hAnsi="Arial" w:cs="Arial"/>
                <w:b/>
                <w:bCs/>
                <w:sz w:val="20"/>
                <w:szCs w:val="20"/>
                <w:lang w:val="ro-RO" w:eastAsia="ro-RO"/>
              </w:rPr>
              <w:t>Indicatori de urmarit conform AIM</w:t>
            </w:r>
          </w:p>
        </w:tc>
        <w:tc>
          <w:tcPr>
            <w:tcW w:w="1699" w:type="dxa"/>
            <w:vMerge w:val="restart"/>
            <w:shd w:val="clear" w:color="auto" w:fill="F2F2F2"/>
          </w:tcPr>
          <w:p w:rsidR="00597664" w:rsidRPr="00597664" w:rsidRDefault="00597664" w:rsidP="00597664">
            <w:pPr>
              <w:widowControl w:val="0"/>
              <w:adjustRightInd w:val="0"/>
              <w:spacing w:after="0" w:line="240" w:lineRule="auto"/>
              <w:jc w:val="center"/>
              <w:textAlignment w:val="baseline"/>
              <w:rPr>
                <w:rFonts w:ascii="Arial" w:eastAsia="Times New Roman" w:hAnsi="Arial" w:cs="Arial"/>
                <w:b/>
                <w:bCs/>
                <w:sz w:val="20"/>
                <w:szCs w:val="20"/>
                <w:lang w:val="ro-RO" w:eastAsia="ro-RO"/>
              </w:rPr>
            </w:pPr>
            <w:r w:rsidRPr="00597664">
              <w:rPr>
                <w:rFonts w:ascii="Arial" w:eastAsia="Times New Roman" w:hAnsi="Arial" w:cs="Arial"/>
                <w:b/>
                <w:bCs/>
                <w:sz w:val="20"/>
                <w:szCs w:val="20"/>
                <w:lang w:val="ro-RO" w:eastAsia="ro-RO"/>
              </w:rPr>
              <w:t>VL stabilite prin legisltatia in vigoare</w:t>
            </w:r>
          </w:p>
        </w:tc>
      </w:tr>
      <w:tr w:rsidR="00597664" w:rsidRPr="00597664" w:rsidTr="004E0B3F">
        <w:trPr>
          <w:jc w:val="center"/>
        </w:trPr>
        <w:tc>
          <w:tcPr>
            <w:tcW w:w="1074" w:type="dxa"/>
            <w:vMerge/>
            <w:shd w:val="clear" w:color="auto" w:fill="F2F2F2"/>
          </w:tcPr>
          <w:p w:rsidR="00597664" w:rsidRPr="00597664" w:rsidRDefault="00597664" w:rsidP="00597664">
            <w:pPr>
              <w:widowControl w:val="0"/>
              <w:adjustRightInd w:val="0"/>
              <w:spacing w:after="0" w:line="240" w:lineRule="auto"/>
              <w:textAlignment w:val="baseline"/>
              <w:rPr>
                <w:rFonts w:ascii="Arial" w:eastAsia="Times New Roman" w:hAnsi="Arial" w:cs="Arial"/>
                <w:sz w:val="20"/>
                <w:szCs w:val="20"/>
                <w:highlight w:val="cyan"/>
                <w:lang w:val="ro-RO" w:eastAsia="ro-RO"/>
              </w:rPr>
            </w:pPr>
          </w:p>
        </w:tc>
        <w:tc>
          <w:tcPr>
            <w:tcW w:w="1458" w:type="dxa"/>
            <w:vMerge/>
            <w:shd w:val="clear" w:color="auto" w:fill="F2F2F2"/>
          </w:tcPr>
          <w:p w:rsidR="00597664" w:rsidRPr="00597664" w:rsidRDefault="00597664" w:rsidP="00597664">
            <w:pPr>
              <w:widowControl w:val="0"/>
              <w:adjustRightInd w:val="0"/>
              <w:spacing w:after="0" w:line="240" w:lineRule="auto"/>
              <w:textAlignment w:val="baseline"/>
              <w:rPr>
                <w:rFonts w:ascii="Arial" w:eastAsia="Times New Roman" w:hAnsi="Arial" w:cs="Arial"/>
                <w:sz w:val="20"/>
                <w:szCs w:val="20"/>
                <w:highlight w:val="cyan"/>
                <w:lang w:val="ro-RO" w:eastAsia="ro-RO"/>
              </w:rPr>
            </w:pPr>
          </w:p>
        </w:tc>
        <w:tc>
          <w:tcPr>
            <w:tcW w:w="1219" w:type="dxa"/>
            <w:shd w:val="clear" w:color="auto" w:fill="F2F2F2"/>
          </w:tcPr>
          <w:p w:rsidR="00597664" w:rsidRPr="00597664" w:rsidRDefault="00597664" w:rsidP="00597664">
            <w:pPr>
              <w:widowControl w:val="0"/>
              <w:adjustRightInd w:val="0"/>
              <w:spacing w:after="0" w:line="240" w:lineRule="auto"/>
              <w:jc w:val="center"/>
              <w:textAlignment w:val="baseline"/>
              <w:rPr>
                <w:rFonts w:ascii="Arial" w:eastAsia="Times New Roman" w:hAnsi="Arial" w:cs="Arial"/>
                <w:b/>
                <w:bCs/>
                <w:sz w:val="20"/>
                <w:szCs w:val="20"/>
                <w:lang w:val="ro-RO" w:eastAsia="ro-RO"/>
              </w:rPr>
            </w:pPr>
            <w:r w:rsidRPr="00597664">
              <w:rPr>
                <w:rFonts w:ascii="Arial" w:eastAsia="Times New Roman" w:hAnsi="Arial" w:cs="Arial"/>
                <w:b/>
                <w:bCs/>
                <w:sz w:val="20"/>
                <w:szCs w:val="20"/>
                <w:lang w:val="ro-RO" w:eastAsia="ro-RO"/>
              </w:rPr>
              <w:t>X</w:t>
            </w:r>
          </w:p>
        </w:tc>
        <w:tc>
          <w:tcPr>
            <w:tcW w:w="1219" w:type="dxa"/>
            <w:shd w:val="clear" w:color="auto" w:fill="F2F2F2"/>
          </w:tcPr>
          <w:p w:rsidR="00597664" w:rsidRPr="00597664" w:rsidRDefault="00597664" w:rsidP="00597664">
            <w:pPr>
              <w:widowControl w:val="0"/>
              <w:adjustRightInd w:val="0"/>
              <w:spacing w:after="0" w:line="240" w:lineRule="auto"/>
              <w:jc w:val="center"/>
              <w:textAlignment w:val="baseline"/>
              <w:rPr>
                <w:rFonts w:ascii="Arial" w:eastAsia="Times New Roman" w:hAnsi="Arial" w:cs="Arial"/>
                <w:b/>
                <w:bCs/>
                <w:sz w:val="20"/>
                <w:szCs w:val="20"/>
                <w:lang w:val="ro-RO" w:eastAsia="ro-RO"/>
              </w:rPr>
            </w:pPr>
            <w:r w:rsidRPr="00597664">
              <w:rPr>
                <w:rFonts w:ascii="Arial" w:eastAsia="Times New Roman" w:hAnsi="Arial" w:cs="Arial"/>
                <w:b/>
                <w:bCs/>
                <w:sz w:val="20"/>
                <w:szCs w:val="20"/>
                <w:lang w:val="ro-RO" w:eastAsia="ro-RO"/>
              </w:rPr>
              <w:t>Y</w:t>
            </w:r>
          </w:p>
        </w:tc>
        <w:tc>
          <w:tcPr>
            <w:tcW w:w="1327" w:type="dxa"/>
            <w:vMerge/>
            <w:shd w:val="clear" w:color="auto" w:fill="F2F2F2"/>
          </w:tcPr>
          <w:p w:rsidR="00597664" w:rsidRPr="00597664" w:rsidRDefault="00597664" w:rsidP="00597664">
            <w:pPr>
              <w:widowControl w:val="0"/>
              <w:adjustRightInd w:val="0"/>
              <w:spacing w:after="0" w:line="240" w:lineRule="auto"/>
              <w:textAlignment w:val="baseline"/>
              <w:rPr>
                <w:rFonts w:ascii="Arial" w:eastAsia="Times New Roman" w:hAnsi="Arial" w:cs="Arial"/>
                <w:sz w:val="20"/>
                <w:szCs w:val="20"/>
                <w:lang w:val="ro-RO" w:eastAsia="ro-RO"/>
              </w:rPr>
            </w:pPr>
          </w:p>
        </w:tc>
        <w:tc>
          <w:tcPr>
            <w:tcW w:w="1458" w:type="dxa"/>
            <w:vMerge/>
            <w:shd w:val="clear" w:color="auto" w:fill="F2F2F2"/>
          </w:tcPr>
          <w:p w:rsidR="00597664" w:rsidRPr="00597664" w:rsidRDefault="00597664" w:rsidP="00597664">
            <w:pPr>
              <w:widowControl w:val="0"/>
              <w:adjustRightInd w:val="0"/>
              <w:spacing w:after="0" w:line="240" w:lineRule="auto"/>
              <w:textAlignment w:val="baseline"/>
              <w:rPr>
                <w:rFonts w:ascii="Arial" w:eastAsia="Times New Roman" w:hAnsi="Arial" w:cs="Arial"/>
                <w:sz w:val="20"/>
                <w:szCs w:val="20"/>
                <w:highlight w:val="cyan"/>
                <w:lang w:val="ro-RO" w:eastAsia="ro-RO"/>
              </w:rPr>
            </w:pPr>
          </w:p>
        </w:tc>
        <w:tc>
          <w:tcPr>
            <w:tcW w:w="1699" w:type="dxa"/>
            <w:vMerge/>
            <w:shd w:val="clear" w:color="auto" w:fill="F2F2F2"/>
          </w:tcPr>
          <w:p w:rsidR="00597664" w:rsidRPr="00597664" w:rsidRDefault="00597664" w:rsidP="00597664">
            <w:pPr>
              <w:widowControl w:val="0"/>
              <w:adjustRightInd w:val="0"/>
              <w:spacing w:after="0" w:line="240" w:lineRule="auto"/>
              <w:textAlignment w:val="baseline"/>
              <w:rPr>
                <w:rFonts w:ascii="Arial" w:eastAsia="Times New Roman" w:hAnsi="Arial" w:cs="Arial"/>
                <w:sz w:val="20"/>
                <w:szCs w:val="20"/>
                <w:highlight w:val="cyan"/>
                <w:lang w:val="ro-RO" w:eastAsia="ro-RO"/>
              </w:rPr>
            </w:pPr>
          </w:p>
        </w:tc>
      </w:tr>
      <w:tr w:rsidR="00597664" w:rsidRPr="00597664" w:rsidTr="004E0B3F">
        <w:trPr>
          <w:jc w:val="center"/>
        </w:trPr>
        <w:tc>
          <w:tcPr>
            <w:tcW w:w="1074" w:type="dxa"/>
            <w:shd w:val="clear" w:color="auto" w:fill="F2F2F2"/>
          </w:tcPr>
          <w:p w:rsidR="00597664" w:rsidRPr="00597664" w:rsidRDefault="00597664" w:rsidP="00597664">
            <w:pPr>
              <w:widowControl w:val="0"/>
              <w:adjustRightInd w:val="0"/>
              <w:spacing w:after="0" w:line="240" w:lineRule="auto"/>
              <w:textAlignment w:val="baseline"/>
              <w:rPr>
                <w:rFonts w:ascii="Arial" w:eastAsia="Times New Roman" w:hAnsi="Arial" w:cs="Arial"/>
                <w:b/>
                <w:bCs/>
                <w:sz w:val="20"/>
                <w:szCs w:val="20"/>
                <w:lang w:val="ro-RO" w:eastAsia="ro-RO"/>
              </w:rPr>
            </w:pPr>
            <w:r w:rsidRPr="00597664">
              <w:rPr>
                <w:rFonts w:ascii="Arial" w:eastAsia="Times New Roman" w:hAnsi="Arial" w:cs="Arial"/>
                <w:b/>
                <w:bCs/>
                <w:sz w:val="20"/>
                <w:szCs w:val="20"/>
                <w:lang w:val="ro-RO" w:eastAsia="ro-RO"/>
              </w:rPr>
              <w:t>AER (emisii)</w:t>
            </w:r>
          </w:p>
        </w:tc>
        <w:tc>
          <w:tcPr>
            <w:tcW w:w="1458" w:type="dxa"/>
            <w:shd w:val="clear" w:color="auto" w:fill="auto"/>
          </w:tcPr>
          <w:p w:rsidR="00597664" w:rsidRPr="00597664" w:rsidRDefault="00597664" w:rsidP="00597664">
            <w:pPr>
              <w:widowControl w:val="0"/>
              <w:adjustRightInd w:val="0"/>
              <w:spacing w:after="0" w:line="240" w:lineRule="auto"/>
              <w:textAlignment w:val="baseline"/>
              <w:rPr>
                <w:rFonts w:ascii="Arial" w:eastAsia="Times New Roman" w:hAnsi="Arial" w:cs="Arial"/>
                <w:b/>
                <w:sz w:val="20"/>
                <w:szCs w:val="20"/>
                <w:lang w:val="ro-RO" w:eastAsia="ro-RO"/>
              </w:rPr>
            </w:pPr>
            <w:r w:rsidRPr="00597664">
              <w:rPr>
                <w:rFonts w:ascii="Arial" w:eastAsia="Times New Roman" w:hAnsi="Arial" w:cs="Arial"/>
                <w:b/>
                <w:sz w:val="20"/>
                <w:szCs w:val="20"/>
                <w:lang w:val="ro-RO" w:eastAsia="ro-RO"/>
              </w:rPr>
              <w:t xml:space="preserve">P1 </w:t>
            </w:r>
          </w:p>
          <w:p w:rsidR="00597664" w:rsidRPr="00597664" w:rsidRDefault="00597664" w:rsidP="00597664">
            <w:pPr>
              <w:widowControl w:val="0"/>
              <w:adjustRightInd w:val="0"/>
              <w:spacing w:after="0" w:line="240" w:lineRule="auto"/>
              <w:textAlignment w:val="baseline"/>
              <w:rPr>
                <w:rFonts w:ascii="Arial" w:eastAsia="Times New Roman" w:hAnsi="Arial" w:cs="Arial"/>
                <w:sz w:val="20"/>
                <w:szCs w:val="20"/>
                <w:lang w:val="ro-RO" w:eastAsia="ro-RO"/>
              </w:rPr>
            </w:pPr>
            <w:r w:rsidRPr="00597664">
              <w:rPr>
                <w:rFonts w:ascii="Arial" w:eastAsia="Times New Roman" w:hAnsi="Arial" w:cs="Arial"/>
                <w:sz w:val="20"/>
                <w:szCs w:val="20"/>
                <w:lang w:val="ro-RO" w:eastAsia="ro-RO"/>
              </w:rPr>
              <w:t>(coș dispersie centrală termică)</w:t>
            </w:r>
          </w:p>
        </w:tc>
        <w:tc>
          <w:tcPr>
            <w:tcW w:w="1219" w:type="dxa"/>
            <w:shd w:val="clear" w:color="auto" w:fill="auto"/>
          </w:tcPr>
          <w:p w:rsidR="00597664" w:rsidRPr="00597664" w:rsidRDefault="00597664" w:rsidP="00597664">
            <w:pPr>
              <w:widowControl w:val="0"/>
              <w:adjustRightInd w:val="0"/>
              <w:spacing w:after="0" w:line="240" w:lineRule="auto"/>
              <w:textAlignment w:val="baseline"/>
              <w:rPr>
                <w:rFonts w:ascii="Arial" w:eastAsia="Times New Roman" w:hAnsi="Arial" w:cs="Arial"/>
                <w:sz w:val="20"/>
                <w:szCs w:val="20"/>
                <w:lang w:val="ro-RO" w:eastAsia="ro-RO"/>
              </w:rPr>
            </w:pPr>
            <w:r w:rsidRPr="00597664">
              <w:rPr>
                <w:rFonts w:ascii="Arial" w:eastAsia="Times New Roman" w:hAnsi="Arial" w:cs="Arial"/>
                <w:sz w:val="20"/>
                <w:szCs w:val="20"/>
                <w:lang w:val="ro-RO" w:eastAsia="ro-RO"/>
              </w:rPr>
              <w:t>470376.615</w:t>
            </w:r>
          </w:p>
        </w:tc>
        <w:tc>
          <w:tcPr>
            <w:tcW w:w="1219" w:type="dxa"/>
            <w:shd w:val="clear" w:color="auto" w:fill="auto"/>
          </w:tcPr>
          <w:p w:rsidR="00597664" w:rsidRPr="00597664" w:rsidRDefault="00597664" w:rsidP="00597664">
            <w:pPr>
              <w:widowControl w:val="0"/>
              <w:adjustRightInd w:val="0"/>
              <w:spacing w:after="0" w:line="240" w:lineRule="auto"/>
              <w:textAlignment w:val="baseline"/>
              <w:rPr>
                <w:rFonts w:ascii="Arial" w:eastAsia="Times New Roman" w:hAnsi="Arial" w:cs="Arial"/>
                <w:sz w:val="20"/>
                <w:szCs w:val="20"/>
                <w:lang w:val="ro-RO" w:eastAsia="ro-RO"/>
              </w:rPr>
            </w:pPr>
            <w:r w:rsidRPr="00597664">
              <w:rPr>
                <w:rFonts w:ascii="Arial" w:eastAsia="Times New Roman" w:hAnsi="Arial" w:cs="Arial"/>
                <w:sz w:val="20"/>
                <w:szCs w:val="20"/>
                <w:lang w:val="ro-RO" w:eastAsia="ro-RO"/>
              </w:rPr>
              <w:t>535849.001</w:t>
            </w:r>
          </w:p>
        </w:tc>
        <w:tc>
          <w:tcPr>
            <w:tcW w:w="1327" w:type="dxa"/>
          </w:tcPr>
          <w:p w:rsidR="00597664" w:rsidRPr="00597664" w:rsidRDefault="00597664" w:rsidP="00597664">
            <w:pPr>
              <w:widowControl w:val="0"/>
              <w:adjustRightInd w:val="0"/>
              <w:spacing w:after="0" w:line="240" w:lineRule="auto"/>
              <w:textAlignment w:val="baseline"/>
              <w:rPr>
                <w:rFonts w:ascii="Arial" w:eastAsia="Times New Roman" w:hAnsi="Arial" w:cs="Arial"/>
                <w:sz w:val="20"/>
                <w:szCs w:val="20"/>
                <w:lang w:val="ro-RO" w:eastAsia="ro-RO"/>
              </w:rPr>
            </w:pPr>
            <w:r w:rsidRPr="00597664">
              <w:rPr>
                <w:rFonts w:ascii="Arial" w:eastAsia="Times New Roman" w:hAnsi="Arial" w:cs="Arial"/>
                <w:sz w:val="20"/>
                <w:szCs w:val="20"/>
                <w:lang w:val="ro-RO" w:eastAsia="ro-RO"/>
              </w:rPr>
              <w:t>-anual</w:t>
            </w:r>
          </w:p>
        </w:tc>
        <w:tc>
          <w:tcPr>
            <w:tcW w:w="1458" w:type="dxa"/>
          </w:tcPr>
          <w:p w:rsidR="00597664" w:rsidRPr="00597664" w:rsidRDefault="00597664" w:rsidP="00597664">
            <w:pPr>
              <w:widowControl w:val="0"/>
              <w:adjustRightInd w:val="0"/>
              <w:spacing w:after="0" w:line="240" w:lineRule="auto"/>
              <w:textAlignment w:val="baseline"/>
              <w:rPr>
                <w:rFonts w:ascii="Arial" w:eastAsia="Times New Roman" w:hAnsi="Arial" w:cs="Arial"/>
                <w:sz w:val="20"/>
                <w:szCs w:val="20"/>
                <w:lang w:val="ro-RO" w:eastAsia="ro-RO"/>
              </w:rPr>
            </w:pPr>
            <w:r w:rsidRPr="00597664">
              <w:rPr>
                <w:rFonts w:ascii="Arial" w:eastAsia="Times New Roman" w:hAnsi="Arial" w:cs="Arial"/>
                <w:sz w:val="20"/>
                <w:szCs w:val="20"/>
                <w:lang w:val="ro-RO" w:eastAsia="ro-RO"/>
              </w:rPr>
              <w:t>NOx, CO, SO2</w:t>
            </w:r>
            <w:r>
              <w:rPr>
                <w:rFonts w:ascii="Arial" w:eastAsia="Times New Roman" w:hAnsi="Arial" w:cs="Arial"/>
                <w:sz w:val="20"/>
                <w:szCs w:val="20"/>
                <w:lang w:val="ro-RO" w:eastAsia="ro-RO"/>
              </w:rPr>
              <w:t>, pulberi</w:t>
            </w:r>
          </w:p>
        </w:tc>
        <w:tc>
          <w:tcPr>
            <w:tcW w:w="1699" w:type="dxa"/>
          </w:tcPr>
          <w:p w:rsidR="00597664" w:rsidRPr="00597664" w:rsidRDefault="00597664" w:rsidP="00597664">
            <w:pPr>
              <w:widowControl w:val="0"/>
              <w:adjustRightInd w:val="0"/>
              <w:spacing w:after="0" w:line="240" w:lineRule="auto"/>
              <w:textAlignment w:val="baseline"/>
              <w:rPr>
                <w:rFonts w:ascii="Arial" w:eastAsia="Times New Roman" w:hAnsi="Arial" w:cs="Arial"/>
                <w:sz w:val="20"/>
                <w:szCs w:val="20"/>
                <w:lang w:val="ro-RO" w:eastAsia="ro-RO"/>
              </w:rPr>
            </w:pPr>
            <w:r w:rsidRPr="00597664">
              <w:rPr>
                <w:rFonts w:ascii="Arial" w:eastAsia="Times New Roman" w:hAnsi="Arial" w:cs="Arial"/>
                <w:sz w:val="20"/>
                <w:szCs w:val="20"/>
                <w:lang w:val="ro-RO" w:eastAsia="ro-RO"/>
              </w:rPr>
              <w:t>Ord. nr. 462/1993</w:t>
            </w:r>
          </w:p>
        </w:tc>
      </w:tr>
    </w:tbl>
    <w:p w:rsidR="00CB7F75" w:rsidRPr="00A632B6" w:rsidRDefault="00CB7F75" w:rsidP="0069741D">
      <w:pPr>
        <w:autoSpaceDE w:val="0"/>
        <w:autoSpaceDN w:val="0"/>
        <w:adjustRightInd w:val="0"/>
        <w:spacing w:after="0" w:line="240" w:lineRule="auto"/>
        <w:jc w:val="both"/>
        <w:rPr>
          <w:rFonts w:ascii="Arial" w:hAnsi="Arial" w:cs="Arial"/>
          <w:sz w:val="24"/>
          <w:szCs w:val="24"/>
          <w:lang w:val="it-IT"/>
        </w:rPr>
      </w:pPr>
      <w:r w:rsidRPr="00A632B6">
        <w:rPr>
          <w:rFonts w:ascii="Arial" w:hAnsi="Arial" w:cs="Arial"/>
          <w:b/>
          <w:sz w:val="24"/>
          <w:szCs w:val="24"/>
          <w:lang w:val="it-IT"/>
        </w:rPr>
        <w:t>13.2.</w:t>
      </w:r>
      <w:r w:rsidR="00AF1B4F" w:rsidRPr="00A632B6">
        <w:rPr>
          <w:rFonts w:ascii="Arial" w:hAnsi="Arial" w:cs="Arial"/>
          <w:b/>
          <w:sz w:val="24"/>
          <w:szCs w:val="24"/>
          <w:lang w:val="it-IT"/>
        </w:rPr>
        <w:t>2</w:t>
      </w:r>
      <w:r w:rsidRPr="00A632B6">
        <w:rPr>
          <w:rFonts w:ascii="Arial" w:hAnsi="Arial" w:cs="Arial"/>
          <w:b/>
          <w:sz w:val="24"/>
          <w:szCs w:val="24"/>
          <w:lang w:val="it-IT"/>
        </w:rPr>
        <w:t>.</w:t>
      </w:r>
      <w:r w:rsidR="00AF1B4F" w:rsidRPr="00A632B6">
        <w:rPr>
          <w:rFonts w:ascii="Arial" w:hAnsi="Arial" w:cs="Arial"/>
          <w:b/>
          <w:sz w:val="24"/>
          <w:szCs w:val="24"/>
          <w:lang w:val="it-IT"/>
        </w:rPr>
        <w:t>2</w:t>
      </w:r>
      <w:r w:rsidRPr="00A632B6">
        <w:rPr>
          <w:rFonts w:ascii="Arial" w:hAnsi="Arial" w:cs="Arial"/>
          <w:sz w:val="24"/>
          <w:szCs w:val="24"/>
          <w:lang w:val="it-IT"/>
        </w:rPr>
        <w:t xml:space="preserve"> Se vor raporta anual datele pentru realizarea inventarului emisiilor în atmosferă, conform  Legii 104/2011 (actualizată) privind calitatea aerului înconjurător, şi OM 3299/2012 pentru aprobarea metodologiei de realizare și raportare a inventarelor privind emisiile de poluanți în atmosferă. </w:t>
      </w:r>
    </w:p>
    <w:p w:rsidR="00CB7F75" w:rsidRPr="00A632B6" w:rsidRDefault="00CB7F75" w:rsidP="0069741D">
      <w:pPr>
        <w:autoSpaceDE w:val="0"/>
        <w:autoSpaceDN w:val="0"/>
        <w:adjustRightInd w:val="0"/>
        <w:spacing w:after="0" w:line="240" w:lineRule="auto"/>
        <w:jc w:val="both"/>
        <w:rPr>
          <w:rFonts w:ascii="Arial" w:hAnsi="Arial" w:cs="Arial"/>
          <w:bCs/>
          <w:sz w:val="24"/>
          <w:szCs w:val="24"/>
          <w:lang w:val="it-IT"/>
        </w:rPr>
      </w:pPr>
      <w:r w:rsidRPr="00A632B6">
        <w:rPr>
          <w:rFonts w:ascii="Arial" w:hAnsi="Arial" w:cs="Arial"/>
          <w:b/>
          <w:sz w:val="24"/>
          <w:szCs w:val="24"/>
          <w:lang w:val="it-IT"/>
        </w:rPr>
        <w:t>13.2.</w:t>
      </w:r>
      <w:r w:rsidR="00AF1B4F" w:rsidRPr="00A632B6">
        <w:rPr>
          <w:rFonts w:ascii="Arial" w:hAnsi="Arial" w:cs="Arial"/>
          <w:b/>
          <w:sz w:val="24"/>
          <w:szCs w:val="24"/>
          <w:lang w:val="it-IT"/>
        </w:rPr>
        <w:t>2</w:t>
      </w:r>
      <w:r w:rsidRPr="00A632B6">
        <w:rPr>
          <w:rFonts w:ascii="Arial" w:hAnsi="Arial" w:cs="Arial"/>
          <w:b/>
          <w:sz w:val="24"/>
          <w:szCs w:val="24"/>
          <w:lang w:val="it-IT"/>
        </w:rPr>
        <w:t>.</w:t>
      </w:r>
      <w:r w:rsidR="00AF1B4F" w:rsidRPr="00A632B6">
        <w:rPr>
          <w:rFonts w:ascii="Arial" w:hAnsi="Arial" w:cs="Arial"/>
          <w:b/>
          <w:sz w:val="24"/>
          <w:szCs w:val="24"/>
          <w:lang w:val="it-IT"/>
        </w:rPr>
        <w:t>3</w:t>
      </w:r>
      <w:r w:rsidRPr="00A632B6">
        <w:rPr>
          <w:rFonts w:ascii="Arial" w:hAnsi="Arial" w:cs="Arial"/>
          <w:sz w:val="24"/>
          <w:szCs w:val="24"/>
          <w:lang w:val="it-IT"/>
        </w:rPr>
        <w:t xml:space="preserve"> Se vor raporta anual cantitățile de emisii care depășesc valorile prag prevăzute în HG </w:t>
      </w:r>
      <w:r w:rsidRPr="00A632B6">
        <w:rPr>
          <w:rFonts w:ascii="Arial" w:hAnsi="Arial" w:cs="Arial"/>
          <w:bCs/>
          <w:sz w:val="24"/>
          <w:szCs w:val="24"/>
          <w:lang w:val="it-IT"/>
        </w:rPr>
        <w:t>nr. 140 din 6 februarie 2008 privind stabilirea unor măsuri pentru aplicarea prevederilor Regulamentului (CE) al Parlamentului European şi al Consiliului nr. 166/2006 privind înfiinţarea Registrului European al Poluanţilor Emişi şi Transferaţi şi modificarea directivelor Consiliului 91/689/CEE şi 96/61/CE.</w:t>
      </w:r>
    </w:p>
    <w:p w:rsidR="006C7F52" w:rsidRPr="00A632B6" w:rsidRDefault="006C7F52" w:rsidP="006C7F52">
      <w:pPr>
        <w:spacing w:after="0" w:line="240" w:lineRule="auto"/>
        <w:jc w:val="both"/>
        <w:rPr>
          <w:rFonts w:ascii="Arial" w:hAnsi="Arial" w:cs="Arial"/>
          <w:b/>
          <w:bCs/>
          <w:caps/>
          <w:kern w:val="1"/>
          <w:sz w:val="24"/>
          <w:szCs w:val="24"/>
          <w:lang w:val="ro-RO"/>
        </w:rPr>
      </w:pPr>
      <w:r w:rsidRPr="00A632B6">
        <w:rPr>
          <w:rFonts w:ascii="Arial" w:hAnsi="Arial" w:cs="Arial"/>
          <w:b/>
          <w:kern w:val="1"/>
          <w:sz w:val="24"/>
          <w:szCs w:val="24"/>
          <w:lang w:val="ro-RO"/>
        </w:rPr>
        <w:t>13.2.2.4</w:t>
      </w:r>
      <w:r w:rsidRPr="00A632B6">
        <w:rPr>
          <w:rFonts w:ascii="Arial" w:hAnsi="Arial" w:cs="Arial"/>
          <w:kern w:val="1"/>
          <w:sz w:val="24"/>
          <w:szCs w:val="24"/>
          <w:lang w:val="ro-RO"/>
        </w:rPr>
        <w:t xml:space="preserve"> Monitorizarea zgomotului se va face in zona receptorilor sensibili (zone rezidentiale din vecinatate), iar compararea se va face cu limitele din </w:t>
      </w:r>
      <w:r w:rsidRPr="00A632B6">
        <w:rPr>
          <w:rFonts w:ascii="Arial" w:hAnsi="Arial" w:cs="Arial"/>
          <w:b/>
          <w:kern w:val="1"/>
          <w:sz w:val="24"/>
          <w:szCs w:val="24"/>
          <w:lang w:val="ro-RO"/>
        </w:rPr>
        <w:t>SR nr.10009/2017</w:t>
      </w:r>
      <w:r w:rsidRPr="00A632B6">
        <w:rPr>
          <w:rFonts w:ascii="Arial" w:hAnsi="Arial" w:cs="Arial"/>
          <w:kern w:val="1"/>
          <w:sz w:val="24"/>
          <w:szCs w:val="24"/>
          <w:lang w:val="ro-RO"/>
        </w:rPr>
        <w:t>.</w:t>
      </w:r>
    </w:p>
    <w:tbl>
      <w:tblPr>
        <w:tblW w:w="9509" w:type="dxa"/>
        <w:tblInd w:w="97" w:type="dxa"/>
        <w:tblLayout w:type="fixed"/>
        <w:tblCellMar>
          <w:top w:w="108" w:type="dxa"/>
          <w:bottom w:w="108" w:type="dxa"/>
        </w:tblCellMar>
        <w:tblLook w:val="0000" w:firstRow="0" w:lastRow="0" w:firstColumn="0" w:lastColumn="0" w:noHBand="0" w:noVBand="0"/>
      </w:tblPr>
      <w:tblGrid>
        <w:gridCol w:w="3697"/>
        <w:gridCol w:w="1417"/>
        <w:gridCol w:w="1560"/>
        <w:gridCol w:w="2835"/>
      </w:tblGrid>
      <w:tr w:rsidR="006C7F52" w:rsidRPr="00A632B6" w:rsidTr="00C9037D">
        <w:trPr>
          <w:cantSplit/>
          <w:trHeight w:val="340"/>
          <w:tblHeader/>
        </w:trPr>
        <w:tc>
          <w:tcPr>
            <w:tcW w:w="3697" w:type="dxa"/>
            <w:tcBorders>
              <w:top w:val="single" w:sz="1" w:space="0" w:color="000000"/>
              <w:left w:val="single" w:sz="1" w:space="0" w:color="000000"/>
              <w:bottom w:val="single" w:sz="1" w:space="0" w:color="000000"/>
            </w:tcBorders>
            <w:shd w:val="clear" w:color="auto" w:fill="CCCCCC"/>
            <w:vAlign w:val="center"/>
          </w:tcPr>
          <w:p w:rsidR="006C7F52" w:rsidRPr="00CE14B9" w:rsidRDefault="006C7F52" w:rsidP="005B2A9E">
            <w:pPr>
              <w:spacing w:after="0" w:line="240" w:lineRule="auto"/>
              <w:jc w:val="center"/>
              <w:rPr>
                <w:rFonts w:ascii="Arial" w:hAnsi="Arial" w:cs="Arial"/>
                <w:b/>
                <w:bCs/>
                <w:caps/>
                <w:kern w:val="1"/>
                <w:lang w:val="ro-RO"/>
              </w:rPr>
            </w:pPr>
            <w:r w:rsidRPr="00CE14B9">
              <w:rPr>
                <w:rFonts w:ascii="Arial" w:hAnsi="Arial" w:cs="Arial"/>
                <w:b/>
                <w:bCs/>
                <w:caps/>
                <w:kern w:val="1"/>
                <w:lang w:val="ro-RO"/>
              </w:rPr>
              <w:t>p</w:t>
            </w:r>
            <w:r w:rsidRPr="00CE14B9">
              <w:rPr>
                <w:rFonts w:ascii="Arial" w:hAnsi="Arial" w:cs="Arial"/>
                <w:b/>
                <w:bCs/>
                <w:kern w:val="1"/>
                <w:lang w:val="ro-RO"/>
              </w:rPr>
              <w:t>unct de prelevare</w:t>
            </w:r>
          </w:p>
        </w:tc>
        <w:tc>
          <w:tcPr>
            <w:tcW w:w="1417" w:type="dxa"/>
            <w:tcBorders>
              <w:top w:val="single" w:sz="1" w:space="0" w:color="000000"/>
              <w:left w:val="single" w:sz="1" w:space="0" w:color="000000"/>
              <w:bottom w:val="single" w:sz="1" w:space="0" w:color="000000"/>
            </w:tcBorders>
            <w:shd w:val="clear" w:color="auto" w:fill="CCCCCC"/>
            <w:vAlign w:val="center"/>
          </w:tcPr>
          <w:p w:rsidR="006C7F52" w:rsidRPr="00CE14B9" w:rsidRDefault="006C7F52" w:rsidP="005B2A9E">
            <w:pPr>
              <w:spacing w:after="0" w:line="240" w:lineRule="auto"/>
              <w:ind w:left="-108" w:right="-108"/>
              <w:jc w:val="center"/>
              <w:rPr>
                <w:rFonts w:ascii="Arial" w:hAnsi="Arial" w:cs="Arial"/>
                <w:b/>
                <w:bCs/>
                <w:kern w:val="1"/>
                <w:lang w:val="ro-RO"/>
              </w:rPr>
            </w:pPr>
            <w:r w:rsidRPr="00CE14B9">
              <w:rPr>
                <w:rFonts w:ascii="Arial" w:hAnsi="Arial" w:cs="Arial"/>
                <w:b/>
                <w:bCs/>
                <w:caps/>
                <w:kern w:val="1"/>
                <w:lang w:val="ro-RO"/>
              </w:rPr>
              <w:t>p</w:t>
            </w:r>
            <w:r w:rsidRPr="00CE14B9">
              <w:rPr>
                <w:rFonts w:ascii="Arial" w:hAnsi="Arial" w:cs="Arial"/>
                <w:b/>
                <w:bCs/>
                <w:kern w:val="1"/>
                <w:lang w:val="ro-RO"/>
              </w:rPr>
              <w:t>arametru</w:t>
            </w:r>
          </w:p>
        </w:tc>
        <w:tc>
          <w:tcPr>
            <w:tcW w:w="1560" w:type="dxa"/>
            <w:tcBorders>
              <w:top w:val="single" w:sz="1" w:space="0" w:color="000000"/>
              <w:left w:val="single" w:sz="1" w:space="0" w:color="000000"/>
              <w:bottom w:val="single" w:sz="1" w:space="0" w:color="000000"/>
            </w:tcBorders>
            <w:shd w:val="clear" w:color="auto" w:fill="CCCCCC"/>
            <w:vAlign w:val="center"/>
          </w:tcPr>
          <w:p w:rsidR="006C7F52" w:rsidRPr="00CE14B9" w:rsidRDefault="006C7F52" w:rsidP="005B2A9E">
            <w:pPr>
              <w:spacing w:after="0" w:line="240" w:lineRule="auto"/>
              <w:ind w:left="-108" w:right="-108"/>
              <w:jc w:val="center"/>
              <w:rPr>
                <w:rFonts w:ascii="Arial" w:hAnsi="Arial" w:cs="Arial"/>
                <w:b/>
                <w:bCs/>
                <w:kern w:val="1"/>
                <w:lang w:val="ro-RO"/>
              </w:rPr>
            </w:pPr>
            <w:r w:rsidRPr="00CE14B9">
              <w:rPr>
                <w:rFonts w:ascii="Arial" w:hAnsi="Arial" w:cs="Arial"/>
                <w:b/>
                <w:bCs/>
                <w:kern w:val="1"/>
                <w:lang w:val="ro-RO"/>
              </w:rPr>
              <w:t>Frecvenţa de  monitorizare</w:t>
            </w:r>
          </w:p>
        </w:tc>
        <w:tc>
          <w:tcPr>
            <w:tcW w:w="2835" w:type="dxa"/>
            <w:tcBorders>
              <w:top w:val="single" w:sz="1" w:space="0" w:color="000000"/>
              <w:left w:val="single" w:sz="1" w:space="0" w:color="000000"/>
              <w:bottom w:val="single" w:sz="1" w:space="0" w:color="000000"/>
              <w:right w:val="single" w:sz="1" w:space="0" w:color="000000"/>
            </w:tcBorders>
            <w:shd w:val="clear" w:color="auto" w:fill="CCCCCC"/>
            <w:vAlign w:val="center"/>
          </w:tcPr>
          <w:p w:rsidR="006C7F52" w:rsidRPr="00CE14B9" w:rsidRDefault="006C7F52" w:rsidP="005B2A9E">
            <w:pPr>
              <w:spacing w:after="0" w:line="240" w:lineRule="auto"/>
              <w:jc w:val="center"/>
              <w:rPr>
                <w:rFonts w:ascii="Arial" w:eastAsia="Times New Roman" w:hAnsi="Arial" w:cs="Arial"/>
                <w:kern w:val="1"/>
              </w:rPr>
            </w:pPr>
            <w:r w:rsidRPr="00CE14B9">
              <w:rPr>
                <w:rFonts w:ascii="Arial" w:hAnsi="Arial" w:cs="Arial"/>
                <w:b/>
                <w:bCs/>
                <w:kern w:val="1"/>
                <w:lang w:val="ro-RO"/>
              </w:rPr>
              <w:t>Metoda de masurare</w:t>
            </w:r>
          </w:p>
        </w:tc>
      </w:tr>
      <w:tr w:rsidR="006C7F52" w:rsidRPr="00A632B6" w:rsidTr="00C9037D">
        <w:trPr>
          <w:cantSplit/>
          <w:trHeight w:val="809"/>
        </w:trPr>
        <w:tc>
          <w:tcPr>
            <w:tcW w:w="3697" w:type="dxa"/>
            <w:tcBorders>
              <w:top w:val="single" w:sz="4" w:space="0" w:color="000000"/>
              <w:left w:val="single" w:sz="1" w:space="0" w:color="000000"/>
              <w:bottom w:val="single" w:sz="4" w:space="0" w:color="000000"/>
            </w:tcBorders>
            <w:shd w:val="clear" w:color="auto" w:fill="FFFFFF"/>
            <w:vAlign w:val="center"/>
          </w:tcPr>
          <w:p w:rsidR="006C7F52" w:rsidRPr="00A632B6" w:rsidRDefault="006C7F52" w:rsidP="005B2A9E">
            <w:pPr>
              <w:spacing w:after="0" w:line="240" w:lineRule="auto"/>
              <w:jc w:val="center"/>
              <w:rPr>
                <w:rFonts w:ascii="Arial" w:hAnsi="Arial" w:cs="Arial"/>
                <w:kern w:val="1"/>
                <w:sz w:val="20"/>
                <w:szCs w:val="20"/>
                <w:lang w:val="ro-RO"/>
              </w:rPr>
            </w:pPr>
            <w:r w:rsidRPr="00A632B6">
              <w:rPr>
                <w:rFonts w:ascii="Arial" w:hAnsi="Arial" w:cs="Arial"/>
                <w:kern w:val="1"/>
                <w:sz w:val="20"/>
                <w:szCs w:val="20"/>
                <w:lang w:val="ro-RO"/>
              </w:rPr>
              <w:t>La cea mai expusă faţadă (inclusiv o măsurare de fond)</w:t>
            </w:r>
          </w:p>
        </w:tc>
        <w:tc>
          <w:tcPr>
            <w:tcW w:w="1417" w:type="dxa"/>
            <w:tcBorders>
              <w:top w:val="single" w:sz="4" w:space="0" w:color="000000"/>
              <w:left w:val="single" w:sz="1" w:space="0" w:color="000000"/>
              <w:bottom w:val="single" w:sz="4" w:space="0" w:color="000000"/>
            </w:tcBorders>
            <w:shd w:val="clear" w:color="auto" w:fill="FFFFFF"/>
            <w:vAlign w:val="center"/>
          </w:tcPr>
          <w:p w:rsidR="006C7F52" w:rsidRPr="00A632B6" w:rsidRDefault="006C7F52" w:rsidP="005B2A9E">
            <w:pPr>
              <w:spacing w:after="0" w:line="240" w:lineRule="auto"/>
              <w:jc w:val="center"/>
              <w:rPr>
                <w:rFonts w:ascii="Arial" w:hAnsi="Arial" w:cs="Arial"/>
                <w:bCs/>
                <w:kern w:val="1"/>
                <w:sz w:val="20"/>
                <w:szCs w:val="20"/>
                <w:lang w:val="ro-RO"/>
              </w:rPr>
            </w:pPr>
            <w:r w:rsidRPr="00A632B6">
              <w:rPr>
                <w:rFonts w:ascii="Arial" w:hAnsi="Arial" w:cs="Arial"/>
                <w:kern w:val="1"/>
                <w:sz w:val="20"/>
                <w:szCs w:val="20"/>
                <w:lang w:val="ro-RO"/>
              </w:rPr>
              <w:t>Nivel echivalent de zgomot</w:t>
            </w:r>
          </w:p>
        </w:tc>
        <w:tc>
          <w:tcPr>
            <w:tcW w:w="1560" w:type="dxa"/>
            <w:tcBorders>
              <w:top w:val="single" w:sz="4" w:space="0" w:color="000000"/>
              <w:left w:val="single" w:sz="1" w:space="0" w:color="000000"/>
              <w:bottom w:val="single" w:sz="4" w:space="0" w:color="000000"/>
            </w:tcBorders>
            <w:shd w:val="clear" w:color="auto" w:fill="FFFFFF"/>
            <w:vAlign w:val="center"/>
          </w:tcPr>
          <w:p w:rsidR="006C7F52" w:rsidRPr="00A632B6" w:rsidRDefault="006C7F52" w:rsidP="005B2A9E">
            <w:pPr>
              <w:spacing w:after="0" w:line="240" w:lineRule="auto"/>
              <w:jc w:val="center"/>
              <w:rPr>
                <w:rFonts w:ascii="Arial" w:hAnsi="Arial" w:cs="Arial"/>
                <w:bCs/>
                <w:kern w:val="1"/>
                <w:sz w:val="20"/>
                <w:szCs w:val="20"/>
                <w:lang w:val="ro-RO"/>
              </w:rPr>
            </w:pPr>
            <w:r w:rsidRPr="00A632B6">
              <w:rPr>
                <w:rFonts w:ascii="Arial" w:hAnsi="Arial" w:cs="Arial"/>
                <w:bCs/>
                <w:kern w:val="1"/>
                <w:sz w:val="20"/>
                <w:szCs w:val="20"/>
                <w:lang w:val="ro-RO"/>
              </w:rPr>
              <w:t>in situatia existentei reclamatiilor</w:t>
            </w:r>
          </w:p>
        </w:tc>
        <w:tc>
          <w:tcPr>
            <w:tcW w:w="2835" w:type="dxa"/>
            <w:tcBorders>
              <w:top w:val="single" w:sz="4" w:space="0" w:color="000000"/>
              <w:left w:val="single" w:sz="1" w:space="0" w:color="000000"/>
              <w:bottom w:val="single" w:sz="4" w:space="0" w:color="000000"/>
              <w:right w:val="single" w:sz="1" w:space="0" w:color="000000"/>
            </w:tcBorders>
            <w:shd w:val="clear" w:color="auto" w:fill="FFFFFF"/>
            <w:vAlign w:val="center"/>
          </w:tcPr>
          <w:p w:rsidR="006C7F52" w:rsidRPr="00C9037D" w:rsidRDefault="006C7F52" w:rsidP="00C9037D">
            <w:pPr>
              <w:spacing w:after="0" w:line="240" w:lineRule="auto"/>
              <w:ind w:left="-108"/>
              <w:rPr>
                <w:rFonts w:ascii="Arial" w:hAnsi="Arial" w:cs="Arial"/>
                <w:bCs/>
                <w:kern w:val="1"/>
                <w:sz w:val="20"/>
                <w:szCs w:val="20"/>
                <w:lang w:val="ro-RO"/>
              </w:rPr>
            </w:pPr>
            <w:r w:rsidRPr="00A632B6">
              <w:rPr>
                <w:rFonts w:ascii="Arial" w:hAnsi="Arial" w:cs="Arial"/>
                <w:bCs/>
                <w:kern w:val="1"/>
                <w:sz w:val="20"/>
                <w:szCs w:val="20"/>
                <w:lang w:val="ro-RO"/>
              </w:rPr>
              <w:t xml:space="preserve">STAS 10009/88, STAS 6161-3OMS 119/2014, ISO 1996-2 </w:t>
            </w:r>
          </w:p>
        </w:tc>
      </w:tr>
    </w:tbl>
    <w:p w:rsidR="006C7F52" w:rsidRPr="00A632B6" w:rsidRDefault="006C7F52" w:rsidP="006C7F52">
      <w:pPr>
        <w:shd w:val="clear" w:color="auto" w:fill="FFFFFF"/>
        <w:spacing w:after="0" w:line="240" w:lineRule="auto"/>
        <w:rPr>
          <w:rFonts w:ascii="Arial" w:eastAsia="Times New Roman" w:hAnsi="Arial" w:cs="Arial"/>
          <w:kern w:val="1"/>
          <w:sz w:val="24"/>
          <w:szCs w:val="24"/>
        </w:rPr>
      </w:pPr>
    </w:p>
    <w:p w:rsidR="006C7F52" w:rsidRPr="00A632B6" w:rsidRDefault="006C7F52" w:rsidP="006C7F52">
      <w:pPr>
        <w:spacing w:after="0" w:line="240" w:lineRule="auto"/>
        <w:rPr>
          <w:rFonts w:ascii="Arial" w:hAnsi="Arial" w:cs="Arial"/>
          <w:sz w:val="24"/>
          <w:szCs w:val="24"/>
          <w:lang w:val="ro-RO"/>
        </w:rPr>
      </w:pPr>
      <w:r w:rsidRPr="00A632B6">
        <w:rPr>
          <w:rFonts w:ascii="Arial" w:hAnsi="Arial" w:cs="Arial"/>
          <w:b/>
          <w:sz w:val="24"/>
          <w:szCs w:val="24"/>
          <w:lang w:val="ro-RO"/>
        </w:rPr>
        <w:t>13.2.2.5</w:t>
      </w:r>
      <w:r w:rsidRPr="00A632B6">
        <w:rPr>
          <w:rFonts w:ascii="Arial" w:hAnsi="Arial" w:cs="Arial"/>
          <w:sz w:val="24"/>
          <w:szCs w:val="24"/>
          <w:lang w:val="ro-RO"/>
        </w:rPr>
        <w:t>.</w:t>
      </w:r>
      <w:r w:rsidR="000B2A50" w:rsidRPr="00A632B6">
        <w:rPr>
          <w:rFonts w:ascii="Arial" w:hAnsi="Arial" w:cs="Arial"/>
          <w:sz w:val="24"/>
          <w:szCs w:val="24"/>
          <w:lang w:val="ro-RO"/>
        </w:rPr>
        <w:t xml:space="preserve"> </w:t>
      </w:r>
      <w:r w:rsidRPr="00A632B6">
        <w:rPr>
          <w:rFonts w:ascii="Arial" w:hAnsi="Arial" w:cs="Arial"/>
          <w:sz w:val="24"/>
          <w:szCs w:val="24"/>
          <w:lang w:val="ro-RO"/>
        </w:rPr>
        <w:t>Condiţii de realizare a monitorizării:</w:t>
      </w:r>
    </w:p>
    <w:p w:rsidR="006C7F52" w:rsidRPr="00A632B6" w:rsidRDefault="006C7F52" w:rsidP="006C7F52">
      <w:pPr>
        <w:tabs>
          <w:tab w:val="left" w:pos="360"/>
          <w:tab w:val="left" w:pos="720"/>
          <w:tab w:val="left" w:pos="1276"/>
          <w:tab w:val="left" w:pos="1800"/>
        </w:tabs>
        <w:spacing w:after="0" w:line="240" w:lineRule="auto"/>
        <w:ind w:left="900" w:right="6" w:hanging="180"/>
        <w:jc w:val="both"/>
        <w:rPr>
          <w:rFonts w:ascii="Arial" w:hAnsi="Arial" w:cs="Arial"/>
          <w:sz w:val="24"/>
          <w:szCs w:val="24"/>
          <w:lang w:val="ro-RO"/>
        </w:rPr>
      </w:pPr>
      <w:r w:rsidRPr="00A632B6">
        <w:rPr>
          <w:rFonts w:ascii="Arial" w:hAnsi="Arial" w:cs="Arial"/>
          <w:sz w:val="24"/>
          <w:szCs w:val="24"/>
          <w:lang w:val="ro-RO"/>
        </w:rPr>
        <w:t>- prelevarea probelor se va realiza pe direcţia predominantă a vântului, în condiţii de activitate normală pe amplasament, pentru media la 30 minute şi media zilnică;</w:t>
      </w:r>
    </w:p>
    <w:p w:rsidR="006C7F52" w:rsidRPr="00A632B6" w:rsidRDefault="006C7F52" w:rsidP="006C7F52">
      <w:pPr>
        <w:spacing w:after="0" w:line="240" w:lineRule="auto"/>
        <w:ind w:firstLine="709"/>
        <w:jc w:val="both"/>
        <w:rPr>
          <w:rFonts w:ascii="Arial" w:hAnsi="Arial" w:cs="Arial"/>
          <w:sz w:val="24"/>
          <w:szCs w:val="24"/>
          <w:lang w:val="ro-RO"/>
        </w:rPr>
      </w:pPr>
      <w:r w:rsidRPr="00A632B6">
        <w:rPr>
          <w:rFonts w:ascii="Arial" w:hAnsi="Arial" w:cs="Arial"/>
          <w:sz w:val="24"/>
          <w:szCs w:val="24"/>
          <w:lang w:val="ro-RO"/>
        </w:rPr>
        <w:t>- se vor evita măsurătorile în condiţii meteorologice extreme.</w:t>
      </w:r>
    </w:p>
    <w:p w:rsidR="00CE14B9" w:rsidRDefault="00CE14B9" w:rsidP="00AF1B4F">
      <w:pPr>
        <w:pStyle w:val="Heading2"/>
      </w:pPr>
    </w:p>
    <w:p w:rsidR="00D659D0" w:rsidRPr="00A632B6" w:rsidRDefault="00D659D0" w:rsidP="00AF1B4F">
      <w:pPr>
        <w:pStyle w:val="Heading2"/>
      </w:pPr>
      <w:r w:rsidRPr="00A632B6">
        <w:t>13.3.   Monitorizarea emisiilor în apă</w:t>
      </w:r>
    </w:p>
    <w:p w:rsidR="00586D38" w:rsidRPr="00586D38" w:rsidRDefault="00586D38" w:rsidP="00B67BB1">
      <w:pPr>
        <w:spacing w:after="0" w:line="240" w:lineRule="auto"/>
        <w:jc w:val="both"/>
        <w:rPr>
          <w:rFonts w:ascii="Arial" w:hAnsi="Arial" w:cs="Arial"/>
          <w:sz w:val="24"/>
          <w:szCs w:val="24"/>
          <w:lang w:val="ro-RO"/>
        </w:rPr>
      </w:pPr>
      <w:r w:rsidRPr="00586D38">
        <w:rPr>
          <w:rFonts w:ascii="Arial" w:hAnsi="Arial" w:cs="Arial"/>
          <w:b/>
          <w:sz w:val="24"/>
          <w:szCs w:val="24"/>
          <w:lang w:val="ro-RO"/>
        </w:rPr>
        <w:t xml:space="preserve">13.3.1 </w:t>
      </w:r>
      <w:r w:rsidRPr="00586D38">
        <w:rPr>
          <w:rFonts w:ascii="Arial" w:hAnsi="Arial" w:cs="Arial"/>
          <w:sz w:val="24"/>
          <w:szCs w:val="24"/>
          <w:lang w:val="ro-RO"/>
        </w:rPr>
        <w:t xml:space="preserve">Frecventa, indicatorii de monitorizare a emisiilor in apa si standardele aplicate vor fi cele solicitate prin Autorizatia de Gospodarire a Apelor nr. </w:t>
      </w:r>
      <w:r w:rsidR="00B67BB1" w:rsidRPr="00B67BB1">
        <w:rPr>
          <w:rFonts w:ascii="Arial" w:hAnsi="Arial" w:cs="Arial"/>
          <w:sz w:val="24"/>
          <w:szCs w:val="24"/>
          <w:lang w:val="ro-RO"/>
        </w:rPr>
        <w:t>119 din 20.10.2021</w:t>
      </w:r>
      <w:r w:rsidR="00B67BB1">
        <w:rPr>
          <w:rFonts w:ascii="Arial" w:hAnsi="Arial" w:cs="Arial"/>
          <w:sz w:val="24"/>
          <w:szCs w:val="24"/>
          <w:lang w:val="ro-RO"/>
        </w:rPr>
        <w:t xml:space="preserve"> </w:t>
      </w:r>
      <w:r w:rsidRPr="00586D38">
        <w:rPr>
          <w:rFonts w:ascii="Arial" w:hAnsi="Arial" w:cs="Arial"/>
          <w:sz w:val="24"/>
          <w:szCs w:val="24"/>
          <w:lang w:val="ro-RO"/>
        </w:rPr>
        <w:t>emisa de catre SGA Brasov.</w:t>
      </w:r>
    </w:p>
    <w:p w:rsidR="00586D38" w:rsidRPr="00586D38" w:rsidRDefault="00586D38" w:rsidP="001269B5">
      <w:pPr>
        <w:spacing w:after="0" w:line="240" w:lineRule="auto"/>
        <w:jc w:val="both"/>
        <w:rPr>
          <w:rFonts w:ascii="Arial" w:hAnsi="Arial" w:cs="Arial"/>
          <w:b/>
          <w:sz w:val="24"/>
          <w:szCs w:val="24"/>
          <w:lang w:val="ro-RO"/>
        </w:rPr>
      </w:pPr>
      <w:r w:rsidRPr="00586D38">
        <w:rPr>
          <w:rFonts w:ascii="Arial" w:hAnsi="Arial" w:cs="Arial"/>
          <w:b/>
          <w:sz w:val="24"/>
          <w:szCs w:val="24"/>
          <w:lang w:val="ro-RO"/>
        </w:rPr>
        <w:t xml:space="preserve">13.3.2  </w:t>
      </w:r>
      <w:r w:rsidR="001269B5" w:rsidRPr="001269B5">
        <w:rPr>
          <w:rFonts w:ascii="Arial" w:hAnsi="Arial" w:cs="Arial"/>
          <w:b/>
          <w:sz w:val="24"/>
          <w:szCs w:val="24"/>
          <w:lang w:val="ro-RO"/>
        </w:rPr>
        <w:t>Apele uzate menajere și tehnologice, epurate, descărcate in canalul de desecare limitrof</w:t>
      </w:r>
    </w:p>
    <w:p w:rsidR="00586D38" w:rsidRPr="00586D38" w:rsidRDefault="00586D38" w:rsidP="00586D38">
      <w:pPr>
        <w:spacing w:after="0" w:line="240" w:lineRule="auto"/>
        <w:rPr>
          <w:rFonts w:ascii="Arial" w:hAnsi="Arial" w:cs="Arial"/>
          <w:b/>
          <w:sz w:val="24"/>
          <w:szCs w:val="24"/>
          <w:lang w:val="ro-RO"/>
        </w:rPr>
      </w:pPr>
      <w:r w:rsidRPr="00586D38">
        <w:rPr>
          <w:rFonts w:ascii="Arial" w:hAnsi="Arial" w:cs="Arial"/>
          <w:b/>
          <w:sz w:val="24"/>
          <w:szCs w:val="24"/>
          <w:lang w:val="ro-RO"/>
        </w:rPr>
        <w:t xml:space="preserve">13.3.3 </w:t>
      </w:r>
      <w:r w:rsidR="0027797A" w:rsidRPr="0027797A">
        <w:rPr>
          <w:rFonts w:ascii="Arial" w:hAnsi="Arial" w:cs="Arial"/>
          <w:b/>
          <w:sz w:val="24"/>
          <w:szCs w:val="24"/>
          <w:lang w:val="ro-RO"/>
        </w:rPr>
        <w:t>Apele pluviale descărcate in canalul de desecare limitrof</w:t>
      </w:r>
    </w:p>
    <w:tbl>
      <w:tblPr>
        <w:tblW w:w="9309"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14"/>
        <w:gridCol w:w="1414"/>
        <w:gridCol w:w="1420"/>
        <w:gridCol w:w="1620"/>
        <w:gridCol w:w="1057"/>
        <w:gridCol w:w="1536"/>
        <w:gridCol w:w="848"/>
      </w:tblGrid>
      <w:tr w:rsidR="00586D38" w:rsidRPr="00586D38" w:rsidTr="0008169B">
        <w:tc>
          <w:tcPr>
            <w:tcW w:w="1414" w:type="dxa"/>
            <w:shd w:val="clear" w:color="auto" w:fill="C0C0C0"/>
          </w:tcPr>
          <w:p w:rsidR="00586D38" w:rsidRPr="00586D38" w:rsidRDefault="00586D38" w:rsidP="0008169B">
            <w:pPr>
              <w:spacing w:before="40" w:after="0" w:line="240" w:lineRule="auto"/>
              <w:jc w:val="center"/>
              <w:rPr>
                <w:rFonts w:ascii="Arial" w:hAnsi="Arial" w:cs="Arial"/>
                <w:b/>
                <w:sz w:val="20"/>
                <w:szCs w:val="20"/>
                <w:lang w:val="ro-RO"/>
              </w:rPr>
            </w:pPr>
            <w:r w:rsidRPr="00586D38">
              <w:rPr>
                <w:rFonts w:ascii="Arial" w:hAnsi="Arial" w:cs="Arial"/>
                <w:b/>
                <w:sz w:val="20"/>
                <w:szCs w:val="20"/>
                <w:lang w:val="ro-RO"/>
              </w:rPr>
              <w:t>Loc prelevare/</w:t>
            </w:r>
          </w:p>
          <w:p w:rsidR="00586D38" w:rsidRPr="00586D38" w:rsidRDefault="00586D38" w:rsidP="0008169B">
            <w:pPr>
              <w:spacing w:before="40" w:after="0" w:line="240" w:lineRule="auto"/>
              <w:jc w:val="center"/>
              <w:rPr>
                <w:rFonts w:ascii="Arial" w:hAnsi="Arial" w:cs="Arial"/>
                <w:b/>
                <w:sz w:val="20"/>
                <w:szCs w:val="20"/>
                <w:lang w:val="ro-RO"/>
              </w:rPr>
            </w:pPr>
            <w:r w:rsidRPr="00586D38">
              <w:rPr>
                <w:rFonts w:ascii="Arial" w:hAnsi="Arial" w:cs="Arial"/>
                <w:b/>
                <w:sz w:val="20"/>
                <w:szCs w:val="20"/>
                <w:lang w:val="ro-RO"/>
              </w:rPr>
              <w:t xml:space="preserve">Coordonate STEREO 70 </w:t>
            </w:r>
          </w:p>
        </w:tc>
        <w:tc>
          <w:tcPr>
            <w:tcW w:w="1414" w:type="dxa"/>
            <w:shd w:val="clear" w:color="auto" w:fill="C0C0C0"/>
          </w:tcPr>
          <w:p w:rsidR="00586D38" w:rsidRPr="00586D38" w:rsidRDefault="00586D38" w:rsidP="0008169B">
            <w:pPr>
              <w:spacing w:before="40" w:after="0" w:line="240" w:lineRule="auto"/>
              <w:jc w:val="center"/>
              <w:rPr>
                <w:rFonts w:ascii="Arial" w:hAnsi="Arial" w:cs="Arial"/>
                <w:b/>
                <w:sz w:val="20"/>
                <w:szCs w:val="20"/>
                <w:lang w:val="ro-RO"/>
              </w:rPr>
            </w:pPr>
            <w:r w:rsidRPr="00586D38">
              <w:rPr>
                <w:rFonts w:ascii="Arial" w:hAnsi="Arial" w:cs="Arial"/>
                <w:b/>
                <w:sz w:val="20"/>
                <w:szCs w:val="20"/>
                <w:lang w:val="ro-RO"/>
              </w:rPr>
              <w:t>Natura apei</w:t>
            </w:r>
          </w:p>
        </w:tc>
        <w:tc>
          <w:tcPr>
            <w:tcW w:w="1420" w:type="dxa"/>
            <w:shd w:val="clear" w:color="auto" w:fill="C0C0C0"/>
          </w:tcPr>
          <w:p w:rsidR="00586D38" w:rsidRPr="00586D38" w:rsidRDefault="00586D38" w:rsidP="0008169B">
            <w:pPr>
              <w:spacing w:before="40" w:after="0" w:line="240" w:lineRule="auto"/>
              <w:jc w:val="center"/>
              <w:rPr>
                <w:rFonts w:ascii="Arial" w:hAnsi="Arial" w:cs="Arial"/>
                <w:b/>
                <w:sz w:val="20"/>
                <w:szCs w:val="20"/>
                <w:lang w:val="ro-RO"/>
              </w:rPr>
            </w:pPr>
            <w:r w:rsidRPr="00586D38">
              <w:rPr>
                <w:rFonts w:ascii="Arial" w:hAnsi="Arial" w:cs="Arial"/>
                <w:b/>
                <w:sz w:val="20"/>
                <w:szCs w:val="20"/>
                <w:lang w:val="ro-RO"/>
              </w:rPr>
              <w:t>Indicator de calitate</w:t>
            </w:r>
          </w:p>
        </w:tc>
        <w:tc>
          <w:tcPr>
            <w:tcW w:w="1620" w:type="dxa"/>
            <w:shd w:val="clear" w:color="auto" w:fill="C0C0C0"/>
          </w:tcPr>
          <w:p w:rsidR="00586D38" w:rsidRPr="00586D38" w:rsidRDefault="00586D38" w:rsidP="0008169B">
            <w:pPr>
              <w:spacing w:before="40" w:after="0" w:line="240" w:lineRule="auto"/>
              <w:jc w:val="center"/>
              <w:rPr>
                <w:rFonts w:ascii="Arial" w:hAnsi="Arial" w:cs="Arial"/>
                <w:b/>
                <w:sz w:val="20"/>
                <w:szCs w:val="20"/>
                <w:lang w:val="ro-RO"/>
              </w:rPr>
            </w:pPr>
            <w:r w:rsidRPr="00586D38">
              <w:rPr>
                <w:rFonts w:ascii="Arial" w:hAnsi="Arial" w:cs="Arial"/>
                <w:b/>
                <w:sz w:val="20"/>
                <w:szCs w:val="20"/>
                <w:lang w:val="ro-RO"/>
              </w:rPr>
              <w:t>Tip de monitorizare</w:t>
            </w:r>
          </w:p>
        </w:tc>
        <w:tc>
          <w:tcPr>
            <w:tcW w:w="1057" w:type="dxa"/>
            <w:shd w:val="clear" w:color="auto" w:fill="C0C0C0"/>
          </w:tcPr>
          <w:p w:rsidR="00586D38" w:rsidRPr="00586D38" w:rsidRDefault="00586D38" w:rsidP="0008169B">
            <w:pPr>
              <w:spacing w:before="40" w:after="0" w:line="240" w:lineRule="auto"/>
              <w:jc w:val="center"/>
              <w:rPr>
                <w:rFonts w:ascii="Arial" w:hAnsi="Arial" w:cs="Arial"/>
                <w:b/>
                <w:sz w:val="20"/>
                <w:szCs w:val="20"/>
                <w:lang w:val="ro-RO"/>
              </w:rPr>
            </w:pPr>
            <w:r w:rsidRPr="00586D38">
              <w:rPr>
                <w:rFonts w:ascii="Arial" w:hAnsi="Arial" w:cs="Arial"/>
                <w:b/>
                <w:sz w:val="20"/>
                <w:szCs w:val="20"/>
                <w:lang w:val="ro-RO"/>
              </w:rPr>
              <w:t>Frecventă</w:t>
            </w:r>
          </w:p>
        </w:tc>
        <w:tc>
          <w:tcPr>
            <w:tcW w:w="1536" w:type="dxa"/>
            <w:shd w:val="clear" w:color="auto" w:fill="C0C0C0"/>
          </w:tcPr>
          <w:p w:rsidR="00586D38" w:rsidRPr="00586D38" w:rsidRDefault="00586D38" w:rsidP="0008169B">
            <w:pPr>
              <w:spacing w:before="40" w:after="0" w:line="240" w:lineRule="auto"/>
              <w:jc w:val="center"/>
              <w:rPr>
                <w:rFonts w:ascii="Arial" w:hAnsi="Arial" w:cs="Arial"/>
                <w:b/>
                <w:sz w:val="20"/>
                <w:szCs w:val="20"/>
                <w:lang w:val="ro-RO"/>
              </w:rPr>
            </w:pPr>
            <w:r w:rsidRPr="00586D38">
              <w:rPr>
                <w:rFonts w:ascii="Arial" w:hAnsi="Arial" w:cs="Arial"/>
                <w:b/>
                <w:sz w:val="20"/>
                <w:szCs w:val="20"/>
                <w:lang w:val="ro-RO"/>
              </w:rPr>
              <w:t>Metodă de analiză</w:t>
            </w:r>
          </w:p>
        </w:tc>
        <w:tc>
          <w:tcPr>
            <w:tcW w:w="848" w:type="dxa"/>
            <w:shd w:val="clear" w:color="auto" w:fill="C0C0C0"/>
          </w:tcPr>
          <w:p w:rsidR="00586D38" w:rsidRPr="00586D38" w:rsidRDefault="00586D38" w:rsidP="0008169B">
            <w:pPr>
              <w:spacing w:before="40" w:after="0" w:line="240" w:lineRule="auto"/>
              <w:jc w:val="center"/>
              <w:rPr>
                <w:rFonts w:ascii="Arial" w:hAnsi="Arial" w:cs="Arial"/>
                <w:b/>
                <w:sz w:val="20"/>
                <w:szCs w:val="20"/>
                <w:lang w:val="ro-RO"/>
              </w:rPr>
            </w:pPr>
            <w:r w:rsidRPr="00586D38">
              <w:rPr>
                <w:rFonts w:ascii="Arial" w:hAnsi="Arial" w:cs="Arial"/>
                <w:b/>
                <w:sz w:val="20"/>
                <w:szCs w:val="20"/>
                <w:lang w:val="ro-RO"/>
              </w:rPr>
              <w:t>Data revizuirii</w:t>
            </w:r>
          </w:p>
        </w:tc>
      </w:tr>
      <w:tr w:rsidR="00586D38" w:rsidRPr="00586D38" w:rsidTr="0008169B">
        <w:tc>
          <w:tcPr>
            <w:tcW w:w="1414" w:type="dxa"/>
            <w:shd w:val="clear" w:color="auto" w:fill="auto"/>
          </w:tcPr>
          <w:p w:rsidR="00586D38" w:rsidRPr="00586D38" w:rsidRDefault="00586D38" w:rsidP="0008169B">
            <w:pPr>
              <w:spacing w:before="40" w:after="0" w:line="240" w:lineRule="auto"/>
              <w:rPr>
                <w:rFonts w:ascii="Arial" w:hAnsi="Arial" w:cs="Arial"/>
                <w:sz w:val="20"/>
                <w:szCs w:val="20"/>
                <w:lang w:val="ro-RO"/>
              </w:rPr>
            </w:pPr>
            <w:r w:rsidRPr="00586D38">
              <w:rPr>
                <w:rFonts w:ascii="Arial" w:hAnsi="Arial" w:cs="Arial"/>
                <w:sz w:val="20"/>
                <w:szCs w:val="20"/>
                <w:lang w:val="ro-RO"/>
              </w:rPr>
              <w:t xml:space="preserve">Ultimul camin inainte de descarcarea  in emisar </w:t>
            </w:r>
          </w:p>
          <w:p w:rsidR="00586D38" w:rsidRPr="00586D38" w:rsidRDefault="00586D38" w:rsidP="0008169B">
            <w:pPr>
              <w:spacing w:before="40" w:after="0" w:line="240" w:lineRule="auto"/>
              <w:rPr>
                <w:rFonts w:ascii="Arial" w:hAnsi="Arial" w:cs="Arial"/>
                <w:sz w:val="20"/>
                <w:szCs w:val="20"/>
                <w:lang w:val="ro-RO"/>
              </w:rPr>
            </w:pPr>
            <w:r w:rsidRPr="00586D38">
              <w:rPr>
                <w:rFonts w:ascii="Arial" w:hAnsi="Arial" w:cs="Arial"/>
                <w:sz w:val="20"/>
                <w:szCs w:val="20"/>
                <w:lang w:val="ro-RO"/>
              </w:rPr>
              <w:t>X=533418</w:t>
            </w:r>
          </w:p>
          <w:p w:rsidR="00586D38" w:rsidRPr="00586D38" w:rsidRDefault="00586D38" w:rsidP="0008169B">
            <w:pPr>
              <w:spacing w:before="40" w:after="0" w:line="240" w:lineRule="auto"/>
              <w:rPr>
                <w:rFonts w:ascii="Arial" w:hAnsi="Arial" w:cs="Arial"/>
                <w:sz w:val="20"/>
                <w:szCs w:val="20"/>
                <w:lang w:val="ro-RO"/>
              </w:rPr>
            </w:pPr>
            <w:r w:rsidRPr="00586D38">
              <w:rPr>
                <w:rFonts w:ascii="Arial" w:hAnsi="Arial" w:cs="Arial"/>
                <w:sz w:val="20"/>
                <w:szCs w:val="20"/>
                <w:lang w:val="ro-RO"/>
              </w:rPr>
              <w:t xml:space="preserve">Y=453774 </w:t>
            </w:r>
          </w:p>
        </w:tc>
        <w:tc>
          <w:tcPr>
            <w:tcW w:w="1414" w:type="dxa"/>
            <w:shd w:val="clear" w:color="auto" w:fill="auto"/>
          </w:tcPr>
          <w:p w:rsidR="00586D38" w:rsidRPr="00586D38" w:rsidRDefault="00586D38" w:rsidP="0008169B">
            <w:pPr>
              <w:spacing w:before="40" w:after="0" w:line="240" w:lineRule="auto"/>
              <w:jc w:val="center"/>
              <w:rPr>
                <w:rFonts w:ascii="Arial" w:hAnsi="Arial" w:cs="Arial"/>
                <w:sz w:val="20"/>
                <w:szCs w:val="20"/>
                <w:lang w:val="ro-RO"/>
              </w:rPr>
            </w:pPr>
            <w:r w:rsidRPr="00586D38">
              <w:rPr>
                <w:rFonts w:ascii="Arial" w:hAnsi="Arial" w:cs="Arial"/>
                <w:sz w:val="20"/>
                <w:szCs w:val="20"/>
                <w:lang w:val="ro-RO"/>
              </w:rPr>
              <w:t xml:space="preserve">Ape pluviale </w:t>
            </w:r>
          </w:p>
        </w:tc>
        <w:tc>
          <w:tcPr>
            <w:tcW w:w="1420" w:type="dxa"/>
            <w:shd w:val="clear" w:color="auto" w:fill="auto"/>
          </w:tcPr>
          <w:p w:rsidR="00586D38" w:rsidRPr="00586D38" w:rsidRDefault="00586D38" w:rsidP="0008169B">
            <w:pPr>
              <w:spacing w:before="40" w:after="0" w:line="240" w:lineRule="auto"/>
              <w:rPr>
                <w:rFonts w:ascii="Arial" w:hAnsi="Arial" w:cs="Arial"/>
                <w:sz w:val="20"/>
                <w:szCs w:val="20"/>
                <w:lang w:val="ro-RO"/>
              </w:rPr>
            </w:pPr>
            <w:r w:rsidRPr="00586D38">
              <w:rPr>
                <w:rFonts w:ascii="Arial" w:hAnsi="Arial" w:cs="Arial"/>
                <w:sz w:val="20"/>
                <w:szCs w:val="20"/>
                <w:lang w:val="ro-RO"/>
              </w:rPr>
              <w:t>pH</w:t>
            </w:r>
          </w:p>
          <w:p w:rsidR="00586D38" w:rsidRPr="00586D38" w:rsidRDefault="00586D38" w:rsidP="0008169B">
            <w:pPr>
              <w:spacing w:before="40" w:after="0" w:line="240" w:lineRule="auto"/>
              <w:rPr>
                <w:rFonts w:ascii="Arial" w:hAnsi="Arial" w:cs="Arial"/>
                <w:sz w:val="20"/>
                <w:szCs w:val="20"/>
                <w:lang w:val="ro-RO"/>
              </w:rPr>
            </w:pPr>
            <w:r w:rsidRPr="00586D38">
              <w:rPr>
                <w:rFonts w:ascii="Arial" w:hAnsi="Arial" w:cs="Arial"/>
                <w:sz w:val="20"/>
                <w:szCs w:val="20"/>
                <w:lang w:val="ro-RO"/>
              </w:rPr>
              <w:t>Suspensii</w:t>
            </w:r>
          </w:p>
          <w:p w:rsidR="00586D38" w:rsidRPr="00586D38" w:rsidRDefault="00586D38" w:rsidP="0008169B">
            <w:pPr>
              <w:spacing w:before="40" w:after="0" w:line="240" w:lineRule="auto"/>
              <w:rPr>
                <w:rFonts w:ascii="Arial" w:hAnsi="Arial" w:cs="Arial"/>
                <w:sz w:val="20"/>
                <w:szCs w:val="20"/>
                <w:lang w:val="ro-RO"/>
              </w:rPr>
            </w:pPr>
            <w:r w:rsidRPr="00586D38">
              <w:rPr>
                <w:rFonts w:ascii="Arial" w:hAnsi="Arial" w:cs="Arial"/>
                <w:sz w:val="20"/>
                <w:szCs w:val="20"/>
                <w:lang w:val="ro-RO"/>
              </w:rPr>
              <w:t>Reziduu filtrabil la 105°C</w:t>
            </w:r>
          </w:p>
          <w:p w:rsidR="00586D38" w:rsidRPr="00586D38" w:rsidRDefault="00586D38" w:rsidP="0008169B">
            <w:pPr>
              <w:spacing w:before="40" w:after="0" w:line="240" w:lineRule="auto"/>
              <w:rPr>
                <w:rFonts w:ascii="Arial" w:hAnsi="Arial" w:cs="Arial"/>
                <w:b/>
                <w:sz w:val="20"/>
                <w:szCs w:val="20"/>
                <w:lang w:val="ro-RO"/>
              </w:rPr>
            </w:pPr>
            <w:r w:rsidRPr="00586D38">
              <w:rPr>
                <w:rFonts w:ascii="Arial" w:hAnsi="Arial" w:cs="Arial"/>
                <w:sz w:val="20"/>
                <w:szCs w:val="20"/>
                <w:lang w:val="ro-RO"/>
              </w:rPr>
              <w:t xml:space="preserve">Uleiuri minerale persistente si </w:t>
            </w:r>
            <w:r w:rsidRPr="00586D38">
              <w:rPr>
                <w:rFonts w:ascii="Arial" w:hAnsi="Arial" w:cs="Arial"/>
                <w:sz w:val="20"/>
                <w:szCs w:val="20"/>
                <w:lang w:val="ro-RO"/>
              </w:rPr>
              <w:lastRenderedPageBreak/>
              <w:t xml:space="preserve">hidrocarburi </w:t>
            </w:r>
          </w:p>
        </w:tc>
        <w:tc>
          <w:tcPr>
            <w:tcW w:w="1620" w:type="dxa"/>
            <w:shd w:val="clear" w:color="auto" w:fill="auto"/>
          </w:tcPr>
          <w:p w:rsidR="00586D38" w:rsidRPr="00586D38" w:rsidRDefault="00586D38" w:rsidP="0008169B">
            <w:pPr>
              <w:spacing w:before="40" w:after="0" w:line="240" w:lineRule="auto"/>
              <w:jc w:val="center"/>
              <w:rPr>
                <w:rFonts w:ascii="Arial" w:hAnsi="Arial" w:cs="Arial"/>
                <w:sz w:val="20"/>
                <w:szCs w:val="20"/>
                <w:lang w:val="ro-RO"/>
              </w:rPr>
            </w:pPr>
            <w:r w:rsidRPr="00586D38">
              <w:rPr>
                <w:rFonts w:ascii="Arial" w:hAnsi="Arial" w:cs="Arial"/>
                <w:sz w:val="20"/>
                <w:szCs w:val="20"/>
                <w:lang w:val="ro-RO"/>
              </w:rPr>
              <w:lastRenderedPageBreak/>
              <w:t>periodic</w:t>
            </w:r>
          </w:p>
        </w:tc>
        <w:tc>
          <w:tcPr>
            <w:tcW w:w="1057" w:type="dxa"/>
            <w:shd w:val="clear" w:color="auto" w:fill="auto"/>
          </w:tcPr>
          <w:p w:rsidR="00586D38" w:rsidRPr="00586D38" w:rsidRDefault="00586D38" w:rsidP="0008169B">
            <w:pPr>
              <w:spacing w:before="40" w:after="0" w:line="240" w:lineRule="auto"/>
              <w:jc w:val="center"/>
              <w:rPr>
                <w:rFonts w:ascii="Arial" w:hAnsi="Arial" w:cs="Arial"/>
                <w:sz w:val="20"/>
                <w:szCs w:val="20"/>
                <w:lang w:val="ro-RO"/>
              </w:rPr>
            </w:pPr>
            <w:r w:rsidRPr="00586D38">
              <w:rPr>
                <w:rFonts w:ascii="Arial" w:hAnsi="Arial" w:cs="Arial"/>
                <w:sz w:val="20"/>
                <w:szCs w:val="20"/>
                <w:lang w:val="ro-RO"/>
              </w:rPr>
              <w:t xml:space="preserve">semestrial </w:t>
            </w:r>
          </w:p>
        </w:tc>
        <w:tc>
          <w:tcPr>
            <w:tcW w:w="1536" w:type="dxa"/>
            <w:shd w:val="clear" w:color="auto" w:fill="auto"/>
          </w:tcPr>
          <w:p w:rsidR="00586D38" w:rsidRPr="00586D38" w:rsidRDefault="00586D38" w:rsidP="0008169B">
            <w:pPr>
              <w:spacing w:before="40" w:after="0" w:line="240" w:lineRule="auto"/>
              <w:jc w:val="center"/>
              <w:rPr>
                <w:rFonts w:ascii="Arial" w:hAnsi="Arial" w:cs="Arial"/>
                <w:sz w:val="20"/>
                <w:szCs w:val="20"/>
                <w:lang w:val="ro-RO"/>
              </w:rPr>
            </w:pPr>
            <w:r w:rsidRPr="00586D38">
              <w:rPr>
                <w:rFonts w:ascii="Arial" w:hAnsi="Arial" w:cs="Arial"/>
                <w:sz w:val="20"/>
                <w:szCs w:val="20"/>
                <w:lang w:val="ro-RO"/>
              </w:rPr>
              <w:t>SREN ISO 10523/2012</w:t>
            </w:r>
          </w:p>
          <w:p w:rsidR="00586D38" w:rsidRPr="00586D38" w:rsidRDefault="00586D38" w:rsidP="0008169B">
            <w:pPr>
              <w:spacing w:before="40" w:after="0" w:line="240" w:lineRule="auto"/>
              <w:jc w:val="center"/>
              <w:rPr>
                <w:rFonts w:ascii="Arial" w:hAnsi="Arial" w:cs="Arial"/>
                <w:sz w:val="20"/>
                <w:szCs w:val="20"/>
                <w:lang w:val="ro-RO"/>
              </w:rPr>
            </w:pPr>
            <w:r w:rsidRPr="00586D38">
              <w:rPr>
                <w:rFonts w:ascii="Arial" w:hAnsi="Arial" w:cs="Arial"/>
                <w:sz w:val="20"/>
                <w:szCs w:val="20"/>
                <w:lang w:val="ro-RO"/>
              </w:rPr>
              <w:t>SR EN 872/2009</w:t>
            </w:r>
          </w:p>
          <w:p w:rsidR="00586D38" w:rsidRPr="00586D38" w:rsidRDefault="00586D38" w:rsidP="0008169B">
            <w:pPr>
              <w:spacing w:before="40" w:after="0" w:line="240" w:lineRule="auto"/>
              <w:rPr>
                <w:rFonts w:ascii="Arial" w:hAnsi="Arial" w:cs="Arial"/>
                <w:sz w:val="20"/>
                <w:szCs w:val="20"/>
                <w:lang w:val="ro-RO"/>
              </w:rPr>
            </w:pPr>
            <w:r w:rsidRPr="00586D38">
              <w:rPr>
                <w:rFonts w:ascii="Arial" w:hAnsi="Arial" w:cs="Arial"/>
                <w:sz w:val="20"/>
                <w:szCs w:val="20"/>
                <w:lang w:val="ro-RO"/>
              </w:rPr>
              <w:t>STAS 9187/84</w:t>
            </w:r>
          </w:p>
          <w:p w:rsidR="00586D38" w:rsidRPr="00586D38" w:rsidRDefault="00586D38" w:rsidP="0008169B">
            <w:pPr>
              <w:spacing w:before="40" w:after="0" w:line="240" w:lineRule="auto"/>
              <w:jc w:val="center"/>
              <w:rPr>
                <w:rFonts w:ascii="Arial" w:hAnsi="Arial" w:cs="Arial"/>
                <w:sz w:val="20"/>
                <w:szCs w:val="20"/>
                <w:lang w:val="ro-RO"/>
              </w:rPr>
            </w:pPr>
          </w:p>
          <w:p w:rsidR="00586D38" w:rsidRPr="00586D38" w:rsidRDefault="00586D38" w:rsidP="0008169B">
            <w:pPr>
              <w:spacing w:before="40" w:after="0" w:line="240" w:lineRule="auto"/>
              <w:jc w:val="center"/>
              <w:rPr>
                <w:rFonts w:ascii="Arial" w:hAnsi="Arial" w:cs="Arial"/>
                <w:sz w:val="20"/>
                <w:szCs w:val="20"/>
                <w:lang w:val="ro-RO"/>
              </w:rPr>
            </w:pPr>
          </w:p>
          <w:p w:rsidR="00586D38" w:rsidRPr="00586D38" w:rsidRDefault="00586D38" w:rsidP="0008169B">
            <w:pPr>
              <w:spacing w:before="40" w:after="0" w:line="240" w:lineRule="auto"/>
              <w:jc w:val="center"/>
              <w:rPr>
                <w:rFonts w:ascii="Arial" w:hAnsi="Arial" w:cs="Arial"/>
                <w:sz w:val="20"/>
                <w:szCs w:val="20"/>
                <w:lang w:val="ro-RO"/>
              </w:rPr>
            </w:pPr>
            <w:r w:rsidRPr="00586D38">
              <w:rPr>
                <w:rFonts w:ascii="Arial" w:hAnsi="Arial" w:cs="Arial"/>
                <w:sz w:val="20"/>
                <w:szCs w:val="20"/>
                <w:lang w:val="ro-RO"/>
              </w:rPr>
              <w:lastRenderedPageBreak/>
              <w:t>Spectrometrie IR nedispersiv</w:t>
            </w:r>
          </w:p>
        </w:tc>
        <w:tc>
          <w:tcPr>
            <w:tcW w:w="848" w:type="dxa"/>
            <w:shd w:val="clear" w:color="auto" w:fill="auto"/>
          </w:tcPr>
          <w:p w:rsidR="00586D38" w:rsidRPr="00586D38" w:rsidRDefault="00586D38" w:rsidP="0008169B">
            <w:pPr>
              <w:spacing w:before="40" w:after="0" w:line="240" w:lineRule="auto"/>
              <w:jc w:val="center"/>
              <w:rPr>
                <w:rFonts w:ascii="Arial" w:hAnsi="Arial" w:cs="Arial"/>
                <w:b/>
                <w:sz w:val="20"/>
                <w:szCs w:val="20"/>
                <w:lang w:val="ro-RO"/>
              </w:rPr>
            </w:pPr>
          </w:p>
        </w:tc>
      </w:tr>
    </w:tbl>
    <w:p w:rsidR="001269B5" w:rsidRPr="00386A31" w:rsidRDefault="001269B5" w:rsidP="001269B5">
      <w:pPr>
        <w:spacing w:after="0" w:line="240" w:lineRule="auto"/>
        <w:jc w:val="both"/>
        <w:rPr>
          <w:rFonts w:ascii="Arial" w:hAnsi="Arial" w:cs="Arial"/>
          <w:sz w:val="24"/>
          <w:szCs w:val="24"/>
          <w:lang w:val="it-IT"/>
        </w:rPr>
      </w:pPr>
      <w:r w:rsidRPr="00386A31">
        <w:rPr>
          <w:rFonts w:ascii="Arial" w:hAnsi="Arial" w:cs="Arial"/>
          <w:sz w:val="24"/>
          <w:szCs w:val="24"/>
          <w:lang w:val="it-IT"/>
        </w:rPr>
        <w:lastRenderedPageBreak/>
        <w:t>Frecventa de automonitorizare, de catre titularul de autorizație, a indicatorilor de calitate ape pluviale epurate, descarcate în canal desecare este semestriala, cu laboratoare acreditate.</w:t>
      </w:r>
    </w:p>
    <w:p w:rsidR="001269B5" w:rsidRPr="00EF3165" w:rsidRDefault="001269B5" w:rsidP="001269B5">
      <w:pPr>
        <w:spacing w:after="0" w:line="240" w:lineRule="auto"/>
        <w:jc w:val="both"/>
        <w:rPr>
          <w:rFonts w:ascii="Arial" w:hAnsi="Arial" w:cs="Arial"/>
          <w:sz w:val="24"/>
          <w:szCs w:val="24"/>
          <w:lang w:val="pl-PL" w:eastAsia="pl-PL"/>
        </w:rPr>
      </w:pPr>
      <w:r w:rsidRPr="00EF3165">
        <w:rPr>
          <w:rFonts w:ascii="Arial" w:hAnsi="Arial" w:cs="Arial"/>
          <w:sz w:val="24"/>
          <w:szCs w:val="24"/>
          <w:lang w:val="pl-PL" w:eastAsia="pl-PL"/>
        </w:rPr>
        <w:t xml:space="preserve">Prelevarea de probe şi realizarea analizelor se va realiza prin laboratoare acreditate RENAR. Locul de prelevare probe: ultimul cămin, înainte de descărcare în emisar. </w:t>
      </w:r>
    </w:p>
    <w:p w:rsidR="0027797A" w:rsidRDefault="0027797A" w:rsidP="0027797A">
      <w:pPr>
        <w:tabs>
          <w:tab w:val="left" w:pos="330"/>
        </w:tabs>
        <w:spacing w:after="0" w:line="240" w:lineRule="auto"/>
        <w:jc w:val="both"/>
        <w:rPr>
          <w:rFonts w:ascii="Arial" w:hAnsi="Arial" w:cs="Arial"/>
          <w:b/>
          <w:bCs/>
          <w:sz w:val="24"/>
          <w:szCs w:val="24"/>
          <w:lang w:val="ro-RO"/>
        </w:rPr>
      </w:pPr>
      <w:r>
        <w:rPr>
          <w:rFonts w:ascii="Arial" w:hAnsi="Arial" w:cs="Arial"/>
          <w:b/>
          <w:bCs/>
          <w:sz w:val="24"/>
          <w:szCs w:val="24"/>
          <w:lang w:val="ro-RO"/>
        </w:rPr>
        <w:t xml:space="preserve">13.3.4 </w:t>
      </w:r>
      <w:r w:rsidRPr="0027797A">
        <w:rPr>
          <w:rFonts w:ascii="Arial" w:hAnsi="Arial" w:cs="Arial"/>
          <w:b/>
          <w:bCs/>
          <w:sz w:val="24"/>
          <w:szCs w:val="24"/>
          <w:lang w:val="ro-RO"/>
        </w:rPr>
        <w:t>Apele uzate menajere și tehnologice, epurate, descărcate in canalul de desecare limitrof</w:t>
      </w:r>
    </w:p>
    <w:p w:rsidR="00A83E32" w:rsidRPr="00386A31" w:rsidRDefault="00A83E32" w:rsidP="00963FAC">
      <w:pPr>
        <w:spacing w:after="0" w:line="240" w:lineRule="auto"/>
        <w:jc w:val="both"/>
        <w:rPr>
          <w:rFonts w:ascii="Arial" w:hAnsi="Arial" w:cs="Arial"/>
          <w:sz w:val="24"/>
          <w:szCs w:val="24"/>
          <w:lang w:val="it-IT"/>
        </w:rPr>
      </w:pPr>
      <w:r w:rsidRPr="00386A31">
        <w:rPr>
          <w:rFonts w:ascii="Arial" w:hAnsi="Arial" w:cs="Arial"/>
          <w:sz w:val="24"/>
          <w:szCs w:val="24"/>
          <w:lang w:val="it-IT"/>
        </w:rPr>
        <w:t xml:space="preserve">Frecventa de automonitorizare, de către titularul de autorizație, a indicatorilor de calitate ape uzate menajere și tehnologice, epurate, descărcate în canal desecare, </w:t>
      </w:r>
      <w:r w:rsidRPr="00386A31">
        <w:rPr>
          <w:rFonts w:ascii="Arial" w:hAnsi="Arial" w:cs="Arial"/>
          <w:bCs/>
          <w:sz w:val="24"/>
          <w:szCs w:val="24"/>
          <w:lang w:val="it-IT"/>
        </w:rPr>
        <w:t>este trimestrială</w:t>
      </w:r>
      <w:r w:rsidRPr="00386A31">
        <w:rPr>
          <w:rFonts w:ascii="Arial" w:hAnsi="Arial" w:cs="Arial"/>
          <w:sz w:val="24"/>
          <w:szCs w:val="24"/>
          <w:lang w:val="it-IT"/>
        </w:rPr>
        <w:t>, cu laboratoare atestate</w:t>
      </w:r>
      <w:r w:rsidR="00963FAC" w:rsidRPr="00963FAC">
        <w:rPr>
          <w:rFonts w:ascii="Arial" w:hAnsi="Arial" w:cs="Arial"/>
          <w:sz w:val="24"/>
          <w:szCs w:val="24"/>
          <w:lang w:val="it-IT"/>
        </w:rPr>
        <w:t>Indicatori de calitate</w:t>
      </w:r>
      <w:r w:rsidR="00963FAC">
        <w:rPr>
          <w:rFonts w:ascii="Arial" w:hAnsi="Arial" w:cs="Arial"/>
          <w:sz w:val="24"/>
          <w:szCs w:val="24"/>
          <w:lang w:val="it-IT"/>
        </w:rPr>
        <w:t xml:space="preserve">, la urmatorii indicatori: </w:t>
      </w:r>
      <w:r w:rsidR="00963FAC" w:rsidRPr="00963FAC">
        <w:rPr>
          <w:rFonts w:ascii="Arial" w:hAnsi="Arial" w:cs="Arial"/>
          <w:sz w:val="24"/>
          <w:szCs w:val="24"/>
          <w:lang w:val="it-IT"/>
        </w:rPr>
        <w:t>pH</w:t>
      </w:r>
      <w:r w:rsidR="00963FAC">
        <w:rPr>
          <w:rFonts w:ascii="Arial" w:hAnsi="Arial" w:cs="Arial"/>
          <w:sz w:val="24"/>
          <w:szCs w:val="24"/>
          <w:lang w:val="it-IT"/>
        </w:rPr>
        <w:t>, m</w:t>
      </w:r>
      <w:r w:rsidR="00963FAC" w:rsidRPr="00963FAC">
        <w:rPr>
          <w:rFonts w:ascii="Arial" w:hAnsi="Arial" w:cs="Arial"/>
          <w:sz w:val="24"/>
          <w:szCs w:val="24"/>
          <w:lang w:val="it-IT"/>
        </w:rPr>
        <w:t>aterii totale în suspensie</w:t>
      </w:r>
      <w:r w:rsidR="00963FAC">
        <w:rPr>
          <w:rFonts w:ascii="Arial" w:hAnsi="Arial" w:cs="Arial"/>
          <w:sz w:val="24"/>
          <w:szCs w:val="24"/>
          <w:lang w:val="it-IT"/>
        </w:rPr>
        <w:t>, r</w:t>
      </w:r>
      <w:r w:rsidR="00963FAC" w:rsidRPr="00963FAC">
        <w:rPr>
          <w:rFonts w:ascii="Arial" w:hAnsi="Arial" w:cs="Arial"/>
          <w:sz w:val="24"/>
          <w:szCs w:val="24"/>
          <w:lang w:val="it-IT"/>
        </w:rPr>
        <w:t>eziduu filtrabil la 105°C</w:t>
      </w:r>
      <w:r w:rsidR="00963FAC">
        <w:rPr>
          <w:rFonts w:ascii="Arial" w:hAnsi="Arial" w:cs="Arial"/>
          <w:sz w:val="24"/>
          <w:szCs w:val="24"/>
          <w:lang w:val="it-IT"/>
        </w:rPr>
        <w:t xml:space="preserve">, </w:t>
      </w:r>
      <w:r w:rsidR="00963FAC" w:rsidRPr="00963FAC">
        <w:rPr>
          <w:rFonts w:ascii="Arial" w:hAnsi="Arial" w:cs="Arial"/>
          <w:sz w:val="24"/>
          <w:szCs w:val="24"/>
          <w:lang w:val="it-IT"/>
        </w:rPr>
        <w:t>CBO5</w:t>
      </w:r>
      <w:r w:rsidR="00963FAC">
        <w:rPr>
          <w:rFonts w:ascii="Arial" w:hAnsi="Arial" w:cs="Arial"/>
          <w:sz w:val="24"/>
          <w:szCs w:val="24"/>
          <w:lang w:val="it-IT"/>
        </w:rPr>
        <w:t xml:space="preserve">, </w:t>
      </w:r>
      <w:r w:rsidR="00963FAC" w:rsidRPr="00963FAC">
        <w:rPr>
          <w:rFonts w:ascii="Arial" w:hAnsi="Arial" w:cs="Arial"/>
          <w:sz w:val="24"/>
          <w:szCs w:val="24"/>
          <w:lang w:val="it-IT"/>
        </w:rPr>
        <w:t>CCO-Cr</w:t>
      </w:r>
      <w:r w:rsidR="00963FAC">
        <w:rPr>
          <w:rFonts w:ascii="Arial" w:hAnsi="Arial" w:cs="Arial"/>
          <w:sz w:val="24"/>
          <w:szCs w:val="24"/>
          <w:lang w:val="it-IT"/>
        </w:rPr>
        <w:t>, a</w:t>
      </w:r>
      <w:r w:rsidR="00963FAC" w:rsidRPr="00963FAC">
        <w:rPr>
          <w:rFonts w:ascii="Arial" w:hAnsi="Arial" w:cs="Arial"/>
          <w:sz w:val="24"/>
          <w:szCs w:val="24"/>
          <w:lang w:val="it-IT"/>
        </w:rPr>
        <w:t>zot total</w:t>
      </w:r>
      <w:r w:rsidR="00963FAC">
        <w:rPr>
          <w:rFonts w:ascii="Arial" w:hAnsi="Arial" w:cs="Arial"/>
          <w:sz w:val="24"/>
          <w:szCs w:val="24"/>
          <w:lang w:val="it-IT"/>
        </w:rPr>
        <w:t>, f</w:t>
      </w:r>
      <w:r w:rsidR="00963FAC" w:rsidRPr="00963FAC">
        <w:rPr>
          <w:rFonts w:ascii="Arial" w:hAnsi="Arial" w:cs="Arial"/>
          <w:sz w:val="24"/>
          <w:szCs w:val="24"/>
          <w:lang w:val="it-IT"/>
        </w:rPr>
        <w:t>osfor total</w:t>
      </w:r>
      <w:r w:rsidR="00963FAC">
        <w:rPr>
          <w:rFonts w:ascii="Arial" w:hAnsi="Arial" w:cs="Arial"/>
          <w:sz w:val="24"/>
          <w:szCs w:val="24"/>
          <w:lang w:val="it-IT"/>
        </w:rPr>
        <w:t>, s</w:t>
      </w:r>
      <w:r w:rsidR="00963FAC" w:rsidRPr="00963FAC">
        <w:rPr>
          <w:rFonts w:ascii="Arial" w:hAnsi="Arial" w:cs="Arial"/>
          <w:sz w:val="24"/>
          <w:szCs w:val="24"/>
          <w:lang w:val="it-IT"/>
        </w:rPr>
        <w:t>ulfuri și hidrogen sulfurat</w:t>
      </w:r>
      <w:r w:rsidR="00963FAC">
        <w:rPr>
          <w:rFonts w:ascii="Arial" w:hAnsi="Arial" w:cs="Arial"/>
          <w:sz w:val="24"/>
          <w:szCs w:val="24"/>
          <w:lang w:val="it-IT"/>
        </w:rPr>
        <w:t>, s</w:t>
      </w:r>
      <w:r w:rsidR="00963FAC" w:rsidRPr="00963FAC">
        <w:rPr>
          <w:rFonts w:ascii="Arial" w:hAnsi="Arial" w:cs="Arial"/>
          <w:sz w:val="24"/>
          <w:szCs w:val="24"/>
          <w:lang w:val="it-IT"/>
        </w:rPr>
        <w:t>ubstante extractibile cu solventi organici</w:t>
      </w:r>
      <w:r w:rsidR="00963FAC">
        <w:rPr>
          <w:rFonts w:ascii="Arial" w:hAnsi="Arial" w:cs="Arial"/>
          <w:sz w:val="24"/>
          <w:szCs w:val="24"/>
          <w:lang w:val="it-IT"/>
        </w:rPr>
        <w:t>, d</w:t>
      </w:r>
      <w:r w:rsidR="00963FAC" w:rsidRPr="00963FAC">
        <w:rPr>
          <w:rFonts w:ascii="Arial" w:hAnsi="Arial" w:cs="Arial"/>
          <w:sz w:val="24"/>
          <w:szCs w:val="24"/>
          <w:lang w:val="it-IT"/>
        </w:rPr>
        <w:t>etergenti sintetici anionici</w:t>
      </w:r>
      <w:r w:rsidRPr="00386A31">
        <w:rPr>
          <w:rFonts w:ascii="Arial" w:hAnsi="Arial" w:cs="Arial"/>
          <w:sz w:val="24"/>
          <w:szCs w:val="24"/>
          <w:lang w:val="it-IT"/>
        </w:rPr>
        <w:t>.</w:t>
      </w:r>
    </w:p>
    <w:p w:rsidR="008126F8" w:rsidRPr="00315B1F" w:rsidRDefault="008126F8" w:rsidP="0027797A">
      <w:pPr>
        <w:tabs>
          <w:tab w:val="left" w:pos="330"/>
        </w:tabs>
        <w:spacing w:after="0" w:line="240" w:lineRule="auto"/>
        <w:jc w:val="both"/>
        <w:rPr>
          <w:rFonts w:ascii="Arial" w:hAnsi="Arial" w:cs="Arial"/>
          <w:b/>
          <w:bCs/>
          <w:sz w:val="24"/>
          <w:szCs w:val="24"/>
          <w:lang w:val="ro-RO"/>
        </w:rPr>
      </w:pPr>
      <w:r w:rsidRPr="008126F8">
        <w:rPr>
          <w:rFonts w:ascii="Arial" w:hAnsi="Arial" w:cs="Arial"/>
          <w:b/>
          <w:bCs/>
          <w:sz w:val="24"/>
          <w:szCs w:val="24"/>
          <w:lang w:val="ro-RO"/>
        </w:rPr>
        <w:t>13.</w:t>
      </w:r>
      <w:r w:rsidR="004E407D">
        <w:rPr>
          <w:rFonts w:ascii="Arial" w:hAnsi="Arial" w:cs="Arial"/>
          <w:b/>
          <w:bCs/>
          <w:sz w:val="24"/>
          <w:szCs w:val="24"/>
          <w:lang w:val="ro-RO"/>
        </w:rPr>
        <w:t>3</w:t>
      </w:r>
      <w:r w:rsidRPr="008126F8">
        <w:rPr>
          <w:rFonts w:ascii="Arial" w:hAnsi="Arial" w:cs="Arial"/>
          <w:b/>
          <w:bCs/>
          <w:sz w:val="24"/>
          <w:szCs w:val="24"/>
          <w:lang w:val="ro-RO"/>
        </w:rPr>
        <w:t>.</w:t>
      </w:r>
      <w:r w:rsidR="0027797A">
        <w:rPr>
          <w:rFonts w:ascii="Arial" w:hAnsi="Arial" w:cs="Arial"/>
          <w:b/>
          <w:bCs/>
          <w:sz w:val="24"/>
          <w:szCs w:val="24"/>
          <w:lang w:val="ro-RO"/>
        </w:rPr>
        <w:t>5</w:t>
      </w:r>
      <w:r w:rsidRPr="008126F8">
        <w:rPr>
          <w:rFonts w:ascii="Arial" w:hAnsi="Arial" w:cs="Arial"/>
          <w:b/>
          <w:bCs/>
          <w:sz w:val="24"/>
          <w:szCs w:val="24"/>
          <w:lang w:val="ro-RO"/>
        </w:rPr>
        <w:t xml:space="preserve"> </w:t>
      </w:r>
      <w:r w:rsidRPr="00315B1F">
        <w:rPr>
          <w:rFonts w:ascii="Arial" w:hAnsi="Arial" w:cs="Arial"/>
          <w:b/>
          <w:spacing w:val="-2"/>
          <w:sz w:val="24"/>
          <w:szCs w:val="24"/>
          <w:lang w:val="it-IT"/>
        </w:rPr>
        <w:t>Monitorizarea acviferului freatic:</w:t>
      </w:r>
    </w:p>
    <w:tbl>
      <w:tblPr>
        <w:tblW w:w="933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08"/>
        <w:gridCol w:w="1426"/>
        <w:gridCol w:w="1667"/>
        <w:gridCol w:w="1227"/>
        <w:gridCol w:w="2107"/>
        <w:gridCol w:w="1000"/>
      </w:tblGrid>
      <w:tr w:rsidR="00586D38" w:rsidRPr="00586D38" w:rsidTr="0008169B">
        <w:tc>
          <w:tcPr>
            <w:tcW w:w="1908" w:type="dxa"/>
            <w:shd w:val="clear" w:color="auto" w:fill="C0C0C0"/>
          </w:tcPr>
          <w:p w:rsidR="00586D38" w:rsidRPr="00586D38" w:rsidRDefault="00586D38" w:rsidP="0008169B">
            <w:pPr>
              <w:spacing w:before="40" w:after="0" w:line="240" w:lineRule="auto"/>
              <w:jc w:val="center"/>
              <w:rPr>
                <w:rFonts w:ascii="Arial" w:hAnsi="Arial" w:cs="Arial"/>
                <w:b/>
                <w:bCs/>
                <w:sz w:val="20"/>
                <w:szCs w:val="20"/>
                <w:lang w:val="ro-RO"/>
              </w:rPr>
            </w:pPr>
            <w:r w:rsidRPr="00586D38">
              <w:rPr>
                <w:rFonts w:ascii="Arial" w:hAnsi="Arial" w:cs="Arial"/>
                <w:b/>
                <w:bCs/>
                <w:sz w:val="20"/>
                <w:szCs w:val="20"/>
                <w:lang w:val="ro-RO"/>
              </w:rPr>
              <w:t>Loc prelevare/</w:t>
            </w:r>
          </w:p>
          <w:p w:rsidR="00586D38" w:rsidRPr="00586D38" w:rsidRDefault="00586D38" w:rsidP="0008169B">
            <w:pPr>
              <w:spacing w:before="40" w:after="0" w:line="240" w:lineRule="auto"/>
              <w:jc w:val="center"/>
              <w:rPr>
                <w:rFonts w:ascii="Arial" w:hAnsi="Arial" w:cs="Arial"/>
                <w:b/>
                <w:bCs/>
                <w:sz w:val="20"/>
                <w:szCs w:val="20"/>
                <w:lang w:val="ro-RO"/>
              </w:rPr>
            </w:pPr>
            <w:r w:rsidRPr="00586D38">
              <w:rPr>
                <w:rFonts w:ascii="Arial" w:hAnsi="Arial" w:cs="Arial"/>
                <w:b/>
                <w:bCs/>
                <w:sz w:val="20"/>
                <w:szCs w:val="20"/>
                <w:lang w:val="ro-RO"/>
              </w:rPr>
              <w:t xml:space="preserve">Coordonate STEREO 70 </w:t>
            </w:r>
          </w:p>
        </w:tc>
        <w:tc>
          <w:tcPr>
            <w:tcW w:w="1426" w:type="dxa"/>
            <w:shd w:val="clear" w:color="auto" w:fill="C0C0C0"/>
          </w:tcPr>
          <w:p w:rsidR="00586D38" w:rsidRPr="00586D38" w:rsidRDefault="00586D38" w:rsidP="0008169B">
            <w:pPr>
              <w:spacing w:before="40" w:after="0" w:line="240" w:lineRule="auto"/>
              <w:jc w:val="center"/>
              <w:rPr>
                <w:rFonts w:ascii="Arial" w:hAnsi="Arial" w:cs="Arial"/>
                <w:b/>
                <w:bCs/>
                <w:sz w:val="20"/>
                <w:szCs w:val="20"/>
                <w:lang w:val="ro-RO"/>
              </w:rPr>
            </w:pPr>
            <w:r w:rsidRPr="00586D38">
              <w:rPr>
                <w:rFonts w:ascii="Arial" w:hAnsi="Arial" w:cs="Arial"/>
                <w:b/>
                <w:bCs/>
                <w:sz w:val="20"/>
                <w:szCs w:val="20"/>
                <w:lang w:val="ro-RO"/>
              </w:rPr>
              <w:t>Indicator de calitate</w:t>
            </w:r>
          </w:p>
        </w:tc>
        <w:tc>
          <w:tcPr>
            <w:tcW w:w="1667" w:type="dxa"/>
            <w:shd w:val="clear" w:color="auto" w:fill="C0C0C0"/>
          </w:tcPr>
          <w:p w:rsidR="00586D38" w:rsidRPr="00586D38" w:rsidRDefault="00586D38" w:rsidP="0008169B">
            <w:pPr>
              <w:spacing w:before="40" w:after="0" w:line="240" w:lineRule="auto"/>
              <w:jc w:val="center"/>
              <w:rPr>
                <w:rFonts w:ascii="Arial" w:hAnsi="Arial" w:cs="Arial"/>
                <w:b/>
                <w:bCs/>
                <w:sz w:val="20"/>
                <w:szCs w:val="20"/>
                <w:lang w:val="ro-RO"/>
              </w:rPr>
            </w:pPr>
            <w:r w:rsidRPr="00586D38">
              <w:rPr>
                <w:rFonts w:ascii="Arial" w:hAnsi="Arial" w:cs="Arial"/>
                <w:b/>
                <w:bCs/>
                <w:sz w:val="20"/>
                <w:szCs w:val="20"/>
                <w:lang w:val="ro-RO"/>
              </w:rPr>
              <w:t>Tip de monitorizare</w:t>
            </w:r>
          </w:p>
        </w:tc>
        <w:tc>
          <w:tcPr>
            <w:tcW w:w="1227" w:type="dxa"/>
            <w:shd w:val="clear" w:color="auto" w:fill="C0C0C0"/>
          </w:tcPr>
          <w:p w:rsidR="00586D38" w:rsidRPr="00586D38" w:rsidRDefault="00586D38" w:rsidP="0008169B">
            <w:pPr>
              <w:spacing w:before="40" w:after="0" w:line="240" w:lineRule="auto"/>
              <w:jc w:val="center"/>
              <w:rPr>
                <w:rFonts w:ascii="Arial" w:hAnsi="Arial" w:cs="Arial"/>
                <w:b/>
                <w:bCs/>
                <w:sz w:val="20"/>
                <w:szCs w:val="20"/>
                <w:lang w:val="ro-RO"/>
              </w:rPr>
            </w:pPr>
            <w:r w:rsidRPr="00586D38">
              <w:rPr>
                <w:rFonts w:ascii="Arial" w:hAnsi="Arial" w:cs="Arial"/>
                <w:b/>
                <w:bCs/>
                <w:sz w:val="20"/>
                <w:szCs w:val="20"/>
                <w:lang w:val="ro-RO"/>
              </w:rPr>
              <w:t>Frecventă</w:t>
            </w:r>
          </w:p>
        </w:tc>
        <w:tc>
          <w:tcPr>
            <w:tcW w:w="2107" w:type="dxa"/>
            <w:shd w:val="clear" w:color="auto" w:fill="C0C0C0"/>
          </w:tcPr>
          <w:p w:rsidR="00586D38" w:rsidRPr="00586D38" w:rsidRDefault="00586D38" w:rsidP="0008169B">
            <w:pPr>
              <w:spacing w:before="40" w:after="0" w:line="240" w:lineRule="auto"/>
              <w:jc w:val="center"/>
              <w:rPr>
                <w:rFonts w:ascii="Arial" w:hAnsi="Arial" w:cs="Arial"/>
                <w:b/>
                <w:bCs/>
                <w:sz w:val="20"/>
                <w:szCs w:val="20"/>
                <w:lang w:val="ro-RO"/>
              </w:rPr>
            </w:pPr>
            <w:r w:rsidRPr="00586D38">
              <w:rPr>
                <w:rFonts w:ascii="Arial" w:hAnsi="Arial" w:cs="Arial"/>
                <w:b/>
                <w:bCs/>
                <w:sz w:val="20"/>
                <w:szCs w:val="20"/>
                <w:lang w:val="ro-RO"/>
              </w:rPr>
              <w:t>Metodă de analiză</w:t>
            </w:r>
          </w:p>
        </w:tc>
        <w:tc>
          <w:tcPr>
            <w:tcW w:w="1000" w:type="dxa"/>
            <w:shd w:val="clear" w:color="auto" w:fill="C0C0C0"/>
          </w:tcPr>
          <w:p w:rsidR="00586D38" w:rsidRPr="00586D38" w:rsidRDefault="00586D38" w:rsidP="0008169B">
            <w:pPr>
              <w:spacing w:before="40" w:after="0" w:line="240" w:lineRule="auto"/>
              <w:jc w:val="center"/>
              <w:rPr>
                <w:rFonts w:ascii="Arial" w:hAnsi="Arial" w:cs="Arial"/>
                <w:b/>
                <w:bCs/>
                <w:sz w:val="20"/>
                <w:szCs w:val="20"/>
                <w:lang w:val="ro-RO"/>
              </w:rPr>
            </w:pPr>
            <w:r w:rsidRPr="00586D38">
              <w:rPr>
                <w:rFonts w:ascii="Arial" w:hAnsi="Arial" w:cs="Arial"/>
                <w:b/>
                <w:bCs/>
                <w:sz w:val="20"/>
                <w:szCs w:val="20"/>
                <w:lang w:val="ro-RO"/>
              </w:rPr>
              <w:t>Data revizuirii</w:t>
            </w:r>
          </w:p>
        </w:tc>
      </w:tr>
      <w:tr w:rsidR="008126F8" w:rsidRPr="00586D38" w:rsidTr="0008169B">
        <w:tc>
          <w:tcPr>
            <w:tcW w:w="1908" w:type="dxa"/>
            <w:shd w:val="clear" w:color="auto" w:fill="auto"/>
          </w:tcPr>
          <w:p w:rsidR="008126F8" w:rsidRPr="00030797" w:rsidRDefault="008126F8" w:rsidP="004E0B3F">
            <w:pPr>
              <w:spacing w:before="40" w:after="0" w:line="240" w:lineRule="auto"/>
              <w:rPr>
                <w:rFonts w:ascii="Arial" w:hAnsi="Arial" w:cs="Arial"/>
                <w:sz w:val="20"/>
                <w:szCs w:val="20"/>
                <w:lang w:val="ro-RO"/>
              </w:rPr>
            </w:pPr>
            <w:r w:rsidRPr="00030797">
              <w:rPr>
                <w:rFonts w:ascii="Arial" w:hAnsi="Arial" w:cs="Arial"/>
                <w:sz w:val="20"/>
                <w:szCs w:val="20"/>
                <w:lang w:val="ro-RO"/>
              </w:rPr>
              <w:t>foraj monitorizare cu adancimea de 15 m, amplasat amonte de statia de epur</w:t>
            </w:r>
            <w:r>
              <w:rPr>
                <w:rFonts w:ascii="Arial" w:hAnsi="Arial" w:cs="Arial"/>
                <w:sz w:val="20"/>
                <w:szCs w:val="20"/>
                <w:lang w:val="ro-RO"/>
              </w:rPr>
              <w:t>are și paturile de uscare nămol</w:t>
            </w:r>
          </w:p>
        </w:tc>
        <w:tc>
          <w:tcPr>
            <w:tcW w:w="1426" w:type="dxa"/>
            <w:shd w:val="clear" w:color="auto" w:fill="auto"/>
          </w:tcPr>
          <w:p w:rsidR="008126F8" w:rsidRPr="00586D38" w:rsidRDefault="008126F8" w:rsidP="0008169B">
            <w:pPr>
              <w:spacing w:before="40" w:after="0" w:line="240" w:lineRule="auto"/>
              <w:jc w:val="center"/>
              <w:rPr>
                <w:rFonts w:ascii="Arial" w:hAnsi="Arial" w:cs="Arial"/>
                <w:bCs/>
                <w:sz w:val="20"/>
                <w:szCs w:val="20"/>
                <w:lang w:val="ro-RO"/>
              </w:rPr>
            </w:pPr>
            <w:r w:rsidRPr="00586D38">
              <w:rPr>
                <w:rFonts w:ascii="Arial" w:hAnsi="Arial" w:cs="Arial"/>
                <w:bCs/>
                <w:sz w:val="20"/>
                <w:szCs w:val="20"/>
                <w:lang w:val="ro-RO"/>
              </w:rPr>
              <w:t>pH</w:t>
            </w:r>
          </w:p>
          <w:p w:rsidR="008126F8" w:rsidRPr="00586D38" w:rsidRDefault="008126F8" w:rsidP="0008169B">
            <w:pPr>
              <w:spacing w:before="40" w:after="0" w:line="240" w:lineRule="auto"/>
              <w:jc w:val="center"/>
              <w:rPr>
                <w:rFonts w:ascii="Arial" w:hAnsi="Arial" w:cs="Arial"/>
                <w:bCs/>
                <w:sz w:val="20"/>
                <w:szCs w:val="20"/>
                <w:lang w:val="ro-RO"/>
              </w:rPr>
            </w:pPr>
            <w:r w:rsidRPr="00586D38">
              <w:rPr>
                <w:rFonts w:ascii="Arial" w:hAnsi="Arial" w:cs="Arial"/>
                <w:bCs/>
                <w:sz w:val="20"/>
                <w:szCs w:val="20"/>
                <w:lang w:val="ro-RO"/>
              </w:rPr>
              <w:t>CCO-Cr</w:t>
            </w:r>
          </w:p>
          <w:p w:rsidR="008126F8" w:rsidRPr="00586D38" w:rsidRDefault="008126F8" w:rsidP="0008169B">
            <w:pPr>
              <w:spacing w:before="40" w:after="0" w:line="240" w:lineRule="auto"/>
              <w:jc w:val="center"/>
              <w:rPr>
                <w:rFonts w:ascii="Arial" w:hAnsi="Arial" w:cs="Arial"/>
                <w:bCs/>
                <w:sz w:val="20"/>
                <w:szCs w:val="20"/>
                <w:lang w:val="ro-RO"/>
              </w:rPr>
            </w:pPr>
            <w:r w:rsidRPr="00586D38">
              <w:rPr>
                <w:rFonts w:ascii="Arial" w:hAnsi="Arial" w:cs="Arial"/>
                <w:bCs/>
                <w:sz w:val="20"/>
                <w:szCs w:val="20"/>
                <w:lang w:val="ro-RO"/>
              </w:rPr>
              <w:t>CBO5</w:t>
            </w:r>
          </w:p>
          <w:p w:rsidR="008126F8" w:rsidRPr="00586D38" w:rsidRDefault="008126F8" w:rsidP="0008169B">
            <w:pPr>
              <w:spacing w:before="40" w:after="0" w:line="240" w:lineRule="auto"/>
              <w:jc w:val="center"/>
              <w:rPr>
                <w:rFonts w:ascii="Arial" w:hAnsi="Arial" w:cs="Arial"/>
                <w:bCs/>
                <w:sz w:val="20"/>
                <w:szCs w:val="20"/>
                <w:lang w:val="ro-RO"/>
              </w:rPr>
            </w:pPr>
            <w:r w:rsidRPr="00586D38">
              <w:rPr>
                <w:rFonts w:ascii="Arial" w:hAnsi="Arial" w:cs="Arial"/>
                <w:bCs/>
                <w:sz w:val="20"/>
                <w:szCs w:val="20"/>
                <w:lang w:val="ro-RO"/>
              </w:rPr>
              <w:t>Azotati</w:t>
            </w:r>
          </w:p>
          <w:p w:rsidR="008126F8" w:rsidRPr="00586D38" w:rsidRDefault="008126F8" w:rsidP="0008169B">
            <w:pPr>
              <w:spacing w:before="40" w:after="0" w:line="240" w:lineRule="auto"/>
              <w:jc w:val="center"/>
              <w:rPr>
                <w:rFonts w:ascii="Arial" w:hAnsi="Arial" w:cs="Arial"/>
                <w:bCs/>
                <w:sz w:val="20"/>
                <w:szCs w:val="20"/>
                <w:lang w:val="ro-RO"/>
              </w:rPr>
            </w:pPr>
            <w:r w:rsidRPr="00586D38">
              <w:rPr>
                <w:rFonts w:ascii="Arial" w:hAnsi="Arial" w:cs="Arial"/>
                <w:bCs/>
                <w:sz w:val="20"/>
                <w:szCs w:val="20"/>
                <w:lang w:val="ro-RO"/>
              </w:rPr>
              <w:t xml:space="preserve">Azotiti </w:t>
            </w:r>
          </w:p>
          <w:p w:rsidR="008126F8" w:rsidRPr="00586D38" w:rsidRDefault="008126F8" w:rsidP="0008169B">
            <w:pPr>
              <w:spacing w:before="40" w:after="0" w:line="240" w:lineRule="auto"/>
              <w:jc w:val="center"/>
              <w:rPr>
                <w:rFonts w:ascii="Arial" w:hAnsi="Arial" w:cs="Arial"/>
                <w:bCs/>
                <w:sz w:val="20"/>
                <w:szCs w:val="20"/>
                <w:lang w:val="ro-RO"/>
              </w:rPr>
            </w:pPr>
            <w:r w:rsidRPr="00586D38">
              <w:rPr>
                <w:rFonts w:ascii="Arial" w:hAnsi="Arial" w:cs="Arial"/>
                <w:bCs/>
                <w:sz w:val="20"/>
                <w:szCs w:val="20"/>
                <w:lang w:val="ro-RO"/>
              </w:rPr>
              <w:t>Azot amoniacal</w:t>
            </w:r>
          </w:p>
          <w:p w:rsidR="008126F8" w:rsidRPr="00586D38" w:rsidRDefault="008126F8" w:rsidP="0008169B">
            <w:pPr>
              <w:spacing w:before="40" w:after="0" w:line="240" w:lineRule="auto"/>
              <w:jc w:val="center"/>
              <w:rPr>
                <w:rFonts w:ascii="Arial" w:hAnsi="Arial" w:cs="Arial"/>
                <w:bCs/>
                <w:sz w:val="20"/>
                <w:szCs w:val="20"/>
                <w:lang w:val="ro-RO"/>
              </w:rPr>
            </w:pPr>
            <w:r w:rsidRPr="00586D38">
              <w:rPr>
                <w:rFonts w:ascii="Arial" w:hAnsi="Arial" w:cs="Arial"/>
                <w:bCs/>
                <w:sz w:val="20"/>
                <w:szCs w:val="20"/>
                <w:lang w:val="ro-RO"/>
              </w:rPr>
              <w:t>Azot organic</w:t>
            </w:r>
          </w:p>
          <w:p w:rsidR="008126F8" w:rsidRPr="00586D38" w:rsidRDefault="008126F8" w:rsidP="0008169B">
            <w:pPr>
              <w:spacing w:before="40" w:after="0" w:line="240" w:lineRule="auto"/>
              <w:jc w:val="center"/>
              <w:rPr>
                <w:rFonts w:ascii="Arial" w:hAnsi="Arial" w:cs="Arial"/>
                <w:b/>
                <w:bCs/>
                <w:sz w:val="20"/>
                <w:szCs w:val="20"/>
                <w:lang w:val="ro-RO"/>
              </w:rPr>
            </w:pPr>
            <w:r w:rsidRPr="00586D38">
              <w:rPr>
                <w:rFonts w:ascii="Arial" w:hAnsi="Arial" w:cs="Arial"/>
                <w:bCs/>
                <w:sz w:val="20"/>
                <w:szCs w:val="20"/>
                <w:lang w:val="ro-RO"/>
              </w:rPr>
              <w:t>Fosfor total</w:t>
            </w:r>
          </w:p>
        </w:tc>
        <w:tc>
          <w:tcPr>
            <w:tcW w:w="1667" w:type="dxa"/>
            <w:shd w:val="clear" w:color="auto" w:fill="auto"/>
          </w:tcPr>
          <w:p w:rsidR="008126F8" w:rsidRPr="00586D38" w:rsidRDefault="008126F8" w:rsidP="0008169B">
            <w:pPr>
              <w:spacing w:before="40" w:after="0" w:line="240" w:lineRule="auto"/>
              <w:jc w:val="center"/>
              <w:rPr>
                <w:rFonts w:ascii="Arial" w:hAnsi="Arial" w:cs="Arial"/>
                <w:bCs/>
                <w:sz w:val="20"/>
                <w:szCs w:val="20"/>
                <w:lang w:val="ro-RO"/>
              </w:rPr>
            </w:pPr>
            <w:r w:rsidRPr="00586D38">
              <w:rPr>
                <w:rFonts w:ascii="Arial" w:hAnsi="Arial" w:cs="Arial"/>
                <w:bCs/>
                <w:sz w:val="20"/>
                <w:szCs w:val="20"/>
                <w:lang w:val="ro-RO"/>
              </w:rPr>
              <w:t>periodic</w:t>
            </w:r>
          </w:p>
        </w:tc>
        <w:tc>
          <w:tcPr>
            <w:tcW w:w="1227" w:type="dxa"/>
            <w:shd w:val="clear" w:color="auto" w:fill="auto"/>
          </w:tcPr>
          <w:p w:rsidR="008126F8" w:rsidRPr="00586D38" w:rsidRDefault="008126F8" w:rsidP="0008169B">
            <w:pPr>
              <w:spacing w:before="40" w:after="0" w:line="240" w:lineRule="auto"/>
              <w:jc w:val="center"/>
              <w:rPr>
                <w:rFonts w:ascii="Arial" w:hAnsi="Arial" w:cs="Arial"/>
                <w:bCs/>
                <w:sz w:val="20"/>
                <w:szCs w:val="20"/>
                <w:lang w:val="ro-RO"/>
              </w:rPr>
            </w:pPr>
            <w:r w:rsidRPr="00586D38">
              <w:rPr>
                <w:rFonts w:ascii="Arial" w:hAnsi="Arial" w:cs="Arial"/>
                <w:bCs/>
                <w:sz w:val="20"/>
                <w:szCs w:val="20"/>
                <w:lang w:val="ro-RO"/>
              </w:rPr>
              <w:t>semestrial</w:t>
            </w:r>
          </w:p>
        </w:tc>
        <w:tc>
          <w:tcPr>
            <w:tcW w:w="2107" w:type="dxa"/>
            <w:shd w:val="clear" w:color="auto" w:fill="auto"/>
          </w:tcPr>
          <w:p w:rsidR="008126F8" w:rsidRPr="00586D38" w:rsidRDefault="008126F8" w:rsidP="0008169B">
            <w:pPr>
              <w:spacing w:before="40" w:after="0" w:line="240" w:lineRule="auto"/>
              <w:rPr>
                <w:rFonts w:ascii="Arial" w:hAnsi="Arial" w:cs="Arial"/>
                <w:sz w:val="20"/>
                <w:szCs w:val="20"/>
                <w:lang w:val="ro-RO"/>
              </w:rPr>
            </w:pPr>
            <w:r w:rsidRPr="00586D38">
              <w:rPr>
                <w:rFonts w:ascii="Arial" w:hAnsi="Arial" w:cs="Arial"/>
                <w:sz w:val="20"/>
                <w:szCs w:val="20"/>
                <w:lang w:val="ro-RO"/>
              </w:rPr>
              <w:t>SREN ISO 10523/2012</w:t>
            </w:r>
          </w:p>
          <w:p w:rsidR="008126F8" w:rsidRPr="00586D38" w:rsidRDefault="008126F8" w:rsidP="0008169B">
            <w:pPr>
              <w:spacing w:before="40" w:after="0" w:line="240" w:lineRule="auto"/>
              <w:rPr>
                <w:rFonts w:ascii="Arial" w:hAnsi="Arial" w:cs="Arial"/>
                <w:sz w:val="20"/>
                <w:szCs w:val="20"/>
                <w:lang w:val="ro-RO"/>
              </w:rPr>
            </w:pPr>
            <w:r w:rsidRPr="00586D38">
              <w:rPr>
                <w:rFonts w:ascii="Arial" w:hAnsi="Arial" w:cs="Arial"/>
                <w:sz w:val="20"/>
                <w:szCs w:val="20"/>
                <w:lang w:val="ro-RO"/>
              </w:rPr>
              <w:t>DIN 38409/1992</w:t>
            </w:r>
          </w:p>
          <w:p w:rsidR="008126F8" w:rsidRPr="00586D38" w:rsidRDefault="008126F8" w:rsidP="0008169B">
            <w:pPr>
              <w:spacing w:before="40" w:after="0" w:line="240" w:lineRule="auto"/>
              <w:rPr>
                <w:rFonts w:ascii="Arial" w:hAnsi="Arial" w:cs="Arial"/>
                <w:sz w:val="20"/>
                <w:szCs w:val="20"/>
                <w:lang w:val="ro-RO"/>
              </w:rPr>
            </w:pPr>
            <w:r w:rsidRPr="00586D38">
              <w:rPr>
                <w:rFonts w:ascii="Arial" w:hAnsi="Arial" w:cs="Arial"/>
                <w:sz w:val="20"/>
                <w:szCs w:val="20"/>
                <w:lang w:val="ro-RO"/>
              </w:rPr>
              <w:t>SR EN 1899-2/2002</w:t>
            </w:r>
          </w:p>
          <w:p w:rsidR="008126F8" w:rsidRPr="00586D38" w:rsidRDefault="008126F8" w:rsidP="0008169B">
            <w:pPr>
              <w:spacing w:before="40" w:after="0" w:line="240" w:lineRule="auto"/>
              <w:rPr>
                <w:rFonts w:ascii="Arial" w:hAnsi="Arial" w:cs="Arial"/>
                <w:sz w:val="20"/>
                <w:szCs w:val="20"/>
                <w:lang w:val="ro-RO"/>
              </w:rPr>
            </w:pPr>
            <w:r w:rsidRPr="00586D38">
              <w:rPr>
                <w:rFonts w:ascii="Arial" w:hAnsi="Arial" w:cs="Arial"/>
                <w:sz w:val="20"/>
                <w:szCs w:val="20"/>
                <w:lang w:val="ro-RO"/>
              </w:rPr>
              <w:t>SR ISO 7890-3/2000</w:t>
            </w:r>
          </w:p>
          <w:p w:rsidR="008126F8" w:rsidRPr="00586D38" w:rsidRDefault="008126F8" w:rsidP="0008169B">
            <w:pPr>
              <w:spacing w:before="40" w:after="0" w:line="240" w:lineRule="auto"/>
              <w:rPr>
                <w:rFonts w:ascii="Arial" w:hAnsi="Arial" w:cs="Arial"/>
                <w:sz w:val="20"/>
                <w:szCs w:val="20"/>
                <w:lang w:val="ro-RO"/>
              </w:rPr>
            </w:pPr>
            <w:r w:rsidRPr="00586D38">
              <w:rPr>
                <w:rFonts w:ascii="Arial" w:hAnsi="Arial" w:cs="Arial"/>
                <w:sz w:val="20"/>
                <w:szCs w:val="20"/>
                <w:lang w:val="ro-RO"/>
              </w:rPr>
              <w:t>SR EN 26777/2002</w:t>
            </w:r>
          </w:p>
          <w:p w:rsidR="008126F8" w:rsidRPr="00586D38" w:rsidRDefault="008126F8" w:rsidP="0008169B">
            <w:pPr>
              <w:spacing w:before="40" w:after="0" w:line="240" w:lineRule="auto"/>
              <w:rPr>
                <w:rFonts w:ascii="Arial" w:hAnsi="Arial" w:cs="Arial"/>
                <w:sz w:val="20"/>
                <w:szCs w:val="20"/>
                <w:lang w:val="ro-RO"/>
              </w:rPr>
            </w:pPr>
            <w:r w:rsidRPr="00586D38">
              <w:rPr>
                <w:rFonts w:ascii="Arial" w:hAnsi="Arial" w:cs="Arial"/>
                <w:sz w:val="20"/>
                <w:szCs w:val="20"/>
                <w:lang w:val="ro-RO"/>
              </w:rPr>
              <w:t>SR ISO 7150-1/2001</w:t>
            </w:r>
          </w:p>
          <w:p w:rsidR="008126F8" w:rsidRPr="00586D38" w:rsidRDefault="008126F8" w:rsidP="0008169B">
            <w:pPr>
              <w:spacing w:before="40" w:after="0" w:line="240" w:lineRule="auto"/>
              <w:rPr>
                <w:rFonts w:ascii="Arial" w:hAnsi="Arial" w:cs="Arial"/>
                <w:sz w:val="20"/>
                <w:szCs w:val="20"/>
                <w:lang w:val="ro-RO"/>
              </w:rPr>
            </w:pPr>
            <w:r w:rsidRPr="00586D38">
              <w:rPr>
                <w:rFonts w:ascii="Arial" w:hAnsi="Arial" w:cs="Arial"/>
                <w:sz w:val="20"/>
                <w:szCs w:val="20"/>
                <w:lang w:val="ro-RO"/>
              </w:rPr>
              <w:t>SR EN 25663/2000</w:t>
            </w:r>
          </w:p>
          <w:p w:rsidR="008126F8" w:rsidRPr="00586D38" w:rsidRDefault="008126F8" w:rsidP="0008169B">
            <w:pPr>
              <w:spacing w:before="40" w:after="0" w:line="240" w:lineRule="auto"/>
              <w:rPr>
                <w:rFonts w:ascii="Arial" w:hAnsi="Arial" w:cs="Arial"/>
                <w:sz w:val="20"/>
                <w:szCs w:val="20"/>
                <w:lang w:val="ro-RO"/>
              </w:rPr>
            </w:pPr>
            <w:r w:rsidRPr="00586D38">
              <w:rPr>
                <w:rFonts w:ascii="Arial" w:hAnsi="Arial" w:cs="Arial"/>
                <w:sz w:val="20"/>
                <w:szCs w:val="20"/>
                <w:lang w:val="ro-RO"/>
              </w:rPr>
              <w:t xml:space="preserve">SR EN 6878/2005 </w:t>
            </w:r>
          </w:p>
        </w:tc>
        <w:tc>
          <w:tcPr>
            <w:tcW w:w="1000" w:type="dxa"/>
            <w:shd w:val="clear" w:color="auto" w:fill="auto"/>
          </w:tcPr>
          <w:p w:rsidR="008126F8" w:rsidRPr="00586D38" w:rsidRDefault="008126F8" w:rsidP="0008169B">
            <w:pPr>
              <w:spacing w:before="40" w:after="0" w:line="240" w:lineRule="auto"/>
              <w:jc w:val="center"/>
              <w:rPr>
                <w:rFonts w:ascii="Arial" w:hAnsi="Arial" w:cs="Arial"/>
                <w:bCs/>
                <w:sz w:val="20"/>
                <w:szCs w:val="20"/>
                <w:lang w:val="ro-RO"/>
              </w:rPr>
            </w:pPr>
          </w:p>
        </w:tc>
      </w:tr>
      <w:tr w:rsidR="008126F8" w:rsidRPr="00586D38" w:rsidTr="0008169B">
        <w:tc>
          <w:tcPr>
            <w:tcW w:w="1908" w:type="dxa"/>
            <w:shd w:val="clear" w:color="auto" w:fill="auto"/>
          </w:tcPr>
          <w:p w:rsidR="008126F8" w:rsidRPr="00030797" w:rsidRDefault="008126F8" w:rsidP="004E0B3F">
            <w:pPr>
              <w:spacing w:before="40" w:after="0" w:line="240" w:lineRule="auto"/>
              <w:rPr>
                <w:rFonts w:ascii="Arial" w:hAnsi="Arial" w:cs="Arial"/>
                <w:sz w:val="20"/>
                <w:szCs w:val="20"/>
                <w:lang w:val="ro-RO"/>
              </w:rPr>
            </w:pPr>
            <w:r w:rsidRPr="00030797">
              <w:rPr>
                <w:rFonts w:ascii="Arial" w:hAnsi="Arial" w:cs="Arial"/>
                <w:sz w:val="20"/>
                <w:szCs w:val="20"/>
                <w:lang w:val="pt-BR"/>
              </w:rPr>
              <w:t>foraj monitorizare cu adancimea de 10 m, amplasat aval pe directia de curgere a apelor subterane.</w:t>
            </w:r>
          </w:p>
        </w:tc>
        <w:tc>
          <w:tcPr>
            <w:tcW w:w="1426" w:type="dxa"/>
            <w:shd w:val="clear" w:color="auto" w:fill="auto"/>
          </w:tcPr>
          <w:p w:rsidR="008126F8" w:rsidRPr="00586D38" w:rsidRDefault="008126F8" w:rsidP="008126F8">
            <w:pPr>
              <w:spacing w:before="40" w:after="0" w:line="240" w:lineRule="auto"/>
              <w:jc w:val="center"/>
              <w:rPr>
                <w:rFonts w:ascii="Arial" w:hAnsi="Arial" w:cs="Arial"/>
                <w:bCs/>
                <w:sz w:val="20"/>
                <w:szCs w:val="20"/>
                <w:lang w:val="ro-RO"/>
              </w:rPr>
            </w:pPr>
            <w:r w:rsidRPr="00586D38">
              <w:rPr>
                <w:rFonts w:ascii="Arial" w:hAnsi="Arial" w:cs="Arial"/>
                <w:bCs/>
                <w:sz w:val="20"/>
                <w:szCs w:val="20"/>
                <w:lang w:val="ro-RO"/>
              </w:rPr>
              <w:t>pH</w:t>
            </w:r>
          </w:p>
          <w:p w:rsidR="008126F8" w:rsidRPr="00586D38" w:rsidRDefault="008126F8" w:rsidP="008126F8">
            <w:pPr>
              <w:spacing w:before="40" w:after="0" w:line="240" w:lineRule="auto"/>
              <w:jc w:val="center"/>
              <w:rPr>
                <w:rFonts w:ascii="Arial" w:hAnsi="Arial" w:cs="Arial"/>
                <w:bCs/>
                <w:sz w:val="20"/>
                <w:szCs w:val="20"/>
                <w:lang w:val="ro-RO"/>
              </w:rPr>
            </w:pPr>
            <w:r w:rsidRPr="00586D38">
              <w:rPr>
                <w:rFonts w:ascii="Arial" w:hAnsi="Arial" w:cs="Arial"/>
                <w:bCs/>
                <w:sz w:val="20"/>
                <w:szCs w:val="20"/>
                <w:lang w:val="ro-RO"/>
              </w:rPr>
              <w:t>CCO-Cr</w:t>
            </w:r>
          </w:p>
          <w:p w:rsidR="008126F8" w:rsidRPr="00586D38" w:rsidRDefault="008126F8" w:rsidP="008126F8">
            <w:pPr>
              <w:spacing w:before="40" w:after="0" w:line="240" w:lineRule="auto"/>
              <w:jc w:val="center"/>
              <w:rPr>
                <w:rFonts w:ascii="Arial" w:hAnsi="Arial" w:cs="Arial"/>
                <w:bCs/>
                <w:sz w:val="20"/>
                <w:szCs w:val="20"/>
                <w:lang w:val="ro-RO"/>
              </w:rPr>
            </w:pPr>
            <w:r w:rsidRPr="00586D38">
              <w:rPr>
                <w:rFonts w:ascii="Arial" w:hAnsi="Arial" w:cs="Arial"/>
                <w:bCs/>
                <w:sz w:val="20"/>
                <w:szCs w:val="20"/>
                <w:lang w:val="ro-RO"/>
              </w:rPr>
              <w:t>CBO5</w:t>
            </w:r>
          </w:p>
          <w:p w:rsidR="008126F8" w:rsidRPr="00586D38" w:rsidRDefault="008126F8" w:rsidP="008126F8">
            <w:pPr>
              <w:spacing w:before="40" w:after="0" w:line="240" w:lineRule="auto"/>
              <w:jc w:val="center"/>
              <w:rPr>
                <w:rFonts w:ascii="Arial" w:hAnsi="Arial" w:cs="Arial"/>
                <w:bCs/>
                <w:sz w:val="20"/>
                <w:szCs w:val="20"/>
                <w:lang w:val="ro-RO"/>
              </w:rPr>
            </w:pPr>
            <w:r w:rsidRPr="00586D38">
              <w:rPr>
                <w:rFonts w:ascii="Arial" w:hAnsi="Arial" w:cs="Arial"/>
                <w:bCs/>
                <w:sz w:val="20"/>
                <w:szCs w:val="20"/>
                <w:lang w:val="ro-RO"/>
              </w:rPr>
              <w:t>Azotati</w:t>
            </w:r>
          </w:p>
          <w:p w:rsidR="008126F8" w:rsidRPr="00586D38" w:rsidRDefault="008126F8" w:rsidP="008126F8">
            <w:pPr>
              <w:spacing w:before="40" w:after="0" w:line="240" w:lineRule="auto"/>
              <w:jc w:val="center"/>
              <w:rPr>
                <w:rFonts w:ascii="Arial" w:hAnsi="Arial" w:cs="Arial"/>
                <w:bCs/>
                <w:sz w:val="20"/>
                <w:szCs w:val="20"/>
                <w:lang w:val="ro-RO"/>
              </w:rPr>
            </w:pPr>
            <w:r w:rsidRPr="00586D38">
              <w:rPr>
                <w:rFonts w:ascii="Arial" w:hAnsi="Arial" w:cs="Arial"/>
                <w:bCs/>
                <w:sz w:val="20"/>
                <w:szCs w:val="20"/>
                <w:lang w:val="ro-RO"/>
              </w:rPr>
              <w:t xml:space="preserve">Azotiti </w:t>
            </w:r>
          </w:p>
          <w:p w:rsidR="008126F8" w:rsidRPr="00586D38" w:rsidRDefault="008126F8" w:rsidP="008126F8">
            <w:pPr>
              <w:spacing w:before="40" w:after="0" w:line="240" w:lineRule="auto"/>
              <w:jc w:val="center"/>
              <w:rPr>
                <w:rFonts w:ascii="Arial" w:hAnsi="Arial" w:cs="Arial"/>
                <w:bCs/>
                <w:sz w:val="20"/>
                <w:szCs w:val="20"/>
                <w:lang w:val="ro-RO"/>
              </w:rPr>
            </w:pPr>
            <w:r w:rsidRPr="00586D38">
              <w:rPr>
                <w:rFonts w:ascii="Arial" w:hAnsi="Arial" w:cs="Arial"/>
                <w:bCs/>
                <w:sz w:val="20"/>
                <w:szCs w:val="20"/>
                <w:lang w:val="ro-RO"/>
              </w:rPr>
              <w:t>Azot amoniacal</w:t>
            </w:r>
          </w:p>
          <w:p w:rsidR="008126F8" w:rsidRPr="00586D38" w:rsidRDefault="008126F8" w:rsidP="008126F8">
            <w:pPr>
              <w:spacing w:before="40" w:after="0" w:line="240" w:lineRule="auto"/>
              <w:jc w:val="center"/>
              <w:rPr>
                <w:rFonts w:ascii="Arial" w:hAnsi="Arial" w:cs="Arial"/>
                <w:bCs/>
                <w:sz w:val="20"/>
                <w:szCs w:val="20"/>
                <w:lang w:val="ro-RO"/>
              </w:rPr>
            </w:pPr>
            <w:r w:rsidRPr="00586D38">
              <w:rPr>
                <w:rFonts w:ascii="Arial" w:hAnsi="Arial" w:cs="Arial"/>
                <w:bCs/>
                <w:sz w:val="20"/>
                <w:szCs w:val="20"/>
                <w:lang w:val="ro-RO"/>
              </w:rPr>
              <w:t>Azot organic</w:t>
            </w:r>
          </w:p>
          <w:p w:rsidR="008126F8" w:rsidRPr="00586D38" w:rsidRDefault="008126F8" w:rsidP="008126F8">
            <w:pPr>
              <w:spacing w:before="40" w:after="0" w:line="240" w:lineRule="auto"/>
              <w:jc w:val="center"/>
              <w:rPr>
                <w:rFonts w:ascii="Arial" w:hAnsi="Arial" w:cs="Arial"/>
                <w:b/>
                <w:bCs/>
                <w:sz w:val="20"/>
                <w:szCs w:val="20"/>
                <w:lang w:val="ro-RO"/>
              </w:rPr>
            </w:pPr>
            <w:r w:rsidRPr="00586D38">
              <w:rPr>
                <w:rFonts w:ascii="Arial" w:hAnsi="Arial" w:cs="Arial"/>
                <w:bCs/>
                <w:sz w:val="20"/>
                <w:szCs w:val="20"/>
                <w:lang w:val="ro-RO"/>
              </w:rPr>
              <w:t>Fosfor total</w:t>
            </w:r>
          </w:p>
        </w:tc>
        <w:tc>
          <w:tcPr>
            <w:tcW w:w="1667" w:type="dxa"/>
            <w:shd w:val="clear" w:color="auto" w:fill="auto"/>
          </w:tcPr>
          <w:p w:rsidR="008126F8" w:rsidRPr="00586D38" w:rsidRDefault="008126F8" w:rsidP="0008169B">
            <w:pPr>
              <w:spacing w:before="40" w:after="0" w:line="240" w:lineRule="auto"/>
              <w:jc w:val="center"/>
              <w:rPr>
                <w:rFonts w:ascii="Arial" w:hAnsi="Arial" w:cs="Arial"/>
                <w:bCs/>
                <w:sz w:val="20"/>
                <w:szCs w:val="20"/>
                <w:lang w:val="ro-RO"/>
              </w:rPr>
            </w:pPr>
            <w:r w:rsidRPr="00586D38">
              <w:rPr>
                <w:rFonts w:ascii="Arial" w:hAnsi="Arial" w:cs="Arial"/>
                <w:bCs/>
                <w:sz w:val="20"/>
                <w:szCs w:val="20"/>
                <w:lang w:val="ro-RO"/>
              </w:rPr>
              <w:t>periodic</w:t>
            </w:r>
          </w:p>
        </w:tc>
        <w:tc>
          <w:tcPr>
            <w:tcW w:w="1227" w:type="dxa"/>
            <w:shd w:val="clear" w:color="auto" w:fill="auto"/>
          </w:tcPr>
          <w:p w:rsidR="008126F8" w:rsidRPr="00586D38" w:rsidRDefault="008126F8" w:rsidP="0008169B">
            <w:pPr>
              <w:spacing w:before="40" w:after="0" w:line="240" w:lineRule="auto"/>
              <w:jc w:val="center"/>
              <w:rPr>
                <w:rFonts w:ascii="Arial" w:hAnsi="Arial" w:cs="Arial"/>
                <w:bCs/>
                <w:sz w:val="20"/>
                <w:szCs w:val="20"/>
                <w:lang w:val="ro-RO"/>
              </w:rPr>
            </w:pPr>
            <w:r w:rsidRPr="00586D38">
              <w:rPr>
                <w:rFonts w:ascii="Arial" w:hAnsi="Arial" w:cs="Arial"/>
                <w:bCs/>
                <w:sz w:val="20"/>
                <w:szCs w:val="20"/>
                <w:lang w:val="ro-RO"/>
              </w:rPr>
              <w:t>semestrial</w:t>
            </w:r>
          </w:p>
        </w:tc>
        <w:tc>
          <w:tcPr>
            <w:tcW w:w="2107" w:type="dxa"/>
            <w:shd w:val="clear" w:color="auto" w:fill="auto"/>
          </w:tcPr>
          <w:p w:rsidR="008126F8" w:rsidRPr="00586D38" w:rsidRDefault="008126F8" w:rsidP="0008169B">
            <w:pPr>
              <w:spacing w:before="40" w:after="0" w:line="240" w:lineRule="auto"/>
              <w:rPr>
                <w:rFonts w:ascii="Arial" w:hAnsi="Arial" w:cs="Arial"/>
                <w:sz w:val="20"/>
                <w:szCs w:val="20"/>
                <w:lang w:val="ro-RO"/>
              </w:rPr>
            </w:pPr>
            <w:r w:rsidRPr="00586D38">
              <w:rPr>
                <w:rFonts w:ascii="Arial" w:hAnsi="Arial" w:cs="Arial"/>
                <w:sz w:val="20"/>
                <w:szCs w:val="20"/>
                <w:lang w:val="ro-RO"/>
              </w:rPr>
              <w:t>SREN ISO 10523/2012</w:t>
            </w:r>
          </w:p>
          <w:p w:rsidR="008126F8" w:rsidRPr="00586D38" w:rsidRDefault="008126F8" w:rsidP="0008169B">
            <w:pPr>
              <w:spacing w:before="40" w:after="0" w:line="240" w:lineRule="auto"/>
              <w:rPr>
                <w:rFonts w:ascii="Arial" w:hAnsi="Arial" w:cs="Arial"/>
                <w:sz w:val="20"/>
                <w:szCs w:val="20"/>
                <w:lang w:val="ro-RO"/>
              </w:rPr>
            </w:pPr>
            <w:r w:rsidRPr="00586D38">
              <w:rPr>
                <w:rFonts w:ascii="Arial" w:hAnsi="Arial" w:cs="Arial"/>
                <w:sz w:val="20"/>
                <w:szCs w:val="20"/>
                <w:lang w:val="ro-RO"/>
              </w:rPr>
              <w:t>DIN 38409/1992</w:t>
            </w:r>
          </w:p>
          <w:p w:rsidR="008126F8" w:rsidRPr="00586D38" w:rsidRDefault="008126F8" w:rsidP="0008169B">
            <w:pPr>
              <w:spacing w:before="40" w:after="0" w:line="240" w:lineRule="auto"/>
              <w:rPr>
                <w:rFonts w:ascii="Arial" w:hAnsi="Arial" w:cs="Arial"/>
                <w:sz w:val="20"/>
                <w:szCs w:val="20"/>
                <w:lang w:val="ro-RO"/>
              </w:rPr>
            </w:pPr>
            <w:r w:rsidRPr="00586D38">
              <w:rPr>
                <w:rFonts w:ascii="Arial" w:hAnsi="Arial" w:cs="Arial"/>
                <w:sz w:val="20"/>
                <w:szCs w:val="20"/>
                <w:lang w:val="ro-RO"/>
              </w:rPr>
              <w:t>SR EN 1899-2/2002</w:t>
            </w:r>
          </w:p>
          <w:p w:rsidR="008126F8" w:rsidRPr="00586D38" w:rsidRDefault="008126F8" w:rsidP="0008169B">
            <w:pPr>
              <w:spacing w:before="40" w:after="0" w:line="240" w:lineRule="auto"/>
              <w:rPr>
                <w:rFonts w:ascii="Arial" w:hAnsi="Arial" w:cs="Arial"/>
                <w:sz w:val="20"/>
                <w:szCs w:val="20"/>
                <w:lang w:val="ro-RO"/>
              </w:rPr>
            </w:pPr>
            <w:r w:rsidRPr="00586D38">
              <w:rPr>
                <w:rFonts w:ascii="Arial" w:hAnsi="Arial" w:cs="Arial"/>
                <w:sz w:val="20"/>
                <w:szCs w:val="20"/>
                <w:lang w:val="ro-RO"/>
              </w:rPr>
              <w:t>SR ISO 7890-3/2000</w:t>
            </w:r>
          </w:p>
          <w:p w:rsidR="008126F8" w:rsidRPr="00586D38" w:rsidRDefault="008126F8" w:rsidP="0008169B">
            <w:pPr>
              <w:spacing w:before="40" w:after="0" w:line="240" w:lineRule="auto"/>
              <w:rPr>
                <w:rFonts w:ascii="Arial" w:hAnsi="Arial" w:cs="Arial"/>
                <w:sz w:val="20"/>
                <w:szCs w:val="20"/>
                <w:lang w:val="ro-RO"/>
              </w:rPr>
            </w:pPr>
            <w:r w:rsidRPr="00586D38">
              <w:rPr>
                <w:rFonts w:ascii="Arial" w:hAnsi="Arial" w:cs="Arial"/>
                <w:sz w:val="20"/>
                <w:szCs w:val="20"/>
                <w:lang w:val="ro-RO"/>
              </w:rPr>
              <w:t>SR EN 26777/2002</w:t>
            </w:r>
          </w:p>
          <w:p w:rsidR="008126F8" w:rsidRPr="00586D38" w:rsidRDefault="008126F8" w:rsidP="0008169B">
            <w:pPr>
              <w:spacing w:before="40" w:after="0" w:line="240" w:lineRule="auto"/>
              <w:rPr>
                <w:rFonts w:ascii="Arial" w:hAnsi="Arial" w:cs="Arial"/>
                <w:sz w:val="20"/>
                <w:szCs w:val="20"/>
                <w:lang w:val="ro-RO"/>
              </w:rPr>
            </w:pPr>
            <w:r w:rsidRPr="00586D38">
              <w:rPr>
                <w:rFonts w:ascii="Arial" w:hAnsi="Arial" w:cs="Arial"/>
                <w:sz w:val="20"/>
                <w:szCs w:val="20"/>
                <w:lang w:val="ro-RO"/>
              </w:rPr>
              <w:t>SR ISO 7150-1/2001</w:t>
            </w:r>
          </w:p>
          <w:p w:rsidR="008126F8" w:rsidRPr="00586D38" w:rsidRDefault="008126F8" w:rsidP="0008169B">
            <w:pPr>
              <w:spacing w:before="40" w:after="0" w:line="240" w:lineRule="auto"/>
              <w:rPr>
                <w:rFonts w:ascii="Arial" w:hAnsi="Arial" w:cs="Arial"/>
                <w:sz w:val="20"/>
                <w:szCs w:val="20"/>
                <w:lang w:val="ro-RO"/>
              </w:rPr>
            </w:pPr>
            <w:r w:rsidRPr="00586D38">
              <w:rPr>
                <w:rFonts w:ascii="Arial" w:hAnsi="Arial" w:cs="Arial"/>
                <w:sz w:val="20"/>
                <w:szCs w:val="20"/>
                <w:lang w:val="ro-RO"/>
              </w:rPr>
              <w:t>SR EN 25663/2000</w:t>
            </w:r>
          </w:p>
          <w:p w:rsidR="008126F8" w:rsidRPr="00586D38" w:rsidRDefault="008126F8" w:rsidP="0008169B">
            <w:pPr>
              <w:spacing w:before="40" w:after="0" w:line="240" w:lineRule="auto"/>
              <w:rPr>
                <w:rFonts w:ascii="Arial" w:hAnsi="Arial" w:cs="Arial"/>
                <w:b/>
                <w:bCs/>
                <w:color w:val="FF0000"/>
                <w:sz w:val="20"/>
                <w:szCs w:val="20"/>
                <w:lang w:val="ro-RO"/>
              </w:rPr>
            </w:pPr>
            <w:r w:rsidRPr="00586D38">
              <w:rPr>
                <w:rFonts w:ascii="Arial" w:hAnsi="Arial" w:cs="Arial"/>
                <w:sz w:val="20"/>
                <w:szCs w:val="20"/>
                <w:lang w:val="ro-RO"/>
              </w:rPr>
              <w:t>SR EN 6878/2005</w:t>
            </w:r>
          </w:p>
        </w:tc>
        <w:tc>
          <w:tcPr>
            <w:tcW w:w="1000" w:type="dxa"/>
            <w:shd w:val="clear" w:color="auto" w:fill="auto"/>
          </w:tcPr>
          <w:p w:rsidR="008126F8" w:rsidRPr="00586D38" w:rsidRDefault="008126F8" w:rsidP="0008169B">
            <w:pPr>
              <w:spacing w:before="40" w:after="0" w:line="240" w:lineRule="auto"/>
              <w:jc w:val="center"/>
              <w:rPr>
                <w:rFonts w:ascii="Arial" w:hAnsi="Arial" w:cs="Arial"/>
                <w:b/>
                <w:bCs/>
                <w:sz w:val="20"/>
                <w:szCs w:val="20"/>
                <w:lang w:val="ro-RO"/>
              </w:rPr>
            </w:pPr>
          </w:p>
        </w:tc>
      </w:tr>
    </w:tbl>
    <w:p w:rsidR="00586D38" w:rsidRPr="00354BC9" w:rsidRDefault="00586D38" w:rsidP="00586D38">
      <w:pPr>
        <w:tabs>
          <w:tab w:val="left" w:pos="330"/>
        </w:tabs>
        <w:spacing w:after="0" w:line="240" w:lineRule="auto"/>
        <w:jc w:val="both"/>
        <w:rPr>
          <w:rFonts w:ascii="Times New Roman" w:hAnsi="Times New Roman"/>
          <w:bCs/>
          <w:sz w:val="24"/>
          <w:szCs w:val="24"/>
          <w:lang w:val="ro-RO"/>
        </w:rPr>
      </w:pPr>
      <w:r w:rsidRPr="00586D38">
        <w:rPr>
          <w:rFonts w:ascii="Arial" w:hAnsi="Arial" w:cs="Arial"/>
          <w:bCs/>
          <w:lang w:val="ro-RO"/>
        </w:rPr>
        <w:t>Nota : pt. efectuarea determinarilor se vor aplica metodele de analiza descrise in standardele in vigoare la momentul efectuarii incercarilor</w:t>
      </w:r>
      <w:r>
        <w:rPr>
          <w:rFonts w:ascii="Times New Roman" w:hAnsi="Times New Roman"/>
          <w:bCs/>
          <w:sz w:val="24"/>
          <w:szCs w:val="24"/>
          <w:lang w:val="ro-RO"/>
        </w:rPr>
        <w:t>.</w:t>
      </w:r>
    </w:p>
    <w:p w:rsidR="00D659D0" w:rsidRDefault="00D659D0" w:rsidP="0069741D">
      <w:pPr>
        <w:spacing w:after="0" w:line="240" w:lineRule="auto"/>
        <w:jc w:val="both"/>
        <w:rPr>
          <w:rFonts w:ascii="Arial" w:hAnsi="Arial" w:cs="Arial"/>
          <w:b/>
          <w:bCs/>
          <w:sz w:val="24"/>
          <w:szCs w:val="24"/>
          <w:lang w:val="ro-RO"/>
        </w:rPr>
      </w:pPr>
      <w:r w:rsidRPr="00A632B6">
        <w:rPr>
          <w:rFonts w:ascii="Arial" w:hAnsi="Arial" w:cs="Arial"/>
          <w:b/>
          <w:bCs/>
          <w:sz w:val="24"/>
          <w:szCs w:val="24"/>
          <w:lang w:val="ro-RO"/>
        </w:rPr>
        <w:t>13.</w:t>
      </w:r>
      <w:r w:rsidR="006800EC">
        <w:rPr>
          <w:rFonts w:ascii="Arial" w:hAnsi="Arial" w:cs="Arial"/>
          <w:b/>
          <w:bCs/>
          <w:sz w:val="24"/>
          <w:szCs w:val="24"/>
          <w:lang w:val="ro-RO"/>
        </w:rPr>
        <w:t>4</w:t>
      </w:r>
      <w:r w:rsidRPr="00A632B6">
        <w:rPr>
          <w:rFonts w:ascii="Arial" w:hAnsi="Arial" w:cs="Arial"/>
          <w:b/>
          <w:bCs/>
          <w:sz w:val="24"/>
          <w:szCs w:val="24"/>
          <w:lang w:val="ro-RO"/>
        </w:rPr>
        <w:t>.</w:t>
      </w:r>
      <w:r w:rsidRPr="00A632B6">
        <w:rPr>
          <w:rFonts w:ascii="Arial" w:hAnsi="Arial" w:cs="Arial"/>
          <w:sz w:val="24"/>
          <w:szCs w:val="24"/>
          <w:lang w:val="ro-RO"/>
        </w:rPr>
        <w:t xml:space="preserve"> </w:t>
      </w:r>
      <w:r w:rsidRPr="00A632B6">
        <w:rPr>
          <w:rFonts w:ascii="Arial" w:hAnsi="Arial" w:cs="Arial"/>
          <w:b/>
          <w:bCs/>
          <w:sz w:val="24"/>
          <w:szCs w:val="24"/>
          <w:lang w:val="ro-RO"/>
        </w:rPr>
        <w:t>Monitorizarea solului</w:t>
      </w:r>
    </w:p>
    <w:tbl>
      <w:tblPr>
        <w:tblW w:w="9999" w:type="dxa"/>
        <w:jc w:val="center"/>
        <w:tblInd w:w="18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005"/>
        <w:gridCol w:w="1822"/>
        <w:gridCol w:w="1273"/>
        <w:gridCol w:w="1273"/>
        <w:gridCol w:w="1436"/>
        <w:gridCol w:w="1764"/>
        <w:gridCol w:w="1426"/>
      </w:tblGrid>
      <w:tr w:rsidR="00B77411" w:rsidRPr="00B64FBB" w:rsidTr="00B77411">
        <w:trPr>
          <w:tblHeader/>
          <w:jc w:val="center"/>
        </w:trPr>
        <w:tc>
          <w:tcPr>
            <w:tcW w:w="891" w:type="dxa"/>
            <w:vMerge w:val="restart"/>
            <w:shd w:val="clear" w:color="auto" w:fill="F2F2F2"/>
          </w:tcPr>
          <w:p w:rsidR="00B77411" w:rsidRPr="00B64FBB" w:rsidRDefault="00B77411" w:rsidP="004E0B3F">
            <w:pPr>
              <w:widowControl w:val="0"/>
              <w:adjustRightInd w:val="0"/>
              <w:spacing w:after="0" w:line="240" w:lineRule="auto"/>
              <w:jc w:val="center"/>
              <w:textAlignment w:val="baseline"/>
              <w:rPr>
                <w:rFonts w:ascii="Arial" w:eastAsia="Times New Roman" w:hAnsi="Arial" w:cs="Arial"/>
                <w:b/>
                <w:bCs/>
                <w:sz w:val="20"/>
                <w:szCs w:val="20"/>
                <w:lang w:val="ro-RO" w:eastAsia="ro-RO"/>
              </w:rPr>
            </w:pPr>
            <w:r w:rsidRPr="00B64FBB">
              <w:rPr>
                <w:rFonts w:ascii="Arial" w:eastAsia="Times New Roman" w:hAnsi="Arial" w:cs="Arial"/>
                <w:b/>
                <w:bCs/>
                <w:sz w:val="20"/>
                <w:szCs w:val="20"/>
                <w:lang w:val="ro-RO" w:eastAsia="ro-RO"/>
              </w:rPr>
              <w:t>Factorul de mediu</w:t>
            </w:r>
          </w:p>
        </w:tc>
        <w:tc>
          <w:tcPr>
            <w:tcW w:w="1858" w:type="dxa"/>
            <w:vMerge w:val="restart"/>
            <w:shd w:val="clear" w:color="auto" w:fill="F2F2F2"/>
          </w:tcPr>
          <w:p w:rsidR="00B77411" w:rsidRPr="00B64FBB" w:rsidRDefault="00B77411" w:rsidP="004E0B3F">
            <w:pPr>
              <w:widowControl w:val="0"/>
              <w:adjustRightInd w:val="0"/>
              <w:spacing w:after="0" w:line="240" w:lineRule="auto"/>
              <w:jc w:val="center"/>
              <w:textAlignment w:val="baseline"/>
              <w:rPr>
                <w:rFonts w:ascii="Arial" w:eastAsia="Times New Roman" w:hAnsi="Arial" w:cs="Arial"/>
                <w:b/>
                <w:bCs/>
                <w:sz w:val="20"/>
                <w:szCs w:val="20"/>
                <w:lang w:val="ro-RO" w:eastAsia="ro-RO"/>
              </w:rPr>
            </w:pPr>
            <w:r w:rsidRPr="00B64FBB">
              <w:rPr>
                <w:rFonts w:ascii="Arial" w:eastAsia="Times New Roman" w:hAnsi="Arial" w:cs="Arial"/>
                <w:b/>
                <w:bCs/>
                <w:sz w:val="20"/>
                <w:szCs w:val="20"/>
                <w:lang w:val="ro-RO" w:eastAsia="ro-RO"/>
              </w:rPr>
              <w:t>Punct de monitorizare</w:t>
            </w:r>
          </w:p>
        </w:tc>
        <w:tc>
          <w:tcPr>
            <w:tcW w:w="2546" w:type="dxa"/>
            <w:gridSpan w:val="2"/>
            <w:shd w:val="clear" w:color="auto" w:fill="F2F2F2"/>
          </w:tcPr>
          <w:p w:rsidR="00B77411" w:rsidRPr="00B64FBB" w:rsidRDefault="00B77411" w:rsidP="004E0B3F">
            <w:pPr>
              <w:widowControl w:val="0"/>
              <w:adjustRightInd w:val="0"/>
              <w:spacing w:after="0" w:line="240" w:lineRule="auto"/>
              <w:jc w:val="center"/>
              <w:textAlignment w:val="baseline"/>
              <w:rPr>
                <w:rFonts w:ascii="Arial" w:eastAsia="Times New Roman" w:hAnsi="Arial" w:cs="Arial"/>
                <w:b/>
                <w:bCs/>
                <w:sz w:val="20"/>
                <w:szCs w:val="20"/>
                <w:lang w:val="ro-RO" w:eastAsia="ro-RO"/>
              </w:rPr>
            </w:pPr>
            <w:r w:rsidRPr="00B64FBB">
              <w:rPr>
                <w:rFonts w:ascii="Arial" w:eastAsia="Times New Roman" w:hAnsi="Arial" w:cs="Arial"/>
                <w:b/>
                <w:bCs/>
                <w:sz w:val="20"/>
                <w:szCs w:val="20"/>
                <w:lang w:val="ro-RO" w:eastAsia="ro-RO"/>
              </w:rPr>
              <w:t>Coordonate STEREO’70</w:t>
            </w:r>
          </w:p>
        </w:tc>
        <w:tc>
          <w:tcPr>
            <w:tcW w:w="1438" w:type="dxa"/>
            <w:shd w:val="clear" w:color="auto" w:fill="F2F2F2"/>
          </w:tcPr>
          <w:p w:rsidR="00B77411" w:rsidRPr="00B64FBB" w:rsidRDefault="00B77411" w:rsidP="004E0B3F">
            <w:pPr>
              <w:widowControl w:val="0"/>
              <w:adjustRightInd w:val="0"/>
              <w:spacing w:after="0" w:line="240" w:lineRule="auto"/>
              <w:jc w:val="center"/>
              <w:textAlignment w:val="baseline"/>
              <w:rPr>
                <w:rFonts w:ascii="Arial" w:eastAsia="Times New Roman" w:hAnsi="Arial" w:cs="Arial"/>
                <w:b/>
                <w:bCs/>
                <w:sz w:val="20"/>
                <w:szCs w:val="20"/>
                <w:lang w:val="ro-RO" w:eastAsia="ro-RO"/>
              </w:rPr>
            </w:pPr>
            <w:r w:rsidRPr="00B64FBB">
              <w:rPr>
                <w:rFonts w:ascii="Arial" w:eastAsia="Times New Roman" w:hAnsi="Arial" w:cs="Arial"/>
                <w:b/>
                <w:bCs/>
                <w:sz w:val="20"/>
                <w:szCs w:val="20"/>
                <w:lang w:val="ro-RO" w:eastAsia="ro-RO"/>
              </w:rPr>
              <w:t>Frecventa de monitorizare</w:t>
            </w:r>
          </w:p>
        </w:tc>
        <w:tc>
          <w:tcPr>
            <w:tcW w:w="1815" w:type="dxa"/>
            <w:shd w:val="clear" w:color="auto" w:fill="F2F2F2"/>
          </w:tcPr>
          <w:p w:rsidR="00B77411" w:rsidRPr="00B64FBB" w:rsidRDefault="00B77411" w:rsidP="004E0B3F">
            <w:pPr>
              <w:widowControl w:val="0"/>
              <w:adjustRightInd w:val="0"/>
              <w:spacing w:after="0" w:line="240" w:lineRule="auto"/>
              <w:jc w:val="center"/>
              <w:textAlignment w:val="baseline"/>
              <w:rPr>
                <w:rFonts w:ascii="Arial" w:eastAsia="Times New Roman" w:hAnsi="Arial" w:cs="Arial"/>
                <w:b/>
                <w:bCs/>
                <w:sz w:val="20"/>
                <w:szCs w:val="20"/>
                <w:lang w:val="ro-RO" w:eastAsia="ro-RO"/>
              </w:rPr>
            </w:pPr>
            <w:r w:rsidRPr="00B64FBB">
              <w:rPr>
                <w:rFonts w:ascii="Arial" w:eastAsia="Times New Roman" w:hAnsi="Arial" w:cs="Arial"/>
                <w:b/>
                <w:bCs/>
                <w:sz w:val="20"/>
                <w:szCs w:val="20"/>
                <w:lang w:val="ro-RO" w:eastAsia="ro-RO"/>
              </w:rPr>
              <w:t>Indicatori de urmarit</w:t>
            </w:r>
          </w:p>
        </w:tc>
        <w:tc>
          <w:tcPr>
            <w:tcW w:w="1451" w:type="dxa"/>
            <w:shd w:val="clear" w:color="auto" w:fill="F2F2F2"/>
          </w:tcPr>
          <w:p w:rsidR="00B77411" w:rsidRPr="00B64FBB" w:rsidRDefault="00B77411" w:rsidP="004E0B3F">
            <w:pPr>
              <w:widowControl w:val="0"/>
              <w:adjustRightInd w:val="0"/>
              <w:spacing w:after="0" w:line="240" w:lineRule="auto"/>
              <w:jc w:val="center"/>
              <w:textAlignment w:val="baseline"/>
              <w:rPr>
                <w:rFonts w:ascii="Arial" w:eastAsia="Times New Roman" w:hAnsi="Arial" w:cs="Arial"/>
                <w:b/>
                <w:bCs/>
                <w:sz w:val="20"/>
                <w:szCs w:val="20"/>
                <w:lang w:val="ro-RO" w:eastAsia="ro-RO"/>
              </w:rPr>
            </w:pPr>
            <w:r w:rsidRPr="00B64FBB">
              <w:rPr>
                <w:rFonts w:ascii="Arial" w:eastAsia="Times New Roman" w:hAnsi="Arial" w:cs="Arial"/>
                <w:b/>
                <w:bCs/>
                <w:sz w:val="20"/>
                <w:szCs w:val="20"/>
                <w:lang w:val="ro-RO" w:eastAsia="ro-RO"/>
              </w:rPr>
              <w:t>VL stabilite prin legisltatia in vigoare</w:t>
            </w:r>
          </w:p>
        </w:tc>
      </w:tr>
      <w:tr w:rsidR="00B77411" w:rsidRPr="00B64FBB" w:rsidTr="00B77411">
        <w:trPr>
          <w:jc w:val="center"/>
        </w:trPr>
        <w:tc>
          <w:tcPr>
            <w:tcW w:w="891" w:type="dxa"/>
            <w:vMerge/>
            <w:shd w:val="clear" w:color="auto" w:fill="F2F2F2"/>
          </w:tcPr>
          <w:p w:rsidR="00B77411" w:rsidRPr="00B64FBB" w:rsidRDefault="00B77411" w:rsidP="004E0B3F">
            <w:pPr>
              <w:widowControl w:val="0"/>
              <w:adjustRightInd w:val="0"/>
              <w:spacing w:after="0" w:line="240" w:lineRule="auto"/>
              <w:textAlignment w:val="baseline"/>
              <w:rPr>
                <w:rFonts w:ascii="Arial" w:eastAsia="Times New Roman" w:hAnsi="Arial" w:cs="Arial"/>
                <w:sz w:val="20"/>
                <w:szCs w:val="20"/>
                <w:highlight w:val="cyan"/>
                <w:lang w:val="ro-RO" w:eastAsia="ro-RO"/>
              </w:rPr>
            </w:pPr>
          </w:p>
        </w:tc>
        <w:tc>
          <w:tcPr>
            <w:tcW w:w="1858" w:type="dxa"/>
            <w:vMerge/>
            <w:shd w:val="clear" w:color="auto" w:fill="F2F2F2"/>
          </w:tcPr>
          <w:p w:rsidR="00B77411" w:rsidRPr="00B64FBB" w:rsidRDefault="00B77411" w:rsidP="004E0B3F">
            <w:pPr>
              <w:widowControl w:val="0"/>
              <w:adjustRightInd w:val="0"/>
              <w:spacing w:after="0" w:line="240" w:lineRule="auto"/>
              <w:textAlignment w:val="baseline"/>
              <w:rPr>
                <w:rFonts w:ascii="Arial" w:eastAsia="Times New Roman" w:hAnsi="Arial" w:cs="Arial"/>
                <w:sz w:val="20"/>
                <w:szCs w:val="20"/>
                <w:highlight w:val="cyan"/>
                <w:lang w:val="ro-RO" w:eastAsia="ro-RO"/>
              </w:rPr>
            </w:pPr>
          </w:p>
        </w:tc>
        <w:tc>
          <w:tcPr>
            <w:tcW w:w="1273" w:type="dxa"/>
            <w:shd w:val="clear" w:color="auto" w:fill="F2F2F2"/>
          </w:tcPr>
          <w:p w:rsidR="00B77411" w:rsidRPr="00B64FBB" w:rsidRDefault="00B77411" w:rsidP="004E0B3F">
            <w:pPr>
              <w:widowControl w:val="0"/>
              <w:adjustRightInd w:val="0"/>
              <w:spacing w:after="0" w:line="240" w:lineRule="auto"/>
              <w:jc w:val="center"/>
              <w:textAlignment w:val="baseline"/>
              <w:rPr>
                <w:rFonts w:ascii="Arial" w:eastAsia="Times New Roman" w:hAnsi="Arial" w:cs="Arial"/>
                <w:b/>
                <w:bCs/>
                <w:sz w:val="20"/>
                <w:szCs w:val="20"/>
                <w:lang w:val="ro-RO" w:eastAsia="ro-RO"/>
              </w:rPr>
            </w:pPr>
            <w:r w:rsidRPr="00B64FBB">
              <w:rPr>
                <w:rFonts w:ascii="Arial" w:eastAsia="Times New Roman" w:hAnsi="Arial" w:cs="Arial"/>
                <w:b/>
                <w:bCs/>
                <w:sz w:val="20"/>
                <w:szCs w:val="20"/>
                <w:lang w:val="ro-RO" w:eastAsia="ro-RO"/>
              </w:rPr>
              <w:t>X</w:t>
            </w:r>
          </w:p>
        </w:tc>
        <w:tc>
          <w:tcPr>
            <w:tcW w:w="1273" w:type="dxa"/>
            <w:shd w:val="clear" w:color="auto" w:fill="F2F2F2"/>
          </w:tcPr>
          <w:p w:rsidR="00B77411" w:rsidRPr="00B64FBB" w:rsidRDefault="00B77411" w:rsidP="004E0B3F">
            <w:pPr>
              <w:widowControl w:val="0"/>
              <w:adjustRightInd w:val="0"/>
              <w:spacing w:after="0" w:line="240" w:lineRule="auto"/>
              <w:jc w:val="center"/>
              <w:textAlignment w:val="baseline"/>
              <w:rPr>
                <w:rFonts w:ascii="Arial" w:eastAsia="Times New Roman" w:hAnsi="Arial" w:cs="Arial"/>
                <w:b/>
                <w:bCs/>
                <w:sz w:val="20"/>
                <w:szCs w:val="20"/>
                <w:lang w:val="ro-RO" w:eastAsia="ro-RO"/>
              </w:rPr>
            </w:pPr>
            <w:r w:rsidRPr="00B64FBB">
              <w:rPr>
                <w:rFonts w:ascii="Arial" w:eastAsia="Times New Roman" w:hAnsi="Arial" w:cs="Arial"/>
                <w:b/>
                <w:bCs/>
                <w:sz w:val="20"/>
                <w:szCs w:val="20"/>
                <w:lang w:val="ro-RO" w:eastAsia="ro-RO"/>
              </w:rPr>
              <w:t>Y</w:t>
            </w:r>
          </w:p>
        </w:tc>
        <w:tc>
          <w:tcPr>
            <w:tcW w:w="1438" w:type="dxa"/>
            <w:shd w:val="clear" w:color="auto" w:fill="F2F2F2"/>
          </w:tcPr>
          <w:p w:rsidR="00B77411" w:rsidRPr="00B64FBB" w:rsidRDefault="00B77411" w:rsidP="004E0B3F">
            <w:pPr>
              <w:widowControl w:val="0"/>
              <w:adjustRightInd w:val="0"/>
              <w:spacing w:after="0" w:line="240" w:lineRule="auto"/>
              <w:textAlignment w:val="baseline"/>
              <w:rPr>
                <w:rFonts w:ascii="Arial" w:eastAsia="Times New Roman" w:hAnsi="Arial" w:cs="Arial"/>
                <w:sz w:val="20"/>
                <w:szCs w:val="20"/>
                <w:lang w:val="ro-RO" w:eastAsia="ro-RO"/>
              </w:rPr>
            </w:pPr>
          </w:p>
        </w:tc>
        <w:tc>
          <w:tcPr>
            <w:tcW w:w="1815" w:type="dxa"/>
            <w:shd w:val="clear" w:color="auto" w:fill="F2F2F2"/>
          </w:tcPr>
          <w:p w:rsidR="00B77411" w:rsidRPr="00B64FBB" w:rsidRDefault="00B77411" w:rsidP="004E0B3F">
            <w:pPr>
              <w:widowControl w:val="0"/>
              <w:adjustRightInd w:val="0"/>
              <w:spacing w:after="0" w:line="240" w:lineRule="auto"/>
              <w:textAlignment w:val="baseline"/>
              <w:rPr>
                <w:rFonts w:ascii="Arial" w:eastAsia="Times New Roman" w:hAnsi="Arial" w:cs="Arial"/>
                <w:sz w:val="20"/>
                <w:szCs w:val="20"/>
                <w:highlight w:val="cyan"/>
                <w:lang w:val="ro-RO" w:eastAsia="ro-RO"/>
              </w:rPr>
            </w:pPr>
          </w:p>
        </w:tc>
        <w:tc>
          <w:tcPr>
            <w:tcW w:w="1451" w:type="dxa"/>
            <w:shd w:val="clear" w:color="auto" w:fill="F2F2F2"/>
          </w:tcPr>
          <w:p w:rsidR="00B77411" w:rsidRPr="00B64FBB" w:rsidRDefault="00B77411" w:rsidP="004E0B3F">
            <w:pPr>
              <w:widowControl w:val="0"/>
              <w:adjustRightInd w:val="0"/>
              <w:spacing w:after="0" w:line="240" w:lineRule="auto"/>
              <w:textAlignment w:val="baseline"/>
              <w:rPr>
                <w:rFonts w:ascii="Arial" w:eastAsia="Times New Roman" w:hAnsi="Arial" w:cs="Arial"/>
                <w:sz w:val="20"/>
                <w:szCs w:val="20"/>
                <w:highlight w:val="cyan"/>
                <w:lang w:val="ro-RO" w:eastAsia="ro-RO"/>
              </w:rPr>
            </w:pPr>
          </w:p>
        </w:tc>
      </w:tr>
      <w:tr w:rsidR="00B77411" w:rsidRPr="00B64FBB" w:rsidTr="00B77411">
        <w:trPr>
          <w:jc w:val="center"/>
        </w:trPr>
        <w:tc>
          <w:tcPr>
            <w:tcW w:w="891" w:type="dxa"/>
            <w:vMerge w:val="restart"/>
            <w:shd w:val="clear" w:color="auto" w:fill="F2F2F2"/>
          </w:tcPr>
          <w:p w:rsidR="00B77411" w:rsidRPr="00B64FBB" w:rsidRDefault="00B77411" w:rsidP="004E0B3F">
            <w:pPr>
              <w:widowControl w:val="0"/>
              <w:adjustRightInd w:val="0"/>
              <w:spacing w:after="0" w:line="240" w:lineRule="auto"/>
              <w:textAlignment w:val="baseline"/>
              <w:rPr>
                <w:rFonts w:ascii="Arial" w:eastAsia="Times New Roman" w:hAnsi="Arial" w:cs="Arial"/>
                <w:b/>
                <w:bCs/>
                <w:sz w:val="20"/>
                <w:szCs w:val="20"/>
                <w:lang w:val="ro-RO" w:eastAsia="ro-RO"/>
              </w:rPr>
            </w:pPr>
            <w:r w:rsidRPr="00B64FBB">
              <w:rPr>
                <w:rFonts w:ascii="Arial" w:eastAsia="Times New Roman" w:hAnsi="Arial" w:cs="Arial"/>
                <w:b/>
                <w:bCs/>
                <w:sz w:val="20"/>
                <w:szCs w:val="20"/>
                <w:lang w:val="ro-RO" w:eastAsia="ro-RO"/>
              </w:rPr>
              <w:t>SOL</w:t>
            </w:r>
          </w:p>
        </w:tc>
        <w:tc>
          <w:tcPr>
            <w:tcW w:w="1858" w:type="dxa"/>
            <w:shd w:val="clear" w:color="auto" w:fill="auto"/>
          </w:tcPr>
          <w:p w:rsidR="00B77411" w:rsidRPr="00B64FBB" w:rsidRDefault="00B77411" w:rsidP="004E0B3F">
            <w:pPr>
              <w:widowControl w:val="0"/>
              <w:adjustRightInd w:val="0"/>
              <w:spacing w:after="0" w:line="240" w:lineRule="auto"/>
              <w:textAlignment w:val="baseline"/>
              <w:rPr>
                <w:rFonts w:ascii="Arial" w:eastAsia="Times New Roman" w:hAnsi="Arial" w:cs="Arial"/>
                <w:b/>
                <w:sz w:val="20"/>
                <w:szCs w:val="20"/>
                <w:lang w:val="ro-RO" w:eastAsia="ro-RO"/>
              </w:rPr>
            </w:pPr>
            <w:r w:rsidRPr="00B64FBB">
              <w:rPr>
                <w:rFonts w:ascii="Arial" w:eastAsia="Times New Roman" w:hAnsi="Arial" w:cs="Arial"/>
                <w:b/>
                <w:sz w:val="20"/>
                <w:szCs w:val="20"/>
                <w:lang w:val="ro-RO" w:eastAsia="ro-RO"/>
              </w:rPr>
              <w:t xml:space="preserve">S1 </w:t>
            </w:r>
            <w:r w:rsidRPr="00B64FBB">
              <w:rPr>
                <w:rFonts w:ascii="Arial" w:eastAsia="Times New Roman" w:hAnsi="Arial" w:cs="Arial"/>
                <w:sz w:val="20"/>
                <w:szCs w:val="20"/>
                <w:lang w:val="ro-RO" w:eastAsia="ro-RO"/>
              </w:rPr>
              <w:t>(în vecinătatea abatorului)</w:t>
            </w:r>
          </w:p>
        </w:tc>
        <w:tc>
          <w:tcPr>
            <w:tcW w:w="1273" w:type="dxa"/>
            <w:shd w:val="clear" w:color="auto" w:fill="auto"/>
          </w:tcPr>
          <w:p w:rsidR="00B77411" w:rsidRPr="00B64FBB" w:rsidRDefault="00B77411" w:rsidP="004E0B3F">
            <w:pPr>
              <w:widowControl w:val="0"/>
              <w:adjustRightInd w:val="0"/>
              <w:spacing w:after="0" w:line="240" w:lineRule="auto"/>
              <w:textAlignment w:val="baseline"/>
              <w:rPr>
                <w:rFonts w:ascii="Arial" w:eastAsia="Times New Roman" w:hAnsi="Arial" w:cs="Arial"/>
                <w:sz w:val="20"/>
                <w:szCs w:val="20"/>
                <w:lang w:val="ro-RO" w:eastAsia="ro-RO"/>
              </w:rPr>
            </w:pPr>
            <w:r w:rsidRPr="00B64FBB">
              <w:rPr>
                <w:rFonts w:ascii="Arial" w:eastAsia="Times New Roman" w:hAnsi="Arial" w:cs="Arial"/>
                <w:sz w:val="20"/>
                <w:szCs w:val="20"/>
                <w:lang w:val="ro-RO" w:eastAsia="ro-RO"/>
              </w:rPr>
              <w:t>470439.233</w:t>
            </w:r>
          </w:p>
        </w:tc>
        <w:tc>
          <w:tcPr>
            <w:tcW w:w="1273" w:type="dxa"/>
            <w:shd w:val="clear" w:color="auto" w:fill="auto"/>
          </w:tcPr>
          <w:p w:rsidR="00B77411" w:rsidRPr="00B64FBB" w:rsidRDefault="00B77411" w:rsidP="004E0B3F">
            <w:pPr>
              <w:widowControl w:val="0"/>
              <w:adjustRightInd w:val="0"/>
              <w:spacing w:after="0" w:line="240" w:lineRule="auto"/>
              <w:textAlignment w:val="baseline"/>
              <w:rPr>
                <w:rFonts w:ascii="Arial" w:eastAsia="Times New Roman" w:hAnsi="Arial" w:cs="Arial"/>
                <w:sz w:val="20"/>
                <w:szCs w:val="20"/>
                <w:lang w:val="ro-RO" w:eastAsia="ro-RO"/>
              </w:rPr>
            </w:pPr>
            <w:r w:rsidRPr="00B64FBB">
              <w:rPr>
                <w:rFonts w:ascii="Arial" w:eastAsia="Times New Roman" w:hAnsi="Arial" w:cs="Arial"/>
                <w:sz w:val="20"/>
                <w:szCs w:val="20"/>
                <w:lang w:val="ro-RO" w:eastAsia="ro-RO"/>
              </w:rPr>
              <w:t>536268.429</w:t>
            </w:r>
          </w:p>
        </w:tc>
        <w:tc>
          <w:tcPr>
            <w:tcW w:w="1438" w:type="dxa"/>
            <w:vMerge w:val="restart"/>
          </w:tcPr>
          <w:p w:rsidR="00B77411" w:rsidRPr="00B64FBB" w:rsidRDefault="00B77411" w:rsidP="004E0B3F">
            <w:pPr>
              <w:widowControl w:val="0"/>
              <w:adjustRightInd w:val="0"/>
              <w:spacing w:after="0" w:line="240" w:lineRule="auto"/>
              <w:textAlignment w:val="baseline"/>
              <w:rPr>
                <w:rFonts w:ascii="Arial" w:eastAsia="Times New Roman" w:hAnsi="Arial" w:cs="Arial"/>
                <w:sz w:val="20"/>
                <w:szCs w:val="20"/>
                <w:lang w:val="ro-RO" w:eastAsia="ro-RO"/>
              </w:rPr>
            </w:pPr>
            <w:r w:rsidRPr="00B64FBB">
              <w:rPr>
                <w:rFonts w:ascii="Arial" w:eastAsia="Times New Roman" w:hAnsi="Arial" w:cs="Arial"/>
                <w:sz w:val="20"/>
                <w:szCs w:val="20"/>
                <w:lang w:val="ro-RO" w:eastAsia="ro-RO"/>
              </w:rPr>
              <w:t>-o data la 10 ani</w:t>
            </w:r>
          </w:p>
        </w:tc>
        <w:tc>
          <w:tcPr>
            <w:tcW w:w="1815" w:type="dxa"/>
            <w:vMerge w:val="restart"/>
          </w:tcPr>
          <w:p w:rsidR="00B77411" w:rsidRPr="00B64FBB" w:rsidRDefault="00B77411" w:rsidP="004E0B3F">
            <w:pPr>
              <w:widowControl w:val="0"/>
              <w:adjustRightInd w:val="0"/>
              <w:spacing w:after="0" w:line="240" w:lineRule="auto"/>
              <w:textAlignment w:val="baseline"/>
              <w:rPr>
                <w:rFonts w:ascii="Arial" w:eastAsia="Times New Roman" w:hAnsi="Arial" w:cs="Arial"/>
                <w:sz w:val="20"/>
                <w:szCs w:val="20"/>
                <w:lang w:val="ro-RO" w:eastAsia="ro-RO"/>
              </w:rPr>
            </w:pPr>
            <w:r w:rsidRPr="00B64FBB">
              <w:rPr>
                <w:rFonts w:ascii="Arial" w:eastAsia="Times New Roman" w:hAnsi="Arial" w:cs="Arial"/>
                <w:sz w:val="20"/>
                <w:szCs w:val="20"/>
                <w:lang w:val="ro-RO" w:eastAsia="ro-RO"/>
              </w:rPr>
              <w:t>pH, Ptot, N (Kjendahl), Cr, Cu, Ni, Zn, produse petroliere</w:t>
            </w:r>
          </w:p>
        </w:tc>
        <w:tc>
          <w:tcPr>
            <w:tcW w:w="1451" w:type="dxa"/>
            <w:vMerge w:val="restart"/>
          </w:tcPr>
          <w:p w:rsidR="00B77411" w:rsidRPr="00B64FBB" w:rsidRDefault="00B77411" w:rsidP="004E0B3F">
            <w:pPr>
              <w:widowControl w:val="0"/>
              <w:adjustRightInd w:val="0"/>
              <w:spacing w:after="0" w:line="240" w:lineRule="auto"/>
              <w:textAlignment w:val="baseline"/>
              <w:rPr>
                <w:rFonts w:ascii="Arial" w:eastAsia="Times New Roman" w:hAnsi="Arial" w:cs="Arial"/>
                <w:sz w:val="20"/>
                <w:szCs w:val="20"/>
                <w:lang w:val="ro-RO" w:eastAsia="ro-RO"/>
              </w:rPr>
            </w:pPr>
            <w:r w:rsidRPr="00B64FBB">
              <w:rPr>
                <w:rFonts w:ascii="Arial" w:eastAsia="Times New Roman" w:hAnsi="Arial" w:cs="Arial"/>
                <w:sz w:val="20"/>
                <w:szCs w:val="20"/>
                <w:lang w:val="ro-RO" w:eastAsia="ro-RO"/>
              </w:rPr>
              <w:t>Ord. nr. 756/1997</w:t>
            </w:r>
          </w:p>
        </w:tc>
      </w:tr>
      <w:tr w:rsidR="00B77411" w:rsidRPr="00B64FBB" w:rsidTr="00B77411">
        <w:trPr>
          <w:jc w:val="center"/>
        </w:trPr>
        <w:tc>
          <w:tcPr>
            <w:tcW w:w="891" w:type="dxa"/>
            <w:vMerge/>
            <w:shd w:val="clear" w:color="auto" w:fill="F2F2F2"/>
          </w:tcPr>
          <w:p w:rsidR="00B77411" w:rsidRPr="00B64FBB" w:rsidRDefault="00B77411" w:rsidP="004E0B3F">
            <w:pPr>
              <w:widowControl w:val="0"/>
              <w:adjustRightInd w:val="0"/>
              <w:spacing w:after="0" w:line="240" w:lineRule="auto"/>
              <w:textAlignment w:val="baseline"/>
              <w:rPr>
                <w:rFonts w:ascii="Arial" w:eastAsia="Times New Roman" w:hAnsi="Arial" w:cs="Arial"/>
                <w:sz w:val="20"/>
                <w:szCs w:val="20"/>
                <w:highlight w:val="cyan"/>
                <w:lang w:val="ro-RO" w:eastAsia="ro-RO"/>
              </w:rPr>
            </w:pPr>
          </w:p>
        </w:tc>
        <w:tc>
          <w:tcPr>
            <w:tcW w:w="1858" w:type="dxa"/>
            <w:shd w:val="clear" w:color="auto" w:fill="auto"/>
          </w:tcPr>
          <w:p w:rsidR="00B77411" w:rsidRPr="00B64FBB" w:rsidRDefault="00B77411" w:rsidP="004E0B3F">
            <w:pPr>
              <w:widowControl w:val="0"/>
              <w:adjustRightInd w:val="0"/>
              <w:spacing w:after="0" w:line="240" w:lineRule="auto"/>
              <w:textAlignment w:val="baseline"/>
              <w:rPr>
                <w:rFonts w:ascii="Arial" w:eastAsia="Times New Roman" w:hAnsi="Arial" w:cs="Arial"/>
                <w:sz w:val="20"/>
                <w:szCs w:val="20"/>
                <w:lang w:val="ro-RO" w:eastAsia="ro-RO"/>
              </w:rPr>
            </w:pPr>
            <w:r w:rsidRPr="00B64FBB">
              <w:rPr>
                <w:rFonts w:ascii="Arial" w:eastAsia="Times New Roman" w:hAnsi="Arial" w:cs="Arial"/>
                <w:b/>
                <w:sz w:val="20"/>
                <w:szCs w:val="20"/>
                <w:lang w:val="ro-RO" w:eastAsia="ro-RO"/>
              </w:rPr>
              <w:t xml:space="preserve">S5 </w:t>
            </w:r>
            <w:r w:rsidRPr="00B64FBB">
              <w:rPr>
                <w:rFonts w:ascii="Arial" w:eastAsia="Times New Roman" w:hAnsi="Arial" w:cs="Arial"/>
                <w:sz w:val="20"/>
                <w:szCs w:val="20"/>
                <w:lang w:val="ro-RO" w:eastAsia="ro-RO"/>
              </w:rPr>
              <w:t>(aval de paturile de uscare – la stația de epurare)</w:t>
            </w:r>
          </w:p>
        </w:tc>
        <w:tc>
          <w:tcPr>
            <w:tcW w:w="1273" w:type="dxa"/>
            <w:shd w:val="clear" w:color="auto" w:fill="auto"/>
          </w:tcPr>
          <w:p w:rsidR="00B77411" w:rsidRPr="00B64FBB" w:rsidRDefault="00B77411" w:rsidP="004E0B3F">
            <w:pPr>
              <w:widowControl w:val="0"/>
              <w:adjustRightInd w:val="0"/>
              <w:spacing w:after="0" w:line="240" w:lineRule="auto"/>
              <w:textAlignment w:val="baseline"/>
              <w:rPr>
                <w:rFonts w:ascii="Arial" w:eastAsia="Times New Roman" w:hAnsi="Arial" w:cs="Arial"/>
                <w:sz w:val="20"/>
                <w:szCs w:val="20"/>
                <w:lang w:val="ro-RO" w:eastAsia="ro-RO"/>
              </w:rPr>
            </w:pPr>
            <w:r w:rsidRPr="00B64FBB">
              <w:rPr>
                <w:rFonts w:ascii="Arial" w:eastAsia="Times New Roman" w:hAnsi="Arial" w:cs="Arial"/>
                <w:sz w:val="20"/>
                <w:szCs w:val="20"/>
                <w:lang w:val="ro-RO" w:eastAsia="ro-RO"/>
              </w:rPr>
              <w:t>470924.140</w:t>
            </w:r>
          </w:p>
        </w:tc>
        <w:tc>
          <w:tcPr>
            <w:tcW w:w="1273" w:type="dxa"/>
            <w:shd w:val="clear" w:color="auto" w:fill="auto"/>
          </w:tcPr>
          <w:p w:rsidR="00B77411" w:rsidRPr="00B64FBB" w:rsidRDefault="00B77411" w:rsidP="004E0B3F">
            <w:pPr>
              <w:widowControl w:val="0"/>
              <w:adjustRightInd w:val="0"/>
              <w:spacing w:after="0" w:line="240" w:lineRule="auto"/>
              <w:textAlignment w:val="baseline"/>
              <w:rPr>
                <w:rFonts w:ascii="Arial" w:eastAsia="Times New Roman" w:hAnsi="Arial" w:cs="Arial"/>
                <w:sz w:val="20"/>
                <w:szCs w:val="20"/>
                <w:lang w:val="ro-RO" w:eastAsia="ro-RO"/>
              </w:rPr>
            </w:pPr>
            <w:r w:rsidRPr="00B64FBB">
              <w:rPr>
                <w:rFonts w:ascii="Arial" w:eastAsia="Times New Roman" w:hAnsi="Arial" w:cs="Arial"/>
                <w:sz w:val="20"/>
                <w:szCs w:val="20"/>
                <w:lang w:val="ro-RO" w:eastAsia="ro-RO"/>
              </w:rPr>
              <w:t>536265.607</w:t>
            </w:r>
          </w:p>
        </w:tc>
        <w:tc>
          <w:tcPr>
            <w:tcW w:w="1438" w:type="dxa"/>
            <w:vMerge/>
          </w:tcPr>
          <w:p w:rsidR="00B77411" w:rsidRPr="00B64FBB" w:rsidRDefault="00B77411" w:rsidP="004E0B3F">
            <w:pPr>
              <w:widowControl w:val="0"/>
              <w:adjustRightInd w:val="0"/>
              <w:spacing w:after="0" w:line="240" w:lineRule="auto"/>
              <w:textAlignment w:val="baseline"/>
              <w:rPr>
                <w:rFonts w:ascii="Arial" w:eastAsia="Times New Roman" w:hAnsi="Arial" w:cs="Arial"/>
                <w:sz w:val="20"/>
                <w:szCs w:val="20"/>
                <w:highlight w:val="cyan"/>
                <w:lang w:val="ro-RO" w:eastAsia="ro-RO"/>
              </w:rPr>
            </w:pPr>
          </w:p>
        </w:tc>
        <w:tc>
          <w:tcPr>
            <w:tcW w:w="1815" w:type="dxa"/>
            <w:vMerge/>
          </w:tcPr>
          <w:p w:rsidR="00B77411" w:rsidRPr="00B64FBB" w:rsidRDefault="00B77411" w:rsidP="004E0B3F">
            <w:pPr>
              <w:widowControl w:val="0"/>
              <w:adjustRightInd w:val="0"/>
              <w:spacing w:after="0" w:line="240" w:lineRule="auto"/>
              <w:textAlignment w:val="baseline"/>
              <w:rPr>
                <w:rFonts w:ascii="Arial" w:eastAsia="Times New Roman" w:hAnsi="Arial" w:cs="Arial"/>
                <w:sz w:val="20"/>
                <w:szCs w:val="20"/>
                <w:highlight w:val="cyan"/>
                <w:lang w:val="ro-RO" w:eastAsia="ro-RO"/>
              </w:rPr>
            </w:pPr>
          </w:p>
        </w:tc>
        <w:tc>
          <w:tcPr>
            <w:tcW w:w="1451" w:type="dxa"/>
            <w:vMerge/>
          </w:tcPr>
          <w:p w:rsidR="00B77411" w:rsidRPr="00B64FBB" w:rsidRDefault="00B77411" w:rsidP="004E0B3F">
            <w:pPr>
              <w:widowControl w:val="0"/>
              <w:adjustRightInd w:val="0"/>
              <w:spacing w:after="0" w:line="240" w:lineRule="auto"/>
              <w:textAlignment w:val="baseline"/>
              <w:rPr>
                <w:rFonts w:ascii="Arial" w:eastAsia="Times New Roman" w:hAnsi="Arial" w:cs="Arial"/>
                <w:sz w:val="20"/>
                <w:szCs w:val="20"/>
                <w:highlight w:val="cyan"/>
                <w:lang w:val="ro-RO" w:eastAsia="ro-RO"/>
              </w:rPr>
            </w:pPr>
          </w:p>
        </w:tc>
      </w:tr>
    </w:tbl>
    <w:p w:rsidR="00B77411" w:rsidRPr="00A632B6" w:rsidRDefault="00B77411" w:rsidP="0069741D">
      <w:pPr>
        <w:spacing w:after="0" w:line="240" w:lineRule="auto"/>
        <w:jc w:val="both"/>
        <w:rPr>
          <w:rFonts w:ascii="Arial" w:hAnsi="Arial" w:cs="Arial"/>
          <w:b/>
          <w:bCs/>
          <w:sz w:val="24"/>
          <w:szCs w:val="24"/>
          <w:lang w:val="ro-RO"/>
        </w:rPr>
      </w:pPr>
    </w:p>
    <w:p w:rsidR="00D659D0" w:rsidRPr="00A632B6" w:rsidRDefault="00D659D0" w:rsidP="0069741D">
      <w:pPr>
        <w:tabs>
          <w:tab w:val="left" w:pos="330"/>
        </w:tabs>
        <w:spacing w:after="0" w:line="240" w:lineRule="auto"/>
        <w:jc w:val="both"/>
        <w:rPr>
          <w:rFonts w:ascii="Arial" w:hAnsi="Arial" w:cs="Arial"/>
          <w:b/>
          <w:bCs/>
          <w:sz w:val="24"/>
          <w:szCs w:val="24"/>
          <w:lang w:val="ro-RO"/>
        </w:rPr>
      </w:pPr>
      <w:r w:rsidRPr="00A632B6">
        <w:rPr>
          <w:rFonts w:ascii="Arial" w:hAnsi="Arial" w:cs="Arial"/>
          <w:b/>
          <w:bCs/>
          <w:sz w:val="24"/>
          <w:szCs w:val="24"/>
          <w:lang w:val="ro-RO"/>
        </w:rPr>
        <w:t>13.</w:t>
      </w:r>
      <w:r w:rsidR="006800EC">
        <w:rPr>
          <w:rFonts w:ascii="Arial" w:hAnsi="Arial" w:cs="Arial"/>
          <w:b/>
          <w:bCs/>
          <w:sz w:val="24"/>
          <w:szCs w:val="24"/>
          <w:lang w:val="ro-RO"/>
        </w:rPr>
        <w:t>5</w:t>
      </w:r>
      <w:r w:rsidRPr="00A632B6">
        <w:rPr>
          <w:rFonts w:ascii="Arial" w:hAnsi="Arial" w:cs="Arial"/>
          <w:b/>
          <w:bCs/>
          <w:sz w:val="24"/>
          <w:szCs w:val="24"/>
          <w:lang w:val="ro-RO"/>
        </w:rPr>
        <w:t>. Monitorizare tehnologică</w:t>
      </w:r>
    </w:p>
    <w:p w:rsidR="00D659D0" w:rsidRPr="00A632B6" w:rsidRDefault="00D659D0" w:rsidP="0069741D">
      <w:pPr>
        <w:spacing w:after="0" w:line="240" w:lineRule="auto"/>
        <w:jc w:val="both"/>
        <w:rPr>
          <w:rFonts w:ascii="Arial" w:hAnsi="Arial" w:cs="Arial"/>
          <w:sz w:val="24"/>
          <w:szCs w:val="24"/>
          <w:lang w:val="ro-RO"/>
        </w:rPr>
      </w:pPr>
      <w:r w:rsidRPr="00A632B6">
        <w:rPr>
          <w:rFonts w:ascii="Arial" w:hAnsi="Arial" w:cs="Arial"/>
          <w:b/>
          <w:bCs/>
          <w:sz w:val="24"/>
          <w:szCs w:val="24"/>
          <w:lang w:val="ro-RO"/>
        </w:rPr>
        <w:t>13.</w:t>
      </w:r>
      <w:r w:rsidR="006800EC">
        <w:rPr>
          <w:rFonts w:ascii="Arial" w:hAnsi="Arial" w:cs="Arial"/>
          <w:b/>
          <w:bCs/>
          <w:sz w:val="24"/>
          <w:szCs w:val="24"/>
          <w:lang w:val="ro-RO"/>
        </w:rPr>
        <w:t>5</w:t>
      </w:r>
      <w:r w:rsidRPr="00A632B6">
        <w:rPr>
          <w:rFonts w:ascii="Arial" w:hAnsi="Arial" w:cs="Arial"/>
          <w:b/>
          <w:bCs/>
          <w:sz w:val="24"/>
          <w:szCs w:val="24"/>
          <w:lang w:val="ro-RO"/>
        </w:rPr>
        <w:t>.1</w:t>
      </w:r>
      <w:r w:rsidRPr="00A632B6">
        <w:rPr>
          <w:rFonts w:ascii="Arial" w:hAnsi="Arial" w:cs="Arial"/>
          <w:sz w:val="24"/>
          <w:szCs w:val="24"/>
          <w:lang w:val="ro-RO"/>
        </w:rPr>
        <w:t xml:space="preserve"> Operatorul are obligaţia să monitorizeze parametrii tehnologici specifici fluxului tehnologic şi să menţină înregistrări corespunzătoare.</w:t>
      </w:r>
    </w:p>
    <w:p w:rsidR="00535400" w:rsidRPr="00A632B6" w:rsidRDefault="00535400" w:rsidP="0069741D">
      <w:pPr>
        <w:autoSpaceDE w:val="0"/>
        <w:autoSpaceDN w:val="0"/>
        <w:adjustRightInd w:val="0"/>
        <w:spacing w:after="0" w:line="240" w:lineRule="auto"/>
        <w:jc w:val="both"/>
        <w:rPr>
          <w:rFonts w:ascii="Arial" w:hAnsi="Arial" w:cs="Arial"/>
          <w:sz w:val="24"/>
          <w:szCs w:val="24"/>
          <w:lang w:val="ro-RO"/>
        </w:rPr>
      </w:pPr>
      <w:r w:rsidRPr="00A632B6">
        <w:rPr>
          <w:rFonts w:ascii="Arial" w:hAnsi="Arial" w:cs="Arial"/>
          <w:b/>
          <w:sz w:val="24"/>
          <w:szCs w:val="24"/>
          <w:lang w:val="ro-RO"/>
        </w:rPr>
        <w:lastRenderedPageBreak/>
        <w:t>13.</w:t>
      </w:r>
      <w:r w:rsidR="006800EC">
        <w:rPr>
          <w:rFonts w:ascii="Arial" w:hAnsi="Arial" w:cs="Arial"/>
          <w:b/>
          <w:sz w:val="24"/>
          <w:szCs w:val="24"/>
          <w:lang w:val="ro-RO"/>
        </w:rPr>
        <w:t>5</w:t>
      </w:r>
      <w:r w:rsidRPr="00A632B6">
        <w:rPr>
          <w:rFonts w:ascii="Arial" w:hAnsi="Arial" w:cs="Arial"/>
          <w:b/>
          <w:sz w:val="24"/>
          <w:szCs w:val="24"/>
          <w:lang w:val="ro-RO"/>
        </w:rPr>
        <w:t>.2.</w:t>
      </w:r>
      <w:r w:rsidRPr="00A632B6">
        <w:rPr>
          <w:rFonts w:ascii="Arial" w:hAnsi="Arial" w:cs="Arial"/>
          <w:sz w:val="24"/>
          <w:szCs w:val="24"/>
          <w:lang w:val="ro-RO"/>
        </w:rPr>
        <w:t xml:space="preserve"> Parametrii tehnologici monitorizați/frecvența de monitorizare a acestora:</w:t>
      </w:r>
    </w:p>
    <w:p w:rsidR="00535400" w:rsidRPr="00A632B6" w:rsidRDefault="00535400" w:rsidP="0069741D">
      <w:pPr>
        <w:autoSpaceDE w:val="0"/>
        <w:autoSpaceDN w:val="0"/>
        <w:adjustRightInd w:val="0"/>
        <w:spacing w:after="0" w:line="240" w:lineRule="auto"/>
        <w:jc w:val="both"/>
        <w:rPr>
          <w:rFonts w:ascii="Arial" w:eastAsia="BookAntiqua" w:hAnsi="Arial" w:cs="Arial"/>
          <w:sz w:val="24"/>
          <w:szCs w:val="24"/>
          <w:lang w:val="ro-RO" w:eastAsia="ro-RO"/>
        </w:rPr>
      </w:pPr>
      <w:r w:rsidRPr="00A632B6">
        <w:rPr>
          <w:rFonts w:ascii="Arial" w:hAnsi="Arial" w:cs="Arial"/>
          <w:b/>
          <w:sz w:val="24"/>
          <w:szCs w:val="24"/>
          <w:lang w:val="ro-RO"/>
        </w:rPr>
        <w:t>permanent</w:t>
      </w:r>
      <w:r w:rsidRPr="00A632B6">
        <w:rPr>
          <w:rFonts w:ascii="Arial" w:hAnsi="Arial" w:cs="Arial"/>
          <w:sz w:val="24"/>
          <w:szCs w:val="24"/>
          <w:lang w:val="ro-RO"/>
        </w:rPr>
        <w:t xml:space="preserve"> starea de funcționare a următoarelor: </w:t>
      </w:r>
      <w:r w:rsidRPr="00A632B6">
        <w:rPr>
          <w:rFonts w:ascii="Arial" w:eastAsia="BookAntiqua" w:hAnsi="Arial" w:cs="Arial"/>
          <w:sz w:val="24"/>
          <w:szCs w:val="24"/>
          <w:lang w:val="ro-RO" w:eastAsia="ro-RO"/>
        </w:rPr>
        <w:t xml:space="preserve">utilajelor și autovehiculelor; sistemului de colectare a apelor uzate; drumurilor din incintă; </w:t>
      </w:r>
      <w:r w:rsidRPr="00A632B6">
        <w:rPr>
          <w:rFonts w:ascii="Arial" w:hAnsi="Arial" w:cs="Arial"/>
          <w:sz w:val="24"/>
          <w:szCs w:val="24"/>
          <w:lang w:val="ro-RO"/>
        </w:rPr>
        <w:t>verificarea periodică a stării constructiilor și a platformelor și aplicarea de măsuri de refacere corespunzătoare;</w:t>
      </w:r>
      <w:r w:rsidRPr="00A632B6">
        <w:rPr>
          <w:rFonts w:ascii="Arial" w:eastAsia="BookAntiqua" w:hAnsi="Arial" w:cs="Arial"/>
          <w:sz w:val="24"/>
          <w:szCs w:val="24"/>
          <w:lang w:val="ro-RO" w:eastAsia="ro-RO"/>
        </w:rPr>
        <w:t xml:space="preserve"> </w:t>
      </w:r>
      <w:r w:rsidRPr="00A632B6">
        <w:rPr>
          <w:rFonts w:ascii="Arial" w:hAnsi="Arial" w:cs="Arial"/>
          <w:sz w:val="24"/>
          <w:szCs w:val="24"/>
          <w:lang w:val="ro-RO"/>
        </w:rPr>
        <w:t>activități de revizii/reparații/ verificări periodice, cu frecvente determinate de cărțile tehnice ale  echipamentelor și instalațiilor;</w:t>
      </w:r>
    </w:p>
    <w:p w:rsidR="00535400" w:rsidRPr="00A632B6" w:rsidRDefault="00535400" w:rsidP="0069741D">
      <w:pPr>
        <w:spacing w:after="0" w:line="240" w:lineRule="auto"/>
        <w:jc w:val="both"/>
        <w:rPr>
          <w:rFonts w:ascii="Arial" w:hAnsi="Arial" w:cs="Arial"/>
          <w:sz w:val="24"/>
          <w:szCs w:val="24"/>
          <w:lang w:val="ro-RO"/>
        </w:rPr>
      </w:pPr>
      <w:r w:rsidRPr="00A632B6">
        <w:rPr>
          <w:rFonts w:ascii="Arial" w:hAnsi="Arial" w:cs="Arial"/>
          <w:sz w:val="24"/>
          <w:szCs w:val="24"/>
          <w:lang w:val="ro-RO"/>
        </w:rPr>
        <w:t>Verificarea periodică a stării conductelor subterane; verificarea periodică, cu personal (firme) autorizat, a stării utilajelor care lucrează sub presiune</w:t>
      </w:r>
    </w:p>
    <w:p w:rsidR="0033679B" w:rsidRPr="00A632B6" w:rsidRDefault="0033679B" w:rsidP="0069741D">
      <w:pPr>
        <w:spacing w:after="0" w:line="240" w:lineRule="auto"/>
        <w:jc w:val="both"/>
        <w:rPr>
          <w:rFonts w:ascii="Arial" w:hAnsi="Arial" w:cs="Arial"/>
          <w:sz w:val="24"/>
          <w:szCs w:val="24"/>
          <w:lang w:val="ro-RO" w:eastAsia="ar-SA"/>
        </w:rPr>
      </w:pPr>
      <w:r w:rsidRPr="00A632B6">
        <w:rPr>
          <w:rFonts w:ascii="Arial" w:hAnsi="Arial" w:cs="Arial"/>
          <w:sz w:val="24"/>
          <w:szCs w:val="24"/>
          <w:lang w:val="ro-RO" w:eastAsia="ar-SA"/>
        </w:rPr>
        <w:t>Monitorizarea continuă a temperaturii în camera de ardere și de postcombustie.</w:t>
      </w:r>
    </w:p>
    <w:p w:rsidR="00535400" w:rsidRPr="00A632B6" w:rsidRDefault="00535400" w:rsidP="0069741D">
      <w:pPr>
        <w:spacing w:after="0" w:line="240" w:lineRule="auto"/>
        <w:rPr>
          <w:rFonts w:ascii="Arial" w:hAnsi="Arial" w:cs="Arial"/>
          <w:b/>
          <w:bCs/>
          <w:i/>
          <w:sz w:val="24"/>
          <w:szCs w:val="24"/>
          <w:lang w:val="ro-RO"/>
        </w:rPr>
      </w:pPr>
      <w:r w:rsidRPr="00A632B6">
        <w:rPr>
          <w:rFonts w:ascii="Arial" w:hAnsi="Arial" w:cs="Arial"/>
          <w:b/>
          <w:bCs/>
          <w:i/>
          <w:sz w:val="24"/>
          <w:szCs w:val="24"/>
          <w:lang w:val="ro-RO"/>
        </w:rPr>
        <w:t>Monitorizarea parametrilor</w:t>
      </w:r>
      <w:r w:rsidRPr="00A632B6">
        <w:rPr>
          <w:rFonts w:ascii="Arial" w:hAnsi="Arial" w:cs="Arial"/>
          <w:bCs/>
          <w:sz w:val="24"/>
          <w:szCs w:val="24"/>
          <w:lang w:val="ro-RO"/>
        </w:rPr>
        <w:t xml:space="preserve"> </w:t>
      </w:r>
      <w:r w:rsidRPr="00A632B6">
        <w:rPr>
          <w:rFonts w:ascii="Arial" w:hAnsi="Arial" w:cs="Arial"/>
          <w:b/>
          <w:bCs/>
          <w:i/>
          <w:sz w:val="24"/>
          <w:szCs w:val="24"/>
          <w:lang w:val="ro-RO"/>
        </w:rPr>
        <w:t>procesului: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8"/>
        <w:gridCol w:w="5375"/>
        <w:gridCol w:w="3188"/>
      </w:tblGrid>
      <w:tr w:rsidR="00903230" w:rsidRPr="00A632B6" w:rsidTr="00C9037D">
        <w:tc>
          <w:tcPr>
            <w:tcW w:w="968" w:type="dxa"/>
            <w:tcBorders>
              <w:top w:val="single" w:sz="4" w:space="0" w:color="auto"/>
              <w:left w:val="single" w:sz="4" w:space="0" w:color="auto"/>
              <w:bottom w:val="single" w:sz="4" w:space="0" w:color="auto"/>
              <w:right w:val="single" w:sz="4" w:space="0" w:color="auto"/>
            </w:tcBorders>
            <w:vAlign w:val="center"/>
            <w:hideMark/>
          </w:tcPr>
          <w:p w:rsidR="00535400" w:rsidRPr="00A632B6" w:rsidRDefault="00535400" w:rsidP="0069741D">
            <w:pPr>
              <w:suppressAutoHyphens/>
              <w:spacing w:after="0" w:line="240" w:lineRule="auto"/>
              <w:jc w:val="center"/>
              <w:rPr>
                <w:rFonts w:ascii="Arial" w:hAnsi="Arial" w:cs="Arial"/>
                <w:b/>
                <w:bCs/>
                <w:sz w:val="20"/>
                <w:szCs w:val="20"/>
                <w:lang w:val="ro-RO" w:eastAsia="ar-SA"/>
              </w:rPr>
            </w:pPr>
            <w:r w:rsidRPr="00A632B6">
              <w:rPr>
                <w:rFonts w:ascii="Arial" w:hAnsi="Arial" w:cs="Arial"/>
                <w:b/>
                <w:bCs/>
                <w:sz w:val="20"/>
                <w:szCs w:val="20"/>
                <w:lang w:val="ro-RO"/>
              </w:rPr>
              <w:t>Nr. crt.</w:t>
            </w:r>
          </w:p>
        </w:tc>
        <w:tc>
          <w:tcPr>
            <w:tcW w:w="5375" w:type="dxa"/>
            <w:tcBorders>
              <w:top w:val="single" w:sz="4" w:space="0" w:color="auto"/>
              <w:left w:val="single" w:sz="4" w:space="0" w:color="auto"/>
              <w:bottom w:val="single" w:sz="4" w:space="0" w:color="auto"/>
              <w:right w:val="single" w:sz="4" w:space="0" w:color="auto"/>
            </w:tcBorders>
            <w:vAlign w:val="center"/>
            <w:hideMark/>
          </w:tcPr>
          <w:p w:rsidR="00535400" w:rsidRPr="00A632B6" w:rsidRDefault="00535400" w:rsidP="0069741D">
            <w:pPr>
              <w:suppressAutoHyphens/>
              <w:spacing w:after="0" w:line="240" w:lineRule="auto"/>
              <w:jc w:val="center"/>
              <w:rPr>
                <w:rFonts w:ascii="Arial" w:hAnsi="Arial" w:cs="Arial"/>
                <w:b/>
                <w:bCs/>
                <w:sz w:val="20"/>
                <w:szCs w:val="20"/>
                <w:lang w:val="ro-RO" w:eastAsia="ar-SA"/>
              </w:rPr>
            </w:pPr>
            <w:r w:rsidRPr="00A632B6">
              <w:rPr>
                <w:rFonts w:ascii="Arial" w:hAnsi="Arial" w:cs="Arial"/>
                <w:b/>
                <w:bCs/>
                <w:sz w:val="20"/>
                <w:szCs w:val="20"/>
                <w:lang w:val="ro-RO"/>
              </w:rPr>
              <w:t>Parametrul de proces</w:t>
            </w:r>
          </w:p>
        </w:tc>
        <w:tc>
          <w:tcPr>
            <w:tcW w:w="3188" w:type="dxa"/>
            <w:tcBorders>
              <w:top w:val="single" w:sz="4" w:space="0" w:color="auto"/>
              <w:left w:val="single" w:sz="4" w:space="0" w:color="auto"/>
              <w:bottom w:val="single" w:sz="4" w:space="0" w:color="auto"/>
              <w:right w:val="single" w:sz="4" w:space="0" w:color="auto"/>
            </w:tcBorders>
            <w:vAlign w:val="center"/>
            <w:hideMark/>
          </w:tcPr>
          <w:p w:rsidR="00535400" w:rsidRPr="00A632B6" w:rsidRDefault="00535400" w:rsidP="0069741D">
            <w:pPr>
              <w:suppressAutoHyphens/>
              <w:spacing w:after="0" w:line="240" w:lineRule="auto"/>
              <w:jc w:val="center"/>
              <w:rPr>
                <w:rFonts w:ascii="Arial" w:hAnsi="Arial" w:cs="Arial"/>
                <w:b/>
                <w:bCs/>
                <w:sz w:val="20"/>
                <w:szCs w:val="20"/>
                <w:lang w:val="ro-RO" w:eastAsia="ar-SA"/>
              </w:rPr>
            </w:pPr>
            <w:r w:rsidRPr="00A632B6">
              <w:rPr>
                <w:rFonts w:ascii="Arial" w:hAnsi="Arial" w:cs="Arial"/>
                <w:b/>
                <w:bCs/>
                <w:sz w:val="20"/>
                <w:szCs w:val="20"/>
                <w:lang w:val="ro-RO"/>
              </w:rPr>
              <w:t>Frecvenţa</w:t>
            </w:r>
          </w:p>
        </w:tc>
      </w:tr>
      <w:tr w:rsidR="00903230" w:rsidRPr="00A632B6" w:rsidTr="00C9037D">
        <w:tc>
          <w:tcPr>
            <w:tcW w:w="968" w:type="dxa"/>
            <w:tcBorders>
              <w:top w:val="single" w:sz="4" w:space="0" w:color="auto"/>
              <w:left w:val="single" w:sz="4" w:space="0" w:color="auto"/>
              <w:bottom w:val="single" w:sz="4" w:space="0" w:color="auto"/>
              <w:right w:val="single" w:sz="4" w:space="0" w:color="auto"/>
            </w:tcBorders>
            <w:hideMark/>
          </w:tcPr>
          <w:p w:rsidR="00535400" w:rsidRPr="00A632B6" w:rsidRDefault="00535400" w:rsidP="0069741D">
            <w:pPr>
              <w:suppressAutoHyphens/>
              <w:spacing w:after="0" w:line="240" w:lineRule="auto"/>
              <w:jc w:val="center"/>
              <w:rPr>
                <w:rFonts w:ascii="Arial" w:hAnsi="Arial" w:cs="Arial"/>
                <w:bCs/>
                <w:sz w:val="20"/>
                <w:szCs w:val="20"/>
                <w:lang w:val="ro-RO" w:eastAsia="ar-SA"/>
              </w:rPr>
            </w:pPr>
            <w:r w:rsidRPr="00A632B6">
              <w:rPr>
                <w:rFonts w:ascii="Arial" w:hAnsi="Arial" w:cs="Arial"/>
                <w:bCs/>
                <w:sz w:val="20"/>
                <w:szCs w:val="20"/>
                <w:lang w:val="ro-RO"/>
              </w:rPr>
              <w:t>1</w:t>
            </w:r>
          </w:p>
        </w:tc>
        <w:tc>
          <w:tcPr>
            <w:tcW w:w="5375" w:type="dxa"/>
            <w:tcBorders>
              <w:top w:val="single" w:sz="4" w:space="0" w:color="auto"/>
              <w:left w:val="single" w:sz="4" w:space="0" w:color="auto"/>
              <w:bottom w:val="single" w:sz="4" w:space="0" w:color="auto"/>
              <w:right w:val="single" w:sz="4" w:space="0" w:color="auto"/>
            </w:tcBorders>
            <w:hideMark/>
          </w:tcPr>
          <w:p w:rsidR="00535400" w:rsidRPr="00A632B6" w:rsidRDefault="00535400" w:rsidP="0069741D">
            <w:pPr>
              <w:suppressAutoHyphens/>
              <w:spacing w:after="0" w:line="240" w:lineRule="auto"/>
              <w:rPr>
                <w:rFonts w:ascii="Arial" w:hAnsi="Arial" w:cs="Arial"/>
                <w:bCs/>
                <w:sz w:val="20"/>
                <w:szCs w:val="20"/>
                <w:lang w:val="ro-RO" w:eastAsia="ar-SA"/>
              </w:rPr>
            </w:pPr>
            <w:r w:rsidRPr="00A632B6">
              <w:rPr>
                <w:rFonts w:ascii="Arial" w:hAnsi="Arial" w:cs="Arial"/>
                <w:bCs/>
                <w:sz w:val="20"/>
                <w:szCs w:val="20"/>
                <w:lang w:val="ro-RO"/>
              </w:rPr>
              <w:t>Consumul de apă</w:t>
            </w:r>
          </w:p>
        </w:tc>
        <w:tc>
          <w:tcPr>
            <w:tcW w:w="3188" w:type="dxa"/>
            <w:tcBorders>
              <w:top w:val="single" w:sz="4" w:space="0" w:color="auto"/>
              <w:left w:val="single" w:sz="4" w:space="0" w:color="auto"/>
              <w:bottom w:val="single" w:sz="4" w:space="0" w:color="auto"/>
              <w:right w:val="single" w:sz="4" w:space="0" w:color="auto"/>
            </w:tcBorders>
            <w:hideMark/>
          </w:tcPr>
          <w:p w:rsidR="00535400" w:rsidRPr="00A632B6" w:rsidRDefault="00535400" w:rsidP="0069741D">
            <w:pPr>
              <w:suppressAutoHyphens/>
              <w:spacing w:after="0" w:line="240" w:lineRule="auto"/>
              <w:rPr>
                <w:rFonts w:ascii="Arial" w:hAnsi="Arial" w:cs="Arial"/>
                <w:bCs/>
                <w:sz w:val="20"/>
                <w:szCs w:val="20"/>
                <w:lang w:val="ro-RO" w:eastAsia="ar-SA"/>
              </w:rPr>
            </w:pPr>
            <w:r w:rsidRPr="00A632B6">
              <w:rPr>
                <w:rFonts w:ascii="Arial" w:hAnsi="Arial" w:cs="Arial"/>
                <w:bCs/>
                <w:sz w:val="20"/>
                <w:szCs w:val="20"/>
                <w:lang w:val="ro-RO"/>
              </w:rPr>
              <w:t>Anual</w:t>
            </w:r>
          </w:p>
        </w:tc>
      </w:tr>
      <w:tr w:rsidR="00903230" w:rsidRPr="00A632B6" w:rsidTr="00C9037D">
        <w:tc>
          <w:tcPr>
            <w:tcW w:w="968" w:type="dxa"/>
            <w:tcBorders>
              <w:top w:val="single" w:sz="4" w:space="0" w:color="auto"/>
              <w:left w:val="single" w:sz="4" w:space="0" w:color="auto"/>
              <w:bottom w:val="single" w:sz="4" w:space="0" w:color="auto"/>
              <w:right w:val="single" w:sz="4" w:space="0" w:color="auto"/>
            </w:tcBorders>
            <w:hideMark/>
          </w:tcPr>
          <w:p w:rsidR="00535400" w:rsidRPr="00A632B6" w:rsidRDefault="00535400" w:rsidP="0069741D">
            <w:pPr>
              <w:suppressAutoHyphens/>
              <w:spacing w:after="0" w:line="240" w:lineRule="auto"/>
              <w:jc w:val="center"/>
              <w:rPr>
                <w:rFonts w:ascii="Arial" w:hAnsi="Arial" w:cs="Arial"/>
                <w:bCs/>
                <w:sz w:val="20"/>
                <w:szCs w:val="20"/>
                <w:lang w:val="ro-RO" w:eastAsia="ar-SA"/>
              </w:rPr>
            </w:pPr>
            <w:r w:rsidRPr="00A632B6">
              <w:rPr>
                <w:rFonts w:ascii="Arial" w:hAnsi="Arial" w:cs="Arial"/>
                <w:bCs/>
                <w:sz w:val="20"/>
                <w:szCs w:val="20"/>
                <w:lang w:val="ro-RO"/>
              </w:rPr>
              <w:t>2</w:t>
            </w:r>
          </w:p>
        </w:tc>
        <w:tc>
          <w:tcPr>
            <w:tcW w:w="5375" w:type="dxa"/>
            <w:tcBorders>
              <w:top w:val="single" w:sz="4" w:space="0" w:color="auto"/>
              <w:left w:val="single" w:sz="4" w:space="0" w:color="auto"/>
              <w:bottom w:val="single" w:sz="4" w:space="0" w:color="auto"/>
              <w:right w:val="single" w:sz="4" w:space="0" w:color="auto"/>
            </w:tcBorders>
            <w:hideMark/>
          </w:tcPr>
          <w:p w:rsidR="00535400" w:rsidRPr="00A632B6" w:rsidRDefault="00535400" w:rsidP="0069741D">
            <w:pPr>
              <w:suppressAutoHyphens/>
              <w:spacing w:after="0" w:line="240" w:lineRule="auto"/>
              <w:rPr>
                <w:rFonts w:ascii="Arial" w:hAnsi="Arial" w:cs="Arial"/>
                <w:bCs/>
                <w:sz w:val="20"/>
                <w:szCs w:val="20"/>
                <w:lang w:val="ro-RO" w:eastAsia="ar-SA"/>
              </w:rPr>
            </w:pPr>
            <w:r w:rsidRPr="00A632B6">
              <w:rPr>
                <w:rFonts w:ascii="Arial" w:hAnsi="Arial" w:cs="Arial"/>
                <w:bCs/>
                <w:sz w:val="20"/>
                <w:szCs w:val="20"/>
                <w:lang w:val="ro-RO"/>
              </w:rPr>
              <w:t>Consumul de energie electrică</w:t>
            </w:r>
          </w:p>
        </w:tc>
        <w:tc>
          <w:tcPr>
            <w:tcW w:w="3188" w:type="dxa"/>
            <w:tcBorders>
              <w:top w:val="single" w:sz="4" w:space="0" w:color="auto"/>
              <w:left w:val="single" w:sz="4" w:space="0" w:color="auto"/>
              <w:bottom w:val="single" w:sz="4" w:space="0" w:color="auto"/>
              <w:right w:val="single" w:sz="4" w:space="0" w:color="auto"/>
            </w:tcBorders>
            <w:hideMark/>
          </w:tcPr>
          <w:p w:rsidR="00535400" w:rsidRPr="00A632B6" w:rsidRDefault="00535400" w:rsidP="0069741D">
            <w:pPr>
              <w:suppressAutoHyphens/>
              <w:spacing w:after="0" w:line="240" w:lineRule="auto"/>
              <w:rPr>
                <w:rFonts w:ascii="Arial" w:hAnsi="Arial" w:cs="Arial"/>
                <w:bCs/>
                <w:sz w:val="20"/>
                <w:szCs w:val="20"/>
                <w:lang w:val="ro-RO" w:eastAsia="ar-SA"/>
              </w:rPr>
            </w:pPr>
            <w:r w:rsidRPr="00A632B6">
              <w:rPr>
                <w:rFonts w:ascii="Arial" w:hAnsi="Arial" w:cs="Arial"/>
                <w:bCs/>
                <w:sz w:val="20"/>
                <w:szCs w:val="20"/>
                <w:lang w:val="ro-RO"/>
              </w:rPr>
              <w:t xml:space="preserve">Anual </w:t>
            </w:r>
          </w:p>
        </w:tc>
      </w:tr>
      <w:tr w:rsidR="00903230" w:rsidRPr="00A632B6" w:rsidTr="00C9037D">
        <w:tc>
          <w:tcPr>
            <w:tcW w:w="968" w:type="dxa"/>
            <w:tcBorders>
              <w:top w:val="single" w:sz="4" w:space="0" w:color="auto"/>
              <w:left w:val="single" w:sz="4" w:space="0" w:color="auto"/>
              <w:bottom w:val="single" w:sz="4" w:space="0" w:color="auto"/>
              <w:right w:val="single" w:sz="4" w:space="0" w:color="auto"/>
            </w:tcBorders>
            <w:hideMark/>
          </w:tcPr>
          <w:p w:rsidR="00535400" w:rsidRPr="00A632B6" w:rsidRDefault="00535400" w:rsidP="0069741D">
            <w:pPr>
              <w:suppressAutoHyphens/>
              <w:spacing w:after="0" w:line="240" w:lineRule="auto"/>
              <w:jc w:val="center"/>
              <w:rPr>
                <w:rFonts w:ascii="Arial" w:hAnsi="Arial" w:cs="Arial"/>
                <w:bCs/>
                <w:sz w:val="20"/>
                <w:szCs w:val="20"/>
                <w:lang w:val="ro-RO" w:eastAsia="ar-SA"/>
              </w:rPr>
            </w:pPr>
            <w:r w:rsidRPr="00A632B6">
              <w:rPr>
                <w:rFonts w:ascii="Arial" w:hAnsi="Arial" w:cs="Arial"/>
                <w:bCs/>
                <w:sz w:val="20"/>
                <w:szCs w:val="20"/>
                <w:lang w:val="ro-RO"/>
              </w:rPr>
              <w:t>3</w:t>
            </w:r>
          </w:p>
        </w:tc>
        <w:tc>
          <w:tcPr>
            <w:tcW w:w="5375" w:type="dxa"/>
            <w:tcBorders>
              <w:top w:val="single" w:sz="4" w:space="0" w:color="auto"/>
              <w:left w:val="single" w:sz="4" w:space="0" w:color="auto"/>
              <w:bottom w:val="single" w:sz="4" w:space="0" w:color="auto"/>
              <w:right w:val="single" w:sz="4" w:space="0" w:color="auto"/>
            </w:tcBorders>
            <w:hideMark/>
          </w:tcPr>
          <w:p w:rsidR="00535400" w:rsidRPr="00A632B6" w:rsidRDefault="00535400" w:rsidP="0069741D">
            <w:pPr>
              <w:suppressAutoHyphens/>
              <w:spacing w:after="0" w:line="240" w:lineRule="auto"/>
              <w:rPr>
                <w:rFonts w:ascii="Arial" w:hAnsi="Arial" w:cs="Arial"/>
                <w:bCs/>
                <w:sz w:val="20"/>
                <w:szCs w:val="20"/>
                <w:lang w:val="ro-RO" w:eastAsia="ar-SA"/>
              </w:rPr>
            </w:pPr>
            <w:r w:rsidRPr="00A632B6">
              <w:rPr>
                <w:rFonts w:ascii="Arial" w:hAnsi="Arial" w:cs="Arial"/>
                <w:bCs/>
                <w:sz w:val="20"/>
                <w:szCs w:val="20"/>
                <w:lang w:val="ro-RO"/>
              </w:rPr>
              <w:t>Consumul de combustibil</w:t>
            </w:r>
          </w:p>
        </w:tc>
        <w:tc>
          <w:tcPr>
            <w:tcW w:w="3188" w:type="dxa"/>
            <w:tcBorders>
              <w:top w:val="single" w:sz="4" w:space="0" w:color="auto"/>
              <w:left w:val="single" w:sz="4" w:space="0" w:color="auto"/>
              <w:bottom w:val="single" w:sz="4" w:space="0" w:color="auto"/>
              <w:right w:val="single" w:sz="4" w:space="0" w:color="auto"/>
            </w:tcBorders>
            <w:hideMark/>
          </w:tcPr>
          <w:p w:rsidR="00535400" w:rsidRPr="00A632B6" w:rsidRDefault="00535400" w:rsidP="0069741D">
            <w:pPr>
              <w:suppressAutoHyphens/>
              <w:spacing w:after="0" w:line="240" w:lineRule="auto"/>
              <w:rPr>
                <w:rFonts w:ascii="Arial" w:hAnsi="Arial" w:cs="Arial"/>
                <w:bCs/>
                <w:sz w:val="20"/>
                <w:szCs w:val="20"/>
                <w:lang w:val="ro-RO" w:eastAsia="ar-SA"/>
              </w:rPr>
            </w:pPr>
            <w:r w:rsidRPr="00A632B6">
              <w:rPr>
                <w:rFonts w:ascii="Arial" w:hAnsi="Arial" w:cs="Arial"/>
                <w:bCs/>
                <w:sz w:val="20"/>
                <w:szCs w:val="20"/>
                <w:lang w:val="ro-RO"/>
              </w:rPr>
              <w:t>Anual</w:t>
            </w:r>
          </w:p>
        </w:tc>
      </w:tr>
      <w:tr w:rsidR="00903230" w:rsidRPr="00A632B6" w:rsidTr="00C9037D">
        <w:tc>
          <w:tcPr>
            <w:tcW w:w="968" w:type="dxa"/>
            <w:tcBorders>
              <w:top w:val="single" w:sz="4" w:space="0" w:color="auto"/>
              <w:left w:val="single" w:sz="4" w:space="0" w:color="auto"/>
              <w:bottom w:val="single" w:sz="4" w:space="0" w:color="auto"/>
              <w:right w:val="single" w:sz="4" w:space="0" w:color="auto"/>
            </w:tcBorders>
            <w:hideMark/>
          </w:tcPr>
          <w:p w:rsidR="00535400" w:rsidRPr="00A632B6" w:rsidRDefault="00535400" w:rsidP="0069741D">
            <w:pPr>
              <w:suppressAutoHyphens/>
              <w:spacing w:after="0" w:line="240" w:lineRule="auto"/>
              <w:jc w:val="center"/>
              <w:rPr>
                <w:rFonts w:ascii="Arial" w:hAnsi="Arial" w:cs="Arial"/>
                <w:bCs/>
                <w:sz w:val="20"/>
                <w:szCs w:val="20"/>
                <w:lang w:val="ro-RO" w:eastAsia="ar-SA"/>
              </w:rPr>
            </w:pPr>
            <w:r w:rsidRPr="00A632B6">
              <w:rPr>
                <w:rFonts w:ascii="Arial" w:hAnsi="Arial" w:cs="Arial"/>
                <w:bCs/>
                <w:sz w:val="20"/>
                <w:szCs w:val="20"/>
                <w:lang w:val="ro-RO"/>
              </w:rPr>
              <w:t>4</w:t>
            </w:r>
          </w:p>
        </w:tc>
        <w:tc>
          <w:tcPr>
            <w:tcW w:w="5375" w:type="dxa"/>
            <w:tcBorders>
              <w:top w:val="single" w:sz="4" w:space="0" w:color="auto"/>
              <w:left w:val="single" w:sz="4" w:space="0" w:color="auto"/>
              <w:bottom w:val="single" w:sz="4" w:space="0" w:color="auto"/>
              <w:right w:val="single" w:sz="4" w:space="0" w:color="auto"/>
            </w:tcBorders>
            <w:hideMark/>
          </w:tcPr>
          <w:p w:rsidR="00535400" w:rsidRPr="00A632B6" w:rsidRDefault="00535400" w:rsidP="00B64FBB">
            <w:pPr>
              <w:suppressAutoHyphens/>
              <w:spacing w:after="0" w:line="240" w:lineRule="auto"/>
              <w:rPr>
                <w:rFonts w:ascii="Arial" w:hAnsi="Arial" w:cs="Arial"/>
                <w:bCs/>
                <w:sz w:val="20"/>
                <w:szCs w:val="20"/>
                <w:lang w:val="ro-RO" w:eastAsia="ar-SA"/>
              </w:rPr>
            </w:pPr>
            <w:r w:rsidRPr="00A632B6">
              <w:rPr>
                <w:rFonts w:ascii="Arial" w:hAnsi="Arial" w:cs="Arial"/>
                <w:bCs/>
                <w:sz w:val="20"/>
                <w:szCs w:val="20"/>
                <w:lang w:val="ro-RO"/>
              </w:rPr>
              <w:t>Numărul de animale care intră</w:t>
            </w:r>
            <w:r w:rsidR="00B64FBB">
              <w:rPr>
                <w:rFonts w:ascii="Arial" w:hAnsi="Arial" w:cs="Arial"/>
                <w:bCs/>
                <w:sz w:val="20"/>
                <w:szCs w:val="20"/>
                <w:lang w:val="ro-RO"/>
              </w:rPr>
              <w:t xml:space="preserve"> in abator</w:t>
            </w:r>
            <w:r w:rsidRPr="00A632B6">
              <w:rPr>
                <w:rFonts w:ascii="Arial" w:hAnsi="Arial" w:cs="Arial"/>
                <w:bCs/>
                <w:sz w:val="20"/>
                <w:szCs w:val="20"/>
                <w:lang w:val="ro-RO"/>
              </w:rPr>
              <w:t>.</w:t>
            </w:r>
          </w:p>
        </w:tc>
        <w:tc>
          <w:tcPr>
            <w:tcW w:w="3188" w:type="dxa"/>
            <w:tcBorders>
              <w:top w:val="single" w:sz="4" w:space="0" w:color="auto"/>
              <w:left w:val="single" w:sz="4" w:space="0" w:color="auto"/>
              <w:bottom w:val="single" w:sz="4" w:space="0" w:color="auto"/>
              <w:right w:val="single" w:sz="4" w:space="0" w:color="auto"/>
            </w:tcBorders>
            <w:hideMark/>
          </w:tcPr>
          <w:p w:rsidR="00535400" w:rsidRPr="00A632B6" w:rsidRDefault="00535400" w:rsidP="0069741D">
            <w:pPr>
              <w:suppressAutoHyphens/>
              <w:spacing w:after="0" w:line="240" w:lineRule="auto"/>
              <w:rPr>
                <w:rFonts w:ascii="Arial" w:hAnsi="Arial" w:cs="Arial"/>
                <w:bCs/>
                <w:sz w:val="20"/>
                <w:szCs w:val="20"/>
                <w:lang w:val="ro-RO" w:eastAsia="ar-SA"/>
              </w:rPr>
            </w:pPr>
            <w:r w:rsidRPr="00A632B6">
              <w:rPr>
                <w:rFonts w:ascii="Arial" w:hAnsi="Arial" w:cs="Arial"/>
                <w:bCs/>
                <w:sz w:val="20"/>
                <w:szCs w:val="20"/>
                <w:lang w:val="ro-RO"/>
              </w:rPr>
              <w:t>Anual</w:t>
            </w:r>
          </w:p>
        </w:tc>
      </w:tr>
      <w:tr w:rsidR="008F601E" w:rsidRPr="00A632B6" w:rsidTr="00C9037D">
        <w:tc>
          <w:tcPr>
            <w:tcW w:w="968" w:type="dxa"/>
            <w:tcBorders>
              <w:top w:val="single" w:sz="4" w:space="0" w:color="auto"/>
              <w:left w:val="single" w:sz="4" w:space="0" w:color="auto"/>
              <w:bottom w:val="single" w:sz="4" w:space="0" w:color="auto"/>
              <w:right w:val="single" w:sz="4" w:space="0" w:color="auto"/>
            </w:tcBorders>
          </w:tcPr>
          <w:p w:rsidR="008F601E" w:rsidRPr="00A632B6" w:rsidRDefault="00B64FBB" w:rsidP="0069741D">
            <w:pPr>
              <w:suppressAutoHyphens/>
              <w:spacing w:after="0" w:line="240" w:lineRule="auto"/>
              <w:jc w:val="center"/>
              <w:rPr>
                <w:rFonts w:ascii="Arial" w:hAnsi="Arial" w:cs="Arial"/>
                <w:bCs/>
                <w:sz w:val="20"/>
                <w:szCs w:val="20"/>
                <w:lang w:val="ro-RO"/>
              </w:rPr>
            </w:pPr>
            <w:r>
              <w:rPr>
                <w:rFonts w:ascii="Arial" w:hAnsi="Arial" w:cs="Arial"/>
                <w:bCs/>
                <w:sz w:val="20"/>
                <w:szCs w:val="20"/>
                <w:lang w:val="ro-RO"/>
              </w:rPr>
              <w:t>5</w:t>
            </w:r>
          </w:p>
        </w:tc>
        <w:tc>
          <w:tcPr>
            <w:tcW w:w="5375" w:type="dxa"/>
            <w:tcBorders>
              <w:top w:val="single" w:sz="4" w:space="0" w:color="auto"/>
              <w:left w:val="single" w:sz="4" w:space="0" w:color="auto"/>
              <w:bottom w:val="single" w:sz="4" w:space="0" w:color="auto"/>
              <w:right w:val="single" w:sz="4" w:space="0" w:color="auto"/>
            </w:tcBorders>
          </w:tcPr>
          <w:p w:rsidR="008F601E" w:rsidRPr="00A632B6" w:rsidRDefault="008F601E" w:rsidP="0069741D">
            <w:pPr>
              <w:suppressAutoHyphens/>
              <w:spacing w:after="0" w:line="240" w:lineRule="auto"/>
              <w:rPr>
                <w:rFonts w:ascii="Arial" w:hAnsi="Arial" w:cs="Arial"/>
                <w:bCs/>
                <w:sz w:val="20"/>
                <w:szCs w:val="20"/>
                <w:lang w:val="ro-RO"/>
              </w:rPr>
            </w:pPr>
            <w:r w:rsidRPr="00A632B6">
              <w:rPr>
                <w:rFonts w:ascii="Arial" w:hAnsi="Arial" w:cs="Arial"/>
                <w:bCs/>
                <w:sz w:val="20"/>
                <w:szCs w:val="20"/>
                <w:lang w:val="ro-RO"/>
              </w:rPr>
              <w:t>Temperatura de incinerare</w:t>
            </w:r>
          </w:p>
        </w:tc>
        <w:tc>
          <w:tcPr>
            <w:tcW w:w="3188" w:type="dxa"/>
            <w:tcBorders>
              <w:top w:val="single" w:sz="4" w:space="0" w:color="auto"/>
              <w:left w:val="single" w:sz="4" w:space="0" w:color="auto"/>
              <w:bottom w:val="single" w:sz="4" w:space="0" w:color="auto"/>
              <w:right w:val="single" w:sz="4" w:space="0" w:color="auto"/>
            </w:tcBorders>
          </w:tcPr>
          <w:p w:rsidR="008F601E" w:rsidRPr="00A632B6" w:rsidRDefault="008F601E" w:rsidP="0069741D">
            <w:pPr>
              <w:suppressAutoHyphens/>
              <w:spacing w:after="0" w:line="240" w:lineRule="auto"/>
              <w:rPr>
                <w:rFonts w:ascii="Arial" w:hAnsi="Arial" w:cs="Arial"/>
                <w:bCs/>
                <w:sz w:val="20"/>
                <w:szCs w:val="20"/>
                <w:lang w:val="ro-RO"/>
              </w:rPr>
            </w:pPr>
            <w:r w:rsidRPr="00A632B6">
              <w:rPr>
                <w:rFonts w:ascii="Arial" w:hAnsi="Arial" w:cs="Arial"/>
                <w:bCs/>
                <w:sz w:val="20"/>
                <w:szCs w:val="20"/>
                <w:lang w:val="ro-RO"/>
              </w:rPr>
              <w:t>continuu</w:t>
            </w:r>
          </w:p>
        </w:tc>
      </w:tr>
    </w:tbl>
    <w:p w:rsidR="00C9037D" w:rsidRDefault="00C9037D" w:rsidP="008F601E">
      <w:pPr>
        <w:spacing w:after="0" w:line="240" w:lineRule="auto"/>
        <w:jc w:val="both"/>
        <w:rPr>
          <w:rFonts w:ascii="Arial" w:hAnsi="Arial" w:cs="Arial"/>
          <w:b/>
          <w:iCs/>
          <w:spacing w:val="-2"/>
          <w:sz w:val="24"/>
          <w:szCs w:val="24"/>
          <w:lang w:val="ro-RO"/>
        </w:rPr>
      </w:pPr>
    </w:p>
    <w:p w:rsidR="008F601E" w:rsidRPr="00A632B6" w:rsidRDefault="008F601E" w:rsidP="008F601E">
      <w:pPr>
        <w:spacing w:after="0" w:line="240" w:lineRule="auto"/>
        <w:jc w:val="both"/>
        <w:rPr>
          <w:rFonts w:ascii="Arial" w:hAnsi="Arial" w:cs="Arial"/>
          <w:sz w:val="24"/>
          <w:szCs w:val="24"/>
          <w:lang w:val="ro-RO"/>
        </w:rPr>
      </w:pPr>
      <w:r w:rsidRPr="00A632B6">
        <w:rPr>
          <w:rFonts w:ascii="Arial" w:hAnsi="Arial" w:cs="Arial"/>
          <w:b/>
          <w:sz w:val="24"/>
          <w:szCs w:val="24"/>
          <w:lang w:val="ro-RO"/>
        </w:rPr>
        <w:t>13.</w:t>
      </w:r>
      <w:r w:rsidR="006800EC">
        <w:rPr>
          <w:rFonts w:ascii="Arial" w:hAnsi="Arial" w:cs="Arial"/>
          <w:b/>
          <w:sz w:val="24"/>
          <w:szCs w:val="24"/>
          <w:lang w:val="ro-RO"/>
        </w:rPr>
        <w:t>5</w:t>
      </w:r>
      <w:r w:rsidRPr="00A632B6">
        <w:rPr>
          <w:rFonts w:ascii="Arial" w:hAnsi="Arial" w:cs="Arial"/>
          <w:b/>
          <w:sz w:val="24"/>
          <w:szCs w:val="24"/>
          <w:lang w:val="ro-RO"/>
        </w:rPr>
        <w:t>.</w:t>
      </w:r>
      <w:r w:rsidR="00B64FBB">
        <w:rPr>
          <w:rFonts w:ascii="Arial" w:hAnsi="Arial" w:cs="Arial"/>
          <w:b/>
          <w:sz w:val="24"/>
          <w:szCs w:val="24"/>
          <w:lang w:val="ro-RO"/>
        </w:rPr>
        <w:t>3</w:t>
      </w:r>
      <w:r w:rsidRPr="00A632B6">
        <w:rPr>
          <w:rFonts w:ascii="Arial" w:hAnsi="Arial" w:cs="Arial"/>
          <w:b/>
          <w:sz w:val="24"/>
          <w:szCs w:val="24"/>
          <w:lang w:val="ro-RO"/>
        </w:rPr>
        <w:t>. Măsurarea temperaturii şi a altor parametrii pentru instalaţia de incinerare de capacitate mică:</w:t>
      </w:r>
    </w:p>
    <w:p w:rsidR="008F601E" w:rsidRPr="00A632B6" w:rsidRDefault="008F601E" w:rsidP="008F601E">
      <w:pPr>
        <w:spacing w:after="0" w:line="240" w:lineRule="auto"/>
        <w:jc w:val="both"/>
        <w:rPr>
          <w:rFonts w:ascii="Arial" w:hAnsi="Arial" w:cs="Arial"/>
          <w:sz w:val="24"/>
          <w:szCs w:val="24"/>
          <w:lang w:val="ro-RO"/>
        </w:rPr>
      </w:pPr>
      <w:r w:rsidRPr="00A632B6">
        <w:rPr>
          <w:rFonts w:ascii="Arial" w:hAnsi="Arial" w:cs="Arial"/>
          <w:sz w:val="24"/>
          <w:szCs w:val="24"/>
          <w:lang w:val="ro-RO"/>
        </w:rPr>
        <w:t>-  se vor utiliza tehnici de monitorizare  a parametrilor şi a condiţiilor relevante pentru procesul de incinerare</w:t>
      </w:r>
      <w:r w:rsidRPr="00A632B6">
        <w:rPr>
          <w:rFonts w:ascii="Arial" w:hAnsi="Arial" w:cs="Arial"/>
          <w:bCs/>
          <w:sz w:val="24"/>
          <w:szCs w:val="24"/>
          <w:lang w:val="ro-RO"/>
        </w:rPr>
        <w:t>;</w:t>
      </w:r>
    </w:p>
    <w:p w:rsidR="008F601E" w:rsidRPr="00A632B6" w:rsidRDefault="008F601E" w:rsidP="008F601E">
      <w:pPr>
        <w:spacing w:after="0" w:line="240" w:lineRule="auto"/>
        <w:jc w:val="both"/>
        <w:rPr>
          <w:rFonts w:ascii="Arial" w:hAnsi="Arial" w:cs="Arial"/>
          <w:sz w:val="24"/>
          <w:szCs w:val="24"/>
          <w:lang w:val="ro-RO"/>
        </w:rPr>
      </w:pPr>
      <w:r w:rsidRPr="00A632B6">
        <w:rPr>
          <w:rFonts w:ascii="Arial" w:hAnsi="Arial" w:cs="Arial"/>
          <w:sz w:val="24"/>
          <w:szCs w:val="24"/>
          <w:lang w:val="ro-RO"/>
        </w:rPr>
        <w:t>-  se va realiza măsurarea temperaturii în instalaţia de incinerare</w:t>
      </w:r>
      <w:r w:rsidRPr="00A632B6">
        <w:rPr>
          <w:rFonts w:ascii="Arial" w:hAnsi="Arial" w:cs="Arial"/>
          <w:bCs/>
          <w:sz w:val="24"/>
          <w:szCs w:val="24"/>
          <w:lang w:val="ro-RO"/>
        </w:rPr>
        <w:t>;</w:t>
      </w:r>
    </w:p>
    <w:p w:rsidR="008F601E" w:rsidRPr="00A632B6" w:rsidRDefault="008F601E" w:rsidP="008F601E">
      <w:pPr>
        <w:spacing w:after="0" w:line="240" w:lineRule="auto"/>
        <w:jc w:val="both"/>
        <w:rPr>
          <w:rFonts w:ascii="Arial" w:hAnsi="Arial" w:cs="Arial"/>
          <w:b/>
          <w:sz w:val="24"/>
          <w:szCs w:val="24"/>
          <w:lang w:val="ro-RO"/>
        </w:rPr>
      </w:pPr>
      <w:r w:rsidRPr="00A632B6">
        <w:rPr>
          <w:rFonts w:ascii="Arial" w:hAnsi="Arial" w:cs="Arial"/>
          <w:sz w:val="24"/>
          <w:szCs w:val="24"/>
          <w:lang w:val="ro-RO"/>
        </w:rPr>
        <w:t xml:space="preserve">-  rezultatele măsurătorilor de temeratură sunt înregistrate şi prezentate în mod corespunzător, astfel încât să permită autorităţii competente să verifice respectarea condiţiilor de funcţionare admise, stabilite prin prezenta autorizaţie. </w:t>
      </w:r>
    </w:p>
    <w:p w:rsidR="00CE14B9" w:rsidRDefault="00CE14B9" w:rsidP="00AF1B4F">
      <w:pPr>
        <w:pStyle w:val="Heading2"/>
      </w:pPr>
    </w:p>
    <w:p w:rsidR="00D659D0" w:rsidRPr="00A632B6" w:rsidRDefault="00D659D0" w:rsidP="00AF1B4F">
      <w:pPr>
        <w:pStyle w:val="Heading2"/>
      </w:pPr>
      <w:r w:rsidRPr="00A632B6">
        <w:t>13.</w:t>
      </w:r>
      <w:r w:rsidR="006800EC">
        <w:t>6</w:t>
      </w:r>
      <w:r w:rsidRPr="00A632B6">
        <w:t>.  Monitorizarea deşeurilor</w:t>
      </w:r>
    </w:p>
    <w:p w:rsidR="00D659D0" w:rsidRPr="00A632B6" w:rsidRDefault="00D659D0" w:rsidP="0069741D">
      <w:pPr>
        <w:pStyle w:val="BodyTextIndent"/>
        <w:ind w:left="0"/>
        <w:rPr>
          <w:rFonts w:ascii="Arial" w:hAnsi="Arial" w:cs="Arial"/>
          <w:b/>
          <w:bCs/>
          <w:i/>
          <w:iCs/>
          <w:lang w:val="ro-RO"/>
        </w:rPr>
      </w:pPr>
      <w:r w:rsidRPr="00A632B6">
        <w:rPr>
          <w:rFonts w:ascii="Arial" w:hAnsi="Arial" w:cs="Arial"/>
          <w:b/>
          <w:bCs/>
          <w:lang w:val="ro-RO"/>
        </w:rPr>
        <w:t>13.</w:t>
      </w:r>
      <w:r w:rsidR="006800EC">
        <w:rPr>
          <w:rFonts w:ascii="Arial" w:hAnsi="Arial" w:cs="Arial"/>
          <w:b/>
          <w:bCs/>
          <w:lang w:val="ro-RO"/>
        </w:rPr>
        <w:t>6</w:t>
      </w:r>
      <w:r w:rsidRPr="00A632B6">
        <w:rPr>
          <w:rFonts w:ascii="Arial" w:hAnsi="Arial" w:cs="Arial"/>
          <w:b/>
          <w:bCs/>
          <w:lang w:val="ro-RO"/>
        </w:rPr>
        <w:t>.1.</w:t>
      </w:r>
      <w:r w:rsidRPr="00A632B6">
        <w:rPr>
          <w:rFonts w:ascii="Arial" w:hAnsi="Arial" w:cs="Arial"/>
          <w:b/>
          <w:bCs/>
          <w:i/>
          <w:iCs/>
          <w:lang w:val="ro-RO"/>
        </w:rPr>
        <w:t xml:space="preserve"> </w:t>
      </w:r>
      <w:r w:rsidRPr="00A632B6">
        <w:rPr>
          <w:rFonts w:ascii="Arial" w:hAnsi="Arial" w:cs="Arial"/>
          <w:b/>
          <w:bCs/>
          <w:caps/>
          <w:lang w:val="ro-RO"/>
        </w:rPr>
        <w:t>d</w:t>
      </w:r>
      <w:r w:rsidRPr="00A632B6">
        <w:rPr>
          <w:rFonts w:ascii="Arial" w:hAnsi="Arial" w:cs="Arial"/>
          <w:b/>
          <w:bCs/>
          <w:lang w:val="ro-RO"/>
        </w:rPr>
        <w:t>eşeuri tehnologice</w:t>
      </w:r>
    </w:p>
    <w:p w:rsidR="00D659D0" w:rsidRPr="00A632B6" w:rsidRDefault="00D659D0" w:rsidP="0069741D">
      <w:pPr>
        <w:tabs>
          <w:tab w:val="left" w:pos="142"/>
          <w:tab w:val="left" w:pos="360"/>
          <w:tab w:val="left" w:pos="1800"/>
        </w:tabs>
        <w:spacing w:after="0" w:line="240" w:lineRule="auto"/>
        <w:jc w:val="both"/>
        <w:rPr>
          <w:rFonts w:ascii="Arial" w:hAnsi="Arial" w:cs="Arial"/>
          <w:sz w:val="24"/>
          <w:szCs w:val="24"/>
          <w:lang w:val="ro-RO"/>
        </w:rPr>
      </w:pPr>
      <w:r w:rsidRPr="00A632B6">
        <w:rPr>
          <w:rFonts w:ascii="Arial" w:hAnsi="Arial" w:cs="Arial"/>
          <w:b/>
          <w:bCs/>
          <w:sz w:val="24"/>
          <w:szCs w:val="24"/>
          <w:lang w:val="ro-RO"/>
        </w:rPr>
        <w:t>13.</w:t>
      </w:r>
      <w:r w:rsidR="006800EC">
        <w:rPr>
          <w:rFonts w:ascii="Arial" w:hAnsi="Arial" w:cs="Arial"/>
          <w:b/>
          <w:bCs/>
          <w:sz w:val="24"/>
          <w:szCs w:val="24"/>
          <w:lang w:val="ro-RO"/>
        </w:rPr>
        <w:t>6</w:t>
      </w:r>
      <w:r w:rsidRPr="00A632B6">
        <w:rPr>
          <w:rFonts w:ascii="Arial" w:hAnsi="Arial" w:cs="Arial"/>
          <w:b/>
          <w:bCs/>
          <w:sz w:val="24"/>
          <w:szCs w:val="24"/>
          <w:lang w:val="ro-RO"/>
        </w:rPr>
        <w:t>.1.1</w:t>
      </w:r>
      <w:r w:rsidRPr="00A632B6">
        <w:rPr>
          <w:rFonts w:ascii="Arial" w:hAnsi="Arial" w:cs="Arial"/>
          <w:sz w:val="24"/>
          <w:szCs w:val="24"/>
          <w:lang w:val="ro-RO"/>
        </w:rPr>
        <w:t xml:space="preserve"> Monitorizarea deşeurilor se va realiza lunar, pe tipuri de deşeuri generate în conformitate cu prevederile HG 856/2002 privind evidenţa gestiunii deşeurilor şi pentru aprobarea listei ce cuprinde deşeuri, inclusiv deşeurile periculoase, modificatǎ prin HG 210/2007.</w:t>
      </w:r>
    </w:p>
    <w:p w:rsidR="00D659D0" w:rsidRPr="00A632B6" w:rsidRDefault="00D659D0" w:rsidP="0069741D">
      <w:pPr>
        <w:tabs>
          <w:tab w:val="left" w:pos="360"/>
          <w:tab w:val="left" w:pos="720"/>
          <w:tab w:val="left" w:pos="1800"/>
        </w:tabs>
        <w:spacing w:after="0" w:line="240" w:lineRule="auto"/>
        <w:jc w:val="both"/>
        <w:rPr>
          <w:rFonts w:ascii="Arial" w:hAnsi="Arial" w:cs="Arial"/>
          <w:sz w:val="24"/>
          <w:szCs w:val="24"/>
          <w:lang w:val="ro-RO"/>
        </w:rPr>
      </w:pPr>
      <w:r w:rsidRPr="00A632B6">
        <w:rPr>
          <w:rFonts w:ascii="Arial" w:hAnsi="Arial" w:cs="Arial"/>
          <w:b/>
          <w:bCs/>
          <w:sz w:val="24"/>
          <w:szCs w:val="24"/>
          <w:lang w:val="ro-RO"/>
        </w:rPr>
        <w:t>13.</w:t>
      </w:r>
      <w:r w:rsidR="006800EC">
        <w:rPr>
          <w:rFonts w:ascii="Arial" w:hAnsi="Arial" w:cs="Arial"/>
          <w:b/>
          <w:bCs/>
          <w:sz w:val="24"/>
          <w:szCs w:val="24"/>
          <w:lang w:val="ro-RO"/>
        </w:rPr>
        <w:t>6</w:t>
      </w:r>
      <w:r w:rsidRPr="00A632B6">
        <w:rPr>
          <w:rFonts w:ascii="Arial" w:hAnsi="Arial" w:cs="Arial"/>
          <w:b/>
          <w:bCs/>
          <w:sz w:val="24"/>
          <w:szCs w:val="24"/>
          <w:lang w:val="ro-RO"/>
        </w:rPr>
        <w:t>.1.2</w:t>
      </w:r>
      <w:r w:rsidRPr="00A632B6">
        <w:rPr>
          <w:rFonts w:ascii="Arial" w:hAnsi="Arial" w:cs="Arial"/>
          <w:sz w:val="24"/>
          <w:szCs w:val="24"/>
          <w:lang w:val="ro-RO"/>
        </w:rPr>
        <w:t>.</w:t>
      </w:r>
      <w:r w:rsidRPr="00A632B6">
        <w:rPr>
          <w:rFonts w:ascii="Arial" w:hAnsi="Arial" w:cs="Arial"/>
          <w:b/>
          <w:bCs/>
          <w:sz w:val="24"/>
          <w:szCs w:val="24"/>
          <w:lang w:val="ro-RO"/>
        </w:rPr>
        <w:t xml:space="preserve"> </w:t>
      </w:r>
      <w:r w:rsidRPr="00A632B6">
        <w:rPr>
          <w:rFonts w:ascii="Arial" w:hAnsi="Arial" w:cs="Arial"/>
          <w:sz w:val="24"/>
          <w:szCs w:val="24"/>
          <w:lang w:val="ro-RO"/>
        </w:rPr>
        <w:t>Operatorul</w:t>
      </w:r>
      <w:r w:rsidRPr="00A632B6">
        <w:rPr>
          <w:rFonts w:ascii="Arial" w:hAnsi="Arial" w:cs="Arial"/>
          <w:b/>
          <w:bCs/>
          <w:sz w:val="24"/>
          <w:szCs w:val="24"/>
          <w:lang w:val="ro-RO"/>
        </w:rPr>
        <w:t xml:space="preserve"> </w:t>
      </w:r>
      <w:r w:rsidRPr="00A632B6">
        <w:rPr>
          <w:rFonts w:ascii="Arial" w:hAnsi="Arial" w:cs="Arial"/>
          <w:sz w:val="24"/>
          <w:szCs w:val="24"/>
          <w:lang w:val="ro-RO"/>
        </w:rPr>
        <w:t>are</w:t>
      </w:r>
      <w:r w:rsidRPr="00A632B6">
        <w:rPr>
          <w:rFonts w:ascii="Arial" w:hAnsi="Arial" w:cs="Arial"/>
          <w:b/>
          <w:bCs/>
          <w:sz w:val="24"/>
          <w:szCs w:val="24"/>
          <w:lang w:val="ro-RO"/>
        </w:rPr>
        <w:t xml:space="preserve"> </w:t>
      </w:r>
      <w:r w:rsidRPr="00A632B6">
        <w:rPr>
          <w:rFonts w:ascii="Arial" w:hAnsi="Arial" w:cs="Arial"/>
          <w:sz w:val="24"/>
          <w:szCs w:val="24"/>
          <w:lang w:val="ro-RO"/>
        </w:rPr>
        <w:t>obligaţia întocmirii unui registru complet cu aspecte şi probleme legate de operaţiunile şi practicile de management a deşeurilor de pe amplasament, care trebuie pus la dispoziţia persoanelor autorizate ale autorităţii competente pentru protecţia mediului şi ale autorităţii cu atribuţii de control. Acest registru trebuie să conţină minimum detalii cu privire la:</w:t>
      </w:r>
    </w:p>
    <w:p w:rsidR="00D659D0" w:rsidRPr="00A632B6" w:rsidRDefault="00D659D0" w:rsidP="0069741D">
      <w:pPr>
        <w:tabs>
          <w:tab w:val="left" w:pos="360"/>
          <w:tab w:val="left" w:pos="720"/>
          <w:tab w:val="left" w:pos="1800"/>
        </w:tabs>
        <w:spacing w:after="0" w:line="240" w:lineRule="auto"/>
        <w:jc w:val="both"/>
        <w:rPr>
          <w:rFonts w:ascii="Arial" w:hAnsi="Arial" w:cs="Arial"/>
          <w:sz w:val="24"/>
          <w:szCs w:val="24"/>
          <w:lang w:val="ro-RO"/>
        </w:rPr>
      </w:pPr>
      <w:r w:rsidRPr="00A632B6">
        <w:rPr>
          <w:rFonts w:ascii="Arial" w:hAnsi="Arial" w:cs="Arial"/>
          <w:sz w:val="24"/>
          <w:szCs w:val="24"/>
          <w:lang w:val="ro-RO"/>
        </w:rPr>
        <w:t xml:space="preserve">      -  cantităţile şi codurile deşeurilor;</w:t>
      </w:r>
    </w:p>
    <w:p w:rsidR="00D659D0" w:rsidRPr="00A632B6" w:rsidRDefault="00D659D0" w:rsidP="0069741D">
      <w:pPr>
        <w:tabs>
          <w:tab w:val="left" w:pos="360"/>
          <w:tab w:val="left" w:pos="720"/>
          <w:tab w:val="left" w:pos="1800"/>
        </w:tabs>
        <w:spacing w:after="0" w:line="240" w:lineRule="auto"/>
        <w:ind w:left="540" w:hanging="540"/>
        <w:jc w:val="both"/>
        <w:rPr>
          <w:rFonts w:ascii="Arial" w:hAnsi="Arial" w:cs="Arial"/>
          <w:sz w:val="24"/>
          <w:szCs w:val="24"/>
          <w:lang w:val="ro-RO"/>
        </w:rPr>
      </w:pPr>
      <w:r w:rsidRPr="00A632B6">
        <w:rPr>
          <w:rFonts w:ascii="Arial" w:hAnsi="Arial" w:cs="Arial"/>
          <w:sz w:val="24"/>
          <w:szCs w:val="24"/>
          <w:lang w:val="ro-RO"/>
        </w:rPr>
        <w:t xml:space="preserve">      - numele transportatorului deşeurilor şi detaliile de atestare şi de autorizare ale acestuia;</w:t>
      </w:r>
    </w:p>
    <w:p w:rsidR="00D659D0" w:rsidRPr="00A632B6" w:rsidRDefault="00D659D0" w:rsidP="0069741D">
      <w:pPr>
        <w:tabs>
          <w:tab w:val="left" w:pos="360"/>
          <w:tab w:val="left" w:pos="720"/>
          <w:tab w:val="left" w:pos="1800"/>
        </w:tabs>
        <w:spacing w:after="0" w:line="240" w:lineRule="auto"/>
        <w:ind w:left="540" w:hanging="540"/>
        <w:jc w:val="both"/>
        <w:rPr>
          <w:rFonts w:ascii="Arial" w:hAnsi="Arial" w:cs="Arial"/>
          <w:sz w:val="24"/>
          <w:szCs w:val="24"/>
          <w:lang w:val="ro-RO"/>
        </w:rPr>
      </w:pPr>
      <w:r w:rsidRPr="00A632B6">
        <w:rPr>
          <w:rFonts w:ascii="Arial" w:hAnsi="Arial" w:cs="Arial"/>
          <w:sz w:val="24"/>
          <w:szCs w:val="24"/>
          <w:lang w:val="ro-RO"/>
        </w:rPr>
        <w:t xml:space="preserve">      - confirmarea scrisă privind acceptarea şi eliminarea/recuperarea oricăror transporturi de deşeuri periculoase în afara amplasamentului;</w:t>
      </w:r>
    </w:p>
    <w:p w:rsidR="00D659D0" w:rsidRPr="00A632B6" w:rsidRDefault="00D659D0" w:rsidP="0069741D">
      <w:pPr>
        <w:tabs>
          <w:tab w:val="left" w:pos="360"/>
          <w:tab w:val="left" w:pos="720"/>
          <w:tab w:val="left" w:pos="1800"/>
        </w:tabs>
        <w:spacing w:after="0" w:line="240" w:lineRule="auto"/>
        <w:jc w:val="both"/>
        <w:rPr>
          <w:rFonts w:ascii="Arial" w:hAnsi="Arial" w:cs="Arial"/>
          <w:sz w:val="24"/>
          <w:szCs w:val="24"/>
          <w:lang w:val="ro-RO"/>
        </w:rPr>
      </w:pPr>
      <w:r w:rsidRPr="00A632B6">
        <w:rPr>
          <w:rFonts w:ascii="Arial" w:hAnsi="Arial" w:cs="Arial"/>
          <w:sz w:val="24"/>
          <w:szCs w:val="24"/>
          <w:lang w:val="ro-RO"/>
        </w:rPr>
        <w:t xml:space="preserve">      - detalii privind expediţiile respinse;</w:t>
      </w:r>
    </w:p>
    <w:p w:rsidR="00D659D0" w:rsidRPr="00A632B6" w:rsidRDefault="00D659D0" w:rsidP="0069741D">
      <w:pPr>
        <w:tabs>
          <w:tab w:val="left" w:pos="360"/>
          <w:tab w:val="left" w:pos="720"/>
          <w:tab w:val="left" w:pos="1800"/>
        </w:tabs>
        <w:spacing w:after="0" w:line="240" w:lineRule="auto"/>
        <w:jc w:val="both"/>
        <w:rPr>
          <w:rFonts w:ascii="Arial" w:hAnsi="Arial" w:cs="Arial"/>
          <w:i/>
          <w:iCs/>
          <w:sz w:val="24"/>
          <w:szCs w:val="24"/>
          <w:lang w:val="ro-RO"/>
        </w:rPr>
      </w:pPr>
      <w:r w:rsidRPr="00A632B6">
        <w:rPr>
          <w:rFonts w:ascii="Arial" w:hAnsi="Arial" w:cs="Arial"/>
          <w:sz w:val="24"/>
          <w:szCs w:val="24"/>
          <w:lang w:val="ro-RO"/>
        </w:rPr>
        <w:t xml:space="preserve">      - detalii privind orice amestecare a deşeurilor.</w:t>
      </w:r>
    </w:p>
    <w:p w:rsidR="00D659D0" w:rsidRPr="00A632B6" w:rsidRDefault="00D659D0" w:rsidP="0069741D">
      <w:pPr>
        <w:tabs>
          <w:tab w:val="left" w:pos="360"/>
          <w:tab w:val="left" w:pos="720"/>
          <w:tab w:val="left" w:pos="1800"/>
        </w:tabs>
        <w:spacing w:after="0" w:line="240" w:lineRule="auto"/>
        <w:ind w:right="1"/>
        <w:jc w:val="both"/>
        <w:rPr>
          <w:rFonts w:ascii="Arial" w:hAnsi="Arial" w:cs="Arial"/>
          <w:sz w:val="24"/>
          <w:szCs w:val="24"/>
          <w:lang w:val="ro-RO"/>
        </w:rPr>
      </w:pPr>
      <w:r w:rsidRPr="00A632B6">
        <w:rPr>
          <w:rFonts w:ascii="Arial" w:hAnsi="Arial" w:cs="Arial"/>
          <w:sz w:val="24"/>
          <w:szCs w:val="24"/>
          <w:lang w:val="ro-RO"/>
        </w:rPr>
        <w:t>Aceste date trebuie raportate ACPM, ca parte a RAM.</w:t>
      </w:r>
    </w:p>
    <w:p w:rsidR="00CE14B9" w:rsidRDefault="00CE14B9" w:rsidP="0069741D">
      <w:pPr>
        <w:tabs>
          <w:tab w:val="left" w:pos="360"/>
          <w:tab w:val="left" w:pos="720"/>
          <w:tab w:val="left" w:pos="1800"/>
        </w:tabs>
        <w:spacing w:after="0" w:line="240" w:lineRule="auto"/>
        <w:jc w:val="both"/>
        <w:rPr>
          <w:rFonts w:ascii="Arial" w:hAnsi="Arial" w:cs="Arial"/>
          <w:b/>
          <w:bCs/>
          <w:sz w:val="24"/>
          <w:szCs w:val="24"/>
          <w:lang w:val="ro-RO"/>
        </w:rPr>
      </w:pPr>
    </w:p>
    <w:p w:rsidR="00D659D0" w:rsidRPr="00A632B6" w:rsidRDefault="00D659D0" w:rsidP="0069741D">
      <w:pPr>
        <w:tabs>
          <w:tab w:val="left" w:pos="360"/>
          <w:tab w:val="left" w:pos="720"/>
          <w:tab w:val="left" w:pos="1800"/>
        </w:tabs>
        <w:spacing w:after="0" w:line="240" w:lineRule="auto"/>
        <w:jc w:val="both"/>
        <w:rPr>
          <w:rFonts w:ascii="Arial" w:hAnsi="Arial" w:cs="Arial"/>
          <w:b/>
          <w:bCs/>
          <w:sz w:val="24"/>
          <w:szCs w:val="24"/>
          <w:lang w:val="ro-RO"/>
        </w:rPr>
      </w:pPr>
      <w:r w:rsidRPr="00A632B6">
        <w:rPr>
          <w:rFonts w:ascii="Arial" w:hAnsi="Arial" w:cs="Arial"/>
          <w:b/>
          <w:bCs/>
          <w:sz w:val="24"/>
          <w:szCs w:val="24"/>
          <w:lang w:val="ro-RO"/>
        </w:rPr>
        <w:t>13.</w:t>
      </w:r>
      <w:r w:rsidR="00CA7CEB">
        <w:rPr>
          <w:rFonts w:ascii="Arial" w:hAnsi="Arial" w:cs="Arial"/>
          <w:b/>
          <w:bCs/>
          <w:sz w:val="24"/>
          <w:szCs w:val="24"/>
          <w:lang w:val="ro-RO"/>
        </w:rPr>
        <w:t>6</w:t>
      </w:r>
      <w:r w:rsidRPr="00A632B6">
        <w:rPr>
          <w:rFonts w:ascii="Arial" w:hAnsi="Arial" w:cs="Arial"/>
          <w:b/>
          <w:bCs/>
          <w:sz w:val="24"/>
          <w:szCs w:val="24"/>
          <w:lang w:val="ro-RO"/>
        </w:rPr>
        <w:t>.</w:t>
      </w:r>
      <w:r w:rsidR="00CA7CEB">
        <w:rPr>
          <w:rFonts w:ascii="Arial" w:hAnsi="Arial" w:cs="Arial"/>
          <w:b/>
          <w:bCs/>
          <w:sz w:val="24"/>
          <w:szCs w:val="24"/>
          <w:lang w:val="ro-RO"/>
        </w:rPr>
        <w:t>2.</w:t>
      </w:r>
      <w:r w:rsidRPr="00A632B6">
        <w:rPr>
          <w:rFonts w:ascii="Arial" w:hAnsi="Arial" w:cs="Arial"/>
          <w:b/>
          <w:bCs/>
          <w:sz w:val="24"/>
          <w:szCs w:val="24"/>
          <w:lang w:val="ro-RO"/>
        </w:rPr>
        <w:t xml:space="preserve"> Ambalaje şi deşeuri de ambalaje</w:t>
      </w:r>
    </w:p>
    <w:p w:rsidR="00D659D0" w:rsidRPr="00A632B6" w:rsidRDefault="00D659D0" w:rsidP="0069741D">
      <w:pPr>
        <w:tabs>
          <w:tab w:val="left" w:pos="360"/>
          <w:tab w:val="left" w:pos="720"/>
          <w:tab w:val="left" w:pos="1800"/>
        </w:tabs>
        <w:spacing w:after="0" w:line="240" w:lineRule="auto"/>
        <w:ind w:right="3"/>
        <w:jc w:val="both"/>
        <w:rPr>
          <w:rFonts w:ascii="Arial" w:hAnsi="Arial" w:cs="Arial"/>
          <w:sz w:val="24"/>
          <w:szCs w:val="24"/>
          <w:lang w:val="ro-RO"/>
        </w:rPr>
      </w:pPr>
      <w:r w:rsidRPr="00A632B6">
        <w:rPr>
          <w:rFonts w:ascii="Arial" w:hAnsi="Arial" w:cs="Arial"/>
          <w:sz w:val="24"/>
          <w:szCs w:val="24"/>
          <w:lang w:val="ro-RO"/>
        </w:rPr>
        <w:t xml:space="preserve">Gestionarea ambalajelor şi a deşeurilor de ambalaje se va realiza în conformitate cu prevederile HG nr. 621/2005, privind gestionarea ambalajelor şi a deşeurilor de ambalaje. Raportarea datelor referitoare la ambalaje şi deşeuri de ambalaje, cǎtre autoritǎţile competente pentru protecţia mediului se va realiza în conformitate cu OM nr. </w:t>
      </w:r>
      <w:r w:rsidRPr="00A632B6">
        <w:rPr>
          <w:rFonts w:ascii="Arial" w:hAnsi="Arial" w:cs="Arial"/>
          <w:sz w:val="24"/>
          <w:szCs w:val="24"/>
          <w:lang w:val="ro-RO"/>
        </w:rPr>
        <w:lastRenderedPageBreak/>
        <w:t>794/2012 privind procedura de raportare a datelor referitor la ambalaje şi deşeuri de ambalaje.</w:t>
      </w:r>
    </w:p>
    <w:tbl>
      <w:tblPr>
        <w:tblW w:w="963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073"/>
        <w:gridCol w:w="2790"/>
        <w:gridCol w:w="1075"/>
        <w:gridCol w:w="1625"/>
        <w:gridCol w:w="2070"/>
      </w:tblGrid>
      <w:tr w:rsidR="004F13F4" w:rsidRPr="00A632B6" w:rsidTr="004F13F4">
        <w:tc>
          <w:tcPr>
            <w:tcW w:w="2073" w:type="dxa"/>
            <w:shd w:val="clear" w:color="auto" w:fill="C0C0C0"/>
          </w:tcPr>
          <w:p w:rsidR="004F13F4" w:rsidRPr="00A632B6" w:rsidRDefault="004F13F4" w:rsidP="0069741D">
            <w:pPr>
              <w:spacing w:before="40" w:after="0" w:line="240" w:lineRule="auto"/>
              <w:ind w:right="3"/>
              <w:jc w:val="center"/>
              <w:rPr>
                <w:rFonts w:ascii="Arial" w:hAnsi="Arial" w:cs="Arial"/>
                <w:b/>
                <w:bCs/>
                <w:color w:val="000000" w:themeColor="text1"/>
                <w:sz w:val="20"/>
                <w:szCs w:val="20"/>
                <w:lang w:val="ro-RO"/>
              </w:rPr>
            </w:pPr>
            <w:r w:rsidRPr="00A632B6">
              <w:rPr>
                <w:rFonts w:ascii="Arial" w:hAnsi="Arial" w:cs="Arial"/>
                <w:b/>
                <w:bCs/>
                <w:color w:val="000000" w:themeColor="text1"/>
                <w:sz w:val="20"/>
                <w:szCs w:val="20"/>
                <w:lang w:val="ro-RO"/>
              </w:rPr>
              <w:t>Tip ambalaj</w:t>
            </w:r>
          </w:p>
        </w:tc>
        <w:tc>
          <w:tcPr>
            <w:tcW w:w="2790" w:type="dxa"/>
            <w:shd w:val="clear" w:color="auto" w:fill="C0C0C0"/>
          </w:tcPr>
          <w:p w:rsidR="004F13F4" w:rsidRPr="00A632B6" w:rsidRDefault="004F13F4" w:rsidP="0069741D">
            <w:pPr>
              <w:spacing w:before="40" w:after="0" w:line="240" w:lineRule="auto"/>
              <w:ind w:right="3"/>
              <w:jc w:val="center"/>
              <w:rPr>
                <w:rFonts w:ascii="Arial" w:hAnsi="Arial" w:cs="Arial"/>
                <w:b/>
                <w:bCs/>
                <w:color w:val="000000" w:themeColor="text1"/>
                <w:sz w:val="20"/>
                <w:szCs w:val="20"/>
                <w:lang w:val="ro-RO"/>
              </w:rPr>
            </w:pPr>
            <w:r w:rsidRPr="00A632B6">
              <w:rPr>
                <w:rFonts w:ascii="Arial" w:hAnsi="Arial" w:cs="Arial"/>
                <w:b/>
                <w:bCs/>
                <w:color w:val="000000" w:themeColor="text1"/>
                <w:sz w:val="20"/>
                <w:szCs w:val="20"/>
                <w:lang w:val="ro-RO"/>
              </w:rPr>
              <w:t>Descriere</w:t>
            </w:r>
          </w:p>
        </w:tc>
        <w:tc>
          <w:tcPr>
            <w:tcW w:w="1075" w:type="dxa"/>
            <w:shd w:val="clear" w:color="auto" w:fill="C0C0C0"/>
          </w:tcPr>
          <w:p w:rsidR="004F13F4" w:rsidRPr="00A632B6" w:rsidRDefault="004F13F4" w:rsidP="0069741D">
            <w:pPr>
              <w:spacing w:before="40" w:after="0" w:line="240" w:lineRule="auto"/>
              <w:ind w:right="3"/>
              <w:jc w:val="center"/>
              <w:rPr>
                <w:rFonts w:ascii="Arial" w:hAnsi="Arial" w:cs="Arial"/>
                <w:b/>
                <w:bCs/>
                <w:color w:val="000000" w:themeColor="text1"/>
                <w:sz w:val="20"/>
                <w:szCs w:val="20"/>
                <w:lang w:val="ro-RO"/>
              </w:rPr>
            </w:pPr>
            <w:r w:rsidRPr="00A632B6">
              <w:rPr>
                <w:rFonts w:ascii="Arial" w:hAnsi="Arial" w:cs="Arial"/>
                <w:b/>
                <w:bCs/>
                <w:color w:val="000000" w:themeColor="text1"/>
                <w:sz w:val="20"/>
                <w:szCs w:val="20"/>
                <w:lang w:val="ro-RO"/>
              </w:rPr>
              <w:t>Cantitate</w:t>
            </w:r>
          </w:p>
        </w:tc>
        <w:tc>
          <w:tcPr>
            <w:tcW w:w="1625" w:type="dxa"/>
            <w:shd w:val="clear" w:color="auto" w:fill="C0C0C0"/>
          </w:tcPr>
          <w:p w:rsidR="004F13F4" w:rsidRPr="00A632B6" w:rsidRDefault="004F13F4" w:rsidP="0069741D">
            <w:pPr>
              <w:spacing w:before="40" w:after="0" w:line="240" w:lineRule="auto"/>
              <w:ind w:right="3"/>
              <w:jc w:val="center"/>
              <w:rPr>
                <w:rFonts w:ascii="Arial" w:hAnsi="Arial" w:cs="Arial"/>
                <w:b/>
                <w:bCs/>
                <w:color w:val="000000" w:themeColor="text1"/>
                <w:sz w:val="20"/>
                <w:szCs w:val="20"/>
                <w:lang w:val="ro-RO"/>
              </w:rPr>
            </w:pPr>
            <w:r w:rsidRPr="00A632B6">
              <w:rPr>
                <w:rFonts w:ascii="Arial" w:hAnsi="Arial" w:cs="Arial"/>
                <w:b/>
                <w:bCs/>
                <w:color w:val="000000" w:themeColor="text1"/>
                <w:sz w:val="20"/>
                <w:szCs w:val="20"/>
                <w:lang w:val="ro-RO"/>
              </w:rPr>
              <w:t>UM</w:t>
            </w:r>
          </w:p>
        </w:tc>
        <w:tc>
          <w:tcPr>
            <w:tcW w:w="2070" w:type="dxa"/>
            <w:shd w:val="clear" w:color="auto" w:fill="C0C0C0"/>
          </w:tcPr>
          <w:p w:rsidR="004F13F4" w:rsidRPr="00A632B6" w:rsidRDefault="004F13F4" w:rsidP="0069741D">
            <w:pPr>
              <w:spacing w:before="40" w:after="0" w:line="240" w:lineRule="auto"/>
              <w:ind w:right="3"/>
              <w:jc w:val="center"/>
              <w:rPr>
                <w:rFonts w:ascii="Arial" w:hAnsi="Arial" w:cs="Arial"/>
                <w:b/>
                <w:bCs/>
                <w:color w:val="000000" w:themeColor="text1"/>
                <w:sz w:val="20"/>
                <w:szCs w:val="20"/>
                <w:lang w:val="ro-RO"/>
              </w:rPr>
            </w:pPr>
            <w:r w:rsidRPr="00A632B6">
              <w:rPr>
                <w:rFonts w:ascii="Arial" w:hAnsi="Arial" w:cs="Arial"/>
                <w:b/>
                <w:bCs/>
                <w:color w:val="000000" w:themeColor="text1"/>
                <w:sz w:val="20"/>
                <w:szCs w:val="20"/>
                <w:lang w:val="ro-RO"/>
              </w:rPr>
              <w:t>Operație</w:t>
            </w:r>
          </w:p>
        </w:tc>
      </w:tr>
      <w:tr w:rsidR="004F13F4" w:rsidRPr="00A632B6" w:rsidTr="004F13F4">
        <w:tc>
          <w:tcPr>
            <w:tcW w:w="2073" w:type="dxa"/>
          </w:tcPr>
          <w:p w:rsidR="004F13F4" w:rsidRPr="00A632B6" w:rsidRDefault="004F13F4" w:rsidP="0069741D">
            <w:pPr>
              <w:spacing w:before="40" w:after="0" w:line="240" w:lineRule="auto"/>
              <w:ind w:right="3"/>
              <w:jc w:val="center"/>
              <w:rPr>
                <w:rFonts w:ascii="Arial" w:hAnsi="Arial" w:cs="Arial"/>
                <w:color w:val="000000" w:themeColor="text1"/>
                <w:sz w:val="20"/>
                <w:szCs w:val="20"/>
                <w:lang w:val="ro-RO"/>
              </w:rPr>
            </w:pPr>
            <w:r w:rsidRPr="00A632B6">
              <w:rPr>
                <w:rFonts w:ascii="Arial" w:hAnsi="Arial" w:cs="Arial"/>
                <w:color w:val="000000" w:themeColor="text1"/>
                <w:sz w:val="20"/>
                <w:szCs w:val="24"/>
                <w:lang w:val="ro-RO"/>
              </w:rPr>
              <w:t>Deseuri de ambalaje cu continut de substante periculoase</w:t>
            </w:r>
          </w:p>
        </w:tc>
        <w:tc>
          <w:tcPr>
            <w:tcW w:w="2790" w:type="dxa"/>
          </w:tcPr>
          <w:p w:rsidR="004F13F4" w:rsidRPr="00A632B6" w:rsidRDefault="004F13F4" w:rsidP="0069741D">
            <w:pPr>
              <w:spacing w:before="40" w:after="0" w:line="240" w:lineRule="auto"/>
              <w:ind w:right="3"/>
              <w:jc w:val="center"/>
              <w:rPr>
                <w:rFonts w:ascii="Arial" w:hAnsi="Arial" w:cs="Arial"/>
                <w:color w:val="000000" w:themeColor="text1"/>
                <w:sz w:val="20"/>
                <w:szCs w:val="20"/>
                <w:lang w:val="ro-RO"/>
              </w:rPr>
            </w:pPr>
            <w:r w:rsidRPr="00A632B6">
              <w:rPr>
                <w:rFonts w:ascii="Arial" w:hAnsi="Arial" w:cs="Arial"/>
                <w:color w:val="000000" w:themeColor="text1"/>
                <w:sz w:val="20"/>
                <w:szCs w:val="20"/>
                <w:lang w:val="ro-RO"/>
              </w:rPr>
              <w:t>ambalaje care contin reziduuri sau sau sunt contaminate cu substante periculoase</w:t>
            </w:r>
          </w:p>
        </w:tc>
        <w:tc>
          <w:tcPr>
            <w:tcW w:w="1075" w:type="dxa"/>
          </w:tcPr>
          <w:p w:rsidR="004F13F4" w:rsidRPr="00A632B6" w:rsidRDefault="00FB788D" w:rsidP="0069741D">
            <w:pPr>
              <w:spacing w:before="40" w:after="0" w:line="240" w:lineRule="auto"/>
              <w:ind w:right="3"/>
              <w:jc w:val="center"/>
              <w:rPr>
                <w:rFonts w:ascii="Arial" w:hAnsi="Arial" w:cs="Arial"/>
                <w:color w:val="000000" w:themeColor="text1"/>
                <w:sz w:val="20"/>
                <w:szCs w:val="20"/>
                <w:lang w:val="ro-RO"/>
              </w:rPr>
            </w:pPr>
            <w:r>
              <w:rPr>
                <w:rFonts w:ascii="Arial" w:hAnsi="Arial" w:cs="Arial"/>
                <w:color w:val="000000" w:themeColor="text1"/>
                <w:sz w:val="20"/>
                <w:szCs w:val="20"/>
                <w:lang w:val="ro-RO"/>
              </w:rPr>
              <w:t>0.08</w:t>
            </w:r>
            <w:r w:rsidR="00CE3733">
              <w:rPr>
                <w:rFonts w:ascii="Arial" w:hAnsi="Arial" w:cs="Arial"/>
                <w:color w:val="000000" w:themeColor="text1"/>
                <w:sz w:val="20"/>
                <w:szCs w:val="20"/>
                <w:lang w:val="ro-RO"/>
              </w:rPr>
              <w:t>4</w:t>
            </w:r>
          </w:p>
        </w:tc>
        <w:tc>
          <w:tcPr>
            <w:tcW w:w="1625" w:type="dxa"/>
          </w:tcPr>
          <w:p w:rsidR="004F13F4" w:rsidRPr="00A632B6" w:rsidRDefault="004F13F4" w:rsidP="0069741D">
            <w:pPr>
              <w:spacing w:before="40" w:after="0" w:line="240" w:lineRule="auto"/>
              <w:ind w:right="3"/>
              <w:jc w:val="center"/>
              <w:rPr>
                <w:rFonts w:ascii="Arial" w:hAnsi="Arial" w:cs="Arial"/>
                <w:color w:val="000000" w:themeColor="text1"/>
                <w:sz w:val="20"/>
                <w:szCs w:val="20"/>
                <w:lang w:val="ro-RO"/>
              </w:rPr>
            </w:pPr>
            <w:r w:rsidRPr="00A632B6">
              <w:rPr>
                <w:rFonts w:ascii="Arial" w:hAnsi="Arial" w:cs="Arial"/>
                <w:color w:val="000000" w:themeColor="text1"/>
                <w:sz w:val="20"/>
                <w:szCs w:val="20"/>
                <w:lang w:val="ro-RO"/>
              </w:rPr>
              <w:t>t/an</w:t>
            </w:r>
          </w:p>
        </w:tc>
        <w:tc>
          <w:tcPr>
            <w:tcW w:w="2070" w:type="dxa"/>
          </w:tcPr>
          <w:p w:rsidR="00FB788D" w:rsidRPr="00A632B6" w:rsidRDefault="00FB788D" w:rsidP="00FB788D">
            <w:pPr>
              <w:shd w:val="clear" w:color="auto" w:fill="FFFFFF"/>
              <w:spacing w:after="0" w:line="240" w:lineRule="auto"/>
              <w:ind w:right="3"/>
              <w:jc w:val="center"/>
              <w:rPr>
                <w:rFonts w:ascii="Arial" w:hAnsi="Arial" w:cs="Arial"/>
                <w:sz w:val="20"/>
                <w:szCs w:val="20"/>
                <w:lang w:val="ro-RO" w:eastAsia="hi-IN" w:bidi="hi-IN"/>
              </w:rPr>
            </w:pPr>
            <w:r w:rsidRPr="00A632B6">
              <w:rPr>
                <w:rFonts w:ascii="Arial" w:hAnsi="Arial" w:cs="Arial"/>
                <w:sz w:val="20"/>
                <w:szCs w:val="20"/>
                <w:lang w:val="ro-RO" w:eastAsia="hi-IN" w:bidi="hi-IN"/>
              </w:rPr>
              <w:t>valorificare</w:t>
            </w:r>
          </w:p>
          <w:p w:rsidR="004F13F4" w:rsidRPr="00A632B6" w:rsidRDefault="004F13F4" w:rsidP="0069741D">
            <w:pPr>
              <w:spacing w:before="40" w:after="0" w:line="240" w:lineRule="auto"/>
              <w:ind w:right="3"/>
              <w:jc w:val="center"/>
              <w:rPr>
                <w:rFonts w:ascii="Arial" w:hAnsi="Arial" w:cs="Arial"/>
                <w:color w:val="000000" w:themeColor="text1"/>
                <w:sz w:val="20"/>
                <w:szCs w:val="20"/>
                <w:lang w:val="ro-RO"/>
              </w:rPr>
            </w:pPr>
          </w:p>
        </w:tc>
      </w:tr>
      <w:tr w:rsidR="004F13F4" w:rsidRPr="00A632B6" w:rsidTr="004F13F4">
        <w:trPr>
          <w:trHeight w:val="557"/>
        </w:trPr>
        <w:tc>
          <w:tcPr>
            <w:tcW w:w="2073" w:type="dxa"/>
          </w:tcPr>
          <w:p w:rsidR="004F13F4" w:rsidRPr="00A632B6" w:rsidRDefault="004F13F4" w:rsidP="0069741D">
            <w:pPr>
              <w:spacing w:before="40" w:after="0" w:line="240" w:lineRule="auto"/>
              <w:ind w:right="3"/>
              <w:jc w:val="center"/>
              <w:rPr>
                <w:rFonts w:ascii="Arial" w:hAnsi="Arial" w:cs="Arial"/>
                <w:color w:val="000000" w:themeColor="text1"/>
                <w:sz w:val="20"/>
                <w:szCs w:val="24"/>
                <w:lang w:val="ro-RO"/>
              </w:rPr>
            </w:pPr>
            <w:r w:rsidRPr="00A632B6">
              <w:rPr>
                <w:rFonts w:ascii="Arial" w:hAnsi="Arial" w:cs="Arial"/>
                <w:color w:val="000000" w:themeColor="text1"/>
                <w:sz w:val="20"/>
                <w:szCs w:val="24"/>
                <w:lang w:val="ro-RO"/>
              </w:rPr>
              <w:t>deseuri de ambalaje de hartie si carton</w:t>
            </w:r>
          </w:p>
        </w:tc>
        <w:tc>
          <w:tcPr>
            <w:tcW w:w="2790" w:type="dxa"/>
          </w:tcPr>
          <w:p w:rsidR="004F13F4" w:rsidRPr="00A632B6" w:rsidRDefault="004F13F4" w:rsidP="0069741D">
            <w:pPr>
              <w:spacing w:before="40" w:after="0" w:line="240" w:lineRule="auto"/>
              <w:ind w:right="3"/>
              <w:jc w:val="center"/>
              <w:rPr>
                <w:rFonts w:ascii="Arial" w:hAnsi="Arial" w:cs="Arial"/>
                <w:color w:val="000000" w:themeColor="text1"/>
                <w:sz w:val="20"/>
                <w:szCs w:val="20"/>
                <w:lang w:val="ro-RO"/>
              </w:rPr>
            </w:pPr>
            <w:r w:rsidRPr="00A632B6">
              <w:rPr>
                <w:rFonts w:ascii="Arial" w:hAnsi="Arial" w:cs="Arial"/>
                <w:color w:val="000000" w:themeColor="text1"/>
                <w:sz w:val="20"/>
                <w:szCs w:val="20"/>
                <w:lang w:val="ro-RO"/>
              </w:rPr>
              <w:t>ambalaj colector de achizitii deseu de ambalaj din hartie</w:t>
            </w:r>
          </w:p>
        </w:tc>
        <w:tc>
          <w:tcPr>
            <w:tcW w:w="1075" w:type="dxa"/>
          </w:tcPr>
          <w:p w:rsidR="004F13F4" w:rsidRPr="00A632B6" w:rsidRDefault="00CE3733" w:rsidP="0069741D">
            <w:pPr>
              <w:spacing w:before="40" w:after="0" w:line="240" w:lineRule="auto"/>
              <w:ind w:right="3"/>
              <w:jc w:val="center"/>
              <w:rPr>
                <w:rFonts w:ascii="Arial" w:hAnsi="Arial" w:cs="Arial"/>
                <w:color w:val="000000" w:themeColor="text1"/>
                <w:sz w:val="20"/>
                <w:szCs w:val="20"/>
                <w:lang w:val="ro-RO"/>
              </w:rPr>
            </w:pPr>
            <w:r>
              <w:rPr>
                <w:rFonts w:ascii="Arial" w:hAnsi="Arial" w:cs="Arial"/>
                <w:color w:val="000000" w:themeColor="text1"/>
                <w:sz w:val="20"/>
                <w:szCs w:val="20"/>
                <w:lang w:val="ro-RO"/>
              </w:rPr>
              <w:t>69,26</w:t>
            </w:r>
          </w:p>
        </w:tc>
        <w:tc>
          <w:tcPr>
            <w:tcW w:w="1625" w:type="dxa"/>
          </w:tcPr>
          <w:p w:rsidR="004F13F4" w:rsidRPr="00A632B6" w:rsidRDefault="004F13F4" w:rsidP="0069741D">
            <w:pPr>
              <w:spacing w:before="40" w:after="0" w:line="240" w:lineRule="auto"/>
              <w:ind w:right="3"/>
              <w:jc w:val="center"/>
              <w:rPr>
                <w:rFonts w:ascii="Arial" w:hAnsi="Arial" w:cs="Arial"/>
                <w:color w:val="000000" w:themeColor="text1"/>
                <w:sz w:val="20"/>
                <w:szCs w:val="20"/>
                <w:lang w:val="ro-RO"/>
              </w:rPr>
            </w:pPr>
            <w:r w:rsidRPr="00A632B6">
              <w:rPr>
                <w:rFonts w:ascii="Arial" w:hAnsi="Arial" w:cs="Arial"/>
                <w:color w:val="000000" w:themeColor="text1"/>
                <w:sz w:val="20"/>
                <w:szCs w:val="20"/>
                <w:lang w:val="ro-RO"/>
              </w:rPr>
              <w:t>t/an</w:t>
            </w:r>
          </w:p>
        </w:tc>
        <w:tc>
          <w:tcPr>
            <w:tcW w:w="2070" w:type="dxa"/>
          </w:tcPr>
          <w:p w:rsidR="00FB788D" w:rsidRPr="00FB788D" w:rsidRDefault="00FB788D" w:rsidP="00FB788D">
            <w:pPr>
              <w:spacing w:before="40" w:after="0" w:line="240" w:lineRule="auto"/>
              <w:ind w:right="3"/>
              <w:jc w:val="center"/>
              <w:rPr>
                <w:rFonts w:ascii="Arial" w:hAnsi="Arial" w:cs="Arial"/>
                <w:color w:val="000000" w:themeColor="text1"/>
                <w:sz w:val="20"/>
                <w:szCs w:val="20"/>
                <w:lang w:val="ro-RO"/>
              </w:rPr>
            </w:pPr>
            <w:r w:rsidRPr="00FB788D">
              <w:rPr>
                <w:rFonts w:ascii="Arial" w:hAnsi="Arial" w:cs="Arial"/>
                <w:color w:val="000000" w:themeColor="text1"/>
                <w:sz w:val="20"/>
                <w:szCs w:val="20"/>
                <w:lang w:val="ro-RO"/>
              </w:rPr>
              <w:t>valorificare</w:t>
            </w:r>
          </w:p>
          <w:p w:rsidR="004F13F4" w:rsidRPr="00A632B6" w:rsidRDefault="004F13F4" w:rsidP="0069741D">
            <w:pPr>
              <w:spacing w:before="40" w:after="0" w:line="240" w:lineRule="auto"/>
              <w:ind w:right="3"/>
              <w:jc w:val="center"/>
              <w:rPr>
                <w:rFonts w:ascii="Arial" w:hAnsi="Arial" w:cs="Arial"/>
                <w:color w:val="000000" w:themeColor="text1"/>
                <w:sz w:val="20"/>
                <w:szCs w:val="20"/>
                <w:lang w:val="ro-RO"/>
              </w:rPr>
            </w:pPr>
          </w:p>
        </w:tc>
      </w:tr>
      <w:tr w:rsidR="004F13F4" w:rsidRPr="00A632B6" w:rsidTr="004F13F4">
        <w:tc>
          <w:tcPr>
            <w:tcW w:w="2073" w:type="dxa"/>
          </w:tcPr>
          <w:p w:rsidR="004F13F4" w:rsidRPr="00A632B6" w:rsidRDefault="004F13F4" w:rsidP="0069741D">
            <w:pPr>
              <w:spacing w:before="40" w:after="0" w:line="240" w:lineRule="auto"/>
              <w:ind w:right="3"/>
              <w:jc w:val="center"/>
              <w:rPr>
                <w:rFonts w:ascii="Arial" w:hAnsi="Arial" w:cs="Arial"/>
                <w:color w:val="000000" w:themeColor="text1"/>
                <w:sz w:val="20"/>
                <w:szCs w:val="24"/>
                <w:lang w:val="ro-RO"/>
              </w:rPr>
            </w:pPr>
            <w:r w:rsidRPr="00A632B6">
              <w:rPr>
                <w:rFonts w:ascii="Arial" w:hAnsi="Arial" w:cs="Arial"/>
                <w:color w:val="000000" w:themeColor="text1"/>
                <w:sz w:val="20"/>
                <w:szCs w:val="24"/>
                <w:lang w:val="ro-RO"/>
              </w:rPr>
              <w:t>deseuri de ambalaje de plastic</w:t>
            </w:r>
          </w:p>
        </w:tc>
        <w:tc>
          <w:tcPr>
            <w:tcW w:w="2790" w:type="dxa"/>
          </w:tcPr>
          <w:p w:rsidR="004F13F4" w:rsidRPr="00A632B6" w:rsidRDefault="004F13F4" w:rsidP="0069741D">
            <w:pPr>
              <w:spacing w:before="40" w:after="0" w:line="240" w:lineRule="auto"/>
              <w:ind w:right="3"/>
              <w:jc w:val="center"/>
              <w:rPr>
                <w:rFonts w:ascii="Arial" w:hAnsi="Arial" w:cs="Arial"/>
                <w:color w:val="000000" w:themeColor="text1"/>
                <w:sz w:val="20"/>
                <w:szCs w:val="20"/>
                <w:lang w:val="ro-RO"/>
              </w:rPr>
            </w:pPr>
            <w:r w:rsidRPr="00A632B6">
              <w:rPr>
                <w:rFonts w:ascii="Arial" w:hAnsi="Arial" w:cs="Arial"/>
                <w:color w:val="000000" w:themeColor="text1"/>
                <w:sz w:val="20"/>
                <w:szCs w:val="20"/>
                <w:lang w:val="ro-RO"/>
              </w:rPr>
              <w:t>ambalaje de plastic de la personalul administrativ</w:t>
            </w:r>
          </w:p>
        </w:tc>
        <w:tc>
          <w:tcPr>
            <w:tcW w:w="1075" w:type="dxa"/>
          </w:tcPr>
          <w:p w:rsidR="004F13F4" w:rsidRPr="00A632B6" w:rsidRDefault="00CE3733" w:rsidP="00FB788D">
            <w:pPr>
              <w:spacing w:before="40" w:after="0" w:line="240" w:lineRule="auto"/>
              <w:ind w:right="3"/>
              <w:jc w:val="center"/>
              <w:rPr>
                <w:rFonts w:ascii="Arial" w:hAnsi="Arial" w:cs="Arial"/>
                <w:color w:val="000000" w:themeColor="text1"/>
                <w:sz w:val="20"/>
                <w:szCs w:val="20"/>
                <w:lang w:val="ro-RO"/>
              </w:rPr>
            </w:pPr>
            <w:r>
              <w:rPr>
                <w:rFonts w:ascii="Arial" w:hAnsi="Arial" w:cs="Arial"/>
                <w:color w:val="000000" w:themeColor="text1"/>
                <w:sz w:val="20"/>
                <w:szCs w:val="20"/>
                <w:lang w:val="ro-RO"/>
              </w:rPr>
              <w:t>16,12</w:t>
            </w:r>
          </w:p>
        </w:tc>
        <w:tc>
          <w:tcPr>
            <w:tcW w:w="1625" w:type="dxa"/>
          </w:tcPr>
          <w:p w:rsidR="004F13F4" w:rsidRPr="00A632B6" w:rsidRDefault="004F13F4" w:rsidP="0069741D">
            <w:pPr>
              <w:spacing w:before="40" w:after="0" w:line="240" w:lineRule="auto"/>
              <w:ind w:right="3"/>
              <w:jc w:val="center"/>
              <w:rPr>
                <w:rFonts w:ascii="Arial" w:hAnsi="Arial" w:cs="Arial"/>
                <w:color w:val="000000" w:themeColor="text1"/>
                <w:sz w:val="20"/>
                <w:szCs w:val="20"/>
                <w:lang w:val="ro-RO"/>
              </w:rPr>
            </w:pPr>
            <w:r w:rsidRPr="00A632B6">
              <w:rPr>
                <w:rFonts w:ascii="Arial" w:hAnsi="Arial" w:cs="Arial"/>
                <w:color w:val="000000" w:themeColor="text1"/>
                <w:sz w:val="20"/>
                <w:szCs w:val="20"/>
                <w:lang w:val="ro-RO"/>
              </w:rPr>
              <w:t>t/an</w:t>
            </w:r>
          </w:p>
        </w:tc>
        <w:tc>
          <w:tcPr>
            <w:tcW w:w="2070" w:type="dxa"/>
          </w:tcPr>
          <w:p w:rsidR="00FB788D" w:rsidRPr="00FB788D" w:rsidRDefault="00FB788D" w:rsidP="00FB788D">
            <w:pPr>
              <w:spacing w:before="40" w:after="0" w:line="240" w:lineRule="auto"/>
              <w:ind w:right="3"/>
              <w:jc w:val="center"/>
              <w:rPr>
                <w:rFonts w:ascii="Arial" w:hAnsi="Arial" w:cs="Arial"/>
                <w:color w:val="000000" w:themeColor="text1"/>
                <w:sz w:val="20"/>
                <w:szCs w:val="20"/>
                <w:lang w:val="ro-RO"/>
              </w:rPr>
            </w:pPr>
            <w:r w:rsidRPr="00FB788D">
              <w:rPr>
                <w:rFonts w:ascii="Arial" w:hAnsi="Arial" w:cs="Arial"/>
                <w:color w:val="000000" w:themeColor="text1"/>
                <w:sz w:val="20"/>
                <w:szCs w:val="20"/>
                <w:lang w:val="ro-RO"/>
              </w:rPr>
              <w:t>valorificare</w:t>
            </w:r>
          </w:p>
          <w:p w:rsidR="004F13F4" w:rsidRPr="00A632B6" w:rsidRDefault="004F13F4" w:rsidP="0069741D">
            <w:pPr>
              <w:spacing w:before="40" w:after="0" w:line="240" w:lineRule="auto"/>
              <w:ind w:right="3"/>
              <w:jc w:val="center"/>
              <w:rPr>
                <w:rFonts w:ascii="Arial" w:hAnsi="Arial" w:cs="Arial"/>
                <w:color w:val="000000" w:themeColor="text1"/>
                <w:sz w:val="20"/>
                <w:szCs w:val="20"/>
                <w:lang w:val="ro-RO"/>
              </w:rPr>
            </w:pPr>
          </w:p>
        </w:tc>
      </w:tr>
    </w:tbl>
    <w:p w:rsidR="00D659D0" w:rsidRPr="00A632B6" w:rsidRDefault="00D659D0" w:rsidP="0069741D">
      <w:pPr>
        <w:spacing w:after="0" w:line="240" w:lineRule="auto"/>
        <w:rPr>
          <w:rFonts w:ascii="Arial" w:hAnsi="Arial" w:cs="Arial"/>
          <w:b/>
          <w:bCs/>
          <w:sz w:val="24"/>
          <w:szCs w:val="24"/>
          <w:lang w:val="ro-RO"/>
        </w:rPr>
      </w:pPr>
      <w:r w:rsidRPr="00A632B6">
        <w:rPr>
          <w:rFonts w:ascii="Arial" w:hAnsi="Arial" w:cs="Arial"/>
          <w:b/>
          <w:bCs/>
          <w:sz w:val="24"/>
          <w:szCs w:val="24"/>
          <w:lang w:val="ro-RO"/>
        </w:rPr>
        <w:t>13.</w:t>
      </w:r>
      <w:r w:rsidR="00FB788D">
        <w:rPr>
          <w:rFonts w:ascii="Arial" w:hAnsi="Arial" w:cs="Arial"/>
          <w:b/>
          <w:bCs/>
          <w:sz w:val="24"/>
          <w:szCs w:val="24"/>
          <w:lang w:val="ro-RO"/>
        </w:rPr>
        <w:t>7</w:t>
      </w:r>
      <w:r w:rsidRPr="00A632B6">
        <w:rPr>
          <w:rFonts w:ascii="Arial" w:hAnsi="Arial" w:cs="Arial"/>
          <w:b/>
          <w:bCs/>
          <w:sz w:val="24"/>
          <w:szCs w:val="24"/>
          <w:lang w:val="ro-RO"/>
        </w:rPr>
        <w:t>. Monitorizare substanţe şi preparate chimice periculoase</w:t>
      </w:r>
    </w:p>
    <w:p w:rsidR="00D659D0" w:rsidRPr="00A632B6" w:rsidRDefault="00D659D0" w:rsidP="0069741D">
      <w:pPr>
        <w:spacing w:after="0" w:line="240" w:lineRule="auto"/>
        <w:jc w:val="both"/>
        <w:rPr>
          <w:rFonts w:ascii="Arial" w:hAnsi="Arial" w:cs="Arial"/>
          <w:lang w:val="ro-RO"/>
        </w:rPr>
      </w:pPr>
      <w:r w:rsidRPr="00A632B6">
        <w:rPr>
          <w:rFonts w:ascii="Arial" w:hAnsi="Arial" w:cs="Arial"/>
          <w:b/>
          <w:bCs/>
          <w:sz w:val="24"/>
          <w:szCs w:val="24"/>
          <w:lang w:val="ro-RO"/>
        </w:rPr>
        <w:t>13.</w:t>
      </w:r>
      <w:r w:rsidR="00FB788D">
        <w:rPr>
          <w:rFonts w:ascii="Arial" w:hAnsi="Arial" w:cs="Arial"/>
          <w:b/>
          <w:bCs/>
          <w:sz w:val="24"/>
          <w:szCs w:val="24"/>
          <w:lang w:val="ro-RO"/>
        </w:rPr>
        <w:t>7</w:t>
      </w:r>
      <w:r w:rsidRPr="00A632B6">
        <w:rPr>
          <w:rFonts w:ascii="Arial" w:hAnsi="Arial" w:cs="Arial"/>
          <w:b/>
          <w:bCs/>
          <w:sz w:val="24"/>
          <w:szCs w:val="24"/>
          <w:lang w:val="ro-RO"/>
        </w:rPr>
        <w:t xml:space="preserve">.1. </w:t>
      </w:r>
      <w:r w:rsidRPr="00A632B6">
        <w:rPr>
          <w:rFonts w:ascii="Arial" w:hAnsi="Arial" w:cs="Arial"/>
          <w:sz w:val="24"/>
          <w:szCs w:val="24"/>
          <w:lang w:val="ro-RO"/>
        </w:rPr>
        <w:t>Operatorul va realiza monitorizarea substantelor periculoase pe cantităţi şi tipuri de substanţe folosite</w:t>
      </w:r>
    </w:p>
    <w:p w:rsidR="00D659D0" w:rsidRPr="00A632B6" w:rsidRDefault="00D659D0" w:rsidP="00AF1B4F">
      <w:pPr>
        <w:pStyle w:val="Heading2"/>
      </w:pPr>
      <w:r w:rsidRPr="00A632B6">
        <w:t>13.</w:t>
      </w:r>
      <w:r w:rsidR="00FB788D">
        <w:t>8</w:t>
      </w:r>
      <w:r w:rsidRPr="00A632B6">
        <w:t>.   Monitorizarea post – închidere</w:t>
      </w:r>
    </w:p>
    <w:p w:rsidR="004F13F4" w:rsidRPr="00A632B6" w:rsidRDefault="004F13F4" w:rsidP="004F13F4">
      <w:pPr>
        <w:spacing w:after="0" w:line="240" w:lineRule="auto"/>
        <w:jc w:val="both"/>
        <w:rPr>
          <w:rFonts w:ascii="Arial" w:hAnsi="Arial" w:cs="Arial"/>
          <w:sz w:val="24"/>
          <w:szCs w:val="24"/>
          <w:lang w:val="ro-RO"/>
        </w:rPr>
      </w:pPr>
      <w:r w:rsidRPr="00A632B6">
        <w:rPr>
          <w:rFonts w:ascii="Arial" w:hAnsi="Arial" w:cs="Arial"/>
          <w:b/>
          <w:sz w:val="24"/>
          <w:szCs w:val="24"/>
          <w:lang w:val="ro-RO"/>
        </w:rPr>
        <w:t>13.</w:t>
      </w:r>
      <w:r w:rsidR="00FB788D">
        <w:rPr>
          <w:rFonts w:ascii="Arial" w:hAnsi="Arial" w:cs="Arial"/>
          <w:b/>
          <w:sz w:val="24"/>
          <w:szCs w:val="24"/>
          <w:lang w:val="ro-RO"/>
        </w:rPr>
        <w:t>8</w:t>
      </w:r>
      <w:r w:rsidRPr="00A632B6">
        <w:rPr>
          <w:rFonts w:ascii="Arial" w:hAnsi="Arial" w:cs="Arial"/>
          <w:b/>
          <w:sz w:val="24"/>
          <w:szCs w:val="24"/>
          <w:lang w:val="ro-RO"/>
        </w:rPr>
        <w:t>.1.</w:t>
      </w:r>
      <w:r w:rsidRPr="00A632B6">
        <w:rPr>
          <w:rFonts w:ascii="Arial" w:hAnsi="Arial" w:cs="Arial"/>
          <w:sz w:val="24"/>
          <w:szCs w:val="24"/>
          <w:lang w:val="ro-RO"/>
        </w:rPr>
        <w:t xml:space="preserve"> În cazul încetării definitive a activităţii vor fi realizate şi urmărite acţiunile conform planului de închidere.</w:t>
      </w:r>
    </w:p>
    <w:p w:rsidR="004F13F4" w:rsidRPr="00A632B6" w:rsidRDefault="004F13F4" w:rsidP="003E5E6A">
      <w:pPr>
        <w:numPr>
          <w:ilvl w:val="0"/>
          <w:numId w:val="17"/>
        </w:numPr>
        <w:spacing w:after="0" w:line="240" w:lineRule="auto"/>
        <w:ind w:left="270" w:hanging="270"/>
        <w:jc w:val="both"/>
        <w:rPr>
          <w:rFonts w:ascii="Arial" w:hAnsi="Arial" w:cs="Arial"/>
          <w:sz w:val="24"/>
          <w:szCs w:val="24"/>
          <w:lang w:val="ro-RO"/>
        </w:rPr>
      </w:pPr>
      <w:r w:rsidRPr="00A632B6">
        <w:rPr>
          <w:rFonts w:ascii="Arial" w:hAnsi="Arial" w:cs="Arial"/>
          <w:sz w:val="24"/>
          <w:szCs w:val="24"/>
          <w:lang w:val="ro-RO"/>
        </w:rPr>
        <w:t>golirea si curatarea canalelor, bazinelor şi conductelor, spălarea acestora;</w:t>
      </w:r>
    </w:p>
    <w:p w:rsidR="004F13F4" w:rsidRPr="00A632B6" w:rsidRDefault="004F13F4" w:rsidP="003E5E6A">
      <w:pPr>
        <w:numPr>
          <w:ilvl w:val="0"/>
          <w:numId w:val="17"/>
        </w:numPr>
        <w:spacing w:after="0" w:line="240" w:lineRule="auto"/>
        <w:ind w:left="270" w:hanging="270"/>
        <w:jc w:val="both"/>
        <w:rPr>
          <w:rFonts w:ascii="Arial" w:hAnsi="Arial" w:cs="Arial"/>
          <w:sz w:val="24"/>
          <w:szCs w:val="24"/>
          <w:lang w:val="ro-RO"/>
        </w:rPr>
      </w:pPr>
      <w:r w:rsidRPr="00A632B6">
        <w:rPr>
          <w:rFonts w:ascii="Arial" w:hAnsi="Arial" w:cs="Arial"/>
          <w:sz w:val="24"/>
          <w:szCs w:val="24"/>
          <w:lang w:val="ro-RO"/>
        </w:rPr>
        <w:t>demolarea construcţiilor, daca se impune, colectarea separată a deşeurilor din construcţii, valorificarea lor sau depozitarea pe o haldă ecologică, funcţie de categoria deşeului</w:t>
      </w:r>
    </w:p>
    <w:p w:rsidR="004F13F4" w:rsidRPr="00A632B6" w:rsidRDefault="004F13F4" w:rsidP="003E5E6A">
      <w:pPr>
        <w:numPr>
          <w:ilvl w:val="0"/>
          <w:numId w:val="17"/>
        </w:numPr>
        <w:spacing w:after="0" w:line="240" w:lineRule="auto"/>
        <w:ind w:left="270" w:hanging="270"/>
        <w:jc w:val="both"/>
        <w:rPr>
          <w:rFonts w:ascii="Arial" w:hAnsi="Arial" w:cs="Arial"/>
          <w:sz w:val="24"/>
          <w:szCs w:val="24"/>
          <w:lang w:val="ro-RO"/>
        </w:rPr>
      </w:pPr>
      <w:r w:rsidRPr="00A632B6">
        <w:rPr>
          <w:rFonts w:ascii="Arial" w:hAnsi="Arial" w:cs="Arial"/>
          <w:sz w:val="24"/>
          <w:szCs w:val="24"/>
          <w:lang w:val="ro-RO"/>
        </w:rPr>
        <w:t>transportul oricaror tipuri de deşeuri de pe amplasament în vederea valorificării sau depozitării pe o haldă ecologică autorizată</w:t>
      </w:r>
    </w:p>
    <w:p w:rsidR="004F13F4" w:rsidRPr="00A632B6" w:rsidRDefault="004F13F4" w:rsidP="003E5E6A">
      <w:pPr>
        <w:numPr>
          <w:ilvl w:val="0"/>
          <w:numId w:val="17"/>
        </w:numPr>
        <w:spacing w:after="0" w:line="240" w:lineRule="auto"/>
        <w:ind w:left="270" w:hanging="270"/>
        <w:jc w:val="both"/>
        <w:rPr>
          <w:rFonts w:ascii="Arial" w:hAnsi="Arial" w:cs="Arial"/>
          <w:sz w:val="24"/>
          <w:szCs w:val="24"/>
          <w:lang w:val="ro-RO"/>
        </w:rPr>
      </w:pPr>
      <w:r w:rsidRPr="00A632B6">
        <w:rPr>
          <w:rFonts w:ascii="Arial" w:hAnsi="Arial" w:cs="Arial"/>
          <w:sz w:val="24"/>
          <w:szCs w:val="24"/>
          <w:lang w:val="ro-RO"/>
        </w:rPr>
        <w:t>refacerea după caz, a analizelor pentru sol şi apelor subterane în vederea stabilirii condiţiilor amplasamentului la încetarea activităţii şi stabilirea utilizării ulterioare a amplasamentului.</w:t>
      </w:r>
    </w:p>
    <w:p w:rsidR="00D659D0" w:rsidRPr="00A632B6" w:rsidRDefault="00D659D0" w:rsidP="002610D1">
      <w:pPr>
        <w:pStyle w:val="Heading1"/>
      </w:pPr>
      <w:r w:rsidRPr="00A632B6">
        <w:t>14. RAPORTĂRI CĂTRE AUTORITATEA COMPETENTĂ PENTRU PROTECŢIA MEDIULUI ŞI PERIODICITATEA ACESTORA</w:t>
      </w:r>
    </w:p>
    <w:p w:rsidR="007B3E46" w:rsidRDefault="007B3E46" w:rsidP="0069741D">
      <w:pPr>
        <w:spacing w:after="0" w:line="240" w:lineRule="auto"/>
        <w:jc w:val="both"/>
        <w:rPr>
          <w:rFonts w:ascii="Arial" w:hAnsi="Arial" w:cs="Arial"/>
          <w:b/>
          <w:bCs/>
          <w:sz w:val="24"/>
          <w:szCs w:val="24"/>
          <w:lang w:val="ro-RO"/>
        </w:rPr>
      </w:pPr>
    </w:p>
    <w:p w:rsidR="00D659D0" w:rsidRPr="00A632B6" w:rsidRDefault="00D659D0" w:rsidP="0069741D">
      <w:pPr>
        <w:spacing w:after="0" w:line="240" w:lineRule="auto"/>
        <w:jc w:val="both"/>
        <w:rPr>
          <w:rFonts w:ascii="Arial" w:hAnsi="Arial" w:cs="Arial"/>
          <w:sz w:val="24"/>
          <w:szCs w:val="24"/>
          <w:u w:val="single"/>
          <w:lang w:val="ro-RO"/>
        </w:rPr>
      </w:pPr>
      <w:r w:rsidRPr="00A632B6">
        <w:rPr>
          <w:rFonts w:ascii="Arial" w:hAnsi="Arial" w:cs="Arial"/>
          <w:b/>
          <w:bCs/>
          <w:sz w:val="24"/>
          <w:szCs w:val="24"/>
          <w:lang w:val="ro-RO"/>
        </w:rPr>
        <w:t>14.1. Date generale</w:t>
      </w:r>
    </w:p>
    <w:p w:rsidR="00D659D0" w:rsidRPr="00A632B6" w:rsidRDefault="00D659D0" w:rsidP="0069741D">
      <w:pPr>
        <w:pStyle w:val="BodyText"/>
        <w:tabs>
          <w:tab w:val="left" w:pos="180"/>
          <w:tab w:val="left" w:pos="360"/>
        </w:tabs>
        <w:rPr>
          <w:rFonts w:ascii="Arial" w:hAnsi="Arial" w:cs="Arial"/>
          <w:lang w:val="ro-RO"/>
        </w:rPr>
      </w:pPr>
      <w:r w:rsidRPr="00A632B6">
        <w:rPr>
          <w:rFonts w:ascii="Arial" w:hAnsi="Arial" w:cs="Arial"/>
          <w:b/>
          <w:bCs/>
          <w:lang w:val="ro-RO"/>
        </w:rPr>
        <w:t>14.1.1.</w:t>
      </w:r>
      <w:r w:rsidRPr="00A632B6">
        <w:rPr>
          <w:rFonts w:ascii="Arial" w:hAnsi="Arial" w:cs="Arial"/>
          <w:lang w:val="ro-RO"/>
        </w:rPr>
        <w:t xml:space="preserve"> Formatul tuturor registrelor cerute de prezenta autorizaţie trebuie să asigure înregistrarea tuturor datelor specifice necesare raportării rezultatului monitorizării. Registrele trebuie pǎstrate pe amplasament pe durata valabilităţii autorizaţiei integrate de mediu  şi trebuie sǎ fie disponibile pentru inspecţie de cǎtre personalul cu drept de control al autoritǎţilor de specialitate,  în orice moment. </w:t>
      </w:r>
    </w:p>
    <w:p w:rsidR="00D659D0" w:rsidRPr="00A632B6" w:rsidRDefault="00D659D0" w:rsidP="0069741D">
      <w:pPr>
        <w:spacing w:after="0" w:line="240" w:lineRule="auto"/>
        <w:jc w:val="both"/>
        <w:rPr>
          <w:rFonts w:ascii="Arial" w:hAnsi="Arial" w:cs="Arial"/>
          <w:sz w:val="24"/>
          <w:szCs w:val="24"/>
          <w:lang w:val="ro-RO"/>
        </w:rPr>
      </w:pPr>
      <w:r w:rsidRPr="00A632B6">
        <w:rPr>
          <w:rFonts w:ascii="Arial" w:hAnsi="Arial" w:cs="Arial"/>
          <w:b/>
          <w:bCs/>
          <w:sz w:val="24"/>
          <w:szCs w:val="24"/>
          <w:lang w:val="ro-RO"/>
        </w:rPr>
        <w:t xml:space="preserve">14.1.2. </w:t>
      </w:r>
      <w:r w:rsidRPr="00A632B6">
        <w:rPr>
          <w:rFonts w:ascii="Arial" w:hAnsi="Arial" w:cs="Arial"/>
          <w:sz w:val="24"/>
          <w:szCs w:val="24"/>
          <w:lang w:val="ro-RO"/>
        </w:rPr>
        <w:t>Operatorul, prin persoana împuternicitǎ cu atribuţii în domeniul protecţiei mediului, va transmite ACPM raportarile solicitate la datele stabilite.</w:t>
      </w:r>
    </w:p>
    <w:p w:rsidR="00D659D0" w:rsidRPr="00A632B6" w:rsidRDefault="00D659D0" w:rsidP="0069741D">
      <w:pPr>
        <w:spacing w:after="0" w:line="240" w:lineRule="auto"/>
        <w:jc w:val="both"/>
        <w:rPr>
          <w:rFonts w:ascii="Arial" w:hAnsi="Arial" w:cs="Arial"/>
          <w:sz w:val="24"/>
          <w:szCs w:val="24"/>
          <w:lang w:val="ro-RO"/>
        </w:rPr>
      </w:pPr>
      <w:r w:rsidRPr="00A632B6">
        <w:rPr>
          <w:rFonts w:ascii="Arial" w:hAnsi="Arial" w:cs="Arial"/>
          <w:b/>
          <w:bCs/>
          <w:sz w:val="24"/>
          <w:szCs w:val="24"/>
          <w:lang w:val="ro-RO"/>
        </w:rPr>
        <w:t>14.1.3.</w:t>
      </w:r>
      <w:r w:rsidRPr="00A632B6">
        <w:rPr>
          <w:rFonts w:ascii="Arial" w:hAnsi="Arial" w:cs="Arial"/>
          <w:i/>
          <w:iCs/>
          <w:sz w:val="24"/>
          <w:szCs w:val="24"/>
          <w:lang w:val="ro-RO"/>
        </w:rPr>
        <w:t xml:space="preserve"> </w:t>
      </w:r>
      <w:r w:rsidRPr="00A632B6">
        <w:rPr>
          <w:rFonts w:ascii="Arial" w:hAnsi="Arial" w:cs="Arial"/>
          <w:sz w:val="24"/>
          <w:szCs w:val="24"/>
          <w:lang w:val="ro-RO"/>
        </w:rPr>
        <w:t xml:space="preserve">Operatorul trebuie sǎ înregistreze toate accidentele/incidentele care afecteazǎ exploatarea normalǎ a activitǎţii şi care pot crea un risc de mediu. Această înregistrare trebuie să includă detalii privind natura, extinderea şi impactul incidentului, precum şi circumstanţele care au dat naştere incidentului. Inregistrarea trebuie să includă toate măsurile corective luate asupra mediului şi evitarea reapariţiei incidentului. După notificarea accidentului, titularul trebuie să depună la sediile: ACPM şi GNM – Comisariatul judeţean </w:t>
      </w:r>
      <w:r w:rsidR="00780AAC" w:rsidRPr="00A632B6">
        <w:rPr>
          <w:rFonts w:ascii="Arial" w:hAnsi="Arial" w:cs="Arial"/>
          <w:sz w:val="24"/>
          <w:szCs w:val="24"/>
          <w:lang w:val="ro-RO"/>
        </w:rPr>
        <w:t>Brasov</w:t>
      </w:r>
      <w:r w:rsidRPr="00A632B6">
        <w:rPr>
          <w:rFonts w:ascii="Arial" w:hAnsi="Arial" w:cs="Arial"/>
          <w:sz w:val="24"/>
          <w:szCs w:val="24"/>
          <w:lang w:val="ro-RO"/>
        </w:rPr>
        <w:t>, raportul privind incidentul.</w:t>
      </w:r>
    </w:p>
    <w:p w:rsidR="00D659D0" w:rsidRPr="00A632B6" w:rsidRDefault="00D659D0" w:rsidP="0069741D">
      <w:pPr>
        <w:spacing w:after="0" w:line="240" w:lineRule="auto"/>
        <w:jc w:val="both"/>
        <w:rPr>
          <w:rFonts w:ascii="Arial" w:hAnsi="Arial" w:cs="Arial"/>
          <w:sz w:val="24"/>
          <w:szCs w:val="24"/>
          <w:lang w:val="ro-RO"/>
        </w:rPr>
      </w:pPr>
      <w:r w:rsidRPr="00A632B6">
        <w:rPr>
          <w:rFonts w:ascii="Arial" w:hAnsi="Arial" w:cs="Arial"/>
          <w:b/>
          <w:bCs/>
          <w:sz w:val="24"/>
          <w:szCs w:val="24"/>
          <w:lang w:val="ro-RO"/>
        </w:rPr>
        <w:t>14.1.4.</w:t>
      </w:r>
      <w:r w:rsidRPr="00A632B6">
        <w:rPr>
          <w:rFonts w:ascii="Arial" w:hAnsi="Arial" w:cs="Arial"/>
          <w:sz w:val="24"/>
          <w:szCs w:val="24"/>
          <w:lang w:val="ro-RO"/>
        </w:rPr>
        <w:t xml:space="preserve"> Operatorul trebuie sǎ înregistreze toate reclamaţiile de mediu legate de exploatarea instalatiei. Fiecare astfel de înregistrare trebuie sǎ ofere detalii privind data şi ora reclamaţiei, numele reclamantului şi informaţii cu privire la natura reclamaţiei, mǎsura luatǎ în cazul fiecarei reclamaţii. Operatorul  trebuie sǎ depunǎ un raport la agenţie în luna urmǎtoare primirii reclamaţiei, oferind detalii despre orice reclamaţie care apare. Un rezumat privind numǎrul şi natura reclamaţiilor primite trebuie inclus în RAM.</w:t>
      </w:r>
    </w:p>
    <w:p w:rsidR="00D659D0" w:rsidRPr="00A632B6" w:rsidRDefault="00D659D0" w:rsidP="0069741D">
      <w:pPr>
        <w:spacing w:after="0" w:line="240" w:lineRule="auto"/>
        <w:jc w:val="both"/>
        <w:rPr>
          <w:rFonts w:ascii="Arial" w:hAnsi="Arial" w:cs="Arial"/>
          <w:b/>
          <w:bCs/>
          <w:spacing w:val="10"/>
          <w:sz w:val="24"/>
          <w:szCs w:val="24"/>
          <w:lang w:val="ro-RO"/>
        </w:rPr>
      </w:pPr>
    </w:p>
    <w:p w:rsidR="00D659D0" w:rsidRPr="00A632B6" w:rsidRDefault="00D659D0" w:rsidP="0069741D">
      <w:pPr>
        <w:spacing w:after="0" w:line="240" w:lineRule="auto"/>
        <w:jc w:val="both"/>
        <w:rPr>
          <w:rFonts w:ascii="Arial" w:hAnsi="Arial" w:cs="Arial"/>
          <w:spacing w:val="10"/>
          <w:sz w:val="24"/>
          <w:szCs w:val="24"/>
          <w:lang w:val="ro-RO"/>
        </w:rPr>
      </w:pPr>
      <w:r w:rsidRPr="00A632B6">
        <w:rPr>
          <w:rFonts w:ascii="Arial" w:hAnsi="Arial" w:cs="Arial"/>
          <w:b/>
          <w:bCs/>
          <w:spacing w:val="10"/>
          <w:sz w:val="24"/>
          <w:szCs w:val="24"/>
          <w:lang w:val="ro-RO"/>
        </w:rPr>
        <w:t>14.2.</w:t>
      </w:r>
      <w:r w:rsidRPr="00A632B6">
        <w:rPr>
          <w:rFonts w:ascii="Arial" w:hAnsi="Arial" w:cs="Arial"/>
          <w:spacing w:val="10"/>
          <w:sz w:val="24"/>
          <w:szCs w:val="24"/>
          <w:lang w:val="ro-RO"/>
        </w:rPr>
        <w:t xml:space="preserve"> </w:t>
      </w:r>
      <w:r w:rsidRPr="00A632B6">
        <w:rPr>
          <w:rFonts w:ascii="Arial" w:hAnsi="Arial" w:cs="Arial"/>
          <w:b/>
          <w:bCs/>
          <w:spacing w:val="10"/>
          <w:sz w:val="24"/>
          <w:szCs w:val="24"/>
          <w:lang w:val="ro-RO"/>
        </w:rPr>
        <w:t>Raportarea datelor de monitorizare</w:t>
      </w:r>
    </w:p>
    <w:p w:rsidR="00D659D0" w:rsidRPr="00A632B6" w:rsidRDefault="00D659D0" w:rsidP="0069741D">
      <w:pPr>
        <w:spacing w:after="0" w:line="240" w:lineRule="auto"/>
        <w:jc w:val="both"/>
        <w:rPr>
          <w:rFonts w:ascii="Arial" w:hAnsi="Arial" w:cs="Arial"/>
          <w:sz w:val="24"/>
          <w:szCs w:val="24"/>
          <w:lang w:val="ro-RO"/>
        </w:rPr>
      </w:pPr>
      <w:r w:rsidRPr="00A632B6">
        <w:rPr>
          <w:rFonts w:ascii="Arial" w:hAnsi="Arial" w:cs="Arial"/>
          <w:b/>
          <w:bCs/>
          <w:spacing w:val="10"/>
          <w:sz w:val="24"/>
          <w:szCs w:val="24"/>
          <w:lang w:val="ro-RO"/>
        </w:rPr>
        <w:lastRenderedPageBreak/>
        <w:t>14.2.1.</w:t>
      </w:r>
      <w:r w:rsidRPr="00A632B6">
        <w:rPr>
          <w:rFonts w:ascii="Arial" w:hAnsi="Arial" w:cs="Arial"/>
          <w:sz w:val="24"/>
          <w:szCs w:val="24"/>
          <w:lang w:val="ro-RO"/>
        </w:rPr>
        <w:t xml:space="preserve"> Operatorul</w:t>
      </w:r>
      <w:r w:rsidRPr="00A632B6">
        <w:rPr>
          <w:rFonts w:ascii="Arial" w:hAnsi="Arial" w:cs="Arial"/>
          <w:spacing w:val="10"/>
          <w:sz w:val="24"/>
          <w:szCs w:val="24"/>
          <w:lang w:val="ro-RO"/>
        </w:rPr>
        <w:t xml:space="preserve"> va raporta anual datelele de monitorizare în conformitate cu planul de monitorizare stabilit la cap.13 la: ACPM</w:t>
      </w:r>
      <w:r w:rsidRPr="00A632B6">
        <w:rPr>
          <w:rFonts w:ascii="Arial" w:hAnsi="Arial" w:cs="Arial"/>
          <w:sz w:val="24"/>
          <w:szCs w:val="24"/>
          <w:lang w:val="ro-RO"/>
        </w:rPr>
        <w:t xml:space="preserve"> şi la </w:t>
      </w:r>
      <w:r w:rsidRPr="00A632B6">
        <w:rPr>
          <w:rFonts w:ascii="Arial" w:hAnsi="Arial" w:cs="Arial"/>
          <w:caps/>
          <w:sz w:val="24"/>
          <w:szCs w:val="24"/>
          <w:lang w:val="ro-RO"/>
        </w:rPr>
        <w:t>p</w:t>
      </w:r>
      <w:r w:rsidRPr="00A632B6">
        <w:rPr>
          <w:rFonts w:ascii="Arial" w:hAnsi="Arial" w:cs="Arial"/>
          <w:sz w:val="24"/>
          <w:szCs w:val="24"/>
          <w:lang w:val="ro-RO"/>
        </w:rPr>
        <w:t>rimăria</w:t>
      </w:r>
      <w:r w:rsidR="00CE3733">
        <w:rPr>
          <w:rFonts w:ascii="Arial" w:hAnsi="Arial" w:cs="Arial"/>
          <w:sz w:val="24"/>
          <w:szCs w:val="24"/>
          <w:lang w:val="ro-RO"/>
        </w:rPr>
        <w:t xml:space="preserve"> Municipiului Codlea</w:t>
      </w:r>
      <w:r w:rsidR="00780AAC" w:rsidRPr="00A632B6">
        <w:rPr>
          <w:rFonts w:ascii="Arial" w:hAnsi="Arial" w:cs="Arial"/>
          <w:sz w:val="24"/>
          <w:szCs w:val="24"/>
          <w:lang w:val="ro-RO"/>
        </w:rPr>
        <w:t>.</w:t>
      </w:r>
      <w:r w:rsidRPr="00A632B6">
        <w:rPr>
          <w:rFonts w:ascii="Arial" w:hAnsi="Arial" w:cs="Arial"/>
          <w:sz w:val="24"/>
          <w:szCs w:val="24"/>
          <w:lang w:val="ro-RO"/>
        </w:rPr>
        <w:t xml:space="preserve"> </w:t>
      </w:r>
    </w:p>
    <w:p w:rsidR="00D659D0" w:rsidRPr="00A632B6" w:rsidRDefault="00D659D0" w:rsidP="0069741D">
      <w:pPr>
        <w:tabs>
          <w:tab w:val="left" w:pos="8171"/>
        </w:tabs>
        <w:spacing w:after="0" w:line="240" w:lineRule="auto"/>
        <w:jc w:val="both"/>
        <w:rPr>
          <w:rFonts w:ascii="Arial" w:hAnsi="Arial" w:cs="Arial"/>
          <w:sz w:val="24"/>
          <w:szCs w:val="24"/>
          <w:lang w:val="ro-RO"/>
        </w:rPr>
      </w:pPr>
      <w:r w:rsidRPr="00A632B6">
        <w:rPr>
          <w:rFonts w:ascii="Arial" w:hAnsi="Arial" w:cs="Arial"/>
          <w:b/>
          <w:bCs/>
          <w:sz w:val="24"/>
          <w:szCs w:val="24"/>
          <w:lang w:val="ro-RO"/>
        </w:rPr>
        <w:t>14.2.2.</w:t>
      </w:r>
      <w:r w:rsidRPr="00A632B6">
        <w:rPr>
          <w:rFonts w:ascii="Arial" w:hAnsi="Arial" w:cs="Arial"/>
          <w:sz w:val="24"/>
          <w:szCs w:val="24"/>
          <w:lang w:val="ro-RO"/>
        </w:rPr>
        <w:t xml:space="preserve"> Raportarea va cuprinde cel puţin următoarele:</w:t>
      </w:r>
      <w:r w:rsidRPr="00A632B6">
        <w:rPr>
          <w:rFonts w:ascii="Arial" w:hAnsi="Arial" w:cs="Arial"/>
          <w:sz w:val="24"/>
          <w:szCs w:val="24"/>
          <w:lang w:val="ro-RO"/>
        </w:rPr>
        <w:tab/>
      </w:r>
    </w:p>
    <w:p w:rsidR="00D659D0" w:rsidRPr="00A632B6" w:rsidRDefault="00D659D0" w:rsidP="000D5B33">
      <w:pPr>
        <w:pStyle w:val="ListParagraph"/>
        <w:numPr>
          <w:ilvl w:val="0"/>
          <w:numId w:val="9"/>
        </w:numPr>
        <w:jc w:val="both"/>
        <w:rPr>
          <w:rFonts w:ascii="Arial" w:hAnsi="Arial" w:cs="Arial"/>
          <w:lang w:val="ro-RO"/>
        </w:rPr>
      </w:pPr>
      <w:r w:rsidRPr="00A632B6">
        <w:rPr>
          <w:rFonts w:ascii="Arial" w:hAnsi="Arial" w:cs="Arial"/>
          <w:lang w:val="ro-RO"/>
        </w:rPr>
        <w:t>date privind operatorul: nume, sediu;</w:t>
      </w:r>
    </w:p>
    <w:p w:rsidR="00D659D0" w:rsidRPr="00A632B6" w:rsidRDefault="00D659D0" w:rsidP="000D5B33">
      <w:pPr>
        <w:pStyle w:val="ListParagraph"/>
        <w:numPr>
          <w:ilvl w:val="0"/>
          <w:numId w:val="9"/>
        </w:numPr>
        <w:jc w:val="both"/>
        <w:rPr>
          <w:rFonts w:ascii="Arial" w:hAnsi="Arial" w:cs="Arial"/>
          <w:lang w:val="ro-RO"/>
        </w:rPr>
      </w:pPr>
      <w:r w:rsidRPr="00A632B6">
        <w:rPr>
          <w:rFonts w:ascii="Arial" w:hAnsi="Arial" w:cs="Arial"/>
          <w:lang w:val="ro-RO"/>
        </w:rPr>
        <w:t>date privind instalaţia la care se efectuează monitorizarea (pentru fiecare instalaţie monitorizată):</w:t>
      </w:r>
    </w:p>
    <w:p w:rsidR="00D659D0" w:rsidRPr="00A632B6" w:rsidRDefault="00D659D0" w:rsidP="000D5B33">
      <w:pPr>
        <w:pStyle w:val="ListParagraph"/>
        <w:numPr>
          <w:ilvl w:val="1"/>
          <w:numId w:val="11"/>
        </w:numPr>
        <w:jc w:val="both"/>
        <w:rPr>
          <w:rFonts w:ascii="Arial" w:hAnsi="Arial" w:cs="Arial"/>
          <w:lang w:val="ro-RO"/>
        </w:rPr>
      </w:pPr>
      <w:r w:rsidRPr="00A632B6">
        <w:rPr>
          <w:rFonts w:ascii="Arial" w:hAnsi="Arial" w:cs="Arial"/>
          <w:lang w:val="ro-RO"/>
        </w:rPr>
        <w:t>numele instalaţiei;</w:t>
      </w:r>
    </w:p>
    <w:p w:rsidR="00D659D0" w:rsidRPr="00A632B6" w:rsidRDefault="00D659D0" w:rsidP="000D5B33">
      <w:pPr>
        <w:pStyle w:val="ListParagraph"/>
        <w:numPr>
          <w:ilvl w:val="1"/>
          <w:numId w:val="11"/>
        </w:numPr>
        <w:jc w:val="both"/>
        <w:rPr>
          <w:rFonts w:ascii="Arial" w:hAnsi="Arial" w:cs="Arial"/>
          <w:lang w:val="ro-RO"/>
        </w:rPr>
      </w:pPr>
      <w:r w:rsidRPr="00A632B6">
        <w:rPr>
          <w:rFonts w:ascii="Arial" w:hAnsi="Arial" w:cs="Arial"/>
          <w:lang w:val="ro-RO"/>
        </w:rPr>
        <w:t>locaţia instalaţiei;</w:t>
      </w:r>
    </w:p>
    <w:p w:rsidR="00D659D0" w:rsidRPr="00A632B6" w:rsidRDefault="00D659D0" w:rsidP="000D5B33">
      <w:pPr>
        <w:pStyle w:val="ListParagraph"/>
        <w:numPr>
          <w:ilvl w:val="1"/>
          <w:numId w:val="11"/>
        </w:numPr>
        <w:jc w:val="both"/>
        <w:rPr>
          <w:rFonts w:ascii="Arial" w:hAnsi="Arial" w:cs="Arial"/>
          <w:lang w:val="ro-RO"/>
        </w:rPr>
      </w:pPr>
      <w:r w:rsidRPr="00A632B6">
        <w:rPr>
          <w:rFonts w:ascii="Arial" w:hAnsi="Arial" w:cs="Arial"/>
          <w:lang w:val="ro-RO"/>
        </w:rPr>
        <w:t>sursa de emisie;</w:t>
      </w:r>
    </w:p>
    <w:p w:rsidR="00D659D0" w:rsidRPr="00A632B6" w:rsidRDefault="00D659D0" w:rsidP="000D5B33">
      <w:pPr>
        <w:pStyle w:val="ListParagraph"/>
        <w:numPr>
          <w:ilvl w:val="1"/>
          <w:numId w:val="11"/>
        </w:numPr>
        <w:jc w:val="both"/>
        <w:rPr>
          <w:rFonts w:ascii="Arial" w:hAnsi="Arial" w:cs="Arial"/>
          <w:lang w:val="ro-RO"/>
        </w:rPr>
      </w:pPr>
      <w:r w:rsidRPr="00A632B6">
        <w:rPr>
          <w:rFonts w:ascii="Arial" w:hAnsi="Arial" w:cs="Arial"/>
          <w:lang w:val="ro-RO"/>
        </w:rPr>
        <w:t>condiţii de operare a instalaţiei în timpul efectuării măsurătorii;</w:t>
      </w:r>
    </w:p>
    <w:p w:rsidR="00D659D0" w:rsidRPr="00A632B6" w:rsidRDefault="00D659D0" w:rsidP="000D5B33">
      <w:pPr>
        <w:pStyle w:val="ListParagraph"/>
        <w:numPr>
          <w:ilvl w:val="1"/>
          <w:numId w:val="11"/>
        </w:numPr>
        <w:jc w:val="both"/>
        <w:rPr>
          <w:rFonts w:ascii="Arial" w:hAnsi="Arial" w:cs="Arial"/>
          <w:lang w:val="ro-RO"/>
        </w:rPr>
      </w:pPr>
      <w:r w:rsidRPr="00A632B6">
        <w:rPr>
          <w:rFonts w:ascii="Arial" w:hAnsi="Arial" w:cs="Arial"/>
          <w:lang w:val="ro-RO"/>
        </w:rPr>
        <w:t>instalaţii de reţinere a poluanţilor (dacă există) şi starea acestora în momentul măsurătorii;</w:t>
      </w:r>
    </w:p>
    <w:p w:rsidR="00D659D0" w:rsidRPr="00A632B6" w:rsidRDefault="00D659D0" w:rsidP="000D5B33">
      <w:pPr>
        <w:pStyle w:val="ListParagraph"/>
        <w:numPr>
          <w:ilvl w:val="0"/>
          <w:numId w:val="9"/>
        </w:numPr>
        <w:jc w:val="both"/>
        <w:rPr>
          <w:rFonts w:ascii="Arial" w:hAnsi="Arial" w:cs="Arial"/>
          <w:lang w:val="ro-RO"/>
        </w:rPr>
      </w:pPr>
      <w:r w:rsidRPr="00A632B6">
        <w:rPr>
          <w:rFonts w:ascii="Arial" w:hAnsi="Arial" w:cs="Arial"/>
          <w:lang w:val="ro-RO"/>
        </w:rPr>
        <w:t>pentru fiecare poluant monitorizat:</w:t>
      </w:r>
    </w:p>
    <w:p w:rsidR="00D659D0" w:rsidRPr="00A632B6" w:rsidRDefault="00D659D0" w:rsidP="000D5B33">
      <w:pPr>
        <w:pStyle w:val="ListParagraph"/>
        <w:numPr>
          <w:ilvl w:val="1"/>
          <w:numId w:val="11"/>
        </w:numPr>
        <w:jc w:val="both"/>
        <w:rPr>
          <w:rFonts w:ascii="Arial" w:hAnsi="Arial" w:cs="Arial"/>
          <w:lang w:val="ro-RO"/>
        </w:rPr>
      </w:pPr>
      <w:r w:rsidRPr="00A632B6">
        <w:rPr>
          <w:rFonts w:ascii="Arial" w:hAnsi="Arial" w:cs="Arial"/>
          <w:lang w:val="ro-RO"/>
        </w:rPr>
        <w:t>tipul poluantului;</w:t>
      </w:r>
    </w:p>
    <w:p w:rsidR="00D659D0" w:rsidRPr="00A632B6" w:rsidRDefault="00D659D0" w:rsidP="000D5B33">
      <w:pPr>
        <w:pStyle w:val="ListParagraph"/>
        <w:numPr>
          <w:ilvl w:val="1"/>
          <w:numId w:val="11"/>
        </w:numPr>
        <w:jc w:val="both"/>
        <w:rPr>
          <w:rFonts w:ascii="Arial" w:hAnsi="Arial" w:cs="Arial"/>
          <w:lang w:val="ro-RO"/>
        </w:rPr>
      </w:pPr>
      <w:r w:rsidRPr="00A632B6">
        <w:rPr>
          <w:rFonts w:ascii="Arial" w:hAnsi="Arial" w:cs="Arial"/>
          <w:lang w:val="ro-RO"/>
        </w:rPr>
        <w:t>felul măsurătorii: continuu, momentan;</w:t>
      </w:r>
    </w:p>
    <w:p w:rsidR="00D659D0" w:rsidRPr="00A632B6" w:rsidRDefault="00D659D0" w:rsidP="000D5B33">
      <w:pPr>
        <w:pStyle w:val="ListParagraph"/>
        <w:numPr>
          <w:ilvl w:val="1"/>
          <w:numId w:val="11"/>
        </w:numPr>
        <w:jc w:val="both"/>
        <w:rPr>
          <w:rFonts w:ascii="Arial" w:hAnsi="Arial" w:cs="Arial"/>
          <w:lang w:val="ro-RO"/>
        </w:rPr>
      </w:pPr>
      <w:r w:rsidRPr="00A632B6">
        <w:rPr>
          <w:rFonts w:ascii="Arial" w:hAnsi="Arial" w:cs="Arial"/>
          <w:lang w:val="ro-RO"/>
        </w:rPr>
        <w:t>cine a efectuat prelevare şi măsurarea;</w:t>
      </w:r>
    </w:p>
    <w:p w:rsidR="00D659D0" w:rsidRPr="00A632B6" w:rsidRDefault="00D659D0" w:rsidP="000D5B33">
      <w:pPr>
        <w:pStyle w:val="ListParagraph"/>
        <w:numPr>
          <w:ilvl w:val="1"/>
          <w:numId w:val="11"/>
        </w:numPr>
        <w:jc w:val="both"/>
        <w:rPr>
          <w:rFonts w:ascii="Arial" w:hAnsi="Arial" w:cs="Arial"/>
          <w:lang w:val="ro-RO"/>
        </w:rPr>
      </w:pPr>
      <w:r w:rsidRPr="00A632B6">
        <w:rPr>
          <w:rFonts w:ascii="Arial" w:hAnsi="Arial" w:cs="Arial"/>
          <w:lang w:val="ro-RO"/>
        </w:rPr>
        <w:t>metoda de măsurare utilizată - descriere conceptuală;</w:t>
      </w:r>
    </w:p>
    <w:p w:rsidR="00D659D0" w:rsidRPr="00A632B6" w:rsidRDefault="00D659D0" w:rsidP="000D5B33">
      <w:pPr>
        <w:pStyle w:val="ListParagraph"/>
        <w:numPr>
          <w:ilvl w:val="1"/>
          <w:numId w:val="11"/>
        </w:numPr>
        <w:jc w:val="both"/>
        <w:rPr>
          <w:rFonts w:ascii="Arial" w:hAnsi="Arial" w:cs="Arial"/>
          <w:lang w:val="ro-RO"/>
        </w:rPr>
      </w:pPr>
      <w:r w:rsidRPr="00A632B6">
        <w:rPr>
          <w:rFonts w:ascii="Arial" w:hAnsi="Arial" w:cs="Arial"/>
          <w:lang w:val="ro-RO"/>
        </w:rPr>
        <w:t>condiţii de prelevare: locul prelevarii, condiţii meteorologice; metoda de prelevare; etc.</w:t>
      </w:r>
    </w:p>
    <w:p w:rsidR="00D659D0" w:rsidRPr="00A632B6" w:rsidRDefault="00D659D0" w:rsidP="000D5B33">
      <w:pPr>
        <w:pStyle w:val="ListParagraph"/>
        <w:numPr>
          <w:ilvl w:val="1"/>
          <w:numId w:val="11"/>
        </w:numPr>
        <w:jc w:val="both"/>
        <w:rPr>
          <w:rFonts w:ascii="Arial" w:hAnsi="Arial" w:cs="Arial"/>
          <w:lang w:val="ro-RO"/>
        </w:rPr>
      </w:pPr>
      <w:r w:rsidRPr="00A632B6">
        <w:rPr>
          <w:rFonts w:ascii="Arial" w:hAnsi="Arial" w:cs="Arial"/>
          <w:lang w:val="ro-RO"/>
        </w:rPr>
        <w:t>aparatura de măsurare utilizată (cu referire la avizarea metrologică);</w:t>
      </w:r>
    </w:p>
    <w:p w:rsidR="00D659D0" w:rsidRPr="00A632B6" w:rsidRDefault="00D659D0" w:rsidP="000D5B33">
      <w:pPr>
        <w:pStyle w:val="ListParagraph"/>
        <w:numPr>
          <w:ilvl w:val="1"/>
          <w:numId w:val="11"/>
        </w:numPr>
        <w:jc w:val="both"/>
        <w:rPr>
          <w:rFonts w:ascii="Arial" w:hAnsi="Arial" w:cs="Arial"/>
          <w:lang w:val="ro-RO"/>
        </w:rPr>
      </w:pPr>
      <w:r w:rsidRPr="00A632B6">
        <w:rPr>
          <w:rFonts w:ascii="Arial" w:hAnsi="Arial" w:cs="Arial"/>
          <w:lang w:val="ro-RO"/>
        </w:rPr>
        <w:t>rezultatul măsurătorii: valori măsurate, eroarea/incertitudinea de măsurare, valori prelucrate (formula, programul utilizat), comparaţie cu CMA şi VLE conform cap. 10. (în cazul măsurătorilor cu frecvenţă mare se vor prezenta şi prelucrări în Excel a rezultatelor măsurătorilor, comparativ cu CMA şi VLE).</w:t>
      </w:r>
    </w:p>
    <w:p w:rsidR="00D659D0" w:rsidRPr="00A632B6" w:rsidRDefault="00D659D0" w:rsidP="0069741D">
      <w:pPr>
        <w:spacing w:after="0" w:line="240" w:lineRule="auto"/>
        <w:jc w:val="both"/>
        <w:rPr>
          <w:rFonts w:ascii="Arial" w:hAnsi="Arial" w:cs="Arial"/>
          <w:sz w:val="24"/>
          <w:szCs w:val="24"/>
          <w:lang w:val="ro-RO"/>
        </w:rPr>
      </w:pPr>
      <w:r w:rsidRPr="00A632B6">
        <w:rPr>
          <w:rFonts w:ascii="Arial" w:hAnsi="Arial" w:cs="Arial"/>
          <w:caps/>
          <w:sz w:val="24"/>
          <w:szCs w:val="24"/>
          <w:lang w:val="ro-RO"/>
        </w:rPr>
        <w:t>p</w:t>
      </w:r>
      <w:r w:rsidRPr="00A632B6">
        <w:rPr>
          <w:rFonts w:ascii="Arial" w:hAnsi="Arial" w:cs="Arial"/>
          <w:sz w:val="24"/>
          <w:szCs w:val="24"/>
          <w:lang w:val="ro-RO"/>
        </w:rPr>
        <w:t>entru emisiile gazoase se va respecta Standardul EN 15259:2007.</w:t>
      </w:r>
    </w:p>
    <w:p w:rsidR="00D659D0" w:rsidRPr="00A632B6" w:rsidRDefault="00D659D0" w:rsidP="0069741D">
      <w:pPr>
        <w:spacing w:after="0" w:line="240" w:lineRule="auto"/>
        <w:jc w:val="both"/>
        <w:rPr>
          <w:rFonts w:ascii="Arial" w:hAnsi="Arial" w:cs="Arial"/>
          <w:sz w:val="24"/>
          <w:szCs w:val="24"/>
          <w:lang w:val="ro-RO"/>
        </w:rPr>
      </w:pPr>
      <w:r w:rsidRPr="00A632B6">
        <w:rPr>
          <w:rFonts w:ascii="Arial" w:hAnsi="Arial" w:cs="Arial"/>
          <w:b/>
          <w:bCs/>
          <w:sz w:val="24"/>
          <w:szCs w:val="24"/>
          <w:lang w:val="ro-RO"/>
        </w:rPr>
        <w:t>14.2.3.</w:t>
      </w:r>
      <w:r w:rsidRPr="00A632B6">
        <w:rPr>
          <w:rFonts w:ascii="Arial" w:hAnsi="Arial" w:cs="Arial"/>
          <w:sz w:val="24"/>
          <w:szCs w:val="24"/>
          <w:lang w:val="ro-RO"/>
        </w:rPr>
        <w:t xml:space="preserve"> Datele de raportare cuprinse la punctul 14.2.2 vor fi solicitate de operator terţilor cu care se contractează monitorizarea.</w:t>
      </w:r>
    </w:p>
    <w:p w:rsidR="00D659D0" w:rsidRPr="00A632B6" w:rsidRDefault="00D659D0" w:rsidP="0069741D">
      <w:pPr>
        <w:pStyle w:val="BlockText"/>
        <w:ind w:left="0" w:right="0" w:firstLine="0"/>
        <w:rPr>
          <w:rFonts w:ascii="Arial" w:hAnsi="Arial" w:cs="Arial"/>
          <w:b/>
          <w:bCs/>
          <w:lang w:val="ro-RO"/>
        </w:rPr>
      </w:pPr>
      <w:r w:rsidRPr="00A632B6">
        <w:rPr>
          <w:rFonts w:ascii="Arial" w:hAnsi="Arial" w:cs="Arial"/>
          <w:b/>
          <w:bCs/>
          <w:lang w:val="ro-RO"/>
        </w:rPr>
        <w:t xml:space="preserve">14.3.  Contribuţia la registrul european al poluanţilor emişi  şi transferaţi (PRTR) </w:t>
      </w:r>
    </w:p>
    <w:p w:rsidR="00D659D0" w:rsidRPr="00A632B6" w:rsidRDefault="00D659D0" w:rsidP="0069741D">
      <w:pPr>
        <w:tabs>
          <w:tab w:val="left" w:pos="360"/>
          <w:tab w:val="left" w:pos="720"/>
          <w:tab w:val="left" w:pos="1800"/>
        </w:tabs>
        <w:spacing w:after="0" w:line="240" w:lineRule="auto"/>
        <w:ind w:right="6"/>
        <w:jc w:val="both"/>
        <w:rPr>
          <w:rFonts w:ascii="Arial" w:hAnsi="Arial" w:cs="Arial"/>
          <w:sz w:val="24"/>
          <w:szCs w:val="24"/>
          <w:lang w:val="ro-RO"/>
        </w:rPr>
      </w:pPr>
      <w:r w:rsidRPr="00A632B6">
        <w:rPr>
          <w:rFonts w:ascii="Arial" w:hAnsi="Arial" w:cs="Arial"/>
          <w:b/>
          <w:bCs/>
          <w:sz w:val="24"/>
          <w:szCs w:val="24"/>
          <w:lang w:val="ro-RO"/>
        </w:rPr>
        <w:t>14.3.1.</w:t>
      </w:r>
      <w:r w:rsidRPr="00A632B6">
        <w:rPr>
          <w:rFonts w:ascii="Arial" w:hAnsi="Arial" w:cs="Arial"/>
          <w:sz w:val="24"/>
          <w:szCs w:val="24"/>
          <w:lang w:val="ro-RO"/>
        </w:rPr>
        <w:t xml:space="preserve"> Operatorul are obligaţia de a raporta la ACPM, conform  Regulamentului (CE) nr. 166/2006 al Parlamentului European şi al Consiliului din 18.01.2006 privind înfiinţarea Registrului European al Poluanţilor Emişi şi Transferaţi şi modificarea Directivelor Consiliului 91/689/CEE şi 96/61/CE adoptat prin HG 140/2008, cantitãţile anuale, împreunã cu precizarea cã informaţia se bazeazã pe mãsurãtori, calcule sau estimãri a urmãtoarelor:</w:t>
      </w:r>
    </w:p>
    <w:p w:rsidR="00D659D0" w:rsidRPr="00A632B6" w:rsidRDefault="00D659D0" w:rsidP="0069741D">
      <w:pPr>
        <w:tabs>
          <w:tab w:val="left" w:pos="360"/>
          <w:tab w:val="left" w:pos="720"/>
          <w:tab w:val="left" w:pos="1800"/>
        </w:tabs>
        <w:spacing w:after="0" w:line="240" w:lineRule="auto"/>
        <w:ind w:right="6"/>
        <w:jc w:val="both"/>
        <w:rPr>
          <w:rFonts w:ascii="Arial" w:hAnsi="Arial" w:cs="Arial"/>
          <w:sz w:val="24"/>
          <w:szCs w:val="24"/>
          <w:lang w:val="ro-RO"/>
        </w:rPr>
      </w:pPr>
      <w:r w:rsidRPr="00A632B6">
        <w:rPr>
          <w:rFonts w:ascii="Arial" w:hAnsi="Arial" w:cs="Arial"/>
          <w:sz w:val="24"/>
          <w:szCs w:val="24"/>
          <w:lang w:val="ro-RO"/>
        </w:rPr>
        <w:t xml:space="preserve">a) emisiile în aer, apă sau sol, a oricărui poluant specificat în Anexa II Regulamentului (CE) nr. 166/2006 al Parlamentului European şi al Consiliului din 18.01.2006 pentru care valoarea de prag corespunzătoare din </w:t>
      </w:r>
      <w:r w:rsidRPr="00A632B6">
        <w:rPr>
          <w:rFonts w:ascii="Arial" w:hAnsi="Arial" w:cs="Arial"/>
          <w:caps/>
          <w:sz w:val="24"/>
          <w:szCs w:val="24"/>
          <w:lang w:val="ro-RO"/>
        </w:rPr>
        <w:t>a</w:t>
      </w:r>
      <w:r w:rsidRPr="00A632B6">
        <w:rPr>
          <w:rFonts w:ascii="Arial" w:hAnsi="Arial" w:cs="Arial"/>
          <w:sz w:val="24"/>
          <w:szCs w:val="24"/>
          <w:lang w:val="ro-RO"/>
        </w:rPr>
        <w:t>nexa II este depăşită;</w:t>
      </w:r>
    </w:p>
    <w:p w:rsidR="00D659D0" w:rsidRPr="00A632B6" w:rsidRDefault="00D659D0" w:rsidP="0069741D">
      <w:pPr>
        <w:tabs>
          <w:tab w:val="left" w:pos="360"/>
          <w:tab w:val="left" w:pos="720"/>
          <w:tab w:val="left" w:pos="1800"/>
        </w:tabs>
        <w:spacing w:after="0" w:line="240" w:lineRule="auto"/>
        <w:ind w:right="3"/>
        <w:jc w:val="both"/>
        <w:rPr>
          <w:rFonts w:ascii="Arial" w:hAnsi="Arial" w:cs="Arial"/>
          <w:sz w:val="24"/>
          <w:szCs w:val="24"/>
          <w:lang w:val="ro-RO"/>
        </w:rPr>
      </w:pPr>
      <w:r w:rsidRPr="00A632B6">
        <w:rPr>
          <w:rFonts w:ascii="Arial" w:hAnsi="Arial" w:cs="Arial"/>
          <w:sz w:val="24"/>
          <w:szCs w:val="24"/>
          <w:lang w:val="ro-RO"/>
        </w:rPr>
        <w:t xml:space="preserve">b) transferurile în afara amplasamentului de deşeuri periculoase care depăşesc 2 tone/an sau de deşeuri nepericuloase care depăşesc 2000 tone/an, pentru orice operaţie de valorificare sau eliminare, cu excepţia celor menţionate în Registru poluanţilor şi pentru transferurile transfrontieră de deşeuri periculoase. </w:t>
      </w:r>
    </w:p>
    <w:p w:rsidR="00D659D0" w:rsidRPr="00A632B6" w:rsidRDefault="00D659D0" w:rsidP="0069741D">
      <w:pPr>
        <w:autoSpaceDE w:val="0"/>
        <w:autoSpaceDN w:val="0"/>
        <w:adjustRightInd w:val="0"/>
        <w:spacing w:after="0" w:line="240" w:lineRule="auto"/>
        <w:jc w:val="both"/>
        <w:rPr>
          <w:rFonts w:ascii="Arial" w:hAnsi="Arial" w:cs="Arial"/>
          <w:sz w:val="24"/>
          <w:szCs w:val="24"/>
          <w:lang w:val="ro-RO"/>
        </w:rPr>
      </w:pPr>
      <w:r w:rsidRPr="00A632B6">
        <w:rPr>
          <w:rFonts w:ascii="Arial" w:hAnsi="Arial" w:cs="Arial"/>
          <w:b/>
          <w:bCs/>
          <w:sz w:val="24"/>
          <w:szCs w:val="24"/>
          <w:lang w:val="ro-RO"/>
        </w:rPr>
        <w:t>14.3.2.</w:t>
      </w:r>
      <w:r w:rsidRPr="00A632B6">
        <w:rPr>
          <w:rFonts w:ascii="Arial" w:hAnsi="Arial" w:cs="Arial"/>
          <w:sz w:val="24"/>
          <w:szCs w:val="24"/>
          <w:lang w:val="ro-RO"/>
        </w:rPr>
        <w:t xml:space="preserve"> Operatorul trebuie să colecteze informaţiile necesare cu o frecvenţă adecvată pentru a stabili care dintre emisiile şi transferurile în afara amplasamentului fac obiectul cerinţelor de raportare în conformitate cu prevederile paragrafului 1.</w:t>
      </w:r>
    </w:p>
    <w:p w:rsidR="00D659D0" w:rsidRPr="00A632B6" w:rsidRDefault="00D659D0" w:rsidP="0069741D">
      <w:pPr>
        <w:autoSpaceDE w:val="0"/>
        <w:autoSpaceDN w:val="0"/>
        <w:adjustRightInd w:val="0"/>
        <w:spacing w:after="0" w:line="240" w:lineRule="auto"/>
        <w:jc w:val="both"/>
        <w:rPr>
          <w:rFonts w:ascii="Arial" w:hAnsi="Arial" w:cs="Arial"/>
          <w:sz w:val="24"/>
          <w:szCs w:val="24"/>
          <w:lang w:val="ro-RO"/>
        </w:rPr>
      </w:pPr>
      <w:r w:rsidRPr="00A632B6">
        <w:rPr>
          <w:rFonts w:ascii="Arial" w:hAnsi="Arial" w:cs="Arial"/>
          <w:b/>
          <w:bCs/>
          <w:sz w:val="24"/>
          <w:szCs w:val="24"/>
          <w:lang w:val="ro-RO"/>
        </w:rPr>
        <w:t>14.3.3</w:t>
      </w:r>
      <w:r w:rsidRPr="00A632B6">
        <w:rPr>
          <w:rFonts w:ascii="Arial" w:hAnsi="Arial" w:cs="Arial"/>
          <w:sz w:val="24"/>
          <w:szCs w:val="24"/>
          <w:lang w:val="ro-RO"/>
        </w:rPr>
        <w:t>. La pregătirea raportului, operatorul trebuie să utilizeze cele mai bune informaţii disponibile ce pot include date de monitorizare, factori de emisie, ecuaţii de bilanţ de masă, monitorizarea indirectă sau alte tipuri de calcule, raţionamente tehnice şi alte metode în conformitate cu Art. 9 (1) din  Regulamentului (CE) nr. 166/2006 al Parlamentului European şi al Consiliului din 18.01.2006 şi în concordanţă cu metodologiile internaţionale aprobate, unde acestea sunt disponibile.</w:t>
      </w:r>
    </w:p>
    <w:p w:rsidR="00D659D0" w:rsidRPr="00A632B6" w:rsidRDefault="00D659D0" w:rsidP="0069741D">
      <w:pPr>
        <w:autoSpaceDE w:val="0"/>
        <w:autoSpaceDN w:val="0"/>
        <w:adjustRightInd w:val="0"/>
        <w:spacing w:after="0" w:line="240" w:lineRule="auto"/>
        <w:jc w:val="both"/>
        <w:rPr>
          <w:rFonts w:ascii="Arial" w:hAnsi="Arial" w:cs="Arial"/>
          <w:sz w:val="24"/>
          <w:szCs w:val="24"/>
          <w:lang w:val="ro-RO"/>
        </w:rPr>
      </w:pPr>
      <w:r w:rsidRPr="00A632B6">
        <w:rPr>
          <w:rFonts w:ascii="Arial" w:hAnsi="Arial" w:cs="Arial"/>
          <w:b/>
          <w:bCs/>
          <w:sz w:val="24"/>
          <w:szCs w:val="24"/>
          <w:lang w:val="ro-RO"/>
        </w:rPr>
        <w:lastRenderedPageBreak/>
        <w:t>14.3.4.</w:t>
      </w:r>
      <w:r w:rsidRPr="00A632B6">
        <w:rPr>
          <w:rFonts w:ascii="Arial" w:hAnsi="Arial" w:cs="Arial"/>
          <w:sz w:val="24"/>
          <w:szCs w:val="24"/>
          <w:lang w:val="ro-RO"/>
        </w:rPr>
        <w:t xml:space="preserve"> Operatorul trebuie să asigure calitatea informaţiilor prezentate în raportul transmis autorităţii de mediu.</w:t>
      </w:r>
    </w:p>
    <w:p w:rsidR="00D659D0" w:rsidRPr="00A632B6" w:rsidRDefault="00D659D0" w:rsidP="0069741D">
      <w:pPr>
        <w:autoSpaceDE w:val="0"/>
        <w:autoSpaceDN w:val="0"/>
        <w:adjustRightInd w:val="0"/>
        <w:spacing w:after="0" w:line="240" w:lineRule="auto"/>
        <w:jc w:val="both"/>
        <w:rPr>
          <w:rFonts w:ascii="Arial" w:hAnsi="Arial" w:cs="Arial"/>
          <w:sz w:val="24"/>
          <w:szCs w:val="24"/>
          <w:lang w:val="ro-RO"/>
        </w:rPr>
      </w:pPr>
      <w:r w:rsidRPr="00A632B6">
        <w:rPr>
          <w:rFonts w:ascii="Arial" w:hAnsi="Arial" w:cs="Arial"/>
          <w:b/>
          <w:bCs/>
          <w:sz w:val="24"/>
          <w:szCs w:val="24"/>
          <w:lang w:val="ro-RO"/>
        </w:rPr>
        <w:t>14.3.5.</w:t>
      </w:r>
      <w:r w:rsidRPr="00A632B6">
        <w:rPr>
          <w:rFonts w:ascii="Arial" w:hAnsi="Arial" w:cs="Arial"/>
          <w:sz w:val="24"/>
          <w:szCs w:val="24"/>
          <w:lang w:val="ro-RO"/>
        </w:rPr>
        <w:t xml:space="preserve"> Operatorul  trebuie să păstreze şi să pună la dispoziţia autorităţilor competente ale Statelor Membre înregistrările datelor din care au rezultat informaţiile raportate, pe o perioada de 5 ani începând cu sfârşitul anului de raportare în cauză. Aceste înregistrări trebuie de asemenea să descrie metodologia utilizată pentru colectarea datelor.</w:t>
      </w:r>
    </w:p>
    <w:p w:rsidR="00D659D0" w:rsidRPr="00A632B6" w:rsidRDefault="00D659D0" w:rsidP="0069741D">
      <w:pPr>
        <w:spacing w:after="0" w:line="240" w:lineRule="auto"/>
        <w:jc w:val="both"/>
        <w:rPr>
          <w:rFonts w:ascii="Arial" w:hAnsi="Arial" w:cs="Arial"/>
          <w:sz w:val="24"/>
          <w:szCs w:val="24"/>
          <w:lang w:val="ro-RO"/>
        </w:rPr>
      </w:pPr>
      <w:r w:rsidRPr="00A632B6">
        <w:rPr>
          <w:rFonts w:ascii="Arial" w:hAnsi="Arial" w:cs="Arial"/>
          <w:b/>
          <w:bCs/>
          <w:sz w:val="24"/>
          <w:szCs w:val="24"/>
          <w:lang w:val="ro-RO"/>
        </w:rPr>
        <w:t xml:space="preserve">14.3.6. </w:t>
      </w:r>
      <w:r w:rsidRPr="00A632B6">
        <w:rPr>
          <w:rFonts w:ascii="Arial" w:hAnsi="Arial" w:cs="Arial"/>
          <w:sz w:val="24"/>
          <w:szCs w:val="24"/>
          <w:lang w:val="ro-RO"/>
        </w:rPr>
        <w:t>Poluanţii specifici activităţii desfăşurate de operator  încadrată în Anexa 1 a Regulamentului (CE) nr. 166/2006 al Parlamentului European şi al Consiliului din 18.01.2006 privind înfiinţarea Registrului European al Poluanţilor Emişi şi Transferaţi, la activitatea</w:t>
      </w:r>
      <w:r w:rsidR="00D777CF" w:rsidRPr="00A632B6">
        <w:rPr>
          <w:rFonts w:ascii="Arial" w:hAnsi="Arial" w:cs="Arial"/>
          <w:sz w:val="24"/>
          <w:szCs w:val="24"/>
          <w:lang w:val="ro-RO"/>
        </w:rPr>
        <w:t xml:space="preserve">7(a)(i) Instalatii pentru cresterea intensiva a pasarilor de curte sau a porcilor (i) cu 40.000 de locuri pentru pasari </w:t>
      </w:r>
      <w:r w:rsidRPr="00A632B6">
        <w:rPr>
          <w:rFonts w:ascii="Arial" w:hAnsi="Arial" w:cs="Arial"/>
          <w:sz w:val="24"/>
          <w:szCs w:val="24"/>
          <w:lang w:val="ro-RO"/>
        </w:rPr>
        <w:t xml:space="preserve">care trebuie raportaţi în cazul în care valorile prag sunt depăşite sunt următorii:  </w:t>
      </w:r>
    </w:p>
    <w:tbl>
      <w:tblPr>
        <w:tblW w:w="9698" w:type="dxa"/>
        <w:jc w:val="center"/>
        <w:tblInd w:w="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62"/>
        <w:gridCol w:w="1942"/>
        <w:gridCol w:w="2454"/>
        <w:gridCol w:w="1620"/>
        <w:gridCol w:w="1080"/>
        <w:gridCol w:w="1440"/>
      </w:tblGrid>
      <w:tr w:rsidR="008046EA" w:rsidRPr="00A632B6" w:rsidTr="005B2A9E">
        <w:trPr>
          <w:tblHeader/>
          <w:jc w:val="center"/>
        </w:trPr>
        <w:tc>
          <w:tcPr>
            <w:tcW w:w="1162" w:type="dxa"/>
            <w:tcBorders>
              <w:top w:val="single" w:sz="4" w:space="0" w:color="auto"/>
              <w:left w:val="single" w:sz="4" w:space="0" w:color="auto"/>
              <w:bottom w:val="nil"/>
              <w:right w:val="single" w:sz="4" w:space="0" w:color="auto"/>
            </w:tcBorders>
            <w:shd w:val="clear" w:color="auto" w:fill="D9D9D9"/>
          </w:tcPr>
          <w:p w:rsidR="008046EA" w:rsidRPr="00A632B6" w:rsidRDefault="008046EA" w:rsidP="005B2A9E">
            <w:pPr>
              <w:spacing w:after="0" w:line="240" w:lineRule="auto"/>
              <w:ind w:right="2"/>
              <w:jc w:val="center"/>
              <w:rPr>
                <w:rFonts w:ascii="Arial" w:eastAsia="Times New Roman" w:hAnsi="Arial" w:cs="Arial"/>
                <w:b/>
                <w:sz w:val="20"/>
                <w:szCs w:val="20"/>
                <w:lang w:val="ro-RO" w:eastAsia="ro-RO"/>
              </w:rPr>
            </w:pPr>
            <w:r w:rsidRPr="00A632B6">
              <w:rPr>
                <w:rFonts w:ascii="Arial" w:eastAsia="Times New Roman" w:hAnsi="Arial" w:cs="Arial"/>
                <w:b/>
                <w:sz w:val="20"/>
                <w:szCs w:val="20"/>
                <w:lang w:val="ro-RO" w:eastAsia="ro-RO"/>
              </w:rPr>
              <w:t>Numar poluant</w:t>
            </w:r>
          </w:p>
        </w:tc>
        <w:tc>
          <w:tcPr>
            <w:tcW w:w="1942"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8046EA" w:rsidRPr="00A632B6" w:rsidRDefault="008046EA" w:rsidP="005B2A9E">
            <w:pPr>
              <w:spacing w:after="0" w:line="240" w:lineRule="auto"/>
              <w:ind w:right="2"/>
              <w:jc w:val="center"/>
              <w:rPr>
                <w:rFonts w:ascii="Arial" w:eastAsia="Times New Roman" w:hAnsi="Arial" w:cs="Arial"/>
                <w:b/>
                <w:sz w:val="20"/>
                <w:szCs w:val="20"/>
                <w:lang w:val="ro-RO" w:eastAsia="ro-RO"/>
              </w:rPr>
            </w:pPr>
            <w:r w:rsidRPr="00A632B6">
              <w:rPr>
                <w:rFonts w:ascii="Arial" w:eastAsia="Times New Roman" w:hAnsi="Arial" w:cs="Arial"/>
                <w:b/>
                <w:sz w:val="20"/>
                <w:szCs w:val="20"/>
                <w:lang w:val="ro-RO" w:eastAsia="ro-RO"/>
              </w:rPr>
              <w:t>Numărul CAS</w:t>
            </w:r>
          </w:p>
        </w:tc>
        <w:tc>
          <w:tcPr>
            <w:tcW w:w="2454"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8046EA" w:rsidRPr="00A632B6" w:rsidRDefault="008046EA" w:rsidP="005B2A9E">
            <w:pPr>
              <w:spacing w:after="0" w:line="240" w:lineRule="auto"/>
              <w:ind w:right="2"/>
              <w:jc w:val="center"/>
              <w:rPr>
                <w:rFonts w:ascii="Arial" w:eastAsia="Times New Roman" w:hAnsi="Arial" w:cs="Arial"/>
                <w:b/>
                <w:sz w:val="20"/>
                <w:szCs w:val="20"/>
                <w:lang w:val="ro-RO" w:eastAsia="ro-RO"/>
              </w:rPr>
            </w:pPr>
            <w:r w:rsidRPr="00A632B6">
              <w:rPr>
                <w:rFonts w:ascii="Arial" w:eastAsia="Times New Roman" w:hAnsi="Arial" w:cs="Arial"/>
                <w:b/>
                <w:sz w:val="20"/>
                <w:szCs w:val="20"/>
                <w:lang w:val="ro-RO" w:eastAsia="ro-RO"/>
              </w:rPr>
              <w:t>Poluanţi /</w:t>
            </w:r>
            <w:r w:rsidRPr="00A632B6">
              <w:rPr>
                <w:rFonts w:ascii="Arial" w:eastAsia="Times New Roman" w:hAnsi="Arial" w:cs="Arial"/>
                <w:b/>
                <w:caps/>
                <w:sz w:val="20"/>
                <w:szCs w:val="20"/>
                <w:lang w:val="ro-RO" w:eastAsia="ro-RO"/>
              </w:rPr>
              <w:t>s</w:t>
            </w:r>
            <w:r w:rsidRPr="00A632B6">
              <w:rPr>
                <w:rFonts w:ascii="Arial" w:eastAsia="Times New Roman" w:hAnsi="Arial" w:cs="Arial"/>
                <w:b/>
                <w:sz w:val="20"/>
                <w:szCs w:val="20"/>
                <w:lang w:val="ro-RO" w:eastAsia="ro-RO"/>
              </w:rPr>
              <w:t>ubstanţe</w:t>
            </w:r>
          </w:p>
        </w:tc>
        <w:tc>
          <w:tcPr>
            <w:tcW w:w="4140"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8046EA" w:rsidRPr="00A632B6" w:rsidRDefault="008046EA" w:rsidP="005B2A9E">
            <w:pPr>
              <w:spacing w:after="0" w:line="240" w:lineRule="auto"/>
              <w:ind w:right="2"/>
              <w:jc w:val="center"/>
              <w:rPr>
                <w:rFonts w:ascii="Arial" w:eastAsia="Times New Roman" w:hAnsi="Arial" w:cs="Arial"/>
                <w:b/>
                <w:sz w:val="20"/>
                <w:szCs w:val="20"/>
                <w:lang w:val="ro-RO" w:eastAsia="ro-RO"/>
              </w:rPr>
            </w:pPr>
            <w:r w:rsidRPr="00A632B6">
              <w:rPr>
                <w:rFonts w:ascii="Arial" w:eastAsia="Times New Roman" w:hAnsi="Arial" w:cs="Arial"/>
                <w:b/>
                <w:sz w:val="20"/>
                <w:szCs w:val="20"/>
                <w:lang w:val="ro-RO" w:eastAsia="ro-RO"/>
              </w:rPr>
              <w:t>Valoarea prag pentru emisiile</w:t>
            </w:r>
          </w:p>
        </w:tc>
      </w:tr>
      <w:tr w:rsidR="008046EA" w:rsidRPr="00A632B6" w:rsidTr="005B2A9E">
        <w:trPr>
          <w:tblHeader/>
          <w:jc w:val="center"/>
        </w:trPr>
        <w:tc>
          <w:tcPr>
            <w:tcW w:w="1162" w:type="dxa"/>
            <w:tcBorders>
              <w:top w:val="nil"/>
              <w:left w:val="single" w:sz="4" w:space="0" w:color="auto"/>
              <w:bottom w:val="single" w:sz="4" w:space="0" w:color="auto"/>
              <w:right w:val="single" w:sz="4" w:space="0" w:color="auto"/>
            </w:tcBorders>
            <w:shd w:val="clear" w:color="auto" w:fill="D9D9D9"/>
          </w:tcPr>
          <w:p w:rsidR="008046EA" w:rsidRPr="00A632B6" w:rsidRDefault="008046EA" w:rsidP="005B2A9E">
            <w:pPr>
              <w:spacing w:after="0" w:line="240" w:lineRule="auto"/>
              <w:rPr>
                <w:rFonts w:ascii="Arial" w:eastAsia="Times New Roman" w:hAnsi="Arial" w:cs="Arial"/>
                <w:b/>
                <w:sz w:val="20"/>
                <w:szCs w:val="20"/>
                <w:lang w:val="ro-RO" w:eastAsia="ro-RO"/>
              </w:rPr>
            </w:pPr>
          </w:p>
        </w:tc>
        <w:tc>
          <w:tcPr>
            <w:tcW w:w="1942"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8046EA" w:rsidRPr="00A632B6" w:rsidRDefault="008046EA" w:rsidP="005B2A9E">
            <w:pPr>
              <w:spacing w:after="0" w:line="240" w:lineRule="auto"/>
              <w:rPr>
                <w:rFonts w:ascii="Arial" w:eastAsia="Times New Roman" w:hAnsi="Arial" w:cs="Arial"/>
                <w:b/>
                <w:sz w:val="20"/>
                <w:szCs w:val="20"/>
                <w:lang w:val="ro-RO" w:eastAsia="ro-RO"/>
              </w:rPr>
            </w:pPr>
          </w:p>
        </w:tc>
        <w:tc>
          <w:tcPr>
            <w:tcW w:w="2454"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8046EA" w:rsidRPr="00A632B6" w:rsidRDefault="008046EA" w:rsidP="005B2A9E">
            <w:pPr>
              <w:spacing w:after="0" w:line="240" w:lineRule="auto"/>
              <w:rPr>
                <w:rFonts w:ascii="Arial" w:eastAsia="Times New Roman" w:hAnsi="Arial" w:cs="Arial"/>
                <w:b/>
                <w:sz w:val="20"/>
                <w:szCs w:val="20"/>
                <w:lang w:val="ro-RO" w:eastAsia="ro-RO"/>
              </w:rPr>
            </w:pPr>
          </w:p>
        </w:tc>
        <w:tc>
          <w:tcPr>
            <w:tcW w:w="1620" w:type="dxa"/>
            <w:tcBorders>
              <w:top w:val="single" w:sz="4" w:space="0" w:color="auto"/>
              <w:left w:val="single" w:sz="4" w:space="0" w:color="auto"/>
              <w:bottom w:val="single" w:sz="4" w:space="0" w:color="auto"/>
              <w:right w:val="single" w:sz="4" w:space="0" w:color="auto"/>
            </w:tcBorders>
            <w:shd w:val="clear" w:color="auto" w:fill="D9D9D9"/>
            <w:vAlign w:val="center"/>
          </w:tcPr>
          <w:p w:rsidR="008046EA" w:rsidRPr="00A632B6" w:rsidRDefault="008046EA" w:rsidP="005B2A9E">
            <w:pPr>
              <w:spacing w:after="0" w:line="240" w:lineRule="auto"/>
              <w:ind w:right="2"/>
              <w:jc w:val="center"/>
              <w:rPr>
                <w:rFonts w:ascii="Arial" w:eastAsia="Times New Roman" w:hAnsi="Arial" w:cs="Arial"/>
                <w:b/>
                <w:sz w:val="20"/>
                <w:szCs w:val="20"/>
                <w:lang w:val="ro-RO" w:eastAsia="ro-RO"/>
              </w:rPr>
            </w:pPr>
            <w:r w:rsidRPr="00A632B6">
              <w:rPr>
                <w:rFonts w:ascii="Arial" w:eastAsia="Times New Roman" w:hAnsi="Arial" w:cs="Arial"/>
                <w:b/>
                <w:sz w:val="20"/>
                <w:szCs w:val="20"/>
                <w:lang w:val="ro-RO" w:eastAsia="ro-RO"/>
              </w:rPr>
              <w:t xml:space="preserve">Aer </w:t>
            </w:r>
          </w:p>
          <w:p w:rsidR="008046EA" w:rsidRPr="00A632B6" w:rsidRDefault="008046EA" w:rsidP="005B2A9E">
            <w:pPr>
              <w:spacing w:after="0" w:line="240" w:lineRule="auto"/>
              <w:ind w:right="2"/>
              <w:jc w:val="center"/>
              <w:rPr>
                <w:rFonts w:ascii="Arial" w:eastAsia="Times New Roman" w:hAnsi="Arial" w:cs="Arial"/>
                <w:b/>
                <w:sz w:val="20"/>
                <w:szCs w:val="20"/>
                <w:lang w:val="ro-RO" w:eastAsia="ro-RO"/>
              </w:rPr>
            </w:pPr>
            <w:r w:rsidRPr="00A632B6">
              <w:rPr>
                <w:rFonts w:ascii="Arial" w:eastAsia="Times New Roman" w:hAnsi="Arial" w:cs="Arial"/>
                <w:b/>
                <w:sz w:val="20"/>
                <w:szCs w:val="20"/>
                <w:lang w:val="ro-RO" w:eastAsia="ro-RO"/>
              </w:rPr>
              <w:t>(kg/an)</w:t>
            </w:r>
          </w:p>
        </w:tc>
        <w:tc>
          <w:tcPr>
            <w:tcW w:w="1080" w:type="dxa"/>
            <w:tcBorders>
              <w:top w:val="single" w:sz="4" w:space="0" w:color="auto"/>
              <w:left w:val="single" w:sz="4" w:space="0" w:color="auto"/>
              <w:bottom w:val="single" w:sz="4" w:space="0" w:color="auto"/>
              <w:right w:val="single" w:sz="4" w:space="0" w:color="auto"/>
            </w:tcBorders>
            <w:shd w:val="clear" w:color="auto" w:fill="D9D9D9"/>
            <w:vAlign w:val="center"/>
          </w:tcPr>
          <w:p w:rsidR="008046EA" w:rsidRPr="00A632B6" w:rsidRDefault="008046EA" w:rsidP="005B2A9E">
            <w:pPr>
              <w:spacing w:after="0" w:line="240" w:lineRule="auto"/>
              <w:ind w:right="2"/>
              <w:jc w:val="center"/>
              <w:rPr>
                <w:rFonts w:ascii="Arial" w:eastAsia="Times New Roman" w:hAnsi="Arial" w:cs="Arial"/>
                <w:b/>
                <w:sz w:val="20"/>
                <w:szCs w:val="20"/>
                <w:lang w:val="ro-RO" w:eastAsia="ro-RO"/>
              </w:rPr>
            </w:pPr>
            <w:r w:rsidRPr="00A632B6">
              <w:rPr>
                <w:rFonts w:ascii="Arial" w:eastAsia="Times New Roman" w:hAnsi="Arial" w:cs="Arial"/>
                <w:b/>
                <w:sz w:val="20"/>
                <w:szCs w:val="20"/>
                <w:lang w:val="ro-RO" w:eastAsia="ro-RO"/>
              </w:rPr>
              <w:t>Apa (kg/an)</w:t>
            </w:r>
          </w:p>
        </w:tc>
        <w:tc>
          <w:tcPr>
            <w:tcW w:w="1440" w:type="dxa"/>
            <w:tcBorders>
              <w:top w:val="single" w:sz="4" w:space="0" w:color="auto"/>
              <w:left w:val="single" w:sz="4" w:space="0" w:color="auto"/>
              <w:bottom w:val="single" w:sz="4" w:space="0" w:color="auto"/>
              <w:right w:val="single" w:sz="4" w:space="0" w:color="auto"/>
            </w:tcBorders>
            <w:shd w:val="clear" w:color="auto" w:fill="D9D9D9"/>
            <w:vAlign w:val="center"/>
          </w:tcPr>
          <w:p w:rsidR="008046EA" w:rsidRPr="00A632B6" w:rsidRDefault="008046EA" w:rsidP="005B2A9E">
            <w:pPr>
              <w:spacing w:after="0" w:line="240" w:lineRule="auto"/>
              <w:ind w:right="2"/>
              <w:jc w:val="center"/>
              <w:rPr>
                <w:rFonts w:ascii="Arial" w:eastAsia="Times New Roman" w:hAnsi="Arial" w:cs="Arial"/>
                <w:b/>
                <w:sz w:val="20"/>
                <w:szCs w:val="20"/>
                <w:lang w:val="ro-RO" w:eastAsia="ro-RO"/>
              </w:rPr>
            </w:pPr>
            <w:r w:rsidRPr="00A632B6">
              <w:rPr>
                <w:rFonts w:ascii="Arial" w:eastAsia="Times New Roman" w:hAnsi="Arial" w:cs="Arial"/>
                <w:b/>
                <w:sz w:val="20"/>
                <w:szCs w:val="20"/>
                <w:lang w:val="ro-RO" w:eastAsia="ro-RO"/>
              </w:rPr>
              <w:t xml:space="preserve">Sol </w:t>
            </w:r>
          </w:p>
          <w:p w:rsidR="008046EA" w:rsidRPr="00A632B6" w:rsidRDefault="008046EA" w:rsidP="005B2A9E">
            <w:pPr>
              <w:spacing w:after="0" w:line="240" w:lineRule="auto"/>
              <w:ind w:right="2"/>
              <w:jc w:val="center"/>
              <w:rPr>
                <w:rFonts w:ascii="Arial" w:eastAsia="Times New Roman" w:hAnsi="Arial" w:cs="Arial"/>
                <w:b/>
                <w:sz w:val="20"/>
                <w:szCs w:val="20"/>
                <w:lang w:val="ro-RO" w:eastAsia="ro-RO"/>
              </w:rPr>
            </w:pPr>
            <w:r w:rsidRPr="00A632B6">
              <w:rPr>
                <w:rFonts w:ascii="Arial" w:eastAsia="Times New Roman" w:hAnsi="Arial" w:cs="Arial"/>
                <w:b/>
                <w:sz w:val="20"/>
                <w:szCs w:val="20"/>
                <w:lang w:val="ro-RO" w:eastAsia="ro-RO"/>
              </w:rPr>
              <w:t>(kg/an)</w:t>
            </w:r>
          </w:p>
        </w:tc>
      </w:tr>
      <w:tr w:rsidR="008046EA" w:rsidRPr="00A632B6" w:rsidTr="005B2A9E">
        <w:trPr>
          <w:jc w:val="center"/>
        </w:trPr>
        <w:tc>
          <w:tcPr>
            <w:tcW w:w="1162" w:type="dxa"/>
            <w:tcBorders>
              <w:top w:val="single" w:sz="4" w:space="0" w:color="auto"/>
              <w:left w:val="single" w:sz="4" w:space="0" w:color="auto"/>
              <w:bottom w:val="single" w:sz="4" w:space="0" w:color="auto"/>
              <w:right w:val="single" w:sz="4" w:space="0" w:color="auto"/>
            </w:tcBorders>
          </w:tcPr>
          <w:p w:rsidR="008046EA" w:rsidRPr="00A632B6" w:rsidRDefault="008046EA" w:rsidP="005B2A9E">
            <w:pPr>
              <w:spacing w:after="0" w:line="240" w:lineRule="auto"/>
              <w:ind w:right="2"/>
              <w:jc w:val="center"/>
              <w:rPr>
                <w:rFonts w:ascii="Arial" w:eastAsia="Times New Roman" w:hAnsi="Arial" w:cs="Arial"/>
                <w:sz w:val="20"/>
                <w:szCs w:val="20"/>
                <w:lang w:val="ro-RO" w:eastAsia="ro-RO"/>
              </w:rPr>
            </w:pPr>
            <w:r w:rsidRPr="00A632B6">
              <w:rPr>
                <w:rFonts w:ascii="Arial" w:eastAsia="Times New Roman" w:hAnsi="Arial" w:cs="Arial"/>
                <w:sz w:val="20"/>
                <w:szCs w:val="20"/>
                <w:lang w:val="ro-RO" w:eastAsia="ro-RO"/>
              </w:rPr>
              <w:t>6</w:t>
            </w:r>
          </w:p>
        </w:tc>
        <w:tc>
          <w:tcPr>
            <w:tcW w:w="1942" w:type="dxa"/>
            <w:tcBorders>
              <w:top w:val="single" w:sz="4" w:space="0" w:color="auto"/>
              <w:left w:val="single" w:sz="4" w:space="0" w:color="auto"/>
              <w:bottom w:val="single" w:sz="4" w:space="0" w:color="auto"/>
              <w:right w:val="single" w:sz="4" w:space="0" w:color="auto"/>
            </w:tcBorders>
          </w:tcPr>
          <w:p w:rsidR="008046EA" w:rsidRPr="00A632B6" w:rsidRDefault="008046EA" w:rsidP="005B2A9E">
            <w:pPr>
              <w:spacing w:after="0" w:line="240" w:lineRule="auto"/>
              <w:ind w:right="2"/>
              <w:jc w:val="center"/>
              <w:rPr>
                <w:rFonts w:ascii="Arial" w:eastAsia="Times New Roman" w:hAnsi="Arial" w:cs="Arial"/>
                <w:sz w:val="20"/>
                <w:szCs w:val="20"/>
                <w:lang w:val="ro-RO" w:eastAsia="ro-RO"/>
              </w:rPr>
            </w:pPr>
            <w:r w:rsidRPr="00A632B6">
              <w:rPr>
                <w:rFonts w:ascii="Arial" w:eastAsia="Times New Roman" w:hAnsi="Arial" w:cs="Arial"/>
                <w:sz w:val="20"/>
                <w:szCs w:val="20"/>
                <w:lang w:val="ro-RO" w:eastAsia="ro-RO"/>
              </w:rPr>
              <w:t>7664-41-7</w:t>
            </w:r>
          </w:p>
        </w:tc>
        <w:tc>
          <w:tcPr>
            <w:tcW w:w="2454" w:type="dxa"/>
            <w:tcBorders>
              <w:top w:val="single" w:sz="4" w:space="0" w:color="auto"/>
              <w:left w:val="single" w:sz="4" w:space="0" w:color="auto"/>
              <w:bottom w:val="single" w:sz="4" w:space="0" w:color="auto"/>
              <w:right w:val="single" w:sz="4" w:space="0" w:color="auto"/>
            </w:tcBorders>
          </w:tcPr>
          <w:p w:rsidR="008046EA" w:rsidRPr="00A632B6" w:rsidRDefault="008046EA" w:rsidP="005B2A9E">
            <w:pPr>
              <w:spacing w:after="0" w:line="240" w:lineRule="auto"/>
              <w:ind w:right="2"/>
              <w:jc w:val="center"/>
              <w:rPr>
                <w:rFonts w:ascii="Arial" w:eastAsia="Times New Roman" w:hAnsi="Arial" w:cs="Arial"/>
                <w:sz w:val="20"/>
                <w:szCs w:val="20"/>
                <w:lang w:val="ro-RO" w:eastAsia="ro-RO"/>
              </w:rPr>
            </w:pPr>
            <w:r w:rsidRPr="00A632B6">
              <w:rPr>
                <w:rFonts w:ascii="Arial" w:eastAsia="Times New Roman" w:hAnsi="Arial" w:cs="Arial"/>
                <w:sz w:val="20"/>
                <w:szCs w:val="20"/>
                <w:lang w:val="ro-RO" w:eastAsia="ro-RO"/>
              </w:rPr>
              <w:t>Amoniac (NH</w:t>
            </w:r>
            <w:r w:rsidRPr="00A632B6">
              <w:rPr>
                <w:rFonts w:ascii="Arial" w:eastAsia="Times New Roman" w:hAnsi="Arial" w:cs="Arial"/>
                <w:sz w:val="20"/>
                <w:szCs w:val="20"/>
                <w:vertAlign w:val="subscript"/>
                <w:lang w:val="ro-RO" w:eastAsia="ro-RO"/>
              </w:rPr>
              <w:t>3</w:t>
            </w:r>
            <w:r w:rsidRPr="00A632B6">
              <w:rPr>
                <w:rFonts w:ascii="Arial" w:eastAsia="Times New Roman" w:hAnsi="Arial" w:cs="Arial"/>
                <w:sz w:val="20"/>
                <w:szCs w:val="20"/>
                <w:lang w:val="ro-RO" w:eastAsia="ro-RO"/>
              </w:rPr>
              <w:t>)</w:t>
            </w:r>
          </w:p>
        </w:tc>
        <w:tc>
          <w:tcPr>
            <w:tcW w:w="1620" w:type="dxa"/>
            <w:tcBorders>
              <w:top w:val="single" w:sz="4" w:space="0" w:color="auto"/>
              <w:left w:val="single" w:sz="4" w:space="0" w:color="auto"/>
              <w:bottom w:val="single" w:sz="4" w:space="0" w:color="auto"/>
              <w:right w:val="single" w:sz="4" w:space="0" w:color="auto"/>
            </w:tcBorders>
          </w:tcPr>
          <w:p w:rsidR="008046EA" w:rsidRPr="00A632B6" w:rsidRDefault="008046EA" w:rsidP="005B2A9E">
            <w:pPr>
              <w:spacing w:after="0" w:line="240" w:lineRule="auto"/>
              <w:ind w:right="2"/>
              <w:jc w:val="center"/>
              <w:rPr>
                <w:rFonts w:ascii="Arial" w:eastAsia="Times New Roman" w:hAnsi="Arial" w:cs="Arial"/>
                <w:sz w:val="20"/>
                <w:szCs w:val="20"/>
                <w:lang w:val="ro-RO" w:eastAsia="ro-RO"/>
              </w:rPr>
            </w:pPr>
            <w:r w:rsidRPr="00A632B6">
              <w:rPr>
                <w:rFonts w:ascii="Arial" w:eastAsia="Times New Roman" w:hAnsi="Arial" w:cs="Arial"/>
                <w:sz w:val="20"/>
                <w:szCs w:val="20"/>
                <w:lang w:val="ro-RO" w:eastAsia="ro-RO"/>
              </w:rPr>
              <w:t>10.000</w:t>
            </w:r>
          </w:p>
        </w:tc>
        <w:tc>
          <w:tcPr>
            <w:tcW w:w="1080" w:type="dxa"/>
            <w:tcBorders>
              <w:top w:val="single" w:sz="4" w:space="0" w:color="auto"/>
              <w:left w:val="single" w:sz="4" w:space="0" w:color="auto"/>
              <w:bottom w:val="single" w:sz="4" w:space="0" w:color="auto"/>
              <w:right w:val="single" w:sz="4" w:space="0" w:color="auto"/>
            </w:tcBorders>
          </w:tcPr>
          <w:p w:rsidR="008046EA" w:rsidRPr="00A632B6" w:rsidRDefault="008046EA" w:rsidP="005B2A9E">
            <w:pPr>
              <w:spacing w:after="0" w:line="240" w:lineRule="auto"/>
              <w:ind w:right="2"/>
              <w:jc w:val="center"/>
              <w:rPr>
                <w:rFonts w:ascii="Arial" w:eastAsia="Times New Roman" w:hAnsi="Arial" w:cs="Arial"/>
                <w:sz w:val="20"/>
                <w:szCs w:val="20"/>
                <w:lang w:val="ro-RO" w:eastAsia="ro-RO"/>
              </w:rPr>
            </w:pPr>
            <w:r w:rsidRPr="00A632B6">
              <w:rPr>
                <w:rFonts w:ascii="Arial" w:eastAsia="Times New Roman" w:hAnsi="Arial" w:cs="Arial"/>
                <w:sz w:val="20"/>
                <w:szCs w:val="20"/>
                <w:lang w:val="ro-RO" w:eastAsia="ro-RO"/>
              </w:rPr>
              <w:t>-</w:t>
            </w:r>
          </w:p>
        </w:tc>
        <w:tc>
          <w:tcPr>
            <w:tcW w:w="1440" w:type="dxa"/>
            <w:tcBorders>
              <w:top w:val="single" w:sz="4" w:space="0" w:color="auto"/>
              <w:left w:val="single" w:sz="4" w:space="0" w:color="auto"/>
              <w:bottom w:val="single" w:sz="4" w:space="0" w:color="auto"/>
              <w:right w:val="single" w:sz="4" w:space="0" w:color="auto"/>
            </w:tcBorders>
          </w:tcPr>
          <w:p w:rsidR="008046EA" w:rsidRPr="00A632B6" w:rsidRDefault="008046EA" w:rsidP="005B2A9E">
            <w:pPr>
              <w:spacing w:after="0" w:line="240" w:lineRule="auto"/>
              <w:ind w:right="2"/>
              <w:jc w:val="center"/>
              <w:rPr>
                <w:rFonts w:ascii="Arial" w:eastAsia="Times New Roman" w:hAnsi="Arial" w:cs="Arial"/>
                <w:sz w:val="20"/>
                <w:szCs w:val="20"/>
                <w:lang w:val="ro-RO" w:eastAsia="ro-RO"/>
              </w:rPr>
            </w:pPr>
            <w:r w:rsidRPr="00A632B6">
              <w:rPr>
                <w:rFonts w:ascii="Arial" w:eastAsia="Times New Roman" w:hAnsi="Arial" w:cs="Arial"/>
                <w:sz w:val="20"/>
                <w:szCs w:val="20"/>
                <w:lang w:val="ro-RO" w:eastAsia="ro-RO"/>
              </w:rPr>
              <w:t>-</w:t>
            </w:r>
          </w:p>
        </w:tc>
      </w:tr>
      <w:tr w:rsidR="008046EA" w:rsidRPr="00A632B6" w:rsidTr="005B2A9E">
        <w:trPr>
          <w:jc w:val="center"/>
        </w:trPr>
        <w:tc>
          <w:tcPr>
            <w:tcW w:w="1162" w:type="dxa"/>
            <w:tcBorders>
              <w:top w:val="single" w:sz="4" w:space="0" w:color="auto"/>
              <w:left w:val="single" w:sz="4" w:space="0" w:color="auto"/>
              <w:bottom w:val="single" w:sz="4" w:space="0" w:color="auto"/>
              <w:right w:val="single" w:sz="4" w:space="0" w:color="auto"/>
            </w:tcBorders>
          </w:tcPr>
          <w:p w:rsidR="008046EA" w:rsidRPr="00A632B6" w:rsidRDefault="008046EA" w:rsidP="005B2A9E">
            <w:pPr>
              <w:spacing w:after="0" w:line="240" w:lineRule="auto"/>
              <w:ind w:right="2"/>
              <w:jc w:val="center"/>
              <w:rPr>
                <w:rFonts w:ascii="Arial" w:eastAsia="Times New Roman" w:hAnsi="Arial" w:cs="Arial"/>
                <w:sz w:val="20"/>
                <w:szCs w:val="20"/>
                <w:lang w:val="ro-RO" w:eastAsia="ro-RO"/>
              </w:rPr>
            </w:pPr>
            <w:r w:rsidRPr="00A632B6">
              <w:rPr>
                <w:rFonts w:ascii="Arial" w:eastAsia="Times New Roman" w:hAnsi="Arial" w:cs="Arial"/>
                <w:sz w:val="20"/>
                <w:szCs w:val="20"/>
                <w:lang w:val="ro-RO" w:eastAsia="ro-RO"/>
              </w:rPr>
              <w:t>5</w:t>
            </w:r>
          </w:p>
        </w:tc>
        <w:tc>
          <w:tcPr>
            <w:tcW w:w="1942" w:type="dxa"/>
            <w:tcBorders>
              <w:top w:val="single" w:sz="4" w:space="0" w:color="auto"/>
              <w:left w:val="single" w:sz="4" w:space="0" w:color="auto"/>
              <w:bottom w:val="single" w:sz="4" w:space="0" w:color="auto"/>
              <w:right w:val="single" w:sz="4" w:space="0" w:color="auto"/>
            </w:tcBorders>
          </w:tcPr>
          <w:p w:rsidR="008046EA" w:rsidRPr="00A632B6" w:rsidRDefault="008046EA" w:rsidP="005B2A9E">
            <w:pPr>
              <w:spacing w:after="0" w:line="240" w:lineRule="auto"/>
              <w:ind w:right="2"/>
              <w:jc w:val="center"/>
              <w:rPr>
                <w:rFonts w:ascii="Arial" w:eastAsia="Times New Roman" w:hAnsi="Arial" w:cs="Arial"/>
                <w:sz w:val="20"/>
                <w:szCs w:val="20"/>
                <w:lang w:val="ro-RO" w:eastAsia="ro-RO"/>
              </w:rPr>
            </w:pPr>
            <w:r w:rsidRPr="00A632B6">
              <w:rPr>
                <w:rFonts w:ascii="Arial" w:eastAsia="Times New Roman" w:hAnsi="Arial" w:cs="Arial"/>
                <w:sz w:val="20"/>
                <w:szCs w:val="20"/>
                <w:lang w:val="ro-RO" w:eastAsia="ro-RO"/>
              </w:rPr>
              <w:t>10024-97-2</w:t>
            </w:r>
          </w:p>
        </w:tc>
        <w:tc>
          <w:tcPr>
            <w:tcW w:w="2454" w:type="dxa"/>
            <w:tcBorders>
              <w:top w:val="single" w:sz="4" w:space="0" w:color="auto"/>
              <w:left w:val="single" w:sz="4" w:space="0" w:color="auto"/>
              <w:bottom w:val="single" w:sz="4" w:space="0" w:color="auto"/>
              <w:right w:val="single" w:sz="4" w:space="0" w:color="auto"/>
            </w:tcBorders>
          </w:tcPr>
          <w:p w:rsidR="008046EA" w:rsidRPr="00A632B6" w:rsidRDefault="008046EA" w:rsidP="005B2A9E">
            <w:pPr>
              <w:spacing w:after="0" w:line="240" w:lineRule="auto"/>
              <w:ind w:right="2"/>
              <w:jc w:val="center"/>
              <w:rPr>
                <w:rFonts w:ascii="Arial" w:eastAsia="Times New Roman" w:hAnsi="Arial" w:cs="Arial"/>
                <w:sz w:val="20"/>
                <w:szCs w:val="20"/>
                <w:lang w:val="ro-RO" w:eastAsia="ro-RO"/>
              </w:rPr>
            </w:pPr>
            <w:r w:rsidRPr="00A632B6">
              <w:rPr>
                <w:rFonts w:ascii="Arial" w:eastAsia="Times New Roman" w:hAnsi="Arial" w:cs="Arial"/>
                <w:sz w:val="20"/>
                <w:szCs w:val="20"/>
                <w:lang w:val="ro-RO" w:eastAsia="ro-RO"/>
              </w:rPr>
              <w:t>Oxizi de azot (NOx)</w:t>
            </w:r>
          </w:p>
        </w:tc>
        <w:tc>
          <w:tcPr>
            <w:tcW w:w="1620" w:type="dxa"/>
            <w:tcBorders>
              <w:top w:val="single" w:sz="4" w:space="0" w:color="auto"/>
              <w:left w:val="single" w:sz="4" w:space="0" w:color="auto"/>
              <w:bottom w:val="single" w:sz="4" w:space="0" w:color="auto"/>
              <w:right w:val="single" w:sz="4" w:space="0" w:color="auto"/>
            </w:tcBorders>
          </w:tcPr>
          <w:p w:rsidR="008046EA" w:rsidRPr="00A632B6" w:rsidRDefault="008046EA" w:rsidP="005B2A9E">
            <w:pPr>
              <w:spacing w:after="0" w:line="240" w:lineRule="auto"/>
              <w:ind w:right="2"/>
              <w:jc w:val="center"/>
              <w:rPr>
                <w:rFonts w:ascii="Arial" w:eastAsia="Times New Roman" w:hAnsi="Arial" w:cs="Arial"/>
                <w:sz w:val="20"/>
                <w:szCs w:val="20"/>
                <w:lang w:val="ro-RO" w:eastAsia="ro-RO"/>
              </w:rPr>
            </w:pPr>
            <w:r w:rsidRPr="00A632B6">
              <w:rPr>
                <w:rFonts w:ascii="Arial" w:eastAsia="Times New Roman" w:hAnsi="Arial" w:cs="Arial"/>
                <w:sz w:val="20"/>
                <w:szCs w:val="20"/>
                <w:lang w:val="ro-RO" w:eastAsia="ro-RO"/>
              </w:rPr>
              <w:t>10.000</w:t>
            </w:r>
          </w:p>
        </w:tc>
        <w:tc>
          <w:tcPr>
            <w:tcW w:w="1080" w:type="dxa"/>
            <w:tcBorders>
              <w:top w:val="single" w:sz="4" w:space="0" w:color="auto"/>
              <w:left w:val="single" w:sz="4" w:space="0" w:color="auto"/>
              <w:bottom w:val="single" w:sz="4" w:space="0" w:color="auto"/>
              <w:right w:val="single" w:sz="4" w:space="0" w:color="auto"/>
            </w:tcBorders>
          </w:tcPr>
          <w:p w:rsidR="008046EA" w:rsidRPr="00A632B6" w:rsidRDefault="008046EA" w:rsidP="005B2A9E">
            <w:pPr>
              <w:jc w:val="center"/>
              <w:rPr>
                <w:rFonts w:ascii="Arial" w:hAnsi="Arial" w:cs="Arial"/>
                <w:sz w:val="20"/>
                <w:szCs w:val="20"/>
                <w:lang w:val="ro-RO"/>
              </w:rPr>
            </w:pPr>
            <w:r w:rsidRPr="00A632B6">
              <w:rPr>
                <w:rFonts w:ascii="Arial" w:hAnsi="Arial" w:cs="Arial"/>
                <w:sz w:val="20"/>
                <w:szCs w:val="20"/>
                <w:lang w:val="ro-RO"/>
              </w:rPr>
              <w:t>-</w:t>
            </w:r>
          </w:p>
        </w:tc>
        <w:tc>
          <w:tcPr>
            <w:tcW w:w="1440" w:type="dxa"/>
            <w:tcBorders>
              <w:top w:val="single" w:sz="4" w:space="0" w:color="auto"/>
              <w:left w:val="single" w:sz="4" w:space="0" w:color="auto"/>
              <w:bottom w:val="single" w:sz="4" w:space="0" w:color="auto"/>
              <w:right w:val="single" w:sz="4" w:space="0" w:color="auto"/>
            </w:tcBorders>
          </w:tcPr>
          <w:p w:rsidR="008046EA" w:rsidRPr="00A632B6" w:rsidRDefault="008046EA" w:rsidP="005B2A9E">
            <w:pPr>
              <w:jc w:val="center"/>
              <w:rPr>
                <w:rFonts w:ascii="Arial" w:hAnsi="Arial" w:cs="Arial"/>
                <w:sz w:val="20"/>
                <w:szCs w:val="20"/>
                <w:lang w:val="ro-RO"/>
              </w:rPr>
            </w:pPr>
            <w:r w:rsidRPr="00A632B6">
              <w:rPr>
                <w:rFonts w:ascii="Arial" w:hAnsi="Arial" w:cs="Arial"/>
                <w:sz w:val="20"/>
                <w:szCs w:val="20"/>
                <w:lang w:val="ro-RO"/>
              </w:rPr>
              <w:t>-</w:t>
            </w:r>
          </w:p>
        </w:tc>
      </w:tr>
      <w:tr w:rsidR="008046EA" w:rsidRPr="00A632B6" w:rsidTr="005B2A9E">
        <w:trPr>
          <w:jc w:val="center"/>
        </w:trPr>
        <w:tc>
          <w:tcPr>
            <w:tcW w:w="1162" w:type="dxa"/>
            <w:tcBorders>
              <w:top w:val="single" w:sz="4" w:space="0" w:color="auto"/>
              <w:left w:val="single" w:sz="4" w:space="0" w:color="auto"/>
              <w:bottom w:val="single" w:sz="4" w:space="0" w:color="auto"/>
              <w:right w:val="single" w:sz="4" w:space="0" w:color="auto"/>
            </w:tcBorders>
          </w:tcPr>
          <w:p w:rsidR="008046EA" w:rsidRPr="00A632B6" w:rsidRDefault="008046EA" w:rsidP="005B2A9E">
            <w:pPr>
              <w:spacing w:after="0"/>
              <w:jc w:val="center"/>
              <w:rPr>
                <w:rFonts w:ascii="Arial" w:hAnsi="Arial" w:cs="Arial"/>
                <w:sz w:val="20"/>
                <w:szCs w:val="20"/>
                <w:lang w:val="ro-RO"/>
              </w:rPr>
            </w:pPr>
            <w:r w:rsidRPr="00A632B6">
              <w:rPr>
                <w:rFonts w:ascii="Arial" w:hAnsi="Arial" w:cs="Arial"/>
                <w:sz w:val="20"/>
                <w:szCs w:val="20"/>
                <w:lang w:val="ro-RO"/>
              </w:rPr>
              <w:t>1</w:t>
            </w:r>
          </w:p>
        </w:tc>
        <w:tc>
          <w:tcPr>
            <w:tcW w:w="1942" w:type="dxa"/>
            <w:tcBorders>
              <w:top w:val="single" w:sz="4" w:space="0" w:color="auto"/>
              <w:left w:val="single" w:sz="4" w:space="0" w:color="auto"/>
              <w:bottom w:val="single" w:sz="4" w:space="0" w:color="auto"/>
              <w:right w:val="single" w:sz="4" w:space="0" w:color="auto"/>
            </w:tcBorders>
            <w:vAlign w:val="center"/>
          </w:tcPr>
          <w:p w:rsidR="008046EA" w:rsidRPr="00A632B6" w:rsidRDefault="008046EA" w:rsidP="005B2A9E">
            <w:pPr>
              <w:spacing w:after="0"/>
              <w:jc w:val="center"/>
              <w:rPr>
                <w:rFonts w:ascii="Arial" w:hAnsi="Arial" w:cs="Arial"/>
                <w:sz w:val="20"/>
                <w:szCs w:val="20"/>
                <w:lang w:val="ro-RO"/>
              </w:rPr>
            </w:pPr>
            <w:r w:rsidRPr="00A632B6">
              <w:rPr>
                <w:rFonts w:ascii="Arial" w:hAnsi="Arial" w:cs="Arial"/>
                <w:sz w:val="20"/>
                <w:szCs w:val="20"/>
                <w:lang w:val="ro-RO"/>
              </w:rPr>
              <w:t>74-82-8</w:t>
            </w:r>
          </w:p>
        </w:tc>
        <w:tc>
          <w:tcPr>
            <w:tcW w:w="2454" w:type="dxa"/>
            <w:tcBorders>
              <w:top w:val="single" w:sz="4" w:space="0" w:color="auto"/>
              <w:left w:val="single" w:sz="4" w:space="0" w:color="auto"/>
              <w:bottom w:val="single" w:sz="4" w:space="0" w:color="auto"/>
              <w:right w:val="single" w:sz="4" w:space="0" w:color="auto"/>
            </w:tcBorders>
            <w:vAlign w:val="center"/>
          </w:tcPr>
          <w:p w:rsidR="008046EA" w:rsidRPr="00A632B6" w:rsidRDefault="008046EA" w:rsidP="005B2A9E">
            <w:pPr>
              <w:spacing w:after="0"/>
              <w:jc w:val="center"/>
              <w:rPr>
                <w:rFonts w:ascii="Arial" w:hAnsi="Arial" w:cs="Arial"/>
                <w:sz w:val="20"/>
                <w:szCs w:val="20"/>
                <w:lang w:val="ro-RO"/>
              </w:rPr>
            </w:pPr>
            <w:r w:rsidRPr="00A632B6">
              <w:rPr>
                <w:rFonts w:ascii="Arial" w:hAnsi="Arial" w:cs="Arial"/>
                <w:sz w:val="20"/>
                <w:szCs w:val="20"/>
                <w:lang w:val="ro-RO"/>
              </w:rPr>
              <w:t>Metan</w:t>
            </w:r>
          </w:p>
        </w:tc>
        <w:tc>
          <w:tcPr>
            <w:tcW w:w="1620" w:type="dxa"/>
            <w:tcBorders>
              <w:top w:val="single" w:sz="4" w:space="0" w:color="auto"/>
              <w:left w:val="single" w:sz="4" w:space="0" w:color="auto"/>
              <w:bottom w:val="single" w:sz="4" w:space="0" w:color="auto"/>
              <w:right w:val="single" w:sz="4" w:space="0" w:color="auto"/>
            </w:tcBorders>
            <w:vAlign w:val="center"/>
          </w:tcPr>
          <w:p w:rsidR="008046EA" w:rsidRPr="00A632B6" w:rsidRDefault="008046EA" w:rsidP="005B2A9E">
            <w:pPr>
              <w:spacing w:after="0"/>
              <w:jc w:val="center"/>
              <w:rPr>
                <w:rFonts w:ascii="Arial" w:hAnsi="Arial" w:cs="Arial"/>
                <w:sz w:val="20"/>
                <w:szCs w:val="20"/>
                <w:lang w:val="ro-RO"/>
              </w:rPr>
            </w:pPr>
            <w:r w:rsidRPr="00A632B6">
              <w:rPr>
                <w:rFonts w:ascii="Arial" w:hAnsi="Arial" w:cs="Arial"/>
                <w:sz w:val="20"/>
                <w:szCs w:val="20"/>
                <w:lang w:val="ro-RO"/>
              </w:rPr>
              <w:t>100.000</w:t>
            </w:r>
          </w:p>
        </w:tc>
        <w:tc>
          <w:tcPr>
            <w:tcW w:w="1080" w:type="dxa"/>
            <w:tcBorders>
              <w:top w:val="single" w:sz="4" w:space="0" w:color="auto"/>
              <w:left w:val="single" w:sz="4" w:space="0" w:color="auto"/>
              <w:bottom w:val="single" w:sz="4" w:space="0" w:color="auto"/>
              <w:right w:val="single" w:sz="4" w:space="0" w:color="auto"/>
            </w:tcBorders>
          </w:tcPr>
          <w:p w:rsidR="008046EA" w:rsidRPr="00A632B6" w:rsidRDefault="008046EA" w:rsidP="005B2A9E">
            <w:pPr>
              <w:jc w:val="center"/>
              <w:rPr>
                <w:rFonts w:ascii="Arial" w:hAnsi="Arial" w:cs="Arial"/>
                <w:sz w:val="20"/>
                <w:szCs w:val="20"/>
                <w:lang w:val="ro-RO"/>
              </w:rPr>
            </w:pPr>
            <w:r w:rsidRPr="00A632B6">
              <w:rPr>
                <w:rFonts w:ascii="Arial" w:hAnsi="Arial" w:cs="Arial"/>
                <w:sz w:val="20"/>
                <w:szCs w:val="20"/>
                <w:lang w:val="ro-RO"/>
              </w:rPr>
              <w:t>-</w:t>
            </w:r>
          </w:p>
        </w:tc>
        <w:tc>
          <w:tcPr>
            <w:tcW w:w="1440" w:type="dxa"/>
            <w:tcBorders>
              <w:top w:val="single" w:sz="4" w:space="0" w:color="auto"/>
              <w:left w:val="single" w:sz="4" w:space="0" w:color="auto"/>
              <w:bottom w:val="single" w:sz="4" w:space="0" w:color="auto"/>
              <w:right w:val="single" w:sz="4" w:space="0" w:color="auto"/>
            </w:tcBorders>
          </w:tcPr>
          <w:p w:rsidR="008046EA" w:rsidRPr="00A632B6" w:rsidRDefault="008046EA" w:rsidP="005B2A9E">
            <w:pPr>
              <w:jc w:val="center"/>
              <w:rPr>
                <w:rFonts w:ascii="Arial" w:hAnsi="Arial" w:cs="Arial"/>
                <w:sz w:val="20"/>
                <w:szCs w:val="20"/>
                <w:lang w:val="ro-RO"/>
              </w:rPr>
            </w:pPr>
            <w:r w:rsidRPr="00A632B6">
              <w:rPr>
                <w:rFonts w:ascii="Arial" w:hAnsi="Arial" w:cs="Arial"/>
                <w:sz w:val="20"/>
                <w:szCs w:val="20"/>
                <w:lang w:val="ro-RO"/>
              </w:rPr>
              <w:t>-</w:t>
            </w:r>
          </w:p>
        </w:tc>
      </w:tr>
      <w:tr w:rsidR="008046EA" w:rsidRPr="00A632B6" w:rsidTr="005B2A9E">
        <w:trPr>
          <w:jc w:val="center"/>
        </w:trPr>
        <w:tc>
          <w:tcPr>
            <w:tcW w:w="1162" w:type="dxa"/>
            <w:tcBorders>
              <w:top w:val="single" w:sz="4" w:space="0" w:color="auto"/>
              <w:left w:val="single" w:sz="4" w:space="0" w:color="auto"/>
              <w:bottom w:val="single" w:sz="4" w:space="0" w:color="auto"/>
              <w:right w:val="single" w:sz="4" w:space="0" w:color="auto"/>
            </w:tcBorders>
          </w:tcPr>
          <w:p w:rsidR="008046EA" w:rsidRPr="00A632B6" w:rsidRDefault="008046EA" w:rsidP="005B2A9E">
            <w:pPr>
              <w:spacing w:after="0"/>
              <w:jc w:val="center"/>
              <w:rPr>
                <w:rFonts w:ascii="Arial" w:hAnsi="Arial" w:cs="Arial"/>
                <w:sz w:val="20"/>
                <w:szCs w:val="20"/>
                <w:lang w:val="ro-RO"/>
              </w:rPr>
            </w:pPr>
            <w:r w:rsidRPr="00A632B6">
              <w:rPr>
                <w:rFonts w:ascii="Arial" w:hAnsi="Arial" w:cs="Arial"/>
                <w:sz w:val="20"/>
                <w:szCs w:val="20"/>
                <w:lang w:val="ro-RO"/>
              </w:rPr>
              <w:t>86</w:t>
            </w:r>
          </w:p>
        </w:tc>
        <w:tc>
          <w:tcPr>
            <w:tcW w:w="1942" w:type="dxa"/>
            <w:tcBorders>
              <w:top w:val="single" w:sz="4" w:space="0" w:color="auto"/>
              <w:left w:val="single" w:sz="4" w:space="0" w:color="auto"/>
              <w:bottom w:val="single" w:sz="4" w:space="0" w:color="auto"/>
              <w:right w:val="single" w:sz="4" w:space="0" w:color="auto"/>
            </w:tcBorders>
            <w:vAlign w:val="center"/>
          </w:tcPr>
          <w:p w:rsidR="008046EA" w:rsidRPr="00A632B6" w:rsidRDefault="008046EA" w:rsidP="005B2A9E">
            <w:pPr>
              <w:spacing w:after="0"/>
              <w:jc w:val="center"/>
              <w:rPr>
                <w:rFonts w:ascii="Arial" w:hAnsi="Arial" w:cs="Arial"/>
                <w:sz w:val="20"/>
                <w:szCs w:val="20"/>
                <w:lang w:val="ro-RO"/>
              </w:rPr>
            </w:pPr>
            <w:r w:rsidRPr="00A632B6">
              <w:rPr>
                <w:rFonts w:ascii="Arial" w:hAnsi="Arial" w:cs="Arial"/>
                <w:sz w:val="20"/>
                <w:szCs w:val="20"/>
                <w:lang w:val="ro-RO"/>
              </w:rPr>
              <w:t>-</w:t>
            </w:r>
          </w:p>
        </w:tc>
        <w:tc>
          <w:tcPr>
            <w:tcW w:w="2454" w:type="dxa"/>
            <w:tcBorders>
              <w:top w:val="single" w:sz="4" w:space="0" w:color="auto"/>
              <w:left w:val="single" w:sz="4" w:space="0" w:color="auto"/>
              <w:bottom w:val="single" w:sz="4" w:space="0" w:color="auto"/>
              <w:right w:val="single" w:sz="4" w:space="0" w:color="auto"/>
            </w:tcBorders>
            <w:vAlign w:val="center"/>
          </w:tcPr>
          <w:p w:rsidR="008046EA" w:rsidRPr="00A632B6" w:rsidRDefault="008046EA" w:rsidP="005B2A9E">
            <w:pPr>
              <w:spacing w:after="0"/>
              <w:jc w:val="center"/>
              <w:rPr>
                <w:rFonts w:ascii="Arial" w:hAnsi="Arial" w:cs="Arial"/>
                <w:sz w:val="20"/>
                <w:szCs w:val="20"/>
                <w:lang w:val="ro-RO"/>
              </w:rPr>
            </w:pPr>
            <w:r w:rsidRPr="00A632B6">
              <w:rPr>
                <w:rFonts w:ascii="Arial" w:hAnsi="Arial" w:cs="Arial"/>
                <w:sz w:val="20"/>
                <w:szCs w:val="20"/>
                <w:lang w:val="ro-RO"/>
              </w:rPr>
              <w:t>Pulberi in suspensie (PM10)</w:t>
            </w:r>
          </w:p>
        </w:tc>
        <w:tc>
          <w:tcPr>
            <w:tcW w:w="1620" w:type="dxa"/>
            <w:tcBorders>
              <w:top w:val="single" w:sz="4" w:space="0" w:color="auto"/>
              <w:left w:val="single" w:sz="4" w:space="0" w:color="auto"/>
              <w:bottom w:val="single" w:sz="4" w:space="0" w:color="auto"/>
              <w:right w:val="single" w:sz="4" w:space="0" w:color="auto"/>
            </w:tcBorders>
            <w:vAlign w:val="center"/>
          </w:tcPr>
          <w:p w:rsidR="008046EA" w:rsidRPr="00A632B6" w:rsidRDefault="008046EA" w:rsidP="005B2A9E">
            <w:pPr>
              <w:spacing w:after="0"/>
              <w:jc w:val="center"/>
              <w:rPr>
                <w:rFonts w:ascii="Arial" w:hAnsi="Arial" w:cs="Arial"/>
                <w:sz w:val="20"/>
                <w:szCs w:val="20"/>
                <w:lang w:val="ro-RO"/>
              </w:rPr>
            </w:pPr>
            <w:r w:rsidRPr="00A632B6">
              <w:rPr>
                <w:rFonts w:ascii="Arial" w:hAnsi="Arial" w:cs="Arial"/>
                <w:sz w:val="20"/>
                <w:szCs w:val="20"/>
                <w:lang w:val="ro-RO"/>
              </w:rPr>
              <w:t>50.000</w:t>
            </w:r>
          </w:p>
        </w:tc>
        <w:tc>
          <w:tcPr>
            <w:tcW w:w="1080" w:type="dxa"/>
            <w:tcBorders>
              <w:top w:val="single" w:sz="4" w:space="0" w:color="auto"/>
              <w:left w:val="single" w:sz="4" w:space="0" w:color="auto"/>
              <w:bottom w:val="single" w:sz="4" w:space="0" w:color="auto"/>
              <w:right w:val="single" w:sz="4" w:space="0" w:color="auto"/>
            </w:tcBorders>
          </w:tcPr>
          <w:p w:rsidR="008046EA" w:rsidRPr="00A632B6" w:rsidRDefault="008046EA" w:rsidP="005B2A9E">
            <w:pPr>
              <w:jc w:val="center"/>
              <w:rPr>
                <w:rFonts w:ascii="Arial" w:hAnsi="Arial" w:cs="Arial"/>
                <w:sz w:val="20"/>
                <w:szCs w:val="20"/>
                <w:lang w:val="ro-RO"/>
              </w:rPr>
            </w:pPr>
            <w:r w:rsidRPr="00A632B6">
              <w:rPr>
                <w:rFonts w:ascii="Arial" w:hAnsi="Arial" w:cs="Arial"/>
                <w:sz w:val="20"/>
                <w:szCs w:val="20"/>
                <w:lang w:val="ro-RO"/>
              </w:rPr>
              <w:t>-</w:t>
            </w:r>
          </w:p>
        </w:tc>
        <w:tc>
          <w:tcPr>
            <w:tcW w:w="1440" w:type="dxa"/>
            <w:tcBorders>
              <w:top w:val="single" w:sz="4" w:space="0" w:color="auto"/>
              <w:left w:val="single" w:sz="4" w:space="0" w:color="auto"/>
              <w:bottom w:val="single" w:sz="4" w:space="0" w:color="auto"/>
              <w:right w:val="single" w:sz="4" w:space="0" w:color="auto"/>
            </w:tcBorders>
          </w:tcPr>
          <w:p w:rsidR="008046EA" w:rsidRPr="00A632B6" w:rsidRDefault="008046EA" w:rsidP="005B2A9E">
            <w:pPr>
              <w:jc w:val="center"/>
              <w:rPr>
                <w:rFonts w:ascii="Arial" w:hAnsi="Arial" w:cs="Arial"/>
                <w:sz w:val="20"/>
                <w:szCs w:val="20"/>
                <w:lang w:val="ro-RO"/>
              </w:rPr>
            </w:pPr>
            <w:r w:rsidRPr="00A632B6">
              <w:rPr>
                <w:rFonts w:ascii="Arial" w:hAnsi="Arial" w:cs="Arial"/>
                <w:sz w:val="20"/>
                <w:szCs w:val="20"/>
                <w:lang w:val="ro-RO"/>
              </w:rPr>
              <w:t>-</w:t>
            </w:r>
          </w:p>
        </w:tc>
      </w:tr>
      <w:tr w:rsidR="008046EA" w:rsidRPr="00A632B6" w:rsidTr="005B2A9E">
        <w:trPr>
          <w:jc w:val="center"/>
        </w:trPr>
        <w:tc>
          <w:tcPr>
            <w:tcW w:w="1162" w:type="dxa"/>
            <w:tcBorders>
              <w:top w:val="single" w:sz="4" w:space="0" w:color="auto"/>
              <w:left w:val="single" w:sz="4" w:space="0" w:color="auto"/>
              <w:bottom w:val="single" w:sz="4" w:space="0" w:color="auto"/>
              <w:right w:val="single" w:sz="4" w:space="0" w:color="auto"/>
            </w:tcBorders>
          </w:tcPr>
          <w:p w:rsidR="008046EA" w:rsidRPr="00A632B6" w:rsidRDefault="008046EA" w:rsidP="005B2A9E">
            <w:pPr>
              <w:spacing w:after="0"/>
              <w:jc w:val="center"/>
              <w:rPr>
                <w:rFonts w:ascii="Arial" w:hAnsi="Arial" w:cs="Arial"/>
                <w:sz w:val="20"/>
                <w:szCs w:val="20"/>
                <w:lang w:val="ro-RO"/>
              </w:rPr>
            </w:pPr>
            <w:r w:rsidRPr="00A632B6">
              <w:rPr>
                <w:rFonts w:ascii="Arial" w:hAnsi="Arial" w:cs="Arial"/>
                <w:sz w:val="20"/>
                <w:szCs w:val="20"/>
                <w:lang w:val="ro-RO"/>
              </w:rPr>
              <w:t>12</w:t>
            </w:r>
          </w:p>
        </w:tc>
        <w:tc>
          <w:tcPr>
            <w:tcW w:w="1942" w:type="dxa"/>
            <w:tcBorders>
              <w:top w:val="single" w:sz="4" w:space="0" w:color="auto"/>
              <w:left w:val="single" w:sz="4" w:space="0" w:color="auto"/>
              <w:bottom w:val="single" w:sz="4" w:space="0" w:color="auto"/>
              <w:right w:val="single" w:sz="4" w:space="0" w:color="auto"/>
            </w:tcBorders>
            <w:vAlign w:val="center"/>
          </w:tcPr>
          <w:p w:rsidR="008046EA" w:rsidRPr="00A632B6" w:rsidRDefault="008046EA" w:rsidP="005B2A9E">
            <w:pPr>
              <w:spacing w:after="0"/>
              <w:jc w:val="center"/>
              <w:rPr>
                <w:rFonts w:ascii="Arial" w:hAnsi="Arial" w:cs="Arial"/>
                <w:sz w:val="20"/>
                <w:szCs w:val="20"/>
                <w:lang w:val="ro-RO"/>
              </w:rPr>
            </w:pPr>
            <w:r w:rsidRPr="00A632B6">
              <w:rPr>
                <w:rFonts w:ascii="Arial" w:hAnsi="Arial" w:cs="Arial"/>
                <w:sz w:val="20"/>
                <w:szCs w:val="20"/>
                <w:lang w:val="ro-RO"/>
              </w:rPr>
              <w:t>-</w:t>
            </w:r>
          </w:p>
        </w:tc>
        <w:tc>
          <w:tcPr>
            <w:tcW w:w="2454" w:type="dxa"/>
            <w:tcBorders>
              <w:top w:val="single" w:sz="4" w:space="0" w:color="auto"/>
              <w:left w:val="single" w:sz="4" w:space="0" w:color="auto"/>
              <w:bottom w:val="single" w:sz="4" w:space="0" w:color="auto"/>
              <w:right w:val="single" w:sz="4" w:space="0" w:color="auto"/>
            </w:tcBorders>
            <w:vAlign w:val="center"/>
          </w:tcPr>
          <w:p w:rsidR="008046EA" w:rsidRPr="00A632B6" w:rsidRDefault="008046EA" w:rsidP="005B2A9E">
            <w:pPr>
              <w:spacing w:after="0"/>
              <w:jc w:val="center"/>
              <w:rPr>
                <w:rFonts w:ascii="Arial" w:hAnsi="Arial" w:cs="Arial"/>
                <w:sz w:val="20"/>
                <w:szCs w:val="20"/>
                <w:lang w:val="ro-RO"/>
              </w:rPr>
            </w:pPr>
            <w:r w:rsidRPr="00A632B6">
              <w:rPr>
                <w:rFonts w:ascii="Arial" w:hAnsi="Arial" w:cs="Arial"/>
                <w:sz w:val="20"/>
                <w:szCs w:val="20"/>
                <w:lang w:val="ro-RO"/>
              </w:rPr>
              <w:t>Azot total</w:t>
            </w:r>
          </w:p>
        </w:tc>
        <w:tc>
          <w:tcPr>
            <w:tcW w:w="1620" w:type="dxa"/>
            <w:tcBorders>
              <w:top w:val="single" w:sz="4" w:space="0" w:color="auto"/>
              <w:left w:val="single" w:sz="4" w:space="0" w:color="auto"/>
              <w:bottom w:val="single" w:sz="4" w:space="0" w:color="auto"/>
              <w:right w:val="single" w:sz="4" w:space="0" w:color="auto"/>
            </w:tcBorders>
            <w:vAlign w:val="center"/>
          </w:tcPr>
          <w:p w:rsidR="008046EA" w:rsidRPr="00A632B6" w:rsidRDefault="008046EA" w:rsidP="005B2A9E">
            <w:pPr>
              <w:spacing w:after="0"/>
              <w:jc w:val="center"/>
              <w:rPr>
                <w:rFonts w:ascii="Arial" w:hAnsi="Arial" w:cs="Arial"/>
                <w:sz w:val="20"/>
                <w:szCs w:val="20"/>
                <w:lang w:val="ro-RO"/>
              </w:rPr>
            </w:pPr>
            <w:r w:rsidRPr="00A632B6">
              <w:rPr>
                <w:rFonts w:ascii="Arial" w:hAnsi="Arial" w:cs="Arial"/>
                <w:sz w:val="20"/>
                <w:szCs w:val="20"/>
                <w:lang w:val="ro-RO"/>
              </w:rPr>
              <w:t>-</w:t>
            </w:r>
          </w:p>
        </w:tc>
        <w:tc>
          <w:tcPr>
            <w:tcW w:w="1080" w:type="dxa"/>
            <w:tcBorders>
              <w:top w:val="single" w:sz="4" w:space="0" w:color="auto"/>
              <w:left w:val="single" w:sz="4" w:space="0" w:color="auto"/>
              <w:bottom w:val="single" w:sz="4" w:space="0" w:color="auto"/>
              <w:right w:val="single" w:sz="4" w:space="0" w:color="auto"/>
            </w:tcBorders>
          </w:tcPr>
          <w:p w:rsidR="008046EA" w:rsidRPr="00A632B6" w:rsidRDefault="008046EA" w:rsidP="005B2A9E">
            <w:pPr>
              <w:rPr>
                <w:rFonts w:ascii="Arial" w:hAnsi="Arial" w:cs="Arial"/>
              </w:rPr>
            </w:pPr>
            <w:r w:rsidRPr="00A632B6">
              <w:rPr>
                <w:rFonts w:ascii="Arial" w:hAnsi="Arial" w:cs="Arial"/>
              </w:rPr>
              <w:t>50.000</w:t>
            </w:r>
          </w:p>
        </w:tc>
        <w:tc>
          <w:tcPr>
            <w:tcW w:w="1440" w:type="dxa"/>
            <w:tcBorders>
              <w:top w:val="single" w:sz="4" w:space="0" w:color="auto"/>
              <w:left w:val="single" w:sz="4" w:space="0" w:color="auto"/>
              <w:bottom w:val="single" w:sz="4" w:space="0" w:color="auto"/>
              <w:right w:val="single" w:sz="4" w:space="0" w:color="auto"/>
            </w:tcBorders>
          </w:tcPr>
          <w:p w:rsidR="008046EA" w:rsidRPr="00A632B6" w:rsidRDefault="008046EA" w:rsidP="005B2A9E">
            <w:pPr>
              <w:jc w:val="center"/>
              <w:rPr>
                <w:rFonts w:ascii="Arial" w:hAnsi="Arial" w:cs="Arial"/>
                <w:sz w:val="20"/>
                <w:szCs w:val="20"/>
                <w:lang w:val="ro-RO"/>
              </w:rPr>
            </w:pPr>
            <w:r w:rsidRPr="00A632B6">
              <w:rPr>
                <w:rFonts w:ascii="Arial" w:hAnsi="Arial" w:cs="Arial"/>
                <w:sz w:val="20"/>
                <w:szCs w:val="20"/>
                <w:lang w:val="ro-RO"/>
              </w:rPr>
              <w:t>-</w:t>
            </w:r>
          </w:p>
        </w:tc>
      </w:tr>
      <w:tr w:rsidR="008046EA" w:rsidRPr="00A632B6" w:rsidTr="005B2A9E">
        <w:trPr>
          <w:jc w:val="center"/>
        </w:trPr>
        <w:tc>
          <w:tcPr>
            <w:tcW w:w="1162" w:type="dxa"/>
            <w:tcBorders>
              <w:top w:val="single" w:sz="4" w:space="0" w:color="auto"/>
              <w:left w:val="single" w:sz="4" w:space="0" w:color="auto"/>
              <w:bottom w:val="single" w:sz="4" w:space="0" w:color="auto"/>
              <w:right w:val="single" w:sz="4" w:space="0" w:color="auto"/>
            </w:tcBorders>
          </w:tcPr>
          <w:p w:rsidR="008046EA" w:rsidRPr="00A632B6" w:rsidRDefault="008046EA" w:rsidP="005B2A9E">
            <w:pPr>
              <w:spacing w:after="0"/>
              <w:jc w:val="center"/>
              <w:rPr>
                <w:rFonts w:ascii="Arial" w:hAnsi="Arial" w:cs="Arial"/>
                <w:sz w:val="20"/>
                <w:szCs w:val="20"/>
                <w:lang w:val="ro-RO"/>
              </w:rPr>
            </w:pPr>
            <w:r w:rsidRPr="00A632B6">
              <w:rPr>
                <w:rFonts w:ascii="Arial" w:hAnsi="Arial" w:cs="Arial"/>
                <w:sz w:val="20"/>
                <w:szCs w:val="20"/>
                <w:lang w:val="ro-RO"/>
              </w:rPr>
              <w:t>13</w:t>
            </w:r>
          </w:p>
        </w:tc>
        <w:tc>
          <w:tcPr>
            <w:tcW w:w="1942" w:type="dxa"/>
            <w:tcBorders>
              <w:top w:val="single" w:sz="4" w:space="0" w:color="auto"/>
              <w:left w:val="single" w:sz="4" w:space="0" w:color="auto"/>
              <w:bottom w:val="single" w:sz="4" w:space="0" w:color="auto"/>
              <w:right w:val="single" w:sz="4" w:space="0" w:color="auto"/>
            </w:tcBorders>
            <w:vAlign w:val="center"/>
          </w:tcPr>
          <w:p w:rsidR="008046EA" w:rsidRPr="00A632B6" w:rsidRDefault="008046EA" w:rsidP="005B2A9E">
            <w:pPr>
              <w:spacing w:after="0"/>
              <w:jc w:val="center"/>
              <w:rPr>
                <w:rFonts w:ascii="Arial" w:hAnsi="Arial" w:cs="Arial"/>
                <w:sz w:val="20"/>
                <w:szCs w:val="20"/>
                <w:lang w:val="ro-RO"/>
              </w:rPr>
            </w:pPr>
            <w:r w:rsidRPr="00A632B6">
              <w:rPr>
                <w:rFonts w:ascii="Arial" w:hAnsi="Arial" w:cs="Arial"/>
                <w:sz w:val="20"/>
                <w:szCs w:val="20"/>
                <w:lang w:val="ro-RO"/>
              </w:rPr>
              <w:t>-</w:t>
            </w:r>
          </w:p>
        </w:tc>
        <w:tc>
          <w:tcPr>
            <w:tcW w:w="2454" w:type="dxa"/>
            <w:tcBorders>
              <w:top w:val="single" w:sz="4" w:space="0" w:color="auto"/>
              <w:left w:val="single" w:sz="4" w:space="0" w:color="auto"/>
              <w:bottom w:val="single" w:sz="4" w:space="0" w:color="auto"/>
              <w:right w:val="single" w:sz="4" w:space="0" w:color="auto"/>
            </w:tcBorders>
            <w:vAlign w:val="center"/>
          </w:tcPr>
          <w:p w:rsidR="008046EA" w:rsidRPr="00A632B6" w:rsidRDefault="008046EA" w:rsidP="005B2A9E">
            <w:pPr>
              <w:spacing w:after="0"/>
              <w:jc w:val="center"/>
              <w:rPr>
                <w:rFonts w:ascii="Arial" w:hAnsi="Arial" w:cs="Arial"/>
                <w:sz w:val="20"/>
                <w:szCs w:val="20"/>
                <w:lang w:val="ro-RO"/>
              </w:rPr>
            </w:pPr>
            <w:r w:rsidRPr="00A632B6">
              <w:rPr>
                <w:rFonts w:ascii="Arial" w:hAnsi="Arial" w:cs="Arial"/>
                <w:sz w:val="20"/>
                <w:szCs w:val="20"/>
                <w:lang w:val="ro-RO"/>
              </w:rPr>
              <w:t>Fosfor total</w:t>
            </w:r>
          </w:p>
        </w:tc>
        <w:tc>
          <w:tcPr>
            <w:tcW w:w="1620" w:type="dxa"/>
            <w:tcBorders>
              <w:top w:val="single" w:sz="4" w:space="0" w:color="auto"/>
              <w:left w:val="single" w:sz="4" w:space="0" w:color="auto"/>
              <w:bottom w:val="single" w:sz="4" w:space="0" w:color="auto"/>
              <w:right w:val="single" w:sz="4" w:space="0" w:color="auto"/>
            </w:tcBorders>
            <w:vAlign w:val="center"/>
          </w:tcPr>
          <w:p w:rsidR="008046EA" w:rsidRPr="00A632B6" w:rsidRDefault="008046EA" w:rsidP="005B2A9E">
            <w:pPr>
              <w:spacing w:after="0"/>
              <w:jc w:val="center"/>
              <w:rPr>
                <w:rFonts w:ascii="Arial" w:hAnsi="Arial" w:cs="Arial"/>
                <w:sz w:val="20"/>
                <w:szCs w:val="20"/>
                <w:lang w:val="ro-RO"/>
              </w:rPr>
            </w:pPr>
            <w:r w:rsidRPr="00A632B6">
              <w:rPr>
                <w:rFonts w:ascii="Arial" w:hAnsi="Arial" w:cs="Arial"/>
                <w:sz w:val="20"/>
                <w:szCs w:val="20"/>
                <w:lang w:val="ro-RO"/>
              </w:rPr>
              <w:t>-</w:t>
            </w:r>
          </w:p>
        </w:tc>
        <w:tc>
          <w:tcPr>
            <w:tcW w:w="1080" w:type="dxa"/>
            <w:tcBorders>
              <w:top w:val="single" w:sz="4" w:space="0" w:color="auto"/>
              <w:left w:val="single" w:sz="4" w:space="0" w:color="auto"/>
              <w:bottom w:val="single" w:sz="4" w:space="0" w:color="auto"/>
              <w:right w:val="single" w:sz="4" w:space="0" w:color="auto"/>
            </w:tcBorders>
          </w:tcPr>
          <w:p w:rsidR="008046EA" w:rsidRPr="00A632B6" w:rsidRDefault="008046EA" w:rsidP="005B2A9E">
            <w:pPr>
              <w:rPr>
                <w:rFonts w:ascii="Arial" w:hAnsi="Arial" w:cs="Arial"/>
              </w:rPr>
            </w:pPr>
            <w:r w:rsidRPr="00A632B6">
              <w:rPr>
                <w:rFonts w:ascii="Arial" w:hAnsi="Arial" w:cs="Arial"/>
              </w:rPr>
              <w:t>5.000</w:t>
            </w:r>
          </w:p>
        </w:tc>
        <w:tc>
          <w:tcPr>
            <w:tcW w:w="1440" w:type="dxa"/>
            <w:tcBorders>
              <w:top w:val="single" w:sz="4" w:space="0" w:color="auto"/>
              <w:left w:val="single" w:sz="4" w:space="0" w:color="auto"/>
              <w:bottom w:val="single" w:sz="4" w:space="0" w:color="auto"/>
              <w:right w:val="single" w:sz="4" w:space="0" w:color="auto"/>
            </w:tcBorders>
          </w:tcPr>
          <w:p w:rsidR="008046EA" w:rsidRPr="00A632B6" w:rsidRDefault="008046EA" w:rsidP="005B2A9E">
            <w:pPr>
              <w:jc w:val="center"/>
              <w:rPr>
                <w:rFonts w:ascii="Arial" w:hAnsi="Arial" w:cs="Arial"/>
                <w:sz w:val="20"/>
                <w:szCs w:val="20"/>
                <w:lang w:val="ro-RO"/>
              </w:rPr>
            </w:pPr>
            <w:r w:rsidRPr="00A632B6">
              <w:rPr>
                <w:rFonts w:ascii="Arial" w:hAnsi="Arial" w:cs="Arial"/>
                <w:sz w:val="20"/>
                <w:szCs w:val="20"/>
                <w:lang w:val="ro-RO"/>
              </w:rPr>
              <w:t>-</w:t>
            </w:r>
          </w:p>
        </w:tc>
      </w:tr>
      <w:tr w:rsidR="008046EA" w:rsidRPr="00A632B6" w:rsidTr="005B2A9E">
        <w:trPr>
          <w:jc w:val="center"/>
        </w:trPr>
        <w:tc>
          <w:tcPr>
            <w:tcW w:w="1162" w:type="dxa"/>
            <w:tcBorders>
              <w:top w:val="single" w:sz="4" w:space="0" w:color="auto"/>
              <w:left w:val="single" w:sz="4" w:space="0" w:color="auto"/>
              <w:bottom w:val="single" w:sz="4" w:space="0" w:color="auto"/>
              <w:right w:val="single" w:sz="4" w:space="0" w:color="auto"/>
            </w:tcBorders>
          </w:tcPr>
          <w:p w:rsidR="008046EA" w:rsidRPr="00A632B6" w:rsidRDefault="008046EA" w:rsidP="005B2A9E">
            <w:pPr>
              <w:spacing w:after="0"/>
              <w:jc w:val="center"/>
              <w:rPr>
                <w:rFonts w:ascii="Arial" w:hAnsi="Arial" w:cs="Arial"/>
                <w:sz w:val="20"/>
                <w:szCs w:val="20"/>
                <w:lang w:val="ro-RO"/>
              </w:rPr>
            </w:pPr>
            <w:r w:rsidRPr="00A632B6">
              <w:rPr>
                <w:rFonts w:ascii="Arial" w:hAnsi="Arial" w:cs="Arial"/>
                <w:sz w:val="20"/>
                <w:szCs w:val="20"/>
                <w:lang w:val="ro-RO"/>
              </w:rPr>
              <w:t>20</w:t>
            </w:r>
          </w:p>
        </w:tc>
        <w:tc>
          <w:tcPr>
            <w:tcW w:w="1942" w:type="dxa"/>
            <w:tcBorders>
              <w:top w:val="single" w:sz="4" w:space="0" w:color="auto"/>
              <w:left w:val="single" w:sz="4" w:space="0" w:color="auto"/>
              <w:bottom w:val="single" w:sz="4" w:space="0" w:color="auto"/>
              <w:right w:val="single" w:sz="4" w:space="0" w:color="auto"/>
            </w:tcBorders>
            <w:vAlign w:val="center"/>
          </w:tcPr>
          <w:p w:rsidR="008046EA" w:rsidRPr="00A632B6" w:rsidRDefault="008046EA" w:rsidP="005B2A9E">
            <w:pPr>
              <w:spacing w:after="0"/>
              <w:jc w:val="center"/>
              <w:rPr>
                <w:rFonts w:ascii="Arial" w:hAnsi="Arial" w:cs="Arial"/>
                <w:sz w:val="20"/>
                <w:szCs w:val="20"/>
                <w:lang w:val="ro-RO"/>
              </w:rPr>
            </w:pPr>
            <w:r w:rsidRPr="00A632B6">
              <w:rPr>
                <w:rFonts w:ascii="Arial" w:hAnsi="Arial" w:cs="Arial"/>
                <w:sz w:val="20"/>
                <w:szCs w:val="20"/>
                <w:lang w:val="ro-RO"/>
              </w:rPr>
              <w:t>-</w:t>
            </w:r>
          </w:p>
        </w:tc>
        <w:tc>
          <w:tcPr>
            <w:tcW w:w="2454" w:type="dxa"/>
            <w:tcBorders>
              <w:top w:val="single" w:sz="4" w:space="0" w:color="auto"/>
              <w:left w:val="single" w:sz="4" w:space="0" w:color="auto"/>
              <w:bottom w:val="single" w:sz="4" w:space="0" w:color="auto"/>
              <w:right w:val="single" w:sz="4" w:space="0" w:color="auto"/>
            </w:tcBorders>
            <w:vAlign w:val="center"/>
          </w:tcPr>
          <w:p w:rsidR="008046EA" w:rsidRPr="00A632B6" w:rsidRDefault="008046EA" w:rsidP="005B2A9E">
            <w:pPr>
              <w:spacing w:after="0"/>
              <w:jc w:val="center"/>
              <w:rPr>
                <w:rFonts w:ascii="Arial" w:hAnsi="Arial" w:cs="Arial"/>
                <w:sz w:val="20"/>
                <w:szCs w:val="20"/>
                <w:lang w:val="ro-RO"/>
              </w:rPr>
            </w:pPr>
            <w:r w:rsidRPr="00A632B6">
              <w:rPr>
                <w:rFonts w:ascii="Arial" w:hAnsi="Arial" w:cs="Arial"/>
                <w:sz w:val="20"/>
                <w:szCs w:val="20"/>
                <w:lang w:val="ro-RO"/>
              </w:rPr>
              <w:t xml:space="preserve">Cupru şi compuşi (exprimaţi în Cu) </w:t>
            </w:r>
          </w:p>
        </w:tc>
        <w:tc>
          <w:tcPr>
            <w:tcW w:w="1620" w:type="dxa"/>
            <w:tcBorders>
              <w:top w:val="single" w:sz="4" w:space="0" w:color="auto"/>
              <w:left w:val="single" w:sz="4" w:space="0" w:color="auto"/>
              <w:bottom w:val="single" w:sz="4" w:space="0" w:color="auto"/>
              <w:right w:val="single" w:sz="4" w:space="0" w:color="auto"/>
            </w:tcBorders>
            <w:vAlign w:val="center"/>
          </w:tcPr>
          <w:p w:rsidR="008046EA" w:rsidRPr="00A632B6" w:rsidRDefault="008046EA" w:rsidP="005B2A9E">
            <w:pPr>
              <w:spacing w:after="0"/>
              <w:jc w:val="center"/>
              <w:rPr>
                <w:rFonts w:ascii="Arial" w:hAnsi="Arial" w:cs="Arial"/>
                <w:sz w:val="20"/>
                <w:szCs w:val="20"/>
                <w:lang w:val="ro-RO"/>
              </w:rPr>
            </w:pPr>
            <w:r w:rsidRPr="00A632B6">
              <w:rPr>
                <w:rFonts w:ascii="Arial" w:hAnsi="Arial" w:cs="Arial"/>
                <w:sz w:val="20"/>
                <w:szCs w:val="20"/>
                <w:lang w:val="ro-RO"/>
              </w:rPr>
              <w:t>-</w:t>
            </w:r>
          </w:p>
        </w:tc>
        <w:tc>
          <w:tcPr>
            <w:tcW w:w="1080" w:type="dxa"/>
            <w:tcBorders>
              <w:top w:val="single" w:sz="4" w:space="0" w:color="auto"/>
              <w:left w:val="single" w:sz="4" w:space="0" w:color="auto"/>
              <w:bottom w:val="single" w:sz="4" w:space="0" w:color="auto"/>
              <w:right w:val="single" w:sz="4" w:space="0" w:color="auto"/>
            </w:tcBorders>
          </w:tcPr>
          <w:p w:rsidR="008046EA" w:rsidRPr="00A632B6" w:rsidRDefault="008046EA" w:rsidP="005B2A9E">
            <w:pPr>
              <w:rPr>
                <w:rFonts w:ascii="Arial" w:hAnsi="Arial" w:cs="Arial"/>
              </w:rPr>
            </w:pPr>
            <w:r w:rsidRPr="00A632B6">
              <w:rPr>
                <w:rFonts w:ascii="Arial" w:hAnsi="Arial" w:cs="Arial"/>
              </w:rPr>
              <w:t>50</w:t>
            </w:r>
          </w:p>
        </w:tc>
        <w:tc>
          <w:tcPr>
            <w:tcW w:w="1440" w:type="dxa"/>
            <w:tcBorders>
              <w:top w:val="single" w:sz="4" w:space="0" w:color="auto"/>
              <w:left w:val="single" w:sz="4" w:space="0" w:color="auto"/>
              <w:bottom w:val="single" w:sz="4" w:space="0" w:color="auto"/>
              <w:right w:val="single" w:sz="4" w:space="0" w:color="auto"/>
            </w:tcBorders>
          </w:tcPr>
          <w:p w:rsidR="008046EA" w:rsidRPr="00A632B6" w:rsidRDefault="008046EA" w:rsidP="005B2A9E">
            <w:pPr>
              <w:jc w:val="center"/>
              <w:rPr>
                <w:rFonts w:ascii="Arial" w:hAnsi="Arial" w:cs="Arial"/>
                <w:sz w:val="20"/>
                <w:szCs w:val="20"/>
                <w:lang w:val="ro-RO"/>
              </w:rPr>
            </w:pPr>
            <w:r w:rsidRPr="00A632B6">
              <w:rPr>
                <w:rFonts w:ascii="Arial" w:hAnsi="Arial" w:cs="Arial"/>
                <w:sz w:val="20"/>
                <w:szCs w:val="20"/>
                <w:lang w:val="ro-RO"/>
              </w:rPr>
              <w:t>-</w:t>
            </w:r>
          </w:p>
        </w:tc>
      </w:tr>
      <w:tr w:rsidR="008046EA" w:rsidRPr="00A632B6" w:rsidTr="005B2A9E">
        <w:trPr>
          <w:jc w:val="center"/>
        </w:trPr>
        <w:tc>
          <w:tcPr>
            <w:tcW w:w="1162" w:type="dxa"/>
            <w:tcBorders>
              <w:top w:val="single" w:sz="4" w:space="0" w:color="auto"/>
              <w:left w:val="single" w:sz="4" w:space="0" w:color="auto"/>
              <w:bottom w:val="single" w:sz="4" w:space="0" w:color="auto"/>
              <w:right w:val="single" w:sz="4" w:space="0" w:color="auto"/>
            </w:tcBorders>
          </w:tcPr>
          <w:p w:rsidR="008046EA" w:rsidRPr="00A632B6" w:rsidRDefault="008046EA" w:rsidP="005B2A9E">
            <w:pPr>
              <w:spacing w:after="0"/>
              <w:jc w:val="center"/>
              <w:rPr>
                <w:rFonts w:ascii="Arial" w:hAnsi="Arial" w:cs="Arial"/>
                <w:sz w:val="20"/>
                <w:szCs w:val="20"/>
                <w:lang w:val="ro-RO"/>
              </w:rPr>
            </w:pPr>
            <w:r w:rsidRPr="00A632B6">
              <w:rPr>
                <w:rFonts w:ascii="Arial" w:hAnsi="Arial" w:cs="Arial"/>
                <w:sz w:val="20"/>
                <w:szCs w:val="20"/>
                <w:lang w:val="ro-RO"/>
              </w:rPr>
              <w:t>24</w:t>
            </w:r>
          </w:p>
        </w:tc>
        <w:tc>
          <w:tcPr>
            <w:tcW w:w="1942" w:type="dxa"/>
            <w:tcBorders>
              <w:top w:val="single" w:sz="4" w:space="0" w:color="auto"/>
              <w:left w:val="single" w:sz="4" w:space="0" w:color="auto"/>
              <w:bottom w:val="single" w:sz="4" w:space="0" w:color="auto"/>
              <w:right w:val="single" w:sz="4" w:space="0" w:color="auto"/>
            </w:tcBorders>
            <w:vAlign w:val="center"/>
          </w:tcPr>
          <w:p w:rsidR="008046EA" w:rsidRPr="00A632B6" w:rsidRDefault="008046EA" w:rsidP="005B2A9E">
            <w:pPr>
              <w:spacing w:after="0"/>
              <w:jc w:val="center"/>
              <w:rPr>
                <w:rFonts w:ascii="Arial" w:hAnsi="Arial" w:cs="Arial"/>
                <w:sz w:val="20"/>
                <w:szCs w:val="20"/>
                <w:lang w:val="ro-RO"/>
              </w:rPr>
            </w:pPr>
            <w:r w:rsidRPr="00A632B6">
              <w:rPr>
                <w:rFonts w:ascii="Arial" w:hAnsi="Arial" w:cs="Arial"/>
                <w:sz w:val="20"/>
                <w:szCs w:val="20"/>
                <w:lang w:val="ro-RO"/>
              </w:rPr>
              <w:t>-</w:t>
            </w:r>
          </w:p>
        </w:tc>
        <w:tc>
          <w:tcPr>
            <w:tcW w:w="2454" w:type="dxa"/>
            <w:tcBorders>
              <w:top w:val="single" w:sz="4" w:space="0" w:color="auto"/>
              <w:left w:val="single" w:sz="4" w:space="0" w:color="auto"/>
              <w:bottom w:val="single" w:sz="4" w:space="0" w:color="auto"/>
              <w:right w:val="single" w:sz="4" w:space="0" w:color="auto"/>
            </w:tcBorders>
            <w:vAlign w:val="center"/>
          </w:tcPr>
          <w:p w:rsidR="008046EA" w:rsidRPr="00A632B6" w:rsidRDefault="008046EA" w:rsidP="005B2A9E">
            <w:pPr>
              <w:spacing w:after="0"/>
              <w:jc w:val="center"/>
              <w:rPr>
                <w:rFonts w:ascii="Arial" w:hAnsi="Arial" w:cs="Arial"/>
                <w:sz w:val="20"/>
                <w:szCs w:val="20"/>
                <w:lang w:val="ro-RO"/>
              </w:rPr>
            </w:pPr>
            <w:r w:rsidRPr="00A632B6">
              <w:rPr>
                <w:rFonts w:ascii="Arial" w:hAnsi="Arial" w:cs="Arial"/>
                <w:sz w:val="20"/>
                <w:szCs w:val="20"/>
                <w:lang w:val="ro-RO"/>
              </w:rPr>
              <w:t xml:space="preserve">Zinc şi compuşi (exprimaţi în Zn) </w:t>
            </w:r>
          </w:p>
        </w:tc>
        <w:tc>
          <w:tcPr>
            <w:tcW w:w="1620" w:type="dxa"/>
            <w:tcBorders>
              <w:top w:val="single" w:sz="4" w:space="0" w:color="auto"/>
              <w:left w:val="single" w:sz="4" w:space="0" w:color="auto"/>
              <w:bottom w:val="single" w:sz="4" w:space="0" w:color="auto"/>
              <w:right w:val="single" w:sz="4" w:space="0" w:color="auto"/>
            </w:tcBorders>
            <w:vAlign w:val="center"/>
          </w:tcPr>
          <w:p w:rsidR="008046EA" w:rsidRPr="00A632B6" w:rsidRDefault="008046EA" w:rsidP="005B2A9E">
            <w:pPr>
              <w:spacing w:after="0"/>
              <w:jc w:val="center"/>
              <w:rPr>
                <w:rFonts w:ascii="Arial" w:hAnsi="Arial" w:cs="Arial"/>
                <w:sz w:val="20"/>
                <w:szCs w:val="20"/>
                <w:lang w:val="ro-RO"/>
              </w:rPr>
            </w:pPr>
            <w:r w:rsidRPr="00A632B6">
              <w:rPr>
                <w:rFonts w:ascii="Arial" w:hAnsi="Arial" w:cs="Arial"/>
                <w:sz w:val="20"/>
                <w:szCs w:val="20"/>
                <w:lang w:val="ro-RO"/>
              </w:rPr>
              <w:t>-</w:t>
            </w:r>
          </w:p>
        </w:tc>
        <w:tc>
          <w:tcPr>
            <w:tcW w:w="1080" w:type="dxa"/>
            <w:tcBorders>
              <w:top w:val="single" w:sz="4" w:space="0" w:color="auto"/>
              <w:left w:val="single" w:sz="4" w:space="0" w:color="auto"/>
              <w:bottom w:val="single" w:sz="4" w:space="0" w:color="auto"/>
              <w:right w:val="single" w:sz="4" w:space="0" w:color="auto"/>
            </w:tcBorders>
          </w:tcPr>
          <w:p w:rsidR="008046EA" w:rsidRPr="00A632B6" w:rsidRDefault="008046EA" w:rsidP="005B2A9E">
            <w:pPr>
              <w:rPr>
                <w:rFonts w:ascii="Arial" w:hAnsi="Arial" w:cs="Arial"/>
              </w:rPr>
            </w:pPr>
            <w:r w:rsidRPr="00A632B6">
              <w:rPr>
                <w:rFonts w:ascii="Arial" w:hAnsi="Arial" w:cs="Arial"/>
              </w:rPr>
              <w:t>100</w:t>
            </w:r>
          </w:p>
        </w:tc>
        <w:tc>
          <w:tcPr>
            <w:tcW w:w="1440" w:type="dxa"/>
            <w:tcBorders>
              <w:top w:val="single" w:sz="4" w:space="0" w:color="auto"/>
              <w:left w:val="single" w:sz="4" w:space="0" w:color="auto"/>
              <w:bottom w:val="single" w:sz="4" w:space="0" w:color="auto"/>
              <w:right w:val="single" w:sz="4" w:space="0" w:color="auto"/>
            </w:tcBorders>
          </w:tcPr>
          <w:p w:rsidR="008046EA" w:rsidRPr="00A632B6" w:rsidRDefault="008046EA" w:rsidP="005B2A9E">
            <w:pPr>
              <w:jc w:val="center"/>
              <w:rPr>
                <w:rFonts w:ascii="Arial" w:hAnsi="Arial" w:cs="Arial"/>
                <w:sz w:val="20"/>
                <w:szCs w:val="20"/>
                <w:lang w:val="ro-RO"/>
              </w:rPr>
            </w:pPr>
            <w:r w:rsidRPr="00A632B6">
              <w:rPr>
                <w:rFonts w:ascii="Arial" w:hAnsi="Arial" w:cs="Arial"/>
                <w:sz w:val="20"/>
                <w:szCs w:val="20"/>
                <w:lang w:val="ro-RO"/>
              </w:rPr>
              <w:t>-</w:t>
            </w:r>
          </w:p>
        </w:tc>
      </w:tr>
    </w:tbl>
    <w:p w:rsidR="00D659D0" w:rsidRDefault="00D659D0" w:rsidP="0069741D">
      <w:pPr>
        <w:pStyle w:val="BodyTextIndent"/>
        <w:ind w:left="0"/>
        <w:rPr>
          <w:rFonts w:ascii="Arial" w:hAnsi="Arial" w:cs="Arial"/>
          <w:lang w:val="ro-RO"/>
        </w:rPr>
      </w:pPr>
      <w:r w:rsidRPr="00A632B6">
        <w:rPr>
          <w:rFonts w:ascii="Arial" w:hAnsi="Arial" w:cs="Arial"/>
          <w:b/>
          <w:bCs/>
          <w:lang w:val="ro-RO"/>
        </w:rPr>
        <w:t>14.3.7.</w:t>
      </w:r>
      <w:r w:rsidRPr="00A632B6">
        <w:rPr>
          <w:rFonts w:ascii="Arial" w:hAnsi="Arial" w:cs="Arial"/>
          <w:lang w:val="ro-RO"/>
        </w:rPr>
        <w:t xml:space="preserve"> Datele de emisie mǎsurate, estimate sau calculate, transferurile de deşeuri în afara amplasamentului, se raportează  de către operatorul respectând formatul din anexa A III a Regulamentului (CE) nr. 166/2006 al Parlamentului European şi al Consiliului din 18.01.2006 privind înfiinţarea Registrului European al Poluanţilor Emişi şi Transferaţi,  împreună cu celelalte informaţii  solicitate prin aceasta.</w:t>
      </w:r>
    </w:p>
    <w:p w:rsidR="00CE14B9" w:rsidRPr="00A632B6" w:rsidRDefault="00CE14B9" w:rsidP="0069741D">
      <w:pPr>
        <w:pStyle w:val="BodyTextIndent"/>
        <w:ind w:left="0"/>
        <w:rPr>
          <w:rFonts w:ascii="Arial" w:hAnsi="Arial" w:cs="Arial"/>
          <w:lang w:val="ro-RO"/>
        </w:rPr>
      </w:pPr>
    </w:p>
    <w:p w:rsidR="00D659D0" w:rsidRPr="00A632B6" w:rsidRDefault="00CE14B9" w:rsidP="0069741D">
      <w:pPr>
        <w:tabs>
          <w:tab w:val="left" w:pos="360"/>
          <w:tab w:val="left" w:pos="720"/>
          <w:tab w:val="left" w:pos="1800"/>
        </w:tabs>
        <w:spacing w:after="0" w:line="240" w:lineRule="auto"/>
        <w:ind w:right="6"/>
        <w:jc w:val="both"/>
        <w:rPr>
          <w:rFonts w:ascii="Arial" w:hAnsi="Arial" w:cs="Arial"/>
          <w:b/>
          <w:bCs/>
          <w:sz w:val="24"/>
          <w:szCs w:val="24"/>
          <w:lang w:val="ro-RO"/>
        </w:rPr>
      </w:pPr>
      <w:r>
        <w:rPr>
          <w:rFonts w:ascii="Arial" w:hAnsi="Arial" w:cs="Arial"/>
          <w:b/>
          <w:bCs/>
          <w:sz w:val="24"/>
          <w:szCs w:val="24"/>
          <w:lang w:val="ro-RO"/>
        </w:rPr>
        <w:t>1</w:t>
      </w:r>
      <w:r w:rsidR="00D659D0" w:rsidRPr="00A632B6">
        <w:rPr>
          <w:rFonts w:ascii="Arial" w:hAnsi="Arial" w:cs="Arial"/>
          <w:b/>
          <w:bCs/>
          <w:sz w:val="24"/>
          <w:szCs w:val="24"/>
          <w:lang w:val="ro-RO"/>
        </w:rPr>
        <w:t>4.4. Raportul  anual de mediu</w:t>
      </w:r>
    </w:p>
    <w:p w:rsidR="00D659D0" w:rsidRPr="00A632B6" w:rsidRDefault="00D659D0" w:rsidP="0069741D">
      <w:pPr>
        <w:spacing w:after="0" w:line="240" w:lineRule="auto"/>
        <w:jc w:val="both"/>
        <w:rPr>
          <w:rFonts w:ascii="Arial" w:hAnsi="Arial" w:cs="Arial"/>
          <w:sz w:val="24"/>
          <w:szCs w:val="24"/>
          <w:lang w:val="ro-RO"/>
        </w:rPr>
      </w:pPr>
      <w:r w:rsidRPr="00A632B6">
        <w:rPr>
          <w:rFonts w:ascii="Arial" w:hAnsi="Arial" w:cs="Arial"/>
          <w:b/>
          <w:bCs/>
          <w:sz w:val="24"/>
          <w:szCs w:val="24"/>
          <w:lang w:val="ro-RO"/>
        </w:rPr>
        <w:t>14.4.1.</w:t>
      </w:r>
      <w:r w:rsidRPr="00A632B6">
        <w:rPr>
          <w:rFonts w:ascii="Arial" w:hAnsi="Arial" w:cs="Arial"/>
          <w:sz w:val="24"/>
          <w:szCs w:val="24"/>
          <w:lang w:val="ro-RO"/>
        </w:rPr>
        <w:t xml:space="preserve"> Raportului de mediu (RAM) va cuprinde date privind:</w:t>
      </w:r>
    </w:p>
    <w:p w:rsidR="00D777CF" w:rsidRPr="00A632B6" w:rsidRDefault="00D659D0" w:rsidP="0069741D">
      <w:pPr>
        <w:spacing w:after="0" w:line="240" w:lineRule="auto"/>
        <w:ind w:firstLine="426"/>
        <w:jc w:val="both"/>
        <w:rPr>
          <w:rFonts w:ascii="Arial" w:hAnsi="Arial" w:cs="Arial"/>
          <w:sz w:val="24"/>
          <w:szCs w:val="24"/>
          <w:lang w:val="ro-RO"/>
        </w:rPr>
      </w:pPr>
      <w:r w:rsidRPr="00A632B6">
        <w:rPr>
          <w:rFonts w:ascii="Arial" w:hAnsi="Arial" w:cs="Arial"/>
          <w:sz w:val="24"/>
          <w:szCs w:val="24"/>
          <w:lang w:val="ro-RO"/>
        </w:rPr>
        <w:t>- activitatea de producţie în anul încheiat: producţia obţinută, modul de utilizare a materiilor prime, a materiilor auxiliare şi a utilităţilor (consumuri specifice, eficienţa energetică);</w:t>
      </w:r>
      <w:r w:rsidR="00D777CF" w:rsidRPr="00A632B6">
        <w:rPr>
          <w:rFonts w:ascii="Arial" w:hAnsi="Arial" w:cs="Arial"/>
          <w:sz w:val="24"/>
          <w:szCs w:val="24"/>
          <w:lang w:val="ro-RO"/>
        </w:rPr>
        <w:t xml:space="preserve"> </w:t>
      </w:r>
    </w:p>
    <w:p w:rsidR="00D659D0" w:rsidRPr="00A632B6" w:rsidRDefault="00D777CF" w:rsidP="0069741D">
      <w:pPr>
        <w:spacing w:after="0" w:line="240" w:lineRule="auto"/>
        <w:ind w:firstLine="426"/>
        <w:jc w:val="both"/>
        <w:rPr>
          <w:rFonts w:ascii="Arial" w:hAnsi="Arial" w:cs="Arial"/>
          <w:sz w:val="24"/>
          <w:szCs w:val="24"/>
          <w:lang w:val="ro-RO"/>
        </w:rPr>
      </w:pPr>
      <w:r w:rsidRPr="00A632B6">
        <w:rPr>
          <w:rFonts w:ascii="Arial" w:hAnsi="Arial" w:cs="Arial"/>
          <w:sz w:val="24"/>
          <w:szCs w:val="24"/>
          <w:lang w:val="ro-RO"/>
        </w:rPr>
        <w:t>- măsuri de minimizare a pierderilor și optimizare a consumurilor specifice de apă, energie și gaze naturale (utilizarea eficientă a utilităților);</w:t>
      </w:r>
    </w:p>
    <w:p w:rsidR="00D659D0" w:rsidRPr="00A632B6" w:rsidRDefault="00D659D0" w:rsidP="0069741D">
      <w:pPr>
        <w:spacing w:after="0" w:line="240" w:lineRule="auto"/>
        <w:jc w:val="both"/>
        <w:rPr>
          <w:rFonts w:ascii="Arial" w:hAnsi="Arial" w:cs="Arial"/>
          <w:sz w:val="24"/>
          <w:szCs w:val="24"/>
          <w:lang w:val="ro-RO"/>
        </w:rPr>
      </w:pPr>
      <w:r w:rsidRPr="00A632B6">
        <w:rPr>
          <w:rFonts w:ascii="Arial" w:hAnsi="Arial" w:cs="Arial"/>
          <w:sz w:val="24"/>
          <w:szCs w:val="24"/>
          <w:lang w:val="ro-RO"/>
        </w:rPr>
        <w:t xml:space="preserve">      - sistemul de management de mediu şi modul de implementare a politicii de prevenire a accidentelor generate de substanţele periculoase;</w:t>
      </w:r>
    </w:p>
    <w:p w:rsidR="00D659D0" w:rsidRPr="00A632B6" w:rsidRDefault="00D659D0" w:rsidP="0069741D">
      <w:pPr>
        <w:spacing w:after="0" w:line="240" w:lineRule="auto"/>
        <w:ind w:firstLine="426"/>
        <w:jc w:val="both"/>
        <w:rPr>
          <w:rFonts w:ascii="Arial" w:hAnsi="Arial" w:cs="Arial"/>
          <w:sz w:val="24"/>
          <w:szCs w:val="24"/>
          <w:lang w:val="ro-RO"/>
        </w:rPr>
      </w:pPr>
      <w:r w:rsidRPr="00A632B6">
        <w:rPr>
          <w:rFonts w:ascii="Arial" w:hAnsi="Arial" w:cs="Arial"/>
          <w:sz w:val="24"/>
          <w:szCs w:val="24"/>
          <w:lang w:val="ro-RO"/>
        </w:rPr>
        <w:t>- impactul activităţii asupra mediului: poluarea aerului, apei, solului, subsolului, pânzei freatice, nivelul zgomotului ( date de monitorizare sau estimate);</w:t>
      </w:r>
    </w:p>
    <w:p w:rsidR="00D659D0" w:rsidRPr="00A632B6" w:rsidRDefault="00D659D0" w:rsidP="0069741D">
      <w:pPr>
        <w:spacing w:after="0" w:line="240" w:lineRule="auto"/>
        <w:ind w:firstLine="426"/>
        <w:jc w:val="both"/>
        <w:rPr>
          <w:rFonts w:ascii="Arial" w:hAnsi="Arial" w:cs="Arial"/>
          <w:sz w:val="24"/>
          <w:szCs w:val="24"/>
          <w:lang w:val="ro-RO"/>
        </w:rPr>
      </w:pPr>
      <w:r w:rsidRPr="00A632B6">
        <w:rPr>
          <w:rFonts w:ascii="Arial" w:hAnsi="Arial" w:cs="Arial"/>
          <w:sz w:val="24"/>
          <w:szCs w:val="24"/>
          <w:lang w:val="ro-RO"/>
        </w:rPr>
        <w:t>- date de monitorizare a emisiilor pe factori de mediu;</w:t>
      </w:r>
    </w:p>
    <w:p w:rsidR="00D659D0" w:rsidRPr="00A632B6" w:rsidRDefault="00D659D0" w:rsidP="0069741D">
      <w:pPr>
        <w:spacing w:after="0" w:line="240" w:lineRule="auto"/>
        <w:ind w:firstLine="426"/>
        <w:jc w:val="both"/>
        <w:rPr>
          <w:rFonts w:ascii="Arial" w:hAnsi="Arial" w:cs="Arial"/>
          <w:sz w:val="24"/>
          <w:szCs w:val="24"/>
          <w:lang w:val="ro-RO"/>
        </w:rPr>
      </w:pPr>
      <w:r w:rsidRPr="00A632B6">
        <w:rPr>
          <w:rFonts w:ascii="Arial" w:hAnsi="Arial" w:cs="Arial"/>
          <w:sz w:val="24"/>
          <w:szCs w:val="24"/>
          <w:lang w:val="ro-RO"/>
        </w:rPr>
        <w:t>- raportarea PRTR;</w:t>
      </w:r>
    </w:p>
    <w:p w:rsidR="00D659D0" w:rsidRPr="00A632B6" w:rsidRDefault="00D659D0" w:rsidP="0069741D">
      <w:pPr>
        <w:spacing w:after="0" w:line="240" w:lineRule="auto"/>
        <w:ind w:firstLine="426"/>
        <w:jc w:val="both"/>
        <w:rPr>
          <w:rFonts w:ascii="Arial" w:hAnsi="Arial" w:cs="Arial"/>
          <w:sz w:val="24"/>
          <w:szCs w:val="24"/>
          <w:lang w:val="ro-RO"/>
        </w:rPr>
      </w:pPr>
      <w:r w:rsidRPr="00A632B6">
        <w:rPr>
          <w:rFonts w:ascii="Arial" w:hAnsi="Arial" w:cs="Arial"/>
          <w:sz w:val="24"/>
          <w:szCs w:val="24"/>
          <w:lang w:val="ro-RO"/>
        </w:rPr>
        <w:t>- plan operativ de prevenire şi management al situaţiilor de urgenţă;</w:t>
      </w:r>
    </w:p>
    <w:p w:rsidR="00D659D0" w:rsidRPr="00A632B6" w:rsidRDefault="00D659D0" w:rsidP="0069741D">
      <w:pPr>
        <w:spacing w:after="0" w:line="240" w:lineRule="auto"/>
        <w:ind w:left="720" w:hanging="294"/>
        <w:jc w:val="both"/>
        <w:rPr>
          <w:rFonts w:ascii="Arial" w:hAnsi="Arial" w:cs="Arial"/>
          <w:sz w:val="24"/>
          <w:szCs w:val="24"/>
          <w:lang w:val="ro-RO"/>
        </w:rPr>
      </w:pPr>
      <w:r w:rsidRPr="00A632B6">
        <w:rPr>
          <w:rFonts w:ascii="Arial" w:hAnsi="Arial" w:cs="Arial"/>
          <w:sz w:val="24"/>
          <w:szCs w:val="24"/>
          <w:lang w:val="ro-RO"/>
        </w:rPr>
        <w:t xml:space="preserve">- sesizări şi reclamaţii din partea publicului şi modul de rezolvare a acestora. </w:t>
      </w:r>
    </w:p>
    <w:p w:rsidR="00D659D0" w:rsidRPr="00A632B6" w:rsidRDefault="00D659D0" w:rsidP="0069741D">
      <w:pPr>
        <w:pStyle w:val="BodyText"/>
        <w:tabs>
          <w:tab w:val="left" w:pos="180"/>
          <w:tab w:val="left" w:pos="360"/>
        </w:tabs>
        <w:rPr>
          <w:rFonts w:ascii="Arial" w:hAnsi="Arial" w:cs="Arial"/>
          <w:lang w:val="ro-RO"/>
        </w:rPr>
      </w:pPr>
      <w:r w:rsidRPr="00A632B6">
        <w:rPr>
          <w:rFonts w:ascii="Arial" w:hAnsi="Arial" w:cs="Arial"/>
          <w:lang w:val="ro-RO"/>
        </w:rPr>
        <w:t xml:space="preserve">       - </w:t>
      </w:r>
      <w:r w:rsidR="00D777CF" w:rsidRPr="00A632B6">
        <w:rPr>
          <w:rFonts w:ascii="Arial" w:hAnsi="Arial" w:cs="Arial"/>
          <w:lang w:val="ro-RO"/>
        </w:rPr>
        <w:t>modul de gestionare a</w:t>
      </w:r>
      <w:r w:rsidRPr="00A632B6">
        <w:rPr>
          <w:rFonts w:ascii="Arial" w:hAnsi="Arial" w:cs="Arial"/>
          <w:lang w:val="ro-RO"/>
        </w:rPr>
        <w:t xml:space="preserve"> deşeurilor şi ambalajelor;</w:t>
      </w:r>
    </w:p>
    <w:p w:rsidR="00D777CF" w:rsidRPr="00A632B6" w:rsidRDefault="00D659D0" w:rsidP="0069741D">
      <w:pPr>
        <w:pStyle w:val="BodyText"/>
        <w:tabs>
          <w:tab w:val="left" w:pos="180"/>
          <w:tab w:val="left" w:pos="360"/>
        </w:tabs>
        <w:rPr>
          <w:rFonts w:ascii="Arial" w:hAnsi="Arial" w:cs="Arial"/>
          <w:lang w:val="ro-RO"/>
        </w:rPr>
      </w:pPr>
      <w:r w:rsidRPr="00A632B6">
        <w:rPr>
          <w:rFonts w:ascii="Arial" w:hAnsi="Arial" w:cs="Arial"/>
          <w:lang w:val="ro-RO"/>
        </w:rPr>
        <w:lastRenderedPageBreak/>
        <w:tab/>
        <w:t xml:space="preserve">    - intrările de substanţe şi preparate chimice periculoase</w:t>
      </w:r>
    </w:p>
    <w:p w:rsidR="00D777CF" w:rsidRPr="00A632B6" w:rsidRDefault="00D777CF" w:rsidP="0069741D">
      <w:pPr>
        <w:pStyle w:val="BodyText"/>
        <w:tabs>
          <w:tab w:val="left" w:pos="180"/>
          <w:tab w:val="left" w:pos="360"/>
        </w:tabs>
        <w:rPr>
          <w:rStyle w:val="PlaceholderText"/>
          <w:rFonts w:ascii="Arial" w:hAnsi="Arial" w:cs="Arial"/>
          <w:color w:val="auto"/>
          <w:lang w:val="ro-RO"/>
        </w:rPr>
      </w:pPr>
      <w:r w:rsidRPr="00A632B6">
        <w:rPr>
          <w:rFonts w:ascii="Arial" w:hAnsi="Arial" w:cs="Arial"/>
          <w:lang w:val="ro-RO"/>
        </w:rPr>
        <w:tab/>
      </w:r>
      <w:r w:rsidRPr="00A632B6">
        <w:rPr>
          <w:rFonts w:ascii="Arial" w:hAnsi="Arial" w:cs="Arial"/>
          <w:lang w:val="ro-RO"/>
        </w:rPr>
        <w:tab/>
        <w:t xml:space="preserve">- </w:t>
      </w:r>
      <w:r w:rsidRPr="00A632B6">
        <w:rPr>
          <w:rFonts w:ascii="Arial" w:hAnsi="Arial" w:cs="Arial"/>
          <w:lang w:val="ro-RO"/>
        </w:rPr>
        <w:tab/>
      </w:r>
      <w:r w:rsidRPr="00A632B6">
        <w:rPr>
          <w:rStyle w:val="PlaceholderText"/>
          <w:rFonts w:ascii="Arial" w:hAnsi="Arial" w:cs="Arial"/>
          <w:color w:val="auto"/>
          <w:lang w:val="ro-RO"/>
        </w:rPr>
        <w:t>măsuri dispuse de autoritățile de control pe linie de mediu și modul de rezolvare a acestora;</w:t>
      </w:r>
    </w:p>
    <w:p w:rsidR="00D777CF" w:rsidRPr="00A632B6" w:rsidRDefault="00D777CF" w:rsidP="0069741D">
      <w:pPr>
        <w:pStyle w:val="BodyText"/>
        <w:tabs>
          <w:tab w:val="left" w:pos="180"/>
          <w:tab w:val="left" w:pos="360"/>
        </w:tabs>
        <w:rPr>
          <w:rFonts w:ascii="Arial" w:hAnsi="Arial" w:cs="Arial"/>
          <w:b/>
          <w:bCs/>
          <w:lang w:val="ro-RO"/>
        </w:rPr>
      </w:pPr>
      <w:r w:rsidRPr="00A632B6">
        <w:rPr>
          <w:rStyle w:val="PlaceholderText"/>
          <w:rFonts w:ascii="Arial" w:hAnsi="Arial" w:cs="Arial"/>
          <w:color w:val="auto"/>
          <w:lang w:val="ro-RO"/>
        </w:rPr>
        <w:tab/>
      </w:r>
      <w:r w:rsidRPr="00A632B6">
        <w:rPr>
          <w:rStyle w:val="PlaceholderText"/>
          <w:rFonts w:ascii="Arial" w:hAnsi="Arial" w:cs="Arial"/>
          <w:color w:val="auto"/>
          <w:lang w:val="ro-RO"/>
        </w:rPr>
        <w:tab/>
        <w:t>- diverse notificări</w:t>
      </w:r>
    </w:p>
    <w:p w:rsidR="00D659D0" w:rsidRDefault="00D659D0" w:rsidP="0069741D">
      <w:pPr>
        <w:pStyle w:val="BodyText"/>
        <w:tabs>
          <w:tab w:val="left" w:pos="180"/>
          <w:tab w:val="left" w:pos="360"/>
        </w:tabs>
        <w:rPr>
          <w:rFonts w:ascii="Arial" w:hAnsi="Arial" w:cs="Arial"/>
          <w:lang w:val="ro-RO"/>
        </w:rPr>
      </w:pPr>
      <w:r w:rsidRPr="00A632B6">
        <w:rPr>
          <w:rFonts w:ascii="Arial" w:hAnsi="Arial" w:cs="Arial"/>
          <w:b/>
          <w:bCs/>
          <w:lang w:val="ro-RO"/>
        </w:rPr>
        <w:t>14.4.2.</w:t>
      </w:r>
      <w:r w:rsidRPr="00A632B6">
        <w:rPr>
          <w:rFonts w:ascii="Arial" w:hAnsi="Arial" w:cs="Arial"/>
          <w:i/>
          <w:iCs/>
          <w:lang w:val="ro-RO"/>
        </w:rPr>
        <w:t xml:space="preserve"> </w:t>
      </w:r>
      <w:r w:rsidR="00D777CF" w:rsidRPr="00A632B6">
        <w:rPr>
          <w:rFonts w:ascii="Arial" w:hAnsi="Arial" w:cs="Arial"/>
          <w:lang w:val="ro-RO"/>
        </w:rPr>
        <w:t>Raportul anual  de mediu  va fi transmis la APM Brasov pe suport de hartie si pe suport electronic  pana la data de 1 martie, pentru anul de raportare n-1.</w:t>
      </w:r>
    </w:p>
    <w:p w:rsidR="00CE14B9" w:rsidRPr="00A632B6" w:rsidRDefault="00CE14B9" w:rsidP="0069741D">
      <w:pPr>
        <w:pStyle w:val="BodyText"/>
        <w:tabs>
          <w:tab w:val="left" w:pos="180"/>
          <w:tab w:val="left" w:pos="360"/>
        </w:tabs>
        <w:rPr>
          <w:rFonts w:ascii="Arial" w:hAnsi="Arial" w:cs="Arial"/>
          <w:lang w:val="ro-RO"/>
        </w:rPr>
      </w:pPr>
    </w:p>
    <w:p w:rsidR="00D659D0" w:rsidRPr="00A632B6" w:rsidRDefault="00D659D0" w:rsidP="0069741D">
      <w:pPr>
        <w:spacing w:after="0" w:line="240" w:lineRule="auto"/>
        <w:jc w:val="both"/>
        <w:rPr>
          <w:rFonts w:ascii="Arial" w:hAnsi="Arial" w:cs="Arial"/>
          <w:b/>
          <w:bCs/>
          <w:sz w:val="24"/>
          <w:szCs w:val="24"/>
          <w:lang w:val="ro-RO"/>
        </w:rPr>
      </w:pPr>
      <w:r w:rsidRPr="00A632B6">
        <w:rPr>
          <w:rFonts w:ascii="Arial" w:hAnsi="Arial" w:cs="Arial"/>
          <w:b/>
          <w:bCs/>
          <w:sz w:val="24"/>
          <w:szCs w:val="24"/>
          <w:lang w:val="ro-RO"/>
        </w:rPr>
        <w:t>14.</w:t>
      </w:r>
      <w:r w:rsidR="00505490" w:rsidRPr="00A632B6">
        <w:rPr>
          <w:rFonts w:ascii="Arial" w:hAnsi="Arial" w:cs="Arial"/>
          <w:b/>
          <w:bCs/>
          <w:sz w:val="24"/>
          <w:szCs w:val="24"/>
          <w:lang w:val="ro-RO"/>
        </w:rPr>
        <w:t>5</w:t>
      </w:r>
      <w:r w:rsidRPr="00A632B6">
        <w:rPr>
          <w:rFonts w:ascii="Arial" w:hAnsi="Arial" w:cs="Arial"/>
          <w:b/>
          <w:bCs/>
          <w:sz w:val="24"/>
          <w:szCs w:val="24"/>
          <w:lang w:val="ro-RO"/>
        </w:rPr>
        <w:t>. Mod de raportare</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06"/>
        <w:gridCol w:w="1818"/>
        <w:gridCol w:w="1636"/>
        <w:gridCol w:w="1636"/>
        <w:gridCol w:w="1818"/>
        <w:gridCol w:w="1818"/>
      </w:tblGrid>
      <w:tr w:rsidR="00D659D0" w:rsidRPr="00A632B6">
        <w:tc>
          <w:tcPr>
            <w:tcW w:w="606" w:type="dxa"/>
            <w:shd w:val="clear" w:color="auto" w:fill="C0C0C0"/>
          </w:tcPr>
          <w:p w:rsidR="00D659D0" w:rsidRPr="00A632B6" w:rsidRDefault="00D659D0" w:rsidP="0069741D">
            <w:pPr>
              <w:spacing w:before="40" w:after="0" w:line="240" w:lineRule="auto"/>
              <w:jc w:val="center"/>
              <w:rPr>
                <w:rFonts w:ascii="Arial" w:hAnsi="Arial" w:cs="Arial"/>
                <w:b/>
                <w:bCs/>
                <w:sz w:val="20"/>
                <w:szCs w:val="20"/>
                <w:lang w:val="ro-RO"/>
              </w:rPr>
            </w:pPr>
            <w:r w:rsidRPr="00A632B6">
              <w:rPr>
                <w:rFonts w:ascii="Arial" w:hAnsi="Arial" w:cs="Arial"/>
                <w:b/>
                <w:bCs/>
                <w:sz w:val="20"/>
                <w:szCs w:val="20"/>
                <w:lang w:val="ro-RO"/>
              </w:rPr>
              <w:t>Nr. Crt.</w:t>
            </w:r>
          </w:p>
        </w:tc>
        <w:tc>
          <w:tcPr>
            <w:tcW w:w="1818" w:type="dxa"/>
            <w:shd w:val="clear" w:color="auto" w:fill="C0C0C0"/>
          </w:tcPr>
          <w:p w:rsidR="00D659D0" w:rsidRPr="00A632B6" w:rsidRDefault="00D659D0" w:rsidP="0069741D">
            <w:pPr>
              <w:spacing w:before="40" w:after="0" w:line="240" w:lineRule="auto"/>
              <w:jc w:val="center"/>
              <w:rPr>
                <w:rFonts w:ascii="Arial" w:hAnsi="Arial" w:cs="Arial"/>
                <w:b/>
                <w:bCs/>
                <w:sz w:val="20"/>
                <w:szCs w:val="20"/>
                <w:lang w:val="ro-RO"/>
              </w:rPr>
            </w:pPr>
            <w:r w:rsidRPr="00A632B6">
              <w:rPr>
                <w:rFonts w:ascii="Arial" w:hAnsi="Arial" w:cs="Arial"/>
                <w:b/>
                <w:bCs/>
                <w:sz w:val="20"/>
                <w:szCs w:val="20"/>
                <w:lang w:val="ro-RO"/>
              </w:rPr>
              <w:t>Denumire raport</w:t>
            </w:r>
          </w:p>
        </w:tc>
        <w:tc>
          <w:tcPr>
            <w:tcW w:w="1636" w:type="dxa"/>
            <w:shd w:val="clear" w:color="auto" w:fill="C0C0C0"/>
          </w:tcPr>
          <w:p w:rsidR="00D659D0" w:rsidRPr="00A632B6" w:rsidRDefault="00D659D0" w:rsidP="0069741D">
            <w:pPr>
              <w:spacing w:before="40" w:after="0" w:line="240" w:lineRule="auto"/>
              <w:jc w:val="center"/>
              <w:rPr>
                <w:rFonts w:ascii="Arial" w:hAnsi="Arial" w:cs="Arial"/>
                <w:b/>
                <w:bCs/>
                <w:sz w:val="20"/>
                <w:szCs w:val="20"/>
                <w:lang w:val="ro-RO"/>
              </w:rPr>
            </w:pPr>
            <w:r w:rsidRPr="00A632B6">
              <w:rPr>
                <w:rFonts w:ascii="Arial" w:hAnsi="Arial" w:cs="Arial"/>
                <w:b/>
                <w:bCs/>
                <w:sz w:val="20"/>
                <w:szCs w:val="20"/>
                <w:lang w:val="ro-RO"/>
              </w:rPr>
              <w:t>Frecvență raportare</w:t>
            </w:r>
          </w:p>
        </w:tc>
        <w:tc>
          <w:tcPr>
            <w:tcW w:w="1636" w:type="dxa"/>
            <w:shd w:val="clear" w:color="auto" w:fill="C0C0C0"/>
          </w:tcPr>
          <w:p w:rsidR="00D659D0" w:rsidRPr="00A632B6" w:rsidRDefault="00D659D0" w:rsidP="0069741D">
            <w:pPr>
              <w:spacing w:before="40" w:after="0" w:line="240" w:lineRule="auto"/>
              <w:jc w:val="center"/>
              <w:rPr>
                <w:rFonts w:ascii="Arial" w:hAnsi="Arial" w:cs="Arial"/>
                <w:b/>
                <w:bCs/>
                <w:sz w:val="20"/>
                <w:szCs w:val="20"/>
                <w:lang w:val="ro-RO"/>
              </w:rPr>
            </w:pPr>
            <w:r w:rsidRPr="00A632B6">
              <w:rPr>
                <w:rFonts w:ascii="Arial" w:hAnsi="Arial" w:cs="Arial"/>
                <w:b/>
                <w:bCs/>
                <w:sz w:val="20"/>
                <w:szCs w:val="20"/>
                <w:lang w:val="ro-RO"/>
              </w:rPr>
              <w:t>Data depunerii raportului</w:t>
            </w:r>
          </w:p>
        </w:tc>
        <w:tc>
          <w:tcPr>
            <w:tcW w:w="1818" w:type="dxa"/>
            <w:shd w:val="clear" w:color="auto" w:fill="C0C0C0"/>
          </w:tcPr>
          <w:p w:rsidR="00D659D0" w:rsidRPr="00A632B6" w:rsidRDefault="00D659D0" w:rsidP="0069741D">
            <w:pPr>
              <w:spacing w:before="40" w:after="0" w:line="240" w:lineRule="auto"/>
              <w:jc w:val="center"/>
              <w:rPr>
                <w:rFonts w:ascii="Arial" w:hAnsi="Arial" w:cs="Arial"/>
                <w:b/>
                <w:bCs/>
                <w:sz w:val="20"/>
                <w:szCs w:val="20"/>
                <w:lang w:val="ro-RO"/>
              </w:rPr>
            </w:pPr>
            <w:r w:rsidRPr="00A632B6">
              <w:rPr>
                <w:rFonts w:ascii="Arial" w:hAnsi="Arial" w:cs="Arial"/>
                <w:b/>
                <w:bCs/>
                <w:sz w:val="20"/>
                <w:szCs w:val="20"/>
                <w:lang w:val="ro-RO"/>
              </w:rPr>
              <w:t>Acces aplicații SIM</w:t>
            </w:r>
          </w:p>
        </w:tc>
        <w:tc>
          <w:tcPr>
            <w:tcW w:w="1818" w:type="dxa"/>
            <w:shd w:val="clear" w:color="auto" w:fill="C0C0C0"/>
          </w:tcPr>
          <w:p w:rsidR="00D659D0" w:rsidRPr="00A632B6" w:rsidRDefault="00D659D0" w:rsidP="0069741D">
            <w:pPr>
              <w:spacing w:before="40" w:after="0" w:line="240" w:lineRule="auto"/>
              <w:jc w:val="center"/>
              <w:rPr>
                <w:rFonts w:ascii="Arial" w:hAnsi="Arial" w:cs="Arial"/>
                <w:b/>
                <w:bCs/>
                <w:sz w:val="20"/>
                <w:szCs w:val="20"/>
                <w:lang w:val="ro-RO"/>
              </w:rPr>
            </w:pPr>
            <w:r w:rsidRPr="00A632B6">
              <w:rPr>
                <w:rFonts w:ascii="Arial" w:hAnsi="Arial" w:cs="Arial"/>
                <w:b/>
                <w:bCs/>
                <w:sz w:val="20"/>
                <w:szCs w:val="20"/>
                <w:lang w:val="ro-RO"/>
              </w:rPr>
              <w:t>Data revizuirii</w:t>
            </w:r>
          </w:p>
        </w:tc>
      </w:tr>
      <w:tr w:rsidR="00D659D0" w:rsidRPr="00A632B6">
        <w:tc>
          <w:tcPr>
            <w:tcW w:w="606" w:type="dxa"/>
          </w:tcPr>
          <w:p w:rsidR="00D659D0" w:rsidRPr="00A632B6" w:rsidRDefault="00D659D0" w:rsidP="0069741D">
            <w:pPr>
              <w:spacing w:before="40" w:after="0" w:line="240" w:lineRule="auto"/>
              <w:jc w:val="center"/>
              <w:rPr>
                <w:rFonts w:ascii="Arial" w:hAnsi="Arial" w:cs="Arial"/>
                <w:b/>
                <w:bCs/>
                <w:sz w:val="20"/>
                <w:szCs w:val="20"/>
                <w:lang w:val="ro-RO"/>
              </w:rPr>
            </w:pPr>
            <w:r w:rsidRPr="00A632B6">
              <w:rPr>
                <w:rFonts w:ascii="Arial" w:hAnsi="Arial" w:cs="Arial"/>
                <w:b/>
                <w:bCs/>
                <w:sz w:val="20"/>
                <w:szCs w:val="20"/>
                <w:lang w:val="ro-RO"/>
              </w:rPr>
              <w:t>1</w:t>
            </w:r>
          </w:p>
        </w:tc>
        <w:tc>
          <w:tcPr>
            <w:tcW w:w="1818" w:type="dxa"/>
          </w:tcPr>
          <w:p w:rsidR="00D659D0" w:rsidRPr="00A632B6" w:rsidRDefault="00CB7F75" w:rsidP="0069741D">
            <w:pPr>
              <w:spacing w:before="40" w:after="0" w:line="240" w:lineRule="auto"/>
              <w:rPr>
                <w:rFonts w:ascii="Arial" w:hAnsi="Arial" w:cs="Arial"/>
                <w:b/>
                <w:bCs/>
                <w:sz w:val="20"/>
                <w:szCs w:val="20"/>
                <w:lang w:val="ro-RO"/>
              </w:rPr>
            </w:pPr>
            <w:r w:rsidRPr="00A632B6">
              <w:rPr>
                <w:rFonts w:ascii="Arial" w:hAnsi="Arial" w:cs="Arial"/>
                <w:sz w:val="20"/>
                <w:szCs w:val="20"/>
                <w:lang w:val="ro-RO"/>
              </w:rPr>
              <w:t>Raportarea datelor pentru realizarea inventarului emisiilor în atmosferă, conform  Legii 104/2011 şi OM 3299/2012</w:t>
            </w:r>
          </w:p>
        </w:tc>
        <w:tc>
          <w:tcPr>
            <w:tcW w:w="1636" w:type="dxa"/>
          </w:tcPr>
          <w:p w:rsidR="00D659D0" w:rsidRPr="00A632B6" w:rsidRDefault="00CB7F75" w:rsidP="0069741D">
            <w:pPr>
              <w:spacing w:before="40" w:after="0" w:line="240" w:lineRule="auto"/>
              <w:jc w:val="center"/>
              <w:rPr>
                <w:rFonts w:ascii="Arial" w:hAnsi="Arial" w:cs="Arial"/>
                <w:b/>
                <w:bCs/>
                <w:sz w:val="20"/>
                <w:szCs w:val="20"/>
                <w:lang w:val="ro-RO"/>
              </w:rPr>
            </w:pPr>
            <w:r w:rsidRPr="00A632B6">
              <w:rPr>
                <w:rFonts w:ascii="Arial" w:hAnsi="Arial" w:cs="Arial"/>
                <w:sz w:val="20"/>
                <w:szCs w:val="20"/>
                <w:lang w:val="ro-RO"/>
              </w:rPr>
              <w:t>anual</w:t>
            </w:r>
          </w:p>
        </w:tc>
        <w:tc>
          <w:tcPr>
            <w:tcW w:w="1636" w:type="dxa"/>
          </w:tcPr>
          <w:p w:rsidR="00D659D0" w:rsidRPr="00A632B6" w:rsidRDefault="00CB7F75" w:rsidP="0069741D">
            <w:pPr>
              <w:spacing w:before="40" w:after="0" w:line="240" w:lineRule="auto"/>
              <w:jc w:val="center"/>
              <w:rPr>
                <w:rFonts w:ascii="Arial" w:hAnsi="Arial" w:cs="Arial"/>
                <w:b/>
                <w:bCs/>
                <w:sz w:val="20"/>
                <w:szCs w:val="20"/>
                <w:lang w:val="ro-RO"/>
              </w:rPr>
            </w:pPr>
            <w:r w:rsidRPr="00A632B6">
              <w:rPr>
                <w:rFonts w:ascii="Arial" w:hAnsi="Arial" w:cs="Arial"/>
                <w:sz w:val="20"/>
                <w:szCs w:val="20"/>
                <w:lang w:val="ro-RO"/>
              </w:rPr>
              <w:t>15 ianuarie-15 martie</w:t>
            </w:r>
          </w:p>
        </w:tc>
        <w:tc>
          <w:tcPr>
            <w:tcW w:w="1818" w:type="dxa"/>
          </w:tcPr>
          <w:p w:rsidR="00CB7F75" w:rsidRPr="00A632B6" w:rsidRDefault="00CB7F75" w:rsidP="0069741D">
            <w:pPr>
              <w:spacing w:before="40" w:after="0" w:line="240" w:lineRule="auto"/>
              <w:jc w:val="center"/>
              <w:rPr>
                <w:rFonts w:ascii="Arial" w:hAnsi="Arial" w:cs="Arial"/>
                <w:sz w:val="20"/>
                <w:szCs w:val="20"/>
                <w:lang w:val="ro-RO"/>
              </w:rPr>
            </w:pPr>
            <w:r w:rsidRPr="00A632B6">
              <w:rPr>
                <w:rFonts w:ascii="Arial" w:hAnsi="Arial" w:cs="Arial"/>
                <w:sz w:val="20"/>
                <w:szCs w:val="20"/>
                <w:lang w:val="ro-RO"/>
              </w:rPr>
              <w:t>SIM-F2</w:t>
            </w:r>
          </w:p>
          <w:p w:rsidR="00D659D0" w:rsidRPr="00A632B6" w:rsidRDefault="00CB7F75" w:rsidP="0069741D">
            <w:pPr>
              <w:spacing w:before="40" w:after="0" w:line="240" w:lineRule="auto"/>
              <w:jc w:val="center"/>
              <w:rPr>
                <w:rFonts w:ascii="Arial" w:hAnsi="Arial" w:cs="Arial"/>
                <w:b/>
                <w:bCs/>
                <w:sz w:val="20"/>
                <w:szCs w:val="20"/>
                <w:lang w:val="ro-RO"/>
              </w:rPr>
            </w:pPr>
            <w:r w:rsidRPr="00A632B6">
              <w:rPr>
                <w:rFonts w:ascii="Arial" w:hAnsi="Arial" w:cs="Arial"/>
                <w:sz w:val="20"/>
                <w:szCs w:val="20"/>
                <w:lang w:val="ro-RO"/>
              </w:rPr>
              <w:t>Inventare locale de emisii</w:t>
            </w:r>
          </w:p>
        </w:tc>
        <w:tc>
          <w:tcPr>
            <w:tcW w:w="1818" w:type="dxa"/>
          </w:tcPr>
          <w:p w:rsidR="00D659D0" w:rsidRPr="00A632B6" w:rsidRDefault="00CB7F75" w:rsidP="0069741D">
            <w:pPr>
              <w:spacing w:before="40" w:after="0" w:line="240" w:lineRule="auto"/>
              <w:jc w:val="center"/>
              <w:rPr>
                <w:rFonts w:ascii="Arial" w:hAnsi="Arial" w:cs="Arial"/>
                <w:b/>
                <w:bCs/>
                <w:color w:val="FF0000"/>
                <w:sz w:val="20"/>
                <w:szCs w:val="20"/>
                <w:lang w:val="ro-RO"/>
              </w:rPr>
            </w:pPr>
            <w:r w:rsidRPr="00A632B6">
              <w:rPr>
                <w:rFonts w:ascii="Arial" w:hAnsi="Arial" w:cs="Arial"/>
                <w:b/>
                <w:bCs/>
                <w:color w:val="FF0000"/>
                <w:sz w:val="20"/>
                <w:szCs w:val="20"/>
                <w:lang w:val="ro-RO"/>
              </w:rPr>
              <w:t>-</w:t>
            </w:r>
          </w:p>
        </w:tc>
      </w:tr>
      <w:tr w:rsidR="006764B4" w:rsidRPr="00A632B6" w:rsidTr="007F6F09">
        <w:tc>
          <w:tcPr>
            <w:tcW w:w="606" w:type="dxa"/>
            <w:vAlign w:val="center"/>
          </w:tcPr>
          <w:p w:rsidR="006764B4" w:rsidRPr="00A632B6" w:rsidRDefault="00D23F07" w:rsidP="0069741D">
            <w:pPr>
              <w:snapToGrid w:val="0"/>
              <w:spacing w:after="0" w:line="240" w:lineRule="auto"/>
              <w:jc w:val="center"/>
              <w:rPr>
                <w:rFonts w:ascii="Arial" w:hAnsi="Arial" w:cs="Arial"/>
                <w:sz w:val="20"/>
                <w:szCs w:val="20"/>
                <w:lang w:val="ro-RO"/>
              </w:rPr>
            </w:pPr>
            <w:r w:rsidRPr="00A632B6">
              <w:rPr>
                <w:rFonts w:ascii="Arial" w:hAnsi="Arial" w:cs="Arial"/>
                <w:sz w:val="20"/>
                <w:szCs w:val="20"/>
                <w:lang w:val="ro-RO"/>
              </w:rPr>
              <w:t>2</w:t>
            </w:r>
          </w:p>
        </w:tc>
        <w:tc>
          <w:tcPr>
            <w:tcW w:w="1818" w:type="dxa"/>
            <w:vAlign w:val="center"/>
          </w:tcPr>
          <w:p w:rsidR="006764B4" w:rsidRPr="00A632B6" w:rsidRDefault="006764B4" w:rsidP="0069741D">
            <w:pPr>
              <w:tabs>
                <w:tab w:val="left" w:pos="360"/>
                <w:tab w:val="left" w:pos="1800"/>
              </w:tabs>
              <w:snapToGrid w:val="0"/>
              <w:spacing w:after="0" w:line="240" w:lineRule="auto"/>
              <w:rPr>
                <w:rFonts w:ascii="Arial" w:hAnsi="Arial" w:cs="Arial"/>
                <w:sz w:val="20"/>
                <w:szCs w:val="20"/>
                <w:lang w:val="ro-RO"/>
              </w:rPr>
            </w:pPr>
            <w:r w:rsidRPr="00A632B6">
              <w:rPr>
                <w:rFonts w:ascii="Arial" w:hAnsi="Arial" w:cs="Arial"/>
                <w:sz w:val="20"/>
                <w:szCs w:val="20"/>
                <w:lang w:val="ro-RO"/>
              </w:rPr>
              <w:t>Statistica deseurilor: Chestionar 4: PRODES-completat de producatorii de deseuri</w:t>
            </w:r>
          </w:p>
        </w:tc>
        <w:tc>
          <w:tcPr>
            <w:tcW w:w="1636" w:type="dxa"/>
            <w:vAlign w:val="center"/>
          </w:tcPr>
          <w:p w:rsidR="006764B4" w:rsidRPr="00A632B6" w:rsidRDefault="006764B4" w:rsidP="0069741D">
            <w:pPr>
              <w:snapToGrid w:val="0"/>
              <w:spacing w:after="0" w:line="240" w:lineRule="auto"/>
              <w:jc w:val="center"/>
              <w:rPr>
                <w:rFonts w:ascii="Arial" w:hAnsi="Arial" w:cs="Arial"/>
                <w:sz w:val="20"/>
                <w:szCs w:val="20"/>
                <w:lang w:val="ro-RO"/>
              </w:rPr>
            </w:pPr>
            <w:r w:rsidRPr="00A632B6">
              <w:rPr>
                <w:rFonts w:ascii="Arial" w:hAnsi="Arial" w:cs="Arial"/>
                <w:sz w:val="20"/>
                <w:szCs w:val="20"/>
                <w:lang w:val="ro-RO"/>
              </w:rPr>
              <w:t>Anual</w:t>
            </w:r>
          </w:p>
        </w:tc>
        <w:tc>
          <w:tcPr>
            <w:tcW w:w="1636" w:type="dxa"/>
            <w:vAlign w:val="center"/>
          </w:tcPr>
          <w:p w:rsidR="006764B4" w:rsidRPr="00A632B6" w:rsidRDefault="006764B4" w:rsidP="0069741D">
            <w:pPr>
              <w:snapToGrid w:val="0"/>
              <w:spacing w:after="0" w:line="240" w:lineRule="auto"/>
              <w:jc w:val="center"/>
              <w:rPr>
                <w:rFonts w:ascii="Arial" w:hAnsi="Arial" w:cs="Arial"/>
                <w:sz w:val="20"/>
                <w:szCs w:val="20"/>
                <w:lang w:val="ro-RO"/>
              </w:rPr>
            </w:pPr>
            <w:r w:rsidRPr="00A632B6">
              <w:rPr>
                <w:rFonts w:ascii="Arial" w:hAnsi="Arial" w:cs="Arial"/>
                <w:sz w:val="20"/>
                <w:szCs w:val="20"/>
                <w:lang w:val="ro-RO"/>
              </w:rPr>
              <w:t>1 februarie-15 iunie</w:t>
            </w:r>
          </w:p>
        </w:tc>
        <w:tc>
          <w:tcPr>
            <w:tcW w:w="1818" w:type="dxa"/>
            <w:vAlign w:val="center"/>
          </w:tcPr>
          <w:p w:rsidR="006764B4" w:rsidRPr="00A632B6" w:rsidRDefault="006764B4" w:rsidP="0069741D">
            <w:pPr>
              <w:snapToGrid w:val="0"/>
              <w:spacing w:after="0" w:line="240" w:lineRule="auto"/>
              <w:jc w:val="center"/>
              <w:rPr>
                <w:rFonts w:ascii="Arial" w:hAnsi="Arial" w:cs="Arial"/>
                <w:sz w:val="20"/>
                <w:szCs w:val="20"/>
                <w:lang w:val="ro-RO"/>
              </w:rPr>
            </w:pPr>
            <w:r w:rsidRPr="00A632B6">
              <w:rPr>
                <w:rFonts w:ascii="Arial" w:hAnsi="Arial" w:cs="Arial"/>
                <w:sz w:val="20"/>
                <w:szCs w:val="20"/>
                <w:lang w:val="ro-RO"/>
              </w:rPr>
              <w:t>Chestionar 4: PRODES-completat de producatorii de deseuri</w:t>
            </w:r>
          </w:p>
        </w:tc>
        <w:tc>
          <w:tcPr>
            <w:tcW w:w="1818" w:type="dxa"/>
          </w:tcPr>
          <w:p w:rsidR="006764B4" w:rsidRPr="00A632B6" w:rsidRDefault="006764B4" w:rsidP="0069741D">
            <w:pPr>
              <w:spacing w:before="40" w:after="0" w:line="240" w:lineRule="auto"/>
              <w:jc w:val="center"/>
              <w:rPr>
                <w:rFonts w:ascii="Arial" w:hAnsi="Arial" w:cs="Arial"/>
                <w:b/>
                <w:bCs/>
                <w:sz w:val="20"/>
                <w:szCs w:val="20"/>
                <w:lang w:val="ro-RO"/>
              </w:rPr>
            </w:pPr>
          </w:p>
        </w:tc>
      </w:tr>
      <w:tr w:rsidR="006764B4" w:rsidRPr="00A632B6" w:rsidTr="007F6F09">
        <w:tc>
          <w:tcPr>
            <w:tcW w:w="606" w:type="dxa"/>
            <w:vAlign w:val="center"/>
          </w:tcPr>
          <w:p w:rsidR="006764B4" w:rsidRPr="00A632B6" w:rsidRDefault="00D23F07" w:rsidP="0069741D">
            <w:pPr>
              <w:snapToGrid w:val="0"/>
              <w:spacing w:after="0" w:line="240" w:lineRule="auto"/>
              <w:jc w:val="center"/>
              <w:rPr>
                <w:rFonts w:ascii="Arial" w:hAnsi="Arial" w:cs="Arial"/>
                <w:sz w:val="20"/>
                <w:szCs w:val="20"/>
                <w:lang w:val="ro-RO"/>
              </w:rPr>
            </w:pPr>
            <w:r w:rsidRPr="00A632B6">
              <w:rPr>
                <w:rFonts w:ascii="Arial" w:hAnsi="Arial" w:cs="Arial"/>
                <w:sz w:val="20"/>
                <w:szCs w:val="20"/>
                <w:lang w:val="ro-RO"/>
              </w:rPr>
              <w:t>3</w:t>
            </w:r>
          </w:p>
        </w:tc>
        <w:tc>
          <w:tcPr>
            <w:tcW w:w="1818" w:type="dxa"/>
            <w:vAlign w:val="center"/>
          </w:tcPr>
          <w:p w:rsidR="006764B4" w:rsidRPr="00A632B6" w:rsidRDefault="006764B4" w:rsidP="0069741D">
            <w:pPr>
              <w:snapToGrid w:val="0"/>
              <w:spacing w:after="0" w:line="240" w:lineRule="auto"/>
              <w:rPr>
                <w:rFonts w:ascii="Arial" w:hAnsi="Arial" w:cs="Arial"/>
                <w:sz w:val="20"/>
                <w:szCs w:val="20"/>
                <w:lang w:val="ro-RO"/>
              </w:rPr>
            </w:pPr>
            <w:r w:rsidRPr="00A632B6">
              <w:rPr>
                <w:rFonts w:ascii="Arial" w:hAnsi="Arial" w:cs="Arial"/>
                <w:sz w:val="20"/>
                <w:szCs w:val="20"/>
                <w:lang w:val="ro-RO"/>
              </w:rPr>
              <w:t>Raportul anual pentru Registru European al Poluanţilor Emişi şi Transferaţi, conform H.G. nr.140/2008 - Registrul PRTR</w:t>
            </w:r>
          </w:p>
        </w:tc>
        <w:tc>
          <w:tcPr>
            <w:tcW w:w="1636" w:type="dxa"/>
            <w:vAlign w:val="center"/>
          </w:tcPr>
          <w:p w:rsidR="006764B4" w:rsidRPr="00A632B6" w:rsidRDefault="006764B4" w:rsidP="0069741D">
            <w:pPr>
              <w:snapToGrid w:val="0"/>
              <w:spacing w:after="0" w:line="240" w:lineRule="auto"/>
              <w:jc w:val="center"/>
              <w:rPr>
                <w:rFonts w:ascii="Arial" w:hAnsi="Arial" w:cs="Arial"/>
                <w:kern w:val="1"/>
                <w:sz w:val="20"/>
                <w:szCs w:val="20"/>
                <w:lang w:val="ro-RO" w:eastAsia="hi-IN" w:bidi="hi-IN"/>
              </w:rPr>
            </w:pPr>
            <w:r w:rsidRPr="00A632B6">
              <w:rPr>
                <w:rFonts w:ascii="Arial" w:hAnsi="Arial" w:cs="Arial"/>
                <w:kern w:val="1"/>
                <w:sz w:val="20"/>
                <w:szCs w:val="20"/>
                <w:lang w:val="ro-RO" w:eastAsia="hi-IN" w:bidi="hi-IN"/>
              </w:rPr>
              <w:t>Anual</w:t>
            </w:r>
          </w:p>
        </w:tc>
        <w:tc>
          <w:tcPr>
            <w:tcW w:w="1636" w:type="dxa"/>
            <w:vAlign w:val="center"/>
          </w:tcPr>
          <w:p w:rsidR="006764B4" w:rsidRPr="00A632B6" w:rsidRDefault="006764B4" w:rsidP="0069741D">
            <w:pPr>
              <w:snapToGrid w:val="0"/>
              <w:spacing w:after="0" w:line="240" w:lineRule="auto"/>
              <w:jc w:val="center"/>
              <w:rPr>
                <w:rFonts w:ascii="Arial" w:hAnsi="Arial" w:cs="Arial"/>
                <w:sz w:val="20"/>
                <w:szCs w:val="20"/>
                <w:lang w:val="ro-RO"/>
              </w:rPr>
            </w:pPr>
            <w:r w:rsidRPr="00A632B6">
              <w:rPr>
                <w:rFonts w:ascii="Arial" w:hAnsi="Arial" w:cs="Arial"/>
                <w:sz w:val="20"/>
                <w:szCs w:val="20"/>
                <w:lang w:val="ro-RO"/>
              </w:rPr>
              <w:t>1 martie-30 aprilie pentru anul de raportare n-1</w:t>
            </w:r>
          </w:p>
        </w:tc>
        <w:tc>
          <w:tcPr>
            <w:tcW w:w="1818" w:type="dxa"/>
            <w:vAlign w:val="center"/>
          </w:tcPr>
          <w:p w:rsidR="006764B4" w:rsidRPr="00A632B6" w:rsidRDefault="006764B4" w:rsidP="0069741D">
            <w:pPr>
              <w:snapToGrid w:val="0"/>
              <w:spacing w:after="0" w:line="240" w:lineRule="auto"/>
              <w:jc w:val="center"/>
              <w:rPr>
                <w:rFonts w:ascii="Arial" w:hAnsi="Arial" w:cs="Arial"/>
                <w:sz w:val="20"/>
                <w:szCs w:val="20"/>
                <w:lang w:val="ro-RO"/>
              </w:rPr>
            </w:pPr>
            <w:r w:rsidRPr="00A632B6">
              <w:rPr>
                <w:rFonts w:ascii="Arial" w:hAnsi="Arial" w:cs="Arial"/>
                <w:sz w:val="20"/>
                <w:szCs w:val="20"/>
                <w:lang w:val="ro-RO"/>
              </w:rPr>
              <w:t>Registrul integrat EPRTR</w:t>
            </w:r>
          </w:p>
          <w:p w:rsidR="006764B4" w:rsidRPr="00A632B6" w:rsidRDefault="006764B4" w:rsidP="0069741D">
            <w:pPr>
              <w:spacing w:after="0" w:line="240" w:lineRule="auto"/>
              <w:jc w:val="center"/>
              <w:rPr>
                <w:rFonts w:ascii="Arial" w:hAnsi="Arial" w:cs="Arial"/>
                <w:sz w:val="20"/>
                <w:szCs w:val="20"/>
                <w:lang w:val="ro-RO"/>
              </w:rPr>
            </w:pPr>
            <w:r w:rsidRPr="00A632B6">
              <w:rPr>
                <w:rFonts w:ascii="Arial" w:hAnsi="Arial" w:cs="Arial"/>
                <w:sz w:val="20"/>
                <w:szCs w:val="20"/>
                <w:lang w:val="ro-RO"/>
              </w:rPr>
              <w:t>raportare.anpm.ro</w:t>
            </w:r>
          </w:p>
        </w:tc>
        <w:tc>
          <w:tcPr>
            <w:tcW w:w="1818" w:type="dxa"/>
          </w:tcPr>
          <w:p w:rsidR="006764B4" w:rsidRPr="00A632B6" w:rsidRDefault="006764B4" w:rsidP="0069741D">
            <w:pPr>
              <w:spacing w:before="40" w:after="0" w:line="240" w:lineRule="auto"/>
              <w:jc w:val="center"/>
              <w:rPr>
                <w:rFonts w:ascii="Arial" w:hAnsi="Arial" w:cs="Arial"/>
                <w:b/>
                <w:bCs/>
                <w:sz w:val="20"/>
                <w:szCs w:val="20"/>
                <w:lang w:val="ro-RO"/>
              </w:rPr>
            </w:pPr>
          </w:p>
        </w:tc>
      </w:tr>
      <w:tr w:rsidR="006764B4" w:rsidRPr="00A632B6" w:rsidTr="007F6F09">
        <w:tc>
          <w:tcPr>
            <w:tcW w:w="606" w:type="dxa"/>
            <w:vAlign w:val="center"/>
          </w:tcPr>
          <w:p w:rsidR="006764B4" w:rsidRPr="00A632B6" w:rsidRDefault="00D23F07" w:rsidP="0069741D">
            <w:pPr>
              <w:snapToGrid w:val="0"/>
              <w:spacing w:after="0" w:line="240" w:lineRule="auto"/>
              <w:jc w:val="center"/>
              <w:rPr>
                <w:rFonts w:ascii="Arial" w:hAnsi="Arial" w:cs="Arial"/>
                <w:sz w:val="20"/>
                <w:szCs w:val="20"/>
                <w:lang w:val="ro-RO"/>
              </w:rPr>
            </w:pPr>
            <w:r w:rsidRPr="00A632B6">
              <w:rPr>
                <w:rFonts w:ascii="Arial" w:hAnsi="Arial" w:cs="Arial"/>
                <w:sz w:val="20"/>
                <w:szCs w:val="20"/>
                <w:lang w:val="ro-RO"/>
              </w:rPr>
              <w:t>4</w:t>
            </w:r>
          </w:p>
        </w:tc>
        <w:tc>
          <w:tcPr>
            <w:tcW w:w="1818" w:type="dxa"/>
            <w:vAlign w:val="center"/>
          </w:tcPr>
          <w:p w:rsidR="006764B4" w:rsidRPr="00A632B6" w:rsidRDefault="006764B4" w:rsidP="0069741D">
            <w:pPr>
              <w:tabs>
                <w:tab w:val="left" w:pos="360"/>
                <w:tab w:val="left" w:pos="1800"/>
              </w:tabs>
              <w:snapToGrid w:val="0"/>
              <w:spacing w:after="0" w:line="240" w:lineRule="auto"/>
              <w:rPr>
                <w:rFonts w:ascii="Arial" w:hAnsi="Arial" w:cs="Arial"/>
                <w:sz w:val="20"/>
                <w:szCs w:val="20"/>
                <w:lang w:val="ro-RO"/>
              </w:rPr>
            </w:pPr>
            <w:r w:rsidRPr="00A632B6">
              <w:rPr>
                <w:rFonts w:ascii="Arial" w:hAnsi="Arial" w:cs="Arial"/>
                <w:sz w:val="20"/>
                <w:szCs w:val="20"/>
                <w:lang w:val="ro-RO"/>
              </w:rPr>
              <w:t>Raport privind conformarea instalatiei cu prevederile autorizatiei integrate de mediu-Registru IPPC</w:t>
            </w:r>
          </w:p>
        </w:tc>
        <w:tc>
          <w:tcPr>
            <w:tcW w:w="1636" w:type="dxa"/>
            <w:vAlign w:val="center"/>
          </w:tcPr>
          <w:p w:rsidR="006764B4" w:rsidRPr="00A632B6" w:rsidRDefault="006764B4" w:rsidP="0069741D">
            <w:pPr>
              <w:snapToGrid w:val="0"/>
              <w:spacing w:after="0" w:line="240" w:lineRule="auto"/>
              <w:jc w:val="center"/>
              <w:rPr>
                <w:rFonts w:ascii="Arial" w:hAnsi="Arial" w:cs="Arial"/>
                <w:sz w:val="20"/>
                <w:szCs w:val="20"/>
                <w:lang w:val="ro-RO"/>
              </w:rPr>
            </w:pPr>
            <w:r w:rsidRPr="00A632B6">
              <w:rPr>
                <w:rFonts w:ascii="Arial" w:hAnsi="Arial" w:cs="Arial"/>
                <w:sz w:val="20"/>
                <w:szCs w:val="20"/>
                <w:lang w:val="ro-RO"/>
              </w:rPr>
              <w:t>Anual</w:t>
            </w:r>
          </w:p>
        </w:tc>
        <w:tc>
          <w:tcPr>
            <w:tcW w:w="1636" w:type="dxa"/>
            <w:vAlign w:val="center"/>
          </w:tcPr>
          <w:p w:rsidR="006764B4" w:rsidRPr="00A632B6" w:rsidRDefault="006764B4" w:rsidP="0069741D">
            <w:pPr>
              <w:snapToGrid w:val="0"/>
              <w:spacing w:after="0" w:line="240" w:lineRule="auto"/>
              <w:jc w:val="center"/>
              <w:rPr>
                <w:rFonts w:ascii="Arial" w:hAnsi="Arial" w:cs="Arial"/>
                <w:sz w:val="20"/>
                <w:szCs w:val="20"/>
                <w:lang w:val="ro-RO"/>
              </w:rPr>
            </w:pPr>
            <w:r w:rsidRPr="00A632B6">
              <w:rPr>
                <w:rFonts w:ascii="Arial" w:hAnsi="Arial" w:cs="Arial"/>
                <w:sz w:val="20"/>
                <w:szCs w:val="20"/>
                <w:lang w:val="ro-RO"/>
              </w:rPr>
              <w:t>1 martie-30 aprilie pentru anul de raportare n-1</w:t>
            </w:r>
          </w:p>
        </w:tc>
        <w:tc>
          <w:tcPr>
            <w:tcW w:w="1818" w:type="dxa"/>
            <w:vAlign w:val="center"/>
          </w:tcPr>
          <w:p w:rsidR="006764B4" w:rsidRPr="00A632B6" w:rsidRDefault="006764B4" w:rsidP="0069741D">
            <w:pPr>
              <w:snapToGrid w:val="0"/>
              <w:spacing w:after="0" w:line="240" w:lineRule="auto"/>
              <w:jc w:val="center"/>
              <w:rPr>
                <w:rFonts w:ascii="Arial" w:hAnsi="Arial" w:cs="Arial"/>
                <w:sz w:val="20"/>
                <w:szCs w:val="20"/>
                <w:lang w:val="ro-RO"/>
              </w:rPr>
            </w:pPr>
            <w:r w:rsidRPr="00A632B6">
              <w:rPr>
                <w:rFonts w:ascii="Arial" w:hAnsi="Arial" w:cs="Arial"/>
                <w:sz w:val="20"/>
                <w:szCs w:val="20"/>
                <w:lang w:val="ro-RO"/>
              </w:rPr>
              <w:t>Registrul Integrat IPPC</w:t>
            </w:r>
          </w:p>
          <w:p w:rsidR="006764B4" w:rsidRPr="00A632B6" w:rsidRDefault="006764B4" w:rsidP="0069741D">
            <w:pPr>
              <w:snapToGrid w:val="0"/>
              <w:spacing w:after="0" w:line="240" w:lineRule="auto"/>
              <w:jc w:val="center"/>
              <w:rPr>
                <w:rFonts w:ascii="Arial" w:hAnsi="Arial" w:cs="Arial"/>
                <w:sz w:val="20"/>
                <w:szCs w:val="20"/>
                <w:lang w:val="ro-RO"/>
              </w:rPr>
            </w:pPr>
            <w:r w:rsidRPr="00A632B6">
              <w:rPr>
                <w:rFonts w:ascii="Arial" w:hAnsi="Arial" w:cs="Arial"/>
                <w:sz w:val="20"/>
                <w:szCs w:val="20"/>
                <w:lang w:val="ro-RO"/>
              </w:rPr>
              <w:t>raportare.anpm.ro</w:t>
            </w:r>
          </w:p>
        </w:tc>
        <w:tc>
          <w:tcPr>
            <w:tcW w:w="1818" w:type="dxa"/>
          </w:tcPr>
          <w:p w:rsidR="006764B4" w:rsidRPr="00A632B6" w:rsidRDefault="006764B4" w:rsidP="0069741D">
            <w:pPr>
              <w:spacing w:before="40" w:after="0" w:line="240" w:lineRule="auto"/>
              <w:jc w:val="center"/>
              <w:rPr>
                <w:rFonts w:ascii="Arial" w:hAnsi="Arial" w:cs="Arial"/>
                <w:b/>
                <w:bCs/>
                <w:sz w:val="20"/>
                <w:szCs w:val="20"/>
                <w:lang w:val="ro-RO"/>
              </w:rPr>
            </w:pPr>
          </w:p>
        </w:tc>
      </w:tr>
    </w:tbl>
    <w:p w:rsidR="006764B4" w:rsidRDefault="006764B4" w:rsidP="002610D1">
      <w:pPr>
        <w:pStyle w:val="Heading1"/>
      </w:pPr>
    </w:p>
    <w:p w:rsidR="009E441B" w:rsidRPr="009E441B" w:rsidRDefault="009E441B" w:rsidP="009E441B">
      <w:pPr>
        <w:rPr>
          <w:lang w:val="ro-RO"/>
        </w:rPr>
      </w:pPr>
    </w:p>
    <w:tbl>
      <w:tblPr>
        <w:tblW w:w="9720" w:type="dxa"/>
        <w:tblInd w:w="5" w:type="dxa"/>
        <w:tblLayout w:type="fixed"/>
        <w:tblCellMar>
          <w:left w:w="0" w:type="dxa"/>
          <w:right w:w="0" w:type="dxa"/>
        </w:tblCellMar>
        <w:tblLook w:val="0000" w:firstRow="0" w:lastRow="0" w:firstColumn="0" w:lastColumn="0" w:noHBand="0" w:noVBand="0"/>
      </w:tblPr>
      <w:tblGrid>
        <w:gridCol w:w="1080"/>
        <w:gridCol w:w="2970"/>
        <w:gridCol w:w="1350"/>
        <w:gridCol w:w="2160"/>
        <w:gridCol w:w="2160"/>
      </w:tblGrid>
      <w:tr w:rsidR="006764B4" w:rsidRPr="00A632B6" w:rsidTr="00C76949">
        <w:tc>
          <w:tcPr>
            <w:tcW w:w="1080" w:type="dxa"/>
            <w:tcBorders>
              <w:top w:val="single" w:sz="4" w:space="0" w:color="000000"/>
              <w:left w:val="single" w:sz="4" w:space="0" w:color="000000"/>
              <w:bottom w:val="single" w:sz="4" w:space="0" w:color="000000"/>
            </w:tcBorders>
            <w:shd w:val="clear" w:color="auto" w:fill="auto"/>
          </w:tcPr>
          <w:p w:rsidR="006764B4" w:rsidRPr="00CE14B9" w:rsidRDefault="006764B4" w:rsidP="0069741D">
            <w:pPr>
              <w:shd w:val="clear" w:color="auto" w:fill="FFFFFF"/>
              <w:snapToGrid w:val="0"/>
              <w:spacing w:after="0" w:line="240" w:lineRule="auto"/>
              <w:jc w:val="center"/>
              <w:rPr>
                <w:rFonts w:ascii="Arial" w:eastAsia="Times New Roman" w:hAnsi="Arial" w:cs="Arial"/>
                <w:b/>
                <w:kern w:val="1"/>
                <w:lang w:val="ro-RO" w:eastAsia="hi-IN" w:bidi="hi-IN"/>
              </w:rPr>
            </w:pPr>
            <w:r w:rsidRPr="00CE14B9">
              <w:rPr>
                <w:rFonts w:ascii="Arial" w:eastAsia="Times New Roman" w:hAnsi="Arial" w:cs="Arial"/>
                <w:b/>
                <w:kern w:val="1"/>
                <w:lang w:val="ro-RO" w:eastAsia="hi-IN" w:bidi="hi-IN"/>
              </w:rPr>
              <w:t>Nr. Crt.</w:t>
            </w:r>
          </w:p>
        </w:tc>
        <w:tc>
          <w:tcPr>
            <w:tcW w:w="2970" w:type="dxa"/>
            <w:tcBorders>
              <w:top w:val="single" w:sz="4" w:space="0" w:color="000000"/>
              <w:left w:val="single" w:sz="4" w:space="0" w:color="000000"/>
              <w:bottom w:val="single" w:sz="4" w:space="0" w:color="000000"/>
            </w:tcBorders>
            <w:shd w:val="clear" w:color="auto" w:fill="auto"/>
          </w:tcPr>
          <w:p w:rsidR="006764B4" w:rsidRPr="00CE14B9" w:rsidRDefault="006764B4" w:rsidP="0069741D">
            <w:pPr>
              <w:shd w:val="clear" w:color="auto" w:fill="FFFFFF"/>
              <w:snapToGrid w:val="0"/>
              <w:spacing w:after="0" w:line="240" w:lineRule="auto"/>
              <w:jc w:val="center"/>
              <w:rPr>
                <w:rFonts w:ascii="Arial" w:eastAsia="Times New Roman" w:hAnsi="Arial" w:cs="Arial"/>
                <w:b/>
                <w:kern w:val="1"/>
                <w:lang w:val="ro-RO" w:eastAsia="hi-IN" w:bidi="hi-IN"/>
              </w:rPr>
            </w:pPr>
            <w:r w:rsidRPr="00CE14B9">
              <w:rPr>
                <w:rFonts w:ascii="Arial" w:eastAsia="Times New Roman" w:hAnsi="Arial" w:cs="Arial"/>
                <w:b/>
                <w:kern w:val="1"/>
                <w:lang w:val="ro-RO" w:eastAsia="hi-IN" w:bidi="hi-IN"/>
              </w:rPr>
              <w:t>Denumire raport</w:t>
            </w:r>
          </w:p>
        </w:tc>
        <w:tc>
          <w:tcPr>
            <w:tcW w:w="1350" w:type="dxa"/>
            <w:tcBorders>
              <w:top w:val="single" w:sz="4" w:space="0" w:color="000000"/>
              <w:left w:val="single" w:sz="4" w:space="0" w:color="000000"/>
              <w:bottom w:val="single" w:sz="4" w:space="0" w:color="000000"/>
            </w:tcBorders>
            <w:shd w:val="clear" w:color="auto" w:fill="auto"/>
          </w:tcPr>
          <w:p w:rsidR="006764B4" w:rsidRPr="00CE14B9" w:rsidRDefault="006764B4" w:rsidP="0069741D">
            <w:pPr>
              <w:shd w:val="clear" w:color="auto" w:fill="FFFFFF"/>
              <w:snapToGrid w:val="0"/>
              <w:spacing w:after="0" w:line="240" w:lineRule="auto"/>
              <w:jc w:val="center"/>
              <w:rPr>
                <w:rFonts w:ascii="Arial" w:eastAsia="Times New Roman" w:hAnsi="Arial" w:cs="Arial"/>
                <w:b/>
                <w:kern w:val="1"/>
                <w:lang w:val="ro-RO" w:eastAsia="hi-IN" w:bidi="hi-IN"/>
              </w:rPr>
            </w:pPr>
            <w:r w:rsidRPr="00CE14B9">
              <w:rPr>
                <w:rFonts w:ascii="Arial" w:eastAsia="Times New Roman" w:hAnsi="Arial" w:cs="Arial"/>
                <w:b/>
                <w:kern w:val="1"/>
                <w:lang w:val="ro-RO" w:eastAsia="hi-IN" w:bidi="hi-IN"/>
              </w:rPr>
              <w:t>Frecventă raportare</w:t>
            </w:r>
          </w:p>
        </w:tc>
        <w:tc>
          <w:tcPr>
            <w:tcW w:w="2160" w:type="dxa"/>
            <w:tcBorders>
              <w:top w:val="single" w:sz="4" w:space="0" w:color="000000"/>
              <w:left w:val="single" w:sz="4" w:space="0" w:color="000000"/>
              <w:bottom w:val="single" w:sz="4" w:space="0" w:color="000000"/>
            </w:tcBorders>
            <w:shd w:val="clear" w:color="auto" w:fill="auto"/>
          </w:tcPr>
          <w:p w:rsidR="006764B4" w:rsidRPr="00CE14B9" w:rsidRDefault="006764B4" w:rsidP="0069741D">
            <w:pPr>
              <w:shd w:val="clear" w:color="auto" w:fill="FFFFFF"/>
              <w:snapToGrid w:val="0"/>
              <w:spacing w:after="0" w:line="240" w:lineRule="auto"/>
              <w:jc w:val="center"/>
              <w:rPr>
                <w:rFonts w:ascii="Arial" w:eastAsia="Times New Roman" w:hAnsi="Arial" w:cs="Arial"/>
                <w:b/>
                <w:kern w:val="1"/>
                <w:lang w:val="ro-RO" w:eastAsia="hi-IN" w:bidi="hi-IN"/>
              </w:rPr>
            </w:pPr>
            <w:r w:rsidRPr="00CE14B9">
              <w:rPr>
                <w:rFonts w:ascii="Arial" w:eastAsia="Times New Roman" w:hAnsi="Arial" w:cs="Arial"/>
                <w:b/>
                <w:kern w:val="1"/>
                <w:lang w:val="ro-RO" w:eastAsia="hi-IN" w:bidi="hi-IN"/>
              </w:rPr>
              <w:t>Data depunerii raportului</w:t>
            </w:r>
          </w:p>
        </w:tc>
        <w:tc>
          <w:tcPr>
            <w:tcW w:w="2160" w:type="dxa"/>
            <w:tcBorders>
              <w:top w:val="single" w:sz="4" w:space="0" w:color="000000"/>
              <w:left w:val="single" w:sz="4" w:space="0" w:color="000000"/>
              <w:bottom w:val="single" w:sz="4" w:space="0" w:color="000000"/>
              <w:right w:val="single" w:sz="4" w:space="0" w:color="000000"/>
            </w:tcBorders>
            <w:shd w:val="clear" w:color="auto" w:fill="auto"/>
          </w:tcPr>
          <w:p w:rsidR="006764B4" w:rsidRPr="00CE14B9" w:rsidRDefault="006764B4" w:rsidP="0069741D">
            <w:pPr>
              <w:shd w:val="clear" w:color="auto" w:fill="FFFFFF"/>
              <w:snapToGrid w:val="0"/>
              <w:spacing w:after="0" w:line="240" w:lineRule="auto"/>
              <w:jc w:val="center"/>
              <w:rPr>
                <w:rFonts w:ascii="Arial" w:eastAsia="Times New Roman" w:hAnsi="Arial" w:cs="Arial"/>
                <w:b/>
                <w:kern w:val="1"/>
                <w:lang w:val="ro-RO" w:eastAsia="hi-IN" w:bidi="hi-IN"/>
              </w:rPr>
            </w:pPr>
            <w:r w:rsidRPr="00CE14B9">
              <w:rPr>
                <w:rFonts w:ascii="Arial" w:eastAsia="Times New Roman" w:hAnsi="Arial" w:cs="Arial"/>
                <w:b/>
                <w:kern w:val="1"/>
                <w:lang w:val="ro-RO" w:eastAsia="hi-IN" w:bidi="hi-IN"/>
              </w:rPr>
              <w:t>Acces aplicatii SIM</w:t>
            </w:r>
          </w:p>
        </w:tc>
      </w:tr>
      <w:tr w:rsidR="006764B4" w:rsidRPr="00A632B6" w:rsidTr="00C76949">
        <w:tc>
          <w:tcPr>
            <w:tcW w:w="1080" w:type="dxa"/>
            <w:tcBorders>
              <w:top w:val="single" w:sz="4" w:space="0" w:color="000000"/>
              <w:left w:val="single" w:sz="4" w:space="0" w:color="000000"/>
              <w:bottom w:val="single" w:sz="4" w:space="0" w:color="000000"/>
            </w:tcBorders>
            <w:shd w:val="clear" w:color="auto" w:fill="auto"/>
          </w:tcPr>
          <w:p w:rsidR="006764B4" w:rsidRPr="00A632B6" w:rsidRDefault="006764B4" w:rsidP="0069741D">
            <w:pPr>
              <w:shd w:val="clear" w:color="auto" w:fill="FFFFFF"/>
              <w:snapToGrid w:val="0"/>
              <w:spacing w:after="0" w:line="240" w:lineRule="auto"/>
              <w:jc w:val="center"/>
              <w:rPr>
                <w:rFonts w:ascii="Arial" w:eastAsia="Times New Roman" w:hAnsi="Arial" w:cs="Arial"/>
                <w:kern w:val="1"/>
                <w:sz w:val="20"/>
                <w:szCs w:val="20"/>
                <w:lang w:val="ro-RO" w:eastAsia="hi-IN" w:bidi="hi-IN"/>
              </w:rPr>
            </w:pPr>
            <w:r w:rsidRPr="00A632B6">
              <w:rPr>
                <w:rFonts w:ascii="Arial" w:eastAsia="Times New Roman" w:hAnsi="Arial" w:cs="Arial"/>
                <w:kern w:val="1"/>
                <w:sz w:val="20"/>
                <w:szCs w:val="20"/>
                <w:lang w:val="ro-RO" w:eastAsia="hi-IN" w:bidi="hi-IN"/>
              </w:rPr>
              <w:t>1</w:t>
            </w:r>
          </w:p>
        </w:tc>
        <w:tc>
          <w:tcPr>
            <w:tcW w:w="2970" w:type="dxa"/>
            <w:tcBorders>
              <w:top w:val="single" w:sz="4" w:space="0" w:color="000000"/>
              <w:left w:val="single" w:sz="4" w:space="0" w:color="000000"/>
              <w:bottom w:val="single" w:sz="4" w:space="0" w:color="000000"/>
            </w:tcBorders>
            <w:shd w:val="clear" w:color="auto" w:fill="auto"/>
          </w:tcPr>
          <w:p w:rsidR="006764B4" w:rsidRPr="00A632B6" w:rsidRDefault="006764B4" w:rsidP="0069741D">
            <w:pPr>
              <w:shd w:val="clear" w:color="auto" w:fill="FFFFFF"/>
              <w:snapToGrid w:val="0"/>
              <w:spacing w:after="0" w:line="240" w:lineRule="auto"/>
              <w:jc w:val="center"/>
              <w:rPr>
                <w:rFonts w:ascii="Arial" w:eastAsia="Times New Roman" w:hAnsi="Arial" w:cs="Arial"/>
                <w:kern w:val="1"/>
                <w:sz w:val="20"/>
                <w:szCs w:val="20"/>
                <w:lang w:val="ro-RO" w:eastAsia="hi-IN" w:bidi="hi-IN"/>
              </w:rPr>
            </w:pPr>
            <w:r w:rsidRPr="00A632B6">
              <w:rPr>
                <w:rFonts w:ascii="Arial" w:eastAsia="Times New Roman" w:hAnsi="Arial" w:cs="Arial"/>
                <w:kern w:val="1"/>
                <w:sz w:val="20"/>
                <w:szCs w:val="20"/>
                <w:lang w:val="ro-RO" w:eastAsia="hi-IN" w:bidi="hi-IN"/>
              </w:rPr>
              <w:t>Raportul Anual de mediu (RAM)</w:t>
            </w:r>
          </w:p>
        </w:tc>
        <w:tc>
          <w:tcPr>
            <w:tcW w:w="1350" w:type="dxa"/>
            <w:tcBorders>
              <w:top w:val="single" w:sz="4" w:space="0" w:color="000000"/>
              <w:left w:val="single" w:sz="4" w:space="0" w:color="000000"/>
              <w:bottom w:val="single" w:sz="4" w:space="0" w:color="000000"/>
            </w:tcBorders>
            <w:shd w:val="clear" w:color="auto" w:fill="auto"/>
          </w:tcPr>
          <w:p w:rsidR="006764B4" w:rsidRPr="00A632B6" w:rsidRDefault="006764B4" w:rsidP="0069741D">
            <w:pPr>
              <w:shd w:val="clear" w:color="auto" w:fill="FFFFFF"/>
              <w:snapToGrid w:val="0"/>
              <w:spacing w:after="0" w:line="240" w:lineRule="auto"/>
              <w:jc w:val="center"/>
              <w:rPr>
                <w:rFonts w:ascii="Arial" w:eastAsia="Times New Roman" w:hAnsi="Arial" w:cs="Arial"/>
                <w:kern w:val="1"/>
                <w:sz w:val="20"/>
                <w:szCs w:val="20"/>
                <w:lang w:val="ro-RO" w:eastAsia="hi-IN" w:bidi="hi-IN"/>
              </w:rPr>
            </w:pPr>
            <w:r w:rsidRPr="00A632B6">
              <w:rPr>
                <w:rFonts w:ascii="Arial" w:eastAsia="Times New Roman" w:hAnsi="Arial" w:cs="Arial"/>
                <w:kern w:val="1"/>
                <w:sz w:val="20"/>
                <w:szCs w:val="20"/>
                <w:lang w:val="ro-RO" w:eastAsia="hi-IN" w:bidi="hi-IN"/>
              </w:rPr>
              <w:t>Anual</w:t>
            </w:r>
          </w:p>
        </w:tc>
        <w:tc>
          <w:tcPr>
            <w:tcW w:w="2160" w:type="dxa"/>
            <w:tcBorders>
              <w:top w:val="single" w:sz="4" w:space="0" w:color="000000"/>
              <w:left w:val="single" w:sz="4" w:space="0" w:color="000000"/>
              <w:bottom w:val="single" w:sz="4" w:space="0" w:color="000000"/>
            </w:tcBorders>
            <w:shd w:val="clear" w:color="auto" w:fill="auto"/>
          </w:tcPr>
          <w:p w:rsidR="006764B4" w:rsidRPr="00A632B6" w:rsidRDefault="006764B4" w:rsidP="0069741D">
            <w:pPr>
              <w:shd w:val="clear" w:color="auto" w:fill="FFFFFF"/>
              <w:snapToGrid w:val="0"/>
              <w:spacing w:after="0" w:line="240" w:lineRule="auto"/>
              <w:jc w:val="center"/>
              <w:rPr>
                <w:rFonts w:ascii="Arial" w:eastAsia="Times New Roman" w:hAnsi="Arial" w:cs="Arial"/>
                <w:kern w:val="1"/>
                <w:sz w:val="20"/>
                <w:szCs w:val="20"/>
                <w:lang w:val="ro-RO" w:eastAsia="hi-IN" w:bidi="hi-IN"/>
              </w:rPr>
            </w:pPr>
            <w:r w:rsidRPr="00A632B6">
              <w:rPr>
                <w:rFonts w:ascii="Arial" w:eastAsia="Times New Roman" w:hAnsi="Arial" w:cs="Arial"/>
                <w:kern w:val="1"/>
                <w:sz w:val="20"/>
                <w:szCs w:val="20"/>
                <w:lang w:val="ro-RO" w:eastAsia="hi-IN" w:bidi="hi-IN"/>
              </w:rPr>
              <w:t xml:space="preserve">01 martie </w:t>
            </w:r>
          </w:p>
        </w:tc>
        <w:tc>
          <w:tcPr>
            <w:tcW w:w="2160" w:type="dxa"/>
            <w:tcBorders>
              <w:top w:val="single" w:sz="4" w:space="0" w:color="000000"/>
              <w:left w:val="single" w:sz="4" w:space="0" w:color="000000"/>
              <w:bottom w:val="single" w:sz="4" w:space="0" w:color="000000"/>
              <w:right w:val="single" w:sz="4" w:space="0" w:color="000000"/>
            </w:tcBorders>
            <w:shd w:val="clear" w:color="auto" w:fill="auto"/>
          </w:tcPr>
          <w:p w:rsidR="006764B4" w:rsidRPr="00A632B6" w:rsidRDefault="006764B4" w:rsidP="0069741D">
            <w:pPr>
              <w:shd w:val="clear" w:color="auto" w:fill="FFFFFF"/>
              <w:snapToGrid w:val="0"/>
              <w:spacing w:after="0" w:line="240" w:lineRule="auto"/>
              <w:jc w:val="center"/>
              <w:rPr>
                <w:rFonts w:ascii="Arial" w:eastAsia="Times New Roman" w:hAnsi="Arial" w:cs="Arial"/>
                <w:b/>
                <w:kern w:val="1"/>
                <w:sz w:val="20"/>
                <w:szCs w:val="20"/>
                <w:lang w:val="ro-RO" w:eastAsia="hi-IN" w:bidi="hi-IN"/>
              </w:rPr>
            </w:pPr>
            <w:r w:rsidRPr="00A632B6">
              <w:rPr>
                <w:rFonts w:ascii="Arial" w:eastAsia="Times New Roman" w:hAnsi="Arial" w:cs="Arial"/>
                <w:b/>
                <w:kern w:val="1"/>
                <w:sz w:val="20"/>
                <w:szCs w:val="20"/>
                <w:lang w:val="ro-RO" w:eastAsia="hi-IN" w:bidi="hi-IN"/>
              </w:rPr>
              <w:t>-</w:t>
            </w:r>
          </w:p>
        </w:tc>
      </w:tr>
      <w:tr w:rsidR="006764B4" w:rsidRPr="00A632B6" w:rsidTr="00C76949">
        <w:trPr>
          <w:trHeight w:val="547"/>
        </w:trPr>
        <w:tc>
          <w:tcPr>
            <w:tcW w:w="1080" w:type="dxa"/>
            <w:tcBorders>
              <w:top w:val="single" w:sz="4" w:space="0" w:color="000000"/>
              <w:left w:val="single" w:sz="4" w:space="0" w:color="000000"/>
              <w:bottom w:val="single" w:sz="4" w:space="0" w:color="000000"/>
            </w:tcBorders>
            <w:shd w:val="clear" w:color="auto" w:fill="auto"/>
          </w:tcPr>
          <w:p w:rsidR="006764B4" w:rsidRPr="00A632B6" w:rsidRDefault="006764B4" w:rsidP="0069741D">
            <w:pPr>
              <w:shd w:val="clear" w:color="auto" w:fill="FFFFFF"/>
              <w:snapToGrid w:val="0"/>
              <w:spacing w:after="0" w:line="240" w:lineRule="auto"/>
              <w:jc w:val="center"/>
              <w:rPr>
                <w:rFonts w:ascii="Arial" w:eastAsia="Times New Roman" w:hAnsi="Arial" w:cs="Arial"/>
                <w:kern w:val="1"/>
                <w:sz w:val="20"/>
                <w:szCs w:val="20"/>
                <w:lang w:val="ro-RO" w:eastAsia="hi-IN" w:bidi="hi-IN"/>
              </w:rPr>
            </w:pPr>
            <w:r w:rsidRPr="00A632B6">
              <w:rPr>
                <w:rFonts w:ascii="Arial" w:eastAsia="Times New Roman" w:hAnsi="Arial" w:cs="Arial"/>
                <w:kern w:val="1"/>
                <w:sz w:val="20"/>
                <w:szCs w:val="20"/>
                <w:lang w:val="ro-RO" w:eastAsia="hi-IN" w:bidi="hi-IN"/>
              </w:rPr>
              <w:t>2</w:t>
            </w:r>
          </w:p>
        </w:tc>
        <w:tc>
          <w:tcPr>
            <w:tcW w:w="2970" w:type="dxa"/>
            <w:tcBorders>
              <w:top w:val="single" w:sz="4" w:space="0" w:color="000000"/>
              <w:left w:val="single" w:sz="4" w:space="0" w:color="000000"/>
              <w:bottom w:val="single" w:sz="4" w:space="0" w:color="000000"/>
            </w:tcBorders>
            <w:shd w:val="clear" w:color="auto" w:fill="auto"/>
          </w:tcPr>
          <w:p w:rsidR="006764B4" w:rsidRPr="00A632B6" w:rsidRDefault="006764B4" w:rsidP="0069741D">
            <w:pPr>
              <w:shd w:val="clear" w:color="auto" w:fill="FFFFFF"/>
              <w:snapToGrid w:val="0"/>
              <w:spacing w:after="0" w:line="240" w:lineRule="auto"/>
              <w:jc w:val="center"/>
              <w:rPr>
                <w:rFonts w:ascii="Arial" w:eastAsia="Times New Roman" w:hAnsi="Arial" w:cs="Arial"/>
                <w:bCs/>
                <w:kern w:val="1"/>
                <w:sz w:val="20"/>
                <w:szCs w:val="20"/>
                <w:lang w:val="ro-RO" w:eastAsia="hi-IN" w:bidi="hi-IN"/>
              </w:rPr>
            </w:pPr>
            <w:r w:rsidRPr="00A632B6">
              <w:rPr>
                <w:rFonts w:ascii="Arial" w:eastAsia="Times New Roman" w:hAnsi="Arial" w:cs="Arial"/>
                <w:bCs/>
                <w:kern w:val="1"/>
                <w:sz w:val="20"/>
                <w:szCs w:val="20"/>
                <w:lang w:val="ro-RO" w:eastAsia="hi-IN" w:bidi="hi-IN"/>
              </w:rPr>
              <w:t>Efectuarea auditului privind eficienţa energetică</w:t>
            </w:r>
          </w:p>
        </w:tc>
        <w:tc>
          <w:tcPr>
            <w:tcW w:w="1350" w:type="dxa"/>
            <w:tcBorders>
              <w:top w:val="single" w:sz="4" w:space="0" w:color="000000"/>
              <w:left w:val="single" w:sz="4" w:space="0" w:color="000000"/>
              <w:bottom w:val="single" w:sz="4" w:space="0" w:color="000000"/>
            </w:tcBorders>
            <w:shd w:val="clear" w:color="auto" w:fill="auto"/>
          </w:tcPr>
          <w:p w:rsidR="006764B4" w:rsidRPr="00A632B6" w:rsidRDefault="006764B4" w:rsidP="0069741D">
            <w:pPr>
              <w:shd w:val="clear" w:color="auto" w:fill="FFFFFF"/>
              <w:snapToGrid w:val="0"/>
              <w:spacing w:after="0" w:line="240" w:lineRule="auto"/>
              <w:jc w:val="center"/>
              <w:rPr>
                <w:rFonts w:ascii="Arial" w:eastAsia="Times New Roman" w:hAnsi="Arial" w:cs="Arial"/>
                <w:kern w:val="1"/>
                <w:sz w:val="20"/>
                <w:szCs w:val="20"/>
                <w:lang w:val="ro-RO" w:eastAsia="hi-IN" w:bidi="hi-IN"/>
              </w:rPr>
            </w:pPr>
            <w:r w:rsidRPr="00A632B6">
              <w:rPr>
                <w:rFonts w:ascii="Arial" w:eastAsia="Times New Roman" w:hAnsi="Arial" w:cs="Arial"/>
                <w:kern w:val="1"/>
                <w:sz w:val="20"/>
                <w:szCs w:val="20"/>
                <w:lang w:val="ro-RO" w:eastAsia="hi-IN" w:bidi="hi-IN"/>
              </w:rPr>
              <w:t>4 ani</w:t>
            </w:r>
          </w:p>
          <w:p w:rsidR="008E493F" w:rsidRPr="00A632B6" w:rsidRDefault="008E493F" w:rsidP="0069741D">
            <w:pPr>
              <w:shd w:val="clear" w:color="auto" w:fill="FFFFFF"/>
              <w:snapToGrid w:val="0"/>
              <w:spacing w:after="0" w:line="240" w:lineRule="auto"/>
              <w:jc w:val="center"/>
              <w:rPr>
                <w:rFonts w:ascii="Arial" w:eastAsia="Times New Roman" w:hAnsi="Arial" w:cs="Arial"/>
                <w:kern w:val="1"/>
                <w:sz w:val="20"/>
                <w:szCs w:val="20"/>
                <w:lang w:val="ro-RO" w:eastAsia="hi-IN" w:bidi="hi-IN"/>
              </w:rPr>
            </w:pPr>
          </w:p>
        </w:tc>
        <w:tc>
          <w:tcPr>
            <w:tcW w:w="2160" w:type="dxa"/>
            <w:tcBorders>
              <w:top w:val="single" w:sz="4" w:space="0" w:color="000000"/>
              <w:left w:val="single" w:sz="4" w:space="0" w:color="000000"/>
              <w:bottom w:val="single" w:sz="4" w:space="0" w:color="000000"/>
            </w:tcBorders>
            <w:shd w:val="clear" w:color="auto" w:fill="auto"/>
          </w:tcPr>
          <w:p w:rsidR="006764B4" w:rsidRPr="00A632B6" w:rsidRDefault="00FB0472" w:rsidP="00FB0472">
            <w:pPr>
              <w:shd w:val="clear" w:color="auto" w:fill="FFFFFF"/>
              <w:snapToGrid w:val="0"/>
              <w:spacing w:after="0" w:line="240" w:lineRule="auto"/>
              <w:rPr>
                <w:rFonts w:ascii="Arial" w:eastAsia="Times New Roman" w:hAnsi="Arial" w:cs="Arial"/>
                <w:kern w:val="1"/>
                <w:sz w:val="20"/>
                <w:szCs w:val="20"/>
                <w:shd w:val="clear" w:color="auto" w:fill="00FF00"/>
                <w:lang w:val="ro-RO" w:eastAsia="hi-IN" w:bidi="hi-IN"/>
              </w:rPr>
            </w:pPr>
            <w:r w:rsidRPr="00A632B6">
              <w:rPr>
                <w:rFonts w:ascii="Arial" w:eastAsia="Times New Roman" w:hAnsi="Arial" w:cs="Arial"/>
                <w:kern w:val="1"/>
                <w:sz w:val="20"/>
                <w:szCs w:val="20"/>
                <w:lang w:val="ro-RO" w:eastAsia="hi-IN" w:bidi="hi-IN"/>
              </w:rPr>
              <w:t>2023 (in RAM - ul  aferent anului  2022)</w:t>
            </w:r>
          </w:p>
        </w:tc>
        <w:tc>
          <w:tcPr>
            <w:tcW w:w="2160" w:type="dxa"/>
            <w:tcBorders>
              <w:top w:val="single" w:sz="4" w:space="0" w:color="000000"/>
              <w:left w:val="single" w:sz="4" w:space="0" w:color="000000"/>
              <w:bottom w:val="single" w:sz="4" w:space="0" w:color="000000"/>
              <w:right w:val="single" w:sz="4" w:space="0" w:color="000000"/>
            </w:tcBorders>
            <w:shd w:val="clear" w:color="auto" w:fill="auto"/>
          </w:tcPr>
          <w:p w:rsidR="006764B4" w:rsidRPr="00A632B6" w:rsidRDefault="006764B4" w:rsidP="0069741D">
            <w:pPr>
              <w:shd w:val="clear" w:color="auto" w:fill="FFFFFF"/>
              <w:snapToGrid w:val="0"/>
              <w:spacing w:after="0" w:line="240" w:lineRule="auto"/>
              <w:jc w:val="center"/>
              <w:rPr>
                <w:rFonts w:ascii="Arial" w:eastAsia="Times New Roman" w:hAnsi="Arial" w:cs="Arial"/>
                <w:b/>
                <w:color w:val="00B050"/>
                <w:kern w:val="1"/>
                <w:sz w:val="20"/>
                <w:szCs w:val="20"/>
                <w:lang w:val="ro-RO" w:eastAsia="hi-IN" w:bidi="hi-IN"/>
              </w:rPr>
            </w:pPr>
            <w:r w:rsidRPr="00A632B6">
              <w:rPr>
                <w:rFonts w:ascii="Arial" w:eastAsia="Times New Roman" w:hAnsi="Arial" w:cs="Arial"/>
                <w:b/>
                <w:color w:val="00B050"/>
                <w:kern w:val="1"/>
                <w:sz w:val="20"/>
                <w:szCs w:val="20"/>
                <w:lang w:val="ro-RO" w:eastAsia="hi-IN" w:bidi="hi-IN"/>
              </w:rPr>
              <w:t>-</w:t>
            </w:r>
          </w:p>
        </w:tc>
      </w:tr>
      <w:tr w:rsidR="006764B4" w:rsidRPr="00A632B6" w:rsidTr="00C76949">
        <w:tc>
          <w:tcPr>
            <w:tcW w:w="1080" w:type="dxa"/>
            <w:tcBorders>
              <w:top w:val="single" w:sz="4" w:space="0" w:color="000000"/>
              <w:left w:val="single" w:sz="4" w:space="0" w:color="000000"/>
              <w:bottom w:val="single" w:sz="4" w:space="0" w:color="000000"/>
            </w:tcBorders>
            <w:shd w:val="clear" w:color="auto" w:fill="auto"/>
          </w:tcPr>
          <w:p w:rsidR="006764B4" w:rsidRPr="00A632B6" w:rsidRDefault="006764B4" w:rsidP="0069741D">
            <w:pPr>
              <w:shd w:val="clear" w:color="auto" w:fill="FFFFFF"/>
              <w:snapToGrid w:val="0"/>
              <w:spacing w:after="0" w:line="240" w:lineRule="auto"/>
              <w:jc w:val="center"/>
              <w:rPr>
                <w:rFonts w:ascii="Arial" w:eastAsia="Times New Roman" w:hAnsi="Arial" w:cs="Arial"/>
                <w:kern w:val="1"/>
                <w:sz w:val="20"/>
                <w:szCs w:val="20"/>
                <w:lang w:val="ro-RO" w:eastAsia="hi-IN" w:bidi="hi-IN"/>
              </w:rPr>
            </w:pPr>
            <w:r w:rsidRPr="00A632B6">
              <w:rPr>
                <w:rFonts w:ascii="Arial" w:eastAsia="Times New Roman" w:hAnsi="Arial" w:cs="Arial"/>
                <w:kern w:val="1"/>
                <w:sz w:val="20"/>
                <w:szCs w:val="20"/>
                <w:lang w:val="ro-RO" w:eastAsia="hi-IN" w:bidi="hi-IN"/>
              </w:rPr>
              <w:t>3</w:t>
            </w:r>
          </w:p>
        </w:tc>
        <w:tc>
          <w:tcPr>
            <w:tcW w:w="2970" w:type="dxa"/>
            <w:tcBorders>
              <w:top w:val="single" w:sz="4" w:space="0" w:color="000000"/>
              <w:left w:val="single" w:sz="4" w:space="0" w:color="000000"/>
              <w:bottom w:val="single" w:sz="4" w:space="0" w:color="000000"/>
            </w:tcBorders>
            <w:shd w:val="clear" w:color="auto" w:fill="auto"/>
          </w:tcPr>
          <w:p w:rsidR="006764B4" w:rsidRPr="00A632B6" w:rsidRDefault="006764B4" w:rsidP="0069741D">
            <w:pPr>
              <w:shd w:val="clear" w:color="auto" w:fill="FFFFFF"/>
              <w:snapToGrid w:val="0"/>
              <w:spacing w:after="0" w:line="240" w:lineRule="auto"/>
              <w:jc w:val="center"/>
              <w:rPr>
                <w:rFonts w:ascii="Arial" w:eastAsia="Times New Roman" w:hAnsi="Arial" w:cs="Arial"/>
                <w:bCs/>
                <w:kern w:val="1"/>
                <w:sz w:val="20"/>
                <w:szCs w:val="20"/>
                <w:lang w:val="ro-RO" w:eastAsia="hi-IN" w:bidi="hi-IN"/>
              </w:rPr>
            </w:pPr>
            <w:r w:rsidRPr="00A632B6">
              <w:rPr>
                <w:rFonts w:ascii="Arial" w:eastAsia="Times New Roman" w:hAnsi="Arial" w:cs="Arial"/>
                <w:bCs/>
                <w:kern w:val="1"/>
                <w:sz w:val="20"/>
                <w:szCs w:val="20"/>
                <w:lang w:val="ro-RO" w:eastAsia="hi-IN" w:bidi="hi-IN"/>
              </w:rPr>
              <w:t>Audit privind utilizarea apei</w:t>
            </w:r>
          </w:p>
        </w:tc>
        <w:tc>
          <w:tcPr>
            <w:tcW w:w="1350" w:type="dxa"/>
            <w:tcBorders>
              <w:top w:val="single" w:sz="4" w:space="0" w:color="000000"/>
              <w:left w:val="single" w:sz="4" w:space="0" w:color="000000"/>
              <w:bottom w:val="single" w:sz="4" w:space="0" w:color="000000"/>
            </w:tcBorders>
            <w:shd w:val="clear" w:color="auto" w:fill="auto"/>
          </w:tcPr>
          <w:p w:rsidR="006764B4" w:rsidRPr="00A632B6" w:rsidRDefault="006764B4" w:rsidP="0069741D">
            <w:pPr>
              <w:shd w:val="clear" w:color="auto" w:fill="FFFFFF"/>
              <w:snapToGrid w:val="0"/>
              <w:spacing w:after="0" w:line="240" w:lineRule="auto"/>
              <w:jc w:val="center"/>
              <w:rPr>
                <w:rFonts w:ascii="Arial" w:eastAsia="Times New Roman" w:hAnsi="Arial" w:cs="Arial"/>
                <w:kern w:val="1"/>
                <w:sz w:val="20"/>
                <w:szCs w:val="20"/>
                <w:lang w:val="ro-RO" w:eastAsia="hi-IN" w:bidi="hi-IN"/>
              </w:rPr>
            </w:pPr>
            <w:r w:rsidRPr="00A632B6">
              <w:rPr>
                <w:rFonts w:ascii="Arial" w:eastAsia="Times New Roman" w:hAnsi="Arial" w:cs="Arial"/>
                <w:kern w:val="1"/>
                <w:sz w:val="20"/>
                <w:szCs w:val="20"/>
                <w:lang w:val="ro-RO" w:eastAsia="hi-IN" w:bidi="hi-IN"/>
              </w:rPr>
              <w:t>3 ani</w:t>
            </w:r>
          </w:p>
        </w:tc>
        <w:tc>
          <w:tcPr>
            <w:tcW w:w="2160" w:type="dxa"/>
            <w:tcBorders>
              <w:top w:val="single" w:sz="4" w:space="0" w:color="000000"/>
              <w:left w:val="single" w:sz="4" w:space="0" w:color="000000"/>
              <w:bottom w:val="single" w:sz="4" w:space="0" w:color="000000"/>
            </w:tcBorders>
            <w:shd w:val="clear" w:color="auto" w:fill="auto"/>
          </w:tcPr>
          <w:p w:rsidR="006764B4" w:rsidRPr="00A632B6" w:rsidRDefault="00FB0472" w:rsidP="006675B6">
            <w:pPr>
              <w:spacing w:after="0" w:line="240" w:lineRule="auto"/>
              <w:rPr>
                <w:rFonts w:ascii="Arial" w:hAnsi="Arial" w:cs="Arial"/>
              </w:rPr>
            </w:pPr>
            <w:r w:rsidRPr="00A632B6">
              <w:rPr>
                <w:rFonts w:ascii="Arial" w:eastAsia="Times New Roman" w:hAnsi="Arial" w:cs="Arial"/>
                <w:kern w:val="1"/>
                <w:sz w:val="20"/>
                <w:szCs w:val="20"/>
                <w:lang w:val="ro-RO" w:eastAsia="hi-IN" w:bidi="hi-IN"/>
              </w:rPr>
              <w:t>2023 (in RAM - ul  aferent anului  2022)</w:t>
            </w:r>
          </w:p>
        </w:tc>
        <w:tc>
          <w:tcPr>
            <w:tcW w:w="2160" w:type="dxa"/>
            <w:tcBorders>
              <w:top w:val="single" w:sz="4" w:space="0" w:color="000000"/>
              <w:left w:val="single" w:sz="4" w:space="0" w:color="000000"/>
              <w:bottom w:val="single" w:sz="4" w:space="0" w:color="000000"/>
              <w:right w:val="single" w:sz="4" w:space="0" w:color="000000"/>
            </w:tcBorders>
            <w:shd w:val="clear" w:color="auto" w:fill="auto"/>
          </w:tcPr>
          <w:p w:rsidR="006764B4" w:rsidRPr="00A632B6" w:rsidRDefault="006764B4" w:rsidP="0069741D">
            <w:pPr>
              <w:shd w:val="clear" w:color="auto" w:fill="FFFFFF"/>
              <w:snapToGrid w:val="0"/>
              <w:spacing w:after="0" w:line="240" w:lineRule="auto"/>
              <w:jc w:val="center"/>
              <w:rPr>
                <w:rFonts w:ascii="Arial" w:eastAsia="Times New Roman" w:hAnsi="Arial" w:cs="Arial"/>
                <w:b/>
                <w:color w:val="00B050"/>
                <w:kern w:val="1"/>
                <w:sz w:val="20"/>
                <w:szCs w:val="20"/>
                <w:lang w:val="ro-RO" w:eastAsia="hi-IN" w:bidi="hi-IN"/>
              </w:rPr>
            </w:pPr>
            <w:r w:rsidRPr="00A632B6">
              <w:rPr>
                <w:rFonts w:ascii="Arial" w:eastAsia="Times New Roman" w:hAnsi="Arial" w:cs="Arial"/>
                <w:b/>
                <w:color w:val="00B050"/>
                <w:kern w:val="1"/>
                <w:sz w:val="20"/>
                <w:szCs w:val="20"/>
                <w:lang w:val="ro-RO" w:eastAsia="hi-IN" w:bidi="hi-IN"/>
              </w:rPr>
              <w:t>-</w:t>
            </w:r>
          </w:p>
        </w:tc>
      </w:tr>
      <w:tr w:rsidR="006764B4" w:rsidRPr="00A632B6" w:rsidTr="00C76949">
        <w:tc>
          <w:tcPr>
            <w:tcW w:w="1080" w:type="dxa"/>
            <w:tcBorders>
              <w:top w:val="single" w:sz="4" w:space="0" w:color="000000"/>
              <w:left w:val="single" w:sz="4" w:space="0" w:color="000000"/>
              <w:bottom w:val="single" w:sz="4" w:space="0" w:color="000000"/>
            </w:tcBorders>
            <w:shd w:val="clear" w:color="auto" w:fill="auto"/>
          </w:tcPr>
          <w:p w:rsidR="006764B4" w:rsidRPr="00A632B6" w:rsidRDefault="006764B4" w:rsidP="0069741D">
            <w:pPr>
              <w:shd w:val="clear" w:color="auto" w:fill="FFFFFF"/>
              <w:snapToGrid w:val="0"/>
              <w:spacing w:after="0" w:line="240" w:lineRule="auto"/>
              <w:jc w:val="center"/>
              <w:rPr>
                <w:rFonts w:ascii="Arial" w:eastAsia="Times New Roman" w:hAnsi="Arial" w:cs="Arial"/>
                <w:kern w:val="1"/>
                <w:sz w:val="20"/>
                <w:szCs w:val="20"/>
                <w:lang w:val="ro-RO" w:eastAsia="hi-IN" w:bidi="hi-IN"/>
              </w:rPr>
            </w:pPr>
            <w:r w:rsidRPr="00A632B6">
              <w:rPr>
                <w:rFonts w:ascii="Arial" w:eastAsia="Times New Roman" w:hAnsi="Arial" w:cs="Arial"/>
                <w:kern w:val="1"/>
                <w:sz w:val="20"/>
                <w:szCs w:val="20"/>
                <w:lang w:val="ro-RO" w:eastAsia="hi-IN" w:bidi="hi-IN"/>
              </w:rPr>
              <w:t>4</w:t>
            </w:r>
          </w:p>
        </w:tc>
        <w:tc>
          <w:tcPr>
            <w:tcW w:w="2970" w:type="dxa"/>
            <w:tcBorders>
              <w:top w:val="single" w:sz="4" w:space="0" w:color="000000"/>
              <w:left w:val="single" w:sz="4" w:space="0" w:color="000000"/>
              <w:bottom w:val="single" w:sz="4" w:space="0" w:color="000000"/>
            </w:tcBorders>
            <w:shd w:val="clear" w:color="auto" w:fill="auto"/>
          </w:tcPr>
          <w:p w:rsidR="006764B4" w:rsidRPr="00A632B6" w:rsidRDefault="006764B4" w:rsidP="0069741D">
            <w:pPr>
              <w:shd w:val="clear" w:color="auto" w:fill="FFFFFF"/>
              <w:tabs>
                <w:tab w:val="left" w:pos="360"/>
                <w:tab w:val="left" w:pos="1800"/>
              </w:tabs>
              <w:snapToGrid w:val="0"/>
              <w:spacing w:after="0" w:line="240" w:lineRule="auto"/>
              <w:jc w:val="center"/>
              <w:rPr>
                <w:rFonts w:ascii="Arial" w:eastAsia="Times New Roman" w:hAnsi="Arial" w:cs="Arial"/>
                <w:kern w:val="1"/>
                <w:sz w:val="20"/>
                <w:szCs w:val="20"/>
                <w:lang w:val="ro-RO" w:eastAsia="hi-IN" w:bidi="hi-IN"/>
              </w:rPr>
            </w:pPr>
            <w:r w:rsidRPr="00A632B6">
              <w:rPr>
                <w:rFonts w:ascii="Arial" w:eastAsia="Times New Roman" w:hAnsi="Arial" w:cs="Arial"/>
                <w:kern w:val="1"/>
                <w:sz w:val="20"/>
                <w:szCs w:val="20"/>
                <w:lang w:val="ro-RO" w:eastAsia="hi-IN" w:bidi="hi-IN"/>
              </w:rPr>
              <w:t>Audit privind minimalizarea deşeurilor generate</w:t>
            </w:r>
          </w:p>
        </w:tc>
        <w:tc>
          <w:tcPr>
            <w:tcW w:w="1350" w:type="dxa"/>
            <w:tcBorders>
              <w:top w:val="single" w:sz="4" w:space="0" w:color="000000"/>
              <w:left w:val="single" w:sz="4" w:space="0" w:color="000000"/>
              <w:bottom w:val="single" w:sz="4" w:space="0" w:color="000000"/>
            </w:tcBorders>
            <w:shd w:val="clear" w:color="auto" w:fill="auto"/>
          </w:tcPr>
          <w:p w:rsidR="006764B4" w:rsidRPr="00A632B6" w:rsidRDefault="006764B4" w:rsidP="0069741D">
            <w:pPr>
              <w:shd w:val="clear" w:color="auto" w:fill="FFFFFF"/>
              <w:snapToGrid w:val="0"/>
              <w:spacing w:after="0" w:line="240" w:lineRule="auto"/>
              <w:jc w:val="center"/>
              <w:rPr>
                <w:rFonts w:ascii="Arial" w:eastAsia="Times New Roman" w:hAnsi="Arial" w:cs="Arial"/>
                <w:kern w:val="1"/>
                <w:sz w:val="20"/>
                <w:szCs w:val="20"/>
                <w:lang w:val="ro-RO" w:eastAsia="hi-IN" w:bidi="hi-IN"/>
              </w:rPr>
            </w:pPr>
            <w:r w:rsidRPr="00A632B6">
              <w:rPr>
                <w:rFonts w:ascii="Arial" w:eastAsia="Times New Roman" w:hAnsi="Arial" w:cs="Arial"/>
                <w:kern w:val="1"/>
                <w:sz w:val="20"/>
                <w:szCs w:val="20"/>
                <w:lang w:val="ro-RO" w:eastAsia="hi-IN" w:bidi="hi-IN"/>
              </w:rPr>
              <w:t>2 ani</w:t>
            </w:r>
          </w:p>
        </w:tc>
        <w:tc>
          <w:tcPr>
            <w:tcW w:w="2160" w:type="dxa"/>
            <w:tcBorders>
              <w:top w:val="single" w:sz="4" w:space="0" w:color="000000"/>
              <w:left w:val="single" w:sz="4" w:space="0" w:color="000000"/>
              <w:bottom w:val="single" w:sz="4" w:space="0" w:color="000000"/>
            </w:tcBorders>
            <w:shd w:val="clear" w:color="auto" w:fill="auto"/>
          </w:tcPr>
          <w:p w:rsidR="006764B4" w:rsidRPr="00A632B6" w:rsidRDefault="00FB0472" w:rsidP="00FB0472">
            <w:pPr>
              <w:spacing w:after="0" w:line="240" w:lineRule="auto"/>
              <w:rPr>
                <w:rFonts w:ascii="Arial" w:hAnsi="Arial" w:cs="Arial"/>
              </w:rPr>
            </w:pPr>
            <w:r w:rsidRPr="00A632B6">
              <w:rPr>
                <w:rFonts w:ascii="Arial" w:eastAsia="Times New Roman" w:hAnsi="Arial" w:cs="Arial"/>
                <w:kern w:val="1"/>
                <w:sz w:val="20"/>
                <w:szCs w:val="20"/>
                <w:lang w:val="ro-RO" w:eastAsia="hi-IN" w:bidi="hi-IN"/>
              </w:rPr>
              <w:t>2023 (in RAM - ul  aferent anului  2022)</w:t>
            </w:r>
          </w:p>
        </w:tc>
        <w:tc>
          <w:tcPr>
            <w:tcW w:w="2160" w:type="dxa"/>
            <w:tcBorders>
              <w:top w:val="single" w:sz="4" w:space="0" w:color="000000"/>
              <w:left w:val="single" w:sz="4" w:space="0" w:color="000000"/>
              <w:bottom w:val="single" w:sz="4" w:space="0" w:color="000000"/>
              <w:right w:val="single" w:sz="4" w:space="0" w:color="000000"/>
            </w:tcBorders>
            <w:shd w:val="clear" w:color="auto" w:fill="auto"/>
          </w:tcPr>
          <w:p w:rsidR="006764B4" w:rsidRPr="00A632B6" w:rsidRDefault="006764B4" w:rsidP="0069741D">
            <w:pPr>
              <w:shd w:val="clear" w:color="auto" w:fill="FFFFFF"/>
              <w:snapToGrid w:val="0"/>
              <w:spacing w:after="0" w:line="240" w:lineRule="auto"/>
              <w:jc w:val="center"/>
              <w:rPr>
                <w:rFonts w:ascii="Arial" w:eastAsia="Times New Roman" w:hAnsi="Arial" w:cs="Arial"/>
                <w:b/>
                <w:color w:val="00B050"/>
                <w:kern w:val="1"/>
                <w:sz w:val="20"/>
                <w:szCs w:val="20"/>
                <w:lang w:val="ro-RO" w:eastAsia="hi-IN" w:bidi="hi-IN"/>
              </w:rPr>
            </w:pPr>
            <w:r w:rsidRPr="00A632B6">
              <w:rPr>
                <w:rFonts w:ascii="Arial" w:eastAsia="Times New Roman" w:hAnsi="Arial" w:cs="Arial"/>
                <w:b/>
                <w:color w:val="00B050"/>
                <w:kern w:val="1"/>
                <w:sz w:val="20"/>
                <w:szCs w:val="20"/>
                <w:lang w:val="ro-RO" w:eastAsia="hi-IN" w:bidi="hi-IN"/>
              </w:rPr>
              <w:t>-</w:t>
            </w:r>
          </w:p>
        </w:tc>
      </w:tr>
      <w:tr w:rsidR="006764B4" w:rsidRPr="00A632B6" w:rsidTr="00C76949">
        <w:tc>
          <w:tcPr>
            <w:tcW w:w="1080" w:type="dxa"/>
            <w:tcBorders>
              <w:top w:val="single" w:sz="4" w:space="0" w:color="000000"/>
              <w:left w:val="single" w:sz="4" w:space="0" w:color="000000"/>
              <w:bottom w:val="single" w:sz="4" w:space="0" w:color="000000"/>
            </w:tcBorders>
            <w:shd w:val="clear" w:color="auto" w:fill="auto"/>
          </w:tcPr>
          <w:p w:rsidR="006764B4" w:rsidRPr="00A632B6" w:rsidRDefault="006764B4" w:rsidP="0069741D">
            <w:pPr>
              <w:shd w:val="clear" w:color="auto" w:fill="FFFFFF"/>
              <w:snapToGrid w:val="0"/>
              <w:spacing w:after="0" w:line="240" w:lineRule="auto"/>
              <w:jc w:val="center"/>
              <w:rPr>
                <w:rFonts w:ascii="Arial" w:eastAsia="Times New Roman" w:hAnsi="Arial" w:cs="Arial"/>
                <w:kern w:val="1"/>
                <w:sz w:val="20"/>
                <w:szCs w:val="20"/>
                <w:lang w:val="ro-RO" w:eastAsia="hi-IN" w:bidi="hi-IN"/>
              </w:rPr>
            </w:pPr>
            <w:r w:rsidRPr="00A632B6">
              <w:rPr>
                <w:rFonts w:ascii="Arial" w:eastAsia="Times New Roman" w:hAnsi="Arial" w:cs="Arial"/>
                <w:kern w:val="1"/>
                <w:sz w:val="20"/>
                <w:szCs w:val="20"/>
                <w:lang w:val="ro-RO" w:eastAsia="hi-IN" w:bidi="hi-IN"/>
              </w:rPr>
              <w:t>5</w:t>
            </w:r>
          </w:p>
        </w:tc>
        <w:tc>
          <w:tcPr>
            <w:tcW w:w="2970" w:type="dxa"/>
            <w:tcBorders>
              <w:top w:val="single" w:sz="4" w:space="0" w:color="000000"/>
              <w:left w:val="single" w:sz="4" w:space="0" w:color="000000"/>
              <w:bottom w:val="single" w:sz="4" w:space="0" w:color="000000"/>
            </w:tcBorders>
            <w:shd w:val="clear" w:color="auto" w:fill="auto"/>
          </w:tcPr>
          <w:p w:rsidR="006764B4" w:rsidRPr="00A632B6" w:rsidRDefault="006764B4" w:rsidP="0069741D">
            <w:pPr>
              <w:shd w:val="clear" w:color="auto" w:fill="FFFFFF"/>
              <w:tabs>
                <w:tab w:val="left" w:pos="360"/>
                <w:tab w:val="left" w:pos="1800"/>
              </w:tabs>
              <w:snapToGrid w:val="0"/>
              <w:spacing w:after="0" w:line="240" w:lineRule="auto"/>
              <w:jc w:val="center"/>
              <w:rPr>
                <w:rFonts w:ascii="Arial" w:eastAsia="Times New Roman" w:hAnsi="Arial" w:cs="Arial"/>
                <w:kern w:val="1"/>
                <w:sz w:val="20"/>
                <w:szCs w:val="20"/>
                <w:lang w:val="ro-RO" w:eastAsia="hi-IN" w:bidi="hi-IN"/>
              </w:rPr>
            </w:pPr>
            <w:r w:rsidRPr="00A632B6">
              <w:rPr>
                <w:rFonts w:ascii="Arial" w:eastAsia="Times New Roman" w:hAnsi="Arial" w:cs="Arial"/>
                <w:kern w:val="1"/>
                <w:sz w:val="20"/>
                <w:szCs w:val="20"/>
                <w:lang w:val="ro-RO" w:eastAsia="hi-IN" w:bidi="hi-IN"/>
              </w:rPr>
              <w:t>Planul de management al deseurilor organice</w:t>
            </w:r>
          </w:p>
        </w:tc>
        <w:tc>
          <w:tcPr>
            <w:tcW w:w="1350" w:type="dxa"/>
            <w:tcBorders>
              <w:top w:val="single" w:sz="4" w:space="0" w:color="000000"/>
              <w:left w:val="single" w:sz="4" w:space="0" w:color="000000"/>
              <w:bottom w:val="single" w:sz="4" w:space="0" w:color="000000"/>
            </w:tcBorders>
            <w:shd w:val="clear" w:color="auto" w:fill="auto"/>
          </w:tcPr>
          <w:p w:rsidR="006764B4" w:rsidRPr="00A632B6" w:rsidRDefault="006764B4" w:rsidP="0069741D">
            <w:pPr>
              <w:shd w:val="clear" w:color="auto" w:fill="FFFFFF"/>
              <w:snapToGrid w:val="0"/>
              <w:spacing w:after="0" w:line="240" w:lineRule="auto"/>
              <w:jc w:val="center"/>
              <w:rPr>
                <w:rFonts w:ascii="Arial" w:eastAsia="Times New Roman" w:hAnsi="Arial" w:cs="Arial"/>
                <w:kern w:val="1"/>
                <w:sz w:val="20"/>
                <w:szCs w:val="20"/>
                <w:lang w:val="ro-RO" w:eastAsia="hi-IN" w:bidi="hi-IN"/>
              </w:rPr>
            </w:pPr>
            <w:r w:rsidRPr="00A632B6">
              <w:rPr>
                <w:rFonts w:ascii="Arial" w:eastAsia="Times New Roman" w:hAnsi="Arial" w:cs="Arial"/>
                <w:kern w:val="1"/>
                <w:sz w:val="20"/>
                <w:szCs w:val="20"/>
                <w:lang w:val="ro-RO" w:eastAsia="hi-IN" w:bidi="hi-IN"/>
              </w:rPr>
              <w:t>Anual</w:t>
            </w:r>
          </w:p>
        </w:tc>
        <w:tc>
          <w:tcPr>
            <w:tcW w:w="2160" w:type="dxa"/>
            <w:tcBorders>
              <w:top w:val="single" w:sz="4" w:space="0" w:color="000000"/>
              <w:left w:val="single" w:sz="4" w:space="0" w:color="000000"/>
              <w:bottom w:val="single" w:sz="4" w:space="0" w:color="000000"/>
            </w:tcBorders>
            <w:shd w:val="clear" w:color="auto" w:fill="auto"/>
          </w:tcPr>
          <w:p w:rsidR="006764B4" w:rsidRPr="00A632B6" w:rsidRDefault="006764B4" w:rsidP="0069741D">
            <w:pPr>
              <w:shd w:val="clear" w:color="auto" w:fill="FFFFFF"/>
              <w:snapToGrid w:val="0"/>
              <w:spacing w:after="0" w:line="240" w:lineRule="auto"/>
              <w:jc w:val="center"/>
              <w:rPr>
                <w:rFonts w:ascii="Arial" w:eastAsia="Times New Roman" w:hAnsi="Arial" w:cs="Arial"/>
                <w:kern w:val="1"/>
                <w:sz w:val="20"/>
                <w:szCs w:val="20"/>
                <w:lang w:val="ro-RO" w:eastAsia="hi-IN" w:bidi="hi-IN"/>
              </w:rPr>
            </w:pPr>
            <w:r w:rsidRPr="00A632B6">
              <w:rPr>
                <w:rFonts w:ascii="Arial" w:eastAsia="Times New Roman" w:hAnsi="Arial" w:cs="Arial"/>
                <w:kern w:val="1"/>
                <w:sz w:val="20"/>
                <w:szCs w:val="20"/>
                <w:lang w:val="ro-RO" w:eastAsia="hi-IN" w:bidi="hi-IN"/>
              </w:rPr>
              <w:t>01 martie</w:t>
            </w:r>
          </w:p>
        </w:tc>
        <w:tc>
          <w:tcPr>
            <w:tcW w:w="2160" w:type="dxa"/>
            <w:tcBorders>
              <w:top w:val="single" w:sz="4" w:space="0" w:color="000000"/>
              <w:left w:val="single" w:sz="4" w:space="0" w:color="000000"/>
              <w:bottom w:val="single" w:sz="4" w:space="0" w:color="000000"/>
              <w:right w:val="single" w:sz="4" w:space="0" w:color="000000"/>
            </w:tcBorders>
            <w:shd w:val="clear" w:color="auto" w:fill="auto"/>
          </w:tcPr>
          <w:p w:rsidR="006764B4" w:rsidRPr="00A632B6" w:rsidRDefault="006764B4" w:rsidP="0069741D">
            <w:pPr>
              <w:shd w:val="clear" w:color="auto" w:fill="FFFFFF"/>
              <w:snapToGrid w:val="0"/>
              <w:spacing w:after="0" w:line="240" w:lineRule="auto"/>
              <w:jc w:val="center"/>
              <w:rPr>
                <w:rFonts w:ascii="Arial" w:eastAsia="Times New Roman" w:hAnsi="Arial" w:cs="Arial"/>
                <w:b/>
                <w:color w:val="00B050"/>
                <w:kern w:val="1"/>
                <w:sz w:val="20"/>
                <w:szCs w:val="20"/>
                <w:lang w:val="ro-RO" w:eastAsia="hi-IN" w:bidi="hi-IN"/>
              </w:rPr>
            </w:pPr>
            <w:r w:rsidRPr="00A632B6">
              <w:rPr>
                <w:rFonts w:ascii="Arial" w:eastAsia="Times New Roman" w:hAnsi="Arial" w:cs="Arial"/>
                <w:b/>
                <w:color w:val="00B050"/>
                <w:kern w:val="1"/>
                <w:sz w:val="20"/>
                <w:szCs w:val="20"/>
                <w:lang w:val="ro-RO" w:eastAsia="hi-IN" w:bidi="hi-IN"/>
              </w:rPr>
              <w:t>-</w:t>
            </w:r>
          </w:p>
        </w:tc>
      </w:tr>
      <w:tr w:rsidR="006764B4" w:rsidRPr="00A632B6" w:rsidTr="00C76949">
        <w:tc>
          <w:tcPr>
            <w:tcW w:w="1080" w:type="dxa"/>
            <w:tcBorders>
              <w:top w:val="single" w:sz="4" w:space="0" w:color="000000"/>
              <w:left w:val="single" w:sz="4" w:space="0" w:color="000000"/>
              <w:bottom w:val="single" w:sz="4" w:space="0" w:color="000000"/>
            </w:tcBorders>
            <w:shd w:val="clear" w:color="auto" w:fill="auto"/>
          </w:tcPr>
          <w:p w:rsidR="006764B4" w:rsidRPr="00A632B6" w:rsidRDefault="006764B4" w:rsidP="0069741D">
            <w:pPr>
              <w:shd w:val="clear" w:color="auto" w:fill="FFFFFF"/>
              <w:snapToGrid w:val="0"/>
              <w:spacing w:after="0" w:line="240" w:lineRule="auto"/>
              <w:jc w:val="center"/>
              <w:rPr>
                <w:rFonts w:ascii="Arial" w:eastAsia="Times New Roman" w:hAnsi="Arial" w:cs="Arial"/>
                <w:kern w:val="1"/>
                <w:sz w:val="20"/>
                <w:szCs w:val="20"/>
                <w:lang w:val="ro-RO" w:eastAsia="hi-IN" w:bidi="hi-IN"/>
              </w:rPr>
            </w:pPr>
            <w:r w:rsidRPr="00A632B6">
              <w:rPr>
                <w:rFonts w:ascii="Arial" w:eastAsia="Times New Roman" w:hAnsi="Arial" w:cs="Arial"/>
                <w:kern w:val="1"/>
                <w:sz w:val="20"/>
                <w:szCs w:val="20"/>
                <w:lang w:val="ro-RO" w:eastAsia="hi-IN" w:bidi="hi-IN"/>
              </w:rPr>
              <w:t>6</w:t>
            </w:r>
          </w:p>
        </w:tc>
        <w:tc>
          <w:tcPr>
            <w:tcW w:w="2970" w:type="dxa"/>
            <w:tcBorders>
              <w:top w:val="single" w:sz="4" w:space="0" w:color="000000"/>
              <w:left w:val="single" w:sz="4" w:space="0" w:color="000000"/>
              <w:bottom w:val="single" w:sz="4" w:space="0" w:color="000000"/>
            </w:tcBorders>
            <w:shd w:val="clear" w:color="auto" w:fill="auto"/>
          </w:tcPr>
          <w:p w:rsidR="006764B4" w:rsidRPr="00A632B6" w:rsidRDefault="006764B4" w:rsidP="0069741D">
            <w:pPr>
              <w:shd w:val="clear" w:color="auto" w:fill="FFFFFF"/>
              <w:tabs>
                <w:tab w:val="left" w:pos="360"/>
                <w:tab w:val="left" w:pos="1800"/>
              </w:tabs>
              <w:snapToGrid w:val="0"/>
              <w:spacing w:after="0" w:line="240" w:lineRule="auto"/>
              <w:jc w:val="center"/>
              <w:rPr>
                <w:rFonts w:ascii="Arial" w:eastAsia="Times New Roman" w:hAnsi="Arial" w:cs="Arial"/>
                <w:kern w:val="1"/>
                <w:sz w:val="20"/>
                <w:szCs w:val="20"/>
                <w:lang w:val="ro-RO" w:eastAsia="hi-IN" w:bidi="hi-IN"/>
              </w:rPr>
            </w:pPr>
            <w:r w:rsidRPr="00A632B6">
              <w:rPr>
                <w:rFonts w:ascii="Arial" w:eastAsia="Times New Roman" w:hAnsi="Arial" w:cs="Arial"/>
                <w:kern w:val="1"/>
                <w:sz w:val="20"/>
                <w:szCs w:val="20"/>
                <w:lang w:val="ro-RO" w:eastAsia="hi-IN" w:bidi="hi-IN"/>
              </w:rPr>
              <w:t>Formular PRTR</w:t>
            </w:r>
          </w:p>
        </w:tc>
        <w:tc>
          <w:tcPr>
            <w:tcW w:w="1350" w:type="dxa"/>
            <w:tcBorders>
              <w:top w:val="single" w:sz="4" w:space="0" w:color="000000"/>
              <w:left w:val="single" w:sz="4" w:space="0" w:color="000000"/>
              <w:bottom w:val="single" w:sz="4" w:space="0" w:color="000000"/>
            </w:tcBorders>
            <w:shd w:val="clear" w:color="auto" w:fill="auto"/>
          </w:tcPr>
          <w:p w:rsidR="006764B4" w:rsidRPr="00A632B6" w:rsidRDefault="006764B4" w:rsidP="0069741D">
            <w:pPr>
              <w:shd w:val="clear" w:color="auto" w:fill="FFFFFF"/>
              <w:snapToGrid w:val="0"/>
              <w:spacing w:after="0" w:line="240" w:lineRule="auto"/>
              <w:jc w:val="center"/>
              <w:rPr>
                <w:rFonts w:ascii="Arial" w:eastAsia="Times New Roman" w:hAnsi="Arial" w:cs="Arial"/>
                <w:kern w:val="1"/>
                <w:sz w:val="20"/>
                <w:szCs w:val="20"/>
                <w:lang w:val="ro-RO" w:eastAsia="hi-IN" w:bidi="hi-IN"/>
              </w:rPr>
            </w:pPr>
            <w:r w:rsidRPr="00A632B6">
              <w:rPr>
                <w:rFonts w:ascii="Arial" w:eastAsia="Times New Roman" w:hAnsi="Arial" w:cs="Arial"/>
                <w:kern w:val="1"/>
                <w:sz w:val="20"/>
                <w:szCs w:val="20"/>
                <w:lang w:val="ro-RO" w:eastAsia="hi-IN" w:bidi="hi-IN"/>
              </w:rPr>
              <w:t>anual</w:t>
            </w:r>
          </w:p>
        </w:tc>
        <w:tc>
          <w:tcPr>
            <w:tcW w:w="2160" w:type="dxa"/>
            <w:tcBorders>
              <w:top w:val="single" w:sz="4" w:space="0" w:color="000000"/>
              <w:left w:val="single" w:sz="4" w:space="0" w:color="000000"/>
              <w:bottom w:val="single" w:sz="4" w:space="0" w:color="000000"/>
            </w:tcBorders>
            <w:shd w:val="clear" w:color="auto" w:fill="auto"/>
          </w:tcPr>
          <w:p w:rsidR="006764B4" w:rsidRPr="00A632B6" w:rsidRDefault="006764B4" w:rsidP="0069741D">
            <w:pPr>
              <w:shd w:val="clear" w:color="auto" w:fill="FFFFFF"/>
              <w:snapToGrid w:val="0"/>
              <w:spacing w:after="0" w:line="240" w:lineRule="auto"/>
              <w:jc w:val="center"/>
              <w:rPr>
                <w:rFonts w:ascii="Arial" w:eastAsia="Times New Roman" w:hAnsi="Arial" w:cs="Arial"/>
                <w:kern w:val="1"/>
                <w:sz w:val="20"/>
                <w:szCs w:val="20"/>
                <w:lang w:val="ro-RO" w:eastAsia="hi-IN" w:bidi="hi-IN"/>
              </w:rPr>
            </w:pPr>
            <w:r w:rsidRPr="00A632B6">
              <w:rPr>
                <w:rFonts w:ascii="Arial" w:eastAsia="Times New Roman" w:hAnsi="Arial" w:cs="Arial"/>
                <w:kern w:val="1"/>
                <w:sz w:val="20"/>
                <w:szCs w:val="20"/>
                <w:lang w:val="ro-RO" w:eastAsia="hi-IN" w:bidi="hi-IN"/>
              </w:rPr>
              <w:t>30 aprilie</w:t>
            </w:r>
          </w:p>
        </w:tc>
        <w:tc>
          <w:tcPr>
            <w:tcW w:w="2160" w:type="dxa"/>
            <w:tcBorders>
              <w:top w:val="single" w:sz="4" w:space="0" w:color="000000"/>
              <w:left w:val="single" w:sz="4" w:space="0" w:color="000000"/>
              <w:bottom w:val="single" w:sz="4" w:space="0" w:color="000000"/>
              <w:right w:val="single" w:sz="4" w:space="0" w:color="000000"/>
            </w:tcBorders>
            <w:shd w:val="clear" w:color="auto" w:fill="auto"/>
          </w:tcPr>
          <w:p w:rsidR="006764B4" w:rsidRPr="00A632B6" w:rsidRDefault="006764B4" w:rsidP="0069741D">
            <w:pPr>
              <w:shd w:val="clear" w:color="auto" w:fill="FFFFFF"/>
              <w:snapToGrid w:val="0"/>
              <w:spacing w:after="0" w:line="240" w:lineRule="auto"/>
              <w:jc w:val="center"/>
              <w:rPr>
                <w:rFonts w:ascii="Arial" w:eastAsia="Times New Roman" w:hAnsi="Arial" w:cs="Arial"/>
                <w:b/>
                <w:color w:val="00B050"/>
                <w:kern w:val="1"/>
                <w:sz w:val="20"/>
                <w:szCs w:val="20"/>
                <w:lang w:val="ro-RO" w:eastAsia="hi-IN" w:bidi="hi-IN"/>
              </w:rPr>
            </w:pPr>
            <w:r w:rsidRPr="00A632B6">
              <w:rPr>
                <w:rFonts w:ascii="Arial" w:eastAsia="Times New Roman" w:hAnsi="Arial" w:cs="Arial"/>
                <w:b/>
                <w:color w:val="00B050"/>
                <w:kern w:val="1"/>
                <w:sz w:val="20"/>
                <w:szCs w:val="20"/>
                <w:lang w:val="ro-RO" w:eastAsia="hi-IN" w:bidi="hi-IN"/>
              </w:rPr>
              <w:t>-</w:t>
            </w:r>
          </w:p>
        </w:tc>
      </w:tr>
    </w:tbl>
    <w:p w:rsidR="003A6F85" w:rsidRPr="00A632B6" w:rsidRDefault="003A6F85" w:rsidP="0069741D">
      <w:pPr>
        <w:spacing w:after="0" w:line="240" w:lineRule="auto"/>
        <w:jc w:val="both"/>
        <w:rPr>
          <w:rFonts w:ascii="Arial" w:eastAsia="Times New Roman" w:hAnsi="Arial" w:cs="Arial"/>
          <w:b/>
          <w:bCs/>
          <w:kern w:val="1"/>
          <w:sz w:val="24"/>
          <w:szCs w:val="24"/>
          <w:lang w:val="ro-RO" w:eastAsia="hi-IN" w:bidi="hi-IN"/>
        </w:rPr>
      </w:pPr>
    </w:p>
    <w:p w:rsidR="006764B4" w:rsidRPr="00A632B6" w:rsidRDefault="006764B4" w:rsidP="0069741D">
      <w:pPr>
        <w:spacing w:after="0" w:line="240" w:lineRule="auto"/>
        <w:jc w:val="both"/>
        <w:rPr>
          <w:rFonts w:ascii="Arial" w:eastAsia="Times New Roman" w:hAnsi="Arial" w:cs="Arial"/>
          <w:b/>
          <w:bCs/>
          <w:kern w:val="1"/>
          <w:sz w:val="24"/>
          <w:szCs w:val="24"/>
          <w:lang w:val="ro-RO" w:eastAsia="hi-IN" w:bidi="hi-IN"/>
        </w:rPr>
      </w:pPr>
      <w:r w:rsidRPr="00A632B6">
        <w:rPr>
          <w:rFonts w:ascii="Arial" w:eastAsia="Times New Roman" w:hAnsi="Arial" w:cs="Arial"/>
          <w:b/>
          <w:bCs/>
          <w:kern w:val="1"/>
          <w:sz w:val="24"/>
          <w:szCs w:val="24"/>
          <w:lang w:val="ro-RO" w:eastAsia="hi-IN" w:bidi="hi-IN"/>
        </w:rPr>
        <w:t>Rapoarte singulare:</w:t>
      </w:r>
    </w:p>
    <w:tbl>
      <w:tblPr>
        <w:tblW w:w="0" w:type="auto"/>
        <w:tblInd w:w="100" w:type="dxa"/>
        <w:tblLayout w:type="fixed"/>
        <w:tblCellMar>
          <w:left w:w="70" w:type="dxa"/>
          <w:right w:w="70" w:type="dxa"/>
        </w:tblCellMar>
        <w:tblLook w:val="0000" w:firstRow="0" w:lastRow="0" w:firstColumn="0" w:lastColumn="0" w:noHBand="0" w:noVBand="0"/>
      </w:tblPr>
      <w:tblGrid>
        <w:gridCol w:w="4335"/>
        <w:gridCol w:w="5640"/>
      </w:tblGrid>
      <w:tr w:rsidR="00D23F07" w:rsidRPr="00A632B6" w:rsidTr="007F6F09">
        <w:tc>
          <w:tcPr>
            <w:tcW w:w="4335" w:type="dxa"/>
            <w:tcBorders>
              <w:top w:val="single" w:sz="4" w:space="0" w:color="000000"/>
              <w:left w:val="single" w:sz="4" w:space="0" w:color="000000"/>
              <w:bottom w:val="single" w:sz="4" w:space="0" w:color="000000"/>
            </w:tcBorders>
            <w:shd w:val="clear" w:color="auto" w:fill="auto"/>
            <w:vAlign w:val="center"/>
          </w:tcPr>
          <w:p w:rsidR="006764B4" w:rsidRPr="00CE14B9" w:rsidRDefault="006764B4" w:rsidP="0069741D">
            <w:pPr>
              <w:spacing w:after="0" w:line="240" w:lineRule="auto"/>
              <w:jc w:val="center"/>
              <w:rPr>
                <w:rFonts w:ascii="Arial" w:eastAsia="Times New Roman" w:hAnsi="Arial" w:cs="Arial"/>
                <w:b/>
                <w:bCs/>
                <w:kern w:val="1"/>
                <w:lang w:val="ro-RO" w:eastAsia="hi-IN" w:bidi="hi-IN"/>
              </w:rPr>
            </w:pPr>
            <w:r w:rsidRPr="00CE14B9">
              <w:rPr>
                <w:rFonts w:ascii="Arial" w:eastAsia="Times New Roman" w:hAnsi="Arial" w:cs="Arial"/>
                <w:b/>
                <w:bCs/>
                <w:kern w:val="1"/>
                <w:lang w:val="ro-RO" w:eastAsia="hi-IN" w:bidi="hi-IN"/>
              </w:rPr>
              <w:t>Raport</w:t>
            </w:r>
          </w:p>
        </w:tc>
        <w:tc>
          <w:tcPr>
            <w:tcW w:w="56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4" w:rsidRPr="00CE14B9" w:rsidRDefault="006764B4" w:rsidP="0069741D">
            <w:pPr>
              <w:spacing w:after="0" w:line="240" w:lineRule="auto"/>
              <w:jc w:val="center"/>
              <w:rPr>
                <w:rFonts w:ascii="Arial" w:eastAsia="Times New Roman" w:hAnsi="Arial" w:cs="Arial"/>
                <w:kern w:val="1"/>
                <w:lang w:val="fr-FR"/>
              </w:rPr>
            </w:pPr>
            <w:r w:rsidRPr="00CE14B9">
              <w:rPr>
                <w:rFonts w:ascii="Arial" w:eastAsia="Times New Roman" w:hAnsi="Arial" w:cs="Arial"/>
                <w:b/>
                <w:bCs/>
                <w:kern w:val="1"/>
                <w:lang w:val="ro-RO" w:eastAsia="hi-IN" w:bidi="hi-IN"/>
              </w:rPr>
              <w:t>Data de depunere a raportului</w:t>
            </w:r>
          </w:p>
        </w:tc>
      </w:tr>
      <w:tr w:rsidR="00D23F07" w:rsidRPr="00A632B6" w:rsidTr="007F6F09">
        <w:tc>
          <w:tcPr>
            <w:tcW w:w="4335" w:type="dxa"/>
            <w:tcBorders>
              <w:top w:val="single" w:sz="4" w:space="0" w:color="000000"/>
              <w:left w:val="single" w:sz="4" w:space="0" w:color="000000"/>
              <w:bottom w:val="single" w:sz="4" w:space="0" w:color="000000"/>
            </w:tcBorders>
            <w:shd w:val="clear" w:color="auto" w:fill="auto"/>
            <w:vAlign w:val="center"/>
          </w:tcPr>
          <w:p w:rsidR="006764B4" w:rsidRPr="00A632B6" w:rsidRDefault="006764B4" w:rsidP="0069741D">
            <w:pPr>
              <w:spacing w:after="0" w:line="240" w:lineRule="auto"/>
              <w:jc w:val="both"/>
              <w:rPr>
                <w:rFonts w:ascii="Arial" w:eastAsia="Times New Roman" w:hAnsi="Arial" w:cs="Arial"/>
                <w:kern w:val="1"/>
                <w:sz w:val="20"/>
                <w:szCs w:val="20"/>
                <w:lang w:val="ro-RO" w:eastAsia="hi-IN" w:bidi="hi-IN"/>
              </w:rPr>
            </w:pPr>
            <w:r w:rsidRPr="00A632B6">
              <w:rPr>
                <w:rFonts w:ascii="Arial" w:eastAsia="Times New Roman" w:hAnsi="Arial" w:cs="Arial"/>
                <w:kern w:val="1"/>
                <w:sz w:val="20"/>
                <w:szCs w:val="20"/>
                <w:lang w:val="ro-RO" w:eastAsia="hi-IN" w:bidi="hi-IN"/>
              </w:rPr>
              <w:t>Plan de închidere definitiva</w:t>
            </w:r>
          </w:p>
          <w:p w:rsidR="006764B4" w:rsidRPr="00A632B6" w:rsidRDefault="006764B4" w:rsidP="0069741D">
            <w:pPr>
              <w:spacing w:after="0" w:line="240" w:lineRule="auto"/>
              <w:jc w:val="both"/>
              <w:rPr>
                <w:rFonts w:ascii="Arial" w:eastAsia="Times New Roman" w:hAnsi="Arial" w:cs="Arial"/>
                <w:kern w:val="1"/>
                <w:sz w:val="20"/>
                <w:szCs w:val="20"/>
                <w:lang w:val="ro-RO" w:eastAsia="hi-IN" w:bidi="hi-IN"/>
              </w:rPr>
            </w:pPr>
            <w:r w:rsidRPr="00A632B6">
              <w:rPr>
                <w:rFonts w:ascii="Arial" w:eastAsia="Times New Roman" w:hAnsi="Arial" w:cs="Arial"/>
                <w:kern w:val="1"/>
                <w:sz w:val="20"/>
                <w:szCs w:val="20"/>
                <w:lang w:val="ro-RO" w:eastAsia="hi-IN" w:bidi="hi-IN"/>
              </w:rPr>
              <w:t>(dezafectare) a instalatiei</w:t>
            </w:r>
          </w:p>
        </w:tc>
        <w:tc>
          <w:tcPr>
            <w:tcW w:w="56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4" w:rsidRPr="00A632B6" w:rsidRDefault="006764B4" w:rsidP="0069741D">
            <w:pPr>
              <w:spacing w:after="0" w:line="240" w:lineRule="auto"/>
              <w:jc w:val="both"/>
              <w:rPr>
                <w:rFonts w:ascii="Arial" w:eastAsia="Times New Roman" w:hAnsi="Arial" w:cs="Arial"/>
                <w:kern w:val="1"/>
                <w:sz w:val="20"/>
                <w:szCs w:val="20"/>
                <w:lang w:val="fr-FR"/>
              </w:rPr>
            </w:pPr>
            <w:r w:rsidRPr="00A632B6">
              <w:rPr>
                <w:rFonts w:ascii="Arial" w:eastAsia="Times New Roman" w:hAnsi="Arial" w:cs="Arial"/>
                <w:kern w:val="1"/>
                <w:sz w:val="20"/>
                <w:szCs w:val="20"/>
                <w:lang w:val="ro-RO" w:eastAsia="hi-IN" w:bidi="hi-IN"/>
              </w:rPr>
              <w:t>Odata cu cererea pentru Acord de mediu pentru dezafectare</w:t>
            </w:r>
          </w:p>
        </w:tc>
      </w:tr>
      <w:tr w:rsidR="00D23F07" w:rsidRPr="00A632B6" w:rsidTr="007F6F09">
        <w:tc>
          <w:tcPr>
            <w:tcW w:w="4335" w:type="dxa"/>
            <w:tcBorders>
              <w:top w:val="single" w:sz="4" w:space="0" w:color="000000"/>
              <w:left w:val="single" w:sz="4" w:space="0" w:color="000000"/>
              <w:bottom w:val="single" w:sz="4" w:space="0" w:color="000000"/>
            </w:tcBorders>
            <w:shd w:val="clear" w:color="auto" w:fill="auto"/>
            <w:vAlign w:val="center"/>
          </w:tcPr>
          <w:p w:rsidR="006764B4" w:rsidRPr="00A632B6" w:rsidRDefault="006764B4" w:rsidP="0069741D">
            <w:pPr>
              <w:spacing w:after="0" w:line="240" w:lineRule="auto"/>
              <w:jc w:val="both"/>
              <w:rPr>
                <w:rFonts w:ascii="Arial" w:eastAsia="Times New Roman" w:hAnsi="Arial" w:cs="Arial"/>
                <w:kern w:val="1"/>
                <w:sz w:val="20"/>
                <w:szCs w:val="20"/>
                <w:lang w:val="ro-RO" w:eastAsia="hi-IN" w:bidi="hi-IN"/>
              </w:rPr>
            </w:pPr>
            <w:r w:rsidRPr="00A632B6">
              <w:rPr>
                <w:rFonts w:ascii="Arial" w:eastAsia="Times New Roman" w:hAnsi="Arial" w:cs="Arial"/>
                <w:kern w:val="1"/>
                <w:sz w:val="20"/>
                <w:szCs w:val="20"/>
                <w:lang w:val="ro-RO" w:eastAsia="hi-IN" w:bidi="hi-IN"/>
              </w:rPr>
              <w:t>Notificare privind poluarile</w:t>
            </w:r>
          </w:p>
          <w:p w:rsidR="006764B4" w:rsidRPr="00A632B6" w:rsidRDefault="006764B4" w:rsidP="0069741D">
            <w:pPr>
              <w:spacing w:after="0" w:line="240" w:lineRule="auto"/>
              <w:jc w:val="both"/>
              <w:rPr>
                <w:rFonts w:ascii="Arial" w:eastAsia="Times New Roman" w:hAnsi="Arial" w:cs="Arial"/>
                <w:kern w:val="1"/>
                <w:sz w:val="20"/>
                <w:szCs w:val="20"/>
                <w:lang w:val="ro-RO" w:eastAsia="hi-IN" w:bidi="hi-IN"/>
              </w:rPr>
            </w:pPr>
            <w:r w:rsidRPr="00A632B6">
              <w:rPr>
                <w:rFonts w:ascii="Arial" w:eastAsia="Times New Roman" w:hAnsi="Arial" w:cs="Arial"/>
                <w:kern w:val="1"/>
                <w:sz w:val="20"/>
                <w:szCs w:val="20"/>
                <w:lang w:val="ro-RO" w:eastAsia="hi-IN" w:bidi="hi-IN"/>
              </w:rPr>
              <w:lastRenderedPageBreak/>
              <w:t>semnificative</w:t>
            </w:r>
          </w:p>
        </w:tc>
        <w:tc>
          <w:tcPr>
            <w:tcW w:w="56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4" w:rsidRPr="00A632B6" w:rsidRDefault="006764B4" w:rsidP="0069741D">
            <w:pPr>
              <w:spacing w:after="0" w:line="240" w:lineRule="auto"/>
              <w:jc w:val="both"/>
              <w:rPr>
                <w:rFonts w:ascii="Arial" w:eastAsia="Times New Roman" w:hAnsi="Arial" w:cs="Arial"/>
                <w:kern w:val="1"/>
                <w:sz w:val="20"/>
                <w:szCs w:val="20"/>
              </w:rPr>
            </w:pPr>
            <w:r w:rsidRPr="00A632B6">
              <w:rPr>
                <w:rFonts w:ascii="Arial" w:eastAsia="Times New Roman" w:hAnsi="Arial" w:cs="Arial"/>
                <w:kern w:val="1"/>
                <w:sz w:val="20"/>
                <w:szCs w:val="20"/>
                <w:lang w:val="ro-RO" w:eastAsia="hi-IN" w:bidi="hi-IN"/>
              </w:rPr>
              <w:lastRenderedPageBreak/>
              <w:t>In cel mai scurt timp</w:t>
            </w:r>
          </w:p>
        </w:tc>
      </w:tr>
      <w:tr w:rsidR="00D23F07" w:rsidRPr="00A632B6" w:rsidTr="007F6F09">
        <w:tc>
          <w:tcPr>
            <w:tcW w:w="4335" w:type="dxa"/>
            <w:tcBorders>
              <w:top w:val="single" w:sz="4" w:space="0" w:color="000000"/>
              <w:left w:val="single" w:sz="4" w:space="0" w:color="000000"/>
              <w:bottom w:val="single" w:sz="4" w:space="0" w:color="000000"/>
            </w:tcBorders>
            <w:shd w:val="clear" w:color="auto" w:fill="auto"/>
            <w:vAlign w:val="center"/>
          </w:tcPr>
          <w:p w:rsidR="006764B4" w:rsidRPr="00A632B6" w:rsidRDefault="006764B4" w:rsidP="0069741D">
            <w:pPr>
              <w:spacing w:after="0" w:line="240" w:lineRule="auto"/>
              <w:jc w:val="both"/>
              <w:rPr>
                <w:rFonts w:ascii="Arial" w:eastAsia="Times New Roman" w:hAnsi="Arial" w:cs="Arial"/>
                <w:kern w:val="1"/>
                <w:sz w:val="20"/>
                <w:szCs w:val="20"/>
                <w:lang w:val="ro-RO" w:eastAsia="hi-IN" w:bidi="hi-IN"/>
              </w:rPr>
            </w:pPr>
            <w:r w:rsidRPr="00A632B6">
              <w:rPr>
                <w:rFonts w:ascii="Arial" w:eastAsia="Times New Roman" w:hAnsi="Arial" w:cs="Arial"/>
                <w:kern w:val="1"/>
                <w:sz w:val="20"/>
                <w:szCs w:val="20"/>
                <w:lang w:val="ro-RO" w:eastAsia="hi-IN" w:bidi="hi-IN"/>
              </w:rPr>
              <w:lastRenderedPageBreak/>
              <w:t>Planul de prevenire si combatere a poluarii accidentale</w:t>
            </w:r>
          </w:p>
        </w:tc>
        <w:tc>
          <w:tcPr>
            <w:tcW w:w="56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4" w:rsidRPr="00A632B6" w:rsidRDefault="006764B4" w:rsidP="0069741D">
            <w:pPr>
              <w:spacing w:after="0" w:line="240" w:lineRule="auto"/>
              <w:jc w:val="both"/>
              <w:rPr>
                <w:rFonts w:ascii="Arial" w:eastAsia="Times New Roman" w:hAnsi="Arial" w:cs="Arial"/>
                <w:kern w:val="1"/>
                <w:sz w:val="20"/>
                <w:szCs w:val="20"/>
                <w:lang w:val="fr-FR"/>
              </w:rPr>
            </w:pPr>
            <w:r w:rsidRPr="00A632B6">
              <w:rPr>
                <w:rFonts w:ascii="Arial" w:eastAsia="Times New Roman" w:hAnsi="Arial" w:cs="Arial"/>
                <w:kern w:val="1"/>
                <w:sz w:val="20"/>
                <w:szCs w:val="20"/>
                <w:lang w:val="ro-RO" w:eastAsia="hi-IN" w:bidi="hi-IN"/>
              </w:rPr>
              <w:t>Odata cu documentaia de solicitare a autorizatiei</w:t>
            </w:r>
          </w:p>
        </w:tc>
      </w:tr>
      <w:tr w:rsidR="006764B4" w:rsidRPr="00A632B6" w:rsidTr="007F6F09">
        <w:trPr>
          <w:trHeight w:val="413"/>
        </w:trPr>
        <w:tc>
          <w:tcPr>
            <w:tcW w:w="4335" w:type="dxa"/>
            <w:tcBorders>
              <w:top w:val="single" w:sz="4" w:space="0" w:color="000000"/>
              <w:left w:val="single" w:sz="4" w:space="0" w:color="000000"/>
              <w:bottom w:val="single" w:sz="4" w:space="0" w:color="000000"/>
            </w:tcBorders>
            <w:shd w:val="clear" w:color="auto" w:fill="auto"/>
            <w:vAlign w:val="center"/>
          </w:tcPr>
          <w:p w:rsidR="006764B4" w:rsidRPr="00A632B6" w:rsidRDefault="006764B4" w:rsidP="0069741D">
            <w:pPr>
              <w:spacing w:after="0" w:line="240" w:lineRule="auto"/>
              <w:jc w:val="both"/>
              <w:rPr>
                <w:rFonts w:ascii="Arial" w:eastAsia="Times New Roman" w:hAnsi="Arial" w:cs="Arial"/>
                <w:kern w:val="1"/>
                <w:sz w:val="20"/>
                <w:szCs w:val="20"/>
                <w:lang w:val="ro-RO" w:eastAsia="hi-IN" w:bidi="hi-IN"/>
              </w:rPr>
            </w:pPr>
            <w:r w:rsidRPr="00A632B6">
              <w:rPr>
                <w:rFonts w:ascii="Arial" w:eastAsia="Times New Roman" w:hAnsi="Arial" w:cs="Arial"/>
                <w:kern w:val="1"/>
                <w:sz w:val="20"/>
                <w:szCs w:val="20"/>
                <w:lang w:val="ro-RO" w:eastAsia="hi-IN" w:bidi="hi-IN"/>
              </w:rPr>
              <w:t>Reclamatii</w:t>
            </w:r>
          </w:p>
        </w:tc>
        <w:tc>
          <w:tcPr>
            <w:tcW w:w="56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4" w:rsidRPr="00A632B6" w:rsidRDefault="006764B4" w:rsidP="0069741D">
            <w:pPr>
              <w:spacing w:after="0" w:line="240" w:lineRule="auto"/>
              <w:jc w:val="both"/>
              <w:rPr>
                <w:rFonts w:ascii="Arial" w:eastAsia="Times New Roman" w:hAnsi="Arial" w:cs="Arial"/>
                <w:kern w:val="1"/>
                <w:sz w:val="20"/>
                <w:szCs w:val="20"/>
              </w:rPr>
            </w:pPr>
            <w:r w:rsidRPr="00A632B6">
              <w:rPr>
                <w:rFonts w:ascii="Arial" w:eastAsia="Times New Roman" w:hAnsi="Arial" w:cs="Arial"/>
                <w:kern w:val="1"/>
                <w:sz w:val="20"/>
                <w:szCs w:val="20"/>
                <w:lang w:val="ro-RO" w:eastAsia="hi-IN" w:bidi="hi-IN"/>
              </w:rPr>
              <w:t>In luna urmatoare aparitiei</w:t>
            </w:r>
          </w:p>
        </w:tc>
      </w:tr>
    </w:tbl>
    <w:p w:rsidR="00CE14B9" w:rsidRDefault="00CE14B9" w:rsidP="0069741D">
      <w:pPr>
        <w:tabs>
          <w:tab w:val="left" w:pos="180"/>
          <w:tab w:val="left" w:pos="360"/>
        </w:tabs>
        <w:spacing w:after="0" w:line="240" w:lineRule="auto"/>
        <w:jc w:val="both"/>
        <w:rPr>
          <w:rFonts w:ascii="Arial" w:eastAsia="Times New Roman" w:hAnsi="Arial" w:cs="Arial"/>
          <w:b/>
          <w:sz w:val="24"/>
          <w:szCs w:val="24"/>
          <w:lang w:val="ro-RO"/>
        </w:rPr>
      </w:pPr>
    </w:p>
    <w:p w:rsidR="006764B4" w:rsidRPr="00A632B6" w:rsidRDefault="006764B4" w:rsidP="0069741D">
      <w:pPr>
        <w:tabs>
          <w:tab w:val="left" w:pos="180"/>
          <w:tab w:val="left" w:pos="360"/>
        </w:tabs>
        <w:spacing w:after="0" w:line="240" w:lineRule="auto"/>
        <w:jc w:val="both"/>
        <w:rPr>
          <w:rFonts w:ascii="Arial" w:eastAsia="Times New Roman" w:hAnsi="Arial" w:cs="Arial"/>
          <w:b/>
          <w:sz w:val="24"/>
          <w:szCs w:val="24"/>
          <w:lang w:val="ro-RO"/>
        </w:rPr>
      </w:pPr>
      <w:r w:rsidRPr="00A632B6">
        <w:rPr>
          <w:rFonts w:ascii="Arial" w:eastAsia="Times New Roman" w:hAnsi="Arial" w:cs="Arial"/>
          <w:b/>
          <w:sz w:val="24"/>
          <w:szCs w:val="24"/>
          <w:lang w:val="ro-RO"/>
        </w:rPr>
        <w:t xml:space="preserve">14.6. Alte raportări   </w:t>
      </w:r>
    </w:p>
    <w:p w:rsidR="006F3BEF" w:rsidRDefault="006F3BEF" w:rsidP="0069741D">
      <w:pPr>
        <w:spacing w:after="0" w:line="240" w:lineRule="auto"/>
        <w:jc w:val="both"/>
        <w:rPr>
          <w:rFonts w:ascii="Arial" w:hAnsi="Arial" w:cs="Arial"/>
          <w:sz w:val="24"/>
          <w:szCs w:val="24"/>
          <w:lang w:val="ro-RO"/>
        </w:rPr>
      </w:pPr>
      <w:r w:rsidRPr="006F3BEF">
        <w:rPr>
          <w:rFonts w:ascii="Arial" w:hAnsi="Arial" w:cs="Arial"/>
          <w:sz w:val="24"/>
          <w:szCs w:val="24"/>
          <w:lang w:val="ro-RO"/>
        </w:rPr>
        <w:t>- prezentarea la APM Brasov a unui Program de prevenire si reducere a cantitatilor de deseuri generate din activitatea proprie (cf. art. 44 din</w:t>
      </w:r>
      <w:r w:rsidRPr="006F3BEF">
        <w:rPr>
          <w:rFonts w:ascii="Arial" w:hAnsi="Arial" w:cs="Arial"/>
          <w:sz w:val="24"/>
          <w:szCs w:val="24"/>
          <w:lang w:val="ro-RO"/>
        </w:rPr>
        <w:tab/>
        <w:t>OUG nr. 92/2021 privind regimul deseurilor), anual, incepand cu anul 202</w:t>
      </w:r>
      <w:r>
        <w:rPr>
          <w:rFonts w:ascii="Arial" w:hAnsi="Arial" w:cs="Arial"/>
          <w:sz w:val="24"/>
          <w:szCs w:val="24"/>
          <w:lang w:val="ro-RO"/>
        </w:rPr>
        <w:t>2</w:t>
      </w:r>
      <w:r w:rsidRPr="006F3BEF">
        <w:rPr>
          <w:rFonts w:ascii="Arial" w:hAnsi="Arial" w:cs="Arial"/>
          <w:sz w:val="24"/>
          <w:szCs w:val="24"/>
          <w:lang w:val="ro-RO"/>
        </w:rPr>
        <w:t>;</w:t>
      </w:r>
    </w:p>
    <w:p w:rsidR="006764B4" w:rsidRPr="00A632B6" w:rsidRDefault="006764B4" w:rsidP="0069741D">
      <w:pPr>
        <w:spacing w:after="0" w:line="240" w:lineRule="auto"/>
        <w:jc w:val="both"/>
        <w:rPr>
          <w:rFonts w:ascii="Arial" w:hAnsi="Arial" w:cs="Arial"/>
          <w:sz w:val="24"/>
          <w:szCs w:val="24"/>
          <w:lang w:val="ro-RO"/>
        </w:rPr>
      </w:pPr>
      <w:r w:rsidRPr="00A632B6">
        <w:rPr>
          <w:rFonts w:ascii="Arial" w:hAnsi="Arial" w:cs="Arial"/>
          <w:sz w:val="24"/>
          <w:szCs w:val="24"/>
          <w:lang w:val="ro-RO"/>
        </w:rPr>
        <w:t xml:space="preserve">- raportare  anuala  privind  substantele  chimice  periculoase, amestecurile si articolele,  clasificate  cf.  Regulamentului  1272/2008, la  solicitarea APM; </w:t>
      </w:r>
    </w:p>
    <w:p w:rsidR="006764B4" w:rsidRPr="00A632B6" w:rsidRDefault="006764B4" w:rsidP="0069741D">
      <w:pPr>
        <w:spacing w:after="0" w:line="240" w:lineRule="auto"/>
        <w:jc w:val="both"/>
        <w:rPr>
          <w:rFonts w:ascii="Arial" w:hAnsi="Arial" w:cs="Arial"/>
          <w:sz w:val="24"/>
          <w:szCs w:val="24"/>
          <w:lang w:val="ro-RO"/>
        </w:rPr>
      </w:pPr>
      <w:r w:rsidRPr="00A632B6">
        <w:rPr>
          <w:rFonts w:ascii="Arial" w:hAnsi="Arial" w:cs="Arial"/>
          <w:sz w:val="24"/>
          <w:szCs w:val="24"/>
          <w:lang w:val="ro-RO"/>
        </w:rPr>
        <w:t>- raportare anuala privind gestionarea ambalajelor si a deseurilor de ambalaje, pana la data de 25 februarie a fiecarui an,  in conformitate cu Ord. nr. 794/2012;</w:t>
      </w:r>
    </w:p>
    <w:p w:rsidR="006764B4" w:rsidRPr="00A632B6" w:rsidRDefault="006764B4" w:rsidP="0069741D">
      <w:pPr>
        <w:spacing w:after="0" w:line="240" w:lineRule="auto"/>
        <w:jc w:val="both"/>
        <w:rPr>
          <w:rFonts w:ascii="Arial" w:hAnsi="Arial" w:cs="Arial"/>
          <w:sz w:val="24"/>
          <w:szCs w:val="24"/>
          <w:lang w:val="ro-RO"/>
        </w:rPr>
      </w:pPr>
      <w:r w:rsidRPr="00A632B6">
        <w:rPr>
          <w:rFonts w:ascii="Arial" w:hAnsi="Arial" w:cs="Arial"/>
          <w:sz w:val="24"/>
          <w:szCs w:val="24"/>
          <w:lang w:val="ro-RO"/>
        </w:rPr>
        <w:t>- Buletinele de analiza solicitate conform Cap.13.2.  Monitorizarea emisiilor în aer, 13.3 Monitorizarea emisiilor în apă, 13.4 Monitorizarea pânzei freatice, 13.5. Monitorizarea solului, la 10 zile de la intocmire;</w:t>
      </w:r>
    </w:p>
    <w:p w:rsidR="006764B4" w:rsidRPr="00A632B6" w:rsidRDefault="006764B4" w:rsidP="0069741D">
      <w:pPr>
        <w:spacing w:after="0" w:line="240" w:lineRule="auto"/>
        <w:jc w:val="both"/>
        <w:rPr>
          <w:rFonts w:ascii="Arial" w:hAnsi="Arial" w:cs="Arial"/>
          <w:b/>
          <w:sz w:val="24"/>
          <w:szCs w:val="24"/>
          <w:lang w:val="ro-RO"/>
        </w:rPr>
      </w:pPr>
      <w:r w:rsidRPr="00A632B6">
        <w:rPr>
          <w:rFonts w:ascii="Arial" w:hAnsi="Arial" w:cs="Arial"/>
          <w:sz w:val="24"/>
          <w:szCs w:val="24"/>
          <w:lang w:val="ro-RO"/>
        </w:rPr>
        <w:t>- orice alte raportari la solicitarea scrisa si expresa a Agentiei pentru Protectia Mediului Brasov.</w:t>
      </w:r>
    </w:p>
    <w:p w:rsidR="00D659D0" w:rsidRPr="00A632B6" w:rsidRDefault="00D659D0" w:rsidP="002610D1">
      <w:pPr>
        <w:pStyle w:val="Heading1"/>
      </w:pPr>
      <w:r w:rsidRPr="00A632B6">
        <w:t>15. OBLIGAŢIILE TITULARULUI</w:t>
      </w:r>
    </w:p>
    <w:p w:rsidR="00D659D0" w:rsidRPr="00A632B6" w:rsidRDefault="00D659D0" w:rsidP="0069741D">
      <w:pPr>
        <w:spacing w:after="0" w:line="240" w:lineRule="auto"/>
        <w:jc w:val="both"/>
        <w:rPr>
          <w:rFonts w:ascii="Arial" w:hAnsi="Arial" w:cs="Arial"/>
          <w:sz w:val="24"/>
          <w:szCs w:val="24"/>
          <w:lang w:val="ro-RO"/>
        </w:rPr>
      </w:pPr>
      <w:r w:rsidRPr="00A632B6">
        <w:rPr>
          <w:rFonts w:ascii="Arial" w:hAnsi="Arial" w:cs="Arial"/>
          <w:b/>
          <w:bCs/>
          <w:sz w:val="24"/>
          <w:szCs w:val="24"/>
          <w:lang w:val="ro-RO"/>
        </w:rPr>
        <w:t>15.1</w:t>
      </w:r>
      <w:r w:rsidRPr="00A632B6">
        <w:rPr>
          <w:rFonts w:ascii="Arial" w:hAnsi="Arial" w:cs="Arial"/>
          <w:sz w:val="24"/>
          <w:szCs w:val="24"/>
          <w:lang w:val="ro-RO"/>
        </w:rPr>
        <w:t>. Obligaţiile de bază ale operatorului privind exploatarea instalaţiei, conform Legii 278/2013 privind emisiile industriale, sunt următoarele:</w:t>
      </w:r>
    </w:p>
    <w:p w:rsidR="00D659D0" w:rsidRPr="00A632B6" w:rsidRDefault="00D659D0" w:rsidP="000D5B33">
      <w:pPr>
        <w:numPr>
          <w:ilvl w:val="0"/>
          <w:numId w:val="10"/>
        </w:numPr>
        <w:spacing w:after="0" w:line="240" w:lineRule="auto"/>
        <w:jc w:val="both"/>
        <w:rPr>
          <w:rFonts w:ascii="Arial" w:hAnsi="Arial" w:cs="Arial"/>
          <w:sz w:val="24"/>
          <w:szCs w:val="24"/>
          <w:lang w:val="ro-RO"/>
        </w:rPr>
      </w:pPr>
      <w:r w:rsidRPr="00A632B6">
        <w:rPr>
          <w:rFonts w:ascii="Arial" w:hAnsi="Arial" w:cs="Arial"/>
          <w:sz w:val="24"/>
          <w:szCs w:val="24"/>
          <w:lang w:val="ro-RO"/>
        </w:rPr>
        <w:t>luarea tuturor măsurilor de prevenire eficientă a poluării în special prin recurgerea la cele mai bune tehnici disponibile;</w:t>
      </w:r>
    </w:p>
    <w:p w:rsidR="00D659D0" w:rsidRPr="00A632B6" w:rsidRDefault="00D659D0" w:rsidP="000D5B33">
      <w:pPr>
        <w:numPr>
          <w:ilvl w:val="0"/>
          <w:numId w:val="10"/>
        </w:numPr>
        <w:spacing w:after="0" w:line="240" w:lineRule="auto"/>
        <w:jc w:val="both"/>
        <w:rPr>
          <w:rFonts w:ascii="Arial" w:hAnsi="Arial" w:cs="Arial"/>
          <w:sz w:val="24"/>
          <w:szCs w:val="24"/>
          <w:lang w:val="ro-RO"/>
        </w:rPr>
      </w:pPr>
      <w:r w:rsidRPr="00A632B6">
        <w:rPr>
          <w:rFonts w:ascii="Arial" w:hAnsi="Arial" w:cs="Arial"/>
          <w:sz w:val="24"/>
          <w:szCs w:val="24"/>
          <w:lang w:val="ro-RO"/>
        </w:rPr>
        <w:t>luarea măsurilor care să asigure că nicio poluare importantă nu va fi cauzată;</w:t>
      </w:r>
    </w:p>
    <w:p w:rsidR="00D659D0" w:rsidRPr="00A632B6" w:rsidRDefault="00D659D0" w:rsidP="000D5B33">
      <w:pPr>
        <w:numPr>
          <w:ilvl w:val="0"/>
          <w:numId w:val="10"/>
        </w:numPr>
        <w:spacing w:after="0" w:line="240" w:lineRule="auto"/>
        <w:jc w:val="both"/>
        <w:rPr>
          <w:rFonts w:ascii="Arial" w:hAnsi="Arial" w:cs="Arial"/>
          <w:sz w:val="24"/>
          <w:szCs w:val="24"/>
          <w:lang w:val="ro-RO"/>
        </w:rPr>
      </w:pPr>
      <w:r w:rsidRPr="00A632B6">
        <w:rPr>
          <w:rFonts w:ascii="Arial" w:hAnsi="Arial" w:cs="Arial"/>
          <w:sz w:val="24"/>
          <w:szCs w:val="24"/>
          <w:lang w:val="ro-RO"/>
        </w:rPr>
        <w:t>evitarea producerii de deşeuri şi, în cazul în care aceasta nu poate fi evitată, valorificarea lor, iar în caz de imposibilitate tehnică şi economică, luarea măsurilor pentru neutralizarea şi eliminarea acestora, evitându-se sau reducându-se impactul asupra mediului;</w:t>
      </w:r>
    </w:p>
    <w:p w:rsidR="00D659D0" w:rsidRPr="00A632B6" w:rsidRDefault="00D659D0" w:rsidP="000D5B33">
      <w:pPr>
        <w:numPr>
          <w:ilvl w:val="0"/>
          <w:numId w:val="10"/>
        </w:numPr>
        <w:spacing w:after="0" w:line="240" w:lineRule="auto"/>
        <w:jc w:val="both"/>
        <w:rPr>
          <w:rFonts w:ascii="Arial" w:hAnsi="Arial" w:cs="Arial"/>
          <w:sz w:val="24"/>
          <w:szCs w:val="24"/>
          <w:lang w:val="ro-RO"/>
        </w:rPr>
      </w:pPr>
      <w:r w:rsidRPr="00A632B6">
        <w:rPr>
          <w:rFonts w:ascii="Arial" w:hAnsi="Arial" w:cs="Arial"/>
          <w:sz w:val="24"/>
          <w:szCs w:val="24"/>
          <w:lang w:val="ro-RO"/>
        </w:rPr>
        <w:t xml:space="preserve">utilizarea eficientă a energiei; </w:t>
      </w:r>
    </w:p>
    <w:p w:rsidR="00D659D0" w:rsidRPr="00A632B6" w:rsidRDefault="00D659D0" w:rsidP="000D5B33">
      <w:pPr>
        <w:numPr>
          <w:ilvl w:val="0"/>
          <w:numId w:val="10"/>
        </w:numPr>
        <w:spacing w:after="0" w:line="240" w:lineRule="auto"/>
        <w:jc w:val="both"/>
        <w:rPr>
          <w:rFonts w:ascii="Arial" w:hAnsi="Arial" w:cs="Arial"/>
          <w:sz w:val="24"/>
          <w:szCs w:val="24"/>
          <w:lang w:val="ro-RO"/>
        </w:rPr>
      </w:pPr>
      <w:r w:rsidRPr="00A632B6">
        <w:rPr>
          <w:rFonts w:ascii="Arial" w:hAnsi="Arial" w:cs="Arial"/>
          <w:sz w:val="24"/>
          <w:szCs w:val="24"/>
          <w:lang w:val="ro-RO"/>
        </w:rPr>
        <w:t>luarea măsurilor necesare pentru prevenirea accidentelor şi limitarea consecinţelor acestora;</w:t>
      </w:r>
    </w:p>
    <w:p w:rsidR="00D659D0" w:rsidRPr="00A632B6" w:rsidRDefault="00D659D0" w:rsidP="000D5B33">
      <w:pPr>
        <w:numPr>
          <w:ilvl w:val="0"/>
          <w:numId w:val="10"/>
        </w:numPr>
        <w:spacing w:after="0" w:line="240" w:lineRule="auto"/>
        <w:jc w:val="both"/>
        <w:rPr>
          <w:rFonts w:ascii="Arial" w:hAnsi="Arial" w:cs="Arial"/>
          <w:sz w:val="24"/>
          <w:szCs w:val="24"/>
          <w:lang w:val="ro-RO"/>
        </w:rPr>
      </w:pPr>
      <w:r w:rsidRPr="00A632B6">
        <w:rPr>
          <w:rFonts w:ascii="Arial" w:hAnsi="Arial" w:cs="Arial"/>
          <w:sz w:val="24"/>
          <w:szCs w:val="24"/>
          <w:lang w:val="ro-RO"/>
        </w:rPr>
        <w:t>luarea măsurilor necesare, în cazul încetării definitive a activităţilor, pentru evitarea oricărui risc de poluare şi pentru aducerea amplasamentului şi a zonelor afectate într-o stare care să permită reutilizarea acestora.</w:t>
      </w:r>
    </w:p>
    <w:p w:rsidR="00D659D0" w:rsidRPr="00A632B6" w:rsidRDefault="00D659D0" w:rsidP="0069741D">
      <w:pPr>
        <w:spacing w:after="0" w:line="240" w:lineRule="auto"/>
        <w:jc w:val="both"/>
        <w:rPr>
          <w:rFonts w:ascii="Arial" w:hAnsi="Arial" w:cs="Arial"/>
          <w:position w:val="-6"/>
          <w:sz w:val="24"/>
          <w:szCs w:val="24"/>
          <w:lang w:val="ro-RO"/>
        </w:rPr>
      </w:pPr>
      <w:r w:rsidRPr="00A632B6">
        <w:rPr>
          <w:rFonts w:ascii="Arial" w:hAnsi="Arial" w:cs="Arial"/>
          <w:b/>
          <w:bCs/>
          <w:position w:val="-6"/>
          <w:sz w:val="24"/>
          <w:szCs w:val="24"/>
          <w:lang w:val="ro-RO"/>
        </w:rPr>
        <w:t>15.2</w:t>
      </w:r>
      <w:r w:rsidRPr="00A632B6">
        <w:rPr>
          <w:rFonts w:ascii="Arial" w:hAnsi="Arial" w:cs="Arial"/>
          <w:position w:val="-6"/>
          <w:sz w:val="24"/>
          <w:szCs w:val="24"/>
          <w:lang w:val="ro-RO"/>
        </w:rPr>
        <w:t xml:space="preserve"> Orice modificare faţǎ de datele înscrise în documentaţia depusă de operator la solicitarea actualizării autorizaţiei integrate trebuie notificată autorităţii competente de protecţia mediului, în scris, imediat ce intervine:</w:t>
      </w:r>
    </w:p>
    <w:p w:rsidR="00D659D0" w:rsidRPr="00A632B6" w:rsidRDefault="00D659D0" w:rsidP="0069741D">
      <w:pPr>
        <w:spacing w:after="0" w:line="240" w:lineRule="auto"/>
        <w:rPr>
          <w:rFonts w:ascii="Arial" w:hAnsi="Arial" w:cs="Arial"/>
          <w:position w:val="-6"/>
          <w:sz w:val="24"/>
          <w:szCs w:val="24"/>
          <w:lang w:val="ro-RO"/>
        </w:rPr>
      </w:pPr>
      <w:r w:rsidRPr="00A632B6">
        <w:rPr>
          <w:rFonts w:ascii="Arial" w:hAnsi="Arial" w:cs="Arial"/>
          <w:position w:val="-6"/>
          <w:sz w:val="24"/>
          <w:szCs w:val="24"/>
          <w:lang w:val="ro-RO"/>
        </w:rPr>
        <w:t xml:space="preserve"> - modificări privind numele sub care societatea este înregistrată la Registrul Comerţului, adresa sediului social al operatorului;</w:t>
      </w:r>
    </w:p>
    <w:p w:rsidR="00D659D0" w:rsidRPr="00A632B6" w:rsidRDefault="00D659D0" w:rsidP="0069741D">
      <w:pPr>
        <w:spacing w:after="0" w:line="240" w:lineRule="auto"/>
        <w:rPr>
          <w:rFonts w:ascii="Arial" w:hAnsi="Arial" w:cs="Arial"/>
          <w:position w:val="-6"/>
          <w:sz w:val="24"/>
          <w:szCs w:val="24"/>
          <w:lang w:val="ro-RO"/>
        </w:rPr>
      </w:pPr>
      <w:r w:rsidRPr="00A632B6">
        <w:rPr>
          <w:rFonts w:ascii="Arial" w:hAnsi="Arial" w:cs="Arial"/>
          <w:position w:val="-6"/>
          <w:sz w:val="24"/>
          <w:szCs w:val="24"/>
          <w:lang w:val="ro-RO"/>
        </w:rPr>
        <w:t xml:space="preserve"> - modificări privind deţinătorul instalaţiei;  </w:t>
      </w:r>
    </w:p>
    <w:p w:rsidR="00D659D0" w:rsidRPr="00A632B6" w:rsidRDefault="00D659D0" w:rsidP="0069741D">
      <w:pPr>
        <w:spacing w:after="0" w:line="240" w:lineRule="auto"/>
        <w:rPr>
          <w:rFonts w:ascii="Arial" w:hAnsi="Arial" w:cs="Arial"/>
          <w:position w:val="-6"/>
          <w:sz w:val="24"/>
          <w:szCs w:val="24"/>
          <w:lang w:val="ro-RO"/>
        </w:rPr>
      </w:pPr>
      <w:r w:rsidRPr="00A632B6">
        <w:rPr>
          <w:rFonts w:ascii="Arial" w:hAnsi="Arial" w:cs="Arial"/>
          <w:position w:val="-6"/>
          <w:sz w:val="24"/>
          <w:szCs w:val="24"/>
          <w:lang w:val="ro-RO"/>
        </w:rPr>
        <w:t xml:space="preserve"> - măsuri luate privind intrarea în proces de lichidare.</w:t>
      </w:r>
    </w:p>
    <w:p w:rsidR="00D659D0" w:rsidRPr="00A632B6" w:rsidRDefault="00D659D0" w:rsidP="0069741D">
      <w:pPr>
        <w:spacing w:after="0" w:line="240" w:lineRule="auto"/>
        <w:jc w:val="both"/>
        <w:rPr>
          <w:rFonts w:ascii="Arial" w:hAnsi="Arial" w:cs="Arial"/>
          <w:sz w:val="24"/>
          <w:szCs w:val="24"/>
          <w:lang w:val="ro-RO"/>
        </w:rPr>
      </w:pPr>
      <w:r w:rsidRPr="00A632B6">
        <w:rPr>
          <w:rFonts w:ascii="Arial" w:hAnsi="Arial" w:cs="Arial"/>
          <w:sz w:val="24"/>
          <w:szCs w:val="24"/>
          <w:lang w:val="ro-RO"/>
        </w:rPr>
        <w:t xml:space="preserve">In conformitate cu art. 10(2) din OUG 195/2005 privind protecţia mediului, cu modificările ulterioare, </w:t>
      </w:r>
      <w:r w:rsidRPr="00A632B6">
        <w:rPr>
          <w:rFonts w:ascii="Arial" w:hAnsi="Arial" w:cs="Arial"/>
          <w:color w:val="000000"/>
          <w:sz w:val="24"/>
          <w:szCs w:val="24"/>
          <w:lang w:val="ro-RO"/>
        </w:rPr>
        <w:t xml:space="preserve">în termen de 60 de zile de la data semnarii/emiterii documentului care atestă încheierea uneia dintre procedurile de vânzare a pachetului majoritar de acţiuni, vânzare de active, fuziune, divizare, concesionare ori în care implică schimbarea titularului activităţii, precum şi în cazul de dizolvare urmată de lichidare, lichidare, faliment, încetarea activităţii, părţile implicate transmit în scris autoritaţii competente pentru protecţia mediului obligatiile asumate privind protectia mediului, printr-un document certificat pentru conformitate cu originalul. </w:t>
      </w:r>
    </w:p>
    <w:p w:rsidR="00D659D0" w:rsidRPr="00A632B6" w:rsidRDefault="00D659D0" w:rsidP="0069741D">
      <w:pPr>
        <w:spacing w:after="0" w:line="240" w:lineRule="auto"/>
        <w:jc w:val="both"/>
        <w:rPr>
          <w:rFonts w:ascii="Arial" w:hAnsi="Arial" w:cs="Arial"/>
          <w:sz w:val="24"/>
          <w:szCs w:val="24"/>
          <w:lang w:val="ro-RO"/>
        </w:rPr>
      </w:pPr>
      <w:r w:rsidRPr="00A632B6">
        <w:rPr>
          <w:rFonts w:ascii="Arial" w:hAnsi="Arial" w:cs="Arial"/>
          <w:b/>
          <w:bCs/>
          <w:sz w:val="24"/>
          <w:szCs w:val="24"/>
          <w:lang w:val="ro-RO"/>
        </w:rPr>
        <w:lastRenderedPageBreak/>
        <w:t>15.3.</w:t>
      </w:r>
      <w:r w:rsidRPr="00A632B6">
        <w:rPr>
          <w:rFonts w:ascii="Arial" w:hAnsi="Arial" w:cs="Arial"/>
          <w:sz w:val="24"/>
          <w:szCs w:val="24"/>
          <w:lang w:val="ro-RO"/>
        </w:rPr>
        <w:t xml:space="preserve"> Operatorul este obligat să respecte condiţiile din autorizaţia integrată de mediu în desfăşurarea activităţii din instalaţie.</w:t>
      </w:r>
    </w:p>
    <w:p w:rsidR="00D659D0" w:rsidRPr="00A632B6" w:rsidRDefault="00D659D0" w:rsidP="0069741D">
      <w:pPr>
        <w:spacing w:after="0" w:line="240" w:lineRule="auto"/>
        <w:jc w:val="both"/>
        <w:rPr>
          <w:rFonts w:ascii="Arial" w:hAnsi="Arial" w:cs="Arial"/>
          <w:sz w:val="24"/>
          <w:szCs w:val="24"/>
          <w:lang w:val="ro-RO"/>
        </w:rPr>
      </w:pPr>
      <w:r w:rsidRPr="00A632B6">
        <w:rPr>
          <w:rFonts w:ascii="Arial" w:hAnsi="Arial" w:cs="Arial"/>
          <w:b/>
          <w:bCs/>
          <w:sz w:val="24"/>
          <w:szCs w:val="24"/>
          <w:lang w:val="ro-RO"/>
        </w:rPr>
        <w:t xml:space="preserve">15.4. </w:t>
      </w:r>
      <w:r w:rsidRPr="00A632B6">
        <w:rPr>
          <w:rFonts w:ascii="Arial" w:hAnsi="Arial" w:cs="Arial"/>
          <w:sz w:val="24"/>
          <w:szCs w:val="24"/>
          <w:lang w:val="ro-RO"/>
        </w:rPr>
        <w:t>Nu se va realiza nici o modificare a instalaţiei sau a modului de exploatare a acesteia fără notificarea din timp a ACPM.</w:t>
      </w:r>
    </w:p>
    <w:p w:rsidR="00D659D0" w:rsidRPr="00A632B6" w:rsidRDefault="00D659D0" w:rsidP="0069741D">
      <w:pPr>
        <w:tabs>
          <w:tab w:val="left" w:pos="0"/>
          <w:tab w:val="left" w:pos="360"/>
        </w:tabs>
        <w:spacing w:after="0" w:line="240" w:lineRule="auto"/>
        <w:ind w:right="1"/>
        <w:jc w:val="both"/>
        <w:rPr>
          <w:rFonts w:ascii="Arial" w:hAnsi="Arial" w:cs="Arial"/>
          <w:sz w:val="24"/>
          <w:szCs w:val="24"/>
          <w:lang w:val="ro-RO"/>
        </w:rPr>
      </w:pPr>
      <w:r w:rsidRPr="00A632B6">
        <w:rPr>
          <w:rFonts w:ascii="Arial" w:hAnsi="Arial" w:cs="Arial"/>
          <w:b/>
          <w:bCs/>
          <w:sz w:val="24"/>
          <w:szCs w:val="24"/>
          <w:lang w:val="ro-RO"/>
        </w:rPr>
        <w:t xml:space="preserve">15.5. </w:t>
      </w:r>
      <w:r w:rsidRPr="00A632B6">
        <w:rPr>
          <w:rFonts w:ascii="Arial" w:hAnsi="Arial" w:cs="Arial"/>
          <w:sz w:val="24"/>
          <w:szCs w:val="24"/>
          <w:lang w:val="ro-RO"/>
        </w:rPr>
        <w:t>In cazul oricărei situaţii de mai jos trebuie trimisă o notificare scrisă ACPM, Gărzii Naţionale de Mediu - Comisariatul Judeţean .....:</w:t>
      </w:r>
    </w:p>
    <w:p w:rsidR="00D659D0" w:rsidRPr="00A632B6" w:rsidRDefault="00D659D0" w:rsidP="0069741D">
      <w:pPr>
        <w:tabs>
          <w:tab w:val="left" w:pos="180"/>
          <w:tab w:val="left" w:pos="360"/>
        </w:tabs>
        <w:spacing w:after="0" w:line="240" w:lineRule="auto"/>
        <w:jc w:val="both"/>
        <w:rPr>
          <w:rFonts w:ascii="Arial" w:hAnsi="Arial" w:cs="Arial"/>
          <w:sz w:val="24"/>
          <w:szCs w:val="24"/>
          <w:lang w:val="ro-RO"/>
        </w:rPr>
      </w:pPr>
      <w:r w:rsidRPr="00A632B6">
        <w:rPr>
          <w:rFonts w:ascii="Arial" w:hAnsi="Arial" w:cs="Arial"/>
          <w:sz w:val="24"/>
          <w:szCs w:val="24"/>
          <w:lang w:val="ro-RO"/>
        </w:rPr>
        <w:t>-  încetarea permanentă a exploatării oricărei părţi sau a întregii instalaţii autorizate;</w:t>
      </w:r>
    </w:p>
    <w:p w:rsidR="00D659D0" w:rsidRPr="00A632B6" w:rsidRDefault="00D659D0" w:rsidP="0069741D">
      <w:pPr>
        <w:tabs>
          <w:tab w:val="left" w:pos="180"/>
          <w:tab w:val="left" w:pos="360"/>
        </w:tabs>
        <w:spacing w:after="0" w:line="240" w:lineRule="auto"/>
        <w:jc w:val="both"/>
        <w:rPr>
          <w:rFonts w:ascii="Arial" w:hAnsi="Arial" w:cs="Arial"/>
          <w:sz w:val="24"/>
          <w:szCs w:val="24"/>
          <w:lang w:val="ro-RO"/>
        </w:rPr>
      </w:pPr>
      <w:r w:rsidRPr="00A632B6">
        <w:rPr>
          <w:rFonts w:ascii="Arial" w:hAnsi="Arial" w:cs="Arial"/>
          <w:sz w:val="24"/>
          <w:szCs w:val="24"/>
          <w:lang w:val="ro-RO"/>
        </w:rPr>
        <w:t xml:space="preserve"> - încetarea funcţionǎrii oricărei părţi sau a întregii instalaţii autorizate pentru o perioadă care poate depăşi un an;</w:t>
      </w:r>
    </w:p>
    <w:p w:rsidR="00D659D0" w:rsidRPr="00A632B6" w:rsidRDefault="00D659D0" w:rsidP="0069741D">
      <w:pPr>
        <w:spacing w:after="0" w:line="240" w:lineRule="auto"/>
        <w:jc w:val="both"/>
        <w:rPr>
          <w:rFonts w:ascii="Arial" w:hAnsi="Arial" w:cs="Arial"/>
          <w:sz w:val="24"/>
          <w:szCs w:val="24"/>
          <w:lang w:val="ro-RO"/>
        </w:rPr>
      </w:pPr>
      <w:r w:rsidRPr="00A632B6">
        <w:rPr>
          <w:rFonts w:ascii="Arial" w:hAnsi="Arial" w:cs="Arial"/>
          <w:sz w:val="24"/>
          <w:szCs w:val="24"/>
          <w:lang w:val="ro-RO"/>
        </w:rPr>
        <w:t xml:space="preserve"> - reluarea exploatării oricărei părţi sau a întregii instalaţii autorizate după oprire.</w:t>
      </w:r>
    </w:p>
    <w:p w:rsidR="00D659D0" w:rsidRPr="00A632B6" w:rsidRDefault="00D659D0" w:rsidP="0069741D">
      <w:pPr>
        <w:spacing w:after="0" w:line="240" w:lineRule="auto"/>
        <w:jc w:val="both"/>
        <w:rPr>
          <w:rFonts w:ascii="Arial" w:hAnsi="Arial" w:cs="Arial"/>
          <w:sz w:val="24"/>
          <w:szCs w:val="24"/>
          <w:lang w:val="ro-RO"/>
        </w:rPr>
      </w:pPr>
      <w:r w:rsidRPr="00A632B6">
        <w:rPr>
          <w:rFonts w:ascii="Arial" w:hAnsi="Arial" w:cs="Arial"/>
          <w:b/>
          <w:bCs/>
          <w:sz w:val="24"/>
          <w:szCs w:val="24"/>
          <w:lang w:val="ro-RO"/>
        </w:rPr>
        <w:t>15.6.</w:t>
      </w:r>
      <w:r w:rsidRPr="00A632B6">
        <w:rPr>
          <w:rFonts w:ascii="Arial" w:hAnsi="Arial" w:cs="Arial"/>
          <w:sz w:val="24"/>
          <w:szCs w:val="24"/>
          <w:lang w:val="ro-RO"/>
        </w:rPr>
        <w:t xml:space="preserve"> Operatorul este obligat să raporteze cu regularitate la autoritatea competentă pentru protecţia mediului, datele cuprinse la capitolul 14 al prezentei autorizaţii, rezultatele monitorizării emisiilor şi în termenul cel mai scurt, despre orice incident sau accident care  afectează semnificativ mediu.</w:t>
      </w:r>
    </w:p>
    <w:p w:rsidR="00D659D0" w:rsidRPr="00A632B6" w:rsidRDefault="00D659D0" w:rsidP="0069741D">
      <w:pPr>
        <w:tabs>
          <w:tab w:val="left" w:pos="180"/>
          <w:tab w:val="left" w:pos="360"/>
        </w:tabs>
        <w:spacing w:after="0" w:line="240" w:lineRule="auto"/>
        <w:ind w:right="1"/>
        <w:jc w:val="both"/>
        <w:rPr>
          <w:rFonts w:ascii="Arial" w:hAnsi="Arial" w:cs="Arial"/>
          <w:sz w:val="24"/>
          <w:szCs w:val="24"/>
          <w:lang w:val="ro-RO"/>
        </w:rPr>
      </w:pPr>
      <w:r w:rsidRPr="00A632B6">
        <w:rPr>
          <w:rFonts w:ascii="Arial" w:hAnsi="Arial" w:cs="Arial"/>
          <w:b/>
          <w:bCs/>
          <w:sz w:val="24"/>
          <w:szCs w:val="24"/>
          <w:lang w:val="ro-RO"/>
        </w:rPr>
        <w:t>15.7.</w:t>
      </w:r>
      <w:r w:rsidRPr="00A632B6">
        <w:rPr>
          <w:rFonts w:ascii="Arial" w:hAnsi="Arial" w:cs="Arial"/>
          <w:sz w:val="24"/>
          <w:szCs w:val="24"/>
          <w:lang w:val="ro-RO"/>
        </w:rPr>
        <w:t xml:space="preserve"> Operatorul trebuie să notifice ACPM şi GNM – CJ</w:t>
      </w:r>
      <w:r w:rsidR="00AD3C25" w:rsidRPr="00A632B6">
        <w:rPr>
          <w:rFonts w:ascii="Arial" w:hAnsi="Arial" w:cs="Arial"/>
          <w:sz w:val="24"/>
          <w:szCs w:val="24"/>
          <w:lang w:val="ro-RO"/>
        </w:rPr>
        <w:t xml:space="preserve"> Brasov</w:t>
      </w:r>
      <w:r w:rsidRPr="00A632B6">
        <w:rPr>
          <w:rFonts w:ascii="Arial" w:hAnsi="Arial" w:cs="Arial"/>
          <w:sz w:val="24"/>
          <w:szCs w:val="24"/>
          <w:lang w:val="ro-RO"/>
        </w:rPr>
        <w:t xml:space="preserve">  prin fax şi electronic, dacă este posibil, imediat ce se confruntă cu oricare din următoarele situaţii:</w:t>
      </w:r>
    </w:p>
    <w:p w:rsidR="00D659D0" w:rsidRPr="00A632B6" w:rsidRDefault="00D659D0" w:rsidP="0069741D">
      <w:pPr>
        <w:tabs>
          <w:tab w:val="left" w:pos="0"/>
          <w:tab w:val="left" w:pos="180"/>
          <w:tab w:val="left" w:pos="360"/>
        </w:tabs>
        <w:spacing w:after="0" w:line="240" w:lineRule="auto"/>
        <w:ind w:right="-360" w:hanging="283"/>
        <w:rPr>
          <w:rFonts w:ascii="Arial" w:hAnsi="Arial" w:cs="Arial"/>
          <w:sz w:val="24"/>
          <w:szCs w:val="24"/>
          <w:lang w:val="ro-RO"/>
        </w:rPr>
      </w:pPr>
      <w:r w:rsidRPr="00A632B6">
        <w:rPr>
          <w:rFonts w:ascii="Arial" w:hAnsi="Arial" w:cs="Arial"/>
          <w:sz w:val="24"/>
          <w:szCs w:val="24"/>
          <w:lang w:val="ro-RO"/>
        </w:rPr>
        <w:t xml:space="preserve">     -  orice emisie în aer, semnificativă pentru mediu, de la orice punct potenţial de emisie;</w:t>
      </w:r>
    </w:p>
    <w:p w:rsidR="00D659D0" w:rsidRPr="00A632B6" w:rsidRDefault="00D659D0" w:rsidP="0069741D">
      <w:pPr>
        <w:tabs>
          <w:tab w:val="left" w:pos="0"/>
          <w:tab w:val="left" w:pos="180"/>
          <w:tab w:val="left" w:pos="360"/>
        </w:tabs>
        <w:spacing w:after="0" w:line="240" w:lineRule="auto"/>
        <w:ind w:right="3" w:hanging="283"/>
        <w:jc w:val="both"/>
        <w:rPr>
          <w:rFonts w:ascii="Arial" w:hAnsi="Arial" w:cs="Arial"/>
          <w:sz w:val="24"/>
          <w:szCs w:val="24"/>
          <w:lang w:val="ro-RO"/>
        </w:rPr>
      </w:pPr>
      <w:r w:rsidRPr="00A632B6">
        <w:rPr>
          <w:rFonts w:ascii="Arial" w:hAnsi="Arial" w:cs="Arial"/>
          <w:sz w:val="24"/>
          <w:szCs w:val="24"/>
          <w:lang w:val="ro-RO"/>
        </w:rPr>
        <w:t xml:space="preserve">     - orice funcţionare defectuoasă a echipamentului de control care poate duce la pierderea controlului oricărui sistem de reducere a poluării de pe amplasament;</w:t>
      </w:r>
    </w:p>
    <w:p w:rsidR="00D659D0" w:rsidRPr="00A632B6" w:rsidRDefault="00D659D0" w:rsidP="0069741D">
      <w:pPr>
        <w:tabs>
          <w:tab w:val="left" w:pos="0"/>
          <w:tab w:val="left" w:pos="180"/>
          <w:tab w:val="left" w:pos="360"/>
        </w:tabs>
        <w:spacing w:after="0" w:line="240" w:lineRule="auto"/>
        <w:ind w:right="1" w:hanging="283"/>
        <w:jc w:val="both"/>
        <w:rPr>
          <w:rFonts w:ascii="Arial" w:hAnsi="Arial" w:cs="Arial"/>
          <w:sz w:val="24"/>
          <w:szCs w:val="24"/>
          <w:lang w:val="ro-RO"/>
        </w:rPr>
      </w:pPr>
      <w:r w:rsidRPr="00A632B6">
        <w:rPr>
          <w:rFonts w:ascii="Arial" w:hAnsi="Arial" w:cs="Arial"/>
          <w:sz w:val="24"/>
          <w:szCs w:val="24"/>
          <w:lang w:val="ro-RO"/>
        </w:rPr>
        <w:t xml:space="preserve">     - orice incident cu potenţial de contaminare a apelor de suprafaţă şi subterane sau care poate reprezenta o ameninţare de mediu pentru aer sau sol sau necesită un răspuns urgent din partea agenţiei;</w:t>
      </w:r>
    </w:p>
    <w:p w:rsidR="00D659D0" w:rsidRPr="00A632B6" w:rsidRDefault="00D659D0" w:rsidP="0069741D">
      <w:pPr>
        <w:tabs>
          <w:tab w:val="left" w:pos="0"/>
          <w:tab w:val="left" w:pos="180"/>
          <w:tab w:val="left" w:pos="360"/>
        </w:tabs>
        <w:spacing w:after="0" w:line="240" w:lineRule="auto"/>
        <w:ind w:right="1" w:hanging="283"/>
        <w:jc w:val="both"/>
        <w:rPr>
          <w:rFonts w:ascii="Arial" w:hAnsi="Arial" w:cs="Arial"/>
          <w:sz w:val="24"/>
          <w:szCs w:val="24"/>
          <w:lang w:val="ro-RO"/>
        </w:rPr>
      </w:pPr>
      <w:r w:rsidRPr="00A632B6">
        <w:rPr>
          <w:rFonts w:ascii="Arial" w:hAnsi="Arial" w:cs="Arial"/>
          <w:sz w:val="24"/>
          <w:szCs w:val="24"/>
          <w:lang w:val="ro-RO"/>
        </w:rPr>
        <w:t xml:space="preserve">      - orice emisie care nu se conformează cu cerinţele autorizaţiei. </w:t>
      </w:r>
    </w:p>
    <w:p w:rsidR="00D659D0" w:rsidRPr="00A632B6" w:rsidRDefault="00D659D0" w:rsidP="0069741D">
      <w:pPr>
        <w:spacing w:after="0" w:line="240" w:lineRule="auto"/>
        <w:jc w:val="both"/>
        <w:rPr>
          <w:rFonts w:ascii="Arial" w:hAnsi="Arial" w:cs="Arial"/>
          <w:sz w:val="24"/>
          <w:szCs w:val="24"/>
          <w:lang w:val="ro-RO"/>
        </w:rPr>
      </w:pPr>
      <w:r w:rsidRPr="00A632B6">
        <w:rPr>
          <w:rFonts w:ascii="Arial" w:hAnsi="Arial" w:cs="Arial"/>
          <w:sz w:val="24"/>
          <w:szCs w:val="24"/>
          <w:lang w:val="ro-RO"/>
        </w:rPr>
        <w:t>Notificarea va cuprinde: data şi ora incidentului, detalii privind natura oricărei emisii şi a oricărui risc creat de incident şi măsurile luate pentru minimizarea emisiilor şi evitarea reapariţie.</w:t>
      </w:r>
    </w:p>
    <w:p w:rsidR="00D659D0" w:rsidRPr="00A632B6" w:rsidRDefault="00D659D0" w:rsidP="0069741D">
      <w:pPr>
        <w:tabs>
          <w:tab w:val="left" w:pos="180"/>
          <w:tab w:val="left" w:pos="360"/>
        </w:tabs>
        <w:spacing w:after="0" w:line="240" w:lineRule="auto"/>
        <w:jc w:val="both"/>
        <w:rPr>
          <w:rFonts w:ascii="Arial" w:hAnsi="Arial" w:cs="Arial"/>
          <w:sz w:val="24"/>
          <w:szCs w:val="24"/>
          <w:lang w:val="ro-RO"/>
        </w:rPr>
      </w:pPr>
      <w:r w:rsidRPr="00A632B6">
        <w:rPr>
          <w:rFonts w:ascii="Arial" w:hAnsi="Arial" w:cs="Arial"/>
          <w:b/>
          <w:bCs/>
          <w:sz w:val="24"/>
          <w:szCs w:val="24"/>
          <w:lang w:val="ro-RO"/>
        </w:rPr>
        <w:t>15.8.</w:t>
      </w:r>
      <w:r w:rsidRPr="00A632B6">
        <w:rPr>
          <w:rFonts w:ascii="Arial" w:hAnsi="Arial" w:cs="Arial"/>
          <w:sz w:val="24"/>
          <w:szCs w:val="24"/>
          <w:lang w:val="ro-RO"/>
        </w:rPr>
        <w:t xml:space="preserve"> În cazul oricărui incident sau situaţie de urgenţă, persoanele autorizate de titularul activităţii vor anunţa, după caz, şi alte autorităţi, în cel mai scurt timp posibil:</w:t>
      </w:r>
    </w:p>
    <w:p w:rsidR="00D659D0" w:rsidRPr="00A632B6" w:rsidRDefault="00D659D0" w:rsidP="0069741D">
      <w:pPr>
        <w:spacing w:after="0" w:line="240" w:lineRule="auto"/>
        <w:ind w:left="567" w:hanging="142"/>
        <w:jc w:val="both"/>
        <w:rPr>
          <w:rFonts w:ascii="Arial" w:hAnsi="Arial" w:cs="Arial"/>
          <w:sz w:val="24"/>
          <w:szCs w:val="24"/>
          <w:lang w:val="ro-RO"/>
        </w:rPr>
      </w:pPr>
      <w:r w:rsidRPr="00A632B6">
        <w:rPr>
          <w:rFonts w:ascii="Arial" w:hAnsi="Arial" w:cs="Arial"/>
          <w:sz w:val="24"/>
          <w:szCs w:val="24"/>
          <w:lang w:val="ro-RO"/>
        </w:rPr>
        <w:t xml:space="preserve"> - în cazul contaminării solului, apelor subterane, apelor de suprafaţă: Administraţia Naţională </w:t>
      </w:r>
      <w:r w:rsidR="00AD3C25" w:rsidRPr="00A632B6">
        <w:rPr>
          <w:rFonts w:ascii="Arial" w:hAnsi="Arial" w:cs="Arial"/>
          <w:sz w:val="24"/>
          <w:szCs w:val="24"/>
          <w:lang w:val="ro-RO"/>
        </w:rPr>
        <w:t xml:space="preserve"> „Apele Romane” Direcţia Apelor Brasov</w:t>
      </w:r>
      <w:r w:rsidRPr="00A632B6">
        <w:rPr>
          <w:rFonts w:ascii="Arial" w:hAnsi="Arial" w:cs="Arial"/>
          <w:sz w:val="24"/>
          <w:szCs w:val="24"/>
          <w:lang w:val="ro-RO"/>
        </w:rPr>
        <w:t xml:space="preserve">; </w:t>
      </w:r>
    </w:p>
    <w:p w:rsidR="00D659D0" w:rsidRPr="00A632B6" w:rsidRDefault="00D659D0" w:rsidP="0069741D">
      <w:pPr>
        <w:tabs>
          <w:tab w:val="left" w:pos="180"/>
          <w:tab w:val="left" w:pos="360"/>
        </w:tabs>
        <w:spacing w:after="0" w:line="240" w:lineRule="auto"/>
        <w:ind w:left="567" w:hanging="142"/>
        <w:jc w:val="both"/>
        <w:rPr>
          <w:rFonts w:ascii="Arial" w:hAnsi="Arial" w:cs="Arial"/>
          <w:sz w:val="24"/>
          <w:szCs w:val="24"/>
          <w:lang w:val="ro-RO"/>
        </w:rPr>
      </w:pPr>
      <w:r w:rsidRPr="00A632B6">
        <w:rPr>
          <w:rFonts w:ascii="Arial" w:hAnsi="Arial" w:cs="Arial"/>
          <w:sz w:val="24"/>
          <w:szCs w:val="24"/>
          <w:lang w:val="ro-RO"/>
        </w:rPr>
        <w:t xml:space="preserve">-  în cazul incendiilor: Inspectoratul pentru Situaţii de Urgenţă </w:t>
      </w:r>
      <w:r w:rsidR="00AD3C25" w:rsidRPr="00A632B6">
        <w:rPr>
          <w:rFonts w:ascii="Arial" w:hAnsi="Arial" w:cs="Arial"/>
          <w:sz w:val="24"/>
          <w:szCs w:val="24"/>
          <w:lang w:val="ro-RO"/>
        </w:rPr>
        <w:t>„ Tara Barsei” Brasov</w:t>
      </w:r>
      <w:r w:rsidRPr="00A632B6">
        <w:rPr>
          <w:rFonts w:ascii="Arial" w:hAnsi="Arial" w:cs="Arial"/>
          <w:sz w:val="24"/>
          <w:szCs w:val="24"/>
          <w:lang w:val="ro-RO"/>
        </w:rPr>
        <w:t>;</w:t>
      </w:r>
    </w:p>
    <w:p w:rsidR="00D659D0" w:rsidRPr="00A632B6" w:rsidRDefault="00D659D0" w:rsidP="000D5B33">
      <w:pPr>
        <w:numPr>
          <w:ilvl w:val="0"/>
          <w:numId w:val="5"/>
        </w:numPr>
        <w:tabs>
          <w:tab w:val="left" w:pos="180"/>
          <w:tab w:val="left" w:pos="360"/>
        </w:tabs>
        <w:spacing w:after="0" w:line="240" w:lineRule="auto"/>
        <w:ind w:left="567" w:hanging="142"/>
        <w:jc w:val="both"/>
        <w:rPr>
          <w:rFonts w:ascii="Arial" w:hAnsi="Arial" w:cs="Arial"/>
          <w:sz w:val="24"/>
          <w:szCs w:val="24"/>
          <w:lang w:val="ro-RO"/>
        </w:rPr>
      </w:pPr>
      <w:r w:rsidRPr="00A632B6">
        <w:rPr>
          <w:rFonts w:ascii="Arial" w:hAnsi="Arial" w:cs="Arial"/>
          <w:sz w:val="24"/>
          <w:szCs w:val="24"/>
          <w:lang w:val="ro-RO"/>
        </w:rPr>
        <w:t xml:space="preserve"> în caz de îmbolnăviri ale personalului: Direcţia de Sănătate Publică, Inspectoratul Teritorial de Muncă.</w:t>
      </w:r>
    </w:p>
    <w:p w:rsidR="00D659D0" w:rsidRPr="00A632B6" w:rsidRDefault="00D659D0" w:rsidP="0069741D">
      <w:pPr>
        <w:tabs>
          <w:tab w:val="left" w:pos="0"/>
          <w:tab w:val="left" w:pos="180"/>
        </w:tabs>
        <w:spacing w:after="0" w:line="240" w:lineRule="auto"/>
        <w:jc w:val="both"/>
        <w:rPr>
          <w:rFonts w:ascii="Arial" w:hAnsi="Arial" w:cs="Arial"/>
          <w:sz w:val="24"/>
          <w:szCs w:val="24"/>
          <w:lang w:val="ro-RO"/>
        </w:rPr>
      </w:pPr>
      <w:r w:rsidRPr="00A632B6">
        <w:rPr>
          <w:rFonts w:ascii="Arial" w:hAnsi="Arial" w:cs="Arial"/>
          <w:b/>
          <w:bCs/>
          <w:sz w:val="24"/>
          <w:szCs w:val="24"/>
          <w:lang w:val="ro-RO"/>
        </w:rPr>
        <w:t>15.9</w:t>
      </w:r>
      <w:r w:rsidRPr="00A632B6">
        <w:rPr>
          <w:rFonts w:ascii="Arial" w:hAnsi="Arial" w:cs="Arial"/>
          <w:sz w:val="24"/>
          <w:szCs w:val="24"/>
          <w:lang w:val="ro-RO"/>
        </w:rPr>
        <w:t>. Titularul autorizaţiei trebuie să menţină un dosar pentru informarea publică, care să fie disponibil publicului, la cerere. Acest dosar trebuie să conţină următoarele:</w:t>
      </w:r>
    </w:p>
    <w:p w:rsidR="00D659D0" w:rsidRPr="00A632B6" w:rsidRDefault="00D659D0" w:rsidP="0069741D">
      <w:pPr>
        <w:tabs>
          <w:tab w:val="left" w:pos="180"/>
          <w:tab w:val="left" w:pos="360"/>
        </w:tabs>
        <w:spacing w:after="0" w:line="240" w:lineRule="auto"/>
        <w:rPr>
          <w:rFonts w:ascii="Arial" w:hAnsi="Arial" w:cs="Arial"/>
          <w:sz w:val="24"/>
          <w:szCs w:val="24"/>
          <w:lang w:val="ro-RO"/>
        </w:rPr>
      </w:pPr>
      <w:r w:rsidRPr="00A632B6">
        <w:rPr>
          <w:rFonts w:ascii="Arial" w:hAnsi="Arial" w:cs="Arial"/>
          <w:sz w:val="24"/>
          <w:szCs w:val="24"/>
          <w:lang w:val="ro-RO"/>
        </w:rPr>
        <w:tab/>
      </w:r>
      <w:r w:rsidRPr="00A632B6">
        <w:rPr>
          <w:rFonts w:ascii="Arial" w:hAnsi="Arial" w:cs="Arial"/>
          <w:sz w:val="24"/>
          <w:szCs w:val="24"/>
          <w:lang w:val="ro-RO"/>
        </w:rPr>
        <w:tab/>
      </w:r>
      <w:r w:rsidRPr="00A632B6">
        <w:rPr>
          <w:rFonts w:ascii="Arial" w:hAnsi="Arial" w:cs="Arial"/>
          <w:sz w:val="24"/>
          <w:szCs w:val="24"/>
          <w:lang w:val="ro-RO"/>
        </w:rPr>
        <w:tab/>
      </w:r>
      <w:r w:rsidRPr="00A632B6">
        <w:rPr>
          <w:rFonts w:ascii="Arial" w:hAnsi="Arial" w:cs="Arial"/>
          <w:sz w:val="24"/>
          <w:szCs w:val="24"/>
          <w:lang w:val="ro-RO"/>
        </w:rPr>
        <w:tab/>
        <w:t>- autorizaţia; </w:t>
      </w:r>
    </w:p>
    <w:p w:rsidR="00D659D0" w:rsidRPr="00A632B6" w:rsidRDefault="00D659D0" w:rsidP="0069741D">
      <w:pPr>
        <w:tabs>
          <w:tab w:val="left" w:pos="180"/>
          <w:tab w:val="left" w:pos="360"/>
        </w:tabs>
        <w:spacing w:after="0" w:line="240" w:lineRule="auto"/>
        <w:ind w:right="-360"/>
        <w:rPr>
          <w:rFonts w:ascii="Arial" w:hAnsi="Arial" w:cs="Arial"/>
          <w:sz w:val="24"/>
          <w:szCs w:val="24"/>
          <w:lang w:val="ro-RO"/>
        </w:rPr>
      </w:pPr>
      <w:r w:rsidRPr="00A632B6">
        <w:rPr>
          <w:rFonts w:ascii="Arial" w:hAnsi="Arial" w:cs="Arial"/>
          <w:sz w:val="24"/>
          <w:szCs w:val="24"/>
          <w:lang w:val="ro-RO"/>
        </w:rPr>
        <w:tab/>
      </w:r>
      <w:r w:rsidRPr="00A632B6">
        <w:rPr>
          <w:rFonts w:ascii="Arial" w:hAnsi="Arial" w:cs="Arial"/>
          <w:sz w:val="24"/>
          <w:szCs w:val="24"/>
          <w:lang w:val="ro-RO"/>
        </w:rPr>
        <w:tab/>
      </w:r>
      <w:r w:rsidRPr="00A632B6">
        <w:rPr>
          <w:rFonts w:ascii="Arial" w:hAnsi="Arial" w:cs="Arial"/>
          <w:sz w:val="24"/>
          <w:szCs w:val="24"/>
          <w:lang w:val="ro-RO"/>
        </w:rPr>
        <w:tab/>
      </w:r>
      <w:r w:rsidRPr="00A632B6">
        <w:rPr>
          <w:rFonts w:ascii="Arial" w:hAnsi="Arial" w:cs="Arial"/>
          <w:sz w:val="24"/>
          <w:szCs w:val="24"/>
          <w:lang w:val="ro-RO"/>
        </w:rPr>
        <w:tab/>
        <w:t>- solicitarea; </w:t>
      </w:r>
    </w:p>
    <w:p w:rsidR="00D659D0" w:rsidRPr="00A632B6" w:rsidRDefault="00D659D0" w:rsidP="0069741D">
      <w:pPr>
        <w:tabs>
          <w:tab w:val="left" w:pos="180"/>
          <w:tab w:val="left" w:pos="360"/>
        </w:tabs>
        <w:spacing w:after="0" w:line="240" w:lineRule="auto"/>
        <w:ind w:right="-360"/>
        <w:rPr>
          <w:rFonts w:ascii="Arial" w:hAnsi="Arial" w:cs="Arial"/>
          <w:sz w:val="24"/>
          <w:szCs w:val="24"/>
          <w:lang w:val="ro-RO"/>
        </w:rPr>
      </w:pPr>
      <w:r w:rsidRPr="00A632B6">
        <w:rPr>
          <w:rFonts w:ascii="Arial" w:hAnsi="Arial" w:cs="Arial"/>
          <w:sz w:val="24"/>
          <w:szCs w:val="24"/>
          <w:lang w:val="ro-RO"/>
        </w:rPr>
        <w:tab/>
      </w:r>
      <w:r w:rsidRPr="00A632B6">
        <w:rPr>
          <w:rFonts w:ascii="Arial" w:hAnsi="Arial" w:cs="Arial"/>
          <w:sz w:val="24"/>
          <w:szCs w:val="24"/>
          <w:lang w:val="ro-RO"/>
        </w:rPr>
        <w:tab/>
      </w:r>
      <w:r w:rsidRPr="00A632B6">
        <w:rPr>
          <w:rFonts w:ascii="Arial" w:hAnsi="Arial" w:cs="Arial"/>
          <w:sz w:val="24"/>
          <w:szCs w:val="24"/>
          <w:lang w:val="ro-RO"/>
        </w:rPr>
        <w:tab/>
      </w:r>
      <w:r w:rsidRPr="00A632B6">
        <w:rPr>
          <w:rFonts w:ascii="Arial" w:hAnsi="Arial" w:cs="Arial"/>
          <w:sz w:val="24"/>
          <w:szCs w:val="24"/>
          <w:lang w:val="ro-RO"/>
        </w:rPr>
        <w:tab/>
        <w:t>- raportarea anuală privind aspectele de mediu netehnice;</w:t>
      </w:r>
    </w:p>
    <w:p w:rsidR="00D659D0" w:rsidRPr="00A632B6" w:rsidRDefault="00D659D0" w:rsidP="0069741D">
      <w:pPr>
        <w:tabs>
          <w:tab w:val="left" w:pos="180"/>
          <w:tab w:val="left" w:pos="360"/>
        </w:tabs>
        <w:spacing w:after="0" w:line="240" w:lineRule="auto"/>
        <w:ind w:right="-360" w:firstLine="1440"/>
        <w:rPr>
          <w:rFonts w:ascii="Arial" w:hAnsi="Arial" w:cs="Arial"/>
          <w:sz w:val="24"/>
          <w:szCs w:val="24"/>
          <w:lang w:val="ro-RO"/>
        </w:rPr>
      </w:pPr>
      <w:r w:rsidRPr="00A632B6">
        <w:rPr>
          <w:rFonts w:ascii="Arial" w:hAnsi="Arial" w:cs="Arial"/>
          <w:sz w:val="24"/>
          <w:szCs w:val="24"/>
          <w:lang w:val="ro-RO"/>
        </w:rPr>
        <w:t>- raportul anual de monitorizare;</w:t>
      </w:r>
    </w:p>
    <w:p w:rsidR="00D659D0" w:rsidRPr="00A632B6" w:rsidRDefault="00D659D0" w:rsidP="0069741D">
      <w:pPr>
        <w:spacing w:after="0" w:line="240" w:lineRule="auto"/>
        <w:jc w:val="both"/>
        <w:rPr>
          <w:rFonts w:ascii="Arial" w:hAnsi="Arial" w:cs="Arial"/>
          <w:sz w:val="24"/>
          <w:szCs w:val="24"/>
          <w:lang w:val="ro-RO"/>
        </w:rPr>
      </w:pPr>
      <w:r w:rsidRPr="00A632B6">
        <w:rPr>
          <w:rFonts w:ascii="Arial" w:hAnsi="Arial" w:cs="Arial"/>
          <w:sz w:val="24"/>
          <w:szCs w:val="24"/>
          <w:lang w:val="ro-RO"/>
        </w:rPr>
        <w:t xml:space="preserve">    </w:t>
      </w:r>
      <w:r w:rsidRPr="00A632B6">
        <w:rPr>
          <w:rFonts w:ascii="Arial" w:hAnsi="Arial" w:cs="Arial"/>
          <w:sz w:val="24"/>
          <w:szCs w:val="24"/>
          <w:lang w:val="ro-RO"/>
        </w:rPr>
        <w:tab/>
        <w:t xml:space="preserve">           - alte aspecte pe care titularul autorizaţiei le consideră adecvate.</w:t>
      </w:r>
    </w:p>
    <w:p w:rsidR="00D659D0" w:rsidRPr="00A632B6" w:rsidRDefault="00D659D0" w:rsidP="0069741D">
      <w:pPr>
        <w:spacing w:after="0" w:line="240" w:lineRule="auto"/>
        <w:jc w:val="both"/>
        <w:rPr>
          <w:rFonts w:ascii="Arial" w:hAnsi="Arial" w:cs="Arial"/>
          <w:sz w:val="24"/>
          <w:szCs w:val="24"/>
          <w:lang w:val="ro-RO"/>
        </w:rPr>
      </w:pPr>
      <w:r w:rsidRPr="00A632B6">
        <w:rPr>
          <w:rFonts w:ascii="Arial" w:hAnsi="Arial" w:cs="Arial"/>
          <w:b/>
          <w:bCs/>
          <w:sz w:val="24"/>
          <w:szCs w:val="24"/>
          <w:lang w:val="ro-RO"/>
        </w:rPr>
        <w:t>15.10</w:t>
      </w:r>
      <w:r w:rsidRPr="00A632B6">
        <w:rPr>
          <w:rFonts w:ascii="Arial" w:hAnsi="Arial" w:cs="Arial"/>
          <w:sz w:val="24"/>
          <w:szCs w:val="24"/>
          <w:lang w:val="ro-RO"/>
        </w:rPr>
        <w:t xml:space="preserve">. În conformitate cu prevederile OUG 195/2005 privind protecţia mediului, aprobată şi modificată prin Legea 265/2006, modificată şi completată de OUG 164/2008 conducerea SC </w:t>
      </w:r>
      <w:r w:rsidR="006F3BEF">
        <w:rPr>
          <w:rFonts w:ascii="Arial" w:hAnsi="Arial" w:cs="Arial"/>
          <w:sz w:val="24"/>
          <w:szCs w:val="24"/>
          <w:lang w:val="ro-RO"/>
        </w:rPr>
        <w:t>NECRI SAN SRL</w:t>
      </w:r>
      <w:r w:rsidRPr="00A632B6">
        <w:rPr>
          <w:rFonts w:ascii="Arial" w:hAnsi="Arial" w:cs="Arial"/>
          <w:sz w:val="24"/>
          <w:szCs w:val="24"/>
          <w:lang w:val="ro-RO"/>
        </w:rPr>
        <w:t xml:space="preserve"> prin persoana desemnată cu atribuţii în domeniul protecţiei mediului, va asista persoanele împuternicite cu activităţi de inspecţie punîndu-le la dispoziţie evidenţa măsurătorilor proprii şi toate celelalte documente şi le va facilita controlul activităţii precum şi prelevarea de probe. Va asigura, de asemenea, accesul persoanelor împuternicite la instalaţiile tehnologice, la echipamentele şi instalaţiile de depoluare precum şi în spaţiile sau în zonele potenţial generatoare de impact asupra mediului. </w:t>
      </w:r>
    </w:p>
    <w:p w:rsidR="00D659D0" w:rsidRPr="00A632B6" w:rsidRDefault="00D659D0" w:rsidP="0069741D">
      <w:pPr>
        <w:spacing w:after="0" w:line="240" w:lineRule="auto"/>
        <w:jc w:val="both"/>
        <w:rPr>
          <w:rFonts w:ascii="Arial" w:hAnsi="Arial" w:cs="Arial"/>
          <w:sz w:val="24"/>
          <w:szCs w:val="24"/>
          <w:lang w:val="ro-RO"/>
        </w:rPr>
      </w:pPr>
      <w:r w:rsidRPr="00A632B6">
        <w:rPr>
          <w:rFonts w:ascii="Arial" w:hAnsi="Arial" w:cs="Arial"/>
          <w:b/>
          <w:bCs/>
          <w:sz w:val="24"/>
          <w:szCs w:val="24"/>
          <w:lang w:val="ro-RO"/>
        </w:rPr>
        <w:t>15.11</w:t>
      </w:r>
      <w:r w:rsidRPr="00A632B6">
        <w:rPr>
          <w:rFonts w:ascii="Arial" w:hAnsi="Arial" w:cs="Arial"/>
          <w:sz w:val="24"/>
          <w:szCs w:val="24"/>
          <w:lang w:val="ro-RO"/>
        </w:rPr>
        <w:t xml:space="preserve">. Operatorul are obligaţia de a realiza măsurile impuse anterior de persoane împuternicite cu inspecţia. Măsurile impuse de aceste autorităţi, modul de realizare a </w:t>
      </w:r>
      <w:r w:rsidRPr="00A632B6">
        <w:rPr>
          <w:rFonts w:ascii="Arial" w:hAnsi="Arial" w:cs="Arial"/>
          <w:sz w:val="24"/>
          <w:szCs w:val="24"/>
          <w:lang w:val="ro-RO"/>
        </w:rPr>
        <w:lastRenderedPageBreak/>
        <w:t>acestora şi data realizării acestora vor fi raportate la  ACPM şi autoritatea care a impus măsurile, imediat după realizarea lor.</w:t>
      </w:r>
    </w:p>
    <w:p w:rsidR="00D659D0" w:rsidRPr="00A632B6" w:rsidRDefault="00D659D0" w:rsidP="0069741D">
      <w:pPr>
        <w:spacing w:after="0" w:line="240" w:lineRule="auto"/>
        <w:jc w:val="both"/>
        <w:rPr>
          <w:rFonts w:ascii="Arial" w:hAnsi="Arial" w:cs="Arial"/>
          <w:b/>
          <w:bCs/>
          <w:sz w:val="24"/>
          <w:szCs w:val="24"/>
          <w:lang w:val="ro-RO"/>
        </w:rPr>
      </w:pPr>
      <w:r w:rsidRPr="00A632B6">
        <w:rPr>
          <w:rFonts w:ascii="Arial" w:hAnsi="Arial" w:cs="Arial"/>
          <w:b/>
          <w:bCs/>
          <w:sz w:val="24"/>
          <w:szCs w:val="24"/>
          <w:lang w:val="ro-RO"/>
        </w:rPr>
        <w:t>15.12.</w:t>
      </w:r>
      <w:r w:rsidRPr="00A632B6">
        <w:rPr>
          <w:rFonts w:ascii="Arial" w:hAnsi="Arial" w:cs="Arial"/>
          <w:b/>
          <w:bCs/>
          <w:i/>
          <w:iCs/>
          <w:sz w:val="24"/>
          <w:szCs w:val="24"/>
          <w:lang w:val="ro-RO"/>
        </w:rPr>
        <w:t xml:space="preserve"> </w:t>
      </w:r>
      <w:r w:rsidRPr="00A632B6">
        <w:rPr>
          <w:rFonts w:ascii="Arial" w:hAnsi="Arial" w:cs="Arial"/>
          <w:b/>
          <w:bCs/>
          <w:sz w:val="24"/>
          <w:szCs w:val="24"/>
          <w:lang w:val="ro-RO"/>
        </w:rPr>
        <w:t xml:space="preserve"> </w:t>
      </w:r>
      <w:r w:rsidRPr="00A632B6">
        <w:rPr>
          <w:rFonts w:ascii="Arial" w:hAnsi="Arial" w:cs="Arial"/>
          <w:sz w:val="24"/>
          <w:szCs w:val="24"/>
          <w:lang w:val="ro-RO"/>
        </w:rPr>
        <w:t>În conformitate cu OUG 196/2005, aprobată de Legea105/2006 privind fondul de mediu, operatorul are obligaţia să declare, să calculeze şi să achite taxele aferente fondului de mediu pentru ambalajele introduse pe piaţa internă şi emisiile atmosferice din surse fixe şi mobile.</w:t>
      </w:r>
    </w:p>
    <w:p w:rsidR="00D659D0" w:rsidRPr="00A632B6" w:rsidRDefault="00EA5E3E" w:rsidP="0069741D">
      <w:pPr>
        <w:tabs>
          <w:tab w:val="left" w:pos="360"/>
          <w:tab w:val="left" w:pos="720"/>
          <w:tab w:val="left" w:pos="1800"/>
        </w:tabs>
        <w:spacing w:after="0" w:line="240" w:lineRule="auto"/>
        <w:ind w:right="3"/>
        <w:jc w:val="both"/>
        <w:rPr>
          <w:rFonts w:ascii="Arial" w:hAnsi="Arial" w:cs="Arial"/>
          <w:b/>
          <w:bCs/>
          <w:sz w:val="24"/>
          <w:szCs w:val="24"/>
          <w:lang w:val="ro-RO"/>
        </w:rPr>
      </w:pPr>
      <w:r w:rsidRPr="00A632B6">
        <w:rPr>
          <w:rFonts w:ascii="Arial" w:hAnsi="Arial" w:cs="Arial"/>
          <w:b/>
          <w:bCs/>
          <w:caps/>
          <w:sz w:val="24"/>
          <w:szCs w:val="24"/>
          <w:lang w:val="ro-RO"/>
        </w:rPr>
        <w:t xml:space="preserve">15.13. </w:t>
      </w:r>
      <w:r w:rsidR="00D659D0" w:rsidRPr="00A632B6">
        <w:rPr>
          <w:rFonts w:ascii="Arial" w:hAnsi="Arial" w:cs="Arial"/>
          <w:sz w:val="24"/>
          <w:szCs w:val="24"/>
          <w:lang w:val="ro-RO"/>
        </w:rPr>
        <w:t xml:space="preserve">Operatorul are obligaţia de a întreţine în mod corespunzător întregul amplasament conform art. 70, lit.i din OUG 195/2005 privind protecţia mediului, aprobată şi modificată prin Legea 265/2006, cu toate completările si modificările ulterioare. </w:t>
      </w:r>
    </w:p>
    <w:p w:rsidR="00D659D0" w:rsidRPr="00A632B6" w:rsidRDefault="00D659D0" w:rsidP="0069741D">
      <w:pPr>
        <w:spacing w:after="0" w:line="240" w:lineRule="auto"/>
        <w:jc w:val="both"/>
        <w:rPr>
          <w:rFonts w:ascii="Arial" w:hAnsi="Arial" w:cs="Arial"/>
          <w:sz w:val="24"/>
          <w:szCs w:val="24"/>
          <w:lang w:val="ro-RO"/>
        </w:rPr>
      </w:pPr>
      <w:r w:rsidRPr="00A632B6">
        <w:rPr>
          <w:rFonts w:ascii="Arial" w:hAnsi="Arial" w:cs="Arial"/>
          <w:b/>
          <w:bCs/>
          <w:sz w:val="24"/>
          <w:szCs w:val="24"/>
          <w:lang w:val="ro-RO"/>
        </w:rPr>
        <w:t xml:space="preserve">15.14. </w:t>
      </w:r>
      <w:r w:rsidRPr="00A632B6">
        <w:rPr>
          <w:rFonts w:ascii="Arial" w:hAnsi="Arial" w:cs="Arial"/>
          <w:sz w:val="24"/>
          <w:szCs w:val="24"/>
          <w:lang w:val="ro-RO"/>
        </w:rPr>
        <w:t>Operatorul are obligaţia să pună la dispozitia publicului pe suport de hârtie/ electronic,</w:t>
      </w:r>
      <w:r w:rsidRPr="00A632B6">
        <w:rPr>
          <w:rFonts w:ascii="Arial" w:hAnsi="Arial" w:cs="Arial"/>
          <w:b/>
          <w:bCs/>
          <w:sz w:val="24"/>
          <w:szCs w:val="24"/>
          <w:lang w:val="ro-RO"/>
        </w:rPr>
        <w:t xml:space="preserve"> </w:t>
      </w:r>
      <w:r w:rsidRPr="00A632B6">
        <w:rPr>
          <w:rFonts w:ascii="Arial" w:hAnsi="Arial" w:cs="Arial"/>
          <w:sz w:val="24"/>
          <w:szCs w:val="24"/>
          <w:lang w:val="ro-RO"/>
        </w:rPr>
        <w:t xml:space="preserve">pentru a putea fi consultate, datele referitoare la emisiile provenite de la instalaţii, la sediul ACPM sau/şi la sediul administraţiei locale în a cărei rază se află instalaţia, conform art. 53 din Ord. 818/2003  pentru aprobarea procedurii de emitere a </w:t>
      </w:r>
      <w:r w:rsidR="003109A3" w:rsidRPr="00A632B6">
        <w:rPr>
          <w:rFonts w:ascii="Arial" w:hAnsi="Arial" w:cs="Arial"/>
          <w:sz w:val="24"/>
          <w:szCs w:val="24"/>
          <w:lang w:val="ro-RO"/>
        </w:rPr>
        <w:t xml:space="preserve">revizuirii </w:t>
      </w:r>
      <w:r w:rsidRPr="00A632B6">
        <w:rPr>
          <w:rFonts w:ascii="Arial" w:hAnsi="Arial" w:cs="Arial"/>
          <w:sz w:val="24"/>
          <w:szCs w:val="24"/>
          <w:lang w:val="ro-RO"/>
        </w:rPr>
        <w:t>autorizaţiei integrate de mediu.</w:t>
      </w:r>
    </w:p>
    <w:p w:rsidR="00D659D0" w:rsidRPr="00A632B6" w:rsidRDefault="00D659D0" w:rsidP="002610D1">
      <w:pPr>
        <w:pStyle w:val="Heading1"/>
      </w:pPr>
      <w:r w:rsidRPr="00A632B6">
        <w:t>16. MANAGEMENTUL ÎNCHIDERII INSTALAŢIEI, MANAGEMENTUL REZIDUURILOR</w:t>
      </w:r>
    </w:p>
    <w:p w:rsidR="00D659D0" w:rsidRPr="00A632B6" w:rsidRDefault="00D659D0" w:rsidP="0069741D">
      <w:pPr>
        <w:tabs>
          <w:tab w:val="left" w:pos="360"/>
          <w:tab w:val="left" w:pos="720"/>
          <w:tab w:val="left" w:pos="1800"/>
        </w:tabs>
        <w:spacing w:after="0" w:line="240" w:lineRule="auto"/>
        <w:jc w:val="both"/>
        <w:rPr>
          <w:rFonts w:ascii="Arial" w:hAnsi="Arial" w:cs="Arial"/>
          <w:sz w:val="24"/>
          <w:szCs w:val="24"/>
          <w:lang w:val="ro-RO"/>
        </w:rPr>
      </w:pPr>
      <w:r w:rsidRPr="00A632B6">
        <w:rPr>
          <w:rFonts w:ascii="Arial" w:hAnsi="Arial" w:cs="Arial"/>
          <w:b/>
          <w:bCs/>
          <w:sz w:val="24"/>
          <w:szCs w:val="24"/>
          <w:lang w:val="ro-RO"/>
        </w:rPr>
        <w:t xml:space="preserve">16.1. </w:t>
      </w:r>
      <w:r w:rsidRPr="00A632B6">
        <w:rPr>
          <w:rFonts w:ascii="Arial" w:hAnsi="Arial" w:cs="Arial"/>
          <w:sz w:val="24"/>
          <w:szCs w:val="24"/>
          <w:lang w:val="ro-RO"/>
        </w:rPr>
        <w:t>În cazul în care operatorul urmează să deruleze sau să fie supus unei proceduri de vânzare a pachetului majoritar de acţiuni, vânzare de active, fuziune, divizare, concesionare ori în alte situaţii care implică schimbarea titularului activităţii, precum şi în caz de dizolvare urmată de lichidare, lichidare, faliment, încetarea activităţii, acesta are obligaţia de a notifica autoritatea competentă pentru protecţia mediului. Autoritatea competentă pentru protecţia mediului informează titularul cu privire la obligaţiile de mediu care trebuie asumate de părţile implicate, pe baza evaluărilor care au stat la baza emiterii actelor de reglementare existente.</w:t>
      </w:r>
    </w:p>
    <w:p w:rsidR="00D659D0" w:rsidRPr="00A632B6" w:rsidRDefault="00D659D0" w:rsidP="0069741D">
      <w:pPr>
        <w:tabs>
          <w:tab w:val="left" w:pos="360"/>
          <w:tab w:val="left" w:pos="720"/>
          <w:tab w:val="left" w:pos="1800"/>
        </w:tabs>
        <w:spacing w:after="0" w:line="240" w:lineRule="auto"/>
        <w:jc w:val="both"/>
        <w:rPr>
          <w:rFonts w:ascii="Arial" w:hAnsi="Arial" w:cs="Arial"/>
          <w:sz w:val="24"/>
          <w:szCs w:val="24"/>
          <w:lang w:val="ro-RO"/>
        </w:rPr>
      </w:pPr>
      <w:r w:rsidRPr="00A632B6">
        <w:rPr>
          <w:rFonts w:ascii="Arial" w:hAnsi="Arial" w:cs="Arial"/>
          <w:sz w:val="24"/>
          <w:szCs w:val="24"/>
          <w:lang w:val="ro-RO"/>
        </w:rPr>
        <w:t xml:space="preserve"> În termen de 60 de zile de la data semnării/emiterii documentului care atestă încheierea uneia dintre proceduri, părţile implicate transmit în scris autorităţii competente pentru protecţia mediului obligaţiile asumate privind protecţia mediului, printr-un document certificat pentru conformitate cu originalul. Clauzele privind obligaţiile de mediu cuprinse în actele întocmite au un caracter public.</w:t>
      </w:r>
    </w:p>
    <w:p w:rsidR="00D659D0" w:rsidRPr="00A632B6" w:rsidRDefault="00D659D0" w:rsidP="0069741D">
      <w:pPr>
        <w:tabs>
          <w:tab w:val="left" w:pos="360"/>
          <w:tab w:val="left" w:pos="720"/>
          <w:tab w:val="left" w:pos="1800"/>
        </w:tabs>
        <w:spacing w:after="0" w:line="240" w:lineRule="auto"/>
        <w:jc w:val="both"/>
        <w:rPr>
          <w:rFonts w:ascii="Arial" w:hAnsi="Arial" w:cs="Arial"/>
          <w:b/>
          <w:bCs/>
          <w:sz w:val="24"/>
          <w:szCs w:val="24"/>
          <w:lang w:val="ro-RO"/>
        </w:rPr>
      </w:pPr>
      <w:r w:rsidRPr="00A632B6">
        <w:rPr>
          <w:rFonts w:ascii="Arial" w:hAnsi="Arial" w:cs="Arial"/>
          <w:b/>
          <w:bCs/>
          <w:sz w:val="24"/>
          <w:szCs w:val="24"/>
          <w:lang w:val="ro-RO"/>
        </w:rPr>
        <w:t>Îndeplinirea obligaţiilor de mediu este prioritară în cazul procedurilor de: dizolvare urmată de lichidare, lichidare, faliment, încetarea activităţii.</w:t>
      </w:r>
    </w:p>
    <w:p w:rsidR="00D659D0" w:rsidRPr="00A632B6" w:rsidRDefault="00D659D0" w:rsidP="0069741D">
      <w:pPr>
        <w:tabs>
          <w:tab w:val="left" w:pos="360"/>
          <w:tab w:val="left" w:pos="720"/>
          <w:tab w:val="left" w:pos="1800"/>
        </w:tabs>
        <w:spacing w:after="0" w:line="240" w:lineRule="auto"/>
        <w:jc w:val="both"/>
        <w:rPr>
          <w:rFonts w:ascii="Arial" w:hAnsi="Arial" w:cs="Arial"/>
          <w:sz w:val="24"/>
          <w:szCs w:val="24"/>
          <w:lang w:val="ro-RO"/>
        </w:rPr>
      </w:pPr>
      <w:r w:rsidRPr="00A632B6">
        <w:rPr>
          <w:rFonts w:ascii="Arial" w:hAnsi="Arial" w:cs="Arial"/>
          <w:b/>
          <w:bCs/>
          <w:sz w:val="24"/>
          <w:szCs w:val="24"/>
          <w:lang w:val="ro-RO"/>
        </w:rPr>
        <w:t>16.2.</w:t>
      </w:r>
      <w:r w:rsidRPr="00A632B6">
        <w:rPr>
          <w:rFonts w:ascii="Arial" w:hAnsi="Arial" w:cs="Arial"/>
          <w:sz w:val="24"/>
          <w:szCs w:val="24"/>
          <w:lang w:val="ro-RO"/>
        </w:rPr>
        <w:t xml:space="preserve"> În cazul încetării temporare sau definitive a activităţii întregii instalaţii sau a unor părţi din instalaţie, operatorul trebuie să respecte </w:t>
      </w:r>
      <w:r w:rsidRPr="00A632B6">
        <w:rPr>
          <w:rFonts w:ascii="Arial" w:hAnsi="Arial" w:cs="Arial"/>
          <w:b/>
          <w:bCs/>
          <w:sz w:val="24"/>
          <w:szCs w:val="24"/>
          <w:lang w:val="ro-RO"/>
        </w:rPr>
        <w:t>Planul de închidere a instalaţiei</w:t>
      </w:r>
      <w:r w:rsidRPr="00A632B6">
        <w:rPr>
          <w:rFonts w:ascii="Arial" w:hAnsi="Arial" w:cs="Arial"/>
          <w:sz w:val="24"/>
          <w:szCs w:val="24"/>
          <w:lang w:val="ro-RO"/>
        </w:rPr>
        <w:t xml:space="preserve"> întocmit şi agreat de ACPM. Scopul planului de închidere trebuie să respecte prevederile Ghidului Tehnic General (punctul nr.18). Planul de închidere include cel  putin următoarele:</w:t>
      </w:r>
    </w:p>
    <w:p w:rsidR="00D659D0" w:rsidRPr="00A632B6" w:rsidRDefault="00D659D0" w:rsidP="0069741D">
      <w:pPr>
        <w:tabs>
          <w:tab w:val="left" w:pos="360"/>
          <w:tab w:val="left" w:pos="720"/>
          <w:tab w:val="left" w:pos="1800"/>
        </w:tabs>
        <w:spacing w:after="0" w:line="240" w:lineRule="auto"/>
        <w:ind w:left="714"/>
        <w:jc w:val="both"/>
        <w:rPr>
          <w:rFonts w:ascii="Arial" w:hAnsi="Arial" w:cs="Arial"/>
          <w:sz w:val="24"/>
          <w:szCs w:val="24"/>
          <w:lang w:val="ro-RO"/>
        </w:rPr>
      </w:pPr>
      <w:r w:rsidRPr="00A632B6">
        <w:rPr>
          <w:rFonts w:ascii="Arial" w:hAnsi="Arial" w:cs="Arial"/>
          <w:sz w:val="24"/>
          <w:szCs w:val="24"/>
          <w:lang w:val="ro-RO"/>
        </w:rPr>
        <w:t>- planuri ale tuturor conductelor instalaţiilor şi rezervoarelor;</w:t>
      </w:r>
    </w:p>
    <w:p w:rsidR="00D659D0" w:rsidRPr="00A632B6" w:rsidRDefault="00D659D0" w:rsidP="0069741D">
      <w:pPr>
        <w:tabs>
          <w:tab w:val="left" w:pos="360"/>
          <w:tab w:val="left" w:pos="720"/>
          <w:tab w:val="left" w:pos="1800"/>
        </w:tabs>
        <w:spacing w:after="0" w:line="240" w:lineRule="auto"/>
        <w:ind w:left="714"/>
        <w:jc w:val="both"/>
        <w:rPr>
          <w:rFonts w:ascii="Arial" w:hAnsi="Arial" w:cs="Arial"/>
          <w:sz w:val="24"/>
          <w:szCs w:val="24"/>
          <w:lang w:val="ro-RO"/>
        </w:rPr>
      </w:pPr>
      <w:r w:rsidRPr="00A632B6">
        <w:rPr>
          <w:rFonts w:ascii="Arial" w:hAnsi="Arial" w:cs="Arial"/>
          <w:sz w:val="24"/>
          <w:szCs w:val="24"/>
          <w:lang w:val="ro-RO"/>
        </w:rPr>
        <w:t>- orice măsură de precauţie specifică necesară pentru asigurarea faptului că demolarea clădirilor sau a altor structuri nu cauzează poluare în aer, apă sau sol;</w:t>
      </w:r>
    </w:p>
    <w:p w:rsidR="00D659D0" w:rsidRPr="00A632B6" w:rsidRDefault="00D659D0" w:rsidP="0069741D">
      <w:pPr>
        <w:tabs>
          <w:tab w:val="left" w:pos="360"/>
          <w:tab w:val="left" w:pos="720"/>
          <w:tab w:val="left" w:pos="1800"/>
        </w:tabs>
        <w:spacing w:after="0" w:line="240" w:lineRule="auto"/>
        <w:ind w:left="714"/>
        <w:jc w:val="both"/>
        <w:rPr>
          <w:rFonts w:ascii="Arial" w:hAnsi="Arial" w:cs="Arial"/>
          <w:sz w:val="24"/>
          <w:szCs w:val="24"/>
          <w:lang w:val="ro-RO"/>
        </w:rPr>
      </w:pPr>
      <w:r w:rsidRPr="00A632B6">
        <w:rPr>
          <w:rFonts w:ascii="Arial" w:hAnsi="Arial" w:cs="Arial"/>
          <w:sz w:val="24"/>
          <w:szCs w:val="24"/>
          <w:lang w:val="ro-RO"/>
        </w:rPr>
        <w:t>- măsuri de eliminare şi acolo unde este cazul, spălare a conductelor şi a rezervoarelor şi golirea completă de conţinutul potenţial periculos;</w:t>
      </w:r>
    </w:p>
    <w:p w:rsidR="00D659D0" w:rsidRPr="00A632B6" w:rsidRDefault="00D659D0" w:rsidP="0069741D">
      <w:pPr>
        <w:tabs>
          <w:tab w:val="left" w:pos="360"/>
          <w:tab w:val="left" w:pos="720"/>
          <w:tab w:val="left" w:pos="1800"/>
        </w:tabs>
        <w:spacing w:after="0" w:line="240" w:lineRule="auto"/>
        <w:ind w:left="714"/>
        <w:jc w:val="both"/>
        <w:rPr>
          <w:rFonts w:ascii="Arial" w:hAnsi="Arial" w:cs="Arial"/>
          <w:b/>
          <w:bCs/>
          <w:caps/>
          <w:sz w:val="24"/>
          <w:szCs w:val="24"/>
          <w:u w:val="single"/>
          <w:lang w:val="ro-RO"/>
        </w:rPr>
      </w:pPr>
      <w:r w:rsidRPr="00A632B6">
        <w:rPr>
          <w:rFonts w:ascii="Arial" w:hAnsi="Arial" w:cs="Arial"/>
          <w:sz w:val="24"/>
          <w:szCs w:val="24"/>
          <w:lang w:val="ro-RO"/>
        </w:rPr>
        <w:t>- eliminarea substanţelor potenţial dăunătoare, dacă nu s-a stabilit că este acceptabil a se lăsa astfel de obligaţii viitorilor proprietari;</w:t>
      </w:r>
    </w:p>
    <w:p w:rsidR="00D659D0" w:rsidRPr="00A632B6" w:rsidRDefault="00D659D0" w:rsidP="0069741D">
      <w:pPr>
        <w:tabs>
          <w:tab w:val="left" w:pos="360"/>
          <w:tab w:val="left" w:pos="720"/>
          <w:tab w:val="left" w:pos="1800"/>
        </w:tabs>
        <w:spacing w:after="0" w:line="240" w:lineRule="auto"/>
        <w:ind w:left="720"/>
        <w:jc w:val="both"/>
        <w:rPr>
          <w:rFonts w:ascii="Arial" w:hAnsi="Arial" w:cs="Arial"/>
          <w:sz w:val="24"/>
          <w:szCs w:val="24"/>
          <w:lang w:val="ro-RO"/>
        </w:rPr>
      </w:pPr>
      <w:r w:rsidRPr="00A632B6">
        <w:rPr>
          <w:rFonts w:ascii="Arial" w:hAnsi="Arial" w:cs="Arial"/>
          <w:sz w:val="24"/>
          <w:szCs w:val="24"/>
          <w:lang w:val="ro-RO"/>
        </w:rPr>
        <w:t>- oprirea alimentării cu utilităţi: apă, energie electrică şi combustibil a instalaţiilor;</w:t>
      </w:r>
    </w:p>
    <w:p w:rsidR="00D659D0" w:rsidRPr="00A632B6" w:rsidRDefault="00D659D0" w:rsidP="0069741D">
      <w:pPr>
        <w:tabs>
          <w:tab w:val="left" w:pos="360"/>
          <w:tab w:val="left" w:pos="720"/>
          <w:tab w:val="left" w:pos="1800"/>
        </w:tabs>
        <w:spacing w:after="0" w:line="240" w:lineRule="auto"/>
        <w:ind w:left="720"/>
        <w:jc w:val="both"/>
        <w:rPr>
          <w:rFonts w:ascii="Arial" w:hAnsi="Arial" w:cs="Arial"/>
          <w:sz w:val="24"/>
          <w:szCs w:val="24"/>
          <w:lang w:val="ro-RO"/>
        </w:rPr>
      </w:pPr>
      <w:r w:rsidRPr="00A632B6">
        <w:rPr>
          <w:rFonts w:ascii="Arial" w:hAnsi="Arial" w:cs="Arial"/>
          <w:sz w:val="24"/>
          <w:szCs w:val="24"/>
          <w:lang w:val="ro-RO"/>
        </w:rPr>
        <w:t>- demontarea instalaţiilor şi transportul materialelor rezultate, spre destinaţiile anterior stabilite;</w:t>
      </w:r>
    </w:p>
    <w:p w:rsidR="00D659D0" w:rsidRPr="00A632B6" w:rsidRDefault="00D659D0" w:rsidP="0069741D">
      <w:pPr>
        <w:tabs>
          <w:tab w:val="left" w:pos="360"/>
          <w:tab w:val="left" w:pos="720"/>
          <w:tab w:val="left" w:pos="1800"/>
        </w:tabs>
        <w:spacing w:after="0" w:line="240" w:lineRule="auto"/>
        <w:ind w:left="720"/>
        <w:jc w:val="both"/>
        <w:rPr>
          <w:rFonts w:ascii="Arial" w:hAnsi="Arial" w:cs="Arial"/>
          <w:sz w:val="24"/>
          <w:szCs w:val="24"/>
          <w:lang w:val="ro-RO"/>
        </w:rPr>
      </w:pPr>
      <w:r w:rsidRPr="00A632B6">
        <w:rPr>
          <w:rFonts w:ascii="Arial" w:hAnsi="Arial" w:cs="Arial"/>
          <w:sz w:val="24"/>
          <w:szCs w:val="24"/>
          <w:lang w:val="ro-RO"/>
        </w:rPr>
        <w:t>- dezafectarea depozitelor;</w:t>
      </w:r>
    </w:p>
    <w:p w:rsidR="00D659D0" w:rsidRPr="00A632B6" w:rsidRDefault="00D659D0" w:rsidP="0069741D">
      <w:pPr>
        <w:tabs>
          <w:tab w:val="left" w:pos="360"/>
          <w:tab w:val="left" w:pos="720"/>
          <w:tab w:val="left" w:pos="1800"/>
        </w:tabs>
        <w:spacing w:after="0" w:line="240" w:lineRule="auto"/>
        <w:ind w:left="720"/>
        <w:jc w:val="both"/>
        <w:rPr>
          <w:rFonts w:ascii="Arial" w:hAnsi="Arial" w:cs="Arial"/>
          <w:sz w:val="24"/>
          <w:szCs w:val="24"/>
          <w:lang w:val="ro-RO"/>
        </w:rPr>
      </w:pPr>
      <w:r w:rsidRPr="00A632B6">
        <w:rPr>
          <w:rFonts w:ascii="Arial" w:hAnsi="Arial" w:cs="Arial"/>
          <w:sz w:val="24"/>
          <w:szCs w:val="24"/>
          <w:lang w:val="ro-RO"/>
        </w:rPr>
        <w:t>- determinarea gradului de afectare a solului;</w:t>
      </w:r>
    </w:p>
    <w:p w:rsidR="00D659D0" w:rsidRPr="00A632B6" w:rsidRDefault="00D659D0" w:rsidP="0069741D">
      <w:pPr>
        <w:tabs>
          <w:tab w:val="left" w:pos="360"/>
          <w:tab w:val="left" w:pos="720"/>
          <w:tab w:val="left" w:pos="1800"/>
        </w:tabs>
        <w:spacing w:after="0" w:line="240" w:lineRule="auto"/>
        <w:ind w:left="720"/>
        <w:jc w:val="both"/>
        <w:rPr>
          <w:rFonts w:ascii="Arial" w:hAnsi="Arial" w:cs="Arial"/>
          <w:sz w:val="24"/>
          <w:szCs w:val="24"/>
          <w:lang w:val="ro-RO"/>
        </w:rPr>
      </w:pPr>
      <w:r w:rsidRPr="00A632B6">
        <w:rPr>
          <w:rFonts w:ascii="Arial" w:hAnsi="Arial" w:cs="Arial"/>
          <w:sz w:val="24"/>
          <w:szCs w:val="24"/>
          <w:lang w:val="ro-RO"/>
        </w:rPr>
        <w:t>- măsuri pentru reconstrucţia ecologică a terenului afectat istoric prin activităţile  desfăşurate pe amplasament.</w:t>
      </w:r>
    </w:p>
    <w:p w:rsidR="00D659D0" w:rsidRPr="00A632B6" w:rsidRDefault="00D659D0" w:rsidP="0069741D">
      <w:pPr>
        <w:tabs>
          <w:tab w:val="left" w:pos="360"/>
          <w:tab w:val="left" w:pos="720"/>
          <w:tab w:val="left" w:pos="1800"/>
        </w:tabs>
        <w:spacing w:after="0" w:line="240" w:lineRule="auto"/>
        <w:jc w:val="both"/>
        <w:rPr>
          <w:rFonts w:ascii="Arial" w:hAnsi="Arial" w:cs="Arial"/>
          <w:b/>
          <w:bCs/>
          <w:sz w:val="24"/>
          <w:szCs w:val="24"/>
          <w:lang w:val="ro-RO"/>
        </w:rPr>
      </w:pPr>
      <w:r w:rsidRPr="00A632B6">
        <w:rPr>
          <w:rFonts w:ascii="Arial" w:hAnsi="Arial" w:cs="Arial"/>
          <w:b/>
          <w:bCs/>
          <w:sz w:val="24"/>
          <w:szCs w:val="24"/>
          <w:lang w:val="ro-RO"/>
        </w:rPr>
        <w:lastRenderedPageBreak/>
        <w:t>16.3.</w:t>
      </w:r>
      <w:r w:rsidRPr="00A632B6">
        <w:rPr>
          <w:rFonts w:ascii="Arial" w:hAnsi="Arial" w:cs="Arial"/>
          <w:sz w:val="24"/>
          <w:szCs w:val="24"/>
          <w:lang w:val="ro-RO"/>
        </w:rPr>
        <w:t xml:space="preserve"> Operatorul are obligaţia să asigure resursele necesare pentru punerea în practică a Planului de închidere şi să declare mijloacele de asigurare a disponibilităţii acestor resurse, indiferent de situaţia financiară a titularului autorizaţiei.</w:t>
      </w:r>
      <w:r w:rsidRPr="00A632B6">
        <w:rPr>
          <w:rFonts w:ascii="Arial" w:hAnsi="Arial" w:cs="Arial"/>
          <w:b/>
          <w:bCs/>
          <w:sz w:val="24"/>
          <w:szCs w:val="24"/>
          <w:lang w:val="ro-RO"/>
        </w:rPr>
        <w:t xml:space="preserve"> </w:t>
      </w:r>
    </w:p>
    <w:p w:rsidR="0006065C" w:rsidRPr="00A632B6" w:rsidRDefault="00D659D0" w:rsidP="0069741D">
      <w:pPr>
        <w:tabs>
          <w:tab w:val="left" w:pos="360"/>
          <w:tab w:val="left" w:pos="720"/>
          <w:tab w:val="left" w:pos="1800"/>
        </w:tabs>
        <w:spacing w:after="0" w:line="240" w:lineRule="auto"/>
        <w:ind w:right="-43"/>
        <w:jc w:val="both"/>
        <w:rPr>
          <w:rFonts w:ascii="Arial" w:hAnsi="Arial" w:cs="Arial"/>
          <w:sz w:val="24"/>
          <w:szCs w:val="24"/>
          <w:lang w:val="ro-RO"/>
        </w:rPr>
      </w:pPr>
      <w:r w:rsidRPr="00A632B6">
        <w:rPr>
          <w:rFonts w:ascii="Arial" w:hAnsi="Arial" w:cs="Arial"/>
          <w:b/>
          <w:bCs/>
          <w:sz w:val="24"/>
          <w:szCs w:val="24"/>
          <w:lang w:val="ro-RO"/>
        </w:rPr>
        <w:t xml:space="preserve">16.4. </w:t>
      </w:r>
      <w:r w:rsidR="00067821" w:rsidRPr="00A632B6">
        <w:rPr>
          <w:rFonts w:ascii="Arial" w:hAnsi="Arial" w:cs="Arial"/>
          <w:b/>
          <w:bCs/>
          <w:sz w:val="24"/>
          <w:szCs w:val="24"/>
          <w:lang w:val="ro-RO"/>
        </w:rPr>
        <w:t xml:space="preserve"> </w:t>
      </w:r>
      <w:r w:rsidR="0006065C" w:rsidRPr="00A632B6">
        <w:rPr>
          <w:rFonts w:ascii="Arial" w:hAnsi="Arial" w:cs="Arial"/>
          <w:sz w:val="24"/>
          <w:szCs w:val="24"/>
          <w:lang w:val="ro-RO"/>
        </w:rPr>
        <w:t>La încetarea activităţii se va reface RAPORTUL DE REFERINTA, reanalizându-se poluanţii din apa subterană şi sol, pentru a stabili aportul la poluare al instalaţiei şi măsurile de remediere ce se impun.</w:t>
      </w:r>
    </w:p>
    <w:p w:rsidR="00D659D0" w:rsidRPr="00A632B6" w:rsidRDefault="00D659D0" w:rsidP="0069741D">
      <w:pPr>
        <w:tabs>
          <w:tab w:val="left" w:pos="360"/>
          <w:tab w:val="left" w:pos="720"/>
          <w:tab w:val="left" w:pos="1800"/>
        </w:tabs>
        <w:spacing w:after="0" w:line="240" w:lineRule="auto"/>
        <w:ind w:right="-43"/>
        <w:jc w:val="both"/>
        <w:rPr>
          <w:rFonts w:ascii="Arial" w:hAnsi="Arial" w:cs="Arial"/>
          <w:sz w:val="24"/>
          <w:szCs w:val="24"/>
          <w:lang w:val="ro-RO"/>
        </w:rPr>
      </w:pPr>
      <w:r w:rsidRPr="00A632B6">
        <w:rPr>
          <w:rFonts w:ascii="Arial" w:hAnsi="Arial" w:cs="Arial"/>
          <w:b/>
          <w:bCs/>
          <w:sz w:val="24"/>
          <w:szCs w:val="24"/>
          <w:lang w:val="ro-RO"/>
        </w:rPr>
        <w:t xml:space="preserve">16.5. </w:t>
      </w:r>
      <w:r w:rsidR="00067821" w:rsidRPr="00A632B6">
        <w:rPr>
          <w:rFonts w:ascii="Arial" w:hAnsi="Arial" w:cs="Arial"/>
          <w:b/>
          <w:bCs/>
          <w:sz w:val="24"/>
          <w:szCs w:val="24"/>
          <w:lang w:val="ro-RO"/>
        </w:rPr>
        <w:t xml:space="preserve"> </w:t>
      </w:r>
      <w:r w:rsidRPr="00A632B6">
        <w:rPr>
          <w:rFonts w:ascii="Arial" w:hAnsi="Arial" w:cs="Arial"/>
          <w:sz w:val="24"/>
          <w:szCs w:val="24"/>
          <w:lang w:val="ro-RO"/>
        </w:rPr>
        <w:t>La încetarea activităţii cu impact asupra mediului geologic la schimbarea activităţii sau a destinaţiei terenului, operatorul economic sau deţinătorul de teren este obligat să realizeze investigarea şi evaluarea poluării mediului geologic.</w:t>
      </w:r>
    </w:p>
    <w:p w:rsidR="00D659D0" w:rsidRPr="00A632B6" w:rsidRDefault="00D659D0" w:rsidP="0069741D">
      <w:pPr>
        <w:pStyle w:val="Footer"/>
        <w:spacing w:after="120"/>
        <w:jc w:val="both"/>
        <w:rPr>
          <w:rFonts w:ascii="Arial" w:hAnsi="Arial" w:cs="Arial"/>
          <w:sz w:val="24"/>
          <w:szCs w:val="24"/>
          <w:lang w:val="ro-RO"/>
        </w:rPr>
      </w:pPr>
      <w:r w:rsidRPr="00A632B6">
        <w:rPr>
          <w:rFonts w:ascii="Arial" w:hAnsi="Arial" w:cs="Arial"/>
          <w:b/>
          <w:bCs/>
          <w:sz w:val="24"/>
          <w:szCs w:val="24"/>
          <w:lang w:val="ro-RO"/>
        </w:rPr>
        <w:t>16.6</w:t>
      </w:r>
      <w:r w:rsidRPr="00A632B6">
        <w:rPr>
          <w:rFonts w:ascii="Arial" w:hAnsi="Arial" w:cs="Arial"/>
          <w:sz w:val="24"/>
          <w:szCs w:val="24"/>
          <w:lang w:val="ro-RO"/>
        </w:rPr>
        <w:t>. Operatorul are obligaţia ca în cazul încetării definitive a activităţii să ia măsurile necesare pentru evitarea oricărui risc de poluare şi de aducere a amplasamentului şi a zonelor afectate într-o stare care să permită reutilizarea acestora.</w:t>
      </w:r>
    </w:p>
    <w:p w:rsidR="00D659D0" w:rsidRPr="00A632B6" w:rsidRDefault="00D659D0" w:rsidP="002610D1">
      <w:pPr>
        <w:pStyle w:val="Heading1"/>
      </w:pPr>
      <w:r w:rsidRPr="00A632B6">
        <w:t>17. Anexe</w:t>
      </w:r>
    </w:p>
    <w:p w:rsidR="00D659D0" w:rsidRPr="00A632B6" w:rsidRDefault="00D659D0" w:rsidP="002610D1">
      <w:pPr>
        <w:pStyle w:val="Heading1"/>
        <w:rPr>
          <w:sz w:val="22"/>
          <w:szCs w:val="22"/>
        </w:rPr>
      </w:pPr>
      <w:r w:rsidRPr="00A632B6">
        <w:t>18.</w:t>
      </w:r>
      <w:r w:rsidRPr="00A632B6">
        <w:rPr>
          <w:sz w:val="22"/>
          <w:szCs w:val="22"/>
        </w:rPr>
        <w:t xml:space="preserve"> </w:t>
      </w:r>
      <w:r w:rsidRPr="00A632B6">
        <w:t>DICŢIONAR     DE    TERMENI</w:t>
      </w:r>
    </w:p>
    <w:tbl>
      <w:tblPr>
        <w:tblW w:w="1008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3679"/>
        <w:gridCol w:w="5861"/>
      </w:tblGrid>
      <w:tr w:rsidR="00D659D0" w:rsidRPr="00A632B6">
        <w:trPr>
          <w:trHeight w:val="546"/>
        </w:trPr>
        <w:tc>
          <w:tcPr>
            <w:tcW w:w="540" w:type="dxa"/>
          </w:tcPr>
          <w:p w:rsidR="00D659D0" w:rsidRPr="00A632B6" w:rsidRDefault="00D659D0" w:rsidP="0069741D">
            <w:pPr>
              <w:tabs>
                <w:tab w:val="left" w:pos="1300"/>
                <w:tab w:val="left" w:pos="1780"/>
              </w:tabs>
              <w:spacing w:after="0" w:line="240" w:lineRule="auto"/>
              <w:jc w:val="both"/>
              <w:rPr>
                <w:rFonts w:ascii="Arial" w:hAnsi="Arial" w:cs="Arial"/>
                <w:b/>
                <w:bCs/>
                <w:sz w:val="24"/>
                <w:szCs w:val="24"/>
                <w:lang w:val="ro-RO"/>
              </w:rPr>
            </w:pPr>
            <w:r w:rsidRPr="00A632B6">
              <w:rPr>
                <w:rFonts w:ascii="Arial" w:hAnsi="Arial" w:cs="Arial"/>
                <w:b/>
                <w:bCs/>
                <w:sz w:val="24"/>
                <w:szCs w:val="24"/>
                <w:lang w:val="ro-RO"/>
              </w:rPr>
              <w:t>1</w:t>
            </w:r>
          </w:p>
        </w:tc>
        <w:tc>
          <w:tcPr>
            <w:tcW w:w="3679" w:type="dxa"/>
          </w:tcPr>
          <w:p w:rsidR="00D659D0" w:rsidRPr="00A632B6" w:rsidRDefault="00D659D0" w:rsidP="0069741D">
            <w:pPr>
              <w:tabs>
                <w:tab w:val="left" w:pos="1300"/>
                <w:tab w:val="left" w:pos="1780"/>
              </w:tabs>
              <w:spacing w:after="0" w:line="240" w:lineRule="auto"/>
              <w:jc w:val="both"/>
              <w:rPr>
                <w:rFonts w:ascii="Arial" w:hAnsi="Arial" w:cs="Arial"/>
                <w:sz w:val="24"/>
                <w:szCs w:val="24"/>
                <w:lang w:val="ro-RO"/>
              </w:rPr>
            </w:pPr>
            <w:r w:rsidRPr="00A632B6">
              <w:rPr>
                <w:rFonts w:ascii="Arial" w:hAnsi="Arial" w:cs="Arial"/>
                <w:b/>
                <w:bCs/>
                <w:sz w:val="24"/>
                <w:szCs w:val="24"/>
                <w:lang w:val="ro-RO"/>
              </w:rPr>
              <w:t>Autoritatea competentă pentru protecţia mediului (ACPM)</w:t>
            </w:r>
          </w:p>
        </w:tc>
        <w:tc>
          <w:tcPr>
            <w:tcW w:w="5861" w:type="dxa"/>
          </w:tcPr>
          <w:p w:rsidR="00D659D0" w:rsidRPr="00A632B6" w:rsidRDefault="00D659D0" w:rsidP="0069741D">
            <w:pPr>
              <w:tabs>
                <w:tab w:val="left" w:pos="1300"/>
                <w:tab w:val="left" w:pos="1780"/>
              </w:tabs>
              <w:spacing w:after="0" w:line="240" w:lineRule="auto"/>
              <w:jc w:val="both"/>
              <w:rPr>
                <w:rFonts w:ascii="Arial" w:hAnsi="Arial" w:cs="Arial"/>
                <w:sz w:val="24"/>
                <w:szCs w:val="24"/>
                <w:lang w:val="ro-RO"/>
              </w:rPr>
            </w:pPr>
            <w:r w:rsidRPr="00A632B6">
              <w:rPr>
                <w:rFonts w:ascii="Arial" w:hAnsi="Arial" w:cs="Arial"/>
                <w:sz w:val="24"/>
                <w:szCs w:val="24"/>
                <w:lang w:val="ro-RO"/>
              </w:rPr>
              <w:t xml:space="preserve">Agenţia pentru Protecţia Mediului </w:t>
            </w:r>
            <w:r w:rsidR="00F31906" w:rsidRPr="00A632B6">
              <w:rPr>
                <w:rFonts w:ascii="Arial" w:hAnsi="Arial" w:cs="Arial"/>
                <w:sz w:val="24"/>
                <w:szCs w:val="24"/>
                <w:lang w:val="ro-RO"/>
              </w:rPr>
              <w:t>Brasov</w:t>
            </w:r>
          </w:p>
          <w:p w:rsidR="00D659D0" w:rsidRPr="00A632B6" w:rsidRDefault="00D659D0" w:rsidP="0069741D">
            <w:pPr>
              <w:tabs>
                <w:tab w:val="left" w:pos="1300"/>
                <w:tab w:val="left" w:pos="1780"/>
              </w:tabs>
              <w:spacing w:after="0" w:line="240" w:lineRule="auto"/>
              <w:jc w:val="both"/>
              <w:rPr>
                <w:rFonts w:ascii="Arial" w:hAnsi="Arial" w:cs="Arial"/>
                <w:sz w:val="24"/>
                <w:szCs w:val="24"/>
                <w:lang w:val="ro-RO"/>
              </w:rPr>
            </w:pPr>
          </w:p>
        </w:tc>
      </w:tr>
      <w:tr w:rsidR="00D659D0" w:rsidRPr="00A632B6">
        <w:trPr>
          <w:trHeight w:val="777"/>
        </w:trPr>
        <w:tc>
          <w:tcPr>
            <w:tcW w:w="540" w:type="dxa"/>
          </w:tcPr>
          <w:p w:rsidR="00D659D0" w:rsidRPr="00A632B6" w:rsidRDefault="00D659D0" w:rsidP="0069741D">
            <w:pPr>
              <w:tabs>
                <w:tab w:val="left" w:pos="1300"/>
                <w:tab w:val="left" w:pos="1780"/>
              </w:tabs>
              <w:spacing w:after="0" w:line="240" w:lineRule="auto"/>
              <w:jc w:val="both"/>
              <w:rPr>
                <w:rFonts w:ascii="Arial" w:hAnsi="Arial" w:cs="Arial"/>
                <w:b/>
                <w:bCs/>
                <w:sz w:val="24"/>
                <w:szCs w:val="24"/>
                <w:lang w:val="ro-RO"/>
              </w:rPr>
            </w:pPr>
          </w:p>
          <w:p w:rsidR="00D659D0" w:rsidRPr="00A632B6" w:rsidRDefault="00D659D0" w:rsidP="0069741D">
            <w:pPr>
              <w:tabs>
                <w:tab w:val="left" w:pos="1300"/>
                <w:tab w:val="left" w:pos="1780"/>
              </w:tabs>
              <w:spacing w:after="0" w:line="240" w:lineRule="auto"/>
              <w:jc w:val="both"/>
              <w:rPr>
                <w:rFonts w:ascii="Arial" w:hAnsi="Arial" w:cs="Arial"/>
                <w:b/>
                <w:bCs/>
                <w:sz w:val="24"/>
                <w:szCs w:val="24"/>
                <w:lang w:val="ro-RO"/>
              </w:rPr>
            </w:pPr>
            <w:r w:rsidRPr="00A632B6">
              <w:rPr>
                <w:rFonts w:ascii="Arial" w:hAnsi="Arial" w:cs="Arial"/>
                <w:b/>
                <w:bCs/>
                <w:sz w:val="24"/>
                <w:szCs w:val="24"/>
                <w:lang w:val="ro-RO"/>
              </w:rPr>
              <w:t xml:space="preserve">2           </w:t>
            </w:r>
          </w:p>
        </w:tc>
        <w:tc>
          <w:tcPr>
            <w:tcW w:w="3679" w:type="dxa"/>
          </w:tcPr>
          <w:p w:rsidR="00D659D0" w:rsidRPr="00A632B6" w:rsidRDefault="00D659D0" w:rsidP="0069741D">
            <w:pPr>
              <w:tabs>
                <w:tab w:val="left" w:pos="1300"/>
                <w:tab w:val="left" w:pos="1780"/>
              </w:tabs>
              <w:spacing w:after="0" w:line="240" w:lineRule="auto"/>
              <w:jc w:val="both"/>
              <w:rPr>
                <w:rFonts w:ascii="Arial" w:hAnsi="Arial" w:cs="Arial"/>
                <w:b/>
                <w:bCs/>
                <w:sz w:val="24"/>
                <w:szCs w:val="24"/>
                <w:lang w:val="ro-RO"/>
              </w:rPr>
            </w:pPr>
            <w:r w:rsidRPr="00A632B6">
              <w:rPr>
                <w:rFonts w:ascii="Arial" w:hAnsi="Arial" w:cs="Arial"/>
                <w:b/>
                <w:bCs/>
                <w:sz w:val="24"/>
                <w:szCs w:val="24"/>
                <w:lang w:val="ro-RO"/>
              </w:rPr>
              <w:t>Autoritatea cu atribuţii de control, inspecţie şi sancţionare în domeniul protecţiei mediului </w:t>
            </w:r>
          </w:p>
        </w:tc>
        <w:tc>
          <w:tcPr>
            <w:tcW w:w="5861" w:type="dxa"/>
          </w:tcPr>
          <w:p w:rsidR="00D659D0" w:rsidRPr="00A632B6" w:rsidRDefault="00D659D0" w:rsidP="0069741D">
            <w:pPr>
              <w:tabs>
                <w:tab w:val="left" w:pos="1300"/>
                <w:tab w:val="left" w:pos="1780"/>
              </w:tabs>
              <w:spacing w:after="0" w:line="240" w:lineRule="auto"/>
              <w:jc w:val="both"/>
              <w:rPr>
                <w:rFonts w:ascii="Arial" w:hAnsi="Arial" w:cs="Arial"/>
                <w:sz w:val="24"/>
                <w:szCs w:val="24"/>
                <w:lang w:val="ro-RO"/>
              </w:rPr>
            </w:pPr>
            <w:r w:rsidRPr="00A632B6">
              <w:rPr>
                <w:rFonts w:ascii="Arial" w:hAnsi="Arial" w:cs="Arial"/>
                <w:sz w:val="24"/>
                <w:szCs w:val="24"/>
                <w:lang w:val="ro-RO"/>
              </w:rPr>
              <w:t xml:space="preserve">Comisariatul Judeţean </w:t>
            </w:r>
            <w:r w:rsidR="00780AAC" w:rsidRPr="00A632B6">
              <w:rPr>
                <w:rFonts w:ascii="Arial" w:hAnsi="Arial" w:cs="Arial"/>
                <w:sz w:val="24"/>
                <w:szCs w:val="24"/>
                <w:lang w:val="ro-RO"/>
              </w:rPr>
              <w:t xml:space="preserve">Brasov </w:t>
            </w:r>
            <w:r w:rsidRPr="00A632B6">
              <w:rPr>
                <w:rFonts w:ascii="Arial" w:hAnsi="Arial" w:cs="Arial"/>
                <w:sz w:val="24"/>
                <w:szCs w:val="24"/>
                <w:lang w:val="ro-RO"/>
              </w:rPr>
              <w:t xml:space="preserve"> al  Gărzii Naţionale de Mediu                 </w:t>
            </w:r>
          </w:p>
        </w:tc>
      </w:tr>
      <w:tr w:rsidR="00D659D0" w:rsidRPr="00A632B6">
        <w:trPr>
          <w:trHeight w:val="636"/>
        </w:trPr>
        <w:tc>
          <w:tcPr>
            <w:tcW w:w="540" w:type="dxa"/>
          </w:tcPr>
          <w:p w:rsidR="00D659D0" w:rsidRPr="00A632B6" w:rsidRDefault="00D659D0" w:rsidP="0069741D">
            <w:pPr>
              <w:tabs>
                <w:tab w:val="left" w:pos="1300"/>
                <w:tab w:val="left" w:pos="1780"/>
              </w:tabs>
              <w:spacing w:after="0" w:line="240" w:lineRule="auto"/>
              <w:jc w:val="both"/>
              <w:rPr>
                <w:rFonts w:ascii="Arial" w:hAnsi="Arial" w:cs="Arial"/>
                <w:b/>
                <w:bCs/>
                <w:sz w:val="24"/>
                <w:szCs w:val="24"/>
                <w:lang w:val="ro-RO"/>
              </w:rPr>
            </w:pPr>
          </w:p>
          <w:p w:rsidR="00D659D0" w:rsidRPr="00A632B6" w:rsidRDefault="00D659D0" w:rsidP="0069741D">
            <w:pPr>
              <w:tabs>
                <w:tab w:val="left" w:pos="1300"/>
                <w:tab w:val="left" w:pos="1780"/>
              </w:tabs>
              <w:spacing w:after="0" w:line="240" w:lineRule="auto"/>
              <w:jc w:val="both"/>
              <w:rPr>
                <w:rFonts w:ascii="Arial" w:hAnsi="Arial" w:cs="Arial"/>
                <w:b/>
                <w:bCs/>
                <w:sz w:val="24"/>
                <w:szCs w:val="24"/>
                <w:lang w:val="ro-RO"/>
              </w:rPr>
            </w:pPr>
            <w:r w:rsidRPr="00A632B6">
              <w:rPr>
                <w:rFonts w:ascii="Arial" w:hAnsi="Arial" w:cs="Arial"/>
                <w:b/>
                <w:bCs/>
                <w:sz w:val="24"/>
                <w:szCs w:val="24"/>
                <w:lang w:val="ro-RO"/>
              </w:rPr>
              <w:t>3</w:t>
            </w:r>
          </w:p>
        </w:tc>
        <w:tc>
          <w:tcPr>
            <w:tcW w:w="3679" w:type="dxa"/>
          </w:tcPr>
          <w:p w:rsidR="00D659D0" w:rsidRPr="00A632B6" w:rsidRDefault="00D659D0" w:rsidP="0069741D">
            <w:pPr>
              <w:tabs>
                <w:tab w:val="left" w:pos="1300"/>
                <w:tab w:val="left" w:pos="1780"/>
              </w:tabs>
              <w:spacing w:after="0" w:line="240" w:lineRule="auto"/>
              <w:jc w:val="both"/>
              <w:rPr>
                <w:rFonts w:ascii="Arial" w:hAnsi="Arial" w:cs="Arial"/>
                <w:b/>
                <w:bCs/>
                <w:sz w:val="24"/>
                <w:szCs w:val="24"/>
                <w:lang w:val="ro-RO"/>
              </w:rPr>
            </w:pPr>
            <w:r w:rsidRPr="00A632B6">
              <w:rPr>
                <w:rFonts w:ascii="Arial" w:hAnsi="Arial" w:cs="Arial"/>
                <w:b/>
                <w:bCs/>
                <w:sz w:val="24"/>
                <w:szCs w:val="24"/>
                <w:lang w:val="ro-RO"/>
              </w:rPr>
              <w:t>Autoritatea centrală de protecţie a mediului </w:t>
            </w:r>
          </w:p>
        </w:tc>
        <w:tc>
          <w:tcPr>
            <w:tcW w:w="5861" w:type="dxa"/>
          </w:tcPr>
          <w:p w:rsidR="00D659D0" w:rsidRPr="00A632B6" w:rsidRDefault="00D659D0" w:rsidP="0069741D">
            <w:pPr>
              <w:tabs>
                <w:tab w:val="left" w:pos="1300"/>
                <w:tab w:val="left" w:pos="1780"/>
              </w:tabs>
              <w:spacing w:after="0" w:line="240" w:lineRule="auto"/>
              <w:jc w:val="both"/>
              <w:rPr>
                <w:rFonts w:ascii="Arial" w:hAnsi="Arial" w:cs="Arial"/>
                <w:sz w:val="24"/>
                <w:szCs w:val="24"/>
                <w:lang w:val="ro-RO"/>
              </w:rPr>
            </w:pPr>
            <w:r w:rsidRPr="00A632B6">
              <w:rPr>
                <w:rFonts w:ascii="Arial" w:hAnsi="Arial" w:cs="Arial"/>
                <w:sz w:val="24"/>
                <w:szCs w:val="24"/>
                <w:lang w:val="ro-RO"/>
              </w:rPr>
              <w:t>Ministerul Mediului, Apelor și Pădurilor</w:t>
            </w:r>
          </w:p>
        </w:tc>
      </w:tr>
      <w:tr w:rsidR="00D659D0" w:rsidRPr="00A632B6">
        <w:trPr>
          <w:trHeight w:val="1560"/>
        </w:trPr>
        <w:tc>
          <w:tcPr>
            <w:tcW w:w="540" w:type="dxa"/>
          </w:tcPr>
          <w:p w:rsidR="00D659D0" w:rsidRPr="00A632B6" w:rsidRDefault="00D659D0" w:rsidP="0069741D">
            <w:pPr>
              <w:tabs>
                <w:tab w:val="left" w:pos="1300"/>
                <w:tab w:val="left" w:pos="1780"/>
              </w:tabs>
              <w:spacing w:after="0" w:line="240" w:lineRule="auto"/>
              <w:jc w:val="both"/>
              <w:rPr>
                <w:rFonts w:ascii="Arial" w:hAnsi="Arial" w:cs="Arial"/>
                <w:b/>
                <w:bCs/>
                <w:sz w:val="24"/>
                <w:szCs w:val="24"/>
                <w:lang w:val="ro-RO"/>
              </w:rPr>
            </w:pPr>
            <w:r w:rsidRPr="00A632B6">
              <w:rPr>
                <w:rFonts w:ascii="Arial" w:hAnsi="Arial" w:cs="Arial"/>
                <w:b/>
                <w:bCs/>
                <w:sz w:val="24"/>
                <w:szCs w:val="24"/>
                <w:lang w:val="ro-RO"/>
              </w:rPr>
              <w:t>4</w:t>
            </w:r>
          </w:p>
        </w:tc>
        <w:tc>
          <w:tcPr>
            <w:tcW w:w="3679" w:type="dxa"/>
          </w:tcPr>
          <w:p w:rsidR="00D659D0" w:rsidRPr="00A632B6" w:rsidRDefault="00D659D0" w:rsidP="0069741D">
            <w:pPr>
              <w:tabs>
                <w:tab w:val="left" w:pos="1300"/>
                <w:tab w:val="left" w:pos="1780"/>
              </w:tabs>
              <w:spacing w:after="0" w:line="240" w:lineRule="auto"/>
              <w:jc w:val="both"/>
              <w:rPr>
                <w:rFonts w:ascii="Arial" w:hAnsi="Arial" w:cs="Arial"/>
                <w:sz w:val="24"/>
                <w:szCs w:val="24"/>
                <w:lang w:val="ro-RO"/>
              </w:rPr>
            </w:pPr>
            <w:r w:rsidRPr="00A632B6">
              <w:rPr>
                <w:rFonts w:ascii="Arial" w:hAnsi="Arial" w:cs="Arial"/>
                <w:b/>
                <w:bCs/>
                <w:sz w:val="24"/>
                <w:szCs w:val="24"/>
                <w:lang w:val="ro-RO"/>
              </w:rPr>
              <w:t>Operator</w:t>
            </w:r>
            <w:r w:rsidRPr="00A632B6">
              <w:rPr>
                <w:rFonts w:ascii="Arial" w:hAnsi="Arial" w:cs="Arial"/>
                <w:sz w:val="24"/>
                <w:szCs w:val="24"/>
                <w:lang w:val="ro-RO"/>
              </w:rPr>
              <w:t xml:space="preserve">                      </w:t>
            </w:r>
          </w:p>
        </w:tc>
        <w:tc>
          <w:tcPr>
            <w:tcW w:w="5861" w:type="dxa"/>
          </w:tcPr>
          <w:p w:rsidR="00D659D0" w:rsidRPr="00A632B6" w:rsidRDefault="00D659D0" w:rsidP="0069741D">
            <w:pPr>
              <w:spacing w:line="240" w:lineRule="auto"/>
              <w:jc w:val="both"/>
              <w:rPr>
                <w:rFonts w:ascii="Arial" w:hAnsi="Arial" w:cs="Arial"/>
                <w:sz w:val="24"/>
                <w:szCs w:val="24"/>
                <w:lang w:val="ro-RO"/>
              </w:rPr>
            </w:pPr>
            <w:r w:rsidRPr="00A632B6">
              <w:rPr>
                <w:rFonts w:ascii="Arial" w:hAnsi="Arial" w:cs="Arial"/>
                <w:sz w:val="24"/>
                <w:szCs w:val="24"/>
                <w:lang w:val="ro-RO"/>
              </w:rPr>
              <w:t xml:space="preserve">Persoană fizică sau juridică, care operează ori deţine controlul instalaţiei, aşa cum este prevăzut în legislaţia naţională, sau care a fost investită cu putere economică decisivă asupra funcţionării tehnice a instalaţiei, respectiv </w:t>
            </w:r>
          </w:p>
        </w:tc>
      </w:tr>
      <w:tr w:rsidR="00D659D0" w:rsidRPr="00A632B6">
        <w:trPr>
          <w:trHeight w:val="580"/>
        </w:trPr>
        <w:tc>
          <w:tcPr>
            <w:tcW w:w="540" w:type="dxa"/>
          </w:tcPr>
          <w:p w:rsidR="00D659D0" w:rsidRPr="00A632B6" w:rsidRDefault="00D659D0" w:rsidP="0069741D">
            <w:pPr>
              <w:tabs>
                <w:tab w:val="left" w:pos="1300"/>
                <w:tab w:val="left" w:pos="1780"/>
              </w:tabs>
              <w:spacing w:after="0" w:line="240" w:lineRule="auto"/>
              <w:jc w:val="both"/>
              <w:rPr>
                <w:rFonts w:ascii="Arial" w:hAnsi="Arial" w:cs="Arial"/>
                <w:b/>
                <w:bCs/>
                <w:sz w:val="24"/>
                <w:szCs w:val="24"/>
                <w:lang w:val="ro-RO"/>
              </w:rPr>
            </w:pPr>
            <w:r w:rsidRPr="00A632B6">
              <w:rPr>
                <w:rFonts w:ascii="Arial" w:hAnsi="Arial" w:cs="Arial"/>
                <w:b/>
                <w:bCs/>
                <w:sz w:val="24"/>
                <w:szCs w:val="24"/>
                <w:lang w:val="ro-RO"/>
              </w:rPr>
              <w:t>5</w:t>
            </w:r>
          </w:p>
        </w:tc>
        <w:tc>
          <w:tcPr>
            <w:tcW w:w="3679" w:type="dxa"/>
          </w:tcPr>
          <w:p w:rsidR="00D659D0" w:rsidRPr="00A632B6" w:rsidRDefault="00D659D0" w:rsidP="0069741D">
            <w:pPr>
              <w:tabs>
                <w:tab w:val="left" w:pos="1300"/>
                <w:tab w:val="left" w:pos="1780"/>
              </w:tabs>
              <w:spacing w:after="0" w:line="240" w:lineRule="auto"/>
              <w:jc w:val="both"/>
              <w:rPr>
                <w:rFonts w:ascii="Arial" w:hAnsi="Arial" w:cs="Arial"/>
                <w:b/>
                <w:bCs/>
                <w:sz w:val="24"/>
                <w:szCs w:val="24"/>
                <w:lang w:val="ro-RO"/>
              </w:rPr>
            </w:pPr>
            <w:r w:rsidRPr="00A632B6">
              <w:rPr>
                <w:rFonts w:ascii="Arial" w:hAnsi="Arial" w:cs="Arial"/>
                <w:b/>
                <w:bCs/>
                <w:sz w:val="24"/>
                <w:szCs w:val="24"/>
                <w:lang w:val="ro-RO"/>
              </w:rPr>
              <w:t>BAT</w:t>
            </w:r>
          </w:p>
          <w:p w:rsidR="00D659D0" w:rsidRPr="00A632B6" w:rsidRDefault="00D659D0" w:rsidP="0069741D">
            <w:pPr>
              <w:tabs>
                <w:tab w:val="left" w:pos="1300"/>
                <w:tab w:val="left" w:pos="1780"/>
              </w:tabs>
              <w:spacing w:after="0" w:line="240" w:lineRule="auto"/>
              <w:jc w:val="both"/>
              <w:rPr>
                <w:rFonts w:ascii="Arial" w:hAnsi="Arial" w:cs="Arial"/>
                <w:b/>
                <w:bCs/>
                <w:sz w:val="24"/>
                <w:szCs w:val="24"/>
                <w:lang w:val="ro-RO"/>
              </w:rPr>
            </w:pPr>
            <w:r w:rsidRPr="00A632B6">
              <w:rPr>
                <w:rFonts w:ascii="Arial" w:hAnsi="Arial" w:cs="Arial"/>
                <w:sz w:val="24"/>
                <w:szCs w:val="24"/>
                <w:lang w:val="ro-RO"/>
              </w:rPr>
              <w:t>(cele mai bune tehnici disponibile)</w:t>
            </w:r>
          </w:p>
        </w:tc>
        <w:tc>
          <w:tcPr>
            <w:tcW w:w="5861" w:type="dxa"/>
          </w:tcPr>
          <w:p w:rsidR="00D659D0" w:rsidRPr="00A632B6" w:rsidRDefault="00D659D0" w:rsidP="0069741D">
            <w:pPr>
              <w:spacing w:after="0" w:line="240" w:lineRule="auto"/>
              <w:jc w:val="both"/>
              <w:rPr>
                <w:rFonts w:ascii="Arial" w:hAnsi="Arial" w:cs="Arial"/>
                <w:sz w:val="24"/>
                <w:szCs w:val="24"/>
                <w:lang w:val="ro-RO"/>
              </w:rPr>
            </w:pPr>
            <w:r w:rsidRPr="00A632B6">
              <w:rPr>
                <w:rFonts w:ascii="Arial" w:hAnsi="Arial" w:cs="Arial"/>
                <w:sz w:val="24"/>
                <w:szCs w:val="24"/>
                <w:lang w:val="ro-RO"/>
              </w:rPr>
              <w:t>Stadiul de dezvoltare cel mai avansat şi eficient înregistrat în dezvoltarea unei activităţi şi a modurilor de exploatare, care demonstrează posibilitatea practică a tehnicilor specifice de a constitui referinţă pentru stabilirea valorilor limită de emisie în scopul prevenirii poluării, iar în cazul în care acest fapt nu este posibil, pentru a reduce în ansamblu emisiile şi impactul asupra mediului, în întregul său</w:t>
            </w:r>
          </w:p>
        </w:tc>
      </w:tr>
      <w:tr w:rsidR="00D659D0" w:rsidRPr="00A632B6">
        <w:trPr>
          <w:trHeight w:val="321"/>
        </w:trPr>
        <w:tc>
          <w:tcPr>
            <w:tcW w:w="540" w:type="dxa"/>
          </w:tcPr>
          <w:p w:rsidR="00D659D0" w:rsidRPr="00A632B6" w:rsidRDefault="00D659D0" w:rsidP="0069741D">
            <w:pPr>
              <w:tabs>
                <w:tab w:val="left" w:pos="1300"/>
                <w:tab w:val="left" w:pos="1780"/>
              </w:tabs>
              <w:spacing w:after="0" w:line="240" w:lineRule="auto"/>
              <w:jc w:val="both"/>
              <w:rPr>
                <w:rFonts w:ascii="Arial" w:hAnsi="Arial" w:cs="Arial"/>
                <w:b/>
                <w:bCs/>
                <w:sz w:val="24"/>
                <w:szCs w:val="24"/>
                <w:lang w:val="ro-RO"/>
              </w:rPr>
            </w:pPr>
            <w:r w:rsidRPr="00A632B6">
              <w:rPr>
                <w:rFonts w:ascii="Arial" w:hAnsi="Arial" w:cs="Arial"/>
                <w:b/>
                <w:bCs/>
                <w:sz w:val="24"/>
                <w:szCs w:val="24"/>
                <w:lang w:val="ro-RO"/>
              </w:rPr>
              <w:t>6</w:t>
            </w:r>
          </w:p>
        </w:tc>
        <w:tc>
          <w:tcPr>
            <w:tcW w:w="3679" w:type="dxa"/>
          </w:tcPr>
          <w:p w:rsidR="00D659D0" w:rsidRPr="00A632B6" w:rsidRDefault="00D659D0" w:rsidP="0069741D">
            <w:pPr>
              <w:pStyle w:val="Heading6"/>
              <w:rPr>
                <w:rFonts w:ascii="Arial" w:hAnsi="Arial" w:cs="Arial"/>
                <w:sz w:val="24"/>
                <w:szCs w:val="24"/>
                <w:lang w:val="ro-RO"/>
              </w:rPr>
            </w:pPr>
            <w:r w:rsidRPr="00A632B6">
              <w:rPr>
                <w:rFonts w:ascii="Arial" w:hAnsi="Arial" w:cs="Arial"/>
                <w:sz w:val="24"/>
                <w:szCs w:val="24"/>
                <w:lang w:val="ro-RO"/>
              </w:rPr>
              <w:t>CAT</w:t>
            </w:r>
          </w:p>
        </w:tc>
        <w:tc>
          <w:tcPr>
            <w:tcW w:w="5861" w:type="dxa"/>
          </w:tcPr>
          <w:p w:rsidR="00D659D0" w:rsidRPr="00A632B6" w:rsidRDefault="00D659D0" w:rsidP="0069741D">
            <w:pPr>
              <w:spacing w:after="0" w:line="240" w:lineRule="auto"/>
              <w:jc w:val="both"/>
              <w:rPr>
                <w:rFonts w:ascii="Arial" w:hAnsi="Arial" w:cs="Arial"/>
                <w:sz w:val="24"/>
                <w:szCs w:val="24"/>
                <w:lang w:val="ro-RO"/>
              </w:rPr>
            </w:pPr>
            <w:r w:rsidRPr="00A632B6">
              <w:rPr>
                <w:rFonts w:ascii="Arial" w:hAnsi="Arial" w:cs="Arial"/>
                <w:sz w:val="24"/>
                <w:szCs w:val="24"/>
                <w:lang w:val="ro-RO"/>
              </w:rPr>
              <w:t>Colectiv tehnic de avizare</w:t>
            </w:r>
          </w:p>
        </w:tc>
      </w:tr>
      <w:tr w:rsidR="00D659D0" w:rsidRPr="00A632B6">
        <w:trPr>
          <w:trHeight w:val="339"/>
        </w:trPr>
        <w:tc>
          <w:tcPr>
            <w:tcW w:w="540" w:type="dxa"/>
          </w:tcPr>
          <w:p w:rsidR="00D659D0" w:rsidRPr="00A632B6" w:rsidRDefault="00D659D0" w:rsidP="0069741D">
            <w:pPr>
              <w:tabs>
                <w:tab w:val="left" w:pos="1300"/>
                <w:tab w:val="left" w:pos="1780"/>
              </w:tabs>
              <w:spacing w:after="0" w:line="240" w:lineRule="auto"/>
              <w:jc w:val="both"/>
              <w:rPr>
                <w:rFonts w:ascii="Arial" w:hAnsi="Arial" w:cs="Arial"/>
                <w:b/>
                <w:bCs/>
                <w:sz w:val="24"/>
                <w:szCs w:val="24"/>
                <w:lang w:val="ro-RO"/>
              </w:rPr>
            </w:pPr>
            <w:r w:rsidRPr="00A632B6">
              <w:rPr>
                <w:rFonts w:ascii="Arial" w:hAnsi="Arial" w:cs="Arial"/>
                <w:b/>
                <w:bCs/>
                <w:sz w:val="24"/>
                <w:szCs w:val="24"/>
                <w:lang w:val="ro-RO"/>
              </w:rPr>
              <w:t>7</w:t>
            </w:r>
          </w:p>
        </w:tc>
        <w:tc>
          <w:tcPr>
            <w:tcW w:w="3679" w:type="dxa"/>
          </w:tcPr>
          <w:p w:rsidR="00D659D0" w:rsidRPr="00A632B6" w:rsidRDefault="00D659D0" w:rsidP="0069741D">
            <w:pPr>
              <w:tabs>
                <w:tab w:val="left" w:pos="1300"/>
                <w:tab w:val="left" w:pos="1780"/>
              </w:tabs>
              <w:spacing w:after="0" w:line="240" w:lineRule="auto"/>
              <w:jc w:val="both"/>
              <w:rPr>
                <w:rFonts w:ascii="Arial" w:hAnsi="Arial" w:cs="Arial"/>
                <w:b/>
                <w:bCs/>
                <w:sz w:val="24"/>
                <w:szCs w:val="24"/>
                <w:vertAlign w:val="subscript"/>
                <w:lang w:val="ro-RO"/>
              </w:rPr>
            </w:pPr>
            <w:r w:rsidRPr="00A632B6">
              <w:rPr>
                <w:rFonts w:ascii="Arial" w:hAnsi="Arial" w:cs="Arial"/>
                <w:b/>
                <w:bCs/>
                <w:sz w:val="24"/>
                <w:szCs w:val="24"/>
                <w:lang w:val="ro-RO"/>
              </w:rPr>
              <w:t>CBO</w:t>
            </w:r>
            <w:r w:rsidRPr="00A632B6">
              <w:rPr>
                <w:rFonts w:ascii="Arial" w:hAnsi="Arial" w:cs="Arial"/>
                <w:b/>
                <w:bCs/>
                <w:sz w:val="24"/>
                <w:szCs w:val="24"/>
                <w:vertAlign w:val="subscript"/>
                <w:lang w:val="ro-RO"/>
              </w:rPr>
              <w:t>5</w:t>
            </w:r>
          </w:p>
        </w:tc>
        <w:tc>
          <w:tcPr>
            <w:tcW w:w="5861" w:type="dxa"/>
          </w:tcPr>
          <w:p w:rsidR="00D659D0" w:rsidRPr="00A632B6" w:rsidRDefault="00D659D0" w:rsidP="0069741D">
            <w:pPr>
              <w:tabs>
                <w:tab w:val="left" w:pos="1300"/>
                <w:tab w:val="left" w:pos="1780"/>
              </w:tabs>
              <w:spacing w:after="0" w:line="240" w:lineRule="auto"/>
              <w:jc w:val="both"/>
              <w:rPr>
                <w:rFonts w:ascii="Arial" w:hAnsi="Arial" w:cs="Arial"/>
                <w:sz w:val="24"/>
                <w:szCs w:val="24"/>
                <w:lang w:val="ro-RO"/>
              </w:rPr>
            </w:pPr>
            <w:r w:rsidRPr="00A632B6">
              <w:rPr>
                <w:rFonts w:ascii="Arial" w:hAnsi="Arial" w:cs="Arial"/>
                <w:sz w:val="24"/>
                <w:szCs w:val="24"/>
                <w:lang w:val="ro-RO"/>
              </w:rPr>
              <w:t>Consumul biochimic de oxigen  la 5 zile</w:t>
            </w:r>
          </w:p>
        </w:tc>
      </w:tr>
      <w:tr w:rsidR="00D659D0" w:rsidRPr="00A632B6">
        <w:trPr>
          <w:trHeight w:val="300"/>
        </w:trPr>
        <w:tc>
          <w:tcPr>
            <w:tcW w:w="540" w:type="dxa"/>
          </w:tcPr>
          <w:p w:rsidR="00D659D0" w:rsidRPr="00A632B6" w:rsidRDefault="00D659D0" w:rsidP="0069741D">
            <w:pPr>
              <w:tabs>
                <w:tab w:val="left" w:pos="1300"/>
                <w:tab w:val="left" w:pos="1780"/>
              </w:tabs>
              <w:spacing w:after="0" w:line="240" w:lineRule="auto"/>
              <w:jc w:val="both"/>
              <w:rPr>
                <w:rFonts w:ascii="Arial" w:hAnsi="Arial" w:cs="Arial"/>
                <w:b/>
                <w:bCs/>
                <w:sz w:val="24"/>
                <w:szCs w:val="24"/>
                <w:lang w:val="ro-RO"/>
              </w:rPr>
            </w:pPr>
            <w:r w:rsidRPr="00A632B6">
              <w:rPr>
                <w:rFonts w:ascii="Arial" w:hAnsi="Arial" w:cs="Arial"/>
                <w:b/>
                <w:bCs/>
                <w:sz w:val="24"/>
                <w:szCs w:val="24"/>
                <w:lang w:val="ro-RO"/>
              </w:rPr>
              <w:t>8</w:t>
            </w:r>
          </w:p>
        </w:tc>
        <w:tc>
          <w:tcPr>
            <w:tcW w:w="3679" w:type="dxa"/>
          </w:tcPr>
          <w:p w:rsidR="00D659D0" w:rsidRPr="00A632B6" w:rsidRDefault="00D659D0" w:rsidP="0069741D">
            <w:pPr>
              <w:tabs>
                <w:tab w:val="left" w:pos="1300"/>
                <w:tab w:val="left" w:pos="1780"/>
              </w:tabs>
              <w:spacing w:after="0" w:line="240" w:lineRule="auto"/>
              <w:jc w:val="both"/>
              <w:rPr>
                <w:rFonts w:ascii="Arial" w:hAnsi="Arial" w:cs="Arial"/>
                <w:b/>
                <w:bCs/>
                <w:sz w:val="24"/>
                <w:szCs w:val="24"/>
                <w:lang w:val="ro-RO"/>
              </w:rPr>
            </w:pPr>
            <w:r w:rsidRPr="00A632B6">
              <w:rPr>
                <w:rFonts w:ascii="Arial" w:hAnsi="Arial" w:cs="Arial"/>
                <w:b/>
                <w:bCs/>
                <w:sz w:val="24"/>
                <w:szCs w:val="24"/>
                <w:lang w:val="ro-RO"/>
              </w:rPr>
              <w:t>CCOCr</w:t>
            </w:r>
          </w:p>
        </w:tc>
        <w:tc>
          <w:tcPr>
            <w:tcW w:w="5861" w:type="dxa"/>
          </w:tcPr>
          <w:p w:rsidR="00D659D0" w:rsidRPr="00A632B6" w:rsidRDefault="00D659D0" w:rsidP="0069741D">
            <w:pPr>
              <w:tabs>
                <w:tab w:val="left" w:pos="1300"/>
                <w:tab w:val="left" w:pos="1780"/>
              </w:tabs>
              <w:spacing w:after="0" w:line="240" w:lineRule="auto"/>
              <w:jc w:val="both"/>
              <w:rPr>
                <w:rFonts w:ascii="Arial" w:hAnsi="Arial" w:cs="Arial"/>
                <w:sz w:val="24"/>
                <w:szCs w:val="24"/>
                <w:lang w:val="ro-RO"/>
              </w:rPr>
            </w:pPr>
            <w:r w:rsidRPr="00A632B6">
              <w:rPr>
                <w:rFonts w:ascii="Arial" w:hAnsi="Arial" w:cs="Arial"/>
                <w:sz w:val="24"/>
                <w:szCs w:val="24"/>
                <w:lang w:val="ro-RO"/>
              </w:rPr>
              <w:t>Consumul chimic de oxigen – metoda cu dicromat de potasiu</w:t>
            </w:r>
          </w:p>
        </w:tc>
      </w:tr>
      <w:tr w:rsidR="00D659D0" w:rsidRPr="00A632B6">
        <w:trPr>
          <w:trHeight w:val="258"/>
        </w:trPr>
        <w:tc>
          <w:tcPr>
            <w:tcW w:w="540" w:type="dxa"/>
          </w:tcPr>
          <w:p w:rsidR="00D659D0" w:rsidRPr="00A632B6" w:rsidRDefault="00D659D0" w:rsidP="0069741D">
            <w:pPr>
              <w:tabs>
                <w:tab w:val="left" w:pos="1300"/>
                <w:tab w:val="left" w:pos="1780"/>
              </w:tabs>
              <w:spacing w:after="0" w:line="240" w:lineRule="auto"/>
              <w:jc w:val="both"/>
              <w:rPr>
                <w:rFonts w:ascii="Arial" w:hAnsi="Arial" w:cs="Arial"/>
                <w:b/>
                <w:bCs/>
                <w:sz w:val="24"/>
                <w:szCs w:val="24"/>
                <w:lang w:val="ro-RO"/>
              </w:rPr>
            </w:pPr>
            <w:r w:rsidRPr="00A632B6">
              <w:rPr>
                <w:rFonts w:ascii="Arial" w:hAnsi="Arial" w:cs="Arial"/>
                <w:b/>
                <w:bCs/>
                <w:sz w:val="24"/>
                <w:szCs w:val="24"/>
                <w:lang w:val="ro-RO"/>
              </w:rPr>
              <w:t>9</w:t>
            </w:r>
          </w:p>
        </w:tc>
        <w:tc>
          <w:tcPr>
            <w:tcW w:w="3679" w:type="dxa"/>
          </w:tcPr>
          <w:p w:rsidR="00D659D0" w:rsidRPr="00A632B6" w:rsidRDefault="00D659D0" w:rsidP="0069741D">
            <w:pPr>
              <w:pStyle w:val="Heading6"/>
              <w:rPr>
                <w:rFonts w:ascii="Arial" w:hAnsi="Arial" w:cs="Arial"/>
                <w:sz w:val="24"/>
                <w:szCs w:val="24"/>
                <w:lang w:val="ro-RO"/>
              </w:rPr>
            </w:pPr>
            <w:r w:rsidRPr="00A632B6">
              <w:rPr>
                <w:rFonts w:ascii="Arial" w:hAnsi="Arial" w:cs="Arial"/>
                <w:sz w:val="24"/>
                <w:szCs w:val="24"/>
                <w:lang w:val="ro-RO"/>
              </w:rPr>
              <w:t>COV</w:t>
            </w:r>
          </w:p>
        </w:tc>
        <w:tc>
          <w:tcPr>
            <w:tcW w:w="5861" w:type="dxa"/>
          </w:tcPr>
          <w:p w:rsidR="00D659D0" w:rsidRPr="00A632B6" w:rsidRDefault="00D659D0" w:rsidP="0069741D">
            <w:pPr>
              <w:spacing w:after="0" w:line="240" w:lineRule="auto"/>
              <w:jc w:val="both"/>
              <w:rPr>
                <w:rFonts w:ascii="Arial" w:hAnsi="Arial" w:cs="Arial"/>
                <w:sz w:val="24"/>
                <w:szCs w:val="24"/>
                <w:lang w:val="ro-RO"/>
              </w:rPr>
            </w:pPr>
            <w:r w:rsidRPr="00A632B6">
              <w:rPr>
                <w:rFonts w:ascii="Arial" w:hAnsi="Arial" w:cs="Arial"/>
                <w:sz w:val="24"/>
                <w:szCs w:val="24"/>
                <w:lang w:val="ro-RO"/>
              </w:rPr>
              <w:t>Compuşi organici volatili</w:t>
            </w:r>
          </w:p>
        </w:tc>
      </w:tr>
      <w:tr w:rsidR="00D659D0" w:rsidRPr="00A632B6">
        <w:trPr>
          <w:trHeight w:val="303"/>
        </w:trPr>
        <w:tc>
          <w:tcPr>
            <w:tcW w:w="540" w:type="dxa"/>
          </w:tcPr>
          <w:p w:rsidR="00D659D0" w:rsidRPr="00A632B6" w:rsidRDefault="00D659D0" w:rsidP="0069741D">
            <w:pPr>
              <w:tabs>
                <w:tab w:val="left" w:pos="1300"/>
                <w:tab w:val="left" w:pos="1780"/>
              </w:tabs>
              <w:spacing w:after="0" w:line="240" w:lineRule="auto"/>
              <w:jc w:val="both"/>
              <w:rPr>
                <w:rFonts w:ascii="Arial" w:hAnsi="Arial" w:cs="Arial"/>
                <w:b/>
                <w:bCs/>
                <w:sz w:val="24"/>
                <w:szCs w:val="24"/>
                <w:lang w:val="ro-RO"/>
              </w:rPr>
            </w:pPr>
            <w:r w:rsidRPr="00A632B6">
              <w:rPr>
                <w:rFonts w:ascii="Arial" w:hAnsi="Arial" w:cs="Arial"/>
                <w:b/>
                <w:bCs/>
                <w:sz w:val="24"/>
                <w:szCs w:val="24"/>
                <w:lang w:val="ro-RO"/>
              </w:rPr>
              <w:t>10</w:t>
            </w:r>
          </w:p>
        </w:tc>
        <w:tc>
          <w:tcPr>
            <w:tcW w:w="3679" w:type="dxa"/>
          </w:tcPr>
          <w:p w:rsidR="00D659D0" w:rsidRPr="00A632B6" w:rsidRDefault="00D659D0" w:rsidP="0069741D">
            <w:pPr>
              <w:tabs>
                <w:tab w:val="left" w:pos="1300"/>
                <w:tab w:val="left" w:pos="1780"/>
              </w:tabs>
              <w:spacing w:after="0" w:line="240" w:lineRule="auto"/>
              <w:jc w:val="both"/>
              <w:rPr>
                <w:rFonts w:ascii="Arial" w:hAnsi="Arial" w:cs="Arial"/>
                <w:b/>
                <w:bCs/>
                <w:sz w:val="24"/>
                <w:szCs w:val="24"/>
                <w:lang w:val="ro-RO"/>
              </w:rPr>
            </w:pPr>
            <w:r w:rsidRPr="00A632B6">
              <w:rPr>
                <w:rFonts w:ascii="Arial" w:hAnsi="Arial" w:cs="Arial"/>
                <w:b/>
                <w:bCs/>
                <w:sz w:val="24"/>
                <w:szCs w:val="24"/>
                <w:lang w:val="ro-RO"/>
              </w:rPr>
              <w:t>dB(A)</w:t>
            </w:r>
          </w:p>
        </w:tc>
        <w:tc>
          <w:tcPr>
            <w:tcW w:w="5861" w:type="dxa"/>
          </w:tcPr>
          <w:p w:rsidR="00D659D0" w:rsidRPr="00A632B6" w:rsidRDefault="00D659D0" w:rsidP="0069741D">
            <w:pPr>
              <w:tabs>
                <w:tab w:val="left" w:pos="1300"/>
                <w:tab w:val="left" w:pos="1780"/>
              </w:tabs>
              <w:spacing w:after="0" w:line="240" w:lineRule="auto"/>
              <w:jc w:val="both"/>
              <w:rPr>
                <w:rFonts w:ascii="Arial" w:hAnsi="Arial" w:cs="Arial"/>
                <w:sz w:val="24"/>
                <w:szCs w:val="24"/>
                <w:lang w:val="ro-RO"/>
              </w:rPr>
            </w:pPr>
            <w:r w:rsidRPr="00A632B6">
              <w:rPr>
                <w:rFonts w:ascii="Arial" w:hAnsi="Arial" w:cs="Arial"/>
                <w:sz w:val="24"/>
                <w:szCs w:val="24"/>
                <w:lang w:val="ro-RO"/>
              </w:rPr>
              <w:t>Decibeli (curba de zgomot A).</w:t>
            </w:r>
          </w:p>
        </w:tc>
      </w:tr>
      <w:tr w:rsidR="00D659D0" w:rsidRPr="00A632B6">
        <w:trPr>
          <w:trHeight w:val="258"/>
        </w:trPr>
        <w:tc>
          <w:tcPr>
            <w:tcW w:w="540" w:type="dxa"/>
          </w:tcPr>
          <w:p w:rsidR="00D659D0" w:rsidRPr="00A632B6" w:rsidRDefault="00D659D0" w:rsidP="0069741D">
            <w:pPr>
              <w:tabs>
                <w:tab w:val="left" w:pos="1300"/>
                <w:tab w:val="left" w:pos="1780"/>
              </w:tabs>
              <w:spacing w:after="0" w:line="240" w:lineRule="auto"/>
              <w:jc w:val="both"/>
              <w:rPr>
                <w:rFonts w:ascii="Arial" w:hAnsi="Arial" w:cs="Arial"/>
                <w:b/>
                <w:bCs/>
                <w:sz w:val="24"/>
                <w:szCs w:val="24"/>
                <w:lang w:val="ro-RO"/>
              </w:rPr>
            </w:pPr>
            <w:r w:rsidRPr="00A632B6">
              <w:rPr>
                <w:rFonts w:ascii="Arial" w:hAnsi="Arial" w:cs="Arial"/>
                <w:b/>
                <w:bCs/>
                <w:sz w:val="24"/>
                <w:szCs w:val="24"/>
                <w:lang w:val="ro-RO"/>
              </w:rPr>
              <w:t>11</w:t>
            </w:r>
          </w:p>
        </w:tc>
        <w:tc>
          <w:tcPr>
            <w:tcW w:w="3679" w:type="dxa"/>
          </w:tcPr>
          <w:p w:rsidR="00D659D0" w:rsidRPr="00A632B6" w:rsidRDefault="00D659D0" w:rsidP="0069741D">
            <w:pPr>
              <w:tabs>
                <w:tab w:val="left" w:pos="1300"/>
                <w:tab w:val="left" w:pos="1780"/>
              </w:tabs>
              <w:spacing w:after="0" w:line="240" w:lineRule="auto"/>
              <w:jc w:val="both"/>
              <w:rPr>
                <w:rFonts w:ascii="Arial" w:hAnsi="Arial" w:cs="Arial"/>
                <w:b/>
                <w:bCs/>
                <w:sz w:val="24"/>
                <w:szCs w:val="24"/>
                <w:lang w:val="ro-RO"/>
              </w:rPr>
            </w:pPr>
            <w:r w:rsidRPr="00A632B6">
              <w:rPr>
                <w:rFonts w:ascii="Arial" w:hAnsi="Arial" w:cs="Arial"/>
                <w:b/>
                <w:bCs/>
                <w:sz w:val="24"/>
                <w:szCs w:val="24"/>
                <w:lang w:val="ro-RO"/>
              </w:rPr>
              <w:t>IPPC</w:t>
            </w:r>
          </w:p>
        </w:tc>
        <w:tc>
          <w:tcPr>
            <w:tcW w:w="5861" w:type="dxa"/>
          </w:tcPr>
          <w:p w:rsidR="00D659D0" w:rsidRPr="00A632B6" w:rsidRDefault="00D659D0" w:rsidP="0069741D">
            <w:pPr>
              <w:tabs>
                <w:tab w:val="left" w:pos="1300"/>
                <w:tab w:val="left" w:pos="1780"/>
              </w:tabs>
              <w:spacing w:after="0" w:line="240" w:lineRule="auto"/>
              <w:jc w:val="both"/>
              <w:rPr>
                <w:rFonts w:ascii="Arial" w:hAnsi="Arial" w:cs="Arial"/>
                <w:sz w:val="24"/>
                <w:szCs w:val="24"/>
                <w:lang w:val="ro-RO"/>
              </w:rPr>
            </w:pPr>
            <w:r w:rsidRPr="00A632B6">
              <w:rPr>
                <w:rFonts w:ascii="Arial" w:hAnsi="Arial" w:cs="Arial"/>
                <w:sz w:val="24"/>
                <w:szCs w:val="24"/>
                <w:lang w:val="ro-RO"/>
              </w:rPr>
              <w:t>Prevenirea, reducerea şi controlul integrat al poluării</w:t>
            </w:r>
          </w:p>
        </w:tc>
      </w:tr>
      <w:tr w:rsidR="00D659D0" w:rsidRPr="00A632B6">
        <w:trPr>
          <w:trHeight w:val="546"/>
        </w:trPr>
        <w:tc>
          <w:tcPr>
            <w:tcW w:w="540" w:type="dxa"/>
          </w:tcPr>
          <w:p w:rsidR="00D659D0" w:rsidRPr="00A632B6" w:rsidRDefault="00D659D0" w:rsidP="0069741D">
            <w:pPr>
              <w:tabs>
                <w:tab w:val="left" w:pos="1300"/>
                <w:tab w:val="left" w:pos="1780"/>
              </w:tabs>
              <w:spacing w:after="0" w:line="240" w:lineRule="auto"/>
              <w:jc w:val="both"/>
              <w:rPr>
                <w:rFonts w:ascii="Arial" w:hAnsi="Arial" w:cs="Arial"/>
                <w:b/>
                <w:bCs/>
                <w:sz w:val="24"/>
                <w:szCs w:val="24"/>
                <w:lang w:val="ro-RO"/>
              </w:rPr>
            </w:pPr>
            <w:r w:rsidRPr="00A632B6">
              <w:rPr>
                <w:rFonts w:ascii="Arial" w:hAnsi="Arial" w:cs="Arial"/>
                <w:b/>
                <w:bCs/>
                <w:sz w:val="24"/>
                <w:szCs w:val="24"/>
                <w:lang w:val="ro-RO"/>
              </w:rPr>
              <w:t>12</w:t>
            </w:r>
          </w:p>
        </w:tc>
        <w:tc>
          <w:tcPr>
            <w:tcW w:w="3679" w:type="dxa"/>
          </w:tcPr>
          <w:p w:rsidR="00D659D0" w:rsidRPr="00A632B6" w:rsidRDefault="00D659D0" w:rsidP="0069741D">
            <w:pPr>
              <w:tabs>
                <w:tab w:val="left" w:pos="1300"/>
                <w:tab w:val="left" w:pos="1780"/>
              </w:tabs>
              <w:spacing w:after="0" w:line="240" w:lineRule="auto"/>
              <w:jc w:val="both"/>
              <w:rPr>
                <w:rFonts w:ascii="Arial" w:hAnsi="Arial" w:cs="Arial"/>
                <w:b/>
                <w:bCs/>
                <w:sz w:val="24"/>
                <w:szCs w:val="24"/>
                <w:lang w:val="ro-RO"/>
              </w:rPr>
            </w:pPr>
            <w:r w:rsidRPr="00A632B6">
              <w:rPr>
                <w:rFonts w:ascii="Arial" w:hAnsi="Arial" w:cs="Arial"/>
                <w:b/>
                <w:bCs/>
                <w:sz w:val="24"/>
                <w:szCs w:val="24"/>
                <w:lang w:val="ro-RO"/>
              </w:rPr>
              <w:t>Instalaţie IPPC</w:t>
            </w:r>
          </w:p>
        </w:tc>
        <w:tc>
          <w:tcPr>
            <w:tcW w:w="5861" w:type="dxa"/>
          </w:tcPr>
          <w:p w:rsidR="00D659D0" w:rsidRPr="00A632B6" w:rsidRDefault="00D659D0" w:rsidP="0069741D">
            <w:pPr>
              <w:tabs>
                <w:tab w:val="left" w:pos="1300"/>
                <w:tab w:val="left" w:pos="1780"/>
              </w:tabs>
              <w:spacing w:after="0" w:line="240" w:lineRule="auto"/>
              <w:jc w:val="both"/>
              <w:rPr>
                <w:rFonts w:ascii="Arial" w:hAnsi="Arial" w:cs="Arial"/>
                <w:sz w:val="24"/>
                <w:szCs w:val="24"/>
                <w:lang w:val="ro-RO"/>
              </w:rPr>
            </w:pPr>
            <w:r w:rsidRPr="00A632B6">
              <w:rPr>
                <w:rFonts w:ascii="Arial" w:hAnsi="Arial" w:cs="Arial"/>
                <w:sz w:val="24"/>
                <w:szCs w:val="24"/>
                <w:lang w:val="ro-RO"/>
              </w:rPr>
              <w:t xml:space="preserve">Orice instalaţie tehnică staţionară, în care se desfăşoară una sau mai multe activităţi prevăzute în Anexa 1 din Legea 278/2013, precum şi orice altă activitate direct legată, sub aspect tehnic, de activităţile desfăşurate pe acelaşi amplasament, </w:t>
            </w:r>
            <w:r w:rsidRPr="00A632B6">
              <w:rPr>
                <w:rFonts w:ascii="Arial" w:hAnsi="Arial" w:cs="Arial"/>
                <w:sz w:val="24"/>
                <w:szCs w:val="24"/>
                <w:lang w:val="ro-RO"/>
              </w:rPr>
              <w:lastRenderedPageBreak/>
              <w:t>susceptibilă de a avea efecte asupra emisiilor şi poluării</w:t>
            </w:r>
          </w:p>
        </w:tc>
      </w:tr>
      <w:tr w:rsidR="00D659D0" w:rsidRPr="00A632B6">
        <w:trPr>
          <w:trHeight w:val="285"/>
        </w:trPr>
        <w:tc>
          <w:tcPr>
            <w:tcW w:w="540" w:type="dxa"/>
          </w:tcPr>
          <w:p w:rsidR="00D659D0" w:rsidRPr="00A632B6" w:rsidRDefault="00D659D0" w:rsidP="0069741D">
            <w:pPr>
              <w:tabs>
                <w:tab w:val="left" w:pos="1300"/>
                <w:tab w:val="left" w:pos="1780"/>
              </w:tabs>
              <w:spacing w:after="0" w:line="240" w:lineRule="auto"/>
              <w:jc w:val="both"/>
              <w:rPr>
                <w:rFonts w:ascii="Arial" w:hAnsi="Arial" w:cs="Arial"/>
                <w:b/>
                <w:bCs/>
                <w:sz w:val="24"/>
                <w:szCs w:val="24"/>
                <w:lang w:val="ro-RO"/>
              </w:rPr>
            </w:pPr>
            <w:r w:rsidRPr="00A632B6">
              <w:rPr>
                <w:rFonts w:ascii="Arial" w:hAnsi="Arial" w:cs="Arial"/>
                <w:b/>
                <w:bCs/>
                <w:sz w:val="24"/>
                <w:szCs w:val="24"/>
                <w:lang w:val="ro-RO"/>
              </w:rPr>
              <w:lastRenderedPageBreak/>
              <w:t>13</w:t>
            </w:r>
          </w:p>
        </w:tc>
        <w:tc>
          <w:tcPr>
            <w:tcW w:w="3679" w:type="dxa"/>
          </w:tcPr>
          <w:p w:rsidR="00D659D0" w:rsidRPr="00A632B6" w:rsidRDefault="00D659D0" w:rsidP="0069741D">
            <w:pPr>
              <w:spacing w:after="0" w:line="240" w:lineRule="auto"/>
              <w:jc w:val="both"/>
              <w:rPr>
                <w:rFonts w:ascii="Arial" w:hAnsi="Arial" w:cs="Arial"/>
                <w:b/>
                <w:bCs/>
                <w:sz w:val="24"/>
                <w:szCs w:val="24"/>
                <w:lang w:val="ro-RO"/>
              </w:rPr>
            </w:pPr>
            <w:r w:rsidRPr="00A632B6">
              <w:rPr>
                <w:rFonts w:ascii="Arial" w:hAnsi="Arial" w:cs="Arial"/>
                <w:b/>
                <w:bCs/>
                <w:sz w:val="24"/>
                <w:szCs w:val="24"/>
                <w:lang w:val="ro-RO"/>
              </w:rPr>
              <w:t>RAM</w:t>
            </w:r>
          </w:p>
        </w:tc>
        <w:tc>
          <w:tcPr>
            <w:tcW w:w="5861" w:type="dxa"/>
          </w:tcPr>
          <w:p w:rsidR="00D659D0" w:rsidRPr="00A632B6" w:rsidRDefault="00D659D0" w:rsidP="0069741D">
            <w:pPr>
              <w:spacing w:after="0" w:line="240" w:lineRule="auto"/>
              <w:jc w:val="both"/>
              <w:rPr>
                <w:rFonts w:ascii="Arial" w:hAnsi="Arial" w:cs="Arial"/>
                <w:sz w:val="24"/>
                <w:szCs w:val="24"/>
                <w:lang w:val="ro-RO"/>
              </w:rPr>
            </w:pPr>
            <w:r w:rsidRPr="00A632B6">
              <w:rPr>
                <w:rFonts w:ascii="Arial" w:hAnsi="Arial" w:cs="Arial"/>
                <w:sz w:val="24"/>
                <w:szCs w:val="24"/>
                <w:lang w:val="ro-RO"/>
              </w:rPr>
              <w:t>Raport anual de mediu</w:t>
            </w:r>
          </w:p>
        </w:tc>
      </w:tr>
      <w:tr w:rsidR="00D659D0" w:rsidRPr="00A632B6">
        <w:tc>
          <w:tcPr>
            <w:tcW w:w="540" w:type="dxa"/>
          </w:tcPr>
          <w:p w:rsidR="00D659D0" w:rsidRPr="00A632B6" w:rsidRDefault="00D659D0" w:rsidP="0069741D">
            <w:pPr>
              <w:tabs>
                <w:tab w:val="left" w:pos="1300"/>
                <w:tab w:val="left" w:pos="1780"/>
              </w:tabs>
              <w:spacing w:after="0" w:line="240" w:lineRule="auto"/>
              <w:jc w:val="both"/>
              <w:rPr>
                <w:rFonts w:ascii="Arial" w:hAnsi="Arial" w:cs="Arial"/>
                <w:b/>
                <w:bCs/>
                <w:sz w:val="24"/>
                <w:szCs w:val="24"/>
                <w:lang w:val="ro-RO"/>
              </w:rPr>
            </w:pPr>
            <w:r w:rsidRPr="00A632B6">
              <w:rPr>
                <w:rFonts w:ascii="Arial" w:hAnsi="Arial" w:cs="Arial"/>
                <w:b/>
                <w:bCs/>
                <w:sz w:val="24"/>
                <w:szCs w:val="24"/>
                <w:lang w:val="ro-RO"/>
              </w:rPr>
              <w:t>14</w:t>
            </w:r>
          </w:p>
        </w:tc>
        <w:tc>
          <w:tcPr>
            <w:tcW w:w="3679" w:type="dxa"/>
          </w:tcPr>
          <w:p w:rsidR="00D659D0" w:rsidRPr="00A632B6" w:rsidRDefault="00D659D0" w:rsidP="0069741D">
            <w:pPr>
              <w:spacing w:after="0" w:line="240" w:lineRule="auto"/>
              <w:jc w:val="both"/>
              <w:rPr>
                <w:rFonts w:ascii="Arial" w:hAnsi="Arial" w:cs="Arial"/>
                <w:b/>
                <w:bCs/>
                <w:sz w:val="24"/>
                <w:szCs w:val="24"/>
                <w:lang w:val="ro-RO"/>
              </w:rPr>
            </w:pPr>
            <w:r w:rsidRPr="00A632B6">
              <w:rPr>
                <w:rFonts w:ascii="Arial" w:hAnsi="Arial" w:cs="Arial"/>
                <w:b/>
                <w:bCs/>
                <w:sz w:val="24"/>
                <w:szCs w:val="24"/>
                <w:lang w:val="ro-RO"/>
              </w:rPr>
              <w:t>PRTR</w:t>
            </w:r>
          </w:p>
        </w:tc>
        <w:tc>
          <w:tcPr>
            <w:tcW w:w="5861" w:type="dxa"/>
          </w:tcPr>
          <w:p w:rsidR="00D659D0" w:rsidRPr="00A632B6" w:rsidRDefault="00D659D0" w:rsidP="0069741D">
            <w:pPr>
              <w:spacing w:after="0" w:line="240" w:lineRule="auto"/>
              <w:jc w:val="both"/>
              <w:rPr>
                <w:rFonts w:ascii="Arial" w:hAnsi="Arial" w:cs="Arial"/>
                <w:sz w:val="24"/>
                <w:szCs w:val="24"/>
                <w:lang w:val="ro-RO"/>
              </w:rPr>
            </w:pPr>
            <w:r w:rsidRPr="00A632B6">
              <w:rPr>
                <w:rFonts w:ascii="Arial" w:hAnsi="Arial" w:cs="Arial"/>
                <w:b/>
                <w:bCs/>
                <w:sz w:val="24"/>
                <w:szCs w:val="24"/>
                <w:lang w:val="ro-RO"/>
              </w:rPr>
              <w:t>H.G. nr. 140/2008</w:t>
            </w:r>
            <w:r w:rsidRPr="00A632B6">
              <w:rPr>
                <w:rFonts w:ascii="Arial" w:hAnsi="Arial" w:cs="Arial"/>
                <w:sz w:val="24"/>
                <w:szCs w:val="24"/>
                <w:lang w:val="ro-RO"/>
              </w:rPr>
              <w:t xml:space="preserve"> privind stabilirea unor măsuri pentru aplicarea prevederilor Regulamentului (CE) al Parlamentului European şi al Consiliului nr. 166/2006 privind înfiinţarea Registrului European al Poluanţilor Emişi şi Transferaţi şi modificarea Directivelor Consiliului 91/689/CEE şi   96/61/CE.</w:t>
            </w:r>
          </w:p>
        </w:tc>
      </w:tr>
      <w:tr w:rsidR="00D659D0" w:rsidRPr="00A632B6">
        <w:tc>
          <w:tcPr>
            <w:tcW w:w="540" w:type="dxa"/>
          </w:tcPr>
          <w:p w:rsidR="00D659D0" w:rsidRPr="00A632B6" w:rsidRDefault="00D659D0" w:rsidP="0069741D">
            <w:pPr>
              <w:tabs>
                <w:tab w:val="left" w:pos="1300"/>
                <w:tab w:val="left" w:pos="1780"/>
              </w:tabs>
              <w:spacing w:after="0" w:line="240" w:lineRule="auto"/>
              <w:jc w:val="both"/>
              <w:rPr>
                <w:rFonts w:ascii="Arial" w:hAnsi="Arial" w:cs="Arial"/>
                <w:b/>
                <w:bCs/>
                <w:sz w:val="24"/>
                <w:szCs w:val="24"/>
                <w:lang w:val="ro-RO"/>
              </w:rPr>
            </w:pPr>
            <w:r w:rsidRPr="00A632B6">
              <w:rPr>
                <w:rFonts w:ascii="Arial" w:hAnsi="Arial" w:cs="Arial"/>
                <w:b/>
                <w:bCs/>
                <w:sz w:val="24"/>
                <w:szCs w:val="24"/>
                <w:lang w:val="ro-RO"/>
              </w:rPr>
              <w:t>15</w:t>
            </w:r>
          </w:p>
        </w:tc>
        <w:tc>
          <w:tcPr>
            <w:tcW w:w="3679" w:type="dxa"/>
          </w:tcPr>
          <w:p w:rsidR="00D659D0" w:rsidRPr="00A632B6" w:rsidRDefault="00D659D0" w:rsidP="0069741D">
            <w:pPr>
              <w:pStyle w:val="Heading6"/>
              <w:rPr>
                <w:rFonts w:ascii="Arial" w:hAnsi="Arial" w:cs="Arial"/>
                <w:sz w:val="24"/>
                <w:szCs w:val="24"/>
                <w:lang w:val="ro-RO"/>
              </w:rPr>
            </w:pPr>
            <w:r w:rsidRPr="00A632B6">
              <w:rPr>
                <w:rFonts w:ascii="Arial" w:hAnsi="Arial" w:cs="Arial"/>
                <w:sz w:val="24"/>
                <w:szCs w:val="24"/>
                <w:lang w:val="ro-RO"/>
              </w:rPr>
              <w:t>R</w:t>
            </w:r>
          </w:p>
        </w:tc>
        <w:tc>
          <w:tcPr>
            <w:tcW w:w="5861" w:type="dxa"/>
          </w:tcPr>
          <w:p w:rsidR="00D659D0" w:rsidRPr="00A632B6" w:rsidRDefault="00D659D0" w:rsidP="0069741D">
            <w:pPr>
              <w:spacing w:after="0" w:line="240" w:lineRule="auto"/>
              <w:jc w:val="both"/>
              <w:rPr>
                <w:rFonts w:ascii="Arial" w:hAnsi="Arial" w:cs="Arial"/>
                <w:sz w:val="24"/>
                <w:szCs w:val="24"/>
                <w:lang w:val="ro-RO"/>
              </w:rPr>
            </w:pPr>
            <w:r w:rsidRPr="00A632B6">
              <w:rPr>
                <w:rFonts w:ascii="Arial" w:hAnsi="Arial" w:cs="Arial"/>
                <w:sz w:val="24"/>
                <w:szCs w:val="24"/>
                <w:lang w:val="ro-RO"/>
              </w:rPr>
              <w:t xml:space="preserve">Fraza de risc este o frază care exprimă o descriere concisă a riscului prezentat de substanţele şi preparatele chimice periculoase  pentru  om şi  mediul  înconjurător  conform  SR 13253/1996 </w:t>
            </w:r>
          </w:p>
        </w:tc>
      </w:tr>
      <w:tr w:rsidR="00D659D0" w:rsidRPr="00A632B6">
        <w:trPr>
          <w:trHeight w:val="343"/>
        </w:trPr>
        <w:tc>
          <w:tcPr>
            <w:tcW w:w="540" w:type="dxa"/>
          </w:tcPr>
          <w:p w:rsidR="00D659D0" w:rsidRPr="00A632B6" w:rsidRDefault="00D659D0" w:rsidP="0069741D">
            <w:pPr>
              <w:tabs>
                <w:tab w:val="left" w:pos="1300"/>
                <w:tab w:val="left" w:pos="1780"/>
              </w:tabs>
              <w:spacing w:after="0" w:line="240" w:lineRule="auto"/>
              <w:jc w:val="both"/>
              <w:rPr>
                <w:rFonts w:ascii="Arial" w:hAnsi="Arial" w:cs="Arial"/>
                <w:b/>
                <w:bCs/>
                <w:sz w:val="24"/>
                <w:szCs w:val="24"/>
                <w:lang w:val="ro-RO"/>
              </w:rPr>
            </w:pPr>
            <w:r w:rsidRPr="00A632B6">
              <w:rPr>
                <w:rFonts w:ascii="Arial" w:hAnsi="Arial" w:cs="Arial"/>
                <w:b/>
                <w:bCs/>
                <w:sz w:val="24"/>
                <w:szCs w:val="24"/>
                <w:lang w:val="ro-RO"/>
              </w:rPr>
              <w:t>16</w:t>
            </w:r>
          </w:p>
        </w:tc>
        <w:tc>
          <w:tcPr>
            <w:tcW w:w="3679" w:type="dxa"/>
          </w:tcPr>
          <w:p w:rsidR="00D659D0" w:rsidRPr="00A632B6" w:rsidRDefault="00D659D0" w:rsidP="0069741D">
            <w:pPr>
              <w:pStyle w:val="Heading6"/>
              <w:rPr>
                <w:rFonts w:ascii="Arial" w:hAnsi="Arial" w:cs="Arial"/>
                <w:sz w:val="24"/>
                <w:szCs w:val="24"/>
                <w:lang w:val="ro-RO"/>
              </w:rPr>
            </w:pPr>
            <w:r w:rsidRPr="00A632B6">
              <w:rPr>
                <w:rFonts w:ascii="Arial" w:hAnsi="Arial" w:cs="Arial"/>
                <w:sz w:val="24"/>
                <w:szCs w:val="24"/>
                <w:lang w:val="ro-RO"/>
              </w:rPr>
              <w:t>SMA</w:t>
            </w:r>
          </w:p>
        </w:tc>
        <w:tc>
          <w:tcPr>
            <w:tcW w:w="5861" w:type="dxa"/>
          </w:tcPr>
          <w:p w:rsidR="00D659D0" w:rsidRPr="00A632B6" w:rsidRDefault="00D659D0" w:rsidP="0069741D">
            <w:pPr>
              <w:spacing w:after="0" w:line="240" w:lineRule="auto"/>
              <w:jc w:val="both"/>
              <w:rPr>
                <w:rFonts w:ascii="Arial" w:hAnsi="Arial" w:cs="Arial"/>
                <w:sz w:val="24"/>
                <w:szCs w:val="24"/>
                <w:lang w:val="ro-RO"/>
              </w:rPr>
            </w:pPr>
            <w:r w:rsidRPr="00A632B6">
              <w:rPr>
                <w:rFonts w:ascii="Arial" w:hAnsi="Arial" w:cs="Arial"/>
                <w:sz w:val="24"/>
                <w:szCs w:val="24"/>
                <w:lang w:val="ro-RO"/>
              </w:rPr>
              <w:t>Sistem de management al autorizaţiei</w:t>
            </w:r>
          </w:p>
        </w:tc>
      </w:tr>
      <w:tr w:rsidR="00D659D0" w:rsidRPr="00A632B6">
        <w:tc>
          <w:tcPr>
            <w:tcW w:w="540" w:type="dxa"/>
          </w:tcPr>
          <w:p w:rsidR="00D659D0" w:rsidRPr="00A632B6" w:rsidRDefault="00D659D0" w:rsidP="0069741D">
            <w:pPr>
              <w:tabs>
                <w:tab w:val="left" w:pos="1300"/>
                <w:tab w:val="left" w:pos="1780"/>
              </w:tabs>
              <w:spacing w:after="0" w:line="240" w:lineRule="auto"/>
              <w:jc w:val="both"/>
              <w:rPr>
                <w:rFonts w:ascii="Arial" w:hAnsi="Arial" w:cs="Arial"/>
                <w:b/>
                <w:bCs/>
                <w:sz w:val="24"/>
                <w:szCs w:val="24"/>
                <w:lang w:val="ro-RO"/>
              </w:rPr>
            </w:pPr>
            <w:r w:rsidRPr="00A632B6">
              <w:rPr>
                <w:rFonts w:ascii="Arial" w:hAnsi="Arial" w:cs="Arial"/>
                <w:b/>
                <w:bCs/>
                <w:sz w:val="24"/>
                <w:szCs w:val="24"/>
                <w:lang w:val="ro-RO"/>
              </w:rPr>
              <w:t>17</w:t>
            </w:r>
          </w:p>
        </w:tc>
        <w:tc>
          <w:tcPr>
            <w:tcW w:w="3679" w:type="dxa"/>
          </w:tcPr>
          <w:p w:rsidR="00D659D0" w:rsidRPr="00A632B6" w:rsidRDefault="00D659D0" w:rsidP="0069741D">
            <w:pPr>
              <w:pStyle w:val="Heading6"/>
              <w:rPr>
                <w:rFonts w:ascii="Arial" w:hAnsi="Arial" w:cs="Arial"/>
                <w:sz w:val="24"/>
                <w:szCs w:val="24"/>
                <w:lang w:val="ro-RO"/>
              </w:rPr>
            </w:pPr>
            <w:r w:rsidRPr="00A632B6">
              <w:rPr>
                <w:rFonts w:ascii="Arial" w:hAnsi="Arial" w:cs="Arial"/>
                <w:sz w:val="24"/>
                <w:szCs w:val="24"/>
                <w:lang w:val="ro-RO"/>
              </w:rPr>
              <w:t>Cod CAEN</w:t>
            </w:r>
          </w:p>
        </w:tc>
        <w:tc>
          <w:tcPr>
            <w:tcW w:w="5861" w:type="dxa"/>
          </w:tcPr>
          <w:p w:rsidR="00D659D0" w:rsidRPr="00A632B6" w:rsidRDefault="00D659D0" w:rsidP="0069741D">
            <w:pPr>
              <w:spacing w:after="0" w:line="240" w:lineRule="auto"/>
              <w:jc w:val="both"/>
              <w:rPr>
                <w:rFonts w:ascii="Arial" w:hAnsi="Arial" w:cs="Arial"/>
                <w:sz w:val="24"/>
                <w:szCs w:val="24"/>
                <w:lang w:val="ro-RO"/>
              </w:rPr>
            </w:pPr>
            <w:r w:rsidRPr="00A632B6">
              <w:rPr>
                <w:rFonts w:ascii="Arial" w:hAnsi="Arial" w:cs="Arial"/>
                <w:sz w:val="24"/>
                <w:szCs w:val="24"/>
                <w:lang w:val="ro-RO"/>
              </w:rPr>
              <w:t>Clasificarea activităţilor din economia naţională</w:t>
            </w:r>
          </w:p>
        </w:tc>
      </w:tr>
      <w:tr w:rsidR="00D659D0" w:rsidRPr="00A632B6">
        <w:tc>
          <w:tcPr>
            <w:tcW w:w="540" w:type="dxa"/>
          </w:tcPr>
          <w:p w:rsidR="00D659D0" w:rsidRPr="00A632B6" w:rsidRDefault="00D659D0" w:rsidP="0069741D">
            <w:pPr>
              <w:tabs>
                <w:tab w:val="left" w:pos="1300"/>
                <w:tab w:val="left" w:pos="1780"/>
              </w:tabs>
              <w:spacing w:after="0" w:line="240" w:lineRule="auto"/>
              <w:jc w:val="both"/>
              <w:rPr>
                <w:rFonts w:ascii="Arial" w:hAnsi="Arial" w:cs="Arial"/>
                <w:b/>
                <w:bCs/>
                <w:sz w:val="24"/>
                <w:szCs w:val="24"/>
                <w:lang w:val="ro-RO"/>
              </w:rPr>
            </w:pPr>
            <w:r w:rsidRPr="00A632B6">
              <w:rPr>
                <w:rFonts w:ascii="Arial" w:hAnsi="Arial" w:cs="Arial"/>
                <w:b/>
                <w:bCs/>
                <w:sz w:val="24"/>
                <w:szCs w:val="24"/>
                <w:lang w:val="ro-RO"/>
              </w:rPr>
              <w:t>18</w:t>
            </w:r>
          </w:p>
        </w:tc>
        <w:tc>
          <w:tcPr>
            <w:tcW w:w="3679" w:type="dxa"/>
          </w:tcPr>
          <w:p w:rsidR="00D659D0" w:rsidRPr="00A632B6" w:rsidRDefault="00D659D0" w:rsidP="0069741D">
            <w:pPr>
              <w:pStyle w:val="Heading6"/>
              <w:rPr>
                <w:rFonts w:ascii="Arial" w:hAnsi="Arial" w:cs="Arial"/>
                <w:sz w:val="24"/>
                <w:szCs w:val="24"/>
                <w:lang w:val="ro-RO"/>
              </w:rPr>
            </w:pPr>
            <w:r w:rsidRPr="00A632B6">
              <w:rPr>
                <w:rFonts w:ascii="Arial" w:hAnsi="Arial" w:cs="Arial"/>
                <w:sz w:val="24"/>
                <w:szCs w:val="24"/>
                <w:lang w:val="ro-RO"/>
              </w:rPr>
              <w:t>Prejudiciu</w:t>
            </w:r>
          </w:p>
        </w:tc>
        <w:tc>
          <w:tcPr>
            <w:tcW w:w="5861" w:type="dxa"/>
          </w:tcPr>
          <w:p w:rsidR="00D659D0" w:rsidRPr="00A632B6" w:rsidRDefault="00D659D0" w:rsidP="0069741D">
            <w:pPr>
              <w:spacing w:after="0" w:line="240" w:lineRule="auto"/>
              <w:jc w:val="both"/>
              <w:rPr>
                <w:rFonts w:ascii="Arial" w:hAnsi="Arial" w:cs="Arial"/>
                <w:sz w:val="24"/>
                <w:szCs w:val="24"/>
                <w:lang w:val="ro-RO"/>
              </w:rPr>
            </w:pPr>
            <w:r w:rsidRPr="00A632B6">
              <w:rPr>
                <w:rFonts w:ascii="Arial" w:hAnsi="Arial" w:cs="Arial"/>
                <w:sz w:val="24"/>
                <w:szCs w:val="24"/>
                <w:lang w:val="ro-RO"/>
              </w:rPr>
              <w:t>O schimbare negativă măsurabilă a unei resurse naturale sau o deteriorare măsurabilă a unui serviciu legat de resursele naturale, care poate surveni direct sau indirect</w:t>
            </w:r>
          </w:p>
        </w:tc>
      </w:tr>
      <w:tr w:rsidR="00D659D0" w:rsidRPr="00A632B6">
        <w:tc>
          <w:tcPr>
            <w:tcW w:w="540" w:type="dxa"/>
          </w:tcPr>
          <w:p w:rsidR="00D659D0" w:rsidRPr="00A632B6" w:rsidRDefault="00D659D0" w:rsidP="0069741D">
            <w:pPr>
              <w:tabs>
                <w:tab w:val="left" w:pos="1300"/>
                <w:tab w:val="left" w:pos="1780"/>
              </w:tabs>
              <w:spacing w:after="0" w:line="240" w:lineRule="auto"/>
              <w:jc w:val="both"/>
              <w:rPr>
                <w:rFonts w:ascii="Arial" w:hAnsi="Arial" w:cs="Arial"/>
                <w:b/>
                <w:bCs/>
                <w:sz w:val="24"/>
                <w:szCs w:val="24"/>
                <w:lang w:val="ro-RO"/>
              </w:rPr>
            </w:pPr>
            <w:r w:rsidRPr="00A632B6">
              <w:rPr>
                <w:rFonts w:ascii="Arial" w:hAnsi="Arial" w:cs="Arial"/>
                <w:b/>
                <w:bCs/>
                <w:sz w:val="24"/>
                <w:szCs w:val="24"/>
                <w:lang w:val="ro-RO"/>
              </w:rPr>
              <w:t>19</w:t>
            </w:r>
          </w:p>
        </w:tc>
        <w:tc>
          <w:tcPr>
            <w:tcW w:w="3679" w:type="dxa"/>
          </w:tcPr>
          <w:p w:rsidR="00D659D0" w:rsidRPr="00A632B6" w:rsidRDefault="00D659D0" w:rsidP="0069741D">
            <w:pPr>
              <w:pStyle w:val="Heading6"/>
              <w:rPr>
                <w:rFonts w:ascii="Arial" w:hAnsi="Arial" w:cs="Arial"/>
                <w:sz w:val="24"/>
                <w:szCs w:val="24"/>
                <w:lang w:val="ro-RO"/>
              </w:rPr>
            </w:pPr>
            <w:r w:rsidRPr="00A632B6">
              <w:rPr>
                <w:rFonts w:ascii="Arial" w:hAnsi="Arial" w:cs="Arial"/>
                <w:sz w:val="24"/>
                <w:szCs w:val="24"/>
                <w:lang w:val="ro-RO"/>
              </w:rPr>
              <w:t xml:space="preserve">Ameninţare iminentă </w:t>
            </w:r>
          </w:p>
          <w:p w:rsidR="00D659D0" w:rsidRPr="00A632B6" w:rsidRDefault="00D659D0" w:rsidP="0069741D">
            <w:pPr>
              <w:pStyle w:val="Heading6"/>
              <w:rPr>
                <w:rFonts w:ascii="Arial" w:hAnsi="Arial" w:cs="Arial"/>
                <w:sz w:val="24"/>
                <w:szCs w:val="24"/>
                <w:lang w:val="ro-RO"/>
              </w:rPr>
            </w:pPr>
            <w:r w:rsidRPr="00A632B6">
              <w:rPr>
                <w:rFonts w:ascii="Arial" w:hAnsi="Arial" w:cs="Arial"/>
                <w:sz w:val="24"/>
                <w:szCs w:val="24"/>
                <w:lang w:val="ro-RO"/>
              </w:rPr>
              <w:t xml:space="preserve">cu un prejudiciu  </w:t>
            </w:r>
          </w:p>
        </w:tc>
        <w:tc>
          <w:tcPr>
            <w:tcW w:w="5861" w:type="dxa"/>
          </w:tcPr>
          <w:p w:rsidR="00D659D0" w:rsidRPr="00A632B6" w:rsidRDefault="00D659D0" w:rsidP="0069741D">
            <w:pPr>
              <w:spacing w:after="0" w:line="240" w:lineRule="auto"/>
              <w:jc w:val="both"/>
              <w:rPr>
                <w:rFonts w:ascii="Arial" w:hAnsi="Arial" w:cs="Arial"/>
                <w:sz w:val="24"/>
                <w:szCs w:val="24"/>
                <w:lang w:val="ro-RO"/>
              </w:rPr>
            </w:pPr>
            <w:r w:rsidRPr="00A632B6">
              <w:rPr>
                <w:rFonts w:ascii="Arial" w:hAnsi="Arial" w:cs="Arial"/>
                <w:sz w:val="24"/>
                <w:szCs w:val="24"/>
                <w:lang w:val="ro-RO"/>
              </w:rPr>
              <w:t>O probabilitate suficientă de producere a unui prejudiciu asupra mediului în viitorul apropriat</w:t>
            </w:r>
          </w:p>
        </w:tc>
      </w:tr>
      <w:tr w:rsidR="00D659D0" w:rsidRPr="00A632B6" w:rsidTr="00F31906">
        <w:trPr>
          <w:trHeight w:val="1912"/>
        </w:trPr>
        <w:tc>
          <w:tcPr>
            <w:tcW w:w="540" w:type="dxa"/>
          </w:tcPr>
          <w:p w:rsidR="00D659D0" w:rsidRPr="00A632B6" w:rsidRDefault="00D659D0" w:rsidP="0069741D">
            <w:pPr>
              <w:tabs>
                <w:tab w:val="left" w:pos="1300"/>
                <w:tab w:val="left" w:pos="1780"/>
              </w:tabs>
              <w:spacing w:after="0" w:line="240" w:lineRule="auto"/>
              <w:jc w:val="both"/>
              <w:rPr>
                <w:rFonts w:ascii="Arial" w:hAnsi="Arial" w:cs="Arial"/>
                <w:b/>
                <w:bCs/>
                <w:sz w:val="24"/>
                <w:szCs w:val="24"/>
                <w:lang w:val="ro-RO"/>
              </w:rPr>
            </w:pPr>
            <w:r w:rsidRPr="00A632B6">
              <w:rPr>
                <w:rFonts w:ascii="Arial" w:hAnsi="Arial" w:cs="Arial"/>
                <w:b/>
                <w:bCs/>
                <w:sz w:val="24"/>
                <w:szCs w:val="24"/>
                <w:lang w:val="ro-RO"/>
              </w:rPr>
              <w:t>20</w:t>
            </w:r>
          </w:p>
        </w:tc>
        <w:tc>
          <w:tcPr>
            <w:tcW w:w="3679" w:type="dxa"/>
          </w:tcPr>
          <w:p w:rsidR="00D659D0" w:rsidRPr="00A632B6" w:rsidRDefault="00D659D0" w:rsidP="0069741D">
            <w:pPr>
              <w:pStyle w:val="Heading6"/>
              <w:rPr>
                <w:rFonts w:ascii="Arial" w:hAnsi="Arial" w:cs="Arial"/>
                <w:sz w:val="24"/>
                <w:szCs w:val="24"/>
                <w:lang w:val="ro-RO"/>
              </w:rPr>
            </w:pPr>
            <w:r w:rsidRPr="00A632B6">
              <w:rPr>
                <w:rFonts w:ascii="Arial" w:hAnsi="Arial" w:cs="Arial"/>
                <w:sz w:val="24"/>
                <w:szCs w:val="24"/>
                <w:lang w:val="ro-RO"/>
              </w:rPr>
              <w:t>Prejudiciul asupra mediului</w:t>
            </w:r>
          </w:p>
        </w:tc>
        <w:tc>
          <w:tcPr>
            <w:tcW w:w="5861" w:type="dxa"/>
          </w:tcPr>
          <w:p w:rsidR="00D659D0" w:rsidRPr="00A632B6" w:rsidRDefault="00D659D0" w:rsidP="0069741D">
            <w:pPr>
              <w:spacing w:after="0" w:line="240" w:lineRule="auto"/>
              <w:jc w:val="both"/>
              <w:rPr>
                <w:rFonts w:ascii="Arial" w:hAnsi="Arial" w:cs="Arial"/>
                <w:sz w:val="24"/>
                <w:szCs w:val="24"/>
                <w:lang w:val="ro-RO"/>
              </w:rPr>
            </w:pPr>
            <w:r w:rsidRPr="00A632B6">
              <w:rPr>
                <w:rFonts w:ascii="Arial" w:hAnsi="Arial" w:cs="Arial"/>
                <w:b/>
                <w:bCs/>
                <w:sz w:val="24"/>
                <w:szCs w:val="24"/>
                <w:lang w:val="ro-RO"/>
              </w:rPr>
              <w:t> a)</w:t>
            </w:r>
            <w:r w:rsidRPr="00A632B6">
              <w:rPr>
                <w:rFonts w:ascii="Arial" w:hAnsi="Arial" w:cs="Arial"/>
                <w:sz w:val="24"/>
                <w:szCs w:val="24"/>
                <w:lang w:val="ro-RO"/>
              </w:rPr>
              <w:t xml:space="preserve"> </w:t>
            </w:r>
            <w:r w:rsidRPr="00A632B6">
              <w:rPr>
                <w:rFonts w:ascii="Arial" w:hAnsi="Arial" w:cs="Arial"/>
                <w:b/>
                <w:bCs/>
                <w:i/>
                <w:iCs/>
                <w:sz w:val="24"/>
                <w:szCs w:val="24"/>
                <w:lang w:val="ro-RO"/>
              </w:rPr>
              <w:t xml:space="preserve">prejudiciul asupra speciilor şi habitatelor naturale protejate </w:t>
            </w:r>
            <w:r w:rsidRPr="00A632B6">
              <w:rPr>
                <w:rFonts w:ascii="Arial" w:hAnsi="Arial" w:cs="Arial"/>
                <w:sz w:val="24"/>
                <w:szCs w:val="24"/>
                <w:lang w:val="ro-RO"/>
              </w:rPr>
              <w:t>- orice prejudiciu care are efecte semnificative negative asupra atingerii sau menţinerii unei stări favorabile de conservare a unor astfel de habitate sau specii; caracterul semnificativ al acestor efecte se evaluează în raport cu starea iniţială, ţinând cont de criteriile prevăzute în anexa nr. 1; prejudiciile aduse speciilor şi habitatelor naturale protejate nu includ efectele negative identificate anterior, care rezultă din acţiunile unui operator care a fost autorizat în mod expres de autorităţile competente în concordanţă cu prevederile legale în vigoare</w:t>
            </w:r>
          </w:p>
          <w:p w:rsidR="00D659D0" w:rsidRPr="00A632B6" w:rsidRDefault="00D659D0" w:rsidP="0069741D">
            <w:pPr>
              <w:spacing w:after="0" w:line="240" w:lineRule="auto"/>
              <w:jc w:val="both"/>
              <w:rPr>
                <w:rFonts w:ascii="Arial" w:hAnsi="Arial" w:cs="Arial"/>
                <w:sz w:val="24"/>
                <w:szCs w:val="24"/>
                <w:lang w:val="ro-RO"/>
              </w:rPr>
            </w:pPr>
            <w:r w:rsidRPr="00A632B6">
              <w:rPr>
                <w:rFonts w:ascii="Arial" w:hAnsi="Arial" w:cs="Arial"/>
                <w:sz w:val="24"/>
                <w:szCs w:val="24"/>
                <w:lang w:val="ro-RO"/>
              </w:rPr>
              <w:t> </w:t>
            </w:r>
            <w:r w:rsidRPr="00A632B6">
              <w:rPr>
                <w:rFonts w:ascii="Arial" w:hAnsi="Arial" w:cs="Arial"/>
                <w:b/>
                <w:bCs/>
                <w:sz w:val="24"/>
                <w:szCs w:val="24"/>
                <w:lang w:val="ro-RO"/>
              </w:rPr>
              <w:t>b)</w:t>
            </w:r>
            <w:r w:rsidRPr="00A632B6">
              <w:rPr>
                <w:rFonts w:ascii="Arial" w:hAnsi="Arial" w:cs="Arial"/>
                <w:sz w:val="24"/>
                <w:szCs w:val="24"/>
                <w:lang w:val="ro-RO"/>
              </w:rPr>
              <w:t xml:space="preserve"> </w:t>
            </w:r>
            <w:r w:rsidRPr="00A632B6">
              <w:rPr>
                <w:rFonts w:ascii="Arial" w:hAnsi="Arial" w:cs="Arial"/>
                <w:b/>
                <w:bCs/>
                <w:i/>
                <w:iCs/>
                <w:sz w:val="24"/>
                <w:szCs w:val="24"/>
                <w:lang w:val="ro-RO"/>
              </w:rPr>
              <w:t>prejudiciul asupra apelor</w:t>
            </w:r>
            <w:r w:rsidRPr="00A632B6">
              <w:rPr>
                <w:rFonts w:ascii="Arial" w:hAnsi="Arial" w:cs="Arial"/>
                <w:sz w:val="24"/>
                <w:szCs w:val="24"/>
                <w:lang w:val="ro-RO"/>
              </w:rPr>
              <w:t xml:space="preserve"> - orice prejudiciu care are efecte adverse semnificative asupra stării ecologice chimice si/sau cantitative şi/sau potenţialului ecologic al apelor în cauză, astfel cum au fost definite în Legea nr. 107/1996, cu modificările şi completările ulterioare, cu excepţia efectelor negative pentru care se aplica art. 2</w:t>
            </w:r>
            <w:r w:rsidRPr="00A632B6">
              <w:rPr>
                <w:rFonts w:ascii="Arial" w:hAnsi="Arial" w:cs="Arial"/>
                <w:sz w:val="24"/>
                <w:szCs w:val="24"/>
                <w:vertAlign w:val="superscript"/>
                <w:lang w:val="ro-RO"/>
              </w:rPr>
              <w:t>7</w:t>
            </w:r>
            <w:r w:rsidRPr="00A632B6">
              <w:rPr>
                <w:rFonts w:ascii="Arial" w:hAnsi="Arial" w:cs="Arial"/>
                <w:sz w:val="24"/>
                <w:szCs w:val="24"/>
                <w:lang w:val="ro-RO"/>
              </w:rPr>
              <w:t xml:space="preserve"> din Legea nr. 107/1996, cu modificările şi completările ulterioare </w:t>
            </w:r>
          </w:p>
          <w:p w:rsidR="00D659D0" w:rsidRPr="00A632B6" w:rsidRDefault="00D659D0" w:rsidP="0069741D">
            <w:pPr>
              <w:spacing w:after="0" w:line="240" w:lineRule="auto"/>
              <w:jc w:val="both"/>
              <w:rPr>
                <w:rFonts w:ascii="Arial" w:hAnsi="Arial" w:cs="Arial"/>
                <w:sz w:val="24"/>
                <w:szCs w:val="24"/>
                <w:lang w:val="ro-RO"/>
              </w:rPr>
            </w:pPr>
            <w:r w:rsidRPr="00A632B6">
              <w:rPr>
                <w:rFonts w:ascii="Arial" w:hAnsi="Arial" w:cs="Arial"/>
                <w:b/>
                <w:bCs/>
                <w:sz w:val="24"/>
                <w:szCs w:val="24"/>
                <w:lang w:val="ro-RO"/>
              </w:rPr>
              <w:t>c)</w:t>
            </w:r>
            <w:r w:rsidRPr="00A632B6">
              <w:rPr>
                <w:rFonts w:ascii="Arial" w:hAnsi="Arial" w:cs="Arial"/>
                <w:sz w:val="24"/>
                <w:szCs w:val="24"/>
                <w:lang w:val="ro-RO"/>
              </w:rPr>
              <w:t xml:space="preserve"> </w:t>
            </w:r>
            <w:r w:rsidRPr="00A632B6">
              <w:rPr>
                <w:rFonts w:ascii="Arial" w:hAnsi="Arial" w:cs="Arial"/>
                <w:b/>
                <w:bCs/>
                <w:i/>
                <w:iCs/>
                <w:sz w:val="24"/>
                <w:szCs w:val="24"/>
                <w:lang w:val="ro-RO"/>
              </w:rPr>
              <w:t>prejudiciul asupra solului</w:t>
            </w:r>
            <w:r w:rsidRPr="00A632B6">
              <w:rPr>
                <w:rFonts w:ascii="Arial" w:hAnsi="Arial" w:cs="Arial"/>
                <w:sz w:val="24"/>
                <w:szCs w:val="24"/>
                <w:lang w:val="ro-RO"/>
              </w:rPr>
              <w:t xml:space="preserve"> - orice contaminare a solului, care reprezintă un risc semnificativ pentru sănătatea umană, care este afectată negativ ca rezultat al introducerii directe sau indirecte a unor substanţe, preparate, organisme sau microorganisme în sol sau în subsol. </w:t>
            </w:r>
          </w:p>
        </w:tc>
      </w:tr>
    </w:tbl>
    <w:p w:rsidR="00D659D0" w:rsidRPr="00A632B6" w:rsidRDefault="00D659D0" w:rsidP="0069741D">
      <w:pPr>
        <w:spacing w:after="0" w:line="240" w:lineRule="auto"/>
        <w:rPr>
          <w:rFonts w:ascii="Arial" w:hAnsi="Arial" w:cs="Arial"/>
          <w:lang w:val="ro-RO"/>
        </w:rPr>
      </w:pPr>
    </w:p>
    <w:p w:rsidR="00D659D0" w:rsidRPr="00DA5203" w:rsidRDefault="00D659D0" w:rsidP="0069741D">
      <w:pPr>
        <w:tabs>
          <w:tab w:val="left" w:pos="330"/>
        </w:tabs>
        <w:spacing w:line="240" w:lineRule="auto"/>
        <w:ind w:firstLine="330"/>
        <w:rPr>
          <w:rFonts w:ascii="Arial" w:hAnsi="Arial" w:cs="Arial"/>
          <w:b/>
          <w:bCs/>
          <w:sz w:val="24"/>
          <w:szCs w:val="24"/>
          <w:lang w:val="ro-RO"/>
        </w:rPr>
      </w:pPr>
      <w:r w:rsidRPr="00DA5203">
        <w:rPr>
          <w:rFonts w:ascii="Arial" w:hAnsi="Arial" w:cs="Arial"/>
          <w:b/>
          <w:bCs/>
          <w:sz w:val="24"/>
          <w:szCs w:val="24"/>
          <w:lang w:val="ro-RO"/>
        </w:rPr>
        <w:t>19.</w:t>
      </w:r>
      <w:r w:rsidRPr="00DA5203">
        <w:rPr>
          <w:rFonts w:ascii="Arial" w:hAnsi="Arial" w:cs="Arial"/>
          <w:sz w:val="24"/>
          <w:szCs w:val="24"/>
          <w:lang w:val="ro-RO"/>
        </w:rPr>
        <w:t xml:space="preserve"> </w:t>
      </w:r>
      <w:r w:rsidRPr="00DA5203">
        <w:rPr>
          <w:rFonts w:ascii="Arial" w:hAnsi="Arial" w:cs="Arial"/>
          <w:b/>
          <w:bCs/>
          <w:sz w:val="24"/>
          <w:szCs w:val="24"/>
          <w:lang w:val="ro-RO"/>
        </w:rPr>
        <w:t>ABREVIERI</w:t>
      </w:r>
    </w:p>
    <w:tbl>
      <w:tblPr>
        <w:tblW w:w="1008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3254"/>
        <w:gridCol w:w="6286"/>
      </w:tblGrid>
      <w:tr w:rsidR="00D659D0" w:rsidRPr="00A632B6">
        <w:trPr>
          <w:trHeight w:val="543"/>
        </w:trPr>
        <w:tc>
          <w:tcPr>
            <w:tcW w:w="540" w:type="dxa"/>
            <w:vAlign w:val="center"/>
          </w:tcPr>
          <w:p w:rsidR="00D659D0" w:rsidRPr="00A632B6" w:rsidRDefault="00D659D0" w:rsidP="0069741D">
            <w:pPr>
              <w:tabs>
                <w:tab w:val="left" w:pos="1300"/>
                <w:tab w:val="left" w:pos="1780"/>
              </w:tabs>
              <w:spacing w:after="0" w:line="240" w:lineRule="auto"/>
              <w:rPr>
                <w:rFonts w:ascii="Arial" w:hAnsi="Arial" w:cs="Arial"/>
                <w:b/>
                <w:bCs/>
                <w:sz w:val="24"/>
                <w:szCs w:val="24"/>
                <w:lang w:val="ro-RO"/>
              </w:rPr>
            </w:pPr>
            <w:r w:rsidRPr="00A632B6">
              <w:rPr>
                <w:rFonts w:ascii="Arial" w:hAnsi="Arial" w:cs="Arial"/>
                <w:b/>
                <w:bCs/>
                <w:sz w:val="24"/>
                <w:szCs w:val="24"/>
                <w:lang w:val="ro-RO"/>
              </w:rPr>
              <w:lastRenderedPageBreak/>
              <w:t>1</w:t>
            </w:r>
          </w:p>
        </w:tc>
        <w:tc>
          <w:tcPr>
            <w:tcW w:w="3254" w:type="dxa"/>
            <w:vAlign w:val="center"/>
          </w:tcPr>
          <w:p w:rsidR="00D659D0" w:rsidRPr="00A632B6" w:rsidRDefault="00D659D0" w:rsidP="00F31906">
            <w:pPr>
              <w:tabs>
                <w:tab w:val="left" w:pos="1300"/>
                <w:tab w:val="left" w:pos="1780"/>
              </w:tabs>
              <w:spacing w:after="0" w:line="240" w:lineRule="auto"/>
              <w:rPr>
                <w:rFonts w:ascii="Arial" w:hAnsi="Arial" w:cs="Arial"/>
                <w:b/>
                <w:bCs/>
                <w:sz w:val="24"/>
                <w:szCs w:val="24"/>
                <w:lang w:val="ro-RO"/>
              </w:rPr>
            </w:pPr>
            <w:r w:rsidRPr="00A632B6">
              <w:rPr>
                <w:rFonts w:ascii="Arial" w:hAnsi="Arial" w:cs="Arial"/>
                <w:b/>
                <w:bCs/>
                <w:sz w:val="24"/>
                <w:szCs w:val="24"/>
                <w:lang w:val="ro-RO"/>
              </w:rPr>
              <w:t xml:space="preserve">A.P.M.   </w:t>
            </w:r>
            <w:r w:rsidR="00F31906" w:rsidRPr="00A632B6">
              <w:rPr>
                <w:rFonts w:ascii="Arial" w:hAnsi="Arial" w:cs="Arial"/>
                <w:b/>
                <w:bCs/>
                <w:sz w:val="24"/>
                <w:szCs w:val="24"/>
                <w:lang w:val="ro-RO"/>
              </w:rPr>
              <w:t>BRASOV</w:t>
            </w:r>
          </w:p>
        </w:tc>
        <w:tc>
          <w:tcPr>
            <w:tcW w:w="6286" w:type="dxa"/>
          </w:tcPr>
          <w:p w:rsidR="00D659D0" w:rsidRPr="00A632B6" w:rsidRDefault="00D659D0" w:rsidP="0069741D">
            <w:pPr>
              <w:tabs>
                <w:tab w:val="left" w:pos="1300"/>
                <w:tab w:val="left" w:pos="1780"/>
              </w:tabs>
              <w:spacing w:after="0" w:line="240" w:lineRule="auto"/>
              <w:rPr>
                <w:rFonts w:ascii="Arial" w:hAnsi="Arial" w:cs="Arial"/>
                <w:sz w:val="24"/>
                <w:szCs w:val="24"/>
                <w:lang w:val="ro-RO"/>
              </w:rPr>
            </w:pPr>
            <w:r w:rsidRPr="00A632B6">
              <w:rPr>
                <w:rFonts w:ascii="Arial" w:hAnsi="Arial" w:cs="Arial"/>
                <w:sz w:val="24"/>
                <w:szCs w:val="24"/>
                <w:lang w:val="ro-RO"/>
              </w:rPr>
              <w:t>Agenţia pentru Protecţia Mediului</w:t>
            </w:r>
            <w:r w:rsidR="00F31906" w:rsidRPr="00A632B6">
              <w:rPr>
                <w:rFonts w:ascii="Arial" w:hAnsi="Arial" w:cs="Arial"/>
                <w:sz w:val="24"/>
                <w:szCs w:val="24"/>
                <w:lang w:val="ro-RO"/>
              </w:rPr>
              <w:t xml:space="preserve"> Brasov</w:t>
            </w:r>
          </w:p>
          <w:p w:rsidR="00D659D0" w:rsidRPr="00A632B6" w:rsidRDefault="00D659D0" w:rsidP="0069741D">
            <w:pPr>
              <w:spacing w:after="0" w:line="240" w:lineRule="auto"/>
              <w:rPr>
                <w:rFonts w:ascii="Arial" w:hAnsi="Arial" w:cs="Arial"/>
                <w:sz w:val="24"/>
                <w:szCs w:val="24"/>
                <w:lang w:val="ro-RO"/>
              </w:rPr>
            </w:pPr>
          </w:p>
        </w:tc>
      </w:tr>
      <w:tr w:rsidR="00D659D0" w:rsidRPr="00A632B6">
        <w:trPr>
          <w:trHeight w:val="543"/>
        </w:trPr>
        <w:tc>
          <w:tcPr>
            <w:tcW w:w="540" w:type="dxa"/>
            <w:vAlign w:val="center"/>
          </w:tcPr>
          <w:p w:rsidR="00D659D0" w:rsidRPr="00A632B6" w:rsidRDefault="00D659D0" w:rsidP="0069741D">
            <w:pPr>
              <w:tabs>
                <w:tab w:val="left" w:pos="1300"/>
                <w:tab w:val="left" w:pos="1780"/>
              </w:tabs>
              <w:spacing w:after="0" w:line="240" w:lineRule="auto"/>
              <w:rPr>
                <w:rFonts w:ascii="Arial" w:hAnsi="Arial" w:cs="Arial"/>
                <w:b/>
                <w:bCs/>
                <w:sz w:val="24"/>
                <w:szCs w:val="24"/>
                <w:lang w:val="ro-RO"/>
              </w:rPr>
            </w:pPr>
            <w:r w:rsidRPr="00A632B6">
              <w:rPr>
                <w:rFonts w:ascii="Arial" w:hAnsi="Arial" w:cs="Arial"/>
                <w:b/>
                <w:bCs/>
                <w:sz w:val="24"/>
                <w:szCs w:val="24"/>
                <w:lang w:val="ro-RO"/>
              </w:rPr>
              <w:t>2</w:t>
            </w:r>
          </w:p>
        </w:tc>
        <w:tc>
          <w:tcPr>
            <w:tcW w:w="3254" w:type="dxa"/>
            <w:vAlign w:val="center"/>
          </w:tcPr>
          <w:p w:rsidR="00D659D0" w:rsidRPr="00A632B6" w:rsidRDefault="00D659D0" w:rsidP="0069741D">
            <w:pPr>
              <w:tabs>
                <w:tab w:val="left" w:pos="1300"/>
                <w:tab w:val="left" w:pos="1780"/>
              </w:tabs>
              <w:spacing w:after="0" w:line="240" w:lineRule="auto"/>
              <w:rPr>
                <w:rFonts w:ascii="Arial" w:hAnsi="Arial" w:cs="Arial"/>
                <w:b/>
                <w:bCs/>
                <w:sz w:val="24"/>
                <w:szCs w:val="24"/>
                <w:lang w:val="ro-RO"/>
              </w:rPr>
            </w:pPr>
            <w:r w:rsidRPr="00A632B6">
              <w:rPr>
                <w:rFonts w:ascii="Arial" w:hAnsi="Arial" w:cs="Arial"/>
                <w:b/>
                <w:bCs/>
                <w:sz w:val="24"/>
                <w:szCs w:val="24"/>
                <w:lang w:val="ro-RO"/>
              </w:rPr>
              <w:t>A.C.P.M.</w:t>
            </w:r>
          </w:p>
        </w:tc>
        <w:tc>
          <w:tcPr>
            <w:tcW w:w="6286" w:type="dxa"/>
          </w:tcPr>
          <w:p w:rsidR="00D659D0" w:rsidRPr="00A632B6" w:rsidRDefault="00D659D0" w:rsidP="0069741D">
            <w:pPr>
              <w:tabs>
                <w:tab w:val="left" w:pos="1300"/>
                <w:tab w:val="left" w:pos="1780"/>
              </w:tabs>
              <w:spacing w:after="0" w:line="240" w:lineRule="auto"/>
              <w:rPr>
                <w:rFonts w:ascii="Arial" w:hAnsi="Arial" w:cs="Arial"/>
                <w:sz w:val="24"/>
                <w:szCs w:val="24"/>
                <w:lang w:val="ro-RO"/>
              </w:rPr>
            </w:pPr>
            <w:r w:rsidRPr="00A632B6">
              <w:rPr>
                <w:rFonts w:ascii="Arial" w:hAnsi="Arial" w:cs="Arial"/>
                <w:sz w:val="24"/>
                <w:szCs w:val="24"/>
                <w:lang w:val="ro-RO"/>
              </w:rPr>
              <w:t>Autoritatea competentă pentru protecţia mediului</w:t>
            </w:r>
          </w:p>
        </w:tc>
      </w:tr>
      <w:tr w:rsidR="00D659D0" w:rsidRPr="00A632B6">
        <w:trPr>
          <w:trHeight w:val="390"/>
        </w:trPr>
        <w:tc>
          <w:tcPr>
            <w:tcW w:w="540" w:type="dxa"/>
            <w:vAlign w:val="center"/>
          </w:tcPr>
          <w:p w:rsidR="00D659D0" w:rsidRPr="00A632B6" w:rsidRDefault="00D659D0" w:rsidP="0069741D">
            <w:pPr>
              <w:tabs>
                <w:tab w:val="left" w:pos="1300"/>
                <w:tab w:val="left" w:pos="1780"/>
              </w:tabs>
              <w:spacing w:after="0" w:line="240" w:lineRule="auto"/>
              <w:rPr>
                <w:rFonts w:ascii="Arial" w:hAnsi="Arial" w:cs="Arial"/>
                <w:b/>
                <w:bCs/>
                <w:sz w:val="24"/>
                <w:szCs w:val="24"/>
                <w:lang w:val="ro-RO"/>
              </w:rPr>
            </w:pPr>
            <w:r w:rsidRPr="00A632B6">
              <w:rPr>
                <w:rFonts w:ascii="Arial" w:hAnsi="Arial" w:cs="Arial"/>
                <w:b/>
                <w:bCs/>
                <w:sz w:val="24"/>
                <w:szCs w:val="24"/>
                <w:lang w:val="ro-RO"/>
              </w:rPr>
              <w:t>3</w:t>
            </w:r>
          </w:p>
        </w:tc>
        <w:tc>
          <w:tcPr>
            <w:tcW w:w="3254" w:type="dxa"/>
            <w:vAlign w:val="center"/>
          </w:tcPr>
          <w:p w:rsidR="00D659D0" w:rsidRPr="00A632B6" w:rsidRDefault="00D659D0" w:rsidP="0069741D">
            <w:pPr>
              <w:tabs>
                <w:tab w:val="left" w:pos="1300"/>
                <w:tab w:val="left" w:pos="1780"/>
              </w:tabs>
              <w:spacing w:after="0" w:line="240" w:lineRule="auto"/>
              <w:rPr>
                <w:rFonts w:ascii="Arial" w:hAnsi="Arial" w:cs="Arial"/>
                <w:b/>
                <w:bCs/>
                <w:sz w:val="24"/>
                <w:szCs w:val="24"/>
                <w:lang w:val="ro-RO"/>
              </w:rPr>
            </w:pPr>
            <w:r w:rsidRPr="00A632B6">
              <w:rPr>
                <w:rFonts w:ascii="Arial" w:hAnsi="Arial" w:cs="Arial"/>
                <w:b/>
                <w:bCs/>
                <w:sz w:val="24"/>
                <w:szCs w:val="24"/>
                <w:lang w:val="ro-RO"/>
              </w:rPr>
              <w:t xml:space="preserve">C.J. </w:t>
            </w:r>
            <w:r w:rsidR="003F69C5" w:rsidRPr="00A632B6">
              <w:rPr>
                <w:rFonts w:ascii="Arial" w:hAnsi="Arial" w:cs="Arial"/>
                <w:b/>
                <w:bCs/>
                <w:sz w:val="24"/>
                <w:szCs w:val="24"/>
                <w:lang w:val="ro-RO"/>
              </w:rPr>
              <w:t>Brasov</w:t>
            </w:r>
            <w:r w:rsidRPr="00A632B6">
              <w:rPr>
                <w:rFonts w:ascii="Arial" w:hAnsi="Arial" w:cs="Arial"/>
                <w:b/>
                <w:bCs/>
                <w:sz w:val="24"/>
                <w:szCs w:val="24"/>
                <w:lang w:val="ro-RO"/>
              </w:rPr>
              <w:t xml:space="preserve">  al G.N.M.</w:t>
            </w:r>
          </w:p>
        </w:tc>
        <w:tc>
          <w:tcPr>
            <w:tcW w:w="6286" w:type="dxa"/>
            <w:vAlign w:val="center"/>
          </w:tcPr>
          <w:p w:rsidR="00D659D0" w:rsidRPr="00A632B6" w:rsidRDefault="00D659D0" w:rsidP="0069741D">
            <w:pPr>
              <w:tabs>
                <w:tab w:val="left" w:pos="1300"/>
                <w:tab w:val="left" w:pos="1780"/>
              </w:tabs>
              <w:spacing w:after="0" w:line="240" w:lineRule="auto"/>
              <w:rPr>
                <w:rFonts w:ascii="Arial" w:hAnsi="Arial" w:cs="Arial"/>
                <w:sz w:val="24"/>
                <w:szCs w:val="24"/>
                <w:lang w:val="ro-RO"/>
              </w:rPr>
            </w:pPr>
            <w:r w:rsidRPr="00A632B6">
              <w:rPr>
                <w:rFonts w:ascii="Arial" w:hAnsi="Arial" w:cs="Arial"/>
                <w:sz w:val="24"/>
                <w:szCs w:val="24"/>
                <w:lang w:val="ro-RO"/>
              </w:rPr>
              <w:t xml:space="preserve">Comisariatul Judeţean </w:t>
            </w:r>
            <w:r w:rsidR="003F69C5" w:rsidRPr="00A632B6">
              <w:rPr>
                <w:rFonts w:ascii="Arial" w:hAnsi="Arial" w:cs="Arial"/>
                <w:sz w:val="24"/>
                <w:szCs w:val="24"/>
                <w:lang w:val="ro-RO"/>
              </w:rPr>
              <w:t xml:space="preserve">Brasov </w:t>
            </w:r>
            <w:r w:rsidRPr="00A632B6">
              <w:rPr>
                <w:rFonts w:ascii="Arial" w:hAnsi="Arial" w:cs="Arial"/>
                <w:sz w:val="24"/>
                <w:szCs w:val="24"/>
                <w:lang w:val="ro-RO"/>
              </w:rPr>
              <w:t xml:space="preserve">al  Gărzii Naţionale de Mediu          </w:t>
            </w:r>
          </w:p>
        </w:tc>
      </w:tr>
      <w:tr w:rsidR="00D659D0" w:rsidRPr="00A632B6">
        <w:trPr>
          <w:trHeight w:val="321"/>
        </w:trPr>
        <w:tc>
          <w:tcPr>
            <w:tcW w:w="540" w:type="dxa"/>
            <w:vAlign w:val="center"/>
          </w:tcPr>
          <w:p w:rsidR="00D659D0" w:rsidRPr="00A632B6" w:rsidRDefault="00D659D0" w:rsidP="0069741D">
            <w:pPr>
              <w:tabs>
                <w:tab w:val="left" w:pos="1300"/>
                <w:tab w:val="left" w:pos="1780"/>
              </w:tabs>
              <w:spacing w:after="0" w:line="240" w:lineRule="auto"/>
              <w:rPr>
                <w:rFonts w:ascii="Arial" w:hAnsi="Arial" w:cs="Arial"/>
                <w:b/>
                <w:bCs/>
                <w:sz w:val="24"/>
                <w:szCs w:val="24"/>
                <w:lang w:val="ro-RO"/>
              </w:rPr>
            </w:pPr>
            <w:r w:rsidRPr="00A632B6">
              <w:rPr>
                <w:rFonts w:ascii="Arial" w:hAnsi="Arial" w:cs="Arial"/>
                <w:b/>
                <w:bCs/>
                <w:sz w:val="24"/>
                <w:szCs w:val="24"/>
                <w:lang w:val="ro-RO"/>
              </w:rPr>
              <w:t>4</w:t>
            </w:r>
          </w:p>
        </w:tc>
        <w:tc>
          <w:tcPr>
            <w:tcW w:w="3254" w:type="dxa"/>
            <w:vAlign w:val="center"/>
          </w:tcPr>
          <w:p w:rsidR="00D659D0" w:rsidRPr="00A632B6" w:rsidRDefault="00D659D0" w:rsidP="0069741D">
            <w:pPr>
              <w:keepNext/>
              <w:spacing w:after="0" w:line="240" w:lineRule="auto"/>
              <w:outlineLvl w:val="5"/>
              <w:rPr>
                <w:rFonts w:ascii="Arial" w:hAnsi="Arial" w:cs="Arial"/>
                <w:b/>
                <w:bCs/>
                <w:sz w:val="24"/>
                <w:szCs w:val="24"/>
                <w:lang w:val="ro-RO"/>
              </w:rPr>
            </w:pPr>
            <w:r w:rsidRPr="00A632B6">
              <w:rPr>
                <w:rFonts w:ascii="Arial" w:hAnsi="Arial" w:cs="Arial"/>
                <w:b/>
                <w:bCs/>
                <w:sz w:val="24"/>
                <w:szCs w:val="24"/>
                <w:lang w:val="ro-RO"/>
              </w:rPr>
              <w:t>CAT</w:t>
            </w:r>
          </w:p>
        </w:tc>
        <w:tc>
          <w:tcPr>
            <w:tcW w:w="6286" w:type="dxa"/>
          </w:tcPr>
          <w:p w:rsidR="00D659D0" w:rsidRPr="00A632B6" w:rsidRDefault="00D659D0" w:rsidP="0069741D">
            <w:pPr>
              <w:spacing w:after="0" w:line="240" w:lineRule="auto"/>
              <w:rPr>
                <w:rFonts w:ascii="Arial" w:hAnsi="Arial" w:cs="Arial"/>
                <w:sz w:val="24"/>
                <w:szCs w:val="24"/>
                <w:lang w:val="ro-RO"/>
              </w:rPr>
            </w:pPr>
            <w:r w:rsidRPr="00A632B6">
              <w:rPr>
                <w:rFonts w:ascii="Arial" w:hAnsi="Arial" w:cs="Arial"/>
                <w:sz w:val="24"/>
                <w:szCs w:val="24"/>
                <w:lang w:val="ro-RO"/>
              </w:rPr>
              <w:t>Colectiv tehnic de avizare</w:t>
            </w:r>
          </w:p>
        </w:tc>
      </w:tr>
      <w:tr w:rsidR="00D659D0" w:rsidRPr="00A632B6">
        <w:trPr>
          <w:trHeight w:val="339"/>
        </w:trPr>
        <w:tc>
          <w:tcPr>
            <w:tcW w:w="540" w:type="dxa"/>
            <w:vAlign w:val="center"/>
          </w:tcPr>
          <w:p w:rsidR="00D659D0" w:rsidRPr="00A632B6" w:rsidRDefault="00D659D0" w:rsidP="0069741D">
            <w:pPr>
              <w:tabs>
                <w:tab w:val="left" w:pos="1300"/>
                <w:tab w:val="left" w:pos="1780"/>
              </w:tabs>
              <w:spacing w:after="0" w:line="240" w:lineRule="auto"/>
              <w:rPr>
                <w:rFonts w:ascii="Arial" w:hAnsi="Arial" w:cs="Arial"/>
                <w:b/>
                <w:bCs/>
                <w:sz w:val="24"/>
                <w:szCs w:val="24"/>
                <w:lang w:val="ro-RO"/>
              </w:rPr>
            </w:pPr>
            <w:r w:rsidRPr="00A632B6">
              <w:rPr>
                <w:rFonts w:ascii="Arial" w:hAnsi="Arial" w:cs="Arial"/>
                <w:b/>
                <w:bCs/>
                <w:sz w:val="24"/>
                <w:szCs w:val="24"/>
                <w:lang w:val="ro-RO"/>
              </w:rPr>
              <w:t>5</w:t>
            </w:r>
          </w:p>
        </w:tc>
        <w:tc>
          <w:tcPr>
            <w:tcW w:w="3254" w:type="dxa"/>
            <w:vAlign w:val="center"/>
          </w:tcPr>
          <w:p w:rsidR="00D659D0" w:rsidRPr="00A632B6" w:rsidRDefault="00D659D0" w:rsidP="0069741D">
            <w:pPr>
              <w:tabs>
                <w:tab w:val="left" w:pos="1300"/>
                <w:tab w:val="left" w:pos="1780"/>
              </w:tabs>
              <w:spacing w:after="0" w:line="240" w:lineRule="auto"/>
              <w:rPr>
                <w:rFonts w:ascii="Arial" w:hAnsi="Arial" w:cs="Arial"/>
                <w:b/>
                <w:bCs/>
                <w:sz w:val="24"/>
                <w:szCs w:val="24"/>
                <w:vertAlign w:val="subscript"/>
                <w:lang w:val="ro-RO"/>
              </w:rPr>
            </w:pPr>
            <w:r w:rsidRPr="00A632B6">
              <w:rPr>
                <w:rFonts w:ascii="Arial" w:hAnsi="Arial" w:cs="Arial"/>
                <w:b/>
                <w:bCs/>
                <w:sz w:val="24"/>
                <w:szCs w:val="24"/>
                <w:lang w:val="ro-RO"/>
              </w:rPr>
              <w:t>CBO</w:t>
            </w:r>
            <w:r w:rsidRPr="00A632B6">
              <w:rPr>
                <w:rFonts w:ascii="Arial" w:hAnsi="Arial" w:cs="Arial"/>
                <w:b/>
                <w:bCs/>
                <w:sz w:val="24"/>
                <w:szCs w:val="24"/>
                <w:vertAlign w:val="subscript"/>
                <w:lang w:val="ro-RO"/>
              </w:rPr>
              <w:t>5</w:t>
            </w:r>
          </w:p>
        </w:tc>
        <w:tc>
          <w:tcPr>
            <w:tcW w:w="6286" w:type="dxa"/>
          </w:tcPr>
          <w:p w:rsidR="00D659D0" w:rsidRPr="00A632B6" w:rsidRDefault="00D659D0" w:rsidP="0069741D">
            <w:pPr>
              <w:tabs>
                <w:tab w:val="left" w:pos="1300"/>
                <w:tab w:val="left" w:pos="1780"/>
              </w:tabs>
              <w:spacing w:after="0" w:line="240" w:lineRule="auto"/>
              <w:rPr>
                <w:rFonts w:ascii="Arial" w:hAnsi="Arial" w:cs="Arial"/>
                <w:sz w:val="24"/>
                <w:szCs w:val="24"/>
                <w:lang w:val="ro-RO"/>
              </w:rPr>
            </w:pPr>
            <w:r w:rsidRPr="00A632B6">
              <w:rPr>
                <w:rFonts w:ascii="Arial" w:hAnsi="Arial" w:cs="Arial"/>
                <w:sz w:val="24"/>
                <w:szCs w:val="24"/>
                <w:lang w:val="ro-RO"/>
              </w:rPr>
              <w:t>Consumul biochimic de oxigen  la 5 zile</w:t>
            </w:r>
          </w:p>
        </w:tc>
      </w:tr>
      <w:tr w:rsidR="00D659D0" w:rsidRPr="00A632B6">
        <w:trPr>
          <w:trHeight w:val="300"/>
        </w:trPr>
        <w:tc>
          <w:tcPr>
            <w:tcW w:w="540" w:type="dxa"/>
            <w:vAlign w:val="center"/>
          </w:tcPr>
          <w:p w:rsidR="00D659D0" w:rsidRPr="00A632B6" w:rsidRDefault="00D659D0" w:rsidP="0069741D">
            <w:pPr>
              <w:tabs>
                <w:tab w:val="left" w:pos="1300"/>
                <w:tab w:val="left" w:pos="1780"/>
              </w:tabs>
              <w:spacing w:after="0" w:line="240" w:lineRule="auto"/>
              <w:rPr>
                <w:rFonts w:ascii="Arial" w:hAnsi="Arial" w:cs="Arial"/>
                <w:b/>
                <w:bCs/>
                <w:sz w:val="24"/>
                <w:szCs w:val="24"/>
                <w:lang w:val="ro-RO"/>
              </w:rPr>
            </w:pPr>
            <w:r w:rsidRPr="00A632B6">
              <w:rPr>
                <w:rFonts w:ascii="Arial" w:hAnsi="Arial" w:cs="Arial"/>
                <w:b/>
                <w:bCs/>
                <w:sz w:val="24"/>
                <w:szCs w:val="24"/>
                <w:lang w:val="ro-RO"/>
              </w:rPr>
              <w:t>6</w:t>
            </w:r>
          </w:p>
        </w:tc>
        <w:tc>
          <w:tcPr>
            <w:tcW w:w="3254" w:type="dxa"/>
            <w:vAlign w:val="center"/>
          </w:tcPr>
          <w:p w:rsidR="00D659D0" w:rsidRPr="00A632B6" w:rsidRDefault="00D659D0" w:rsidP="0069741D">
            <w:pPr>
              <w:tabs>
                <w:tab w:val="left" w:pos="1300"/>
                <w:tab w:val="left" w:pos="1780"/>
              </w:tabs>
              <w:spacing w:after="0" w:line="240" w:lineRule="auto"/>
              <w:rPr>
                <w:rFonts w:ascii="Arial" w:hAnsi="Arial" w:cs="Arial"/>
                <w:b/>
                <w:bCs/>
                <w:sz w:val="24"/>
                <w:szCs w:val="24"/>
                <w:lang w:val="ro-RO"/>
              </w:rPr>
            </w:pPr>
            <w:r w:rsidRPr="00A632B6">
              <w:rPr>
                <w:rFonts w:ascii="Arial" w:hAnsi="Arial" w:cs="Arial"/>
                <w:b/>
                <w:bCs/>
                <w:sz w:val="24"/>
                <w:szCs w:val="24"/>
                <w:lang w:val="ro-RO"/>
              </w:rPr>
              <w:t>CCOCr</w:t>
            </w:r>
          </w:p>
        </w:tc>
        <w:tc>
          <w:tcPr>
            <w:tcW w:w="6286" w:type="dxa"/>
          </w:tcPr>
          <w:p w:rsidR="00D659D0" w:rsidRPr="00A632B6" w:rsidRDefault="00D659D0" w:rsidP="0069741D">
            <w:pPr>
              <w:tabs>
                <w:tab w:val="left" w:pos="1300"/>
                <w:tab w:val="left" w:pos="1780"/>
              </w:tabs>
              <w:spacing w:after="0" w:line="240" w:lineRule="auto"/>
              <w:rPr>
                <w:rFonts w:ascii="Arial" w:hAnsi="Arial" w:cs="Arial"/>
                <w:sz w:val="24"/>
                <w:szCs w:val="24"/>
                <w:lang w:val="ro-RO"/>
              </w:rPr>
            </w:pPr>
            <w:r w:rsidRPr="00A632B6">
              <w:rPr>
                <w:rFonts w:ascii="Arial" w:hAnsi="Arial" w:cs="Arial"/>
                <w:sz w:val="24"/>
                <w:szCs w:val="24"/>
                <w:lang w:val="ro-RO"/>
              </w:rPr>
              <w:t>Consumul chimic de oxigen – metoda cu dicromat de potasiu</w:t>
            </w:r>
          </w:p>
        </w:tc>
      </w:tr>
      <w:tr w:rsidR="00D659D0" w:rsidRPr="00A632B6">
        <w:trPr>
          <w:trHeight w:val="258"/>
        </w:trPr>
        <w:tc>
          <w:tcPr>
            <w:tcW w:w="540" w:type="dxa"/>
            <w:vAlign w:val="center"/>
          </w:tcPr>
          <w:p w:rsidR="00D659D0" w:rsidRPr="00A632B6" w:rsidRDefault="00D659D0" w:rsidP="0069741D">
            <w:pPr>
              <w:tabs>
                <w:tab w:val="left" w:pos="1300"/>
                <w:tab w:val="left" w:pos="1780"/>
              </w:tabs>
              <w:spacing w:after="0" w:line="240" w:lineRule="auto"/>
              <w:rPr>
                <w:rFonts w:ascii="Arial" w:hAnsi="Arial" w:cs="Arial"/>
                <w:b/>
                <w:bCs/>
                <w:sz w:val="24"/>
                <w:szCs w:val="24"/>
                <w:lang w:val="ro-RO"/>
              </w:rPr>
            </w:pPr>
            <w:r w:rsidRPr="00A632B6">
              <w:rPr>
                <w:rFonts w:ascii="Arial" w:hAnsi="Arial" w:cs="Arial"/>
                <w:b/>
                <w:bCs/>
                <w:sz w:val="24"/>
                <w:szCs w:val="24"/>
                <w:lang w:val="ro-RO"/>
              </w:rPr>
              <w:t>7</w:t>
            </w:r>
          </w:p>
        </w:tc>
        <w:tc>
          <w:tcPr>
            <w:tcW w:w="3254" w:type="dxa"/>
            <w:vAlign w:val="center"/>
          </w:tcPr>
          <w:p w:rsidR="00D659D0" w:rsidRPr="00A632B6" w:rsidRDefault="00D659D0" w:rsidP="0069741D">
            <w:pPr>
              <w:keepNext/>
              <w:spacing w:after="0" w:line="240" w:lineRule="auto"/>
              <w:outlineLvl w:val="5"/>
              <w:rPr>
                <w:rFonts w:ascii="Arial" w:hAnsi="Arial" w:cs="Arial"/>
                <w:b/>
                <w:bCs/>
                <w:sz w:val="24"/>
                <w:szCs w:val="24"/>
                <w:lang w:val="ro-RO"/>
              </w:rPr>
            </w:pPr>
            <w:r w:rsidRPr="00A632B6">
              <w:rPr>
                <w:rFonts w:ascii="Arial" w:hAnsi="Arial" w:cs="Arial"/>
                <w:b/>
                <w:bCs/>
                <w:sz w:val="24"/>
                <w:szCs w:val="24"/>
                <w:lang w:val="ro-RO"/>
              </w:rPr>
              <w:t>COV</w:t>
            </w:r>
          </w:p>
        </w:tc>
        <w:tc>
          <w:tcPr>
            <w:tcW w:w="6286" w:type="dxa"/>
          </w:tcPr>
          <w:p w:rsidR="00D659D0" w:rsidRPr="00A632B6" w:rsidRDefault="00D659D0" w:rsidP="0069741D">
            <w:pPr>
              <w:spacing w:after="0" w:line="240" w:lineRule="auto"/>
              <w:rPr>
                <w:rFonts w:ascii="Arial" w:hAnsi="Arial" w:cs="Arial"/>
                <w:sz w:val="24"/>
                <w:szCs w:val="24"/>
                <w:lang w:val="ro-RO"/>
              </w:rPr>
            </w:pPr>
            <w:r w:rsidRPr="00A632B6">
              <w:rPr>
                <w:rFonts w:ascii="Arial" w:hAnsi="Arial" w:cs="Arial"/>
                <w:sz w:val="24"/>
                <w:szCs w:val="24"/>
                <w:lang w:val="ro-RO"/>
              </w:rPr>
              <w:t>Compuşi organici volatili</w:t>
            </w:r>
          </w:p>
        </w:tc>
      </w:tr>
      <w:tr w:rsidR="00D659D0" w:rsidRPr="00A632B6">
        <w:trPr>
          <w:trHeight w:val="303"/>
        </w:trPr>
        <w:tc>
          <w:tcPr>
            <w:tcW w:w="540" w:type="dxa"/>
            <w:vAlign w:val="center"/>
          </w:tcPr>
          <w:p w:rsidR="00D659D0" w:rsidRPr="00A632B6" w:rsidRDefault="00D659D0" w:rsidP="0069741D">
            <w:pPr>
              <w:tabs>
                <w:tab w:val="left" w:pos="1300"/>
                <w:tab w:val="left" w:pos="1780"/>
              </w:tabs>
              <w:spacing w:after="0" w:line="240" w:lineRule="auto"/>
              <w:rPr>
                <w:rFonts w:ascii="Arial" w:hAnsi="Arial" w:cs="Arial"/>
                <w:b/>
                <w:bCs/>
                <w:sz w:val="24"/>
                <w:szCs w:val="24"/>
                <w:lang w:val="ro-RO"/>
              </w:rPr>
            </w:pPr>
            <w:r w:rsidRPr="00A632B6">
              <w:rPr>
                <w:rFonts w:ascii="Arial" w:hAnsi="Arial" w:cs="Arial"/>
                <w:b/>
                <w:bCs/>
                <w:sz w:val="24"/>
                <w:szCs w:val="24"/>
                <w:lang w:val="ro-RO"/>
              </w:rPr>
              <w:t>8</w:t>
            </w:r>
          </w:p>
        </w:tc>
        <w:tc>
          <w:tcPr>
            <w:tcW w:w="3254" w:type="dxa"/>
            <w:vAlign w:val="center"/>
          </w:tcPr>
          <w:p w:rsidR="00D659D0" w:rsidRPr="00A632B6" w:rsidRDefault="00D659D0" w:rsidP="0069741D">
            <w:pPr>
              <w:tabs>
                <w:tab w:val="left" w:pos="1300"/>
                <w:tab w:val="left" w:pos="1780"/>
              </w:tabs>
              <w:spacing w:after="0" w:line="240" w:lineRule="auto"/>
              <w:rPr>
                <w:rFonts w:ascii="Arial" w:hAnsi="Arial" w:cs="Arial"/>
                <w:b/>
                <w:bCs/>
                <w:sz w:val="24"/>
                <w:szCs w:val="24"/>
                <w:lang w:val="ro-RO"/>
              </w:rPr>
            </w:pPr>
            <w:r w:rsidRPr="00A632B6">
              <w:rPr>
                <w:rFonts w:ascii="Arial" w:hAnsi="Arial" w:cs="Arial"/>
                <w:b/>
                <w:bCs/>
                <w:sz w:val="24"/>
                <w:szCs w:val="24"/>
                <w:lang w:val="ro-RO"/>
              </w:rPr>
              <w:t>dB(A)</w:t>
            </w:r>
          </w:p>
        </w:tc>
        <w:tc>
          <w:tcPr>
            <w:tcW w:w="6286" w:type="dxa"/>
          </w:tcPr>
          <w:p w:rsidR="00D659D0" w:rsidRPr="00A632B6" w:rsidRDefault="00D659D0" w:rsidP="0069741D">
            <w:pPr>
              <w:tabs>
                <w:tab w:val="left" w:pos="1300"/>
                <w:tab w:val="left" w:pos="1780"/>
              </w:tabs>
              <w:spacing w:after="0" w:line="240" w:lineRule="auto"/>
              <w:rPr>
                <w:rFonts w:ascii="Arial" w:hAnsi="Arial" w:cs="Arial"/>
                <w:sz w:val="24"/>
                <w:szCs w:val="24"/>
                <w:lang w:val="ro-RO"/>
              </w:rPr>
            </w:pPr>
            <w:r w:rsidRPr="00A632B6">
              <w:rPr>
                <w:rFonts w:ascii="Arial" w:hAnsi="Arial" w:cs="Arial"/>
                <w:sz w:val="24"/>
                <w:szCs w:val="24"/>
                <w:lang w:val="ro-RO"/>
              </w:rPr>
              <w:t>Decibeli (curba de zgomot A).</w:t>
            </w:r>
          </w:p>
        </w:tc>
      </w:tr>
      <w:tr w:rsidR="00D659D0" w:rsidRPr="00A632B6">
        <w:trPr>
          <w:trHeight w:val="258"/>
        </w:trPr>
        <w:tc>
          <w:tcPr>
            <w:tcW w:w="540" w:type="dxa"/>
            <w:vAlign w:val="center"/>
          </w:tcPr>
          <w:p w:rsidR="00D659D0" w:rsidRPr="00A632B6" w:rsidRDefault="00D659D0" w:rsidP="0069741D">
            <w:pPr>
              <w:tabs>
                <w:tab w:val="left" w:pos="1300"/>
                <w:tab w:val="left" w:pos="1780"/>
              </w:tabs>
              <w:spacing w:after="0" w:line="240" w:lineRule="auto"/>
              <w:rPr>
                <w:rFonts w:ascii="Arial" w:hAnsi="Arial" w:cs="Arial"/>
                <w:b/>
                <w:bCs/>
                <w:sz w:val="24"/>
                <w:szCs w:val="24"/>
                <w:lang w:val="ro-RO"/>
              </w:rPr>
            </w:pPr>
            <w:r w:rsidRPr="00A632B6">
              <w:rPr>
                <w:rFonts w:ascii="Arial" w:hAnsi="Arial" w:cs="Arial"/>
                <w:b/>
                <w:bCs/>
                <w:sz w:val="24"/>
                <w:szCs w:val="24"/>
                <w:lang w:val="ro-RO"/>
              </w:rPr>
              <w:t>9</w:t>
            </w:r>
          </w:p>
        </w:tc>
        <w:tc>
          <w:tcPr>
            <w:tcW w:w="3254" w:type="dxa"/>
            <w:vAlign w:val="center"/>
          </w:tcPr>
          <w:p w:rsidR="00D659D0" w:rsidRPr="00A632B6" w:rsidRDefault="00D659D0" w:rsidP="0069741D">
            <w:pPr>
              <w:tabs>
                <w:tab w:val="left" w:pos="1300"/>
                <w:tab w:val="left" w:pos="1780"/>
              </w:tabs>
              <w:spacing w:after="0" w:line="240" w:lineRule="auto"/>
              <w:rPr>
                <w:rFonts w:ascii="Arial" w:hAnsi="Arial" w:cs="Arial"/>
                <w:b/>
                <w:bCs/>
                <w:sz w:val="24"/>
                <w:szCs w:val="24"/>
                <w:lang w:val="ro-RO"/>
              </w:rPr>
            </w:pPr>
            <w:r w:rsidRPr="00A632B6">
              <w:rPr>
                <w:rFonts w:ascii="Arial" w:hAnsi="Arial" w:cs="Arial"/>
                <w:b/>
                <w:bCs/>
                <w:sz w:val="24"/>
                <w:szCs w:val="24"/>
                <w:lang w:val="ro-RO"/>
              </w:rPr>
              <w:t>IPPC</w:t>
            </w:r>
          </w:p>
        </w:tc>
        <w:tc>
          <w:tcPr>
            <w:tcW w:w="6286" w:type="dxa"/>
          </w:tcPr>
          <w:p w:rsidR="00D659D0" w:rsidRPr="00A632B6" w:rsidRDefault="00D659D0" w:rsidP="0069741D">
            <w:pPr>
              <w:tabs>
                <w:tab w:val="left" w:pos="1300"/>
                <w:tab w:val="left" w:pos="1780"/>
              </w:tabs>
              <w:spacing w:after="0" w:line="240" w:lineRule="auto"/>
              <w:rPr>
                <w:rFonts w:ascii="Arial" w:hAnsi="Arial" w:cs="Arial"/>
                <w:sz w:val="24"/>
                <w:szCs w:val="24"/>
                <w:lang w:val="ro-RO"/>
              </w:rPr>
            </w:pPr>
            <w:r w:rsidRPr="00A632B6">
              <w:rPr>
                <w:rFonts w:ascii="Arial" w:hAnsi="Arial" w:cs="Arial"/>
                <w:sz w:val="24"/>
                <w:szCs w:val="24"/>
                <w:lang w:val="ro-RO"/>
              </w:rPr>
              <w:t>Prevenirea, reducerea şi controlul integrat al poluării</w:t>
            </w:r>
          </w:p>
        </w:tc>
      </w:tr>
      <w:tr w:rsidR="00D659D0" w:rsidRPr="00A632B6">
        <w:trPr>
          <w:trHeight w:val="341"/>
        </w:trPr>
        <w:tc>
          <w:tcPr>
            <w:tcW w:w="540" w:type="dxa"/>
            <w:vAlign w:val="center"/>
          </w:tcPr>
          <w:p w:rsidR="00D659D0" w:rsidRPr="00A632B6" w:rsidRDefault="00D659D0" w:rsidP="0069741D">
            <w:pPr>
              <w:tabs>
                <w:tab w:val="left" w:pos="1300"/>
                <w:tab w:val="left" w:pos="1780"/>
              </w:tabs>
              <w:spacing w:after="0" w:line="240" w:lineRule="auto"/>
              <w:rPr>
                <w:rFonts w:ascii="Arial" w:hAnsi="Arial" w:cs="Arial"/>
                <w:b/>
                <w:bCs/>
                <w:sz w:val="24"/>
                <w:szCs w:val="24"/>
                <w:lang w:val="ro-RO"/>
              </w:rPr>
            </w:pPr>
            <w:r w:rsidRPr="00A632B6">
              <w:rPr>
                <w:rFonts w:ascii="Arial" w:hAnsi="Arial" w:cs="Arial"/>
                <w:b/>
                <w:bCs/>
                <w:sz w:val="24"/>
                <w:szCs w:val="24"/>
                <w:lang w:val="ro-RO"/>
              </w:rPr>
              <w:t>10</w:t>
            </w:r>
          </w:p>
        </w:tc>
        <w:tc>
          <w:tcPr>
            <w:tcW w:w="3254" w:type="dxa"/>
            <w:vAlign w:val="center"/>
          </w:tcPr>
          <w:p w:rsidR="00D659D0" w:rsidRPr="00A632B6" w:rsidRDefault="00D659D0" w:rsidP="0069741D">
            <w:pPr>
              <w:spacing w:after="0" w:line="240" w:lineRule="auto"/>
              <w:rPr>
                <w:rFonts w:ascii="Arial" w:hAnsi="Arial" w:cs="Arial"/>
                <w:b/>
                <w:bCs/>
                <w:sz w:val="24"/>
                <w:szCs w:val="24"/>
                <w:lang w:val="ro-RO"/>
              </w:rPr>
            </w:pPr>
            <w:r w:rsidRPr="00A632B6">
              <w:rPr>
                <w:rFonts w:ascii="Arial" w:hAnsi="Arial" w:cs="Arial"/>
                <w:b/>
                <w:bCs/>
                <w:sz w:val="24"/>
                <w:szCs w:val="24"/>
                <w:lang w:val="ro-RO"/>
              </w:rPr>
              <w:t>RAM</w:t>
            </w:r>
          </w:p>
        </w:tc>
        <w:tc>
          <w:tcPr>
            <w:tcW w:w="6286" w:type="dxa"/>
          </w:tcPr>
          <w:p w:rsidR="00D659D0" w:rsidRPr="00A632B6" w:rsidRDefault="00D659D0" w:rsidP="0069741D">
            <w:pPr>
              <w:spacing w:after="0" w:line="240" w:lineRule="auto"/>
              <w:rPr>
                <w:rFonts w:ascii="Arial" w:hAnsi="Arial" w:cs="Arial"/>
                <w:sz w:val="24"/>
                <w:szCs w:val="24"/>
                <w:lang w:val="ro-RO"/>
              </w:rPr>
            </w:pPr>
            <w:r w:rsidRPr="00A632B6">
              <w:rPr>
                <w:rFonts w:ascii="Arial" w:hAnsi="Arial" w:cs="Arial"/>
                <w:sz w:val="24"/>
                <w:szCs w:val="24"/>
                <w:lang w:val="ro-RO"/>
              </w:rPr>
              <w:t>Raport anual de mediu</w:t>
            </w:r>
          </w:p>
        </w:tc>
      </w:tr>
      <w:tr w:rsidR="00D659D0" w:rsidRPr="00A632B6">
        <w:trPr>
          <w:trHeight w:val="274"/>
        </w:trPr>
        <w:tc>
          <w:tcPr>
            <w:tcW w:w="540" w:type="dxa"/>
            <w:vAlign w:val="center"/>
          </w:tcPr>
          <w:p w:rsidR="00D659D0" w:rsidRPr="00A632B6" w:rsidRDefault="00D659D0" w:rsidP="0069741D">
            <w:pPr>
              <w:tabs>
                <w:tab w:val="left" w:pos="1300"/>
                <w:tab w:val="left" w:pos="1780"/>
              </w:tabs>
              <w:spacing w:after="0" w:line="240" w:lineRule="auto"/>
              <w:rPr>
                <w:rFonts w:ascii="Arial" w:hAnsi="Arial" w:cs="Arial"/>
                <w:b/>
                <w:bCs/>
                <w:sz w:val="24"/>
                <w:szCs w:val="24"/>
                <w:lang w:val="ro-RO"/>
              </w:rPr>
            </w:pPr>
            <w:r w:rsidRPr="00A632B6">
              <w:rPr>
                <w:rFonts w:ascii="Arial" w:hAnsi="Arial" w:cs="Arial"/>
                <w:b/>
                <w:bCs/>
                <w:sz w:val="24"/>
                <w:szCs w:val="24"/>
                <w:lang w:val="ro-RO"/>
              </w:rPr>
              <w:t>11</w:t>
            </w:r>
          </w:p>
        </w:tc>
        <w:tc>
          <w:tcPr>
            <w:tcW w:w="3254" w:type="dxa"/>
            <w:vAlign w:val="center"/>
          </w:tcPr>
          <w:p w:rsidR="00D659D0" w:rsidRPr="00A632B6" w:rsidRDefault="00D659D0" w:rsidP="0069741D">
            <w:pPr>
              <w:spacing w:after="0" w:line="240" w:lineRule="auto"/>
              <w:rPr>
                <w:rFonts w:ascii="Arial" w:hAnsi="Arial" w:cs="Arial"/>
                <w:b/>
                <w:bCs/>
                <w:sz w:val="24"/>
                <w:szCs w:val="24"/>
                <w:lang w:val="ro-RO"/>
              </w:rPr>
            </w:pPr>
            <w:r w:rsidRPr="00A632B6">
              <w:rPr>
                <w:rFonts w:ascii="Arial" w:hAnsi="Arial" w:cs="Arial"/>
                <w:b/>
                <w:bCs/>
                <w:sz w:val="24"/>
                <w:szCs w:val="24"/>
                <w:lang w:val="ro-RO"/>
              </w:rPr>
              <w:t>PRTR</w:t>
            </w:r>
          </w:p>
        </w:tc>
        <w:tc>
          <w:tcPr>
            <w:tcW w:w="6286" w:type="dxa"/>
          </w:tcPr>
          <w:p w:rsidR="00D659D0" w:rsidRPr="00A632B6" w:rsidRDefault="00D659D0" w:rsidP="0069741D">
            <w:pPr>
              <w:spacing w:after="0" w:line="240" w:lineRule="auto"/>
              <w:rPr>
                <w:rFonts w:ascii="Arial" w:hAnsi="Arial" w:cs="Arial"/>
                <w:sz w:val="24"/>
                <w:szCs w:val="24"/>
                <w:lang w:val="ro-RO"/>
              </w:rPr>
            </w:pPr>
            <w:r w:rsidRPr="00A632B6">
              <w:rPr>
                <w:rFonts w:ascii="Arial" w:hAnsi="Arial" w:cs="Arial"/>
                <w:sz w:val="24"/>
                <w:szCs w:val="24"/>
                <w:lang w:val="ro-RO"/>
              </w:rPr>
              <w:t>Registru European al Poluanţilor Emişi şi Transferaţi şi modificarea Directivelor Consiliului 91/689/CEE şi   96/61/CE.</w:t>
            </w:r>
          </w:p>
        </w:tc>
      </w:tr>
      <w:tr w:rsidR="00D659D0" w:rsidRPr="00A632B6">
        <w:trPr>
          <w:trHeight w:val="343"/>
        </w:trPr>
        <w:tc>
          <w:tcPr>
            <w:tcW w:w="540" w:type="dxa"/>
            <w:vAlign w:val="center"/>
          </w:tcPr>
          <w:p w:rsidR="00D659D0" w:rsidRPr="00A632B6" w:rsidRDefault="00D659D0" w:rsidP="0069741D">
            <w:pPr>
              <w:tabs>
                <w:tab w:val="left" w:pos="1300"/>
                <w:tab w:val="left" w:pos="1780"/>
              </w:tabs>
              <w:spacing w:after="0" w:line="240" w:lineRule="auto"/>
              <w:rPr>
                <w:rFonts w:ascii="Arial" w:hAnsi="Arial" w:cs="Arial"/>
                <w:b/>
                <w:bCs/>
                <w:sz w:val="24"/>
                <w:szCs w:val="24"/>
                <w:lang w:val="ro-RO"/>
              </w:rPr>
            </w:pPr>
            <w:r w:rsidRPr="00A632B6">
              <w:rPr>
                <w:rFonts w:ascii="Arial" w:hAnsi="Arial" w:cs="Arial"/>
                <w:b/>
                <w:bCs/>
                <w:sz w:val="24"/>
                <w:szCs w:val="24"/>
                <w:lang w:val="ro-RO"/>
              </w:rPr>
              <w:t>12</w:t>
            </w:r>
          </w:p>
        </w:tc>
        <w:tc>
          <w:tcPr>
            <w:tcW w:w="3254" w:type="dxa"/>
            <w:vAlign w:val="center"/>
          </w:tcPr>
          <w:p w:rsidR="00D659D0" w:rsidRPr="00A632B6" w:rsidRDefault="00D659D0" w:rsidP="0069741D">
            <w:pPr>
              <w:keepNext/>
              <w:spacing w:after="0" w:line="240" w:lineRule="auto"/>
              <w:outlineLvl w:val="5"/>
              <w:rPr>
                <w:rFonts w:ascii="Arial" w:hAnsi="Arial" w:cs="Arial"/>
                <w:b/>
                <w:bCs/>
                <w:sz w:val="24"/>
                <w:szCs w:val="24"/>
                <w:lang w:val="ro-RO"/>
              </w:rPr>
            </w:pPr>
            <w:r w:rsidRPr="00A632B6">
              <w:rPr>
                <w:rFonts w:ascii="Arial" w:hAnsi="Arial" w:cs="Arial"/>
                <w:b/>
                <w:bCs/>
                <w:sz w:val="24"/>
                <w:szCs w:val="24"/>
                <w:lang w:val="ro-RO"/>
              </w:rPr>
              <w:t>SMA</w:t>
            </w:r>
          </w:p>
        </w:tc>
        <w:tc>
          <w:tcPr>
            <w:tcW w:w="6286" w:type="dxa"/>
          </w:tcPr>
          <w:p w:rsidR="00D659D0" w:rsidRPr="00A632B6" w:rsidRDefault="00D659D0" w:rsidP="0069741D">
            <w:pPr>
              <w:spacing w:after="0" w:line="240" w:lineRule="auto"/>
              <w:rPr>
                <w:rFonts w:ascii="Arial" w:hAnsi="Arial" w:cs="Arial"/>
                <w:sz w:val="24"/>
                <w:szCs w:val="24"/>
                <w:lang w:val="ro-RO"/>
              </w:rPr>
            </w:pPr>
            <w:r w:rsidRPr="00A632B6">
              <w:rPr>
                <w:rFonts w:ascii="Arial" w:hAnsi="Arial" w:cs="Arial"/>
                <w:sz w:val="24"/>
                <w:szCs w:val="24"/>
                <w:lang w:val="ro-RO"/>
              </w:rPr>
              <w:t>Sistem de management al autorizaţiei</w:t>
            </w:r>
          </w:p>
        </w:tc>
      </w:tr>
      <w:tr w:rsidR="00D659D0" w:rsidRPr="00A632B6">
        <w:trPr>
          <w:trHeight w:val="345"/>
        </w:trPr>
        <w:tc>
          <w:tcPr>
            <w:tcW w:w="540" w:type="dxa"/>
            <w:vAlign w:val="center"/>
          </w:tcPr>
          <w:p w:rsidR="00D659D0" w:rsidRPr="00A632B6" w:rsidRDefault="00D659D0" w:rsidP="0069741D">
            <w:pPr>
              <w:tabs>
                <w:tab w:val="left" w:pos="1300"/>
                <w:tab w:val="left" w:pos="1780"/>
              </w:tabs>
              <w:spacing w:after="0" w:line="240" w:lineRule="auto"/>
              <w:rPr>
                <w:rFonts w:ascii="Arial" w:hAnsi="Arial" w:cs="Arial"/>
                <w:b/>
                <w:bCs/>
                <w:sz w:val="24"/>
                <w:szCs w:val="24"/>
                <w:lang w:val="ro-RO"/>
              </w:rPr>
            </w:pPr>
            <w:r w:rsidRPr="00A632B6">
              <w:rPr>
                <w:rFonts w:ascii="Arial" w:hAnsi="Arial" w:cs="Arial"/>
                <w:b/>
                <w:bCs/>
                <w:sz w:val="24"/>
                <w:szCs w:val="24"/>
                <w:lang w:val="ro-RO"/>
              </w:rPr>
              <w:t>13</w:t>
            </w:r>
          </w:p>
        </w:tc>
        <w:tc>
          <w:tcPr>
            <w:tcW w:w="3254" w:type="dxa"/>
            <w:vAlign w:val="center"/>
          </w:tcPr>
          <w:p w:rsidR="00D659D0" w:rsidRPr="00A632B6" w:rsidRDefault="00D659D0" w:rsidP="0069741D">
            <w:pPr>
              <w:keepNext/>
              <w:spacing w:after="0" w:line="240" w:lineRule="auto"/>
              <w:outlineLvl w:val="5"/>
              <w:rPr>
                <w:rFonts w:ascii="Arial" w:hAnsi="Arial" w:cs="Arial"/>
                <w:b/>
                <w:bCs/>
                <w:sz w:val="24"/>
                <w:szCs w:val="24"/>
                <w:lang w:val="ro-RO"/>
              </w:rPr>
            </w:pPr>
            <w:r w:rsidRPr="00A632B6">
              <w:rPr>
                <w:rFonts w:ascii="Arial" w:hAnsi="Arial" w:cs="Arial"/>
                <w:b/>
                <w:bCs/>
                <w:sz w:val="24"/>
                <w:szCs w:val="24"/>
                <w:lang w:val="ro-RO"/>
              </w:rPr>
              <w:t>Cod CAEN</w:t>
            </w:r>
          </w:p>
        </w:tc>
        <w:tc>
          <w:tcPr>
            <w:tcW w:w="6286" w:type="dxa"/>
          </w:tcPr>
          <w:p w:rsidR="00D659D0" w:rsidRPr="00A632B6" w:rsidRDefault="00D659D0" w:rsidP="0069741D">
            <w:pPr>
              <w:spacing w:after="0" w:line="240" w:lineRule="auto"/>
              <w:rPr>
                <w:rFonts w:ascii="Arial" w:hAnsi="Arial" w:cs="Arial"/>
                <w:sz w:val="24"/>
                <w:szCs w:val="24"/>
                <w:lang w:val="ro-RO"/>
              </w:rPr>
            </w:pPr>
            <w:r w:rsidRPr="00A632B6">
              <w:rPr>
                <w:rFonts w:ascii="Arial" w:hAnsi="Arial" w:cs="Arial"/>
                <w:sz w:val="24"/>
                <w:szCs w:val="24"/>
                <w:lang w:val="ro-RO"/>
              </w:rPr>
              <w:t>Clasificarea activităţilor din economia naţională</w:t>
            </w:r>
          </w:p>
        </w:tc>
      </w:tr>
      <w:tr w:rsidR="00D659D0" w:rsidRPr="00A632B6">
        <w:trPr>
          <w:trHeight w:val="548"/>
        </w:trPr>
        <w:tc>
          <w:tcPr>
            <w:tcW w:w="540" w:type="dxa"/>
            <w:vAlign w:val="center"/>
          </w:tcPr>
          <w:p w:rsidR="00D659D0" w:rsidRPr="00A632B6" w:rsidRDefault="00D659D0" w:rsidP="0069741D">
            <w:pPr>
              <w:tabs>
                <w:tab w:val="left" w:pos="1300"/>
                <w:tab w:val="left" w:pos="1780"/>
              </w:tabs>
              <w:spacing w:after="0" w:line="240" w:lineRule="auto"/>
              <w:rPr>
                <w:rFonts w:ascii="Arial" w:hAnsi="Arial" w:cs="Arial"/>
                <w:b/>
                <w:bCs/>
                <w:sz w:val="24"/>
                <w:szCs w:val="24"/>
                <w:lang w:val="ro-RO"/>
              </w:rPr>
            </w:pPr>
            <w:r w:rsidRPr="00A632B6">
              <w:rPr>
                <w:rFonts w:ascii="Arial" w:hAnsi="Arial" w:cs="Arial"/>
                <w:b/>
                <w:bCs/>
                <w:sz w:val="24"/>
                <w:szCs w:val="24"/>
                <w:lang w:val="ro-RO"/>
              </w:rPr>
              <w:t>14</w:t>
            </w:r>
          </w:p>
        </w:tc>
        <w:tc>
          <w:tcPr>
            <w:tcW w:w="3254" w:type="dxa"/>
            <w:vAlign w:val="center"/>
          </w:tcPr>
          <w:p w:rsidR="00D659D0" w:rsidRPr="00A632B6" w:rsidRDefault="00D659D0" w:rsidP="0069741D">
            <w:pPr>
              <w:keepNext/>
              <w:spacing w:after="0" w:line="240" w:lineRule="auto"/>
              <w:outlineLvl w:val="5"/>
              <w:rPr>
                <w:rFonts w:ascii="Arial" w:hAnsi="Arial" w:cs="Arial"/>
                <w:b/>
                <w:bCs/>
                <w:sz w:val="24"/>
                <w:szCs w:val="24"/>
                <w:lang w:val="ro-RO"/>
              </w:rPr>
            </w:pPr>
            <w:r w:rsidRPr="00A632B6">
              <w:rPr>
                <w:rFonts w:ascii="Arial" w:hAnsi="Arial" w:cs="Arial"/>
                <w:b/>
                <w:bCs/>
                <w:sz w:val="24"/>
                <w:szCs w:val="24"/>
                <w:lang w:val="ro-RO"/>
              </w:rPr>
              <w:t xml:space="preserve">BREF </w:t>
            </w:r>
          </w:p>
        </w:tc>
        <w:tc>
          <w:tcPr>
            <w:tcW w:w="6286" w:type="dxa"/>
          </w:tcPr>
          <w:p w:rsidR="00D659D0" w:rsidRPr="00A632B6" w:rsidRDefault="00D659D0" w:rsidP="0069741D">
            <w:pPr>
              <w:spacing w:after="0" w:line="240" w:lineRule="auto"/>
              <w:jc w:val="both"/>
              <w:rPr>
                <w:rFonts w:ascii="Arial" w:hAnsi="Arial" w:cs="Arial"/>
                <w:sz w:val="24"/>
                <w:szCs w:val="24"/>
                <w:lang w:val="ro-RO"/>
              </w:rPr>
            </w:pPr>
            <w:r w:rsidRPr="00A632B6">
              <w:rPr>
                <w:rFonts w:ascii="Arial" w:hAnsi="Arial" w:cs="Arial"/>
                <w:sz w:val="24"/>
                <w:szCs w:val="24"/>
                <w:lang w:val="ro-RO"/>
              </w:rPr>
              <w:t>Reference Document on Best Available Techniques for Intensive Rearing of Poultry and Pigs (iulie 2003)</w:t>
            </w:r>
          </w:p>
        </w:tc>
      </w:tr>
      <w:tr w:rsidR="00D659D0" w:rsidRPr="00A632B6">
        <w:trPr>
          <w:trHeight w:val="548"/>
        </w:trPr>
        <w:tc>
          <w:tcPr>
            <w:tcW w:w="540" w:type="dxa"/>
            <w:vAlign w:val="center"/>
          </w:tcPr>
          <w:p w:rsidR="00D659D0" w:rsidRPr="00A632B6" w:rsidRDefault="00D659D0" w:rsidP="0069741D">
            <w:pPr>
              <w:tabs>
                <w:tab w:val="left" w:pos="1300"/>
                <w:tab w:val="left" w:pos="1780"/>
              </w:tabs>
              <w:spacing w:after="0" w:line="240" w:lineRule="auto"/>
              <w:rPr>
                <w:rFonts w:ascii="Arial" w:hAnsi="Arial" w:cs="Arial"/>
                <w:b/>
                <w:bCs/>
                <w:sz w:val="24"/>
                <w:szCs w:val="24"/>
                <w:lang w:val="ro-RO"/>
              </w:rPr>
            </w:pPr>
            <w:r w:rsidRPr="00A632B6">
              <w:rPr>
                <w:rFonts w:ascii="Arial" w:hAnsi="Arial" w:cs="Arial"/>
                <w:b/>
                <w:bCs/>
                <w:sz w:val="24"/>
                <w:szCs w:val="24"/>
                <w:lang w:val="ro-RO"/>
              </w:rPr>
              <w:t>15</w:t>
            </w:r>
          </w:p>
        </w:tc>
        <w:tc>
          <w:tcPr>
            <w:tcW w:w="3254" w:type="dxa"/>
            <w:vAlign w:val="center"/>
          </w:tcPr>
          <w:p w:rsidR="00D659D0" w:rsidRPr="00A632B6" w:rsidRDefault="00D659D0" w:rsidP="0069741D">
            <w:pPr>
              <w:keepNext/>
              <w:spacing w:after="0" w:line="240" w:lineRule="auto"/>
              <w:outlineLvl w:val="5"/>
              <w:rPr>
                <w:rFonts w:ascii="Arial" w:hAnsi="Arial" w:cs="Arial"/>
                <w:b/>
                <w:bCs/>
                <w:sz w:val="24"/>
                <w:szCs w:val="24"/>
                <w:lang w:val="ro-RO"/>
              </w:rPr>
            </w:pPr>
            <w:r w:rsidRPr="00A632B6">
              <w:rPr>
                <w:rFonts w:ascii="Arial" w:hAnsi="Arial" w:cs="Arial"/>
                <w:b/>
                <w:bCs/>
                <w:sz w:val="24"/>
                <w:szCs w:val="24"/>
                <w:lang w:val="ro-RO"/>
              </w:rPr>
              <w:t>IMA</w:t>
            </w:r>
          </w:p>
        </w:tc>
        <w:tc>
          <w:tcPr>
            <w:tcW w:w="6286" w:type="dxa"/>
          </w:tcPr>
          <w:p w:rsidR="00D659D0" w:rsidRPr="00A632B6" w:rsidRDefault="00D659D0" w:rsidP="0069741D">
            <w:pPr>
              <w:spacing w:after="0" w:line="240" w:lineRule="auto"/>
              <w:jc w:val="both"/>
              <w:rPr>
                <w:rFonts w:ascii="Arial" w:hAnsi="Arial" w:cs="Arial"/>
                <w:sz w:val="24"/>
                <w:szCs w:val="24"/>
                <w:lang w:val="ro-RO"/>
              </w:rPr>
            </w:pPr>
            <w:r w:rsidRPr="00A632B6">
              <w:rPr>
                <w:rFonts w:ascii="Arial" w:hAnsi="Arial" w:cs="Arial"/>
                <w:sz w:val="24"/>
                <w:szCs w:val="24"/>
                <w:lang w:val="ro-RO"/>
              </w:rPr>
              <w:t>Instalaţie mare de ardere</w:t>
            </w:r>
          </w:p>
        </w:tc>
      </w:tr>
    </w:tbl>
    <w:p w:rsidR="00D659D0" w:rsidRPr="00A632B6" w:rsidRDefault="00D659D0" w:rsidP="0069741D">
      <w:pPr>
        <w:tabs>
          <w:tab w:val="left" w:pos="330"/>
        </w:tabs>
        <w:spacing w:after="0" w:line="240" w:lineRule="auto"/>
        <w:rPr>
          <w:rFonts w:ascii="Arial" w:hAnsi="Arial" w:cs="Arial"/>
          <w:b/>
          <w:bCs/>
          <w:sz w:val="24"/>
          <w:szCs w:val="24"/>
          <w:lang w:val="ro-RO"/>
        </w:rPr>
      </w:pPr>
    </w:p>
    <w:p w:rsidR="00D659D0" w:rsidRPr="00BD285A" w:rsidRDefault="00D659D0" w:rsidP="0069741D">
      <w:pPr>
        <w:tabs>
          <w:tab w:val="left" w:pos="330"/>
        </w:tabs>
        <w:spacing w:line="240" w:lineRule="auto"/>
        <w:jc w:val="both"/>
        <w:rPr>
          <w:rFonts w:ascii="Arial" w:hAnsi="Arial" w:cs="Arial"/>
          <w:b/>
          <w:bCs/>
          <w:sz w:val="24"/>
          <w:szCs w:val="24"/>
          <w:lang w:val="ro-RO"/>
        </w:rPr>
      </w:pPr>
      <w:r w:rsidRPr="00BD285A">
        <w:rPr>
          <w:rFonts w:ascii="Arial" w:hAnsi="Arial" w:cs="Arial"/>
          <w:b/>
          <w:bCs/>
          <w:sz w:val="24"/>
          <w:szCs w:val="24"/>
          <w:lang w:val="ro-RO"/>
        </w:rPr>
        <w:t>20.</w:t>
      </w:r>
      <w:r w:rsidRPr="00BD285A">
        <w:rPr>
          <w:rFonts w:ascii="Arial" w:hAnsi="Arial" w:cs="Arial"/>
          <w:sz w:val="24"/>
          <w:szCs w:val="24"/>
          <w:lang w:val="ro-RO"/>
        </w:rPr>
        <w:t xml:space="preserve"> </w:t>
      </w:r>
      <w:r w:rsidRPr="00BD285A">
        <w:rPr>
          <w:rFonts w:ascii="Arial" w:hAnsi="Arial" w:cs="Arial"/>
          <w:b/>
          <w:bCs/>
          <w:sz w:val="24"/>
          <w:szCs w:val="24"/>
          <w:lang w:val="ro-RO"/>
        </w:rPr>
        <w:t>C U P R I N S</w:t>
      </w:r>
    </w:p>
    <w:tbl>
      <w:tblPr>
        <w:tblW w:w="1025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7756"/>
        <w:gridCol w:w="1603"/>
      </w:tblGrid>
      <w:tr w:rsidR="00D659D0" w:rsidRPr="00A632B6" w:rsidTr="00E72749">
        <w:tc>
          <w:tcPr>
            <w:tcW w:w="900" w:type="dxa"/>
          </w:tcPr>
          <w:p w:rsidR="00D659D0" w:rsidRPr="00A632B6" w:rsidRDefault="00D659D0" w:rsidP="0069741D">
            <w:pPr>
              <w:pStyle w:val="Heading5"/>
              <w:jc w:val="both"/>
              <w:rPr>
                <w:rFonts w:ascii="Arial" w:hAnsi="Arial" w:cs="Arial"/>
                <w:b/>
                <w:bCs/>
                <w:lang w:val="ro-RO"/>
              </w:rPr>
            </w:pPr>
            <w:r w:rsidRPr="00A632B6">
              <w:rPr>
                <w:rFonts w:ascii="Arial" w:hAnsi="Arial" w:cs="Arial"/>
                <w:b/>
                <w:bCs/>
                <w:lang w:val="ro-RO"/>
              </w:rPr>
              <w:t xml:space="preserve">    1</w:t>
            </w:r>
          </w:p>
        </w:tc>
        <w:tc>
          <w:tcPr>
            <w:tcW w:w="7756" w:type="dxa"/>
          </w:tcPr>
          <w:p w:rsidR="00D659D0" w:rsidRPr="00A632B6" w:rsidRDefault="00D659D0" w:rsidP="0069741D">
            <w:pPr>
              <w:pStyle w:val="Heading5"/>
              <w:rPr>
                <w:rFonts w:ascii="Arial" w:hAnsi="Arial" w:cs="Arial"/>
                <w:b/>
                <w:bCs/>
                <w:lang w:val="ro-RO"/>
              </w:rPr>
            </w:pPr>
            <w:r w:rsidRPr="00A632B6">
              <w:rPr>
                <w:rFonts w:ascii="Arial" w:hAnsi="Arial" w:cs="Arial"/>
                <w:b/>
                <w:bCs/>
                <w:lang w:val="ro-RO"/>
              </w:rPr>
              <w:t>DATE  DE  IDENTIFICARE  A  OPERATORULUI</w:t>
            </w:r>
          </w:p>
        </w:tc>
        <w:tc>
          <w:tcPr>
            <w:tcW w:w="1603" w:type="dxa"/>
            <w:vAlign w:val="center"/>
          </w:tcPr>
          <w:p w:rsidR="00D659D0" w:rsidRPr="00BD4620" w:rsidRDefault="00E72749" w:rsidP="0069741D">
            <w:pPr>
              <w:pStyle w:val="Heading5"/>
              <w:jc w:val="center"/>
              <w:rPr>
                <w:rFonts w:ascii="Arial" w:hAnsi="Arial" w:cs="Arial"/>
                <w:b/>
                <w:bCs/>
                <w:color w:val="FF0000"/>
                <w:lang w:val="ro-RO"/>
              </w:rPr>
            </w:pPr>
            <w:r w:rsidRPr="00BD4620">
              <w:rPr>
                <w:rFonts w:ascii="Arial" w:hAnsi="Arial" w:cs="Arial"/>
                <w:b/>
                <w:bCs/>
                <w:color w:val="FF0000"/>
                <w:lang w:val="ro-RO"/>
              </w:rPr>
              <w:t>3</w:t>
            </w:r>
          </w:p>
        </w:tc>
      </w:tr>
      <w:tr w:rsidR="00D659D0" w:rsidRPr="00A632B6" w:rsidTr="00E72749">
        <w:tc>
          <w:tcPr>
            <w:tcW w:w="900" w:type="dxa"/>
          </w:tcPr>
          <w:p w:rsidR="00D659D0" w:rsidRPr="00A632B6" w:rsidRDefault="00D659D0" w:rsidP="0069741D">
            <w:pPr>
              <w:pStyle w:val="Heading5"/>
              <w:jc w:val="both"/>
              <w:rPr>
                <w:rFonts w:ascii="Arial" w:hAnsi="Arial" w:cs="Arial"/>
                <w:b/>
                <w:bCs/>
                <w:lang w:val="ro-RO"/>
              </w:rPr>
            </w:pPr>
            <w:r w:rsidRPr="00A632B6">
              <w:rPr>
                <w:rFonts w:ascii="Arial" w:hAnsi="Arial" w:cs="Arial"/>
                <w:b/>
                <w:bCs/>
                <w:lang w:val="ro-RO"/>
              </w:rPr>
              <w:t xml:space="preserve">    2</w:t>
            </w:r>
          </w:p>
        </w:tc>
        <w:tc>
          <w:tcPr>
            <w:tcW w:w="7756" w:type="dxa"/>
          </w:tcPr>
          <w:p w:rsidR="00D659D0" w:rsidRPr="00A632B6" w:rsidRDefault="00D659D0" w:rsidP="0069741D">
            <w:pPr>
              <w:pStyle w:val="Heading5"/>
              <w:jc w:val="both"/>
              <w:rPr>
                <w:rFonts w:ascii="Arial" w:hAnsi="Arial" w:cs="Arial"/>
                <w:b/>
                <w:bCs/>
                <w:lang w:val="ro-RO"/>
              </w:rPr>
            </w:pPr>
            <w:r w:rsidRPr="00A632B6">
              <w:rPr>
                <w:rFonts w:ascii="Arial" w:hAnsi="Arial" w:cs="Arial"/>
                <w:b/>
                <w:bCs/>
                <w:lang w:val="ro-RO"/>
              </w:rPr>
              <w:t>TEMEIUL  LEGAL</w:t>
            </w:r>
          </w:p>
        </w:tc>
        <w:tc>
          <w:tcPr>
            <w:tcW w:w="1603" w:type="dxa"/>
            <w:vAlign w:val="center"/>
          </w:tcPr>
          <w:p w:rsidR="00D659D0" w:rsidRPr="00BD4620" w:rsidRDefault="0008169B" w:rsidP="0008169B">
            <w:pPr>
              <w:pStyle w:val="Heading5"/>
              <w:jc w:val="center"/>
              <w:rPr>
                <w:rFonts w:ascii="Arial" w:hAnsi="Arial" w:cs="Arial"/>
                <w:b/>
                <w:bCs/>
                <w:color w:val="FF0000"/>
                <w:lang w:val="ro-RO"/>
              </w:rPr>
            </w:pPr>
            <w:r w:rsidRPr="00BD4620">
              <w:rPr>
                <w:rFonts w:ascii="Arial" w:hAnsi="Arial" w:cs="Arial"/>
                <w:b/>
                <w:bCs/>
                <w:color w:val="FF0000"/>
                <w:lang w:val="ro-RO"/>
              </w:rPr>
              <w:t>3</w:t>
            </w:r>
          </w:p>
        </w:tc>
      </w:tr>
      <w:tr w:rsidR="00D659D0" w:rsidRPr="00A632B6" w:rsidTr="00E72749">
        <w:tc>
          <w:tcPr>
            <w:tcW w:w="900" w:type="dxa"/>
          </w:tcPr>
          <w:p w:rsidR="00D659D0" w:rsidRPr="00A632B6" w:rsidRDefault="00D659D0" w:rsidP="0069741D">
            <w:pPr>
              <w:pStyle w:val="Heading5"/>
              <w:jc w:val="both"/>
              <w:rPr>
                <w:rFonts w:ascii="Arial" w:hAnsi="Arial" w:cs="Arial"/>
                <w:b/>
                <w:bCs/>
                <w:lang w:val="ro-RO"/>
              </w:rPr>
            </w:pPr>
            <w:r w:rsidRPr="00A632B6">
              <w:rPr>
                <w:rFonts w:ascii="Arial" w:hAnsi="Arial" w:cs="Arial"/>
                <w:b/>
                <w:bCs/>
                <w:lang w:val="ro-RO"/>
              </w:rPr>
              <w:t xml:space="preserve">    3</w:t>
            </w:r>
          </w:p>
        </w:tc>
        <w:tc>
          <w:tcPr>
            <w:tcW w:w="7756" w:type="dxa"/>
          </w:tcPr>
          <w:p w:rsidR="00D659D0" w:rsidRPr="00A632B6" w:rsidRDefault="00D659D0" w:rsidP="0069741D">
            <w:pPr>
              <w:pStyle w:val="Heading5"/>
              <w:jc w:val="both"/>
              <w:rPr>
                <w:rFonts w:ascii="Arial" w:hAnsi="Arial" w:cs="Arial"/>
                <w:b/>
                <w:bCs/>
                <w:lang w:val="ro-RO"/>
              </w:rPr>
            </w:pPr>
            <w:r w:rsidRPr="00A632B6">
              <w:rPr>
                <w:rFonts w:ascii="Arial" w:hAnsi="Arial" w:cs="Arial"/>
                <w:b/>
                <w:bCs/>
                <w:lang w:val="ro-RO"/>
              </w:rPr>
              <w:t>CATEGORIA DE ACTIVITATE</w:t>
            </w:r>
          </w:p>
        </w:tc>
        <w:tc>
          <w:tcPr>
            <w:tcW w:w="1603" w:type="dxa"/>
            <w:vAlign w:val="center"/>
          </w:tcPr>
          <w:p w:rsidR="00D659D0" w:rsidRPr="00BD4620" w:rsidRDefault="00E72749" w:rsidP="0069741D">
            <w:pPr>
              <w:pStyle w:val="Heading5"/>
              <w:jc w:val="center"/>
              <w:rPr>
                <w:rFonts w:ascii="Arial" w:hAnsi="Arial" w:cs="Arial"/>
                <w:b/>
                <w:bCs/>
                <w:color w:val="FF0000"/>
                <w:lang w:val="ro-RO"/>
              </w:rPr>
            </w:pPr>
            <w:r w:rsidRPr="00BD4620">
              <w:rPr>
                <w:rFonts w:ascii="Arial" w:hAnsi="Arial" w:cs="Arial"/>
                <w:b/>
                <w:bCs/>
                <w:color w:val="FF0000"/>
                <w:lang w:val="ro-RO"/>
              </w:rPr>
              <w:t>7</w:t>
            </w:r>
          </w:p>
        </w:tc>
      </w:tr>
      <w:tr w:rsidR="00D659D0" w:rsidRPr="00A632B6" w:rsidTr="00E72749">
        <w:tc>
          <w:tcPr>
            <w:tcW w:w="900" w:type="dxa"/>
          </w:tcPr>
          <w:p w:rsidR="00D659D0" w:rsidRPr="00A632B6" w:rsidRDefault="00D659D0" w:rsidP="0069741D">
            <w:pPr>
              <w:pStyle w:val="Heading5"/>
              <w:jc w:val="both"/>
              <w:rPr>
                <w:rFonts w:ascii="Arial" w:hAnsi="Arial" w:cs="Arial"/>
                <w:b/>
                <w:bCs/>
                <w:lang w:val="ro-RO"/>
              </w:rPr>
            </w:pPr>
            <w:r w:rsidRPr="00A632B6">
              <w:rPr>
                <w:rFonts w:ascii="Arial" w:hAnsi="Arial" w:cs="Arial"/>
                <w:b/>
                <w:bCs/>
                <w:lang w:val="ro-RO"/>
              </w:rPr>
              <w:t xml:space="preserve">    4</w:t>
            </w:r>
          </w:p>
        </w:tc>
        <w:tc>
          <w:tcPr>
            <w:tcW w:w="7756" w:type="dxa"/>
          </w:tcPr>
          <w:p w:rsidR="00D659D0" w:rsidRPr="00A632B6" w:rsidRDefault="00D659D0" w:rsidP="0069741D">
            <w:pPr>
              <w:pStyle w:val="Heading5"/>
              <w:jc w:val="both"/>
              <w:rPr>
                <w:rFonts w:ascii="Arial" w:hAnsi="Arial" w:cs="Arial"/>
                <w:b/>
                <w:bCs/>
                <w:lang w:val="ro-RO"/>
              </w:rPr>
            </w:pPr>
            <w:r w:rsidRPr="00A632B6">
              <w:rPr>
                <w:rFonts w:ascii="Arial" w:hAnsi="Arial" w:cs="Arial"/>
                <w:b/>
                <w:bCs/>
                <w:lang w:val="ro-RO"/>
              </w:rPr>
              <w:t xml:space="preserve">DOCUMENTAŢIA SOLICITĂRII AUTORIZAŢIEI </w:t>
            </w:r>
          </w:p>
        </w:tc>
        <w:tc>
          <w:tcPr>
            <w:tcW w:w="1603" w:type="dxa"/>
            <w:vAlign w:val="center"/>
          </w:tcPr>
          <w:p w:rsidR="00D659D0" w:rsidRPr="00BD4620" w:rsidRDefault="00E72749" w:rsidP="0069741D">
            <w:pPr>
              <w:pStyle w:val="Heading5"/>
              <w:jc w:val="center"/>
              <w:rPr>
                <w:rFonts w:ascii="Arial" w:hAnsi="Arial" w:cs="Arial"/>
                <w:b/>
                <w:bCs/>
                <w:color w:val="FF0000"/>
                <w:lang w:val="ro-RO"/>
              </w:rPr>
            </w:pPr>
            <w:r w:rsidRPr="00BD4620">
              <w:rPr>
                <w:rFonts w:ascii="Arial" w:hAnsi="Arial" w:cs="Arial"/>
                <w:b/>
                <w:bCs/>
                <w:color w:val="FF0000"/>
                <w:lang w:val="ro-RO"/>
              </w:rPr>
              <w:t>9</w:t>
            </w:r>
          </w:p>
        </w:tc>
      </w:tr>
      <w:tr w:rsidR="00D659D0" w:rsidRPr="00A632B6" w:rsidTr="00E72749">
        <w:tc>
          <w:tcPr>
            <w:tcW w:w="900" w:type="dxa"/>
          </w:tcPr>
          <w:p w:rsidR="00D659D0" w:rsidRPr="00A632B6" w:rsidRDefault="00D659D0" w:rsidP="0069741D">
            <w:pPr>
              <w:pStyle w:val="Heading5"/>
              <w:jc w:val="both"/>
              <w:rPr>
                <w:rFonts w:ascii="Arial" w:hAnsi="Arial" w:cs="Arial"/>
                <w:b/>
                <w:bCs/>
                <w:lang w:val="ro-RO"/>
              </w:rPr>
            </w:pPr>
            <w:r w:rsidRPr="00A632B6">
              <w:rPr>
                <w:rFonts w:ascii="Arial" w:hAnsi="Arial" w:cs="Arial"/>
                <w:b/>
                <w:bCs/>
                <w:lang w:val="ro-RO"/>
              </w:rPr>
              <w:t xml:space="preserve">    5</w:t>
            </w:r>
          </w:p>
        </w:tc>
        <w:tc>
          <w:tcPr>
            <w:tcW w:w="7756" w:type="dxa"/>
          </w:tcPr>
          <w:p w:rsidR="00D659D0" w:rsidRPr="00A632B6" w:rsidRDefault="00D659D0" w:rsidP="0069741D">
            <w:pPr>
              <w:pStyle w:val="Heading5"/>
              <w:jc w:val="both"/>
              <w:rPr>
                <w:rFonts w:ascii="Arial" w:hAnsi="Arial" w:cs="Arial"/>
                <w:b/>
                <w:bCs/>
                <w:lang w:val="ro-RO"/>
              </w:rPr>
            </w:pPr>
            <w:r w:rsidRPr="00A632B6">
              <w:rPr>
                <w:rFonts w:ascii="Arial" w:hAnsi="Arial" w:cs="Arial"/>
                <w:b/>
                <w:bCs/>
                <w:lang w:val="ro-RO"/>
              </w:rPr>
              <w:t>MANAGEMENTUL ACTIVITĂŢII</w:t>
            </w:r>
          </w:p>
        </w:tc>
        <w:tc>
          <w:tcPr>
            <w:tcW w:w="1603" w:type="dxa"/>
            <w:vAlign w:val="center"/>
          </w:tcPr>
          <w:p w:rsidR="00D659D0" w:rsidRPr="00BD4620" w:rsidRDefault="00E72749" w:rsidP="0069741D">
            <w:pPr>
              <w:pStyle w:val="Heading5"/>
              <w:jc w:val="center"/>
              <w:rPr>
                <w:rFonts w:ascii="Arial" w:hAnsi="Arial" w:cs="Arial"/>
                <w:b/>
                <w:bCs/>
                <w:color w:val="FF0000"/>
                <w:lang w:val="ro-RO"/>
              </w:rPr>
            </w:pPr>
            <w:r w:rsidRPr="00BD4620">
              <w:rPr>
                <w:rFonts w:ascii="Arial" w:hAnsi="Arial" w:cs="Arial"/>
                <w:b/>
                <w:bCs/>
                <w:color w:val="FF0000"/>
                <w:lang w:val="ro-RO"/>
              </w:rPr>
              <w:t>11</w:t>
            </w:r>
          </w:p>
        </w:tc>
      </w:tr>
      <w:tr w:rsidR="00D659D0" w:rsidRPr="00A632B6" w:rsidTr="00E72749">
        <w:tc>
          <w:tcPr>
            <w:tcW w:w="900" w:type="dxa"/>
          </w:tcPr>
          <w:p w:rsidR="00D659D0" w:rsidRPr="00A632B6" w:rsidRDefault="00D659D0" w:rsidP="0069741D">
            <w:pPr>
              <w:pStyle w:val="Heading5"/>
              <w:jc w:val="both"/>
              <w:rPr>
                <w:rFonts w:ascii="Arial" w:hAnsi="Arial" w:cs="Arial"/>
                <w:b/>
                <w:bCs/>
                <w:lang w:val="ro-RO"/>
              </w:rPr>
            </w:pPr>
            <w:r w:rsidRPr="00A632B6">
              <w:rPr>
                <w:rFonts w:ascii="Arial" w:hAnsi="Arial" w:cs="Arial"/>
                <w:b/>
                <w:bCs/>
                <w:lang w:val="ro-RO"/>
              </w:rPr>
              <w:t xml:space="preserve">    6</w:t>
            </w:r>
          </w:p>
        </w:tc>
        <w:tc>
          <w:tcPr>
            <w:tcW w:w="7756" w:type="dxa"/>
          </w:tcPr>
          <w:p w:rsidR="00D659D0" w:rsidRPr="00A632B6" w:rsidRDefault="00D659D0" w:rsidP="0069741D">
            <w:pPr>
              <w:pStyle w:val="Heading5"/>
              <w:jc w:val="both"/>
              <w:rPr>
                <w:rFonts w:ascii="Arial" w:hAnsi="Arial" w:cs="Arial"/>
                <w:b/>
                <w:bCs/>
                <w:lang w:val="ro-RO"/>
              </w:rPr>
            </w:pPr>
            <w:r w:rsidRPr="00A632B6">
              <w:rPr>
                <w:rFonts w:ascii="Arial" w:hAnsi="Arial" w:cs="Arial"/>
                <w:b/>
                <w:bCs/>
                <w:lang w:val="ro-RO"/>
              </w:rPr>
              <w:t>MATERII PRIME ŞI MATERIALE AUXILIARE</w:t>
            </w:r>
          </w:p>
        </w:tc>
        <w:tc>
          <w:tcPr>
            <w:tcW w:w="1603" w:type="dxa"/>
            <w:vAlign w:val="center"/>
          </w:tcPr>
          <w:p w:rsidR="00D659D0" w:rsidRPr="00BD4620" w:rsidRDefault="008F395E" w:rsidP="0069741D">
            <w:pPr>
              <w:pStyle w:val="Heading5"/>
              <w:jc w:val="center"/>
              <w:rPr>
                <w:rFonts w:ascii="Arial" w:hAnsi="Arial" w:cs="Arial"/>
                <w:b/>
                <w:bCs/>
                <w:color w:val="FF0000"/>
                <w:lang w:val="ro-RO"/>
              </w:rPr>
            </w:pPr>
            <w:r w:rsidRPr="00BD4620">
              <w:rPr>
                <w:rFonts w:ascii="Arial" w:hAnsi="Arial" w:cs="Arial"/>
                <w:b/>
                <w:bCs/>
                <w:color w:val="FF0000"/>
                <w:lang w:val="ro-RO"/>
              </w:rPr>
              <w:t>13</w:t>
            </w:r>
          </w:p>
        </w:tc>
      </w:tr>
      <w:tr w:rsidR="00D659D0" w:rsidRPr="00A632B6" w:rsidTr="00E72749">
        <w:tc>
          <w:tcPr>
            <w:tcW w:w="900" w:type="dxa"/>
          </w:tcPr>
          <w:p w:rsidR="00D659D0" w:rsidRPr="00A632B6" w:rsidRDefault="00D659D0" w:rsidP="0069741D">
            <w:pPr>
              <w:pStyle w:val="Heading5"/>
              <w:jc w:val="both"/>
              <w:rPr>
                <w:rFonts w:ascii="Arial" w:hAnsi="Arial" w:cs="Arial"/>
                <w:b/>
                <w:bCs/>
                <w:lang w:val="ro-RO"/>
              </w:rPr>
            </w:pPr>
            <w:r w:rsidRPr="00A632B6">
              <w:rPr>
                <w:rFonts w:ascii="Arial" w:hAnsi="Arial" w:cs="Arial"/>
                <w:b/>
                <w:bCs/>
                <w:lang w:val="ro-RO"/>
              </w:rPr>
              <w:t xml:space="preserve">    7</w:t>
            </w:r>
          </w:p>
        </w:tc>
        <w:tc>
          <w:tcPr>
            <w:tcW w:w="7756" w:type="dxa"/>
          </w:tcPr>
          <w:p w:rsidR="00D659D0" w:rsidRPr="00A632B6" w:rsidRDefault="00D659D0" w:rsidP="0069741D">
            <w:pPr>
              <w:pStyle w:val="Heading5"/>
              <w:jc w:val="both"/>
              <w:rPr>
                <w:rFonts w:ascii="Arial" w:hAnsi="Arial" w:cs="Arial"/>
                <w:b/>
                <w:bCs/>
                <w:lang w:val="ro-RO"/>
              </w:rPr>
            </w:pPr>
            <w:r w:rsidRPr="00A632B6">
              <w:rPr>
                <w:rFonts w:ascii="Arial" w:hAnsi="Arial" w:cs="Arial"/>
                <w:b/>
                <w:bCs/>
                <w:lang w:val="ro-RO"/>
              </w:rPr>
              <w:t>RESURSE: APĂ, ENERGIE ELECTRICĂ, GAZE NATURALE</w:t>
            </w:r>
          </w:p>
        </w:tc>
        <w:tc>
          <w:tcPr>
            <w:tcW w:w="1603" w:type="dxa"/>
            <w:vAlign w:val="center"/>
          </w:tcPr>
          <w:p w:rsidR="00D659D0" w:rsidRPr="00BD4620" w:rsidRDefault="00E72749" w:rsidP="0069741D">
            <w:pPr>
              <w:pStyle w:val="Heading5"/>
              <w:jc w:val="center"/>
              <w:rPr>
                <w:rFonts w:ascii="Arial" w:hAnsi="Arial" w:cs="Arial"/>
                <w:b/>
                <w:bCs/>
                <w:color w:val="FF0000"/>
                <w:lang w:val="ro-RO"/>
              </w:rPr>
            </w:pPr>
            <w:r w:rsidRPr="00BD4620">
              <w:rPr>
                <w:rFonts w:ascii="Arial" w:hAnsi="Arial" w:cs="Arial"/>
                <w:b/>
                <w:bCs/>
                <w:color w:val="FF0000"/>
                <w:lang w:val="ro-RO"/>
              </w:rPr>
              <w:t>16</w:t>
            </w:r>
          </w:p>
        </w:tc>
      </w:tr>
      <w:tr w:rsidR="00D659D0" w:rsidRPr="00A632B6" w:rsidTr="00E72749">
        <w:tc>
          <w:tcPr>
            <w:tcW w:w="900" w:type="dxa"/>
          </w:tcPr>
          <w:p w:rsidR="00D659D0" w:rsidRPr="00A632B6" w:rsidRDefault="00D659D0" w:rsidP="0069741D">
            <w:pPr>
              <w:pStyle w:val="Heading5"/>
              <w:jc w:val="both"/>
              <w:rPr>
                <w:rFonts w:ascii="Arial" w:hAnsi="Arial" w:cs="Arial"/>
                <w:b/>
                <w:bCs/>
                <w:lang w:val="ro-RO"/>
              </w:rPr>
            </w:pPr>
            <w:r w:rsidRPr="00A632B6">
              <w:rPr>
                <w:rFonts w:ascii="Arial" w:hAnsi="Arial" w:cs="Arial"/>
                <w:b/>
                <w:bCs/>
                <w:lang w:val="ro-RO"/>
              </w:rPr>
              <w:t xml:space="preserve">    7.1</w:t>
            </w:r>
          </w:p>
        </w:tc>
        <w:tc>
          <w:tcPr>
            <w:tcW w:w="7756" w:type="dxa"/>
          </w:tcPr>
          <w:p w:rsidR="00D659D0" w:rsidRPr="00A632B6" w:rsidRDefault="00D659D0" w:rsidP="0069741D">
            <w:pPr>
              <w:pStyle w:val="Heading5"/>
              <w:jc w:val="both"/>
              <w:rPr>
                <w:rFonts w:ascii="Arial" w:hAnsi="Arial" w:cs="Arial"/>
                <w:b/>
                <w:bCs/>
                <w:lang w:val="ro-RO"/>
              </w:rPr>
            </w:pPr>
            <w:r w:rsidRPr="00A632B6">
              <w:rPr>
                <w:rFonts w:ascii="Arial" w:hAnsi="Arial" w:cs="Arial"/>
                <w:b/>
                <w:bCs/>
                <w:lang w:val="ro-RO"/>
              </w:rPr>
              <w:t>Apa</w:t>
            </w:r>
          </w:p>
        </w:tc>
        <w:tc>
          <w:tcPr>
            <w:tcW w:w="1603" w:type="dxa"/>
            <w:vAlign w:val="center"/>
          </w:tcPr>
          <w:p w:rsidR="00D659D0" w:rsidRPr="00BD4620" w:rsidRDefault="009C609D" w:rsidP="008F395E">
            <w:pPr>
              <w:pStyle w:val="Heading5"/>
              <w:jc w:val="center"/>
              <w:rPr>
                <w:rFonts w:ascii="Arial" w:hAnsi="Arial" w:cs="Arial"/>
                <w:b/>
                <w:bCs/>
                <w:color w:val="FF0000"/>
                <w:lang w:val="ro-RO"/>
              </w:rPr>
            </w:pPr>
            <w:r w:rsidRPr="00BD4620">
              <w:rPr>
                <w:rFonts w:ascii="Arial" w:hAnsi="Arial" w:cs="Arial"/>
                <w:b/>
                <w:bCs/>
                <w:color w:val="FF0000"/>
                <w:lang w:val="ro-RO"/>
              </w:rPr>
              <w:t>16</w:t>
            </w:r>
          </w:p>
        </w:tc>
      </w:tr>
      <w:tr w:rsidR="00D659D0" w:rsidRPr="00A632B6" w:rsidTr="00E72749">
        <w:tc>
          <w:tcPr>
            <w:tcW w:w="900" w:type="dxa"/>
          </w:tcPr>
          <w:p w:rsidR="00D659D0" w:rsidRPr="00A632B6" w:rsidRDefault="00D659D0" w:rsidP="0069741D">
            <w:pPr>
              <w:pStyle w:val="Heading5"/>
              <w:jc w:val="both"/>
              <w:rPr>
                <w:rFonts w:ascii="Arial" w:hAnsi="Arial" w:cs="Arial"/>
                <w:b/>
                <w:bCs/>
                <w:lang w:val="ro-RO"/>
              </w:rPr>
            </w:pPr>
            <w:r w:rsidRPr="00A632B6">
              <w:rPr>
                <w:rFonts w:ascii="Arial" w:hAnsi="Arial" w:cs="Arial"/>
                <w:b/>
                <w:bCs/>
                <w:lang w:val="ro-RO"/>
              </w:rPr>
              <w:t xml:space="preserve">    7.2</w:t>
            </w:r>
          </w:p>
        </w:tc>
        <w:tc>
          <w:tcPr>
            <w:tcW w:w="7756" w:type="dxa"/>
          </w:tcPr>
          <w:p w:rsidR="00D659D0" w:rsidRPr="00A632B6" w:rsidRDefault="00D659D0" w:rsidP="0069741D">
            <w:pPr>
              <w:pStyle w:val="Heading5"/>
              <w:jc w:val="both"/>
              <w:rPr>
                <w:rFonts w:ascii="Arial" w:hAnsi="Arial" w:cs="Arial"/>
                <w:b/>
                <w:bCs/>
                <w:lang w:val="ro-RO"/>
              </w:rPr>
            </w:pPr>
            <w:r w:rsidRPr="00A632B6">
              <w:rPr>
                <w:rFonts w:ascii="Arial" w:hAnsi="Arial" w:cs="Arial"/>
                <w:b/>
                <w:bCs/>
                <w:lang w:val="ro-RO"/>
              </w:rPr>
              <w:t>Utilizarea eficientă a energiei şi resurselor</w:t>
            </w:r>
          </w:p>
        </w:tc>
        <w:tc>
          <w:tcPr>
            <w:tcW w:w="1603" w:type="dxa"/>
            <w:vAlign w:val="center"/>
          </w:tcPr>
          <w:p w:rsidR="00D659D0" w:rsidRPr="00BD4620" w:rsidRDefault="009C609D" w:rsidP="0069741D">
            <w:pPr>
              <w:pStyle w:val="Heading5"/>
              <w:jc w:val="center"/>
              <w:rPr>
                <w:rFonts w:ascii="Arial" w:hAnsi="Arial" w:cs="Arial"/>
                <w:b/>
                <w:bCs/>
                <w:color w:val="FF0000"/>
                <w:lang w:val="ro-RO"/>
              </w:rPr>
            </w:pPr>
            <w:r w:rsidRPr="00BD4620">
              <w:rPr>
                <w:rFonts w:ascii="Arial" w:hAnsi="Arial" w:cs="Arial"/>
                <w:b/>
                <w:bCs/>
                <w:color w:val="FF0000"/>
                <w:lang w:val="ro-RO"/>
              </w:rPr>
              <w:t>18</w:t>
            </w:r>
          </w:p>
        </w:tc>
      </w:tr>
      <w:tr w:rsidR="00E72749" w:rsidRPr="00A632B6" w:rsidTr="00E72749">
        <w:tc>
          <w:tcPr>
            <w:tcW w:w="900" w:type="dxa"/>
          </w:tcPr>
          <w:p w:rsidR="00E72749" w:rsidRPr="00A632B6" w:rsidRDefault="00E72749" w:rsidP="0069741D">
            <w:pPr>
              <w:pStyle w:val="Heading5"/>
              <w:jc w:val="both"/>
              <w:rPr>
                <w:rFonts w:ascii="Arial" w:hAnsi="Arial" w:cs="Arial"/>
                <w:b/>
                <w:bCs/>
                <w:lang w:val="ro-RO"/>
              </w:rPr>
            </w:pPr>
            <w:r>
              <w:rPr>
                <w:rFonts w:ascii="Arial" w:hAnsi="Arial" w:cs="Arial"/>
                <w:b/>
                <w:bCs/>
                <w:lang w:val="ro-RO"/>
              </w:rPr>
              <w:t xml:space="preserve">    7.3.</w:t>
            </w:r>
          </w:p>
        </w:tc>
        <w:tc>
          <w:tcPr>
            <w:tcW w:w="7756" w:type="dxa"/>
          </w:tcPr>
          <w:p w:rsidR="00E72749" w:rsidRPr="00A632B6" w:rsidRDefault="00E72749" w:rsidP="0069741D">
            <w:pPr>
              <w:pStyle w:val="Heading5"/>
              <w:jc w:val="both"/>
              <w:rPr>
                <w:rFonts w:ascii="Arial" w:hAnsi="Arial" w:cs="Arial"/>
                <w:b/>
                <w:bCs/>
                <w:lang w:val="ro-RO"/>
              </w:rPr>
            </w:pPr>
            <w:r>
              <w:rPr>
                <w:rFonts w:ascii="Arial" w:hAnsi="Arial" w:cs="Arial"/>
                <w:b/>
                <w:bCs/>
                <w:lang w:val="ro-RO"/>
              </w:rPr>
              <w:t>Gaze naturale/Combustibili</w:t>
            </w:r>
          </w:p>
        </w:tc>
        <w:tc>
          <w:tcPr>
            <w:tcW w:w="1603" w:type="dxa"/>
            <w:vAlign w:val="center"/>
          </w:tcPr>
          <w:p w:rsidR="00E72749" w:rsidRPr="00BD4620" w:rsidRDefault="009C609D" w:rsidP="0069741D">
            <w:pPr>
              <w:pStyle w:val="Heading5"/>
              <w:jc w:val="center"/>
              <w:rPr>
                <w:rFonts w:ascii="Arial" w:hAnsi="Arial" w:cs="Arial"/>
                <w:b/>
                <w:bCs/>
                <w:color w:val="FF0000"/>
                <w:lang w:val="ro-RO"/>
              </w:rPr>
            </w:pPr>
            <w:r w:rsidRPr="00BD4620">
              <w:rPr>
                <w:rFonts w:ascii="Arial" w:hAnsi="Arial" w:cs="Arial"/>
                <w:b/>
                <w:bCs/>
                <w:color w:val="FF0000"/>
                <w:lang w:val="ro-RO"/>
              </w:rPr>
              <w:t>18</w:t>
            </w:r>
          </w:p>
        </w:tc>
      </w:tr>
      <w:tr w:rsidR="00D659D0" w:rsidRPr="00A632B6" w:rsidTr="00E72749">
        <w:tc>
          <w:tcPr>
            <w:tcW w:w="900" w:type="dxa"/>
            <w:vAlign w:val="center"/>
          </w:tcPr>
          <w:p w:rsidR="00D659D0" w:rsidRPr="00A632B6" w:rsidRDefault="00D659D0" w:rsidP="0069741D">
            <w:pPr>
              <w:pStyle w:val="Heading5"/>
              <w:rPr>
                <w:rFonts w:ascii="Arial" w:hAnsi="Arial" w:cs="Arial"/>
                <w:b/>
                <w:bCs/>
                <w:lang w:val="ro-RO"/>
              </w:rPr>
            </w:pPr>
            <w:r w:rsidRPr="00A632B6">
              <w:rPr>
                <w:rFonts w:ascii="Arial" w:hAnsi="Arial" w:cs="Arial"/>
                <w:b/>
                <w:bCs/>
                <w:lang w:val="ro-RO"/>
              </w:rPr>
              <w:t xml:space="preserve">    8</w:t>
            </w:r>
          </w:p>
        </w:tc>
        <w:tc>
          <w:tcPr>
            <w:tcW w:w="7756" w:type="dxa"/>
          </w:tcPr>
          <w:p w:rsidR="00D659D0" w:rsidRPr="00A632B6" w:rsidRDefault="00D659D0" w:rsidP="0069741D">
            <w:pPr>
              <w:tabs>
                <w:tab w:val="right" w:leader="dot" w:pos="9540"/>
              </w:tabs>
              <w:spacing w:after="0" w:line="240" w:lineRule="auto"/>
              <w:jc w:val="both"/>
              <w:rPr>
                <w:rFonts w:ascii="Arial" w:hAnsi="Arial" w:cs="Arial"/>
                <w:b/>
                <w:bCs/>
                <w:sz w:val="24"/>
                <w:szCs w:val="24"/>
                <w:lang w:val="ro-RO"/>
              </w:rPr>
            </w:pPr>
            <w:r w:rsidRPr="00A632B6">
              <w:rPr>
                <w:rFonts w:ascii="Arial" w:hAnsi="Arial" w:cs="Arial"/>
                <w:b/>
                <w:bCs/>
                <w:sz w:val="24"/>
                <w:szCs w:val="24"/>
                <w:lang w:val="ro-RO"/>
              </w:rPr>
              <w:t xml:space="preserve">DESCRIEREA  INSTALAŢIEI  ŞI  A  FLUXURILOR  TEHNOLOGICE  </w:t>
            </w:r>
          </w:p>
          <w:p w:rsidR="00D659D0" w:rsidRPr="00A632B6" w:rsidRDefault="00D659D0" w:rsidP="0069741D">
            <w:pPr>
              <w:pStyle w:val="Heading5"/>
              <w:jc w:val="both"/>
              <w:rPr>
                <w:rFonts w:ascii="Arial" w:hAnsi="Arial" w:cs="Arial"/>
                <w:b/>
                <w:bCs/>
                <w:lang w:val="ro-RO"/>
              </w:rPr>
            </w:pPr>
            <w:r w:rsidRPr="00A632B6">
              <w:rPr>
                <w:rFonts w:ascii="Arial" w:hAnsi="Arial" w:cs="Arial"/>
                <w:b/>
                <w:bCs/>
                <w:lang w:val="ro-RO"/>
              </w:rPr>
              <w:t>EXISTENTE  PE AMPLASAMENT</w:t>
            </w:r>
          </w:p>
        </w:tc>
        <w:tc>
          <w:tcPr>
            <w:tcW w:w="1603" w:type="dxa"/>
            <w:vAlign w:val="center"/>
          </w:tcPr>
          <w:p w:rsidR="00D659D0" w:rsidRPr="00BD4620" w:rsidRDefault="009C609D" w:rsidP="008F395E">
            <w:pPr>
              <w:spacing w:after="0" w:line="240" w:lineRule="auto"/>
              <w:jc w:val="center"/>
              <w:rPr>
                <w:rFonts w:ascii="Arial" w:hAnsi="Arial" w:cs="Arial"/>
                <w:b/>
                <w:bCs/>
                <w:color w:val="FF0000"/>
                <w:sz w:val="24"/>
                <w:szCs w:val="24"/>
                <w:lang w:val="ro-RO"/>
              </w:rPr>
            </w:pPr>
            <w:r w:rsidRPr="00BD4620">
              <w:rPr>
                <w:rFonts w:ascii="Arial" w:hAnsi="Arial" w:cs="Arial"/>
                <w:b/>
                <w:bCs/>
                <w:color w:val="FF0000"/>
                <w:sz w:val="24"/>
                <w:szCs w:val="24"/>
                <w:lang w:val="ro-RO"/>
              </w:rPr>
              <w:t>1</w:t>
            </w:r>
            <w:r w:rsidR="008F395E" w:rsidRPr="00BD4620">
              <w:rPr>
                <w:rFonts w:ascii="Arial" w:hAnsi="Arial" w:cs="Arial"/>
                <w:b/>
                <w:bCs/>
                <w:color w:val="FF0000"/>
                <w:sz w:val="24"/>
                <w:szCs w:val="24"/>
                <w:lang w:val="ro-RO"/>
              </w:rPr>
              <w:t>8</w:t>
            </w:r>
          </w:p>
        </w:tc>
      </w:tr>
      <w:tr w:rsidR="00D659D0" w:rsidRPr="00A632B6" w:rsidTr="00E72749">
        <w:tc>
          <w:tcPr>
            <w:tcW w:w="900" w:type="dxa"/>
          </w:tcPr>
          <w:p w:rsidR="00D659D0" w:rsidRPr="00A632B6" w:rsidRDefault="00D659D0" w:rsidP="0069741D">
            <w:pPr>
              <w:pStyle w:val="Heading5"/>
              <w:jc w:val="both"/>
              <w:rPr>
                <w:rFonts w:ascii="Arial" w:hAnsi="Arial" w:cs="Arial"/>
                <w:b/>
                <w:bCs/>
                <w:lang w:val="ro-RO"/>
              </w:rPr>
            </w:pPr>
            <w:r w:rsidRPr="00A632B6">
              <w:rPr>
                <w:rFonts w:ascii="Arial" w:hAnsi="Arial" w:cs="Arial"/>
                <w:b/>
                <w:bCs/>
                <w:lang w:val="ro-RO"/>
              </w:rPr>
              <w:t xml:space="preserve">    8.1</w:t>
            </w:r>
          </w:p>
        </w:tc>
        <w:tc>
          <w:tcPr>
            <w:tcW w:w="7756" w:type="dxa"/>
          </w:tcPr>
          <w:p w:rsidR="00D659D0" w:rsidRPr="00A632B6" w:rsidRDefault="00D659D0" w:rsidP="0069741D">
            <w:pPr>
              <w:pStyle w:val="Heading5"/>
              <w:jc w:val="both"/>
              <w:rPr>
                <w:rFonts w:ascii="Arial" w:hAnsi="Arial" w:cs="Arial"/>
                <w:b/>
                <w:bCs/>
                <w:lang w:val="ro-RO"/>
              </w:rPr>
            </w:pPr>
            <w:r w:rsidRPr="00A632B6">
              <w:rPr>
                <w:rFonts w:ascii="Arial" w:hAnsi="Arial" w:cs="Arial"/>
                <w:b/>
                <w:bCs/>
                <w:lang w:val="ro-RO"/>
              </w:rPr>
              <w:t>Descrierea amplasamentului</w:t>
            </w:r>
          </w:p>
        </w:tc>
        <w:tc>
          <w:tcPr>
            <w:tcW w:w="1603" w:type="dxa"/>
            <w:vAlign w:val="center"/>
          </w:tcPr>
          <w:p w:rsidR="00D659D0" w:rsidRPr="00BD4620" w:rsidRDefault="009C609D" w:rsidP="008F395E">
            <w:pPr>
              <w:pStyle w:val="Heading5"/>
              <w:jc w:val="center"/>
              <w:rPr>
                <w:rFonts w:ascii="Arial" w:hAnsi="Arial" w:cs="Arial"/>
                <w:b/>
                <w:bCs/>
                <w:color w:val="FF0000"/>
                <w:lang w:val="ro-RO"/>
              </w:rPr>
            </w:pPr>
            <w:r w:rsidRPr="00BD4620">
              <w:rPr>
                <w:rFonts w:ascii="Arial" w:hAnsi="Arial" w:cs="Arial"/>
                <w:b/>
                <w:bCs/>
                <w:color w:val="FF0000"/>
                <w:lang w:val="ro-RO"/>
              </w:rPr>
              <w:t>1</w:t>
            </w:r>
            <w:r w:rsidR="008F395E" w:rsidRPr="00BD4620">
              <w:rPr>
                <w:rFonts w:ascii="Arial" w:hAnsi="Arial" w:cs="Arial"/>
                <w:b/>
                <w:bCs/>
                <w:color w:val="FF0000"/>
                <w:lang w:val="ro-RO"/>
              </w:rPr>
              <w:t>8</w:t>
            </w:r>
          </w:p>
        </w:tc>
      </w:tr>
      <w:tr w:rsidR="00D659D0" w:rsidRPr="00A632B6" w:rsidTr="00E72749">
        <w:tc>
          <w:tcPr>
            <w:tcW w:w="900" w:type="dxa"/>
          </w:tcPr>
          <w:p w:rsidR="00D659D0" w:rsidRPr="00A632B6" w:rsidRDefault="00D659D0" w:rsidP="0069741D">
            <w:pPr>
              <w:pStyle w:val="Heading5"/>
              <w:jc w:val="both"/>
              <w:rPr>
                <w:rFonts w:ascii="Arial" w:hAnsi="Arial" w:cs="Arial"/>
                <w:b/>
                <w:bCs/>
                <w:lang w:val="ro-RO"/>
              </w:rPr>
            </w:pPr>
            <w:r w:rsidRPr="00A632B6">
              <w:rPr>
                <w:rFonts w:ascii="Arial" w:hAnsi="Arial" w:cs="Arial"/>
                <w:b/>
                <w:bCs/>
                <w:lang w:val="ro-RO"/>
              </w:rPr>
              <w:t xml:space="preserve">    8.2</w:t>
            </w:r>
          </w:p>
        </w:tc>
        <w:tc>
          <w:tcPr>
            <w:tcW w:w="7756" w:type="dxa"/>
          </w:tcPr>
          <w:p w:rsidR="00D659D0" w:rsidRPr="00A632B6" w:rsidRDefault="00D659D0" w:rsidP="0069741D">
            <w:pPr>
              <w:pStyle w:val="Heading5"/>
              <w:jc w:val="both"/>
              <w:rPr>
                <w:rFonts w:ascii="Arial" w:hAnsi="Arial" w:cs="Arial"/>
                <w:b/>
                <w:bCs/>
                <w:lang w:val="ro-RO"/>
              </w:rPr>
            </w:pPr>
            <w:r w:rsidRPr="00A632B6">
              <w:rPr>
                <w:rFonts w:ascii="Arial" w:hAnsi="Arial" w:cs="Arial"/>
                <w:b/>
                <w:bCs/>
                <w:lang w:val="ro-RO"/>
              </w:rPr>
              <w:t xml:space="preserve">Descrierea principalelor activităţi </w:t>
            </w:r>
          </w:p>
        </w:tc>
        <w:tc>
          <w:tcPr>
            <w:tcW w:w="1603" w:type="dxa"/>
            <w:vAlign w:val="center"/>
          </w:tcPr>
          <w:p w:rsidR="00D659D0" w:rsidRPr="00BD4620" w:rsidRDefault="009C609D" w:rsidP="00874232">
            <w:pPr>
              <w:pStyle w:val="Heading5"/>
              <w:jc w:val="center"/>
              <w:rPr>
                <w:rFonts w:ascii="Arial" w:hAnsi="Arial" w:cs="Arial"/>
                <w:b/>
                <w:bCs/>
                <w:color w:val="FF0000"/>
                <w:lang w:val="ro-RO"/>
              </w:rPr>
            </w:pPr>
            <w:r w:rsidRPr="00BD4620">
              <w:rPr>
                <w:rFonts w:ascii="Arial" w:hAnsi="Arial" w:cs="Arial"/>
                <w:b/>
                <w:bCs/>
                <w:color w:val="FF0000"/>
                <w:lang w:val="ro-RO"/>
              </w:rPr>
              <w:t>20</w:t>
            </w:r>
          </w:p>
        </w:tc>
      </w:tr>
      <w:tr w:rsidR="00D659D0" w:rsidRPr="00A632B6" w:rsidTr="00E72749">
        <w:tc>
          <w:tcPr>
            <w:tcW w:w="900" w:type="dxa"/>
            <w:vAlign w:val="center"/>
          </w:tcPr>
          <w:p w:rsidR="00D659D0" w:rsidRPr="00A632B6" w:rsidRDefault="00D659D0" w:rsidP="0069741D">
            <w:pPr>
              <w:pStyle w:val="Heading5"/>
              <w:rPr>
                <w:rFonts w:ascii="Arial" w:hAnsi="Arial" w:cs="Arial"/>
                <w:b/>
                <w:bCs/>
                <w:lang w:val="ro-RO"/>
              </w:rPr>
            </w:pPr>
            <w:r w:rsidRPr="00A632B6">
              <w:rPr>
                <w:rFonts w:ascii="Arial" w:hAnsi="Arial" w:cs="Arial"/>
                <w:b/>
                <w:bCs/>
                <w:lang w:val="ro-RO"/>
              </w:rPr>
              <w:t xml:space="preserve">    8.3</w:t>
            </w:r>
          </w:p>
        </w:tc>
        <w:tc>
          <w:tcPr>
            <w:tcW w:w="7756" w:type="dxa"/>
          </w:tcPr>
          <w:p w:rsidR="00D659D0" w:rsidRPr="00A632B6" w:rsidRDefault="00D659D0" w:rsidP="0069741D">
            <w:pPr>
              <w:pStyle w:val="Heading5"/>
              <w:jc w:val="both"/>
              <w:rPr>
                <w:rFonts w:ascii="Arial" w:hAnsi="Arial" w:cs="Arial"/>
                <w:b/>
                <w:bCs/>
                <w:lang w:val="ro-RO"/>
              </w:rPr>
            </w:pPr>
            <w:r w:rsidRPr="00A632B6">
              <w:rPr>
                <w:rFonts w:ascii="Arial" w:hAnsi="Arial" w:cs="Arial"/>
                <w:b/>
                <w:bCs/>
                <w:lang w:val="ro-RO"/>
              </w:rPr>
              <w:t>Tehnici aplicate de societate pentru conformare cu cerinţele BAT pentru activitate</w:t>
            </w:r>
          </w:p>
        </w:tc>
        <w:tc>
          <w:tcPr>
            <w:tcW w:w="1603" w:type="dxa"/>
            <w:vAlign w:val="center"/>
          </w:tcPr>
          <w:p w:rsidR="00D659D0" w:rsidRPr="00BD4620" w:rsidRDefault="00874232" w:rsidP="0069741D">
            <w:pPr>
              <w:pStyle w:val="Heading5"/>
              <w:jc w:val="center"/>
              <w:rPr>
                <w:rFonts w:ascii="Arial" w:hAnsi="Arial" w:cs="Arial"/>
                <w:b/>
                <w:bCs/>
                <w:color w:val="FF0000"/>
                <w:lang w:val="ro-RO"/>
              </w:rPr>
            </w:pPr>
            <w:r w:rsidRPr="00BD4620">
              <w:rPr>
                <w:rFonts w:ascii="Arial" w:hAnsi="Arial" w:cs="Arial"/>
                <w:b/>
                <w:bCs/>
                <w:color w:val="FF0000"/>
                <w:lang w:val="ro-RO"/>
              </w:rPr>
              <w:t>28</w:t>
            </w:r>
          </w:p>
        </w:tc>
      </w:tr>
      <w:tr w:rsidR="00D659D0" w:rsidRPr="00A632B6" w:rsidTr="00E72749">
        <w:tc>
          <w:tcPr>
            <w:tcW w:w="900" w:type="dxa"/>
            <w:vAlign w:val="center"/>
          </w:tcPr>
          <w:p w:rsidR="00D659D0" w:rsidRPr="00A632B6" w:rsidRDefault="00D659D0" w:rsidP="0069741D">
            <w:pPr>
              <w:pStyle w:val="Heading5"/>
              <w:jc w:val="center"/>
              <w:rPr>
                <w:rFonts w:ascii="Arial" w:hAnsi="Arial" w:cs="Arial"/>
                <w:b/>
                <w:bCs/>
                <w:lang w:val="ro-RO"/>
              </w:rPr>
            </w:pPr>
            <w:r w:rsidRPr="00A632B6">
              <w:rPr>
                <w:rFonts w:ascii="Arial" w:hAnsi="Arial" w:cs="Arial"/>
                <w:b/>
                <w:bCs/>
                <w:lang w:val="ro-RO"/>
              </w:rPr>
              <w:t>9</w:t>
            </w:r>
          </w:p>
        </w:tc>
        <w:tc>
          <w:tcPr>
            <w:tcW w:w="7756" w:type="dxa"/>
          </w:tcPr>
          <w:p w:rsidR="00D659D0" w:rsidRPr="00A632B6" w:rsidRDefault="00D659D0" w:rsidP="0069741D">
            <w:pPr>
              <w:tabs>
                <w:tab w:val="right" w:leader="dot" w:pos="9356"/>
              </w:tabs>
              <w:spacing w:after="0" w:line="240" w:lineRule="auto"/>
              <w:jc w:val="both"/>
              <w:rPr>
                <w:rFonts w:ascii="Arial" w:hAnsi="Arial" w:cs="Arial"/>
                <w:b/>
                <w:bCs/>
                <w:sz w:val="24"/>
                <w:szCs w:val="24"/>
                <w:lang w:val="ro-RO"/>
              </w:rPr>
            </w:pPr>
            <w:r w:rsidRPr="00A632B6">
              <w:rPr>
                <w:rFonts w:ascii="Arial" w:hAnsi="Arial" w:cs="Arial"/>
                <w:b/>
                <w:bCs/>
                <w:sz w:val="24"/>
                <w:szCs w:val="24"/>
                <w:lang w:val="ro-RO"/>
              </w:rPr>
              <w:t xml:space="preserve">INSTALAŢII PENTRU EVACUAREA, REŢINEREA ŞI DISPERSIA </w:t>
            </w:r>
          </w:p>
          <w:p w:rsidR="00D659D0" w:rsidRPr="00A632B6" w:rsidRDefault="00D659D0" w:rsidP="0069741D">
            <w:pPr>
              <w:pStyle w:val="Heading5"/>
              <w:jc w:val="both"/>
              <w:rPr>
                <w:rFonts w:ascii="Arial" w:hAnsi="Arial" w:cs="Arial"/>
                <w:b/>
                <w:bCs/>
                <w:lang w:val="ro-RO"/>
              </w:rPr>
            </w:pPr>
            <w:r w:rsidRPr="00A632B6">
              <w:rPr>
                <w:rFonts w:ascii="Arial" w:hAnsi="Arial" w:cs="Arial"/>
                <w:b/>
                <w:bCs/>
                <w:lang w:val="ro-RO"/>
              </w:rPr>
              <w:t>POLUANŢILOR ÎN MEDIU</w:t>
            </w:r>
          </w:p>
        </w:tc>
        <w:tc>
          <w:tcPr>
            <w:tcW w:w="1603" w:type="dxa"/>
            <w:vAlign w:val="center"/>
          </w:tcPr>
          <w:p w:rsidR="00D659D0" w:rsidRPr="00BD4620" w:rsidRDefault="009C609D" w:rsidP="00874232">
            <w:pPr>
              <w:spacing w:after="0" w:line="240" w:lineRule="auto"/>
              <w:jc w:val="center"/>
              <w:rPr>
                <w:rFonts w:ascii="Arial" w:hAnsi="Arial" w:cs="Arial"/>
                <w:b/>
                <w:bCs/>
                <w:color w:val="FF0000"/>
                <w:sz w:val="24"/>
                <w:szCs w:val="24"/>
                <w:lang w:val="ro-RO"/>
              </w:rPr>
            </w:pPr>
            <w:r w:rsidRPr="00BD4620">
              <w:rPr>
                <w:rFonts w:ascii="Arial" w:hAnsi="Arial" w:cs="Arial"/>
                <w:b/>
                <w:bCs/>
                <w:color w:val="FF0000"/>
                <w:sz w:val="24"/>
                <w:szCs w:val="24"/>
                <w:lang w:val="ro-RO"/>
              </w:rPr>
              <w:t>4</w:t>
            </w:r>
            <w:r w:rsidR="00874232" w:rsidRPr="00BD4620">
              <w:rPr>
                <w:rFonts w:ascii="Arial" w:hAnsi="Arial" w:cs="Arial"/>
                <w:b/>
                <w:bCs/>
                <w:color w:val="FF0000"/>
                <w:sz w:val="24"/>
                <w:szCs w:val="24"/>
                <w:lang w:val="ro-RO"/>
              </w:rPr>
              <w:t>7</w:t>
            </w:r>
          </w:p>
        </w:tc>
      </w:tr>
      <w:tr w:rsidR="00D659D0" w:rsidRPr="00A632B6" w:rsidTr="00E72749">
        <w:tc>
          <w:tcPr>
            <w:tcW w:w="900" w:type="dxa"/>
          </w:tcPr>
          <w:p w:rsidR="00D659D0" w:rsidRPr="00A632B6" w:rsidRDefault="00D659D0" w:rsidP="0069741D">
            <w:pPr>
              <w:pStyle w:val="Heading5"/>
              <w:jc w:val="both"/>
              <w:rPr>
                <w:rFonts w:ascii="Arial" w:hAnsi="Arial" w:cs="Arial"/>
                <w:b/>
                <w:bCs/>
                <w:lang w:val="ro-RO"/>
              </w:rPr>
            </w:pPr>
            <w:r w:rsidRPr="00A632B6">
              <w:rPr>
                <w:rFonts w:ascii="Arial" w:hAnsi="Arial" w:cs="Arial"/>
                <w:b/>
                <w:bCs/>
                <w:lang w:val="ro-RO"/>
              </w:rPr>
              <w:t xml:space="preserve">    9.1</w:t>
            </w:r>
          </w:p>
        </w:tc>
        <w:tc>
          <w:tcPr>
            <w:tcW w:w="7756" w:type="dxa"/>
          </w:tcPr>
          <w:p w:rsidR="00D659D0" w:rsidRPr="00A632B6" w:rsidRDefault="00D659D0" w:rsidP="0069741D">
            <w:pPr>
              <w:pStyle w:val="Heading5"/>
              <w:jc w:val="both"/>
              <w:rPr>
                <w:rFonts w:ascii="Arial" w:hAnsi="Arial" w:cs="Arial"/>
                <w:b/>
                <w:bCs/>
                <w:lang w:val="ro-RO"/>
              </w:rPr>
            </w:pPr>
            <w:r w:rsidRPr="00A632B6">
              <w:rPr>
                <w:rFonts w:ascii="Arial" w:hAnsi="Arial" w:cs="Arial"/>
                <w:b/>
                <w:bCs/>
                <w:lang w:val="ro-RO"/>
              </w:rPr>
              <w:t>Emisii în  atmosferă</w:t>
            </w:r>
          </w:p>
        </w:tc>
        <w:tc>
          <w:tcPr>
            <w:tcW w:w="1603" w:type="dxa"/>
            <w:vAlign w:val="center"/>
          </w:tcPr>
          <w:p w:rsidR="00D659D0" w:rsidRPr="00BD4620" w:rsidRDefault="00874232" w:rsidP="0069741D">
            <w:pPr>
              <w:pStyle w:val="Heading5"/>
              <w:jc w:val="center"/>
              <w:rPr>
                <w:rFonts w:ascii="Arial" w:hAnsi="Arial" w:cs="Arial"/>
                <w:b/>
                <w:bCs/>
                <w:color w:val="FF0000"/>
                <w:lang w:val="ro-RO"/>
              </w:rPr>
            </w:pPr>
            <w:r w:rsidRPr="00BD4620">
              <w:rPr>
                <w:rFonts w:ascii="Arial" w:hAnsi="Arial" w:cs="Arial"/>
                <w:b/>
                <w:bCs/>
                <w:color w:val="FF0000"/>
                <w:lang w:val="ro-RO"/>
              </w:rPr>
              <w:t>47</w:t>
            </w:r>
          </w:p>
        </w:tc>
      </w:tr>
      <w:tr w:rsidR="00D659D0" w:rsidRPr="00A632B6" w:rsidTr="00E72749">
        <w:tc>
          <w:tcPr>
            <w:tcW w:w="900" w:type="dxa"/>
          </w:tcPr>
          <w:p w:rsidR="00D659D0" w:rsidRPr="00A632B6" w:rsidRDefault="00D659D0" w:rsidP="0069741D">
            <w:pPr>
              <w:spacing w:after="0" w:line="240" w:lineRule="auto"/>
              <w:rPr>
                <w:rFonts w:ascii="Arial" w:hAnsi="Arial" w:cs="Arial"/>
                <w:b/>
                <w:bCs/>
                <w:sz w:val="24"/>
                <w:szCs w:val="24"/>
                <w:lang w:val="ro-RO"/>
              </w:rPr>
            </w:pPr>
            <w:r w:rsidRPr="00A632B6">
              <w:rPr>
                <w:rFonts w:ascii="Arial" w:hAnsi="Arial" w:cs="Arial"/>
                <w:b/>
                <w:bCs/>
                <w:sz w:val="24"/>
                <w:szCs w:val="24"/>
                <w:lang w:val="ro-RO"/>
              </w:rPr>
              <w:t xml:space="preserve">    9.2</w:t>
            </w:r>
          </w:p>
        </w:tc>
        <w:tc>
          <w:tcPr>
            <w:tcW w:w="7756" w:type="dxa"/>
          </w:tcPr>
          <w:p w:rsidR="00D659D0" w:rsidRPr="00A632B6" w:rsidRDefault="00D659D0" w:rsidP="0069741D">
            <w:pPr>
              <w:pStyle w:val="Heading5"/>
              <w:jc w:val="both"/>
              <w:rPr>
                <w:rFonts w:ascii="Arial" w:hAnsi="Arial" w:cs="Arial"/>
                <w:b/>
                <w:bCs/>
                <w:lang w:val="ro-RO"/>
              </w:rPr>
            </w:pPr>
            <w:r w:rsidRPr="00A632B6">
              <w:rPr>
                <w:rFonts w:ascii="Arial" w:hAnsi="Arial" w:cs="Arial"/>
                <w:b/>
                <w:bCs/>
                <w:lang w:val="ro-RO"/>
              </w:rPr>
              <w:t>Emisii în apă</w:t>
            </w:r>
          </w:p>
        </w:tc>
        <w:tc>
          <w:tcPr>
            <w:tcW w:w="1603" w:type="dxa"/>
            <w:vAlign w:val="center"/>
          </w:tcPr>
          <w:p w:rsidR="00D659D0" w:rsidRPr="00BD4620" w:rsidRDefault="00874232" w:rsidP="00874232">
            <w:pPr>
              <w:pStyle w:val="Heading5"/>
              <w:jc w:val="center"/>
              <w:rPr>
                <w:rFonts w:ascii="Arial" w:hAnsi="Arial" w:cs="Arial"/>
                <w:b/>
                <w:bCs/>
                <w:color w:val="FF0000"/>
                <w:lang w:val="ro-RO"/>
              </w:rPr>
            </w:pPr>
            <w:r w:rsidRPr="00BD4620">
              <w:rPr>
                <w:rFonts w:ascii="Arial" w:hAnsi="Arial" w:cs="Arial"/>
                <w:b/>
                <w:bCs/>
                <w:color w:val="FF0000"/>
                <w:lang w:val="ro-RO"/>
              </w:rPr>
              <w:t>49</w:t>
            </w:r>
          </w:p>
        </w:tc>
      </w:tr>
      <w:tr w:rsidR="00D659D0" w:rsidRPr="00A632B6" w:rsidTr="00E72749">
        <w:tc>
          <w:tcPr>
            <w:tcW w:w="900" w:type="dxa"/>
          </w:tcPr>
          <w:p w:rsidR="00D659D0" w:rsidRPr="00A632B6" w:rsidRDefault="00D659D0" w:rsidP="0069741D">
            <w:pPr>
              <w:spacing w:after="0" w:line="240" w:lineRule="auto"/>
              <w:rPr>
                <w:rFonts w:ascii="Arial" w:hAnsi="Arial" w:cs="Arial"/>
                <w:b/>
                <w:bCs/>
                <w:sz w:val="24"/>
                <w:szCs w:val="24"/>
                <w:lang w:val="ro-RO"/>
              </w:rPr>
            </w:pPr>
            <w:r w:rsidRPr="00A632B6">
              <w:rPr>
                <w:rFonts w:ascii="Arial" w:hAnsi="Arial" w:cs="Arial"/>
                <w:b/>
                <w:bCs/>
                <w:sz w:val="24"/>
                <w:szCs w:val="24"/>
                <w:lang w:val="ro-RO"/>
              </w:rPr>
              <w:t xml:space="preserve">    9.3</w:t>
            </w:r>
          </w:p>
        </w:tc>
        <w:tc>
          <w:tcPr>
            <w:tcW w:w="7756" w:type="dxa"/>
          </w:tcPr>
          <w:p w:rsidR="00D659D0" w:rsidRPr="00A632B6" w:rsidRDefault="00D659D0" w:rsidP="0069741D">
            <w:pPr>
              <w:pStyle w:val="Heading5"/>
              <w:jc w:val="both"/>
              <w:rPr>
                <w:rFonts w:ascii="Arial" w:hAnsi="Arial" w:cs="Arial"/>
                <w:b/>
                <w:bCs/>
                <w:lang w:val="ro-RO"/>
              </w:rPr>
            </w:pPr>
            <w:r w:rsidRPr="00A632B6">
              <w:rPr>
                <w:rFonts w:ascii="Arial" w:hAnsi="Arial" w:cs="Arial"/>
                <w:b/>
                <w:bCs/>
                <w:lang w:val="ro-RO"/>
              </w:rPr>
              <w:t>Emisii în sol, ape subterane</w:t>
            </w:r>
          </w:p>
        </w:tc>
        <w:tc>
          <w:tcPr>
            <w:tcW w:w="1603" w:type="dxa"/>
            <w:vAlign w:val="center"/>
          </w:tcPr>
          <w:p w:rsidR="00D659D0" w:rsidRPr="00BD4620" w:rsidRDefault="00874232" w:rsidP="0069741D">
            <w:pPr>
              <w:pStyle w:val="Heading5"/>
              <w:jc w:val="center"/>
              <w:rPr>
                <w:rFonts w:ascii="Arial" w:hAnsi="Arial" w:cs="Arial"/>
                <w:b/>
                <w:bCs/>
                <w:color w:val="FF0000"/>
                <w:lang w:val="ro-RO"/>
              </w:rPr>
            </w:pPr>
            <w:r w:rsidRPr="00BD4620">
              <w:rPr>
                <w:rFonts w:ascii="Arial" w:hAnsi="Arial" w:cs="Arial"/>
                <w:b/>
                <w:bCs/>
                <w:color w:val="FF0000"/>
                <w:lang w:val="ro-RO"/>
              </w:rPr>
              <w:t>50</w:t>
            </w:r>
          </w:p>
        </w:tc>
      </w:tr>
      <w:tr w:rsidR="00D659D0" w:rsidRPr="00A632B6" w:rsidTr="00E72749">
        <w:tc>
          <w:tcPr>
            <w:tcW w:w="900" w:type="dxa"/>
            <w:vAlign w:val="center"/>
          </w:tcPr>
          <w:p w:rsidR="00D659D0" w:rsidRPr="00A632B6" w:rsidRDefault="00D659D0" w:rsidP="0069741D">
            <w:pPr>
              <w:spacing w:after="0" w:line="240" w:lineRule="auto"/>
              <w:rPr>
                <w:rFonts w:ascii="Arial" w:hAnsi="Arial" w:cs="Arial"/>
                <w:b/>
                <w:bCs/>
                <w:sz w:val="24"/>
                <w:szCs w:val="24"/>
                <w:lang w:val="ro-RO"/>
              </w:rPr>
            </w:pPr>
            <w:r w:rsidRPr="00A632B6">
              <w:rPr>
                <w:rFonts w:ascii="Arial" w:hAnsi="Arial" w:cs="Arial"/>
                <w:b/>
                <w:bCs/>
                <w:sz w:val="24"/>
                <w:szCs w:val="24"/>
                <w:lang w:val="ro-RO"/>
              </w:rPr>
              <w:t xml:space="preserve">  10</w:t>
            </w:r>
          </w:p>
        </w:tc>
        <w:tc>
          <w:tcPr>
            <w:tcW w:w="7756" w:type="dxa"/>
          </w:tcPr>
          <w:p w:rsidR="00D659D0" w:rsidRPr="00A632B6" w:rsidRDefault="00D659D0" w:rsidP="0069741D">
            <w:pPr>
              <w:pStyle w:val="Heading5"/>
              <w:rPr>
                <w:rFonts w:ascii="Arial" w:hAnsi="Arial" w:cs="Arial"/>
                <w:b/>
                <w:bCs/>
                <w:lang w:val="ro-RO"/>
              </w:rPr>
            </w:pPr>
            <w:r w:rsidRPr="00A632B6">
              <w:rPr>
                <w:rFonts w:ascii="Arial" w:hAnsi="Arial" w:cs="Arial"/>
                <w:b/>
                <w:bCs/>
                <w:lang w:val="ro-RO"/>
              </w:rPr>
              <w:t>CONCENTRAŢII DE POLUANŢI ADMISE LA EVACUAREA ÎN MEDIUL ÎNCONJURĂTOR, NIVEL DE ZGOMOT</w:t>
            </w:r>
          </w:p>
        </w:tc>
        <w:tc>
          <w:tcPr>
            <w:tcW w:w="1603" w:type="dxa"/>
            <w:vAlign w:val="center"/>
          </w:tcPr>
          <w:p w:rsidR="00D659D0" w:rsidRPr="00BD4620" w:rsidRDefault="00F7289A" w:rsidP="0069741D">
            <w:pPr>
              <w:spacing w:after="0" w:line="240" w:lineRule="auto"/>
              <w:jc w:val="center"/>
              <w:rPr>
                <w:rFonts w:ascii="Arial" w:hAnsi="Arial" w:cs="Arial"/>
                <w:b/>
                <w:bCs/>
                <w:color w:val="FF0000"/>
                <w:sz w:val="24"/>
                <w:szCs w:val="24"/>
                <w:lang w:val="ro-RO"/>
              </w:rPr>
            </w:pPr>
            <w:r w:rsidRPr="00BD4620">
              <w:rPr>
                <w:rFonts w:ascii="Arial" w:hAnsi="Arial" w:cs="Arial"/>
                <w:b/>
                <w:bCs/>
                <w:color w:val="FF0000"/>
                <w:sz w:val="24"/>
                <w:szCs w:val="24"/>
                <w:lang w:val="ro-RO"/>
              </w:rPr>
              <w:t>51</w:t>
            </w:r>
          </w:p>
        </w:tc>
      </w:tr>
      <w:tr w:rsidR="00D659D0" w:rsidRPr="00A632B6" w:rsidTr="00E72749">
        <w:tc>
          <w:tcPr>
            <w:tcW w:w="900" w:type="dxa"/>
          </w:tcPr>
          <w:p w:rsidR="00D659D0" w:rsidRPr="00A632B6" w:rsidRDefault="00D659D0" w:rsidP="0069741D">
            <w:pPr>
              <w:spacing w:after="0" w:line="240" w:lineRule="auto"/>
              <w:rPr>
                <w:rFonts w:ascii="Arial" w:hAnsi="Arial" w:cs="Arial"/>
                <w:b/>
                <w:bCs/>
                <w:sz w:val="24"/>
                <w:szCs w:val="24"/>
                <w:lang w:val="ro-RO"/>
              </w:rPr>
            </w:pPr>
            <w:r w:rsidRPr="00A632B6">
              <w:rPr>
                <w:rFonts w:ascii="Arial" w:hAnsi="Arial" w:cs="Arial"/>
                <w:b/>
                <w:bCs/>
                <w:sz w:val="24"/>
                <w:szCs w:val="24"/>
                <w:lang w:val="ro-RO"/>
              </w:rPr>
              <w:lastRenderedPageBreak/>
              <w:t xml:space="preserve">  10.1</w:t>
            </w:r>
          </w:p>
        </w:tc>
        <w:tc>
          <w:tcPr>
            <w:tcW w:w="7756" w:type="dxa"/>
          </w:tcPr>
          <w:p w:rsidR="00D659D0" w:rsidRPr="00A632B6" w:rsidRDefault="00D659D0" w:rsidP="0069741D">
            <w:pPr>
              <w:pStyle w:val="Heading5"/>
              <w:jc w:val="both"/>
              <w:rPr>
                <w:rFonts w:ascii="Arial" w:hAnsi="Arial" w:cs="Arial"/>
                <w:b/>
                <w:bCs/>
                <w:lang w:val="ro-RO"/>
              </w:rPr>
            </w:pPr>
            <w:r w:rsidRPr="00A632B6">
              <w:rPr>
                <w:rFonts w:ascii="Arial" w:hAnsi="Arial" w:cs="Arial"/>
                <w:b/>
                <w:bCs/>
                <w:lang w:val="ro-RO"/>
              </w:rPr>
              <w:t>Aer</w:t>
            </w:r>
          </w:p>
        </w:tc>
        <w:tc>
          <w:tcPr>
            <w:tcW w:w="1603" w:type="dxa"/>
            <w:vAlign w:val="center"/>
          </w:tcPr>
          <w:p w:rsidR="00D659D0" w:rsidRPr="00BD4620" w:rsidRDefault="00F7289A" w:rsidP="0069741D">
            <w:pPr>
              <w:pStyle w:val="Heading5"/>
              <w:jc w:val="center"/>
              <w:rPr>
                <w:rFonts w:ascii="Arial" w:hAnsi="Arial" w:cs="Arial"/>
                <w:b/>
                <w:bCs/>
                <w:color w:val="FF0000"/>
                <w:lang w:val="ro-RO"/>
              </w:rPr>
            </w:pPr>
            <w:r w:rsidRPr="00BD4620">
              <w:rPr>
                <w:rFonts w:ascii="Arial" w:hAnsi="Arial" w:cs="Arial"/>
                <w:b/>
                <w:bCs/>
                <w:color w:val="FF0000"/>
                <w:lang w:val="ro-RO"/>
              </w:rPr>
              <w:t>51</w:t>
            </w:r>
          </w:p>
        </w:tc>
      </w:tr>
      <w:tr w:rsidR="00D659D0" w:rsidRPr="00A632B6" w:rsidTr="00E72749">
        <w:tc>
          <w:tcPr>
            <w:tcW w:w="900" w:type="dxa"/>
          </w:tcPr>
          <w:p w:rsidR="00D659D0" w:rsidRPr="00A632B6" w:rsidRDefault="00D659D0" w:rsidP="0069741D">
            <w:pPr>
              <w:spacing w:after="0" w:line="240" w:lineRule="auto"/>
              <w:rPr>
                <w:rFonts w:ascii="Arial" w:hAnsi="Arial" w:cs="Arial"/>
                <w:b/>
                <w:bCs/>
                <w:sz w:val="24"/>
                <w:szCs w:val="24"/>
                <w:lang w:val="ro-RO"/>
              </w:rPr>
            </w:pPr>
            <w:r w:rsidRPr="00A632B6">
              <w:rPr>
                <w:rFonts w:ascii="Arial" w:hAnsi="Arial" w:cs="Arial"/>
                <w:b/>
                <w:bCs/>
                <w:sz w:val="24"/>
                <w:szCs w:val="24"/>
                <w:lang w:val="ro-RO"/>
              </w:rPr>
              <w:t xml:space="preserve">  10.2</w:t>
            </w:r>
          </w:p>
        </w:tc>
        <w:tc>
          <w:tcPr>
            <w:tcW w:w="7756" w:type="dxa"/>
          </w:tcPr>
          <w:p w:rsidR="00D659D0" w:rsidRPr="00A632B6" w:rsidRDefault="00D659D0" w:rsidP="0069741D">
            <w:pPr>
              <w:pStyle w:val="Heading5"/>
              <w:jc w:val="both"/>
              <w:rPr>
                <w:rFonts w:ascii="Arial" w:hAnsi="Arial" w:cs="Arial"/>
                <w:b/>
                <w:bCs/>
                <w:lang w:val="ro-RO"/>
              </w:rPr>
            </w:pPr>
            <w:r w:rsidRPr="00A632B6">
              <w:rPr>
                <w:rFonts w:ascii="Arial" w:hAnsi="Arial" w:cs="Arial"/>
                <w:b/>
                <w:bCs/>
                <w:lang w:val="ro-RO"/>
              </w:rPr>
              <w:t>Apă</w:t>
            </w:r>
          </w:p>
        </w:tc>
        <w:tc>
          <w:tcPr>
            <w:tcW w:w="1603" w:type="dxa"/>
            <w:vAlign w:val="center"/>
          </w:tcPr>
          <w:p w:rsidR="00D659D0" w:rsidRPr="00BD4620" w:rsidRDefault="00F7289A" w:rsidP="0069741D">
            <w:pPr>
              <w:pStyle w:val="Heading5"/>
              <w:jc w:val="center"/>
              <w:rPr>
                <w:rFonts w:ascii="Arial" w:hAnsi="Arial" w:cs="Arial"/>
                <w:b/>
                <w:bCs/>
                <w:color w:val="FF0000"/>
                <w:lang w:val="ro-RO"/>
              </w:rPr>
            </w:pPr>
            <w:r w:rsidRPr="00BD4620">
              <w:rPr>
                <w:rFonts w:ascii="Arial" w:hAnsi="Arial" w:cs="Arial"/>
                <w:b/>
                <w:bCs/>
                <w:color w:val="FF0000"/>
                <w:lang w:val="ro-RO"/>
              </w:rPr>
              <w:t>54</w:t>
            </w:r>
          </w:p>
        </w:tc>
      </w:tr>
      <w:tr w:rsidR="00D659D0" w:rsidRPr="00A632B6" w:rsidTr="00E72749">
        <w:tc>
          <w:tcPr>
            <w:tcW w:w="900" w:type="dxa"/>
          </w:tcPr>
          <w:p w:rsidR="00D659D0" w:rsidRPr="00A632B6" w:rsidRDefault="00D659D0" w:rsidP="0069741D">
            <w:pPr>
              <w:spacing w:after="0" w:line="240" w:lineRule="auto"/>
              <w:rPr>
                <w:rFonts w:ascii="Arial" w:hAnsi="Arial" w:cs="Arial"/>
                <w:b/>
                <w:bCs/>
                <w:sz w:val="24"/>
                <w:szCs w:val="24"/>
                <w:lang w:val="ro-RO"/>
              </w:rPr>
            </w:pPr>
            <w:r w:rsidRPr="00A632B6">
              <w:rPr>
                <w:rFonts w:ascii="Arial" w:hAnsi="Arial" w:cs="Arial"/>
                <w:b/>
                <w:bCs/>
                <w:sz w:val="24"/>
                <w:szCs w:val="24"/>
                <w:lang w:val="ro-RO"/>
              </w:rPr>
              <w:t xml:space="preserve">  10.3</w:t>
            </w:r>
          </w:p>
        </w:tc>
        <w:tc>
          <w:tcPr>
            <w:tcW w:w="7756" w:type="dxa"/>
          </w:tcPr>
          <w:p w:rsidR="00D659D0" w:rsidRPr="00A632B6" w:rsidRDefault="00D659D0" w:rsidP="0069741D">
            <w:pPr>
              <w:pStyle w:val="Heading5"/>
              <w:jc w:val="both"/>
              <w:rPr>
                <w:rFonts w:ascii="Arial" w:hAnsi="Arial" w:cs="Arial"/>
                <w:b/>
                <w:bCs/>
                <w:lang w:val="ro-RO"/>
              </w:rPr>
            </w:pPr>
            <w:r w:rsidRPr="00A632B6">
              <w:rPr>
                <w:rFonts w:ascii="Arial" w:hAnsi="Arial" w:cs="Arial"/>
                <w:b/>
                <w:bCs/>
                <w:lang w:val="ro-RO"/>
              </w:rPr>
              <w:t>Sol</w:t>
            </w:r>
          </w:p>
        </w:tc>
        <w:tc>
          <w:tcPr>
            <w:tcW w:w="1603" w:type="dxa"/>
            <w:vAlign w:val="center"/>
          </w:tcPr>
          <w:p w:rsidR="00D659D0" w:rsidRPr="00BD4620" w:rsidRDefault="00F7289A" w:rsidP="0069741D">
            <w:pPr>
              <w:pStyle w:val="Heading5"/>
              <w:jc w:val="center"/>
              <w:rPr>
                <w:rFonts w:ascii="Arial" w:hAnsi="Arial" w:cs="Arial"/>
                <w:b/>
                <w:bCs/>
                <w:color w:val="FF0000"/>
                <w:lang w:val="ro-RO"/>
              </w:rPr>
            </w:pPr>
            <w:r w:rsidRPr="00BD4620">
              <w:rPr>
                <w:rFonts w:ascii="Arial" w:hAnsi="Arial" w:cs="Arial"/>
                <w:b/>
                <w:bCs/>
                <w:color w:val="FF0000"/>
                <w:lang w:val="ro-RO"/>
              </w:rPr>
              <w:t>55</w:t>
            </w:r>
          </w:p>
        </w:tc>
      </w:tr>
      <w:tr w:rsidR="00D659D0" w:rsidRPr="00A632B6" w:rsidTr="00E72749">
        <w:tc>
          <w:tcPr>
            <w:tcW w:w="900" w:type="dxa"/>
          </w:tcPr>
          <w:p w:rsidR="00D659D0" w:rsidRPr="00A632B6" w:rsidRDefault="00D659D0" w:rsidP="0069741D">
            <w:pPr>
              <w:spacing w:after="0" w:line="240" w:lineRule="auto"/>
              <w:rPr>
                <w:rFonts w:ascii="Arial" w:hAnsi="Arial" w:cs="Arial"/>
                <w:b/>
                <w:bCs/>
                <w:sz w:val="24"/>
                <w:szCs w:val="24"/>
                <w:lang w:val="ro-RO"/>
              </w:rPr>
            </w:pPr>
            <w:r w:rsidRPr="00A632B6">
              <w:rPr>
                <w:rFonts w:ascii="Arial" w:hAnsi="Arial" w:cs="Arial"/>
                <w:b/>
                <w:bCs/>
                <w:sz w:val="24"/>
                <w:szCs w:val="24"/>
                <w:lang w:val="ro-RO"/>
              </w:rPr>
              <w:t xml:space="preserve">  10.4</w:t>
            </w:r>
          </w:p>
        </w:tc>
        <w:tc>
          <w:tcPr>
            <w:tcW w:w="7756" w:type="dxa"/>
          </w:tcPr>
          <w:p w:rsidR="00D659D0" w:rsidRPr="00A632B6" w:rsidRDefault="00D659D0" w:rsidP="0069741D">
            <w:pPr>
              <w:pStyle w:val="Heading5"/>
              <w:jc w:val="both"/>
              <w:rPr>
                <w:rFonts w:ascii="Arial" w:hAnsi="Arial" w:cs="Arial"/>
                <w:b/>
                <w:bCs/>
                <w:lang w:val="ro-RO"/>
              </w:rPr>
            </w:pPr>
            <w:r w:rsidRPr="00A632B6">
              <w:rPr>
                <w:rFonts w:ascii="Arial" w:hAnsi="Arial" w:cs="Arial"/>
                <w:b/>
                <w:bCs/>
                <w:lang w:val="ro-RO"/>
              </w:rPr>
              <w:t>Zgomot</w:t>
            </w:r>
          </w:p>
        </w:tc>
        <w:tc>
          <w:tcPr>
            <w:tcW w:w="1603" w:type="dxa"/>
            <w:vAlign w:val="center"/>
          </w:tcPr>
          <w:p w:rsidR="00D659D0" w:rsidRPr="00BD4620" w:rsidRDefault="009C609D" w:rsidP="00DB7745">
            <w:pPr>
              <w:pStyle w:val="Heading5"/>
              <w:jc w:val="center"/>
              <w:rPr>
                <w:rFonts w:ascii="Arial" w:hAnsi="Arial" w:cs="Arial"/>
                <w:b/>
                <w:bCs/>
                <w:color w:val="FF0000"/>
                <w:lang w:val="ro-RO"/>
              </w:rPr>
            </w:pPr>
            <w:r w:rsidRPr="00BD4620">
              <w:rPr>
                <w:rFonts w:ascii="Arial" w:hAnsi="Arial" w:cs="Arial"/>
                <w:b/>
                <w:bCs/>
                <w:color w:val="FF0000"/>
                <w:lang w:val="ro-RO"/>
              </w:rPr>
              <w:t>5</w:t>
            </w:r>
            <w:r w:rsidR="00DB7745" w:rsidRPr="00BD4620">
              <w:rPr>
                <w:rFonts w:ascii="Arial" w:hAnsi="Arial" w:cs="Arial"/>
                <w:b/>
                <w:bCs/>
                <w:color w:val="FF0000"/>
                <w:lang w:val="ro-RO"/>
              </w:rPr>
              <w:t>7</w:t>
            </w:r>
          </w:p>
        </w:tc>
      </w:tr>
      <w:tr w:rsidR="00D659D0" w:rsidRPr="00A632B6" w:rsidTr="00E72749">
        <w:tc>
          <w:tcPr>
            <w:tcW w:w="900" w:type="dxa"/>
          </w:tcPr>
          <w:p w:rsidR="00D659D0" w:rsidRPr="00A632B6" w:rsidRDefault="00D659D0" w:rsidP="0069741D">
            <w:pPr>
              <w:spacing w:after="0" w:line="240" w:lineRule="auto"/>
              <w:rPr>
                <w:rFonts w:ascii="Arial" w:hAnsi="Arial" w:cs="Arial"/>
                <w:b/>
                <w:bCs/>
                <w:sz w:val="24"/>
                <w:szCs w:val="24"/>
                <w:lang w:val="ro-RO"/>
              </w:rPr>
            </w:pPr>
            <w:r w:rsidRPr="00A632B6">
              <w:rPr>
                <w:rFonts w:ascii="Arial" w:hAnsi="Arial" w:cs="Arial"/>
                <w:b/>
                <w:bCs/>
                <w:sz w:val="24"/>
                <w:szCs w:val="24"/>
                <w:lang w:val="ro-RO"/>
              </w:rPr>
              <w:t xml:space="preserve">  11</w:t>
            </w:r>
          </w:p>
        </w:tc>
        <w:tc>
          <w:tcPr>
            <w:tcW w:w="7756" w:type="dxa"/>
          </w:tcPr>
          <w:p w:rsidR="00D659D0" w:rsidRPr="00A632B6" w:rsidRDefault="00D659D0" w:rsidP="0069741D">
            <w:pPr>
              <w:pStyle w:val="Heading5"/>
              <w:jc w:val="both"/>
              <w:rPr>
                <w:rFonts w:ascii="Arial" w:hAnsi="Arial" w:cs="Arial"/>
                <w:b/>
                <w:bCs/>
                <w:lang w:val="ro-RO"/>
              </w:rPr>
            </w:pPr>
            <w:r w:rsidRPr="00A632B6">
              <w:rPr>
                <w:rFonts w:ascii="Arial" w:hAnsi="Arial" w:cs="Arial"/>
                <w:b/>
                <w:bCs/>
                <w:lang w:val="ro-RO"/>
              </w:rPr>
              <w:t xml:space="preserve">GESTIUNEA DEŞEURILOR </w:t>
            </w:r>
          </w:p>
        </w:tc>
        <w:tc>
          <w:tcPr>
            <w:tcW w:w="1603" w:type="dxa"/>
            <w:vAlign w:val="center"/>
          </w:tcPr>
          <w:p w:rsidR="00D659D0" w:rsidRPr="00BD4620" w:rsidRDefault="00DB7745" w:rsidP="0069741D">
            <w:pPr>
              <w:pStyle w:val="Heading5"/>
              <w:jc w:val="center"/>
              <w:rPr>
                <w:rFonts w:ascii="Arial" w:hAnsi="Arial" w:cs="Arial"/>
                <w:b/>
                <w:bCs/>
                <w:color w:val="FF0000"/>
                <w:lang w:val="ro-RO"/>
              </w:rPr>
            </w:pPr>
            <w:r w:rsidRPr="00BD4620">
              <w:rPr>
                <w:rFonts w:ascii="Arial" w:hAnsi="Arial" w:cs="Arial"/>
                <w:b/>
                <w:bCs/>
                <w:color w:val="FF0000"/>
                <w:lang w:val="ro-RO"/>
              </w:rPr>
              <w:t>57</w:t>
            </w:r>
          </w:p>
        </w:tc>
      </w:tr>
      <w:tr w:rsidR="00D659D0" w:rsidRPr="00A632B6" w:rsidTr="00E72749">
        <w:tc>
          <w:tcPr>
            <w:tcW w:w="900" w:type="dxa"/>
            <w:vAlign w:val="center"/>
          </w:tcPr>
          <w:p w:rsidR="00D659D0" w:rsidRPr="00A632B6" w:rsidRDefault="00D659D0" w:rsidP="0069741D">
            <w:pPr>
              <w:spacing w:after="0" w:line="240" w:lineRule="auto"/>
              <w:rPr>
                <w:rFonts w:ascii="Arial" w:hAnsi="Arial" w:cs="Arial"/>
                <w:b/>
                <w:bCs/>
                <w:sz w:val="24"/>
                <w:szCs w:val="24"/>
                <w:lang w:val="ro-RO"/>
              </w:rPr>
            </w:pPr>
            <w:r w:rsidRPr="00A632B6">
              <w:rPr>
                <w:rFonts w:ascii="Arial" w:hAnsi="Arial" w:cs="Arial"/>
                <w:b/>
                <w:bCs/>
                <w:sz w:val="24"/>
                <w:szCs w:val="24"/>
                <w:lang w:val="ro-RO"/>
              </w:rPr>
              <w:t xml:space="preserve">  12</w:t>
            </w:r>
          </w:p>
        </w:tc>
        <w:tc>
          <w:tcPr>
            <w:tcW w:w="7756" w:type="dxa"/>
          </w:tcPr>
          <w:p w:rsidR="00D659D0" w:rsidRPr="00A632B6" w:rsidRDefault="00D659D0" w:rsidP="0069741D">
            <w:pPr>
              <w:tabs>
                <w:tab w:val="right" w:leader="dot" w:pos="9356"/>
              </w:tabs>
              <w:spacing w:after="0" w:line="240" w:lineRule="auto"/>
              <w:jc w:val="both"/>
              <w:rPr>
                <w:rFonts w:ascii="Arial" w:hAnsi="Arial" w:cs="Arial"/>
                <w:b/>
                <w:bCs/>
                <w:sz w:val="24"/>
                <w:szCs w:val="24"/>
                <w:lang w:val="ro-RO"/>
              </w:rPr>
            </w:pPr>
            <w:r w:rsidRPr="00A632B6">
              <w:rPr>
                <w:rFonts w:ascii="Arial" w:hAnsi="Arial" w:cs="Arial"/>
                <w:b/>
                <w:bCs/>
                <w:sz w:val="24"/>
                <w:szCs w:val="24"/>
                <w:lang w:val="ro-RO"/>
              </w:rPr>
              <w:t xml:space="preserve">INTERVENŢIA RAPIDĂ, PREVENIREA ŞI MANAGEMENTUL </w:t>
            </w:r>
          </w:p>
          <w:p w:rsidR="00D659D0" w:rsidRPr="00A632B6" w:rsidRDefault="00D659D0" w:rsidP="0069741D">
            <w:pPr>
              <w:tabs>
                <w:tab w:val="right" w:leader="dot" w:pos="9356"/>
              </w:tabs>
              <w:spacing w:after="0" w:line="240" w:lineRule="auto"/>
              <w:jc w:val="both"/>
              <w:rPr>
                <w:rFonts w:ascii="Arial" w:hAnsi="Arial" w:cs="Arial"/>
                <w:b/>
                <w:bCs/>
                <w:sz w:val="24"/>
                <w:szCs w:val="24"/>
                <w:lang w:val="ro-RO"/>
              </w:rPr>
            </w:pPr>
            <w:r w:rsidRPr="00A632B6">
              <w:rPr>
                <w:rFonts w:ascii="Arial" w:hAnsi="Arial" w:cs="Arial"/>
                <w:b/>
                <w:bCs/>
                <w:sz w:val="24"/>
                <w:szCs w:val="24"/>
                <w:lang w:val="ro-RO"/>
              </w:rPr>
              <w:t xml:space="preserve">SITUAŢIILOR DE URGENŢĂ </w:t>
            </w:r>
          </w:p>
        </w:tc>
        <w:tc>
          <w:tcPr>
            <w:tcW w:w="1603" w:type="dxa"/>
            <w:vAlign w:val="center"/>
          </w:tcPr>
          <w:p w:rsidR="00D659D0" w:rsidRPr="00BD4620" w:rsidRDefault="00DB7745" w:rsidP="0069741D">
            <w:pPr>
              <w:spacing w:after="0" w:line="240" w:lineRule="auto"/>
              <w:jc w:val="center"/>
              <w:rPr>
                <w:rFonts w:ascii="Arial" w:hAnsi="Arial" w:cs="Arial"/>
                <w:b/>
                <w:bCs/>
                <w:color w:val="FF0000"/>
                <w:sz w:val="24"/>
                <w:szCs w:val="24"/>
                <w:lang w:val="ro-RO"/>
              </w:rPr>
            </w:pPr>
            <w:r w:rsidRPr="00BD4620">
              <w:rPr>
                <w:rFonts w:ascii="Arial" w:hAnsi="Arial" w:cs="Arial"/>
                <w:b/>
                <w:bCs/>
                <w:color w:val="FF0000"/>
                <w:sz w:val="24"/>
                <w:szCs w:val="24"/>
                <w:lang w:val="ro-RO"/>
              </w:rPr>
              <w:t>61</w:t>
            </w:r>
          </w:p>
        </w:tc>
      </w:tr>
      <w:tr w:rsidR="00D659D0" w:rsidRPr="00A632B6" w:rsidTr="00E72749">
        <w:tc>
          <w:tcPr>
            <w:tcW w:w="900" w:type="dxa"/>
          </w:tcPr>
          <w:p w:rsidR="00D659D0" w:rsidRPr="00A632B6" w:rsidRDefault="00D659D0" w:rsidP="0069741D">
            <w:pPr>
              <w:spacing w:after="0" w:line="240" w:lineRule="auto"/>
              <w:rPr>
                <w:rFonts w:ascii="Arial" w:hAnsi="Arial" w:cs="Arial"/>
                <w:b/>
                <w:bCs/>
                <w:sz w:val="24"/>
                <w:szCs w:val="24"/>
                <w:lang w:val="ro-RO"/>
              </w:rPr>
            </w:pPr>
            <w:r w:rsidRPr="00A632B6">
              <w:rPr>
                <w:rFonts w:ascii="Arial" w:hAnsi="Arial" w:cs="Arial"/>
                <w:b/>
                <w:bCs/>
                <w:sz w:val="24"/>
                <w:szCs w:val="24"/>
                <w:lang w:val="ro-RO"/>
              </w:rPr>
              <w:t xml:space="preserve">  13</w:t>
            </w:r>
          </w:p>
        </w:tc>
        <w:tc>
          <w:tcPr>
            <w:tcW w:w="7756" w:type="dxa"/>
          </w:tcPr>
          <w:p w:rsidR="00D659D0" w:rsidRPr="00A632B6" w:rsidRDefault="00D659D0" w:rsidP="0069741D">
            <w:pPr>
              <w:pStyle w:val="Heading5"/>
              <w:jc w:val="both"/>
              <w:rPr>
                <w:rFonts w:ascii="Arial" w:hAnsi="Arial" w:cs="Arial"/>
                <w:b/>
                <w:bCs/>
                <w:lang w:val="ro-RO"/>
              </w:rPr>
            </w:pPr>
            <w:r w:rsidRPr="00A632B6">
              <w:rPr>
                <w:rFonts w:ascii="Arial" w:hAnsi="Arial" w:cs="Arial"/>
                <w:b/>
                <w:bCs/>
                <w:lang w:val="ro-RO"/>
              </w:rPr>
              <w:t>MONITORIZAREA ACTIVITĂŢII</w:t>
            </w:r>
          </w:p>
        </w:tc>
        <w:tc>
          <w:tcPr>
            <w:tcW w:w="1603" w:type="dxa"/>
            <w:vAlign w:val="center"/>
          </w:tcPr>
          <w:p w:rsidR="00D659D0" w:rsidRPr="00BD4620" w:rsidRDefault="00DB7745" w:rsidP="0069741D">
            <w:pPr>
              <w:pStyle w:val="Heading5"/>
              <w:jc w:val="center"/>
              <w:rPr>
                <w:rFonts w:ascii="Arial" w:hAnsi="Arial" w:cs="Arial"/>
                <w:b/>
                <w:bCs/>
                <w:color w:val="FF0000"/>
                <w:lang w:val="ro-RO"/>
              </w:rPr>
            </w:pPr>
            <w:r w:rsidRPr="00BD4620">
              <w:rPr>
                <w:rFonts w:ascii="Arial" w:hAnsi="Arial" w:cs="Arial"/>
                <w:b/>
                <w:bCs/>
                <w:color w:val="FF0000"/>
                <w:lang w:val="ro-RO"/>
              </w:rPr>
              <w:t>62</w:t>
            </w:r>
          </w:p>
        </w:tc>
      </w:tr>
      <w:tr w:rsidR="00D659D0" w:rsidRPr="00A632B6" w:rsidTr="00E72749">
        <w:tc>
          <w:tcPr>
            <w:tcW w:w="900" w:type="dxa"/>
            <w:vAlign w:val="center"/>
          </w:tcPr>
          <w:p w:rsidR="00D659D0" w:rsidRPr="00A632B6" w:rsidRDefault="00D659D0" w:rsidP="0069741D">
            <w:pPr>
              <w:spacing w:after="0" w:line="240" w:lineRule="auto"/>
              <w:rPr>
                <w:rFonts w:ascii="Arial" w:hAnsi="Arial" w:cs="Arial"/>
                <w:b/>
                <w:bCs/>
                <w:sz w:val="24"/>
                <w:szCs w:val="24"/>
                <w:lang w:val="ro-RO"/>
              </w:rPr>
            </w:pPr>
            <w:r w:rsidRPr="00A632B6">
              <w:rPr>
                <w:rFonts w:ascii="Arial" w:hAnsi="Arial" w:cs="Arial"/>
                <w:b/>
                <w:bCs/>
                <w:sz w:val="24"/>
                <w:szCs w:val="24"/>
                <w:lang w:val="ro-RO"/>
              </w:rPr>
              <w:t xml:space="preserve">  14</w:t>
            </w:r>
          </w:p>
        </w:tc>
        <w:tc>
          <w:tcPr>
            <w:tcW w:w="7756" w:type="dxa"/>
          </w:tcPr>
          <w:p w:rsidR="00D659D0" w:rsidRPr="00A632B6" w:rsidRDefault="00D659D0" w:rsidP="0069741D">
            <w:pPr>
              <w:tabs>
                <w:tab w:val="right" w:leader="dot" w:pos="9356"/>
              </w:tabs>
              <w:spacing w:after="0" w:line="240" w:lineRule="auto"/>
              <w:jc w:val="both"/>
              <w:rPr>
                <w:rFonts w:ascii="Arial" w:hAnsi="Arial" w:cs="Arial"/>
                <w:b/>
                <w:bCs/>
                <w:sz w:val="24"/>
                <w:szCs w:val="24"/>
                <w:lang w:val="ro-RO"/>
              </w:rPr>
            </w:pPr>
            <w:r w:rsidRPr="00A632B6">
              <w:rPr>
                <w:rFonts w:ascii="Arial" w:hAnsi="Arial" w:cs="Arial"/>
                <w:b/>
                <w:bCs/>
                <w:sz w:val="24"/>
                <w:szCs w:val="24"/>
                <w:lang w:val="ro-RO"/>
              </w:rPr>
              <w:t>RAPORTĂRI CĂTRE AUTORITATEA COMPETENTĂ PENTRU</w:t>
            </w:r>
          </w:p>
          <w:p w:rsidR="00D659D0" w:rsidRPr="00A632B6" w:rsidRDefault="00D659D0" w:rsidP="0069741D">
            <w:pPr>
              <w:pStyle w:val="Heading5"/>
              <w:jc w:val="both"/>
              <w:rPr>
                <w:rFonts w:ascii="Arial" w:hAnsi="Arial" w:cs="Arial"/>
                <w:b/>
                <w:bCs/>
                <w:lang w:val="ro-RO"/>
              </w:rPr>
            </w:pPr>
            <w:r w:rsidRPr="00A632B6">
              <w:rPr>
                <w:rFonts w:ascii="Arial" w:hAnsi="Arial" w:cs="Arial"/>
                <w:b/>
                <w:bCs/>
                <w:lang w:val="ro-RO"/>
              </w:rPr>
              <w:t xml:space="preserve"> PROTECŢIA MEDIULUI ŞI PERIODICITATEA ACESTORA</w:t>
            </w:r>
          </w:p>
        </w:tc>
        <w:tc>
          <w:tcPr>
            <w:tcW w:w="1603" w:type="dxa"/>
            <w:vAlign w:val="center"/>
          </w:tcPr>
          <w:p w:rsidR="00D659D0" w:rsidRPr="00BD4620" w:rsidRDefault="00DB7745" w:rsidP="0069741D">
            <w:pPr>
              <w:spacing w:after="0" w:line="240" w:lineRule="auto"/>
              <w:jc w:val="center"/>
              <w:rPr>
                <w:rFonts w:ascii="Arial" w:hAnsi="Arial" w:cs="Arial"/>
                <w:b/>
                <w:bCs/>
                <w:color w:val="FF0000"/>
                <w:sz w:val="24"/>
                <w:szCs w:val="24"/>
                <w:lang w:val="ro-RO"/>
              </w:rPr>
            </w:pPr>
            <w:r w:rsidRPr="00BD4620">
              <w:rPr>
                <w:rFonts w:ascii="Arial" w:hAnsi="Arial" w:cs="Arial"/>
                <w:b/>
                <w:bCs/>
                <w:color w:val="FF0000"/>
                <w:sz w:val="24"/>
                <w:szCs w:val="24"/>
                <w:lang w:val="ro-RO"/>
              </w:rPr>
              <w:t>67</w:t>
            </w:r>
          </w:p>
        </w:tc>
      </w:tr>
      <w:tr w:rsidR="00D659D0" w:rsidRPr="00A632B6" w:rsidTr="00E72749">
        <w:tc>
          <w:tcPr>
            <w:tcW w:w="900" w:type="dxa"/>
          </w:tcPr>
          <w:p w:rsidR="00D659D0" w:rsidRPr="00A632B6" w:rsidRDefault="00D659D0" w:rsidP="0069741D">
            <w:pPr>
              <w:spacing w:after="0" w:line="240" w:lineRule="auto"/>
              <w:rPr>
                <w:rFonts w:ascii="Arial" w:hAnsi="Arial" w:cs="Arial"/>
                <w:b/>
                <w:bCs/>
                <w:sz w:val="24"/>
                <w:szCs w:val="24"/>
                <w:lang w:val="ro-RO"/>
              </w:rPr>
            </w:pPr>
            <w:r w:rsidRPr="00A632B6">
              <w:rPr>
                <w:rFonts w:ascii="Arial" w:hAnsi="Arial" w:cs="Arial"/>
                <w:b/>
                <w:bCs/>
                <w:sz w:val="24"/>
                <w:szCs w:val="24"/>
                <w:lang w:val="ro-RO"/>
              </w:rPr>
              <w:t xml:space="preserve">  15</w:t>
            </w:r>
          </w:p>
        </w:tc>
        <w:tc>
          <w:tcPr>
            <w:tcW w:w="7756" w:type="dxa"/>
          </w:tcPr>
          <w:p w:rsidR="00D659D0" w:rsidRPr="00A632B6" w:rsidRDefault="00D659D0" w:rsidP="0069741D">
            <w:pPr>
              <w:pStyle w:val="Heading5"/>
              <w:jc w:val="both"/>
              <w:rPr>
                <w:rFonts w:ascii="Arial" w:hAnsi="Arial" w:cs="Arial"/>
                <w:b/>
                <w:bCs/>
                <w:lang w:val="ro-RO"/>
              </w:rPr>
            </w:pPr>
            <w:r w:rsidRPr="00A632B6">
              <w:rPr>
                <w:rFonts w:ascii="Arial" w:hAnsi="Arial" w:cs="Arial"/>
                <w:b/>
                <w:bCs/>
                <w:lang w:val="ro-RO"/>
              </w:rPr>
              <w:t>OBLIGAŢIILE TITULARULUI</w:t>
            </w:r>
          </w:p>
        </w:tc>
        <w:tc>
          <w:tcPr>
            <w:tcW w:w="1603" w:type="dxa"/>
            <w:vAlign w:val="center"/>
          </w:tcPr>
          <w:p w:rsidR="00D659D0" w:rsidRPr="00BD4620" w:rsidRDefault="00DB7745" w:rsidP="0069741D">
            <w:pPr>
              <w:pStyle w:val="Heading5"/>
              <w:jc w:val="center"/>
              <w:rPr>
                <w:rFonts w:ascii="Arial" w:hAnsi="Arial" w:cs="Arial"/>
                <w:b/>
                <w:bCs/>
                <w:color w:val="FF0000"/>
                <w:lang w:val="ro-RO"/>
              </w:rPr>
            </w:pPr>
            <w:r w:rsidRPr="00BD4620">
              <w:rPr>
                <w:rFonts w:ascii="Arial" w:hAnsi="Arial" w:cs="Arial"/>
                <w:b/>
                <w:bCs/>
                <w:color w:val="FF0000"/>
                <w:lang w:val="ro-RO"/>
              </w:rPr>
              <w:t>72</w:t>
            </w:r>
          </w:p>
        </w:tc>
      </w:tr>
      <w:tr w:rsidR="00D659D0" w:rsidRPr="00A632B6" w:rsidTr="00E72749">
        <w:tc>
          <w:tcPr>
            <w:tcW w:w="900" w:type="dxa"/>
            <w:vAlign w:val="center"/>
          </w:tcPr>
          <w:p w:rsidR="00D659D0" w:rsidRPr="00A632B6" w:rsidRDefault="00D659D0" w:rsidP="0069741D">
            <w:pPr>
              <w:spacing w:after="0" w:line="240" w:lineRule="auto"/>
              <w:rPr>
                <w:rFonts w:ascii="Arial" w:hAnsi="Arial" w:cs="Arial"/>
                <w:b/>
                <w:bCs/>
                <w:sz w:val="24"/>
                <w:szCs w:val="24"/>
                <w:lang w:val="ro-RO"/>
              </w:rPr>
            </w:pPr>
            <w:r w:rsidRPr="00A632B6">
              <w:rPr>
                <w:rFonts w:ascii="Arial" w:hAnsi="Arial" w:cs="Arial"/>
                <w:b/>
                <w:bCs/>
                <w:sz w:val="24"/>
                <w:szCs w:val="24"/>
                <w:lang w:val="ro-RO"/>
              </w:rPr>
              <w:t xml:space="preserve">  16</w:t>
            </w:r>
          </w:p>
        </w:tc>
        <w:tc>
          <w:tcPr>
            <w:tcW w:w="7756" w:type="dxa"/>
          </w:tcPr>
          <w:p w:rsidR="00D659D0" w:rsidRPr="00A632B6" w:rsidRDefault="00D659D0" w:rsidP="0069741D">
            <w:pPr>
              <w:pStyle w:val="Heading5"/>
              <w:rPr>
                <w:rFonts w:ascii="Arial" w:hAnsi="Arial" w:cs="Arial"/>
                <w:b/>
                <w:bCs/>
                <w:lang w:val="ro-RO"/>
              </w:rPr>
            </w:pPr>
            <w:r w:rsidRPr="00A632B6">
              <w:rPr>
                <w:rFonts w:ascii="Arial" w:hAnsi="Arial" w:cs="Arial"/>
                <w:b/>
                <w:bCs/>
                <w:lang w:val="ro-RO"/>
              </w:rPr>
              <w:t>MANAGEMENTUL  ÎNCHIDERII  INSTALAŢIEI,  MANAGEMENTUL REZIDUURILOR</w:t>
            </w:r>
          </w:p>
        </w:tc>
        <w:tc>
          <w:tcPr>
            <w:tcW w:w="1603" w:type="dxa"/>
            <w:vAlign w:val="center"/>
          </w:tcPr>
          <w:p w:rsidR="00D659D0" w:rsidRPr="00BD4620" w:rsidRDefault="00DB7745" w:rsidP="0069741D">
            <w:pPr>
              <w:pStyle w:val="Heading5"/>
              <w:jc w:val="center"/>
              <w:rPr>
                <w:rFonts w:ascii="Arial" w:hAnsi="Arial" w:cs="Arial"/>
                <w:b/>
                <w:bCs/>
                <w:color w:val="FF0000"/>
                <w:lang w:val="ro-RO"/>
              </w:rPr>
            </w:pPr>
            <w:r w:rsidRPr="00BD4620">
              <w:rPr>
                <w:rFonts w:ascii="Arial" w:hAnsi="Arial" w:cs="Arial"/>
                <w:b/>
                <w:bCs/>
                <w:color w:val="FF0000"/>
                <w:lang w:val="ro-RO"/>
              </w:rPr>
              <w:t>74</w:t>
            </w:r>
          </w:p>
        </w:tc>
      </w:tr>
      <w:tr w:rsidR="00D659D0" w:rsidRPr="00A632B6" w:rsidTr="00E72749">
        <w:tc>
          <w:tcPr>
            <w:tcW w:w="900" w:type="dxa"/>
            <w:vAlign w:val="center"/>
          </w:tcPr>
          <w:p w:rsidR="00D659D0" w:rsidRPr="00A632B6" w:rsidRDefault="00D659D0" w:rsidP="0069741D">
            <w:pPr>
              <w:spacing w:after="0" w:line="240" w:lineRule="auto"/>
              <w:rPr>
                <w:rFonts w:ascii="Arial" w:hAnsi="Arial" w:cs="Arial"/>
                <w:b/>
                <w:bCs/>
                <w:sz w:val="24"/>
                <w:szCs w:val="24"/>
                <w:lang w:val="ro-RO"/>
              </w:rPr>
            </w:pPr>
            <w:r w:rsidRPr="00A632B6">
              <w:rPr>
                <w:rFonts w:ascii="Arial" w:hAnsi="Arial" w:cs="Arial"/>
                <w:b/>
                <w:bCs/>
                <w:sz w:val="24"/>
                <w:szCs w:val="24"/>
                <w:lang w:val="ro-RO"/>
              </w:rPr>
              <w:t xml:space="preserve">  17</w:t>
            </w:r>
          </w:p>
        </w:tc>
        <w:tc>
          <w:tcPr>
            <w:tcW w:w="7756" w:type="dxa"/>
          </w:tcPr>
          <w:p w:rsidR="00D659D0" w:rsidRPr="00A632B6" w:rsidRDefault="00D659D0" w:rsidP="0069741D">
            <w:pPr>
              <w:pStyle w:val="Heading5"/>
              <w:rPr>
                <w:rFonts w:ascii="Arial" w:hAnsi="Arial" w:cs="Arial"/>
                <w:b/>
                <w:bCs/>
                <w:lang w:val="ro-RO"/>
              </w:rPr>
            </w:pPr>
            <w:r w:rsidRPr="00A632B6">
              <w:rPr>
                <w:rFonts w:ascii="Arial" w:hAnsi="Arial" w:cs="Arial"/>
                <w:b/>
                <w:bCs/>
                <w:lang w:val="ro-RO"/>
              </w:rPr>
              <w:t xml:space="preserve">ANEXE  </w:t>
            </w:r>
          </w:p>
        </w:tc>
        <w:tc>
          <w:tcPr>
            <w:tcW w:w="1603" w:type="dxa"/>
            <w:vAlign w:val="center"/>
          </w:tcPr>
          <w:p w:rsidR="00D659D0" w:rsidRPr="00BD4620" w:rsidRDefault="00461D1B" w:rsidP="00DB7745">
            <w:pPr>
              <w:pStyle w:val="Heading5"/>
              <w:jc w:val="center"/>
              <w:rPr>
                <w:rFonts w:ascii="Arial" w:hAnsi="Arial" w:cs="Arial"/>
                <w:b/>
                <w:bCs/>
                <w:color w:val="FF0000"/>
                <w:lang w:val="ro-RO"/>
              </w:rPr>
            </w:pPr>
            <w:r w:rsidRPr="00BD4620">
              <w:rPr>
                <w:rFonts w:ascii="Arial" w:hAnsi="Arial" w:cs="Arial"/>
                <w:b/>
                <w:bCs/>
                <w:color w:val="FF0000"/>
                <w:lang w:val="ro-RO"/>
              </w:rPr>
              <w:t>7</w:t>
            </w:r>
            <w:r w:rsidR="00DB7745" w:rsidRPr="00BD4620">
              <w:rPr>
                <w:rFonts w:ascii="Arial" w:hAnsi="Arial" w:cs="Arial"/>
                <w:b/>
                <w:bCs/>
                <w:color w:val="FF0000"/>
                <w:lang w:val="ro-RO"/>
              </w:rPr>
              <w:t>5</w:t>
            </w:r>
          </w:p>
        </w:tc>
      </w:tr>
      <w:tr w:rsidR="00D659D0" w:rsidRPr="00A632B6" w:rsidTr="00E72749">
        <w:tc>
          <w:tcPr>
            <w:tcW w:w="900" w:type="dxa"/>
          </w:tcPr>
          <w:p w:rsidR="00D659D0" w:rsidRPr="00A632B6" w:rsidRDefault="00D659D0" w:rsidP="0069741D">
            <w:pPr>
              <w:spacing w:after="0" w:line="240" w:lineRule="auto"/>
              <w:rPr>
                <w:rFonts w:ascii="Arial" w:hAnsi="Arial" w:cs="Arial"/>
                <w:b/>
                <w:bCs/>
                <w:sz w:val="24"/>
                <w:szCs w:val="24"/>
                <w:lang w:val="ro-RO"/>
              </w:rPr>
            </w:pPr>
            <w:r w:rsidRPr="00A632B6">
              <w:rPr>
                <w:rFonts w:ascii="Arial" w:hAnsi="Arial" w:cs="Arial"/>
                <w:b/>
                <w:bCs/>
                <w:sz w:val="24"/>
                <w:szCs w:val="24"/>
                <w:lang w:val="ro-RO"/>
              </w:rPr>
              <w:t xml:space="preserve">  18</w:t>
            </w:r>
          </w:p>
        </w:tc>
        <w:tc>
          <w:tcPr>
            <w:tcW w:w="7756" w:type="dxa"/>
          </w:tcPr>
          <w:p w:rsidR="00D659D0" w:rsidRPr="00A632B6" w:rsidRDefault="00D659D0" w:rsidP="0069741D">
            <w:pPr>
              <w:pStyle w:val="Heading5"/>
              <w:jc w:val="both"/>
              <w:rPr>
                <w:rFonts w:ascii="Arial" w:hAnsi="Arial" w:cs="Arial"/>
                <w:b/>
                <w:bCs/>
                <w:lang w:val="ro-RO"/>
              </w:rPr>
            </w:pPr>
            <w:r w:rsidRPr="00A632B6">
              <w:rPr>
                <w:rFonts w:ascii="Arial" w:hAnsi="Arial" w:cs="Arial"/>
                <w:b/>
                <w:bCs/>
                <w:lang w:val="ro-RO"/>
              </w:rPr>
              <w:t>DICŢIONAR DE TERMENI</w:t>
            </w:r>
          </w:p>
        </w:tc>
        <w:tc>
          <w:tcPr>
            <w:tcW w:w="1603" w:type="dxa"/>
            <w:vAlign w:val="center"/>
          </w:tcPr>
          <w:p w:rsidR="00D659D0" w:rsidRPr="00BD4620" w:rsidRDefault="00946C0B" w:rsidP="0069741D">
            <w:pPr>
              <w:pStyle w:val="Heading5"/>
              <w:jc w:val="center"/>
              <w:rPr>
                <w:rFonts w:ascii="Arial" w:hAnsi="Arial" w:cs="Arial"/>
                <w:b/>
                <w:bCs/>
                <w:color w:val="FF0000"/>
                <w:lang w:val="ro-RO"/>
              </w:rPr>
            </w:pPr>
            <w:r w:rsidRPr="00BD4620">
              <w:rPr>
                <w:rFonts w:ascii="Arial" w:hAnsi="Arial" w:cs="Arial"/>
                <w:b/>
                <w:bCs/>
                <w:color w:val="FF0000"/>
                <w:lang w:val="ro-RO"/>
              </w:rPr>
              <w:t>75</w:t>
            </w:r>
          </w:p>
        </w:tc>
      </w:tr>
      <w:tr w:rsidR="00D659D0" w:rsidRPr="00A632B6" w:rsidTr="00E72749">
        <w:tc>
          <w:tcPr>
            <w:tcW w:w="900" w:type="dxa"/>
          </w:tcPr>
          <w:p w:rsidR="00D659D0" w:rsidRPr="00A632B6" w:rsidRDefault="00D659D0" w:rsidP="0069741D">
            <w:pPr>
              <w:spacing w:after="0" w:line="240" w:lineRule="auto"/>
              <w:rPr>
                <w:rFonts w:ascii="Arial" w:hAnsi="Arial" w:cs="Arial"/>
                <w:b/>
                <w:bCs/>
                <w:sz w:val="24"/>
                <w:szCs w:val="24"/>
                <w:lang w:val="ro-RO"/>
              </w:rPr>
            </w:pPr>
            <w:r w:rsidRPr="00A632B6">
              <w:rPr>
                <w:rFonts w:ascii="Arial" w:hAnsi="Arial" w:cs="Arial"/>
                <w:b/>
                <w:bCs/>
                <w:sz w:val="24"/>
                <w:szCs w:val="24"/>
                <w:lang w:val="ro-RO"/>
              </w:rPr>
              <w:t xml:space="preserve">  19</w:t>
            </w:r>
          </w:p>
        </w:tc>
        <w:tc>
          <w:tcPr>
            <w:tcW w:w="7756" w:type="dxa"/>
          </w:tcPr>
          <w:p w:rsidR="00D659D0" w:rsidRPr="00A632B6" w:rsidRDefault="00D659D0" w:rsidP="0069741D">
            <w:pPr>
              <w:pStyle w:val="Heading5"/>
              <w:jc w:val="both"/>
              <w:rPr>
                <w:rFonts w:ascii="Arial" w:hAnsi="Arial" w:cs="Arial"/>
                <w:b/>
                <w:bCs/>
                <w:lang w:val="ro-RO"/>
              </w:rPr>
            </w:pPr>
            <w:r w:rsidRPr="00A632B6">
              <w:rPr>
                <w:rFonts w:ascii="Arial" w:hAnsi="Arial" w:cs="Arial"/>
                <w:b/>
                <w:bCs/>
                <w:lang w:val="ro-RO"/>
              </w:rPr>
              <w:t>ABREVIERI</w:t>
            </w:r>
          </w:p>
        </w:tc>
        <w:tc>
          <w:tcPr>
            <w:tcW w:w="1603" w:type="dxa"/>
            <w:vAlign w:val="center"/>
          </w:tcPr>
          <w:p w:rsidR="00D659D0" w:rsidRPr="00BD4620" w:rsidRDefault="00946C0B" w:rsidP="0069741D">
            <w:pPr>
              <w:pStyle w:val="Heading5"/>
              <w:jc w:val="center"/>
              <w:rPr>
                <w:rFonts w:ascii="Arial" w:hAnsi="Arial" w:cs="Arial"/>
                <w:b/>
                <w:bCs/>
                <w:color w:val="FF0000"/>
                <w:lang w:val="ro-RO"/>
              </w:rPr>
            </w:pPr>
            <w:r w:rsidRPr="00BD4620">
              <w:rPr>
                <w:rFonts w:ascii="Arial" w:hAnsi="Arial" w:cs="Arial"/>
                <w:b/>
                <w:bCs/>
                <w:color w:val="FF0000"/>
                <w:lang w:val="ro-RO"/>
              </w:rPr>
              <w:t>76</w:t>
            </w:r>
          </w:p>
        </w:tc>
      </w:tr>
      <w:tr w:rsidR="00D659D0" w:rsidRPr="00A632B6" w:rsidTr="00E72749">
        <w:tc>
          <w:tcPr>
            <w:tcW w:w="900" w:type="dxa"/>
          </w:tcPr>
          <w:p w:rsidR="00D659D0" w:rsidRPr="00A632B6" w:rsidRDefault="00D659D0" w:rsidP="0069741D">
            <w:pPr>
              <w:spacing w:after="0" w:line="240" w:lineRule="auto"/>
              <w:rPr>
                <w:rFonts w:ascii="Arial" w:hAnsi="Arial" w:cs="Arial"/>
                <w:b/>
                <w:bCs/>
                <w:sz w:val="24"/>
                <w:szCs w:val="24"/>
                <w:lang w:val="ro-RO"/>
              </w:rPr>
            </w:pPr>
            <w:r w:rsidRPr="00A632B6">
              <w:rPr>
                <w:rFonts w:ascii="Arial" w:hAnsi="Arial" w:cs="Arial"/>
                <w:b/>
                <w:bCs/>
                <w:sz w:val="24"/>
                <w:szCs w:val="24"/>
                <w:lang w:val="ro-RO"/>
              </w:rPr>
              <w:t xml:space="preserve">  20</w:t>
            </w:r>
          </w:p>
        </w:tc>
        <w:tc>
          <w:tcPr>
            <w:tcW w:w="7756" w:type="dxa"/>
          </w:tcPr>
          <w:p w:rsidR="00D659D0" w:rsidRPr="00A632B6" w:rsidRDefault="00D659D0" w:rsidP="0069741D">
            <w:pPr>
              <w:pStyle w:val="Heading5"/>
              <w:jc w:val="both"/>
              <w:rPr>
                <w:rFonts w:ascii="Arial" w:hAnsi="Arial" w:cs="Arial"/>
                <w:b/>
                <w:bCs/>
                <w:lang w:val="ro-RO"/>
              </w:rPr>
            </w:pPr>
            <w:r w:rsidRPr="00A632B6">
              <w:rPr>
                <w:rFonts w:ascii="Arial" w:hAnsi="Arial" w:cs="Arial"/>
                <w:b/>
                <w:bCs/>
                <w:lang w:val="ro-RO"/>
              </w:rPr>
              <w:t>CUPRINS</w:t>
            </w:r>
          </w:p>
        </w:tc>
        <w:tc>
          <w:tcPr>
            <w:tcW w:w="1603" w:type="dxa"/>
            <w:vAlign w:val="center"/>
          </w:tcPr>
          <w:p w:rsidR="00D659D0" w:rsidRPr="00BD4620" w:rsidRDefault="00946C0B" w:rsidP="0069741D">
            <w:pPr>
              <w:pStyle w:val="Heading5"/>
              <w:jc w:val="center"/>
              <w:rPr>
                <w:rFonts w:ascii="Arial" w:hAnsi="Arial" w:cs="Arial"/>
                <w:b/>
                <w:bCs/>
                <w:color w:val="FF0000"/>
                <w:lang w:val="ro-RO"/>
              </w:rPr>
            </w:pPr>
            <w:r w:rsidRPr="00BD4620">
              <w:rPr>
                <w:rFonts w:ascii="Arial" w:hAnsi="Arial" w:cs="Arial"/>
                <w:b/>
                <w:bCs/>
                <w:color w:val="FF0000"/>
                <w:lang w:val="ro-RO"/>
              </w:rPr>
              <w:t>77</w:t>
            </w:r>
          </w:p>
        </w:tc>
      </w:tr>
      <w:bookmarkEnd w:id="6"/>
      <w:bookmarkEnd w:id="7"/>
    </w:tbl>
    <w:p w:rsidR="00D659D0" w:rsidRPr="00A632B6" w:rsidRDefault="00D659D0" w:rsidP="0069741D">
      <w:pPr>
        <w:tabs>
          <w:tab w:val="left" w:pos="330"/>
        </w:tabs>
        <w:spacing w:after="0" w:line="240" w:lineRule="auto"/>
        <w:jc w:val="both"/>
        <w:rPr>
          <w:rFonts w:ascii="Arial" w:hAnsi="Arial" w:cs="Arial"/>
          <w:b/>
          <w:bCs/>
          <w:sz w:val="24"/>
          <w:szCs w:val="24"/>
          <w:lang w:val="ro-RO"/>
        </w:rPr>
      </w:pPr>
    </w:p>
    <w:p w:rsidR="00D659D0" w:rsidRPr="00A632B6" w:rsidRDefault="00D659D0" w:rsidP="0069741D">
      <w:pPr>
        <w:tabs>
          <w:tab w:val="left" w:pos="330"/>
        </w:tabs>
        <w:spacing w:after="0" w:line="240" w:lineRule="auto"/>
        <w:jc w:val="both"/>
        <w:rPr>
          <w:rFonts w:ascii="Arial" w:hAnsi="Arial" w:cs="Arial"/>
          <w:b/>
          <w:bCs/>
          <w:sz w:val="24"/>
          <w:szCs w:val="24"/>
          <w:lang w:val="ro-RO"/>
        </w:rPr>
      </w:pPr>
    </w:p>
    <w:p w:rsidR="00D659D0" w:rsidRPr="00A632B6" w:rsidRDefault="00D659D0" w:rsidP="0069741D">
      <w:pPr>
        <w:tabs>
          <w:tab w:val="left" w:pos="330"/>
        </w:tabs>
        <w:spacing w:after="0" w:line="240" w:lineRule="auto"/>
        <w:jc w:val="both"/>
        <w:rPr>
          <w:rFonts w:ascii="Arial" w:hAnsi="Arial" w:cs="Arial"/>
          <w:b/>
          <w:bCs/>
          <w:sz w:val="24"/>
          <w:szCs w:val="24"/>
          <w:lang w:val="ro-RO"/>
        </w:rPr>
      </w:pPr>
    </w:p>
    <w:p w:rsidR="00D659D0" w:rsidRPr="00A632B6" w:rsidRDefault="00D659D0" w:rsidP="0069741D">
      <w:pPr>
        <w:tabs>
          <w:tab w:val="left" w:pos="330"/>
        </w:tabs>
        <w:spacing w:after="0" w:line="240" w:lineRule="auto"/>
        <w:jc w:val="both"/>
        <w:rPr>
          <w:rFonts w:ascii="Arial" w:hAnsi="Arial" w:cs="Arial"/>
          <w:b/>
          <w:bCs/>
          <w:sz w:val="24"/>
          <w:szCs w:val="24"/>
          <w:lang w:val="ro-RO"/>
        </w:rPr>
      </w:pPr>
    </w:p>
    <w:p w:rsidR="00D659D0" w:rsidRPr="00A632B6" w:rsidRDefault="00D659D0" w:rsidP="0069741D">
      <w:pPr>
        <w:tabs>
          <w:tab w:val="left" w:pos="330"/>
        </w:tabs>
        <w:spacing w:after="0" w:line="240" w:lineRule="auto"/>
        <w:jc w:val="both"/>
        <w:rPr>
          <w:rFonts w:ascii="Arial" w:hAnsi="Arial" w:cs="Arial"/>
          <w:b/>
          <w:bCs/>
          <w:sz w:val="24"/>
          <w:szCs w:val="24"/>
          <w:lang w:val="ro-RO"/>
        </w:rPr>
      </w:pPr>
    </w:p>
    <w:p w:rsidR="00D659D0" w:rsidRPr="00A632B6" w:rsidRDefault="00D659D0" w:rsidP="0069741D">
      <w:pPr>
        <w:tabs>
          <w:tab w:val="left" w:pos="330"/>
        </w:tabs>
        <w:spacing w:after="0" w:line="240" w:lineRule="auto"/>
        <w:jc w:val="both"/>
        <w:rPr>
          <w:rFonts w:ascii="Arial" w:hAnsi="Arial" w:cs="Arial"/>
          <w:b/>
          <w:bCs/>
          <w:sz w:val="24"/>
          <w:szCs w:val="24"/>
          <w:lang w:val="ro-RO"/>
        </w:rPr>
      </w:pPr>
    </w:p>
    <w:sectPr w:rsidR="00D659D0" w:rsidRPr="00A632B6" w:rsidSect="003B78E9">
      <w:headerReference w:type="default" r:id="rId9"/>
      <w:footerReference w:type="default" r:id="rId10"/>
      <w:headerReference w:type="first" r:id="rId11"/>
      <w:footerReference w:type="first" r:id="rId12"/>
      <w:pgSz w:w="11907" w:h="16839" w:code="9"/>
      <w:pgMar w:top="576" w:right="1017" w:bottom="677" w:left="1440" w:header="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5E6A" w:rsidRDefault="003E5E6A">
      <w:pPr>
        <w:spacing w:after="0" w:line="240" w:lineRule="auto"/>
      </w:pPr>
      <w:r>
        <w:separator/>
      </w:r>
    </w:p>
  </w:endnote>
  <w:endnote w:type="continuationSeparator" w:id="0">
    <w:p w:rsidR="003E5E6A" w:rsidRDefault="003E5E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UpR">
    <w:altName w:val="Times New Roman"/>
    <w:charset w:val="00"/>
    <w:family w:val="auto"/>
    <w:pitch w:val="variable"/>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FormalScrp421 BT">
    <w:panose1 w:val="00000000000000000000"/>
    <w:charset w:val="00"/>
    <w:family w:val="script"/>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BookAntiqua">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9376672"/>
      <w:docPartObj>
        <w:docPartGallery w:val="Page Numbers (Bottom of Page)"/>
        <w:docPartUnique/>
      </w:docPartObj>
    </w:sdtPr>
    <w:sdtEndPr>
      <w:rPr>
        <w:noProof/>
      </w:rPr>
    </w:sdtEndPr>
    <w:sdtContent>
      <w:p w:rsidR="00371D4E" w:rsidRPr="00310047" w:rsidRDefault="00371D4E" w:rsidP="0068396B">
        <w:pPr>
          <w:tabs>
            <w:tab w:val="right" w:pos="9360"/>
          </w:tabs>
          <w:spacing w:after="0" w:line="240" w:lineRule="auto"/>
          <w:jc w:val="center"/>
          <w:rPr>
            <w:rFonts w:ascii="Times New Roman" w:hAnsi="Times New Roman"/>
            <w:b/>
            <w:sz w:val="24"/>
            <w:szCs w:val="24"/>
            <w:lang w:val="ro-RO"/>
          </w:rPr>
        </w:pPr>
        <w:r>
          <w:rPr>
            <w:rFonts w:ascii="Times New Roman" w:hAnsi="Times New Roman"/>
            <w:noProof/>
            <w:sz w:val="24"/>
            <w:szCs w:val="24"/>
          </w:rPr>
          <mc:AlternateContent>
            <mc:Choice Requires="wps">
              <w:drawing>
                <wp:anchor distT="0" distB="0" distL="114300" distR="114300" simplePos="0" relativeHeight="251660288" behindDoc="0" locked="0" layoutInCell="1" allowOverlap="1" wp14:anchorId="428D89F0" wp14:editId="4AF18E9C">
                  <wp:simplePos x="0" y="0"/>
                  <wp:positionH relativeFrom="column">
                    <wp:posOffset>-142875</wp:posOffset>
                  </wp:positionH>
                  <wp:positionV relativeFrom="paragraph">
                    <wp:posOffset>-25400</wp:posOffset>
                  </wp:positionV>
                  <wp:extent cx="6248400" cy="635"/>
                  <wp:effectExtent l="0" t="0" r="19050" b="3746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11.25pt;margin-top:-2pt;width:492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" strokecolor="#00214e" strokeweight="1.5pt"/>
              </w:pict>
            </mc:Fallback>
          </mc:AlternateContent>
        </w:r>
        <w:r w:rsidR="00AC080A">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left:0;text-align:left;margin-left:-4.75pt;margin-top:.85pt;width:41.9pt;height:34.45pt;z-index:-251655168;mso-position-horizontal-relative:text;mso-position-vertical-relative:text">
              <v:imagedata r:id="rId1" o:title=""/>
            </v:shape>
            <o:OLEObject Type="Embed" ProgID="CorelDRAW.Graphic.13" ShapeID="_x0000_s2054" DrawAspect="Content" ObjectID="_1705826069" r:id="rId2"/>
          </w:pict>
        </w:r>
        <w:r w:rsidRPr="00310047">
          <w:rPr>
            <w:rFonts w:ascii="Times New Roman" w:hAnsi="Times New Roman"/>
            <w:b/>
            <w:sz w:val="24"/>
            <w:szCs w:val="24"/>
          </w:rPr>
          <w:t>AGEN</w:t>
        </w:r>
        <w:r w:rsidRPr="00310047">
          <w:rPr>
            <w:rFonts w:ascii="Times New Roman" w:hAnsi="Times New Roman"/>
            <w:b/>
            <w:sz w:val="24"/>
            <w:szCs w:val="24"/>
            <w:lang w:val="ro-RO"/>
          </w:rPr>
          <w:t>ŢIA PENTRU PROTECŢIA MEDIULUI BRAȘOV</w:t>
        </w:r>
      </w:p>
      <w:p w:rsidR="00371D4E" w:rsidRPr="00310047" w:rsidRDefault="00371D4E" w:rsidP="0068396B">
        <w:pPr>
          <w:tabs>
            <w:tab w:val="right" w:pos="9360"/>
          </w:tabs>
          <w:spacing w:after="0" w:line="240" w:lineRule="auto"/>
          <w:jc w:val="center"/>
          <w:rPr>
            <w:rFonts w:ascii="Times New Roman" w:hAnsi="Times New Roman"/>
            <w:sz w:val="24"/>
            <w:szCs w:val="24"/>
            <w:lang w:val="ro-RO"/>
          </w:rPr>
        </w:pPr>
        <w:r>
          <w:rPr>
            <w:rFonts w:ascii="Times New Roman" w:hAnsi="Times New Roman"/>
            <w:sz w:val="24"/>
            <w:szCs w:val="24"/>
            <w:lang w:val="ro-RO"/>
          </w:rPr>
          <w:t xml:space="preserve">                                         </w:t>
        </w:r>
        <w:r w:rsidRPr="00310047">
          <w:rPr>
            <w:rFonts w:ascii="Times New Roman" w:hAnsi="Times New Roman"/>
            <w:sz w:val="24"/>
            <w:szCs w:val="24"/>
            <w:lang w:val="ro-RO"/>
          </w:rPr>
          <w:t>Brașov, str. Politehnicii, nr. 3, Cod 500019</w:t>
        </w:r>
        <w:r>
          <w:rPr>
            <w:rFonts w:ascii="Times New Roman" w:hAnsi="Times New Roman"/>
            <w:sz w:val="24"/>
            <w:szCs w:val="24"/>
            <w:lang w:val="ro-RO"/>
          </w:rPr>
          <w:t xml:space="preserve">                                         </w:t>
        </w:r>
        <w:r>
          <w:fldChar w:fldCharType="begin"/>
        </w:r>
        <w:r>
          <w:instrText xml:space="preserve"> PAGE   \* MERGEFORMAT </w:instrText>
        </w:r>
        <w:r>
          <w:fldChar w:fldCharType="separate"/>
        </w:r>
        <w:r w:rsidR="00AC080A">
          <w:rPr>
            <w:noProof/>
          </w:rPr>
          <w:t>64</w:t>
        </w:r>
        <w:r>
          <w:rPr>
            <w:noProof/>
          </w:rPr>
          <w:fldChar w:fldCharType="end"/>
        </w:r>
      </w:p>
      <w:p w:rsidR="00371D4E" w:rsidRPr="00310047" w:rsidRDefault="00371D4E" w:rsidP="0068396B">
        <w:pPr>
          <w:tabs>
            <w:tab w:val="right" w:pos="9360"/>
          </w:tabs>
          <w:spacing w:after="0" w:line="240" w:lineRule="auto"/>
          <w:jc w:val="center"/>
          <w:rPr>
            <w:rFonts w:ascii="Times New Roman" w:hAnsi="Times New Roman"/>
            <w:sz w:val="24"/>
            <w:szCs w:val="24"/>
            <w:lang w:val="ro-RO"/>
          </w:rPr>
        </w:pPr>
        <w:r w:rsidRPr="00310047">
          <w:rPr>
            <w:rFonts w:ascii="Times New Roman" w:hAnsi="Times New Roman"/>
            <w:sz w:val="24"/>
            <w:szCs w:val="24"/>
            <w:lang w:val="ro-RO"/>
          </w:rPr>
          <w:t xml:space="preserve">E-mail: </w:t>
        </w:r>
        <w:hyperlink r:id="rId3" w:history="1">
          <w:r w:rsidRPr="00310047">
            <w:rPr>
              <w:rFonts w:ascii="Times New Roman" w:hAnsi="Times New Roman"/>
              <w:color w:val="0000FF"/>
              <w:sz w:val="24"/>
              <w:szCs w:val="24"/>
              <w:u w:val="single"/>
              <w:lang w:val="ro-RO"/>
            </w:rPr>
            <w:t>office@apmbv.anpm.ro</w:t>
          </w:r>
        </w:hyperlink>
        <w:r w:rsidRPr="00310047">
          <w:rPr>
            <w:rFonts w:ascii="Times New Roman" w:hAnsi="Times New Roman"/>
            <w:sz w:val="24"/>
            <w:szCs w:val="24"/>
            <w:lang w:val="ro-RO"/>
          </w:rPr>
          <w:t>; Tel. 0268.419013; Fax 0268.417292</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371D4E" w:rsidRPr="00310047" w:rsidTr="002F5DC9">
          <w:tc>
            <w:tcPr>
              <w:tcW w:w="8370" w:type="dxa"/>
              <w:shd w:val="clear" w:color="auto" w:fill="auto"/>
            </w:tcPr>
            <w:p w:rsidR="00371D4E" w:rsidRPr="00310047" w:rsidRDefault="00371D4E" w:rsidP="002F5DC9">
              <w:pPr>
                <w:tabs>
                  <w:tab w:val="right" w:pos="9360"/>
                </w:tabs>
                <w:spacing w:after="0" w:line="240" w:lineRule="auto"/>
                <w:jc w:val="center"/>
                <w:rPr>
                  <w:rFonts w:ascii="Times New Roman" w:hAnsi="Times New Roman"/>
                  <w:sz w:val="24"/>
                  <w:szCs w:val="24"/>
                  <w:lang w:val="ro-RO"/>
                </w:rPr>
              </w:pPr>
              <w:r w:rsidRPr="00310047">
                <w:rPr>
                  <w:rFonts w:ascii="Times New Roman" w:hAnsi="Times New Roman"/>
                  <w:i/>
                  <w:iCs/>
                  <w:color w:val="000000"/>
                  <w:sz w:val="24"/>
                  <w:szCs w:val="24"/>
                  <w:lang w:val="ro-RO"/>
                </w:rPr>
                <w:t>Operator de date cu caracter personal, conform Regulamentului (UE) 2016/679</w:t>
              </w:r>
            </w:p>
          </w:tc>
        </w:tr>
      </w:tbl>
      <w:p w:rsidR="00371D4E" w:rsidRDefault="00AC080A">
        <w:pPr>
          <w:pStyle w:val="Footer"/>
          <w:jc w:val="right"/>
        </w:pP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8212006"/>
      <w:docPartObj>
        <w:docPartGallery w:val="Page Numbers (Bottom of Page)"/>
        <w:docPartUnique/>
      </w:docPartObj>
    </w:sdtPr>
    <w:sdtEndPr>
      <w:rPr>
        <w:noProof/>
      </w:rPr>
    </w:sdtEndPr>
    <w:sdtContent>
      <w:p w:rsidR="00371D4E" w:rsidRPr="00310047" w:rsidRDefault="00AC080A" w:rsidP="00A12866">
        <w:pPr>
          <w:tabs>
            <w:tab w:val="right" w:pos="9360"/>
          </w:tabs>
          <w:spacing w:after="0" w:line="240" w:lineRule="auto"/>
          <w:jc w:val="center"/>
          <w:rPr>
            <w:rFonts w:ascii="Times New Roman" w:hAnsi="Times New Roman"/>
            <w:b/>
            <w:sz w:val="24"/>
            <w:szCs w:val="24"/>
            <w:lang w:val="ro-RO"/>
          </w:rPr>
        </w:pPr>
        <w:r>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4.75pt;margin-top:.85pt;width:41.9pt;height:34.45pt;z-index:-251658240;mso-position-horizontal-relative:text;mso-position-vertical-relative:text">
              <v:imagedata r:id="rId1" o:title=""/>
            </v:shape>
            <o:OLEObject Type="Embed" ProgID="CorelDRAW.Graphic.13" ShapeID="_x0000_s2052" DrawAspect="Content" ObjectID="_1705826071" r:id="rId2"/>
          </w:pict>
        </w:r>
        <w:r w:rsidR="00371D4E">
          <w:rPr>
            <w:rFonts w:ascii="Times New Roman" w:hAnsi="Times New Roman"/>
            <w:noProof/>
            <w:sz w:val="24"/>
            <w:szCs w:val="24"/>
          </w:rPr>
          <mc:AlternateContent>
            <mc:Choice Requires="wps">
              <w:drawing>
                <wp:anchor distT="0" distB="0" distL="114300" distR="114300" simplePos="0" relativeHeight="251657216" behindDoc="0" locked="0" layoutInCell="1" allowOverlap="1" wp14:anchorId="3F5C9DAA" wp14:editId="5F1951F5">
                  <wp:simplePos x="0" y="0"/>
                  <wp:positionH relativeFrom="column">
                    <wp:posOffset>-142875</wp:posOffset>
                  </wp:positionH>
                  <wp:positionV relativeFrom="paragraph">
                    <wp:posOffset>-34925</wp:posOffset>
                  </wp:positionV>
                  <wp:extent cx="6248400" cy="635"/>
                  <wp:effectExtent l="10160" t="9525" r="18415" b="1841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4" o:spid="_x0000_s1026" type="#_x0000_t32" style="position:absolute;margin-left:-11.25pt;margin-top:-2.75pt;width:492pt;height:.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" strokecolor="#00214e" strokeweight="1.5pt"/>
              </w:pict>
            </mc:Fallback>
          </mc:AlternateContent>
        </w:r>
        <w:r w:rsidR="00371D4E" w:rsidRPr="00310047">
          <w:rPr>
            <w:rFonts w:ascii="Times New Roman" w:hAnsi="Times New Roman"/>
            <w:b/>
            <w:sz w:val="24"/>
            <w:szCs w:val="24"/>
          </w:rPr>
          <w:t>AGEN</w:t>
        </w:r>
        <w:r w:rsidR="00371D4E" w:rsidRPr="00310047">
          <w:rPr>
            <w:rFonts w:ascii="Times New Roman" w:hAnsi="Times New Roman"/>
            <w:b/>
            <w:sz w:val="24"/>
            <w:szCs w:val="24"/>
            <w:lang w:val="ro-RO"/>
          </w:rPr>
          <w:t>ŢIA PENTRU PROTECŢIA MEDIULUI BRAȘOV</w:t>
        </w:r>
      </w:p>
      <w:p w:rsidR="00371D4E" w:rsidRPr="00310047" w:rsidRDefault="00371D4E" w:rsidP="00A12866">
        <w:pPr>
          <w:tabs>
            <w:tab w:val="right" w:pos="9360"/>
          </w:tabs>
          <w:spacing w:after="0" w:line="240" w:lineRule="auto"/>
          <w:jc w:val="center"/>
          <w:rPr>
            <w:rFonts w:ascii="Times New Roman" w:hAnsi="Times New Roman"/>
            <w:sz w:val="24"/>
            <w:szCs w:val="24"/>
            <w:lang w:val="ro-RO"/>
          </w:rPr>
        </w:pPr>
        <w:r w:rsidRPr="00310047">
          <w:rPr>
            <w:rFonts w:ascii="Times New Roman" w:hAnsi="Times New Roman"/>
            <w:sz w:val="24"/>
            <w:szCs w:val="24"/>
            <w:lang w:val="ro-RO"/>
          </w:rPr>
          <w:t>Brașov, str. Politehnicii, nr. 3, Cod 500019</w:t>
        </w:r>
      </w:p>
      <w:p w:rsidR="00371D4E" w:rsidRPr="00310047" w:rsidRDefault="00371D4E" w:rsidP="00A12866">
        <w:pPr>
          <w:tabs>
            <w:tab w:val="right" w:pos="9360"/>
          </w:tabs>
          <w:spacing w:after="0" w:line="240" w:lineRule="auto"/>
          <w:jc w:val="center"/>
          <w:rPr>
            <w:rFonts w:ascii="Times New Roman" w:hAnsi="Times New Roman"/>
            <w:sz w:val="24"/>
            <w:szCs w:val="24"/>
            <w:lang w:val="ro-RO"/>
          </w:rPr>
        </w:pPr>
        <w:r w:rsidRPr="00310047">
          <w:rPr>
            <w:rFonts w:ascii="Times New Roman" w:hAnsi="Times New Roman"/>
            <w:sz w:val="24"/>
            <w:szCs w:val="24"/>
            <w:lang w:val="ro-RO"/>
          </w:rPr>
          <w:t xml:space="preserve">E-mail: </w:t>
        </w:r>
        <w:hyperlink r:id="rId3" w:history="1">
          <w:r w:rsidRPr="00310047">
            <w:rPr>
              <w:rFonts w:ascii="Times New Roman" w:hAnsi="Times New Roman"/>
              <w:color w:val="0000FF"/>
              <w:sz w:val="24"/>
              <w:szCs w:val="24"/>
              <w:u w:val="single"/>
              <w:lang w:val="ro-RO"/>
            </w:rPr>
            <w:t>office@apmbv.anpm.ro</w:t>
          </w:r>
        </w:hyperlink>
        <w:r w:rsidRPr="00310047">
          <w:rPr>
            <w:rFonts w:ascii="Times New Roman" w:hAnsi="Times New Roman"/>
            <w:sz w:val="24"/>
            <w:szCs w:val="24"/>
            <w:lang w:val="ro-RO"/>
          </w:rPr>
          <w:t>; Tel. 0268.419013; Fax 0268.417292</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371D4E" w:rsidRPr="00310047" w:rsidTr="00BD7131">
          <w:tc>
            <w:tcPr>
              <w:tcW w:w="8370" w:type="dxa"/>
              <w:shd w:val="clear" w:color="auto" w:fill="auto"/>
            </w:tcPr>
            <w:p w:rsidR="00371D4E" w:rsidRPr="00310047" w:rsidRDefault="00371D4E" w:rsidP="00BD7131">
              <w:pPr>
                <w:tabs>
                  <w:tab w:val="right" w:pos="9360"/>
                </w:tabs>
                <w:spacing w:after="0" w:line="240" w:lineRule="auto"/>
                <w:jc w:val="center"/>
                <w:rPr>
                  <w:rFonts w:ascii="Times New Roman" w:hAnsi="Times New Roman"/>
                  <w:sz w:val="24"/>
                  <w:szCs w:val="24"/>
                  <w:lang w:val="ro-RO"/>
                </w:rPr>
              </w:pPr>
              <w:r w:rsidRPr="00310047">
                <w:rPr>
                  <w:rFonts w:ascii="Times New Roman" w:hAnsi="Times New Roman"/>
                  <w:i/>
                  <w:iCs/>
                  <w:color w:val="000000"/>
                  <w:sz w:val="24"/>
                  <w:szCs w:val="24"/>
                  <w:lang w:val="ro-RO"/>
                </w:rPr>
                <w:t>Operator de date cu caracter personal, conform Regulamentului (UE) 2016/679</w:t>
              </w:r>
            </w:p>
          </w:tc>
        </w:tr>
      </w:tbl>
      <w:p w:rsidR="00371D4E" w:rsidRPr="006266DC" w:rsidRDefault="00AC080A" w:rsidP="00A12866">
        <w:pPr>
          <w:pStyle w:val="Foote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5E6A" w:rsidRDefault="003E5E6A">
      <w:pPr>
        <w:spacing w:after="0" w:line="240" w:lineRule="auto"/>
      </w:pPr>
      <w:r>
        <w:separator/>
      </w:r>
    </w:p>
  </w:footnote>
  <w:footnote w:type="continuationSeparator" w:id="0">
    <w:p w:rsidR="003E5E6A" w:rsidRDefault="003E5E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1D4E" w:rsidRDefault="00371D4E">
    <w:pPr>
      <w:pStyle w:val="Header"/>
    </w:pPr>
  </w:p>
  <w:p w:rsidR="00371D4E" w:rsidRDefault="00371D4E">
    <w:pPr>
      <w:pStyle w:val="Header"/>
      <w:rPr>
        <w:rFonts w:ascii="Times New Roman" w:hAnsi="Times New Roman" w:cs="Times New Roman"/>
        <w:i/>
        <w:iCs/>
        <w:sz w:val="18"/>
        <w:szCs w:val="18"/>
        <w:lang w:val="ro-RO"/>
      </w:rPr>
    </w:pPr>
  </w:p>
  <w:p w:rsidR="00371D4E" w:rsidRDefault="00371D4E">
    <w:pPr>
      <w:pStyle w:val="Header"/>
      <w:rPr>
        <w:rFonts w:ascii="Times New Roman" w:hAnsi="Times New Roman" w:cs="Times New Roman"/>
        <w:i/>
        <w:iCs/>
        <w:sz w:val="18"/>
        <w:szCs w:val="18"/>
        <w:lang w:val="ro-RO"/>
      </w:rPr>
    </w:pPr>
  </w:p>
  <w:p w:rsidR="00371D4E" w:rsidRDefault="00371D4E">
    <w:pPr>
      <w:pStyle w:val="Header"/>
      <w:rPr>
        <w:rFonts w:ascii="Times New Roman" w:hAnsi="Times New Roman" w:cs="Times New Roman"/>
        <w:i/>
        <w:iCs/>
        <w:sz w:val="18"/>
        <w:szCs w:val="18"/>
        <w:lang w:val="ro-RO"/>
      </w:rPr>
    </w:pPr>
  </w:p>
  <w:p w:rsidR="00371D4E" w:rsidRPr="00142CB8" w:rsidRDefault="00371D4E">
    <w:pPr>
      <w:pStyle w:val="Header"/>
      <w:rPr>
        <w:rFonts w:ascii="Times New Roman" w:hAnsi="Times New Roman" w:cs="Times New Roman"/>
        <w:i/>
        <w:iCs/>
        <w:sz w:val="18"/>
        <w:szCs w:val="18"/>
        <w:lang w:val="ro-RO"/>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1D4E" w:rsidRPr="00D1505E" w:rsidRDefault="00371D4E" w:rsidP="00D1505E">
    <w:pPr>
      <w:pStyle w:val="Header"/>
      <w:tabs>
        <w:tab w:val="clear" w:pos="4680"/>
      </w:tabs>
      <w:jc w:val="center"/>
      <w:rPr>
        <w:rFonts w:ascii="Arial" w:hAnsi="Arial" w:cs="Arial"/>
        <w:sz w:val="28"/>
        <w:szCs w:val="28"/>
        <w:lang w:eastAsia="ar-SA"/>
      </w:rPr>
    </w:pPr>
    <w:r w:rsidRPr="00D1505E">
      <w:rPr>
        <w:rFonts w:ascii="Arial" w:hAnsi="Arial" w:cs="Arial"/>
        <w:b/>
        <w:bCs/>
        <w:color w:val="FFFFFF"/>
        <w:sz w:val="28"/>
        <w:szCs w:val="28"/>
        <w:lang w:val="fr-FR"/>
      </w:rPr>
      <w:t>DE STAT</w:t>
    </w:r>
    <w:r w:rsidR="00AC080A">
      <w:rPr>
        <w:rFonts w:ascii="Arial" w:hAnsi="Arial" w:cs="Arial"/>
        <w:b/>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1" type="#_x0000_t75" style="position:absolute;left:0;text-align:left;margin-left:408.95pt;margin-top:12.5pt;width:81.4pt;height:65.45pt;z-index:-251652096;mso-position-horizontal-relative:text;mso-position-vertical-relative:text">
          <v:imagedata r:id="rId1" o:title=""/>
        </v:shape>
        <o:OLEObject Type="Embed" ProgID="CorelDRAW.Graphic.13" ShapeID="_x0000_s2061" DrawAspect="Content" ObjectID="_1705826070" r:id="rId2"/>
      </w:pict>
    </w:r>
    <w:r w:rsidRPr="00D1505E">
      <w:rPr>
        <w:rFonts w:ascii="Arial" w:hAnsi="Arial" w:cs="Arial"/>
        <w:noProof/>
        <w:sz w:val="28"/>
        <w:szCs w:val="28"/>
      </w:rPr>
      <w:drawing>
        <wp:anchor distT="0" distB="0" distL="114300" distR="114300" simplePos="0" relativeHeight="251663360" behindDoc="0" locked="0" layoutInCell="1" allowOverlap="1" wp14:anchorId="2FF8C905" wp14:editId="76449031">
          <wp:simplePos x="0" y="0"/>
          <wp:positionH relativeFrom="column">
            <wp:posOffset>-142875</wp:posOffset>
          </wp:positionH>
          <wp:positionV relativeFrom="paragraph">
            <wp:posOffset>158750</wp:posOffset>
          </wp:positionV>
          <wp:extent cx="859155" cy="850265"/>
          <wp:effectExtent l="0" t="0" r="0" b="6985"/>
          <wp:wrapSquare wrapText="bothSides"/>
          <wp:docPr id="8" name="Picture 8"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71D4E" w:rsidRPr="00D1505E" w:rsidRDefault="00371D4E" w:rsidP="00D1505E">
    <w:pPr>
      <w:tabs>
        <w:tab w:val="right" w:pos="9360"/>
      </w:tabs>
      <w:spacing w:after="0" w:line="240" w:lineRule="auto"/>
      <w:jc w:val="center"/>
      <w:rPr>
        <w:rFonts w:ascii="Arial" w:hAnsi="Arial" w:cs="Arial"/>
        <w:sz w:val="28"/>
        <w:szCs w:val="28"/>
        <w:lang w:eastAsia="ar-SA"/>
      </w:rPr>
    </w:pPr>
  </w:p>
  <w:p w:rsidR="00371D4E" w:rsidRPr="00D1505E" w:rsidRDefault="00371D4E" w:rsidP="00D1505E">
    <w:pPr>
      <w:tabs>
        <w:tab w:val="left" w:pos="9000"/>
      </w:tabs>
      <w:spacing w:after="0" w:line="240" w:lineRule="auto"/>
      <w:jc w:val="center"/>
      <w:rPr>
        <w:rFonts w:ascii="Arial" w:hAnsi="Arial" w:cs="Arial"/>
        <w:b/>
        <w:sz w:val="28"/>
        <w:szCs w:val="28"/>
        <w:lang w:val="it-IT"/>
      </w:rPr>
    </w:pPr>
    <w:r w:rsidRPr="00D1505E">
      <w:rPr>
        <w:rFonts w:ascii="Arial" w:hAnsi="Arial" w:cs="Arial"/>
        <w:b/>
        <w:sz w:val="28"/>
        <w:szCs w:val="28"/>
        <w:lang w:val="it-IT"/>
      </w:rPr>
      <w:t xml:space="preserve">Ministerul Mediului, Apelor și Pădurilor </w:t>
    </w:r>
  </w:p>
  <w:p w:rsidR="00371D4E" w:rsidRPr="00D1505E" w:rsidRDefault="00371D4E" w:rsidP="00D1505E">
    <w:pPr>
      <w:tabs>
        <w:tab w:val="left" w:pos="9000"/>
      </w:tabs>
      <w:spacing w:after="0" w:line="240" w:lineRule="auto"/>
      <w:jc w:val="center"/>
      <w:rPr>
        <w:rFonts w:ascii="Arial" w:hAnsi="Arial" w:cs="Arial"/>
        <w:b/>
        <w:sz w:val="28"/>
        <w:szCs w:val="28"/>
        <w:lang w:val="ro-RO"/>
      </w:rPr>
    </w:pPr>
    <w:r w:rsidRPr="00D1505E">
      <w:rPr>
        <w:rFonts w:ascii="Arial" w:hAnsi="Arial" w:cs="Arial"/>
        <w:b/>
        <w:sz w:val="28"/>
        <w:szCs w:val="28"/>
        <w:lang w:val="it-IT"/>
      </w:rPr>
      <w:t>Agen</w:t>
    </w:r>
    <w:r w:rsidRPr="00D1505E">
      <w:rPr>
        <w:rFonts w:ascii="Arial" w:hAnsi="Arial" w:cs="Arial"/>
        <w:b/>
        <w:sz w:val="28"/>
        <w:szCs w:val="28"/>
        <w:lang w:val="ro-RO"/>
      </w:rPr>
      <w:t>ţia Naţională pentru Protecţia Mediului</w:t>
    </w:r>
  </w:p>
  <w:p w:rsidR="00371D4E" w:rsidRPr="00D1505E" w:rsidRDefault="00371D4E" w:rsidP="00D1505E">
    <w:pPr>
      <w:tabs>
        <w:tab w:val="left" w:pos="9000"/>
      </w:tabs>
      <w:spacing w:after="0" w:line="240" w:lineRule="auto"/>
      <w:jc w:val="center"/>
      <w:rPr>
        <w:rFonts w:ascii="Arial" w:hAnsi="Arial" w:cs="Arial"/>
        <w:b/>
        <w:sz w:val="28"/>
        <w:szCs w:val="28"/>
        <w:lang w:val="it-IT"/>
      </w:rPr>
    </w:pPr>
  </w:p>
  <w:tbl>
    <w:tblPr>
      <w:tblW w:w="9655" w:type="dxa"/>
      <w:tblBorders>
        <w:top w:val="single" w:sz="8" w:space="0" w:color="000000"/>
        <w:bottom w:val="single" w:sz="8" w:space="0" w:color="000000"/>
      </w:tblBorders>
      <w:tblLook w:val="04A0" w:firstRow="1" w:lastRow="0" w:firstColumn="1" w:lastColumn="0" w:noHBand="0" w:noVBand="1"/>
    </w:tblPr>
    <w:tblGrid>
      <w:gridCol w:w="9655"/>
    </w:tblGrid>
    <w:tr w:rsidR="00371D4E" w:rsidRPr="00D1505E" w:rsidTr="00754F95">
      <w:trPr>
        <w:trHeight w:val="534"/>
      </w:trPr>
      <w:tc>
        <w:tcPr>
          <w:tcW w:w="9655" w:type="dxa"/>
          <w:tcBorders>
            <w:top w:val="single" w:sz="8" w:space="0" w:color="000000"/>
            <w:bottom w:val="single" w:sz="8" w:space="0" w:color="000000"/>
          </w:tcBorders>
          <w:shd w:val="clear" w:color="auto" w:fill="auto"/>
          <w:vAlign w:val="center"/>
        </w:tcPr>
        <w:p w:rsidR="00371D4E" w:rsidRPr="00D1505E" w:rsidRDefault="00371D4E" w:rsidP="00754F95">
          <w:pPr>
            <w:spacing w:after="0"/>
            <w:jc w:val="center"/>
            <w:rPr>
              <w:rFonts w:ascii="Arial" w:hAnsi="Arial" w:cs="Arial"/>
              <w:b/>
              <w:bCs/>
              <w:color w:val="FFFFFF"/>
              <w:sz w:val="28"/>
              <w:szCs w:val="28"/>
              <w:lang w:val="fr-FR"/>
            </w:rPr>
          </w:pPr>
          <w:r w:rsidRPr="00D1505E">
            <w:rPr>
              <w:rFonts w:ascii="Arial" w:hAnsi="Arial" w:cs="Arial"/>
              <w:b/>
              <w:bCs/>
              <w:sz w:val="28"/>
              <w:szCs w:val="28"/>
              <w:lang w:val="fr-FR"/>
            </w:rPr>
            <w:t>AGENŢIA PENTRU PROTECŢIA MEDIULUI BRAȘOV</w:t>
          </w:r>
        </w:p>
      </w:tc>
    </w:tr>
  </w:tbl>
  <w:p w:rsidR="00371D4E" w:rsidRPr="0043224D" w:rsidRDefault="00371D4E" w:rsidP="00932D59">
    <w:pPr>
      <w:keepNext/>
      <w:spacing w:after="0" w:line="240" w:lineRule="auto"/>
      <w:jc w:val="center"/>
      <w:outlineLvl w:val="0"/>
      <w:rPr>
        <w:rFonts w:ascii="Times New Roman" w:hAnsi="Times New Roman" w:cs="Times New Roman"/>
        <w:b/>
        <w:bCs/>
        <w:sz w:val="16"/>
        <w:szCs w:val="16"/>
        <w:lang w:val="ro-RO" w:eastAsia="ro-R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A4560426"/>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5"/>
    <w:multiLevelType w:val="singleLevel"/>
    <w:tmpl w:val="00000005"/>
    <w:name w:val="WW8Num5"/>
    <w:lvl w:ilvl="0">
      <w:start w:val="3"/>
      <w:numFmt w:val="bullet"/>
      <w:lvlText w:val="-"/>
      <w:lvlJc w:val="left"/>
      <w:pPr>
        <w:tabs>
          <w:tab w:val="num" w:pos="473"/>
        </w:tabs>
        <w:ind w:left="473" w:hanging="360"/>
      </w:pPr>
      <w:rPr>
        <w:rFonts w:ascii="Verdana" w:hAnsi="Verdana" w:cs="Verdana"/>
        <w:color w:val="000080"/>
      </w:rPr>
    </w:lvl>
  </w:abstractNum>
  <w:abstractNum w:abstractNumId="3">
    <w:nsid w:val="00000007"/>
    <w:multiLevelType w:val="singleLevel"/>
    <w:tmpl w:val="00000007"/>
    <w:name w:val="WW8Num7"/>
    <w:lvl w:ilvl="0">
      <w:start w:val="1"/>
      <w:numFmt w:val="bullet"/>
      <w:lvlText w:val=""/>
      <w:lvlJc w:val="left"/>
      <w:pPr>
        <w:tabs>
          <w:tab w:val="num" w:pos="0"/>
        </w:tabs>
        <w:ind w:left="780" w:hanging="360"/>
      </w:pPr>
      <w:rPr>
        <w:rFonts w:ascii="Symbol" w:hAnsi="Symbol" w:cs="Symbol"/>
      </w:rPr>
    </w:lvl>
  </w:abstractNum>
  <w:abstractNum w:abstractNumId="4">
    <w:nsid w:val="00000008"/>
    <w:multiLevelType w:val="singleLevel"/>
    <w:tmpl w:val="00000008"/>
    <w:name w:val="WW8Num8"/>
    <w:lvl w:ilvl="0">
      <w:start w:val="19"/>
      <w:numFmt w:val="bullet"/>
      <w:lvlText w:val="-"/>
      <w:lvlJc w:val="left"/>
      <w:pPr>
        <w:tabs>
          <w:tab w:val="num" w:pos="0"/>
        </w:tabs>
        <w:ind w:left="720" w:hanging="360"/>
      </w:pPr>
      <w:rPr>
        <w:rFonts w:ascii="Times New Roman" w:hAnsi="Times New Roman" w:cs="Arial"/>
        <w:color w:val="auto"/>
      </w:rPr>
    </w:lvl>
  </w:abstractNum>
  <w:abstractNum w:abstractNumId="5">
    <w:nsid w:val="00000009"/>
    <w:multiLevelType w:val="singleLevel"/>
    <w:tmpl w:val="00000009"/>
    <w:name w:val="WW8Num9"/>
    <w:lvl w:ilvl="0">
      <w:numFmt w:val="bullet"/>
      <w:lvlText w:val="-"/>
      <w:lvlJc w:val="left"/>
      <w:pPr>
        <w:tabs>
          <w:tab w:val="num" w:pos="720"/>
        </w:tabs>
        <w:ind w:left="720" w:hanging="360"/>
      </w:pPr>
      <w:rPr>
        <w:rFonts w:ascii="Garamond" w:hAnsi="Garamond" w:cs="Symbol"/>
      </w:rPr>
    </w:lvl>
  </w:abstractNum>
  <w:abstractNum w:abstractNumId="6">
    <w:nsid w:val="0000000C"/>
    <w:multiLevelType w:val="multilevel"/>
    <w:tmpl w:val="0000000C"/>
    <w:name w:val="WW8Num12"/>
    <w:lvl w:ilvl="0">
      <w:start w:val="1"/>
      <w:numFmt w:val="none"/>
      <w:suff w:val="nothing"/>
      <w:lvlText w:val=""/>
      <w:lvlJc w:val="left"/>
      <w:pPr>
        <w:tabs>
          <w:tab w:val="num" w:pos="0"/>
        </w:tabs>
        <w:ind w:left="432" w:hanging="432"/>
      </w:pPr>
      <w:rPr>
        <w:rFonts w:ascii="Symbol" w:hAnsi="Symbol" w:cs="Symbol"/>
        <w:lang w:val="ro-RO"/>
      </w:rPr>
    </w:lvl>
    <w:lvl w:ilvl="1">
      <w:start w:val="1"/>
      <w:numFmt w:val="none"/>
      <w:suff w:val="nothing"/>
      <w:lvlText w:val=""/>
      <w:lvlJc w:val="left"/>
      <w:pPr>
        <w:tabs>
          <w:tab w:val="num" w:pos="0"/>
        </w:tabs>
        <w:ind w:left="576" w:hanging="576"/>
      </w:pPr>
      <w:rPr>
        <w:rFonts w:ascii="Courier New" w:hAnsi="Courier New" w:cs="Courier New"/>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7">
    <w:nsid w:val="0000000E"/>
    <w:multiLevelType w:val="singleLevel"/>
    <w:tmpl w:val="0000000E"/>
    <w:name w:val="WW8Num14"/>
    <w:lvl w:ilvl="0">
      <w:numFmt w:val="bullet"/>
      <w:lvlText w:val="-"/>
      <w:lvlJc w:val="left"/>
      <w:pPr>
        <w:tabs>
          <w:tab w:val="num" w:pos="720"/>
        </w:tabs>
        <w:ind w:left="720" w:hanging="360"/>
      </w:pPr>
      <w:rPr>
        <w:rFonts w:ascii="Times New Roman" w:hAnsi="Times New Roman" w:cs="Times New Roman"/>
      </w:rPr>
    </w:lvl>
  </w:abstractNum>
  <w:abstractNum w:abstractNumId="8">
    <w:nsid w:val="0000000F"/>
    <w:multiLevelType w:val="singleLevel"/>
    <w:tmpl w:val="0000000F"/>
    <w:name w:val="WW8Num15"/>
    <w:lvl w:ilvl="0">
      <w:start w:val="19"/>
      <w:numFmt w:val="bullet"/>
      <w:lvlText w:val="-"/>
      <w:lvlJc w:val="left"/>
      <w:pPr>
        <w:tabs>
          <w:tab w:val="num" w:pos="0"/>
        </w:tabs>
        <w:ind w:left="720" w:hanging="360"/>
      </w:pPr>
      <w:rPr>
        <w:rFonts w:ascii="Times New Roman" w:hAnsi="Times New Roman" w:cs="Times New Roman"/>
        <w:b/>
        <w:i w:val="0"/>
        <w:color w:val="auto"/>
        <w:sz w:val="28"/>
      </w:rPr>
    </w:lvl>
  </w:abstractNum>
  <w:abstractNum w:abstractNumId="9">
    <w:nsid w:val="00000013"/>
    <w:multiLevelType w:val="singleLevel"/>
    <w:tmpl w:val="00000013"/>
    <w:name w:val="WW8Num19"/>
    <w:lvl w:ilvl="0">
      <w:start w:val="1"/>
      <w:numFmt w:val="bullet"/>
      <w:lvlText w:val=""/>
      <w:lvlJc w:val="left"/>
      <w:pPr>
        <w:tabs>
          <w:tab w:val="num" w:pos="0"/>
        </w:tabs>
        <w:ind w:left="720" w:hanging="360"/>
      </w:pPr>
      <w:rPr>
        <w:rFonts w:ascii="Wingdings" w:hAnsi="Wingdings" w:cs="Arial"/>
      </w:rPr>
    </w:lvl>
  </w:abstractNum>
  <w:abstractNum w:abstractNumId="10">
    <w:nsid w:val="00000014"/>
    <w:multiLevelType w:val="singleLevel"/>
    <w:tmpl w:val="00000014"/>
    <w:name w:val="WW8Num20"/>
    <w:lvl w:ilvl="0">
      <w:start w:val="1"/>
      <w:numFmt w:val="bullet"/>
      <w:lvlText w:val=""/>
      <w:lvlJc w:val="left"/>
      <w:pPr>
        <w:tabs>
          <w:tab w:val="num" w:pos="0"/>
        </w:tabs>
        <w:ind w:left="1440" w:hanging="360"/>
      </w:pPr>
      <w:rPr>
        <w:rFonts w:ascii="Wingdings" w:hAnsi="Wingdings" w:cs="Wingdings"/>
      </w:rPr>
    </w:lvl>
  </w:abstractNum>
  <w:abstractNum w:abstractNumId="11">
    <w:nsid w:val="03B97ED1"/>
    <w:multiLevelType w:val="hybridMultilevel"/>
    <w:tmpl w:val="B216A630"/>
    <w:lvl w:ilvl="0" w:tplc="64E29088">
      <w:start w:val="19"/>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49E52EF"/>
    <w:multiLevelType w:val="hybridMultilevel"/>
    <w:tmpl w:val="C8C25C76"/>
    <w:lvl w:ilvl="0" w:tplc="64E29088">
      <w:start w:val="19"/>
      <w:numFmt w:val="bullet"/>
      <w:lvlText w:val="-"/>
      <w:lvlJc w:val="left"/>
      <w:pPr>
        <w:ind w:left="1080" w:hanging="360"/>
      </w:pPr>
      <w:rPr>
        <w:rFonts w:ascii="Times New Roman" w:eastAsia="Times New Roman"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059D1629"/>
    <w:multiLevelType w:val="hybridMultilevel"/>
    <w:tmpl w:val="9C2254A2"/>
    <w:lvl w:ilvl="0" w:tplc="E55EF56A">
      <w:start w:val="2"/>
      <w:numFmt w:val="bullet"/>
      <w:lvlText w:val="–"/>
      <w:lvlJc w:val="left"/>
      <w:pPr>
        <w:tabs>
          <w:tab w:val="num" w:pos="720"/>
        </w:tabs>
        <w:ind w:left="720" w:hanging="360"/>
      </w:pPr>
      <w:rPr>
        <w:rFonts w:ascii="Arial" w:eastAsia="Times New Roman" w:hAnsi="Aria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4">
    <w:nsid w:val="078F3748"/>
    <w:multiLevelType w:val="hybridMultilevel"/>
    <w:tmpl w:val="FDD8D23C"/>
    <w:lvl w:ilvl="0" w:tplc="64E29088">
      <w:start w:val="19"/>
      <w:numFmt w:val="bullet"/>
      <w:lvlText w:val="-"/>
      <w:lvlJc w:val="left"/>
      <w:pPr>
        <w:ind w:left="1080" w:hanging="360"/>
      </w:pPr>
      <w:rPr>
        <w:rFonts w:ascii="Times New Roman" w:eastAsia="Times New Roman"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07F279C5"/>
    <w:multiLevelType w:val="hybridMultilevel"/>
    <w:tmpl w:val="523E7DE6"/>
    <w:lvl w:ilvl="0" w:tplc="FFFFFFFF">
      <w:start w:val="1"/>
      <w:numFmt w:val="bullet"/>
      <w:lvlText w:val="o"/>
      <w:lvlJc w:val="left"/>
      <w:pPr>
        <w:tabs>
          <w:tab w:val="num" w:pos="965"/>
        </w:tabs>
        <w:ind w:left="965" w:hanging="360"/>
      </w:pPr>
      <w:rPr>
        <w:rFonts w:ascii="Courier New" w:hAnsi="Courier New" w:cs="Courier New" w:hint="default"/>
      </w:rPr>
    </w:lvl>
    <w:lvl w:ilvl="1" w:tplc="04180001">
      <w:start w:val="1"/>
      <w:numFmt w:val="bullet"/>
      <w:lvlText w:val=""/>
      <w:lvlJc w:val="left"/>
      <w:pPr>
        <w:tabs>
          <w:tab w:val="num" w:pos="1685"/>
        </w:tabs>
        <w:ind w:left="1685" w:hanging="360"/>
      </w:pPr>
      <w:rPr>
        <w:rFonts w:ascii="Symbol" w:hAnsi="Symbol" w:cs="Symbol" w:hint="default"/>
      </w:rPr>
    </w:lvl>
    <w:lvl w:ilvl="2" w:tplc="FFFFFFFF">
      <w:start w:val="1"/>
      <w:numFmt w:val="bullet"/>
      <w:lvlText w:val=""/>
      <w:lvlJc w:val="left"/>
      <w:pPr>
        <w:tabs>
          <w:tab w:val="num" w:pos="2405"/>
        </w:tabs>
        <w:ind w:left="2405" w:hanging="360"/>
      </w:pPr>
      <w:rPr>
        <w:rFonts w:ascii="Wingdings" w:hAnsi="Wingdings" w:cs="Wingdings" w:hint="default"/>
      </w:rPr>
    </w:lvl>
    <w:lvl w:ilvl="3" w:tplc="FFFFFFFF">
      <w:start w:val="1"/>
      <w:numFmt w:val="bullet"/>
      <w:lvlText w:val=""/>
      <w:lvlJc w:val="left"/>
      <w:pPr>
        <w:tabs>
          <w:tab w:val="num" w:pos="3125"/>
        </w:tabs>
        <w:ind w:left="3125" w:hanging="360"/>
      </w:pPr>
      <w:rPr>
        <w:rFonts w:ascii="Symbol" w:hAnsi="Symbol" w:cs="Symbol" w:hint="default"/>
      </w:rPr>
    </w:lvl>
    <w:lvl w:ilvl="4" w:tplc="FFFFFFFF">
      <w:start w:val="1"/>
      <w:numFmt w:val="bullet"/>
      <w:lvlText w:val="o"/>
      <w:lvlJc w:val="left"/>
      <w:pPr>
        <w:tabs>
          <w:tab w:val="num" w:pos="3845"/>
        </w:tabs>
        <w:ind w:left="3845" w:hanging="360"/>
      </w:pPr>
      <w:rPr>
        <w:rFonts w:ascii="Courier New" w:hAnsi="Courier New" w:cs="Courier New" w:hint="default"/>
      </w:rPr>
    </w:lvl>
    <w:lvl w:ilvl="5" w:tplc="FFFFFFFF">
      <w:start w:val="1"/>
      <w:numFmt w:val="bullet"/>
      <w:lvlText w:val=""/>
      <w:lvlJc w:val="left"/>
      <w:pPr>
        <w:tabs>
          <w:tab w:val="num" w:pos="4565"/>
        </w:tabs>
        <w:ind w:left="4565" w:hanging="360"/>
      </w:pPr>
      <w:rPr>
        <w:rFonts w:ascii="Wingdings" w:hAnsi="Wingdings" w:cs="Wingdings" w:hint="default"/>
      </w:rPr>
    </w:lvl>
    <w:lvl w:ilvl="6" w:tplc="FFFFFFFF">
      <w:start w:val="1"/>
      <w:numFmt w:val="bullet"/>
      <w:lvlText w:val=""/>
      <w:lvlJc w:val="left"/>
      <w:pPr>
        <w:tabs>
          <w:tab w:val="num" w:pos="5285"/>
        </w:tabs>
        <w:ind w:left="5285" w:hanging="360"/>
      </w:pPr>
      <w:rPr>
        <w:rFonts w:ascii="Symbol" w:hAnsi="Symbol" w:cs="Symbol" w:hint="default"/>
      </w:rPr>
    </w:lvl>
    <w:lvl w:ilvl="7" w:tplc="FFFFFFFF">
      <w:start w:val="1"/>
      <w:numFmt w:val="bullet"/>
      <w:lvlText w:val="o"/>
      <w:lvlJc w:val="left"/>
      <w:pPr>
        <w:tabs>
          <w:tab w:val="num" w:pos="6005"/>
        </w:tabs>
        <w:ind w:left="6005" w:hanging="360"/>
      </w:pPr>
      <w:rPr>
        <w:rFonts w:ascii="Courier New" w:hAnsi="Courier New" w:cs="Courier New" w:hint="default"/>
      </w:rPr>
    </w:lvl>
    <w:lvl w:ilvl="8" w:tplc="FFFFFFFF">
      <w:start w:val="1"/>
      <w:numFmt w:val="bullet"/>
      <w:lvlText w:val=""/>
      <w:lvlJc w:val="left"/>
      <w:pPr>
        <w:tabs>
          <w:tab w:val="num" w:pos="6725"/>
        </w:tabs>
        <w:ind w:left="6725" w:hanging="360"/>
      </w:pPr>
      <w:rPr>
        <w:rFonts w:ascii="Wingdings" w:hAnsi="Wingdings" w:cs="Wingdings" w:hint="default"/>
      </w:rPr>
    </w:lvl>
  </w:abstractNum>
  <w:abstractNum w:abstractNumId="16">
    <w:nsid w:val="07FB4A32"/>
    <w:multiLevelType w:val="hybridMultilevel"/>
    <w:tmpl w:val="38F0C034"/>
    <w:lvl w:ilvl="0" w:tplc="B610F54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0D175871"/>
    <w:multiLevelType w:val="singleLevel"/>
    <w:tmpl w:val="04090001"/>
    <w:lvl w:ilvl="0">
      <w:start w:val="1"/>
      <w:numFmt w:val="bullet"/>
      <w:lvlText w:val=""/>
      <w:lvlJc w:val="left"/>
      <w:pPr>
        <w:tabs>
          <w:tab w:val="num" w:pos="720"/>
        </w:tabs>
        <w:ind w:left="720" w:hanging="360"/>
      </w:pPr>
      <w:rPr>
        <w:rFonts w:ascii="Symbol" w:hAnsi="Symbol" w:cs="Symbol" w:hint="default"/>
      </w:rPr>
    </w:lvl>
  </w:abstractNum>
  <w:abstractNum w:abstractNumId="18">
    <w:nsid w:val="0F207872"/>
    <w:multiLevelType w:val="hybridMultilevel"/>
    <w:tmpl w:val="BCD01AA6"/>
    <w:lvl w:ilvl="0" w:tplc="B610F544">
      <w:numFmt w:val="bullet"/>
      <w:lvlText w:val="–"/>
      <w:lvlJc w:val="left"/>
      <w:pPr>
        <w:ind w:left="360" w:hanging="360"/>
      </w:pPr>
      <w:rPr>
        <w:rFonts w:ascii="Times New Roman" w:eastAsia="Times New Roman" w:hAnsi="Times New Roman"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9">
    <w:nsid w:val="10C91D77"/>
    <w:multiLevelType w:val="hybridMultilevel"/>
    <w:tmpl w:val="50A66DB8"/>
    <w:lvl w:ilvl="0" w:tplc="64E29088">
      <w:start w:val="19"/>
      <w:numFmt w:val="bullet"/>
      <w:lvlText w:val="-"/>
      <w:lvlJc w:val="left"/>
      <w:pPr>
        <w:ind w:left="720" w:hanging="360"/>
      </w:pPr>
      <w:rPr>
        <w:rFonts w:ascii="Times New Roman" w:eastAsia="Times New Roman" w:hAnsi="Times New Roman" w:cs="Times New Roman"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0D43E0D"/>
    <w:multiLevelType w:val="hybridMultilevel"/>
    <w:tmpl w:val="8594E95C"/>
    <w:lvl w:ilvl="0" w:tplc="B610F544">
      <w:numFmt w:val="bullet"/>
      <w:lvlText w:val="–"/>
      <w:lvlJc w:val="left"/>
      <w:pPr>
        <w:ind w:left="720" w:hanging="360"/>
      </w:pPr>
      <w:rPr>
        <w:rFonts w:ascii="Times New Roman" w:eastAsia="Times New Roman" w:hAnsi="Times New Roman" w:cs="Times New Roman" w:hint="default"/>
        <w:lang w:val="de-D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A7D54BE"/>
    <w:multiLevelType w:val="hybridMultilevel"/>
    <w:tmpl w:val="93964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D840493"/>
    <w:multiLevelType w:val="hybridMultilevel"/>
    <w:tmpl w:val="6FACB1E6"/>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23">
    <w:nsid w:val="23FE3001"/>
    <w:multiLevelType w:val="multilevel"/>
    <w:tmpl w:val="4B5C18CC"/>
    <w:lvl w:ilvl="0">
      <w:numFmt w:val="bullet"/>
      <w:lvlText w:val="-"/>
      <w:lvlJc w:val="left"/>
      <w:pPr>
        <w:tabs>
          <w:tab w:val="num" w:pos="720"/>
        </w:tabs>
        <w:ind w:left="720" w:hanging="360"/>
      </w:pPr>
      <w:rPr>
        <w:rFonts w:ascii="Arial" w:hAnsi="Arial" w:cs="Arial"/>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24">
    <w:nsid w:val="2F1E5101"/>
    <w:multiLevelType w:val="hybridMultilevel"/>
    <w:tmpl w:val="B6AEBFE6"/>
    <w:lvl w:ilvl="0" w:tplc="B610F544">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5">
    <w:nsid w:val="31984B0D"/>
    <w:multiLevelType w:val="hybridMultilevel"/>
    <w:tmpl w:val="B982509E"/>
    <w:lvl w:ilvl="0" w:tplc="FFFFFFFF">
      <w:start w:val="19"/>
      <w:numFmt w:val="bullet"/>
      <w:lvlText w:val="-"/>
      <w:lvlJc w:val="left"/>
      <w:pPr>
        <w:tabs>
          <w:tab w:val="num" w:pos="420"/>
        </w:tabs>
        <w:ind w:left="420" w:hanging="360"/>
      </w:pPr>
      <w:rPr>
        <w:rFonts w:ascii="Times New Roman" w:eastAsia="Times New Roman" w:hAnsi="Times New Roman" w:hint="default"/>
      </w:rPr>
    </w:lvl>
    <w:lvl w:ilvl="1" w:tplc="FFFFFFFF">
      <w:start w:val="1"/>
      <w:numFmt w:val="bullet"/>
      <w:lvlText w:val=""/>
      <w:lvlJc w:val="left"/>
      <w:pPr>
        <w:tabs>
          <w:tab w:val="num" w:pos="1140"/>
        </w:tabs>
        <w:ind w:left="1140" w:hanging="360"/>
      </w:pPr>
      <w:rPr>
        <w:rFonts w:ascii="Symbol" w:hAnsi="Symbol" w:cs="Symbol" w:hint="default"/>
      </w:rPr>
    </w:lvl>
    <w:lvl w:ilvl="2" w:tplc="FFFFFFFF">
      <w:start w:val="1"/>
      <w:numFmt w:val="bullet"/>
      <w:lvlText w:val=""/>
      <w:lvlJc w:val="left"/>
      <w:pPr>
        <w:tabs>
          <w:tab w:val="num" w:pos="1860"/>
        </w:tabs>
        <w:ind w:left="1860" w:hanging="360"/>
      </w:pPr>
      <w:rPr>
        <w:rFonts w:ascii="Wingdings" w:hAnsi="Wingdings" w:cs="Wingdings" w:hint="default"/>
      </w:rPr>
    </w:lvl>
    <w:lvl w:ilvl="3" w:tplc="FFFFFFFF">
      <w:start w:val="1"/>
      <w:numFmt w:val="bullet"/>
      <w:lvlText w:val=""/>
      <w:lvlJc w:val="left"/>
      <w:pPr>
        <w:tabs>
          <w:tab w:val="num" w:pos="2580"/>
        </w:tabs>
        <w:ind w:left="2580" w:hanging="360"/>
      </w:pPr>
      <w:rPr>
        <w:rFonts w:ascii="Symbol" w:hAnsi="Symbol" w:cs="Symbol" w:hint="default"/>
      </w:rPr>
    </w:lvl>
    <w:lvl w:ilvl="4" w:tplc="FFFFFFFF">
      <w:start w:val="1"/>
      <w:numFmt w:val="bullet"/>
      <w:lvlText w:val="o"/>
      <w:lvlJc w:val="left"/>
      <w:pPr>
        <w:tabs>
          <w:tab w:val="num" w:pos="3300"/>
        </w:tabs>
        <w:ind w:left="3300" w:hanging="360"/>
      </w:pPr>
      <w:rPr>
        <w:rFonts w:ascii="Courier New" w:hAnsi="Courier New" w:cs="Courier New" w:hint="default"/>
      </w:rPr>
    </w:lvl>
    <w:lvl w:ilvl="5" w:tplc="FFFFFFFF">
      <w:start w:val="1"/>
      <w:numFmt w:val="bullet"/>
      <w:lvlText w:val=""/>
      <w:lvlJc w:val="left"/>
      <w:pPr>
        <w:tabs>
          <w:tab w:val="num" w:pos="4020"/>
        </w:tabs>
        <w:ind w:left="4020" w:hanging="360"/>
      </w:pPr>
      <w:rPr>
        <w:rFonts w:ascii="Wingdings" w:hAnsi="Wingdings" w:cs="Wingdings" w:hint="default"/>
      </w:rPr>
    </w:lvl>
    <w:lvl w:ilvl="6" w:tplc="FFFFFFFF">
      <w:start w:val="1"/>
      <w:numFmt w:val="bullet"/>
      <w:lvlText w:val=""/>
      <w:lvlJc w:val="left"/>
      <w:pPr>
        <w:tabs>
          <w:tab w:val="num" w:pos="4740"/>
        </w:tabs>
        <w:ind w:left="4740" w:hanging="360"/>
      </w:pPr>
      <w:rPr>
        <w:rFonts w:ascii="Symbol" w:hAnsi="Symbol" w:cs="Symbol" w:hint="default"/>
      </w:rPr>
    </w:lvl>
    <w:lvl w:ilvl="7" w:tplc="FFFFFFFF">
      <w:start w:val="1"/>
      <w:numFmt w:val="bullet"/>
      <w:lvlText w:val="o"/>
      <w:lvlJc w:val="left"/>
      <w:pPr>
        <w:tabs>
          <w:tab w:val="num" w:pos="5460"/>
        </w:tabs>
        <w:ind w:left="5460" w:hanging="360"/>
      </w:pPr>
      <w:rPr>
        <w:rFonts w:ascii="Courier New" w:hAnsi="Courier New" w:cs="Courier New" w:hint="default"/>
      </w:rPr>
    </w:lvl>
    <w:lvl w:ilvl="8" w:tplc="FFFFFFFF">
      <w:start w:val="1"/>
      <w:numFmt w:val="bullet"/>
      <w:lvlText w:val=""/>
      <w:lvlJc w:val="left"/>
      <w:pPr>
        <w:tabs>
          <w:tab w:val="num" w:pos="6180"/>
        </w:tabs>
        <w:ind w:left="6180" w:hanging="360"/>
      </w:pPr>
      <w:rPr>
        <w:rFonts w:ascii="Wingdings" w:hAnsi="Wingdings" w:cs="Wingdings" w:hint="default"/>
      </w:rPr>
    </w:lvl>
  </w:abstractNum>
  <w:abstractNum w:abstractNumId="26">
    <w:nsid w:val="349B64B6"/>
    <w:multiLevelType w:val="hybridMultilevel"/>
    <w:tmpl w:val="AFB2DBE8"/>
    <w:lvl w:ilvl="0" w:tplc="A36CF90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6FF02F1"/>
    <w:multiLevelType w:val="hybridMultilevel"/>
    <w:tmpl w:val="9866E6B2"/>
    <w:lvl w:ilvl="0" w:tplc="DDEE9AC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77B1934"/>
    <w:multiLevelType w:val="hybridMultilevel"/>
    <w:tmpl w:val="5A280464"/>
    <w:lvl w:ilvl="0" w:tplc="000073DA">
      <w:start w:val="1"/>
      <w:numFmt w:val="bullet"/>
      <w:lvlText w:val="●"/>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9">
    <w:nsid w:val="3A4C3666"/>
    <w:multiLevelType w:val="hybridMultilevel"/>
    <w:tmpl w:val="20269C00"/>
    <w:lvl w:ilvl="0" w:tplc="B824CC40">
      <w:start w:val="1"/>
      <w:numFmt w:val="bullet"/>
      <w:lvlText w:val=""/>
      <w:lvlJc w:val="left"/>
      <w:pPr>
        <w:tabs>
          <w:tab w:val="num" w:pos="720"/>
        </w:tabs>
        <w:ind w:left="720" w:hanging="360"/>
      </w:pPr>
      <w:rPr>
        <w:rFonts w:ascii="Wingdings" w:hAnsi="Wingdings" w:hint="default"/>
        <w:color w:val="auto"/>
      </w:rPr>
    </w:lvl>
    <w:lvl w:ilvl="1" w:tplc="64E29088">
      <w:start w:val="19"/>
      <w:numFmt w:val="bullet"/>
      <w:lvlText w:val="-"/>
      <w:lvlJc w:val="left"/>
      <w:pPr>
        <w:tabs>
          <w:tab w:val="num" w:pos="540"/>
        </w:tabs>
        <w:ind w:left="540" w:hanging="360"/>
      </w:pPr>
      <w:rPr>
        <w:rFonts w:ascii="Times New Roman" w:eastAsia="Times New Roman" w:hAnsi="Times New Roman" w:cs="Times New Roman" w:hint="default"/>
        <w:b/>
      </w:rPr>
    </w:lvl>
    <w:lvl w:ilvl="2" w:tplc="B824CC40">
      <w:start w:val="1"/>
      <w:numFmt w:val="bullet"/>
      <w:lvlText w:val=""/>
      <w:lvlJc w:val="left"/>
      <w:pPr>
        <w:tabs>
          <w:tab w:val="num" w:pos="2160"/>
        </w:tabs>
        <w:ind w:left="2160" w:hanging="360"/>
      </w:pPr>
      <w:rPr>
        <w:rFonts w:ascii="Wingdings" w:hAnsi="Wingdings" w:hint="default"/>
        <w:color w:val="auto"/>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30">
    <w:nsid w:val="3F4F09CD"/>
    <w:multiLevelType w:val="hybridMultilevel"/>
    <w:tmpl w:val="5EBA72BE"/>
    <w:lvl w:ilvl="0" w:tplc="64E29088">
      <w:start w:val="19"/>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17D0E75"/>
    <w:multiLevelType w:val="hybridMultilevel"/>
    <w:tmpl w:val="992E0840"/>
    <w:lvl w:ilvl="0" w:tplc="64E29088">
      <w:start w:val="19"/>
      <w:numFmt w:val="bullet"/>
      <w:lvlText w:val="-"/>
      <w:lvlJc w:val="left"/>
      <w:pPr>
        <w:ind w:left="1080" w:hanging="360"/>
      </w:pPr>
      <w:rPr>
        <w:rFonts w:ascii="Times New Roman" w:eastAsia="Times New Roman"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438C168B"/>
    <w:multiLevelType w:val="hybridMultilevel"/>
    <w:tmpl w:val="1D2EF7AA"/>
    <w:lvl w:ilvl="0" w:tplc="0E6822AC">
      <w:start w:val="19"/>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92429BC"/>
    <w:multiLevelType w:val="hybridMultilevel"/>
    <w:tmpl w:val="436C1AAE"/>
    <w:lvl w:ilvl="0" w:tplc="FFFFFFFF">
      <w:start w:val="1"/>
      <w:numFmt w:val="bullet"/>
      <w:pStyle w:val="ListBullet1CharChar"/>
      <w:lvlText w:val=""/>
      <w:lvlJc w:val="left"/>
      <w:pPr>
        <w:ind w:left="720" w:hanging="360"/>
      </w:pPr>
      <w:rPr>
        <w:rFonts w:ascii="Wingdings" w:hAnsi="Wingdings" w:hint="default"/>
        <w:color w:val="auto"/>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34">
    <w:nsid w:val="49755164"/>
    <w:multiLevelType w:val="hybridMultilevel"/>
    <w:tmpl w:val="1870C79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5">
    <w:nsid w:val="53E41A91"/>
    <w:multiLevelType w:val="hybridMultilevel"/>
    <w:tmpl w:val="B052D056"/>
    <w:lvl w:ilvl="0" w:tplc="0E6822AC">
      <w:start w:val="19"/>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6245C0D"/>
    <w:multiLevelType w:val="hybridMultilevel"/>
    <w:tmpl w:val="3BACAE08"/>
    <w:lvl w:ilvl="0" w:tplc="04090001">
      <w:start w:val="1"/>
      <w:numFmt w:val="bullet"/>
      <w:lvlText w:val=""/>
      <w:lvlJc w:val="left"/>
      <w:pPr>
        <w:tabs>
          <w:tab w:val="num" w:pos="1080"/>
        </w:tabs>
        <w:ind w:left="1080" w:hanging="360"/>
      </w:pPr>
      <w:rPr>
        <w:rFonts w:ascii="Symbol" w:hAnsi="Symbol" w:cs="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37">
    <w:nsid w:val="58975C50"/>
    <w:multiLevelType w:val="hybridMultilevel"/>
    <w:tmpl w:val="63E2433C"/>
    <w:lvl w:ilvl="0" w:tplc="0E6822AC">
      <w:start w:val="19"/>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A4B3FA3"/>
    <w:multiLevelType w:val="hybridMultilevel"/>
    <w:tmpl w:val="3490CA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CCF3D93"/>
    <w:multiLevelType w:val="hybridMultilevel"/>
    <w:tmpl w:val="F4585640"/>
    <w:lvl w:ilvl="0" w:tplc="00000004">
      <w:start w:val="1"/>
      <w:numFmt w:val="bullet"/>
      <w:lvlText w:val=""/>
      <w:lvlJc w:val="left"/>
      <w:pPr>
        <w:ind w:left="720" w:hanging="360"/>
      </w:pPr>
      <w:rPr>
        <w:rFonts w:ascii="Symbol" w:hAnsi="Symbol" w:cs="Symbol"/>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0">
    <w:nsid w:val="6A4F16A1"/>
    <w:multiLevelType w:val="hybridMultilevel"/>
    <w:tmpl w:val="A754E308"/>
    <w:lvl w:ilvl="0" w:tplc="E55EF56A">
      <w:start w:val="2"/>
      <w:numFmt w:val="bullet"/>
      <w:lvlText w:val="–"/>
      <w:lvlJc w:val="left"/>
      <w:pPr>
        <w:ind w:left="720" w:hanging="360"/>
      </w:pPr>
      <w:rPr>
        <w:rFonts w:ascii="Arial" w:eastAsia="Times New Roman"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1">
    <w:nsid w:val="753956B3"/>
    <w:multiLevelType w:val="hybridMultilevel"/>
    <w:tmpl w:val="9E1879CE"/>
    <w:lvl w:ilvl="0" w:tplc="E55EF56A">
      <w:start w:val="2"/>
      <w:numFmt w:val="bullet"/>
      <w:lvlText w:val="–"/>
      <w:lvlJc w:val="left"/>
      <w:pPr>
        <w:ind w:left="450" w:hanging="360"/>
      </w:pPr>
      <w:rPr>
        <w:rFonts w:ascii="Arial" w:eastAsia="Times New Roman" w:hAnsi="Aria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2">
    <w:nsid w:val="764E5239"/>
    <w:multiLevelType w:val="hybridMultilevel"/>
    <w:tmpl w:val="A4B2E43A"/>
    <w:lvl w:ilvl="0" w:tplc="1A36E78E">
      <w:start w:val="19"/>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8BB6461"/>
    <w:multiLevelType w:val="hybridMultilevel"/>
    <w:tmpl w:val="ACF0058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4">
    <w:nsid w:val="7CFA5901"/>
    <w:multiLevelType w:val="hybridMultilevel"/>
    <w:tmpl w:val="C1F210E0"/>
    <w:lvl w:ilvl="0" w:tplc="FFFFFFFF">
      <w:start w:val="3"/>
      <w:numFmt w:val="bullet"/>
      <w:lvlText w:val="-"/>
      <w:lvlJc w:val="left"/>
      <w:pPr>
        <w:tabs>
          <w:tab w:val="num" w:pos="965"/>
        </w:tabs>
        <w:ind w:left="965" w:hanging="360"/>
      </w:pPr>
      <w:rPr>
        <w:rFonts w:ascii="Times New Roman" w:eastAsia="Times New Roman" w:hAnsi="Times New Roman" w:hint="default"/>
      </w:rPr>
    </w:lvl>
    <w:lvl w:ilvl="1" w:tplc="FFFFFFFF">
      <w:start w:val="1"/>
      <w:numFmt w:val="bullet"/>
      <w:lvlText w:val="o"/>
      <w:lvlJc w:val="left"/>
      <w:pPr>
        <w:tabs>
          <w:tab w:val="num" w:pos="1685"/>
        </w:tabs>
        <w:ind w:left="1685" w:hanging="360"/>
      </w:pPr>
      <w:rPr>
        <w:rFonts w:ascii="Courier New" w:hAnsi="Courier New" w:cs="Courier New" w:hint="default"/>
      </w:rPr>
    </w:lvl>
    <w:lvl w:ilvl="2" w:tplc="FFFFFFFF">
      <w:start w:val="1"/>
      <w:numFmt w:val="bullet"/>
      <w:lvlText w:val=""/>
      <w:lvlJc w:val="left"/>
      <w:pPr>
        <w:tabs>
          <w:tab w:val="num" w:pos="2405"/>
        </w:tabs>
        <w:ind w:left="2405" w:hanging="360"/>
      </w:pPr>
      <w:rPr>
        <w:rFonts w:ascii="Wingdings" w:hAnsi="Wingdings" w:cs="Wingdings" w:hint="default"/>
      </w:rPr>
    </w:lvl>
    <w:lvl w:ilvl="3" w:tplc="FFFFFFFF">
      <w:start w:val="1"/>
      <w:numFmt w:val="bullet"/>
      <w:lvlText w:val=""/>
      <w:lvlJc w:val="left"/>
      <w:pPr>
        <w:tabs>
          <w:tab w:val="num" w:pos="3125"/>
        </w:tabs>
        <w:ind w:left="3125" w:hanging="360"/>
      </w:pPr>
      <w:rPr>
        <w:rFonts w:ascii="Symbol" w:hAnsi="Symbol" w:cs="Symbol" w:hint="default"/>
      </w:rPr>
    </w:lvl>
    <w:lvl w:ilvl="4" w:tplc="FFFFFFFF">
      <w:start w:val="1"/>
      <w:numFmt w:val="bullet"/>
      <w:lvlText w:val="o"/>
      <w:lvlJc w:val="left"/>
      <w:pPr>
        <w:tabs>
          <w:tab w:val="num" w:pos="3845"/>
        </w:tabs>
        <w:ind w:left="3845" w:hanging="360"/>
      </w:pPr>
      <w:rPr>
        <w:rFonts w:ascii="Courier New" w:hAnsi="Courier New" w:cs="Courier New" w:hint="default"/>
      </w:rPr>
    </w:lvl>
    <w:lvl w:ilvl="5" w:tplc="FFFFFFFF">
      <w:start w:val="1"/>
      <w:numFmt w:val="bullet"/>
      <w:lvlText w:val=""/>
      <w:lvlJc w:val="left"/>
      <w:pPr>
        <w:tabs>
          <w:tab w:val="num" w:pos="4565"/>
        </w:tabs>
        <w:ind w:left="4565" w:hanging="360"/>
      </w:pPr>
      <w:rPr>
        <w:rFonts w:ascii="Wingdings" w:hAnsi="Wingdings" w:cs="Wingdings" w:hint="default"/>
      </w:rPr>
    </w:lvl>
    <w:lvl w:ilvl="6" w:tplc="FFFFFFFF">
      <w:start w:val="1"/>
      <w:numFmt w:val="bullet"/>
      <w:lvlText w:val=""/>
      <w:lvlJc w:val="left"/>
      <w:pPr>
        <w:tabs>
          <w:tab w:val="num" w:pos="5285"/>
        </w:tabs>
        <w:ind w:left="5285" w:hanging="360"/>
      </w:pPr>
      <w:rPr>
        <w:rFonts w:ascii="Symbol" w:hAnsi="Symbol" w:cs="Symbol" w:hint="default"/>
      </w:rPr>
    </w:lvl>
    <w:lvl w:ilvl="7" w:tplc="FFFFFFFF">
      <w:start w:val="1"/>
      <w:numFmt w:val="bullet"/>
      <w:lvlText w:val="o"/>
      <w:lvlJc w:val="left"/>
      <w:pPr>
        <w:tabs>
          <w:tab w:val="num" w:pos="6005"/>
        </w:tabs>
        <w:ind w:left="6005" w:hanging="360"/>
      </w:pPr>
      <w:rPr>
        <w:rFonts w:ascii="Courier New" w:hAnsi="Courier New" w:cs="Courier New" w:hint="default"/>
      </w:rPr>
    </w:lvl>
    <w:lvl w:ilvl="8" w:tplc="FFFFFFFF">
      <w:start w:val="1"/>
      <w:numFmt w:val="bullet"/>
      <w:lvlText w:val=""/>
      <w:lvlJc w:val="left"/>
      <w:pPr>
        <w:tabs>
          <w:tab w:val="num" w:pos="6725"/>
        </w:tabs>
        <w:ind w:left="6725" w:hanging="360"/>
      </w:pPr>
      <w:rPr>
        <w:rFonts w:ascii="Wingdings" w:hAnsi="Wingdings" w:cs="Wingdings" w:hint="default"/>
      </w:rPr>
    </w:lvl>
  </w:abstractNum>
  <w:num w:numId="1">
    <w:abstractNumId w:val="18"/>
  </w:num>
  <w:num w:numId="2">
    <w:abstractNumId w:val="40"/>
  </w:num>
  <w:num w:numId="3">
    <w:abstractNumId w:val="24"/>
  </w:num>
  <w:num w:numId="4">
    <w:abstractNumId w:val="13"/>
  </w:num>
  <w:num w:numId="5">
    <w:abstractNumId w:val="25"/>
  </w:num>
  <w:num w:numId="6">
    <w:abstractNumId w:val="17"/>
  </w:num>
  <w:num w:numId="7">
    <w:abstractNumId w:val="36"/>
  </w:num>
  <w:num w:numId="8">
    <w:abstractNumId w:val="34"/>
  </w:num>
  <w:num w:numId="9">
    <w:abstractNumId w:val="44"/>
  </w:num>
  <w:num w:numId="10">
    <w:abstractNumId w:val="22"/>
  </w:num>
  <w:num w:numId="11">
    <w:abstractNumId w:val="15"/>
  </w:num>
  <w:num w:numId="12">
    <w:abstractNumId w:val="39"/>
  </w:num>
  <w:num w:numId="13">
    <w:abstractNumId w:val="43"/>
  </w:num>
  <w:num w:numId="14">
    <w:abstractNumId w:val="28"/>
  </w:num>
  <w:num w:numId="15">
    <w:abstractNumId w:val="1"/>
  </w:num>
  <w:num w:numId="16">
    <w:abstractNumId w:val="16"/>
  </w:num>
  <w:num w:numId="17">
    <w:abstractNumId w:val="20"/>
  </w:num>
  <w:num w:numId="18">
    <w:abstractNumId w:val="38"/>
  </w:num>
  <w:num w:numId="19">
    <w:abstractNumId w:val="21"/>
  </w:num>
  <w:num w:numId="20">
    <w:abstractNumId w:val="27"/>
  </w:num>
  <w:num w:numId="21">
    <w:abstractNumId w:val="41"/>
  </w:num>
  <w:num w:numId="22">
    <w:abstractNumId w:val="42"/>
  </w:num>
  <w:num w:numId="23">
    <w:abstractNumId w:val="23"/>
  </w:num>
  <w:num w:numId="24">
    <w:abstractNumId w:val="0"/>
  </w:num>
  <w:num w:numId="25">
    <w:abstractNumId w:val="35"/>
  </w:num>
  <w:num w:numId="26">
    <w:abstractNumId w:val="12"/>
  </w:num>
  <w:num w:numId="27">
    <w:abstractNumId w:val="32"/>
  </w:num>
  <w:num w:numId="28">
    <w:abstractNumId w:val="37"/>
  </w:num>
  <w:num w:numId="29">
    <w:abstractNumId w:val="31"/>
  </w:num>
  <w:num w:numId="30">
    <w:abstractNumId w:val="14"/>
  </w:num>
  <w:num w:numId="31">
    <w:abstractNumId w:val="11"/>
  </w:num>
  <w:num w:numId="32">
    <w:abstractNumId w:val="19"/>
  </w:num>
  <w:num w:numId="33">
    <w:abstractNumId w:val="26"/>
  </w:num>
  <w:num w:numId="34">
    <w:abstractNumId w:val="29"/>
  </w:num>
  <w:num w:numId="35">
    <w:abstractNumId w:val="30"/>
  </w:num>
  <w:num w:numId="36">
    <w:abstractNumId w:val="33"/>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defaultTabStop w:val="720"/>
  <w:hyphenationZone w:val="425"/>
  <w:doNotHyphenateCaps/>
  <w:characterSpacingControl w:val="doNotCompress"/>
  <w:doNotValidateAgainstSchema/>
  <w:doNotDemarcateInvalidXml/>
  <w:hdrShapeDefaults>
    <o:shapedefaults v:ext="edit" spidmax="206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C5C"/>
    <w:rsid w:val="00000D37"/>
    <w:rsid w:val="0000386C"/>
    <w:rsid w:val="0001001A"/>
    <w:rsid w:val="00010E83"/>
    <w:rsid w:val="00014D39"/>
    <w:rsid w:val="00015B38"/>
    <w:rsid w:val="000161B7"/>
    <w:rsid w:val="00023894"/>
    <w:rsid w:val="00025C44"/>
    <w:rsid w:val="00025EA2"/>
    <w:rsid w:val="00030797"/>
    <w:rsid w:val="00031A7B"/>
    <w:rsid w:val="0003385C"/>
    <w:rsid w:val="00033ABB"/>
    <w:rsid w:val="00043855"/>
    <w:rsid w:val="000457F1"/>
    <w:rsid w:val="00046D7C"/>
    <w:rsid w:val="000471B4"/>
    <w:rsid w:val="00047AB6"/>
    <w:rsid w:val="00050289"/>
    <w:rsid w:val="00051473"/>
    <w:rsid w:val="000537B4"/>
    <w:rsid w:val="0005732B"/>
    <w:rsid w:val="0006065C"/>
    <w:rsid w:val="00060E6E"/>
    <w:rsid w:val="000646EC"/>
    <w:rsid w:val="000649A1"/>
    <w:rsid w:val="0006738F"/>
    <w:rsid w:val="00067821"/>
    <w:rsid w:val="00071A3C"/>
    <w:rsid w:val="00073915"/>
    <w:rsid w:val="00075DC4"/>
    <w:rsid w:val="00077A34"/>
    <w:rsid w:val="0008169B"/>
    <w:rsid w:val="00081BD9"/>
    <w:rsid w:val="0008263B"/>
    <w:rsid w:val="00083916"/>
    <w:rsid w:val="0008409C"/>
    <w:rsid w:val="0009035B"/>
    <w:rsid w:val="00091465"/>
    <w:rsid w:val="000917C6"/>
    <w:rsid w:val="00091E14"/>
    <w:rsid w:val="000921D6"/>
    <w:rsid w:val="00094A87"/>
    <w:rsid w:val="00094FD7"/>
    <w:rsid w:val="00096750"/>
    <w:rsid w:val="000A1D58"/>
    <w:rsid w:val="000A1D73"/>
    <w:rsid w:val="000A6B56"/>
    <w:rsid w:val="000B21F0"/>
    <w:rsid w:val="000B2A50"/>
    <w:rsid w:val="000B476A"/>
    <w:rsid w:val="000B52F7"/>
    <w:rsid w:val="000B59F4"/>
    <w:rsid w:val="000C08B1"/>
    <w:rsid w:val="000C342D"/>
    <w:rsid w:val="000C5DCE"/>
    <w:rsid w:val="000C6065"/>
    <w:rsid w:val="000C6F6F"/>
    <w:rsid w:val="000C75F7"/>
    <w:rsid w:val="000D04D0"/>
    <w:rsid w:val="000D2632"/>
    <w:rsid w:val="000D52A2"/>
    <w:rsid w:val="000D5B33"/>
    <w:rsid w:val="000D7410"/>
    <w:rsid w:val="000E111E"/>
    <w:rsid w:val="000E54E2"/>
    <w:rsid w:val="000E6082"/>
    <w:rsid w:val="000E64FA"/>
    <w:rsid w:val="000E669A"/>
    <w:rsid w:val="000E6764"/>
    <w:rsid w:val="000E7B4F"/>
    <w:rsid w:val="000F10DA"/>
    <w:rsid w:val="000F30D0"/>
    <w:rsid w:val="000F55F9"/>
    <w:rsid w:val="000F6B92"/>
    <w:rsid w:val="0010776C"/>
    <w:rsid w:val="00107B23"/>
    <w:rsid w:val="001116E2"/>
    <w:rsid w:val="00111A10"/>
    <w:rsid w:val="0011564C"/>
    <w:rsid w:val="00116111"/>
    <w:rsid w:val="001169F6"/>
    <w:rsid w:val="001177D8"/>
    <w:rsid w:val="00117F7B"/>
    <w:rsid w:val="0012351B"/>
    <w:rsid w:val="0012456C"/>
    <w:rsid w:val="00124699"/>
    <w:rsid w:val="001269B5"/>
    <w:rsid w:val="001318B2"/>
    <w:rsid w:val="00133AD8"/>
    <w:rsid w:val="00134247"/>
    <w:rsid w:val="0013582A"/>
    <w:rsid w:val="00137644"/>
    <w:rsid w:val="00140CEC"/>
    <w:rsid w:val="00142CB8"/>
    <w:rsid w:val="00143572"/>
    <w:rsid w:val="00144EBB"/>
    <w:rsid w:val="001466C2"/>
    <w:rsid w:val="00156543"/>
    <w:rsid w:val="001567E3"/>
    <w:rsid w:val="00161A0B"/>
    <w:rsid w:val="00163C8F"/>
    <w:rsid w:val="00164389"/>
    <w:rsid w:val="00165872"/>
    <w:rsid w:val="001662CC"/>
    <w:rsid w:val="0017367E"/>
    <w:rsid w:val="001752E2"/>
    <w:rsid w:val="001754C3"/>
    <w:rsid w:val="00180C6E"/>
    <w:rsid w:val="00181633"/>
    <w:rsid w:val="00181B41"/>
    <w:rsid w:val="00182AB1"/>
    <w:rsid w:val="001842EF"/>
    <w:rsid w:val="0018631D"/>
    <w:rsid w:val="001914A2"/>
    <w:rsid w:val="00191E61"/>
    <w:rsid w:val="0019457F"/>
    <w:rsid w:val="001949B2"/>
    <w:rsid w:val="001977E0"/>
    <w:rsid w:val="00197F7E"/>
    <w:rsid w:val="001A7063"/>
    <w:rsid w:val="001B0613"/>
    <w:rsid w:val="001B1A57"/>
    <w:rsid w:val="001B2BF2"/>
    <w:rsid w:val="001B40C2"/>
    <w:rsid w:val="001B4DA7"/>
    <w:rsid w:val="001C1F9A"/>
    <w:rsid w:val="001C2796"/>
    <w:rsid w:val="001D0100"/>
    <w:rsid w:val="001D252D"/>
    <w:rsid w:val="001D2B39"/>
    <w:rsid w:val="001D2F22"/>
    <w:rsid w:val="001D4FA6"/>
    <w:rsid w:val="001D7E77"/>
    <w:rsid w:val="001E1096"/>
    <w:rsid w:val="001E11D9"/>
    <w:rsid w:val="001E15C1"/>
    <w:rsid w:val="001E27D0"/>
    <w:rsid w:val="001E3A5E"/>
    <w:rsid w:val="001E4F48"/>
    <w:rsid w:val="001E640C"/>
    <w:rsid w:val="001E6A3F"/>
    <w:rsid w:val="001E76AB"/>
    <w:rsid w:val="001F1CF0"/>
    <w:rsid w:val="001F3213"/>
    <w:rsid w:val="001F6BEC"/>
    <w:rsid w:val="001F7CCF"/>
    <w:rsid w:val="00200921"/>
    <w:rsid w:val="002048CD"/>
    <w:rsid w:val="00204AE0"/>
    <w:rsid w:val="00213EE7"/>
    <w:rsid w:val="00215E49"/>
    <w:rsid w:val="00215E99"/>
    <w:rsid w:val="00216775"/>
    <w:rsid w:val="00224059"/>
    <w:rsid w:val="002245AB"/>
    <w:rsid w:val="002250C8"/>
    <w:rsid w:val="0022543C"/>
    <w:rsid w:val="00225592"/>
    <w:rsid w:val="0022611A"/>
    <w:rsid w:val="002301D6"/>
    <w:rsid w:val="00234A13"/>
    <w:rsid w:val="00235ED3"/>
    <w:rsid w:val="00241353"/>
    <w:rsid w:val="00241920"/>
    <w:rsid w:val="00244146"/>
    <w:rsid w:val="002461B4"/>
    <w:rsid w:val="00250A5F"/>
    <w:rsid w:val="0025257D"/>
    <w:rsid w:val="0025333B"/>
    <w:rsid w:val="0025372F"/>
    <w:rsid w:val="002610D1"/>
    <w:rsid w:val="0026148F"/>
    <w:rsid w:val="00262770"/>
    <w:rsid w:val="00263A6A"/>
    <w:rsid w:val="00263FD7"/>
    <w:rsid w:val="0026648F"/>
    <w:rsid w:val="002665DA"/>
    <w:rsid w:val="00273AAA"/>
    <w:rsid w:val="00277720"/>
    <w:rsid w:val="00277863"/>
    <w:rsid w:val="0027797A"/>
    <w:rsid w:val="00286276"/>
    <w:rsid w:val="0029063A"/>
    <w:rsid w:val="0029269C"/>
    <w:rsid w:val="00292A49"/>
    <w:rsid w:val="00294469"/>
    <w:rsid w:val="0029704C"/>
    <w:rsid w:val="002A0A35"/>
    <w:rsid w:val="002A1720"/>
    <w:rsid w:val="002A172C"/>
    <w:rsid w:val="002A37BC"/>
    <w:rsid w:val="002A3B52"/>
    <w:rsid w:val="002A4AD6"/>
    <w:rsid w:val="002B1F81"/>
    <w:rsid w:val="002C1C9D"/>
    <w:rsid w:val="002C3BAA"/>
    <w:rsid w:val="002C67BA"/>
    <w:rsid w:val="002D0F05"/>
    <w:rsid w:val="002E1609"/>
    <w:rsid w:val="002E2480"/>
    <w:rsid w:val="002E2616"/>
    <w:rsid w:val="002F4C97"/>
    <w:rsid w:val="002F59EA"/>
    <w:rsid w:val="002F5DC9"/>
    <w:rsid w:val="002F6A34"/>
    <w:rsid w:val="002F7EAA"/>
    <w:rsid w:val="00300C96"/>
    <w:rsid w:val="003028A4"/>
    <w:rsid w:val="0030323C"/>
    <w:rsid w:val="0030551C"/>
    <w:rsid w:val="003109A3"/>
    <w:rsid w:val="003126BD"/>
    <w:rsid w:val="003141DA"/>
    <w:rsid w:val="00315B0D"/>
    <w:rsid w:val="00315B1F"/>
    <w:rsid w:val="003167DA"/>
    <w:rsid w:val="0031730E"/>
    <w:rsid w:val="00320D14"/>
    <w:rsid w:val="003213E5"/>
    <w:rsid w:val="003213F2"/>
    <w:rsid w:val="0032438E"/>
    <w:rsid w:val="00324BDC"/>
    <w:rsid w:val="003259CB"/>
    <w:rsid w:val="00330DBE"/>
    <w:rsid w:val="0033300E"/>
    <w:rsid w:val="003336D0"/>
    <w:rsid w:val="00333FEE"/>
    <w:rsid w:val="00334BC8"/>
    <w:rsid w:val="00334E08"/>
    <w:rsid w:val="00335E2C"/>
    <w:rsid w:val="0033679B"/>
    <w:rsid w:val="0034087A"/>
    <w:rsid w:val="00342F15"/>
    <w:rsid w:val="00343886"/>
    <w:rsid w:val="00346124"/>
    <w:rsid w:val="00350CAF"/>
    <w:rsid w:val="003517FF"/>
    <w:rsid w:val="00351A33"/>
    <w:rsid w:val="00355197"/>
    <w:rsid w:val="003577DE"/>
    <w:rsid w:val="003605B4"/>
    <w:rsid w:val="00361E87"/>
    <w:rsid w:val="003634E4"/>
    <w:rsid w:val="00363D04"/>
    <w:rsid w:val="00363E6E"/>
    <w:rsid w:val="00370480"/>
    <w:rsid w:val="00371D4E"/>
    <w:rsid w:val="003729A2"/>
    <w:rsid w:val="00373F86"/>
    <w:rsid w:val="003755C2"/>
    <w:rsid w:val="00377B1D"/>
    <w:rsid w:val="00377FB0"/>
    <w:rsid w:val="003833EA"/>
    <w:rsid w:val="003834AC"/>
    <w:rsid w:val="00386A31"/>
    <w:rsid w:val="00386E41"/>
    <w:rsid w:val="00387378"/>
    <w:rsid w:val="00387453"/>
    <w:rsid w:val="00393826"/>
    <w:rsid w:val="00394366"/>
    <w:rsid w:val="00395E81"/>
    <w:rsid w:val="00396D63"/>
    <w:rsid w:val="00397305"/>
    <w:rsid w:val="00397A88"/>
    <w:rsid w:val="003A1A8A"/>
    <w:rsid w:val="003A4877"/>
    <w:rsid w:val="003A6F85"/>
    <w:rsid w:val="003B01BC"/>
    <w:rsid w:val="003B358A"/>
    <w:rsid w:val="003B4723"/>
    <w:rsid w:val="003B472C"/>
    <w:rsid w:val="003B47DA"/>
    <w:rsid w:val="003B502E"/>
    <w:rsid w:val="003B5F68"/>
    <w:rsid w:val="003B607B"/>
    <w:rsid w:val="003B78E9"/>
    <w:rsid w:val="003C1257"/>
    <w:rsid w:val="003C52B2"/>
    <w:rsid w:val="003D1D85"/>
    <w:rsid w:val="003D1DAC"/>
    <w:rsid w:val="003D3989"/>
    <w:rsid w:val="003D6FC8"/>
    <w:rsid w:val="003E0754"/>
    <w:rsid w:val="003E0E6C"/>
    <w:rsid w:val="003E3716"/>
    <w:rsid w:val="003E3CC7"/>
    <w:rsid w:val="003E4500"/>
    <w:rsid w:val="003E4C49"/>
    <w:rsid w:val="003E5E6A"/>
    <w:rsid w:val="003F0FCE"/>
    <w:rsid w:val="003F42F6"/>
    <w:rsid w:val="003F4ACF"/>
    <w:rsid w:val="003F5EDC"/>
    <w:rsid w:val="003F67E8"/>
    <w:rsid w:val="003F69C5"/>
    <w:rsid w:val="00401E9A"/>
    <w:rsid w:val="004024F8"/>
    <w:rsid w:val="0040395F"/>
    <w:rsid w:val="00405030"/>
    <w:rsid w:val="00407500"/>
    <w:rsid w:val="004116DD"/>
    <w:rsid w:val="00413FFE"/>
    <w:rsid w:val="00414594"/>
    <w:rsid w:val="00414901"/>
    <w:rsid w:val="00420D82"/>
    <w:rsid w:val="00423713"/>
    <w:rsid w:val="00424807"/>
    <w:rsid w:val="00425445"/>
    <w:rsid w:val="00430865"/>
    <w:rsid w:val="0043224D"/>
    <w:rsid w:val="0043575A"/>
    <w:rsid w:val="00443A6C"/>
    <w:rsid w:val="00444E41"/>
    <w:rsid w:val="0044730D"/>
    <w:rsid w:val="00450A69"/>
    <w:rsid w:val="00450F4F"/>
    <w:rsid w:val="00454E25"/>
    <w:rsid w:val="00456F14"/>
    <w:rsid w:val="00457863"/>
    <w:rsid w:val="0046029E"/>
    <w:rsid w:val="00460B28"/>
    <w:rsid w:val="00461D1B"/>
    <w:rsid w:val="00466146"/>
    <w:rsid w:val="004709C6"/>
    <w:rsid w:val="00470D4F"/>
    <w:rsid w:val="00474486"/>
    <w:rsid w:val="00474C4C"/>
    <w:rsid w:val="004762B2"/>
    <w:rsid w:val="0047711B"/>
    <w:rsid w:val="0048188C"/>
    <w:rsid w:val="0048277C"/>
    <w:rsid w:val="00487994"/>
    <w:rsid w:val="0049535C"/>
    <w:rsid w:val="0049651D"/>
    <w:rsid w:val="00497171"/>
    <w:rsid w:val="00497AE1"/>
    <w:rsid w:val="004A0CE3"/>
    <w:rsid w:val="004A19A1"/>
    <w:rsid w:val="004A3257"/>
    <w:rsid w:val="004A64AC"/>
    <w:rsid w:val="004B007B"/>
    <w:rsid w:val="004B23D8"/>
    <w:rsid w:val="004B331D"/>
    <w:rsid w:val="004B4F37"/>
    <w:rsid w:val="004C037C"/>
    <w:rsid w:val="004C0E39"/>
    <w:rsid w:val="004C74B9"/>
    <w:rsid w:val="004D2530"/>
    <w:rsid w:val="004D2C98"/>
    <w:rsid w:val="004D2CD7"/>
    <w:rsid w:val="004D314D"/>
    <w:rsid w:val="004D34D5"/>
    <w:rsid w:val="004D5EC4"/>
    <w:rsid w:val="004E1A18"/>
    <w:rsid w:val="004E3B17"/>
    <w:rsid w:val="004E407D"/>
    <w:rsid w:val="004E467C"/>
    <w:rsid w:val="004F13F4"/>
    <w:rsid w:val="004F18F5"/>
    <w:rsid w:val="004F2D09"/>
    <w:rsid w:val="004F52F1"/>
    <w:rsid w:val="004F5455"/>
    <w:rsid w:val="00502B14"/>
    <w:rsid w:val="00505490"/>
    <w:rsid w:val="0050589D"/>
    <w:rsid w:val="00507205"/>
    <w:rsid w:val="005077BB"/>
    <w:rsid w:val="00510433"/>
    <w:rsid w:val="00510AFC"/>
    <w:rsid w:val="005126E1"/>
    <w:rsid w:val="00512E5F"/>
    <w:rsid w:val="00515B7E"/>
    <w:rsid w:val="00515CAF"/>
    <w:rsid w:val="00520463"/>
    <w:rsid w:val="0052065C"/>
    <w:rsid w:val="0052193C"/>
    <w:rsid w:val="005225B1"/>
    <w:rsid w:val="00522C2C"/>
    <w:rsid w:val="00523532"/>
    <w:rsid w:val="005236D9"/>
    <w:rsid w:val="00523E4E"/>
    <w:rsid w:val="005246F9"/>
    <w:rsid w:val="00524D95"/>
    <w:rsid w:val="00524FB8"/>
    <w:rsid w:val="005262E5"/>
    <w:rsid w:val="00526F54"/>
    <w:rsid w:val="005272A2"/>
    <w:rsid w:val="005315D5"/>
    <w:rsid w:val="00531836"/>
    <w:rsid w:val="00533021"/>
    <w:rsid w:val="00533AF2"/>
    <w:rsid w:val="00535248"/>
    <w:rsid w:val="00535400"/>
    <w:rsid w:val="0053587A"/>
    <w:rsid w:val="005361B6"/>
    <w:rsid w:val="0053662D"/>
    <w:rsid w:val="0054000E"/>
    <w:rsid w:val="005402E6"/>
    <w:rsid w:val="005444AE"/>
    <w:rsid w:val="005454DD"/>
    <w:rsid w:val="005502D3"/>
    <w:rsid w:val="00550C0A"/>
    <w:rsid w:val="00552DD1"/>
    <w:rsid w:val="00564A26"/>
    <w:rsid w:val="00567151"/>
    <w:rsid w:val="00571445"/>
    <w:rsid w:val="005745E6"/>
    <w:rsid w:val="00576369"/>
    <w:rsid w:val="00577A92"/>
    <w:rsid w:val="005809AC"/>
    <w:rsid w:val="00581E67"/>
    <w:rsid w:val="00582D8A"/>
    <w:rsid w:val="005842FF"/>
    <w:rsid w:val="00585487"/>
    <w:rsid w:val="00586D38"/>
    <w:rsid w:val="005909C0"/>
    <w:rsid w:val="00591DA0"/>
    <w:rsid w:val="00592E9C"/>
    <w:rsid w:val="0059364D"/>
    <w:rsid w:val="0059430F"/>
    <w:rsid w:val="0059523E"/>
    <w:rsid w:val="00596002"/>
    <w:rsid w:val="005972D8"/>
    <w:rsid w:val="00597664"/>
    <w:rsid w:val="005A2303"/>
    <w:rsid w:val="005A3E0A"/>
    <w:rsid w:val="005A4F0E"/>
    <w:rsid w:val="005A4FD3"/>
    <w:rsid w:val="005A5C69"/>
    <w:rsid w:val="005B0C67"/>
    <w:rsid w:val="005B112E"/>
    <w:rsid w:val="005B1ABD"/>
    <w:rsid w:val="005B2A9E"/>
    <w:rsid w:val="005B5FD3"/>
    <w:rsid w:val="005B7596"/>
    <w:rsid w:val="005C24E5"/>
    <w:rsid w:val="005C2FD3"/>
    <w:rsid w:val="005C340D"/>
    <w:rsid w:val="005C7738"/>
    <w:rsid w:val="005C7B6D"/>
    <w:rsid w:val="005D2A72"/>
    <w:rsid w:val="005D5994"/>
    <w:rsid w:val="005E4199"/>
    <w:rsid w:val="005E45DF"/>
    <w:rsid w:val="005E6164"/>
    <w:rsid w:val="005E705E"/>
    <w:rsid w:val="005F099D"/>
    <w:rsid w:val="005F1277"/>
    <w:rsid w:val="005F4F8B"/>
    <w:rsid w:val="005F7CC0"/>
    <w:rsid w:val="006014F0"/>
    <w:rsid w:val="00605D00"/>
    <w:rsid w:val="00610E5A"/>
    <w:rsid w:val="00614877"/>
    <w:rsid w:val="006159A2"/>
    <w:rsid w:val="0061679C"/>
    <w:rsid w:val="00616861"/>
    <w:rsid w:val="00616D03"/>
    <w:rsid w:val="00617321"/>
    <w:rsid w:val="00620E1D"/>
    <w:rsid w:val="00620F0F"/>
    <w:rsid w:val="00621207"/>
    <w:rsid w:val="00622930"/>
    <w:rsid w:val="00624011"/>
    <w:rsid w:val="0062446D"/>
    <w:rsid w:val="0063231A"/>
    <w:rsid w:val="00635CD6"/>
    <w:rsid w:val="00636265"/>
    <w:rsid w:val="0063648B"/>
    <w:rsid w:val="00636542"/>
    <w:rsid w:val="00636956"/>
    <w:rsid w:val="00637792"/>
    <w:rsid w:val="00637BD4"/>
    <w:rsid w:val="00643EF9"/>
    <w:rsid w:val="00643F1D"/>
    <w:rsid w:val="00644650"/>
    <w:rsid w:val="00645D64"/>
    <w:rsid w:val="006465F5"/>
    <w:rsid w:val="006474D6"/>
    <w:rsid w:val="00647B10"/>
    <w:rsid w:val="006508C8"/>
    <w:rsid w:val="00650B8F"/>
    <w:rsid w:val="00652CDC"/>
    <w:rsid w:val="0065447E"/>
    <w:rsid w:val="00656004"/>
    <w:rsid w:val="00657DB4"/>
    <w:rsid w:val="00657FD2"/>
    <w:rsid w:val="0066187A"/>
    <w:rsid w:val="00661EBF"/>
    <w:rsid w:val="0066565F"/>
    <w:rsid w:val="00665810"/>
    <w:rsid w:val="00665BEF"/>
    <w:rsid w:val="0066648E"/>
    <w:rsid w:val="006675B6"/>
    <w:rsid w:val="00667DBF"/>
    <w:rsid w:val="00671E8D"/>
    <w:rsid w:val="00672184"/>
    <w:rsid w:val="00672697"/>
    <w:rsid w:val="00672A1C"/>
    <w:rsid w:val="006730F7"/>
    <w:rsid w:val="00674B5A"/>
    <w:rsid w:val="006764B4"/>
    <w:rsid w:val="00677070"/>
    <w:rsid w:val="006800EC"/>
    <w:rsid w:val="00680AD9"/>
    <w:rsid w:val="00681077"/>
    <w:rsid w:val="0068396B"/>
    <w:rsid w:val="00692DEC"/>
    <w:rsid w:val="0069741D"/>
    <w:rsid w:val="006A0819"/>
    <w:rsid w:val="006A1CB4"/>
    <w:rsid w:val="006A22DE"/>
    <w:rsid w:val="006A36CA"/>
    <w:rsid w:val="006A52A2"/>
    <w:rsid w:val="006A7173"/>
    <w:rsid w:val="006A73D5"/>
    <w:rsid w:val="006B0FE9"/>
    <w:rsid w:val="006B34CD"/>
    <w:rsid w:val="006B442F"/>
    <w:rsid w:val="006B55B0"/>
    <w:rsid w:val="006B627D"/>
    <w:rsid w:val="006B6732"/>
    <w:rsid w:val="006C04B0"/>
    <w:rsid w:val="006C0F09"/>
    <w:rsid w:val="006C7953"/>
    <w:rsid w:val="006C7F52"/>
    <w:rsid w:val="006D025A"/>
    <w:rsid w:val="006D0B16"/>
    <w:rsid w:val="006D5DAB"/>
    <w:rsid w:val="006E0390"/>
    <w:rsid w:val="006E0B68"/>
    <w:rsid w:val="006E2481"/>
    <w:rsid w:val="006E542F"/>
    <w:rsid w:val="006F065B"/>
    <w:rsid w:val="006F1EE0"/>
    <w:rsid w:val="006F3BEF"/>
    <w:rsid w:val="007014C3"/>
    <w:rsid w:val="00701D01"/>
    <w:rsid w:val="00703963"/>
    <w:rsid w:val="0070501D"/>
    <w:rsid w:val="00705598"/>
    <w:rsid w:val="00705EC9"/>
    <w:rsid w:val="007076C3"/>
    <w:rsid w:val="00711BBB"/>
    <w:rsid w:val="007138A3"/>
    <w:rsid w:val="00721097"/>
    <w:rsid w:val="00723903"/>
    <w:rsid w:val="00727D35"/>
    <w:rsid w:val="007322F6"/>
    <w:rsid w:val="007337E1"/>
    <w:rsid w:val="007339C3"/>
    <w:rsid w:val="0073420F"/>
    <w:rsid w:val="007355C2"/>
    <w:rsid w:val="0073695B"/>
    <w:rsid w:val="00736AB1"/>
    <w:rsid w:val="0073768F"/>
    <w:rsid w:val="00737E77"/>
    <w:rsid w:val="00741B97"/>
    <w:rsid w:val="00744F1C"/>
    <w:rsid w:val="007468C3"/>
    <w:rsid w:val="00751CE5"/>
    <w:rsid w:val="00752963"/>
    <w:rsid w:val="0075462D"/>
    <w:rsid w:val="00754F60"/>
    <w:rsid w:val="00754F95"/>
    <w:rsid w:val="00757381"/>
    <w:rsid w:val="00757BF2"/>
    <w:rsid w:val="007604F7"/>
    <w:rsid w:val="0076121C"/>
    <w:rsid w:val="00763B2F"/>
    <w:rsid w:val="00767852"/>
    <w:rsid w:val="0077504A"/>
    <w:rsid w:val="0077552F"/>
    <w:rsid w:val="00777A19"/>
    <w:rsid w:val="007809A5"/>
    <w:rsid w:val="00780AAC"/>
    <w:rsid w:val="00781184"/>
    <w:rsid w:val="00782125"/>
    <w:rsid w:val="007849BB"/>
    <w:rsid w:val="007940BE"/>
    <w:rsid w:val="0079529F"/>
    <w:rsid w:val="007A0F15"/>
    <w:rsid w:val="007A1A3F"/>
    <w:rsid w:val="007A39A7"/>
    <w:rsid w:val="007B2C24"/>
    <w:rsid w:val="007B3E46"/>
    <w:rsid w:val="007B51A9"/>
    <w:rsid w:val="007B66A8"/>
    <w:rsid w:val="007C041F"/>
    <w:rsid w:val="007C04E1"/>
    <w:rsid w:val="007C0EA7"/>
    <w:rsid w:val="007C34E7"/>
    <w:rsid w:val="007C3643"/>
    <w:rsid w:val="007C5D9A"/>
    <w:rsid w:val="007C5DE8"/>
    <w:rsid w:val="007C7076"/>
    <w:rsid w:val="007C7EAF"/>
    <w:rsid w:val="007D27FA"/>
    <w:rsid w:val="007D41C7"/>
    <w:rsid w:val="007D4ADC"/>
    <w:rsid w:val="007D5C2B"/>
    <w:rsid w:val="007D61C6"/>
    <w:rsid w:val="007D64E4"/>
    <w:rsid w:val="007D6A67"/>
    <w:rsid w:val="007D7E07"/>
    <w:rsid w:val="007E0533"/>
    <w:rsid w:val="007E10A5"/>
    <w:rsid w:val="007E2DCC"/>
    <w:rsid w:val="007E3050"/>
    <w:rsid w:val="007E57C0"/>
    <w:rsid w:val="007E608D"/>
    <w:rsid w:val="007F02ED"/>
    <w:rsid w:val="007F0607"/>
    <w:rsid w:val="007F52DC"/>
    <w:rsid w:val="007F6F09"/>
    <w:rsid w:val="00801061"/>
    <w:rsid w:val="008019FC"/>
    <w:rsid w:val="00803B62"/>
    <w:rsid w:val="008046EA"/>
    <w:rsid w:val="00811365"/>
    <w:rsid w:val="008126F8"/>
    <w:rsid w:val="00814949"/>
    <w:rsid w:val="008152D6"/>
    <w:rsid w:val="00815EF8"/>
    <w:rsid w:val="00817F18"/>
    <w:rsid w:val="00820335"/>
    <w:rsid w:val="00820FE2"/>
    <w:rsid w:val="00821799"/>
    <w:rsid w:val="008241D3"/>
    <w:rsid w:val="008243EC"/>
    <w:rsid w:val="00824891"/>
    <w:rsid w:val="008279FF"/>
    <w:rsid w:val="00827A3E"/>
    <w:rsid w:val="00830E27"/>
    <w:rsid w:val="00830EF7"/>
    <w:rsid w:val="00831F3B"/>
    <w:rsid w:val="008359DD"/>
    <w:rsid w:val="00842FFF"/>
    <w:rsid w:val="008448CB"/>
    <w:rsid w:val="00851033"/>
    <w:rsid w:val="0086104C"/>
    <w:rsid w:val="008646F4"/>
    <w:rsid w:val="0087048F"/>
    <w:rsid w:val="00870F4F"/>
    <w:rsid w:val="00872804"/>
    <w:rsid w:val="00874232"/>
    <w:rsid w:val="008766FA"/>
    <w:rsid w:val="00877CF2"/>
    <w:rsid w:val="00880691"/>
    <w:rsid w:val="00880EC7"/>
    <w:rsid w:val="00881FEA"/>
    <w:rsid w:val="00883D13"/>
    <w:rsid w:val="00886D79"/>
    <w:rsid w:val="008901F7"/>
    <w:rsid w:val="00890EFB"/>
    <w:rsid w:val="00893753"/>
    <w:rsid w:val="00897EA9"/>
    <w:rsid w:val="008A2802"/>
    <w:rsid w:val="008A2CA2"/>
    <w:rsid w:val="008A3CB6"/>
    <w:rsid w:val="008A5A23"/>
    <w:rsid w:val="008A5CE7"/>
    <w:rsid w:val="008A6915"/>
    <w:rsid w:val="008B5C67"/>
    <w:rsid w:val="008B6011"/>
    <w:rsid w:val="008B64C8"/>
    <w:rsid w:val="008B6647"/>
    <w:rsid w:val="008B7741"/>
    <w:rsid w:val="008C3F5F"/>
    <w:rsid w:val="008C4724"/>
    <w:rsid w:val="008C48F7"/>
    <w:rsid w:val="008C614C"/>
    <w:rsid w:val="008C7380"/>
    <w:rsid w:val="008D0DC8"/>
    <w:rsid w:val="008D260A"/>
    <w:rsid w:val="008D7147"/>
    <w:rsid w:val="008D71A3"/>
    <w:rsid w:val="008E0CE1"/>
    <w:rsid w:val="008E2506"/>
    <w:rsid w:val="008E2889"/>
    <w:rsid w:val="008E2CEE"/>
    <w:rsid w:val="008E493F"/>
    <w:rsid w:val="008E49FE"/>
    <w:rsid w:val="008E5598"/>
    <w:rsid w:val="008E66FA"/>
    <w:rsid w:val="008F0BE7"/>
    <w:rsid w:val="008F0C17"/>
    <w:rsid w:val="008F1A3B"/>
    <w:rsid w:val="008F2494"/>
    <w:rsid w:val="008F31F1"/>
    <w:rsid w:val="008F3225"/>
    <w:rsid w:val="008F395E"/>
    <w:rsid w:val="008F601E"/>
    <w:rsid w:val="00900339"/>
    <w:rsid w:val="00901C19"/>
    <w:rsid w:val="00903127"/>
    <w:rsid w:val="00903230"/>
    <w:rsid w:val="009032B1"/>
    <w:rsid w:val="00903487"/>
    <w:rsid w:val="00903E7E"/>
    <w:rsid w:val="00905F35"/>
    <w:rsid w:val="009139B7"/>
    <w:rsid w:val="00914C10"/>
    <w:rsid w:val="009151FC"/>
    <w:rsid w:val="009170AD"/>
    <w:rsid w:val="00921F1D"/>
    <w:rsid w:val="00923267"/>
    <w:rsid w:val="0092378B"/>
    <w:rsid w:val="009276B1"/>
    <w:rsid w:val="00930B43"/>
    <w:rsid w:val="0093136F"/>
    <w:rsid w:val="00932840"/>
    <w:rsid w:val="00932D59"/>
    <w:rsid w:val="009355EC"/>
    <w:rsid w:val="00935A1D"/>
    <w:rsid w:val="00936253"/>
    <w:rsid w:val="009376F0"/>
    <w:rsid w:val="00937954"/>
    <w:rsid w:val="00940118"/>
    <w:rsid w:val="00944755"/>
    <w:rsid w:val="0094510F"/>
    <w:rsid w:val="0094598A"/>
    <w:rsid w:val="00945BF4"/>
    <w:rsid w:val="00946C0B"/>
    <w:rsid w:val="00947640"/>
    <w:rsid w:val="00947655"/>
    <w:rsid w:val="00950D84"/>
    <w:rsid w:val="00952857"/>
    <w:rsid w:val="0095471A"/>
    <w:rsid w:val="00954B4D"/>
    <w:rsid w:val="0095685B"/>
    <w:rsid w:val="00963FAC"/>
    <w:rsid w:val="0096493A"/>
    <w:rsid w:val="0097596A"/>
    <w:rsid w:val="00976A21"/>
    <w:rsid w:val="00980D69"/>
    <w:rsid w:val="00987635"/>
    <w:rsid w:val="00991B42"/>
    <w:rsid w:val="00995CBD"/>
    <w:rsid w:val="00996B08"/>
    <w:rsid w:val="009A6828"/>
    <w:rsid w:val="009B0279"/>
    <w:rsid w:val="009B0630"/>
    <w:rsid w:val="009B2704"/>
    <w:rsid w:val="009B2FB3"/>
    <w:rsid w:val="009B40CC"/>
    <w:rsid w:val="009B67AC"/>
    <w:rsid w:val="009B7563"/>
    <w:rsid w:val="009C0379"/>
    <w:rsid w:val="009C0E4E"/>
    <w:rsid w:val="009C47B6"/>
    <w:rsid w:val="009C609D"/>
    <w:rsid w:val="009C64CC"/>
    <w:rsid w:val="009D08D0"/>
    <w:rsid w:val="009D0D59"/>
    <w:rsid w:val="009D3ACA"/>
    <w:rsid w:val="009D529E"/>
    <w:rsid w:val="009D65B5"/>
    <w:rsid w:val="009D7581"/>
    <w:rsid w:val="009E022E"/>
    <w:rsid w:val="009E1F30"/>
    <w:rsid w:val="009E30AE"/>
    <w:rsid w:val="009E441B"/>
    <w:rsid w:val="009E504D"/>
    <w:rsid w:val="009E58F9"/>
    <w:rsid w:val="009F1D61"/>
    <w:rsid w:val="009F2C80"/>
    <w:rsid w:val="009F5E95"/>
    <w:rsid w:val="00A03B57"/>
    <w:rsid w:val="00A10302"/>
    <w:rsid w:val="00A12866"/>
    <w:rsid w:val="00A13AF0"/>
    <w:rsid w:val="00A1488E"/>
    <w:rsid w:val="00A15CE8"/>
    <w:rsid w:val="00A20C85"/>
    <w:rsid w:val="00A213E6"/>
    <w:rsid w:val="00A21DD9"/>
    <w:rsid w:val="00A22EC4"/>
    <w:rsid w:val="00A30CAA"/>
    <w:rsid w:val="00A31DDF"/>
    <w:rsid w:val="00A327C9"/>
    <w:rsid w:val="00A32EA3"/>
    <w:rsid w:val="00A331C2"/>
    <w:rsid w:val="00A35A9F"/>
    <w:rsid w:val="00A36027"/>
    <w:rsid w:val="00A37B9F"/>
    <w:rsid w:val="00A42B49"/>
    <w:rsid w:val="00A42D0A"/>
    <w:rsid w:val="00A42E26"/>
    <w:rsid w:val="00A434D2"/>
    <w:rsid w:val="00A44A0A"/>
    <w:rsid w:val="00A452D3"/>
    <w:rsid w:val="00A4685F"/>
    <w:rsid w:val="00A46C85"/>
    <w:rsid w:val="00A5033E"/>
    <w:rsid w:val="00A508E6"/>
    <w:rsid w:val="00A5372E"/>
    <w:rsid w:val="00A5520F"/>
    <w:rsid w:val="00A55B78"/>
    <w:rsid w:val="00A61BC1"/>
    <w:rsid w:val="00A62236"/>
    <w:rsid w:val="00A62473"/>
    <w:rsid w:val="00A632B6"/>
    <w:rsid w:val="00A6444A"/>
    <w:rsid w:val="00A67DBA"/>
    <w:rsid w:val="00A71499"/>
    <w:rsid w:val="00A74D73"/>
    <w:rsid w:val="00A75327"/>
    <w:rsid w:val="00A75F38"/>
    <w:rsid w:val="00A81D06"/>
    <w:rsid w:val="00A83E32"/>
    <w:rsid w:val="00A85027"/>
    <w:rsid w:val="00A85A5A"/>
    <w:rsid w:val="00A8611A"/>
    <w:rsid w:val="00A87D90"/>
    <w:rsid w:val="00A9004A"/>
    <w:rsid w:val="00A960F2"/>
    <w:rsid w:val="00A97C75"/>
    <w:rsid w:val="00AA0125"/>
    <w:rsid w:val="00AA6157"/>
    <w:rsid w:val="00AB0747"/>
    <w:rsid w:val="00AB22BA"/>
    <w:rsid w:val="00AB39ED"/>
    <w:rsid w:val="00AB449E"/>
    <w:rsid w:val="00AB543D"/>
    <w:rsid w:val="00AC080A"/>
    <w:rsid w:val="00AC269B"/>
    <w:rsid w:val="00AC30BA"/>
    <w:rsid w:val="00AC3C77"/>
    <w:rsid w:val="00AD1933"/>
    <w:rsid w:val="00AD2FBD"/>
    <w:rsid w:val="00AD3C25"/>
    <w:rsid w:val="00AD4864"/>
    <w:rsid w:val="00AD554E"/>
    <w:rsid w:val="00AE05D7"/>
    <w:rsid w:val="00AE0A39"/>
    <w:rsid w:val="00AE1DDC"/>
    <w:rsid w:val="00AE2323"/>
    <w:rsid w:val="00AE466C"/>
    <w:rsid w:val="00AE4BCB"/>
    <w:rsid w:val="00AE507B"/>
    <w:rsid w:val="00AE6558"/>
    <w:rsid w:val="00AF1ACC"/>
    <w:rsid w:val="00AF1B4F"/>
    <w:rsid w:val="00AF4187"/>
    <w:rsid w:val="00AF6CDE"/>
    <w:rsid w:val="00B01520"/>
    <w:rsid w:val="00B07A6D"/>
    <w:rsid w:val="00B124EF"/>
    <w:rsid w:val="00B142DE"/>
    <w:rsid w:val="00B14389"/>
    <w:rsid w:val="00B16B9C"/>
    <w:rsid w:val="00B2067C"/>
    <w:rsid w:val="00B23CDB"/>
    <w:rsid w:val="00B25472"/>
    <w:rsid w:val="00B26D84"/>
    <w:rsid w:val="00B31F4D"/>
    <w:rsid w:val="00B37C50"/>
    <w:rsid w:val="00B42294"/>
    <w:rsid w:val="00B45249"/>
    <w:rsid w:val="00B466B3"/>
    <w:rsid w:val="00B5006A"/>
    <w:rsid w:val="00B5028B"/>
    <w:rsid w:val="00B52E7D"/>
    <w:rsid w:val="00B52F15"/>
    <w:rsid w:val="00B53961"/>
    <w:rsid w:val="00B5470C"/>
    <w:rsid w:val="00B54D05"/>
    <w:rsid w:val="00B61EE5"/>
    <w:rsid w:val="00B62706"/>
    <w:rsid w:val="00B64256"/>
    <w:rsid w:val="00B64302"/>
    <w:rsid w:val="00B64FBB"/>
    <w:rsid w:val="00B65BAD"/>
    <w:rsid w:val="00B67BB1"/>
    <w:rsid w:val="00B73C4B"/>
    <w:rsid w:val="00B7495F"/>
    <w:rsid w:val="00B77411"/>
    <w:rsid w:val="00B77EDE"/>
    <w:rsid w:val="00B82920"/>
    <w:rsid w:val="00B84296"/>
    <w:rsid w:val="00B86DE4"/>
    <w:rsid w:val="00B90106"/>
    <w:rsid w:val="00B90A73"/>
    <w:rsid w:val="00B935DC"/>
    <w:rsid w:val="00B93C15"/>
    <w:rsid w:val="00B947CC"/>
    <w:rsid w:val="00B955AD"/>
    <w:rsid w:val="00B97C5C"/>
    <w:rsid w:val="00BA166C"/>
    <w:rsid w:val="00BB4AD4"/>
    <w:rsid w:val="00BB5593"/>
    <w:rsid w:val="00BC2F0C"/>
    <w:rsid w:val="00BC5893"/>
    <w:rsid w:val="00BC60D6"/>
    <w:rsid w:val="00BC7702"/>
    <w:rsid w:val="00BD285A"/>
    <w:rsid w:val="00BD2DCE"/>
    <w:rsid w:val="00BD4620"/>
    <w:rsid w:val="00BD4D85"/>
    <w:rsid w:val="00BD66F4"/>
    <w:rsid w:val="00BD7131"/>
    <w:rsid w:val="00BD7626"/>
    <w:rsid w:val="00BE0D00"/>
    <w:rsid w:val="00BE1BBD"/>
    <w:rsid w:val="00BE2C60"/>
    <w:rsid w:val="00BE4CEB"/>
    <w:rsid w:val="00BE7E12"/>
    <w:rsid w:val="00BF0FD8"/>
    <w:rsid w:val="00BF31E6"/>
    <w:rsid w:val="00BF5DAC"/>
    <w:rsid w:val="00BF6345"/>
    <w:rsid w:val="00BF656C"/>
    <w:rsid w:val="00BF792C"/>
    <w:rsid w:val="00C00293"/>
    <w:rsid w:val="00C0501C"/>
    <w:rsid w:val="00C111E6"/>
    <w:rsid w:val="00C125D3"/>
    <w:rsid w:val="00C13077"/>
    <w:rsid w:val="00C133C7"/>
    <w:rsid w:val="00C1568E"/>
    <w:rsid w:val="00C15E5C"/>
    <w:rsid w:val="00C165B8"/>
    <w:rsid w:val="00C1738D"/>
    <w:rsid w:val="00C20F98"/>
    <w:rsid w:val="00C220F1"/>
    <w:rsid w:val="00C224C5"/>
    <w:rsid w:val="00C257A4"/>
    <w:rsid w:val="00C318C2"/>
    <w:rsid w:val="00C31D48"/>
    <w:rsid w:val="00C3398A"/>
    <w:rsid w:val="00C363ED"/>
    <w:rsid w:val="00C37C64"/>
    <w:rsid w:val="00C51881"/>
    <w:rsid w:val="00C52DDF"/>
    <w:rsid w:val="00C55DDA"/>
    <w:rsid w:val="00C56137"/>
    <w:rsid w:val="00C56B48"/>
    <w:rsid w:val="00C56CAC"/>
    <w:rsid w:val="00C609AD"/>
    <w:rsid w:val="00C62596"/>
    <w:rsid w:val="00C62D0C"/>
    <w:rsid w:val="00C647DF"/>
    <w:rsid w:val="00C65818"/>
    <w:rsid w:val="00C75113"/>
    <w:rsid w:val="00C76944"/>
    <w:rsid w:val="00C76949"/>
    <w:rsid w:val="00C802AD"/>
    <w:rsid w:val="00C81EF4"/>
    <w:rsid w:val="00C8406A"/>
    <w:rsid w:val="00C9037D"/>
    <w:rsid w:val="00C91DBA"/>
    <w:rsid w:val="00C9374B"/>
    <w:rsid w:val="00CA0F9B"/>
    <w:rsid w:val="00CA19D9"/>
    <w:rsid w:val="00CA19F9"/>
    <w:rsid w:val="00CA3CF1"/>
    <w:rsid w:val="00CA457B"/>
    <w:rsid w:val="00CA5EDF"/>
    <w:rsid w:val="00CA6230"/>
    <w:rsid w:val="00CA7CEB"/>
    <w:rsid w:val="00CB2B95"/>
    <w:rsid w:val="00CB3D19"/>
    <w:rsid w:val="00CB3D32"/>
    <w:rsid w:val="00CB6F60"/>
    <w:rsid w:val="00CB7258"/>
    <w:rsid w:val="00CB7F75"/>
    <w:rsid w:val="00CC090A"/>
    <w:rsid w:val="00CC2355"/>
    <w:rsid w:val="00CC25AA"/>
    <w:rsid w:val="00CC4241"/>
    <w:rsid w:val="00CC4ECB"/>
    <w:rsid w:val="00CC757D"/>
    <w:rsid w:val="00CC7AA3"/>
    <w:rsid w:val="00CD0136"/>
    <w:rsid w:val="00CD104C"/>
    <w:rsid w:val="00CE14B9"/>
    <w:rsid w:val="00CE3733"/>
    <w:rsid w:val="00CE5F7D"/>
    <w:rsid w:val="00CE7493"/>
    <w:rsid w:val="00CF1B50"/>
    <w:rsid w:val="00CF1FF7"/>
    <w:rsid w:val="00CF3973"/>
    <w:rsid w:val="00CF72D8"/>
    <w:rsid w:val="00D11BF6"/>
    <w:rsid w:val="00D140A3"/>
    <w:rsid w:val="00D1505E"/>
    <w:rsid w:val="00D160CA"/>
    <w:rsid w:val="00D1686A"/>
    <w:rsid w:val="00D16CAC"/>
    <w:rsid w:val="00D17B96"/>
    <w:rsid w:val="00D17BAF"/>
    <w:rsid w:val="00D22E8C"/>
    <w:rsid w:val="00D23F07"/>
    <w:rsid w:val="00D27CC8"/>
    <w:rsid w:val="00D3089A"/>
    <w:rsid w:val="00D30EAB"/>
    <w:rsid w:val="00D32653"/>
    <w:rsid w:val="00D36B33"/>
    <w:rsid w:val="00D37162"/>
    <w:rsid w:val="00D40F49"/>
    <w:rsid w:val="00D41C54"/>
    <w:rsid w:val="00D442FA"/>
    <w:rsid w:val="00D45DE4"/>
    <w:rsid w:val="00D500FD"/>
    <w:rsid w:val="00D50E45"/>
    <w:rsid w:val="00D53EFD"/>
    <w:rsid w:val="00D6048F"/>
    <w:rsid w:val="00D631DF"/>
    <w:rsid w:val="00D659D0"/>
    <w:rsid w:val="00D65B0C"/>
    <w:rsid w:val="00D700E9"/>
    <w:rsid w:val="00D74B9E"/>
    <w:rsid w:val="00D764A2"/>
    <w:rsid w:val="00D777CF"/>
    <w:rsid w:val="00D8787B"/>
    <w:rsid w:val="00D94F34"/>
    <w:rsid w:val="00D96484"/>
    <w:rsid w:val="00DA043F"/>
    <w:rsid w:val="00DA0829"/>
    <w:rsid w:val="00DA166C"/>
    <w:rsid w:val="00DA38AD"/>
    <w:rsid w:val="00DA3F27"/>
    <w:rsid w:val="00DA5203"/>
    <w:rsid w:val="00DB0970"/>
    <w:rsid w:val="00DB38F8"/>
    <w:rsid w:val="00DB4E68"/>
    <w:rsid w:val="00DB65AE"/>
    <w:rsid w:val="00DB7745"/>
    <w:rsid w:val="00DB7EC4"/>
    <w:rsid w:val="00DC1B10"/>
    <w:rsid w:val="00DC2122"/>
    <w:rsid w:val="00DC4195"/>
    <w:rsid w:val="00DC7205"/>
    <w:rsid w:val="00DD0423"/>
    <w:rsid w:val="00DD0CBC"/>
    <w:rsid w:val="00DD4210"/>
    <w:rsid w:val="00DD4740"/>
    <w:rsid w:val="00DD4A80"/>
    <w:rsid w:val="00DD641B"/>
    <w:rsid w:val="00DE086C"/>
    <w:rsid w:val="00DE3B78"/>
    <w:rsid w:val="00DE7B7F"/>
    <w:rsid w:val="00DF1454"/>
    <w:rsid w:val="00DF1651"/>
    <w:rsid w:val="00DF2C42"/>
    <w:rsid w:val="00DF6FD4"/>
    <w:rsid w:val="00E0294C"/>
    <w:rsid w:val="00E0568E"/>
    <w:rsid w:val="00E1067B"/>
    <w:rsid w:val="00E12342"/>
    <w:rsid w:val="00E12527"/>
    <w:rsid w:val="00E141BF"/>
    <w:rsid w:val="00E15C99"/>
    <w:rsid w:val="00E1666D"/>
    <w:rsid w:val="00E20B86"/>
    <w:rsid w:val="00E24786"/>
    <w:rsid w:val="00E2563B"/>
    <w:rsid w:val="00E26B78"/>
    <w:rsid w:val="00E32017"/>
    <w:rsid w:val="00E3386B"/>
    <w:rsid w:val="00E36354"/>
    <w:rsid w:val="00E3777A"/>
    <w:rsid w:val="00E41AA0"/>
    <w:rsid w:val="00E45B71"/>
    <w:rsid w:val="00E46140"/>
    <w:rsid w:val="00E545C5"/>
    <w:rsid w:val="00E579EB"/>
    <w:rsid w:val="00E57A62"/>
    <w:rsid w:val="00E60A36"/>
    <w:rsid w:val="00E661A3"/>
    <w:rsid w:val="00E6713F"/>
    <w:rsid w:val="00E67D62"/>
    <w:rsid w:val="00E7057A"/>
    <w:rsid w:val="00E7175F"/>
    <w:rsid w:val="00E723EF"/>
    <w:rsid w:val="00E72749"/>
    <w:rsid w:val="00E7285E"/>
    <w:rsid w:val="00E765EE"/>
    <w:rsid w:val="00E80CC6"/>
    <w:rsid w:val="00E83177"/>
    <w:rsid w:val="00E836F7"/>
    <w:rsid w:val="00E83ED0"/>
    <w:rsid w:val="00E844C0"/>
    <w:rsid w:val="00E86055"/>
    <w:rsid w:val="00E9242F"/>
    <w:rsid w:val="00E925AA"/>
    <w:rsid w:val="00E96B4B"/>
    <w:rsid w:val="00EA022D"/>
    <w:rsid w:val="00EA0576"/>
    <w:rsid w:val="00EA06BD"/>
    <w:rsid w:val="00EA0CAE"/>
    <w:rsid w:val="00EA29F8"/>
    <w:rsid w:val="00EA386F"/>
    <w:rsid w:val="00EA4C59"/>
    <w:rsid w:val="00EA5E3E"/>
    <w:rsid w:val="00EA5F48"/>
    <w:rsid w:val="00EB0147"/>
    <w:rsid w:val="00EC0999"/>
    <w:rsid w:val="00EC0F08"/>
    <w:rsid w:val="00EC6291"/>
    <w:rsid w:val="00ED38C7"/>
    <w:rsid w:val="00ED5D17"/>
    <w:rsid w:val="00ED5D66"/>
    <w:rsid w:val="00ED7D75"/>
    <w:rsid w:val="00EE2566"/>
    <w:rsid w:val="00EE299A"/>
    <w:rsid w:val="00EE3AFA"/>
    <w:rsid w:val="00EE6B03"/>
    <w:rsid w:val="00EF2A1A"/>
    <w:rsid w:val="00EF3165"/>
    <w:rsid w:val="00EF4C10"/>
    <w:rsid w:val="00EF6133"/>
    <w:rsid w:val="00EF743E"/>
    <w:rsid w:val="00EF762A"/>
    <w:rsid w:val="00F001EE"/>
    <w:rsid w:val="00F00CCF"/>
    <w:rsid w:val="00F02B73"/>
    <w:rsid w:val="00F06692"/>
    <w:rsid w:val="00F141D2"/>
    <w:rsid w:val="00F17AA8"/>
    <w:rsid w:val="00F2021E"/>
    <w:rsid w:val="00F223D3"/>
    <w:rsid w:val="00F22E0B"/>
    <w:rsid w:val="00F264D3"/>
    <w:rsid w:val="00F30D1E"/>
    <w:rsid w:val="00F31184"/>
    <w:rsid w:val="00F31906"/>
    <w:rsid w:val="00F3372D"/>
    <w:rsid w:val="00F354FA"/>
    <w:rsid w:val="00F360D7"/>
    <w:rsid w:val="00F36E85"/>
    <w:rsid w:val="00F41A0A"/>
    <w:rsid w:val="00F425BC"/>
    <w:rsid w:val="00F42B53"/>
    <w:rsid w:val="00F43196"/>
    <w:rsid w:val="00F44CD5"/>
    <w:rsid w:val="00F45EF1"/>
    <w:rsid w:val="00F47BE8"/>
    <w:rsid w:val="00F47F38"/>
    <w:rsid w:val="00F5159F"/>
    <w:rsid w:val="00F55DC6"/>
    <w:rsid w:val="00F60803"/>
    <w:rsid w:val="00F60E4A"/>
    <w:rsid w:val="00F64342"/>
    <w:rsid w:val="00F67ED8"/>
    <w:rsid w:val="00F710EC"/>
    <w:rsid w:val="00F71430"/>
    <w:rsid w:val="00F7289A"/>
    <w:rsid w:val="00F729CA"/>
    <w:rsid w:val="00F74558"/>
    <w:rsid w:val="00F748A5"/>
    <w:rsid w:val="00F75633"/>
    <w:rsid w:val="00F775BA"/>
    <w:rsid w:val="00F776E1"/>
    <w:rsid w:val="00F82961"/>
    <w:rsid w:val="00F85F4C"/>
    <w:rsid w:val="00F86BF0"/>
    <w:rsid w:val="00F87424"/>
    <w:rsid w:val="00F91191"/>
    <w:rsid w:val="00F91652"/>
    <w:rsid w:val="00F921E6"/>
    <w:rsid w:val="00F94D73"/>
    <w:rsid w:val="00F95090"/>
    <w:rsid w:val="00FA223F"/>
    <w:rsid w:val="00FA32EF"/>
    <w:rsid w:val="00FB0472"/>
    <w:rsid w:val="00FB0516"/>
    <w:rsid w:val="00FB14AF"/>
    <w:rsid w:val="00FB3E73"/>
    <w:rsid w:val="00FB5ACF"/>
    <w:rsid w:val="00FB788D"/>
    <w:rsid w:val="00FC2139"/>
    <w:rsid w:val="00FC24A4"/>
    <w:rsid w:val="00FC3713"/>
    <w:rsid w:val="00FC453B"/>
    <w:rsid w:val="00FC4916"/>
    <w:rsid w:val="00FD0BC3"/>
    <w:rsid w:val="00FD1A95"/>
    <w:rsid w:val="00FD1D13"/>
    <w:rsid w:val="00FD2710"/>
    <w:rsid w:val="00FD472C"/>
    <w:rsid w:val="00FD724D"/>
    <w:rsid w:val="00FE06E6"/>
    <w:rsid w:val="00FE0990"/>
    <w:rsid w:val="00FE0B3F"/>
    <w:rsid w:val="00FE0BF9"/>
    <w:rsid w:val="00FE5812"/>
    <w:rsid w:val="00FE69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List Bullet"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iPriority="0" w:unhideWhenUsed="0" w:qFormat="1"/>
    <w:lsdException w:name="No Spacing" w:locked="0" w:semiHidden="0" w:uiPriority="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4D2530"/>
    <w:pPr>
      <w:spacing w:after="200" w:line="276" w:lineRule="auto"/>
    </w:pPr>
    <w:rPr>
      <w:rFonts w:cs="Calibri"/>
      <w:sz w:val="22"/>
      <w:szCs w:val="22"/>
    </w:rPr>
  </w:style>
  <w:style w:type="paragraph" w:styleId="Heading1">
    <w:name w:val="heading 1"/>
    <w:basedOn w:val="Normal"/>
    <w:next w:val="Normal"/>
    <w:link w:val="Heading1Char"/>
    <w:autoRedefine/>
    <w:uiPriority w:val="99"/>
    <w:qFormat/>
    <w:rsid w:val="002610D1"/>
    <w:pPr>
      <w:keepNext/>
      <w:spacing w:before="240" w:after="0" w:line="240" w:lineRule="auto"/>
      <w:jc w:val="both"/>
      <w:outlineLvl w:val="0"/>
    </w:pPr>
    <w:rPr>
      <w:rFonts w:ascii="Arial" w:eastAsia="Times New Roman" w:hAnsi="Arial" w:cs="Arial"/>
      <w:b/>
      <w:bCs/>
      <w:sz w:val="24"/>
      <w:szCs w:val="24"/>
      <w:lang w:val="ro-RO"/>
    </w:rPr>
  </w:style>
  <w:style w:type="paragraph" w:styleId="Heading2">
    <w:name w:val="heading 2"/>
    <w:aliases w:val="TITLE 2,Heading 2 Char Char,Title 2"/>
    <w:basedOn w:val="Normal"/>
    <w:next w:val="Normal"/>
    <w:link w:val="Heading2Char"/>
    <w:autoRedefine/>
    <w:uiPriority w:val="99"/>
    <w:qFormat/>
    <w:rsid w:val="00AF1B4F"/>
    <w:pPr>
      <w:keepNext/>
      <w:tabs>
        <w:tab w:val="left" w:leader="dot" w:pos="330"/>
      </w:tabs>
      <w:spacing w:after="0" w:line="240" w:lineRule="auto"/>
      <w:jc w:val="both"/>
      <w:outlineLvl w:val="1"/>
    </w:pPr>
    <w:rPr>
      <w:rFonts w:ascii="Arial" w:eastAsia="Times New Roman" w:hAnsi="Arial" w:cs="Arial"/>
      <w:b/>
      <w:bCs/>
      <w:sz w:val="24"/>
      <w:szCs w:val="24"/>
      <w:lang w:val="ro-RO"/>
    </w:rPr>
  </w:style>
  <w:style w:type="paragraph" w:styleId="Heading3">
    <w:name w:val="heading 3"/>
    <w:basedOn w:val="Normal"/>
    <w:next w:val="Normal"/>
    <w:link w:val="Heading3Char"/>
    <w:uiPriority w:val="99"/>
    <w:qFormat/>
    <w:rsid w:val="001B2BF2"/>
    <w:pPr>
      <w:keepNext/>
      <w:spacing w:after="0" w:line="240" w:lineRule="auto"/>
      <w:jc w:val="both"/>
      <w:outlineLvl w:val="2"/>
    </w:pPr>
    <w:rPr>
      <w:rFonts w:ascii="Times New Roman" w:eastAsia="Times New Roman" w:hAnsi="Times New Roman" w:cs="Times New Roman"/>
      <w:b/>
      <w:bCs/>
      <w:sz w:val="32"/>
      <w:szCs w:val="32"/>
    </w:rPr>
  </w:style>
  <w:style w:type="paragraph" w:styleId="Heading4">
    <w:name w:val="heading 4"/>
    <w:basedOn w:val="Normal"/>
    <w:next w:val="Normal"/>
    <w:link w:val="Heading4Char1"/>
    <w:uiPriority w:val="99"/>
    <w:qFormat/>
    <w:rsid w:val="001B2BF2"/>
    <w:pPr>
      <w:keepNext/>
      <w:spacing w:after="0" w:line="240" w:lineRule="auto"/>
      <w:jc w:val="center"/>
      <w:outlineLvl w:val="3"/>
    </w:pPr>
    <w:rPr>
      <w:rFonts w:ascii="Times New Roman" w:hAnsi="Times New Roman" w:cs="Times New Roman"/>
      <w:b/>
      <w:bCs/>
      <w:sz w:val="24"/>
      <w:szCs w:val="24"/>
    </w:rPr>
  </w:style>
  <w:style w:type="paragraph" w:styleId="Heading5">
    <w:name w:val="heading 5"/>
    <w:basedOn w:val="Normal"/>
    <w:next w:val="Normal"/>
    <w:link w:val="Heading5Char1"/>
    <w:uiPriority w:val="99"/>
    <w:qFormat/>
    <w:rsid w:val="001B2BF2"/>
    <w:pPr>
      <w:keepNext/>
      <w:spacing w:after="0" w:line="240" w:lineRule="auto"/>
      <w:outlineLvl w:val="4"/>
    </w:pPr>
    <w:rPr>
      <w:rFonts w:ascii="Times New Roman" w:hAnsi="Times New Roman" w:cs="Times New Roman"/>
      <w:sz w:val="24"/>
      <w:szCs w:val="24"/>
    </w:rPr>
  </w:style>
  <w:style w:type="paragraph" w:styleId="Heading6">
    <w:name w:val="heading 6"/>
    <w:basedOn w:val="Normal"/>
    <w:next w:val="Normal"/>
    <w:link w:val="Heading6Char1"/>
    <w:uiPriority w:val="99"/>
    <w:qFormat/>
    <w:rsid w:val="001B2BF2"/>
    <w:pPr>
      <w:keepNext/>
      <w:spacing w:after="0" w:line="240" w:lineRule="auto"/>
      <w:jc w:val="both"/>
      <w:outlineLvl w:val="5"/>
    </w:pPr>
    <w:rPr>
      <w:rFonts w:ascii="Times New Roman" w:hAnsi="Times New Roman" w:cs="Times New Roman"/>
      <w:b/>
      <w:bCs/>
      <w:sz w:val="23"/>
      <w:szCs w:val="23"/>
    </w:rPr>
  </w:style>
  <w:style w:type="paragraph" w:styleId="Heading7">
    <w:name w:val="heading 7"/>
    <w:basedOn w:val="Normal"/>
    <w:next w:val="Normal"/>
    <w:link w:val="Heading7Char"/>
    <w:uiPriority w:val="99"/>
    <w:qFormat/>
    <w:rsid w:val="001B2BF2"/>
    <w:pPr>
      <w:keepNext/>
      <w:tabs>
        <w:tab w:val="left" w:pos="1300"/>
        <w:tab w:val="left" w:pos="1780"/>
      </w:tabs>
      <w:spacing w:after="0" w:line="360" w:lineRule="auto"/>
      <w:jc w:val="center"/>
      <w:outlineLvl w:val="6"/>
    </w:pPr>
    <w:rPr>
      <w:rFonts w:ascii="Times New Roman" w:eastAsia="Times New Roman" w:hAnsi="Times New Roman" w:cs="Times New Roman"/>
      <w:sz w:val="35"/>
      <w:szCs w:val="35"/>
    </w:rPr>
  </w:style>
  <w:style w:type="paragraph" w:styleId="Heading8">
    <w:name w:val="heading 8"/>
    <w:basedOn w:val="Normal"/>
    <w:next w:val="Normal"/>
    <w:link w:val="Heading8Char"/>
    <w:uiPriority w:val="99"/>
    <w:qFormat/>
    <w:rsid w:val="001B2BF2"/>
    <w:pPr>
      <w:keepNext/>
      <w:spacing w:after="0" w:line="240" w:lineRule="auto"/>
      <w:jc w:val="center"/>
      <w:outlineLvl w:val="7"/>
    </w:pPr>
    <w:rPr>
      <w:rFonts w:ascii="Times New Roman" w:eastAsia="Times New Roman" w:hAnsi="Times New Roman" w:cs="Times New Roman"/>
      <w:b/>
      <w:bCs/>
      <w:i/>
      <w:iCs/>
      <w:sz w:val="35"/>
      <w:szCs w:val="35"/>
    </w:rPr>
  </w:style>
  <w:style w:type="paragraph" w:styleId="Heading9">
    <w:name w:val="heading 9"/>
    <w:basedOn w:val="Normal"/>
    <w:next w:val="Normal"/>
    <w:link w:val="Heading9Char"/>
    <w:uiPriority w:val="99"/>
    <w:qFormat/>
    <w:rsid w:val="001B2BF2"/>
    <w:pPr>
      <w:keepNext/>
      <w:spacing w:after="0" w:line="240" w:lineRule="auto"/>
      <w:jc w:val="both"/>
      <w:outlineLvl w:val="8"/>
    </w:pPr>
    <w:rPr>
      <w:rFonts w:ascii="Times New Roman" w:eastAsia="Times New Roman" w:hAnsi="Times New Roman" w:cs="Times New Roman"/>
      <w:b/>
      <w:bCs/>
      <w:sz w:val="35"/>
      <w:szCs w:val="35"/>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2610D1"/>
    <w:rPr>
      <w:rFonts w:ascii="Arial" w:eastAsia="Times New Roman" w:hAnsi="Arial" w:cs="Arial"/>
      <w:b/>
      <w:bCs/>
      <w:sz w:val="24"/>
      <w:szCs w:val="24"/>
      <w:lang w:val="ro-RO"/>
    </w:rPr>
  </w:style>
  <w:style w:type="character" w:customStyle="1" w:styleId="Heading2Char">
    <w:name w:val="Heading 2 Char"/>
    <w:aliases w:val="TITLE 2 Char,Heading 2 Char Char Char,Title 2 Char"/>
    <w:link w:val="Heading2"/>
    <w:uiPriority w:val="99"/>
    <w:locked/>
    <w:rsid w:val="00AF1B4F"/>
    <w:rPr>
      <w:rFonts w:ascii="Arial" w:eastAsia="Times New Roman" w:hAnsi="Arial" w:cs="Arial"/>
      <w:b/>
      <w:bCs/>
      <w:sz w:val="24"/>
      <w:szCs w:val="24"/>
      <w:lang w:val="ro-RO"/>
    </w:rPr>
  </w:style>
  <w:style w:type="character" w:customStyle="1" w:styleId="Heading3Char">
    <w:name w:val="Heading 3 Char"/>
    <w:link w:val="Heading3"/>
    <w:uiPriority w:val="99"/>
    <w:locked/>
    <w:rsid w:val="001B2BF2"/>
    <w:rPr>
      <w:rFonts w:ascii="Times New Roman" w:hAnsi="Times New Roman" w:cs="Times New Roman"/>
      <w:b/>
      <w:bCs/>
      <w:sz w:val="24"/>
      <w:szCs w:val="24"/>
    </w:rPr>
  </w:style>
  <w:style w:type="character" w:customStyle="1" w:styleId="Heading4Char">
    <w:name w:val="Heading 4 Char"/>
    <w:uiPriority w:val="99"/>
    <w:locked/>
    <w:rsid w:val="001B2BF2"/>
    <w:rPr>
      <w:rFonts w:ascii="Cambria" w:hAnsi="Cambria" w:cs="Cambria"/>
      <w:b/>
      <w:bCs/>
      <w:i/>
      <w:iCs/>
      <w:color w:val="auto"/>
    </w:rPr>
  </w:style>
  <w:style w:type="character" w:customStyle="1" w:styleId="Heading5Char">
    <w:name w:val="Heading 5 Char"/>
    <w:uiPriority w:val="99"/>
    <w:locked/>
    <w:rsid w:val="001B2BF2"/>
    <w:rPr>
      <w:rFonts w:ascii="Cambria" w:hAnsi="Cambria" w:cs="Cambria"/>
      <w:color w:val="auto"/>
    </w:rPr>
  </w:style>
  <w:style w:type="character" w:customStyle="1" w:styleId="Heading6Char">
    <w:name w:val="Heading 6 Char"/>
    <w:uiPriority w:val="99"/>
    <w:locked/>
    <w:rsid w:val="001B2BF2"/>
    <w:rPr>
      <w:rFonts w:ascii="Cambria" w:hAnsi="Cambria" w:cs="Cambria"/>
      <w:i/>
      <w:iCs/>
      <w:color w:val="auto"/>
    </w:rPr>
  </w:style>
  <w:style w:type="character" w:customStyle="1" w:styleId="Heading7Char">
    <w:name w:val="Heading 7 Char"/>
    <w:link w:val="Heading7"/>
    <w:uiPriority w:val="99"/>
    <w:locked/>
    <w:rsid w:val="001B2BF2"/>
    <w:rPr>
      <w:rFonts w:ascii="Times New Roman" w:hAnsi="Times New Roman" w:cs="Times New Roman"/>
      <w:sz w:val="35"/>
      <w:szCs w:val="35"/>
    </w:rPr>
  </w:style>
  <w:style w:type="character" w:customStyle="1" w:styleId="Heading8Char">
    <w:name w:val="Heading 8 Char"/>
    <w:link w:val="Heading8"/>
    <w:uiPriority w:val="99"/>
    <w:locked/>
    <w:rsid w:val="001B2BF2"/>
    <w:rPr>
      <w:rFonts w:ascii="Times New Roman" w:hAnsi="Times New Roman" w:cs="Times New Roman"/>
      <w:b/>
      <w:bCs/>
      <w:i/>
      <w:iCs/>
      <w:sz w:val="35"/>
      <w:szCs w:val="35"/>
    </w:rPr>
  </w:style>
  <w:style w:type="character" w:customStyle="1" w:styleId="Heading9Char">
    <w:name w:val="Heading 9 Char"/>
    <w:link w:val="Heading9"/>
    <w:uiPriority w:val="99"/>
    <w:locked/>
    <w:rsid w:val="001B2BF2"/>
    <w:rPr>
      <w:rFonts w:ascii="Times New Roman" w:hAnsi="Times New Roman" w:cs="Times New Roman"/>
      <w:b/>
      <w:bCs/>
      <w:sz w:val="35"/>
      <w:szCs w:val="35"/>
      <w:lang w:val="fr-FR"/>
    </w:rPr>
  </w:style>
  <w:style w:type="character" w:customStyle="1" w:styleId="Heading4Char1">
    <w:name w:val="Heading 4 Char1"/>
    <w:link w:val="Heading4"/>
    <w:uiPriority w:val="99"/>
    <w:locked/>
    <w:rsid w:val="001B2BF2"/>
    <w:rPr>
      <w:rFonts w:ascii="Times New Roman" w:hAnsi="Times New Roman" w:cs="Times New Roman"/>
      <w:b/>
      <w:bCs/>
      <w:sz w:val="24"/>
      <w:szCs w:val="24"/>
    </w:rPr>
  </w:style>
  <w:style w:type="character" w:customStyle="1" w:styleId="Heading5Char1">
    <w:name w:val="Heading 5 Char1"/>
    <w:link w:val="Heading5"/>
    <w:uiPriority w:val="99"/>
    <w:locked/>
    <w:rsid w:val="001B2BF2"/>
    <w:rPr>
      <w:rFonts w:ascii="Times New Roman" w:hAnsi="Times New Roman" w:cs="Times New Roman"/>
      <w:sz w:val="24"/>
      <w:szCs w:val="24"/>
    </w:rPr>
  </w:style>
  <w:style w:type="character" w:customStyle="1" w:styleId="Heading6Char1">
    <w:name w:val="Heading 6 Char1"/>
    <w:link w:val="Heading6"/>
    <w:uiPriority w:val="99"/>
    <w:locked/>
    <w:rsid w:val="001B2BF2"/>
    <w:rPr>
      <w:rFonts w:ascii="Times New Roman" w:hAnsi="Times New Roman" w:cs="Times New Roman"/>
      <w:b/>
      <w:bCs/>
      <w:sz w:val="23"/>
      <w:szCs w:val="23"/>
    </w:rPr>
  </w:style>
  <w:style w:type="paragraph" w:styleId="Header">
    <w:name w:val="header"/>
    <w:aliases w:val="Mediu"/>
    <w:basedOn w:val="Normal"/>
    <w:link w:val="HeaderChar1"/>
    <w:uiPriority w:val="99"/>
    <w:rsid w:val="001B2BF2"/>
    <w:pPr>
      <w:tabs>
        <w:tab w:val="center" w:pos="4680"/>
        <w:tab w:val="right" w:pos="9360"/>
      </w:tabs>
      <w:spacing w:after="0" w:line="240" w:lineRule="auto"/>
    </w:pPr>
  </w:style>
  <w:style w:type="character" w:customStyle="1" w:styleId="HeaderChar">
    <w:name w:val="Header Char"/>
    <w:aliases w:val="Mediu Char"/>
    <w:uiPriority w:val="99"/>
    <w:locked/>
    <w:rsid w:val="001B2BF2"/>
    <w:rPr>
      <w:rFonts w:ascii="Calibri" w:hAnsi="Calibri" w:cs="Calibri"/>
    </w:rPr>
  </w:style>
  <w:style w:type="character" w:customStyle="1" w:styleId="HeaderChar1">
    <w:name w:val="Header Char1"/>
    <w:aliases w:val="Mediu Char1"/>
    <w:link w:val="Header"/>
    <w:uiPriority w:val="99"/>
    <w:locked/>
    <w:rsid w:val="001B2BF2"/>
    <w:rPr>
      <w:rFonts w:ascii="Calibri" w:hAnsi="Calibri" w:cs="Calibri"/>
    </w:rPr>
  </w:style>
  <w:style w:type="paragraph" w:styleId="Footer">
    <w:name w:val="footer"/>
    <w:aliases w:val="Char,Char Char Char Char,Char Char Char,Char Caracter Caracter,Char Caracter"/>
    <w:basedOn w:val="Normal"/>
    <w:link w:val="FooterChar1"/>
    <w:uiPriority w:val="99"/>
    <w:rsid w:val="001B2BF2"/>
    <w:pPr>
      <w:tabs>
        <w:tab w:val="center" w:pos="4680"/>
        <w:tab w:val="right" w:pos="9360"/>
      </w:tabs>
      <w:spacing w:after="0" w:line="240" w:lineRule="auto"/>
    </w:pPr>
  </w:style>
  <w:style w:type="character" w:customStyle="1" w:styleId="FooterChar">
    <w:name w:val="Footer Char"/>
    <w:aliases w:val="Char Char,Char Char Char Char Char,Char Char Char Char1,Char Caracter Caracter Char,Char Caracter Char"/>
    <w:basedOn w:val="DefaultParagraphFont"/>
    <w:uiPriority w:val="99"/>
    <w:locked/>
    <w:rsid w:val="00E24786"/>
  </w:style>
  <w:style w:type="character" w:customStyle="1" w:styleId="FooterChar2">
    <w:name w:val="Footer Char2"/>
    <w:aliases w:val="Char Char2,Char Char Char Char Char2,Char Char Char Char12,Char Caracter Caracter Char1,Char Caracter Char1,Char Char Char Char2,Char Caracter Caracter Char12,Char Caracter Char12"/>
    <w:uiPriority w:val="99"/>
    <w:locked/>
    <w:rsid w:val="001B2BF2"/>
    <w:rPr>
      <w:rFonts w:ascii="Calibri" w:hAnsi="Calibri" w:cs="Calibri"/>
    </w:rPr>
  </w:style>
  <w:style w:type="character" w:customStyle="1" w:styleId="FooterChar1">
    <w:name w:val="Footer Char1"/>
    <w:aliases w:val="Char Char1,Char Char Char Char Char1,Char Char Char Char3,Char Caracter Caracter Char2,Char Caracter Char2"/>
    <w:link w:val="Footer"/>
    <w:uiPriority w:val="99"/>
    <w:locked/>
    <w:rsid w:val="001B2BF2"/>
    <w:rPr>
      <w:rFonts w:ascii="Calibri" w:hAnsi="Calibri" w:cs="Calibri"/>
    </w:rPr>
  </w:style>
  <w:style w:type="paragraph" w:styleId="BalloonText">
    <w:name w:val="Balloon Text"/>
    <w:basedOn w:val="Normal"/>
    <w:link w:val="BalloonTextChar"/>
    <w:uiPriority w:val="99"/>
    <w:semiHidden/>
    <w:rsid w:val="001B2BF2"/>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1B2BF2"/>
    <w:rPr>
      <w:rFonts w:ascii="Tahoma" w:hAnsi="Tahoma" w:cs="Tahoma"/>
      <w:sz w:val="16"/>
      <w:szCs w:val="16"/>
    </w:rPr>
  </w:style>
  <w:style w:type="character" w:styleId="Hyperlink">
    <w:name w:val="Hyperlink"/>
    <w:rsid w:val="001B2BF2"/>
    <w:rPr>
      <w:color w:val="0000FF"/>
      <w:u w:val="single"/>
    </w:rPr>
  </w:style>
  <w:style w:type="character" w:styleId="PageNumber">
    <w:name w:val="page number"/>
    <w:basedOn w:val="DefaultParagraphFont"/>
    <w:uiPriority w:val="99"/>
    <w:rsid w:val="001B2BF2"/>
  </w:style>
  <w:style w:type="character" w:customStyle="1" w:styleId="CaracterCaracter3">
    <w:name w:val="Caracter Caracter3"/>
    <w:basedOn w:val="DefaultParagraphFont"/>
    <w:uiPriority w:val="99"/>
    <w:rsid w:val="001B2BF2"/>
  </w:style>
  <w:style w:type="paragraph" w:styleId="BodyText">
    <w:name w:val="Body Text"/>
    <w:basedOn w:val="Normal"/>
    <w:link w:val="BodyTextChar1"/>
    <w:uiPriority w:val="99"/>
    <w:rsid w:val="001B2BF2"/>
    <w:pPr>
      <w:spacing w:after="0" w:line="240" w:lineRule="auto"/>
      <w:jc w:val="both"/>
    </w:pPr>
    <w:rPr>
      <w:rFonts w:ascii="Times New Roman" w:hAnsi="Times New Roman" w:cs="Times New Roman"/>
      <w:sz w:val="24"/>
      <w:szCs w:val="24"/>
    </w:rPr>
  </w:style>
  <w:style w:type="character" w:customStyle="1" w:styleId="BodyTextChar">
    <w:name w:val="Body Text Char"/>
    <w:uiPriority w:val="99"/>
    <w:locked/>
    <w:rsid w:val="001B2BF2"/>
    <w:rPr>
      <w:rFonts w:ascii="Calibri" w:hAnsi="Calibri" w:cs="Calibri"/>
    </w:rPr>
  </w:style>
  <w:style w:type="character" w:customStyle="1" w:styleId="BodyTextChar1">
    <w:name w:val="Body Text Char1"/>
    <w:link w:val="BodyText"/>
    <w:uiPriority w:val="99"/>
    <w:locked/>
    <w:rsid w:val="001B2BF2"/>
    <w:rPr>
      <w:rFonts w:ascii="Times New Roman" w:hAnsi="Times New Roman" w:cs="Times New Roman"/>
      <w:sz w:val="24"/>
      <w:szCs w:val="24"/>
    </w:rPr>
  </w:style>
  <w:style w:type="paragraph" w:styleId="BodyTextIndent">
    <w:name w:val="Body Text Indent"/>
    <w:basedOn w:val="Normal"/>
    <w:link w:val="BodyTextIndentChar"/>
    <w:uiPriority w:val="99"/>
    <w:rsid w:val="001B2BF2"/>
    <w:pPr>
      <w:spacing w:after="0" w:line="240" w:lineRule="auto"/>
      <w:ind w:left="360"/>
      <w:jc w:val="both"/>
    </w:pPr>
    <w:rPr>
      <w:rFonts w:ascii="Times New Roman" w:eastAsia="Times New Roman" w:hAnsi="Times New Roman" w:cs="Times New Roman"/>
      <w:sz w:val="24"/>
      <w:szCs w:val="24"/>
    </w:rPr>
  </w:style>
  <w:style w:type="character" w:customStyle="1" w:styleId="BodyTextIndentChar">
    <w:name w:val="Body Text Indent Char"/>
    <w:link w:val="BodyTextIndent"/>
    <w:uiPriority w:val="99"/>
    <w:locked/>
    <w:rsid w:val="001B2BF2"/>
    <w:rPr>
      <w:rFonts w:ascii="Times New Roman" w:hAnsi="Times New Roman" w:cs="Times New Roman"/>
      <w:sz w:val="24"/>
      <w:szCs w:val="24"/>
    </w:rPr>
  </w:style>
  <w:style w:type="paragraph" w:styleId="BodyTextIndent2">
    <w:name w:val="Body Text Indent 2"/>
    <w:basedOn w:val="Normal"/>
    <w:link w:val="BodyTextIndent2Char"/>
    <w:uiPriority w:val="99"/>
    <w:semiHidden/>
    <w:rsid w:val="001B2BF2"/>
    <w:pPr>
      <w:spacing w:after="0" w:line="240" w:lineRule="auto"/>
      <w:ind w:left="360" w:hanging="360"/>
      <w:jc w:val="both"/>
    </w:pPr>
    <w:rPr>
      <w:rFonts w:ascii="Times New Roman" w:eastAsia="Times New Roman" w:hAnsi="Times New Roman" w:cs="Times New Roman"/>
      <w:sz w:val="24"/>
      <w:szCs w:val="24"/>
    </w:rPr>
  </w:style>
  <w:style w:type="character" w:customStyle="1" w:styleId="BodyTextIndent2Char">
    <w:name w:val="Body Text Indent 2 Char"/>
    <w:link w:val="BodyTextIndent2"/>
    <w:uiPriority w:val="99"/>
    <w:semiHidden/>
    <w:locked/>
    <w:rsid w:val="001B2BF2"/>
    <w:rPr>
      <w:rFonts w:ascii="Times New Roman" w:hAnsi="Times New Roman" w:cs="Times New Roman"/>
      <w:sz w:val="24"/>
      <w:szCs w:val="24"/>
    </w:rPr>
  </w:style>
  <w:style w:type="paragraph" w:styleId="BodyTextIndent3">
    <w:name w:val="Body Text Indent 3"/>
    <w:basedOn w:val="Normal"/>
    <w:link w:val="BodyTextIndent3Char1"/>
    <w:uiPriority w:val="99"/>
    <w:semiHidden/>
    <w:rsid w:val="001B2BF2"/>
    <w:pPr>
      <w:spacing w:after="0" w:line="240" w:lineRule="auto"/>
      <w:ind w:left="960"/>
      <w:jc w:val="both"/>
    </w:pPr>
    <w:rPr>
      <w:rFonts w:ascii="Times New Roman" w:hAnsi="Times New Roman" w:cs="Times New Roman"/>
      <w:sz w:val="24"/>
      <w:szCs w:val="24"/>
    </w:rPr>
  </w:style>
  <w:style w:type="character" w:customStyle="1" w:styleId="BodyTextIndent3Char">
    <w:name w:val="Body Text Indent 3 Char"/>
    <w:uiPriority w:val="99"/>
    <w:locked/>
    <w:rsid w:val="001B2BF2"/>
    <w:rPr>
      <w:rFonts w:ascii="Calibri" w:hAnsi="Calibri" w:cs="Calibri"/>
      <w:sz w:val="16"/>
      <w:szCs w:val="16"/>
    </w:rPr>
  </w:style>
  <w:style w:type="character" w:customStyle="1" w:styleId="BodyTextIndent3Char1">
    <w:name w:val="Body Text Indent 3 Char1"/>
    <w:link w:val="BodyTextIndent3"/>
    <w:uiPriority w:val="99"/>
    <w:semiHidden/>
    <w:locked/>
    <w:rsid w:val="001B2BF2"/>
    <w:rPr>
      <w:rFonts w:ascii="Times New Roman" w:hAnsi="Times New Roman" w:cs="Times New Roman"/>
      <w:sz w:val="24"/>
      <w:szCs w:val="24"/>
    </w:rPr>
  </w:style>
  <w:style w:type="paragraph" w:styleId="BodyText2">
    <w:name w:val="Body Text 2"/>
    <w:basedOn w:val="Normal"/>
    <w:link w:val="BodyText2Char1"/>
    <w:uiPriority w:val="99"/>
    <w:rsid w:val="001B2BF2"/>
    <w:pPr>
      <w:spacing w:after="0" w:line="360" w:lineRule="auto"/>
    </w:pPr>
    <w:rPr>
      <w:rFonts w:ascii="Times New Roman" w:hAnsi="Times New Roman" w:cs="Times New Roman"/>
      <w:sz w:val="23"/>
      <w:szCs w:val="23"/>
    </w:rPr>
  </w:style>
  <w:style w:type="character" w:customStyle="1" w:styleId="BodyText2Char">
    <w:name w:val="Body Text 2 Char"/>
    <w:uiPriority w:val="99"/>
    <w:locked/>
    <w:rsid w:val="001B2BF2"/>
    <w:rPr>
      <w:rFonts w:ascii="Calibri" w:hAnsi="Calibri" w:cs="Calibri"/>
    </w:rPr>
  </w:style>
  <w:style w:type="character" w:customStyle="1" w:styleId="BodyText2Char1">
    <w:name w:val="Body Text 2 Char1"/>
    <w:link w:val="BodyText2"/>
    <w:uiPriority w:val="99"/>
    <w:locked/>
    <w:rsid w:val="001B2BF2"/>
    <w:rPr>
      <w:rFonts w:ascii="Times New Roman" w:hAnsi="Times New Roman" w:cs="Times New Roman"/>
      <w:sz w:val="23"/>
      <w:szCs w:val="23"/>
    </w:rPr>
  </w:style>
  <w:style w:type="paragraph" w:styleId="BodyText3">
    <w:name w:val="Body Text 3"/>
    <w:basedOn w:val="Normal"/>
    <w:link w:val="BodyText3Char1"/>
    <w:uiPriority w:val="99"/>
    <w:semiHidden/>
    <w:rsid w:val="001B2BF2"/>
    <w:pPr>
      <w:spacing w:after="0" w:line="360" w:lineRule="auto"/>
      <w:jc w:val="both"/>
    </w:pPr>
    <w:rPr>
      <w:rFonts w:ascii="Times New Roman" w:hAnsi="Times New Roman" w:cs="Times New Roman"/>
      <w:sz w:val="23"/>
      <w:szCs w:val="23"/>
    </w:rPr>
  </w:style>
  <w:style w:type="character" w:customStyle="1" w:styleId="BodyText3Char">
    <w:name w:val="Body Text 3 Char"/>
    <w:uiPriority w:val="99"/>
    <w:locked/>
    <w:rsid w:val="001B2BF2"/>
    <w:rPr>
      <w:rFonts w:ascii="Calibri" w:hAnsi="Calibri" w:cs="Calibri"/>
      <w:sz w:val="16"/>
      <w:szCs w:val="16"/>
    </w:rPr>
  </w:style>
  <w:style w:type="character" w:customStyle="1" w:styleId="BodyText3Char1">
    <w:name w:val="Body Text 3 Char1"/>
    <w:link w:val="BodyText3"/>
    <w:uiPriority w:val="99"/>
    <w:semiHidden/>
    <w:locked/>
    <w:rsid w:val="001B2BF2"/>
    <w:rPr>
      <w:rFonts w:ascii="Times New Roman" w:hAnsi="Times New Roman" w:cs="Times New Roman"/>
      <w:sz w:val="23"/>
      <w:szCs w:val="23"/>
    </w:rPr>
  </w:style>
  <w:style w:type="character" w:customStyle="1" w:styleId="Heading3CharCharCharCharCharCharCharCharCharCharCharCharCharCharCharCharCharCharCharCharCharCharCharCharCharCharCharCharCharCharCharCharCharCharCharCharChar">
    <w:name w:val="Heading 3 Char Char Char Char Char Char Char Char Char Char Char Char Char Char Char Char Char Char Char Char Char Char Char Char Char Char Char Char Char Char Char Char Char Char Char Char Char"/>
    <w:aliases w:val="Heading 31"/>
    <w:uiPriority w:val="99"/>
    <w:rsid w:val="001B2BF2"/>
    <w:rPr>
      <w:rFonts w:ascii="Arial" w:hAnsi="Arial" w:cs="Arial"/>
      <w:b/>
      <w:bCs/>
      <w:sz w:val="26"/>
      <w:szCs w:val="26"/>
      <w:lang w:val="en-US" w:eastAsia="en-US"/>
    </w:rPr>
  </w:style>
  <w:style w:type="paragraph" w:styleId="BlockText">
    <w:name w:val="Block Text"/>
    <w:basedOn w:val="Normal"/>
    <w:uiPriority w:val="99"/>
    <w:rsid w:val="001B2BF2"/>
    <w:pPr>
      <w:spacing w:after="0" w:line="240" w:lineRule="auto"/>
      <w:ind w:left="-720" w:right="-360" w:firstLine="1080"/>
    </w:pPr>
    <w:rPr>
      <w:rFonts w:ascii="Times New Roman" w:eastAsia="Times New Roman" w:hAnsi="Times New Roman" w:cs="Times New Roman"/>
      <w:sz w:val="24"/>
      <w:szCs w:val="24"/>
      <w:lang w:val="fr-FR" w:eastAsia="ro-RO"/>
    </w:rPr>
  </w:style>
  <w:style w:type="paragraph" w:styleId="TOC1">
    <w:name w:val="toc 1"/>
    <w:basedOn w:val="Normal"/>
    <w:next w:val="Normal"/>
    <w:autoRedefine/>
    <w:uiPriority w:val="99"/>
    <w:semiHidden/>
    <w:rsid w:val="001B2BF2"/>
    <w:pPr>
      <w:tabs>
        <w:tab w:val="right" w:leader="dot" w:pos="9678"/>
      </w:tabs>
      <w:spacing w:before="120" w:after="120" w:line="240" w:lineRule="auto"/>
    </w:pPr>
    <w:rPr>
      <w:rFonts w:ascii="Times New Roman" w:eastAsia="Times New Roman" w:hAnsi="Times New Roman" w:cs="Times New Roman"/>
      <w:b/>
      <w:bCs/>
      <w:noProof/>
      <w:sz w:val="20"/>
      <w:szCs w:val="20"/>
      <w:lang w:val="ro-RO"/>
    </w:rPr>
  </w:style>
  <w:style w:type="paragraph" w:styleId="TOC2">
    <w:name w:val="toc 2"/>
    <w:basedOn w:val="Normal"/>
    <w:next w:val="Normal"/>
    <w:autoRedefine/>
    <w:uiPriority w:val="99"/>
    <w:semiHidden/>
    <w:rsid w:val="001B2BF2"/>
    <w:pPr>
      <w:tabs>
        <w:tab w:val="right" w:leader="dot" w:pos="9678"/>
      </w:tabs>
      <w:spacing w:after="0" w:line="360" w:lineRule="auto"/>
      <w:ind w:left="240"/>
    </w:pPr>
    <w:rPr>
      <w:rFonts w:ascii="Times New Roman" w:eastAsia="Times New Roman" w:hAnsi="Times New Roman" w:cs="Times New Roman"/>
      <w:smallCaps/>
      <w:noProof/>
      <w:sz w:val="24"/>
      <w:szCs w:val="24"/>
    </w:rPr>
  </w:style>
  <w:style w:type="paragraph" w:styleId="Caption">
    <w:name w:val="caption"/>
    <w:aliases w:val="Caption Char Char"/>
    <w:basedOn w:val="Normal"/>
    <w:next w:val="Normal"/>
    <w:link w:val="CaptionChar"/>
    <w:uiPriority w:val="35"/>
    <w:qFormat/>
    <w:rsid w:val="001B2BF2"/>
    <w:pPr>
      <w:spacing w:after="0" w:line="240" w:lineRule="auto"/>
    </w:pPr>
    <w:rPr>
      <w:rFonts w:ascii="Times New Roman" w:eastAsia="Times New Roman" w:hAnsi="Times New Roman" w:cs="Times New Roman"/>
      <w:b/>
      <w:bCs/>
      <w:sz w:val="24"/>
      <w:szCs w:val="24"/>
      <w:lang w:val="pt-PT"/>
    </w:rPr>
  </w:style>
  <w:style w:type="paragraph" w:customStyle="1" w:styleId="table">
    <w:name w:val="table"/>
    <w:basedOn w:val="Normal"/>
    <w:rsid w:val="001B2BF2"/>
    <w:pPr>
      <w:spacing w:after="120" w:line="240" w:lineRule="auto"/>
    </w:pPr>
    <w:rPr>
      <w:rFonts w:ascii="Times New Roman" w:eastAsia="Times New Roman" w:hAnsi="Times New Roman" w:cs="Times New Roman"/>
      <w:sz w:val="20"/>
      <w:szCs w:val="20"/>
      <w:lang w:val="en-GB"/>
    </w:rPr>
  </w:style>
  <w:style w:type="paragraph" w:customStyle="1" w:styleId="Table0">
    <w:name w:val="Table"/>
    <w:basedOn w:val="Normal"/>
    <w:qFormat/>
    <w:rsid w:val="001B2BF2"/>
    <w:pPr>
      <w:spacing w:after="60" w:line="240" w:lineRule="auto"/>
    </w:pPr>
    <w:rPr>
      <w:rFonts w:ascii="Arial" w:eastAsia="Times New Roman" w:hAnsi="Arial" w:cs="Arial"/>
      <w:sz w:val="20"/>
      <w:szCs w:val="20"/>
      <w:lang w:val="en-GB"/>
    </w:rPr>
  </w:style>
  <w:style w:type="paragraph" w:customStyle="1" w:styleId="bullett1indent">
    <w:name w:val="bullett1 indent"/>
    <w:basedOn w:val="Normal"/>
    <w:uiPriority w:val="99"/>
    <w:rsid w:val="001B2BF2"/>
    <w:pPr>
      <w:tabs>
        <w:tab w:val="num" w:pos="709"/>
      </w:tabs>
      <w:spacing w:before="60" w:after="0" w:line="240" w:lineRule="auto"/>
      <w:ind w:left="709" w:hanging="360"/>
    </w:pPr>
    <w:rPr>
      <w:rFonts w:ascii="Arial" w:eastAsia="Times New Roman" w:hAnsi="Arial" w:cs="Arial"/>
      <w:sz w:val="18"/>
      <w:szCs w:val="18"/>
      <w:lang w:val="en-GB"/>
    </w:rPr>
  </w:style>
  <w:style w:type="paragraph" w:customStyle="1" w:styleId="Style2">
    <w:name w:val="Style2"/>
    <w:basedOn w:val="Heading3"/>
    <w:uiPriority w:val="99"/>
    <w:rsid w:val="001B2BF2"/>
    <w:pPr>
      <w:tabs>
        <w:tab w:val="num" w:pos="2160"/>
        <w:tab w:val="left" w:pos="2552"/>
      </w:tabs>
      <w:spacing w:after="120"/>
      <w:ind w:left="2160" w:hanging="360"/>
      <w:jc w:val="left"/>
    </w:pPr>
    <w:rPr>
      <w:rFonts w:ascii="Arial" w:hAnsi="Arial" w:cs="Arial"/>
      <w:sz w:val="24"/>
      <w:szCs w:val="24"/>
      <w:lang w:val="ro-RO"/>
    </w:rPr>
  </w:style>
  <w:style w:type="paragraph" w:customStyle="1" w:styleId="Bullet1">
    <w:name w:val="Bullet1"/>
    <w:basedOn w:val="Normal"/>
    <w:uiPriority w:val="99"/>
    <w:rsid w:val="001B2BF2"/>
    <w:pPr>
      <w:tabs>
        <w:tab w:val="num" w:pos="360"/>
      </w:tabs>
      <w:spacing w:before="60" w:after="0" w:line="240" w:lineRule="auto"/>
      <w:ind w:left="360" w:hanging="360"/>
    </w:pPr>
    <w:rPr>
      <w:rFonts w:ascii="Times New Roman" w:eastAsia="Times New Roman" w:hAnsi="Times New Roman" w:cs="Times New Roman"/>
      <w:sz w:val="18"/>
      <w:szCs w:val="18"/>
      <w:lang w:val="en-GB"/>
    </w:rPr>
  </w:style>
  <w:style w:type="paragraph" w:customStyle="1" w:styleId="p0">
    <w:name w:val="p0"/>
    <w:basedOn w:val="Normal"/>
    <w:uiPriority w:val="99"/>
    <w:rsid w:val="001B2BF2"/>
    <w:pPr>
      <w:widowControl w:val="0"/>
      <w:tabs>
        <w:tab w:val="left" w:pos="720"/>
      </w:tabs>
      <w:spacing w:after="0" w:line="240" w:lineRule="atLeast"/>
      <w:jc w:val="both"/>
    </w:pPr>
    <w:rPr>
      <w:rFonts w:ascii="Times New Roman" w:eastAsia="Times New Roman" w:hAnsi="Times New Roman" w:cs="Times New Roman"/>
      <w:b/>
      <w:bCs/>
      <w:sz w:val="24"/>
      <w:szCs w:val="24"/>
      <w:lang w:val="ro-RO" w:eastAsia="ro-RO"/>
    </w:rPr>
  </w:style>
  <w:style w:type="character" w:customStyle="1" w:styleId="ln2tpunct">
    <w:name w:val="ln2tpunct"/>
    <w:basedOn w:val="DefaultParagraphFont"/>
    <w:uiPriority w:val="99"/>
    <w:rsid w:val="001B2BF2"/>
  </w:style>
  <w:style w:type="paragraph" w:customStyle="1" w:styleId="CharCharChar1CharCaracterCharCharCharCharChar1CharChar">
    <w:name w:val="Char Char Char1 Char Caracter Char Char Char Char Char1 Char Char"/>
    <w:basedOn w:val="Normal"/>
    <w:uiPriority w:val="99"/>
    <w:rsid w:val="001B2BF2"/>
    <w:pPr>
      <w:spacing w:after="0" w:line="240" w:lineRule="auto"/>
    </w:pPr>
    <w:rPr>
      <w:rFonts w:ascii="Times New Roman" w:eastAsia="Times New Roman" w:hAnsi="Times New Roman" w:cs="Times New Roman"/>
      <w:sz w:val="24"/>
      <w:szCs w:val="24"/>
      <w:lang w:val="pl-PL" w:eastAsia="pl-PL"/>
    </w:rPr>
  </w:style>
  <w:style w:type="paragraph" w:customStyle="1" w:styleId="Corptext1">
    <w:name w:val="Corp text1"/>
    <w:uiPriority w:val="99"/>
    <w:rsid w:val="001B2BF2"/>
    <w:pPr>
      <w:widowControl w:val="0"/>
      <w:spacing w:before="1" w:after="1"/>
      <w:ind w:left="1" w:right="1" w:firstLine="567"/>
      <w:jc w:val="both"/>
    </w:pPr>
    <w:rPr>
      <w:rFonts w:ascii="Times" w:eastAsia="Times New Roman" w:hAnsi="Times" w:cs="Times"/>
      <w:sz w:val="26"/>
      <w:szCs w:val="26"/>
      <w:lang w:val="en-GB" w:eastAsia="ro-RO"/>
    </w:rPr>
  </w:style>
  <w:style w:type="character" w:customStyle="1" w:styleId="do1">
    <w:name w:val="do1"/>
    <w:uiPriority w:val="99"/>
    <w:rsid w:val="001B2BF2"/>
    <w:rPr>
      <w:b/>
      <w:bCs/>
      <w:sz w:val="26"/>
      <w:szCs w:val="26"/>
    </w:rPr>
  </w:style>
  <w:style w:type="paragraph" w:customStyle="1" w:styleId="StyleBefore6ptAfter12ptLinespacingAtleast12pt">
    <w:name w:val="Style Before:  6 pt After:  12 pt Line spacing:  At least 12 pt"/>
    <w:basedOn w:val="Normal"/>
    <w:autoRedefine/>
    <w:rsid w:val="001B2BF2"/>
    <w:pPr>
      <w:widowControl w:val="0"/>
      <w:adjustRightInd w:val="0"/>
      <w:spacing w:after="0" w:line="240" w:lineRule="auto"/>
      <w:jc w:val="both"/>
      <w:textAlignment w:val="baseline"/>
    </w:pPr>
    <w:rPr>
      <w:rFonts w:ascii="Times New Roman" w:eastAsia="Times New Roman" w:hAnsi="Times New Roman" w:cs="Times New Roman"/>
      <w:b/>
      <w:bCs/>
      <w:sz w:val="24"/>
      <w:szCs w:val="24"/>
      <w:lang w:val="ro-RO" w:eastAsia="ro-RO"/>
    </w:rPr>
  </w:style>
  <w:style w:type="paragraph" w:customStyle="1" w:styleId="xl36">
    <w:name w:val="xl36"/>
    <w:basedOn w:val="Normal"/>
    <w:uiPriority w:val="99"/>
    <w:rsid w:val="001B2BF2"/>
    <w:pPr>
      <w:pBdr>
        <w:lef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Default">
    <w:name w:val="Default"/>
    <w:rsid w:val="001B2BF2"/>
    <w:pPr>
      <w:autoSpaceDE w:val="0"/>
      <w:autoSpaceDN w:val="0"/>
      <w:adjustRightInd w:val="0"/>
    </w:pPr>
    <w:rPr>
      <w:rFonts w:ascii="Times New Roman" w:eastAsia="Times New Roman" w:hAnsi="Times New Roman"/>
      <w:color w:val="000000"/>
      <w:sz w:val="24"/>
      <w:szCs w:val="24"/>
    </w:rPr>
  </w:style>
  <w:style w:type="paragraph" w:styleId="Title">
    <w:name w:val="Title"/>
    <w:basedOn w:val="Normal"/>
    <w:link w:val="TitleChar"/>
    <w:uiPriority w:val="99"/>
    <w:qFormat/>
    <w:rsid w:val="001B2BF2"/>
    <w:pPr>
      <w:spacing w:after="0" w:line="240" w:lineRule="auto"/>
      <w:jc w:val="center"/>
    </w:pPr>
    <w:rPr>
      <w:rFonts w:ascii="Times New Roman" w:eastAsia="Times New Roman" w:hAnsi="Times New Roman" w:cs="Times New Roman"/>
      <w:b/>
      <w:bCs/>
      <w:sz w:val="32"/>
      <w:szCs w:val="32"/>
      <w:lang w:val="fr-FR" w:eastAsia="ro-RO"/>
    </w:rPr>
  </w:style>
  <w:style w:type="character" w:customStyle="1" w:styleId="TitleChar">
    <w:name w:val="Title Char"/>
    <w:link w:val="Title"/>
    <w:uiPriority w:val="99"/>
    <w:locked/>
    <w:rsid w:val="001B2BF2"/>
    <w:rPr>
      <w:rFonts w:ascii="Times New Roman" w:hAnsi="Times New Roman" w:cs="Times New Roman"/>
      <w:b/>
      <w:bCs/>
      <w:sz w:val="24"/>
      <w:szCs w:val="24"/>
      <w:lang w:val="fr-FR" w:eastAsia="ro-RO"/>
    </w:rPr>
  </w:style>
  <w:style w:type="paragraph" w:customStyle="1" w:styleId="NormalWeb1">
    <w:name w:val="Normal (Web)1"/>
    <w:basedOn w:val="Normal"/>
    <w:link w:val="NormalWeb1Char"/>
    <w:uiPriority w:val="99"/>
    <w:rsid w:val="001B2BF2"/>
    <w:pPr>
      <w:spacing w:after="0" w:line="240" w:lineRule="auto"/>
    </w:pPr>
    <w:rPr>
      <w:rFonts w:ascii="Times New Roman" w:hAnsi="Times New Roman" w:cs="Times New Roman"/>
      <w:color w:val="000000"/>
      <w:sz w:val="24"/>
      <w:szCs w:val="24"/>
    </w:rPr>
  </w:style>
  <w:style w:type="character" w:customStyle="1" w:styleId="punct1">
    <w:name w:val="punct1"/>
    <w:uiPriority w:val="99"/>
    <w:rsid w:val="001B2BF2"/>
    <w:rPr>
      <w:b/>
      <w:bCs/>
      <w:color w:val="000000"/>
    </w:rPr>
  </w:style>
  <w:style w:type="character" w:customStyle="1" w:styleId="litera1">
    <w:name w:val="litera1"/>
    <w:uiPriority w:val="99"/>
    <w:rsid w:val="001B2BF2"/>
    <w:rPr>
      <w:b/>
      <w:bCs/>
      <w:color w:val="000000"/>
    </w:rPr>
  </w:style>
  <w:style w:type="character" w:customStyle="1" w:styleId="tpa1">
    <w:name w:val="tpa1"/>
    <w:basedOn w:val="DefaultParagraphFont"/>
    <w:rsid w:val="001B2BF2"/>
  </w:style>
  <w:style w:type="paragraph" w:styleId="PlainText">
    <w:name w:val="Plain Text"/>
    <w:basedOn w:val="Normal"/>
    <w:link w:val="PlainTextChar1"/>
    <w:uiPriority w:val="99"/>
    <w:semiHidden/>
    <w:rsid w:val="001B2BF2"/>
    <w:pPr>
      <w:spacing w:after="0" w:line="240" w:lineRule="auto"/>
    </w:pPr>
    <w:rPr>
      <w:rFonts w:ascii="Courier New" w:hAnsi="Courier New" w:cs="Courier New"/>
      <w:sz w:val="20"/>
      <w:szCs w:val="20"/>
    </w:rPr>
  </w:style>
  <w:style w:type="character" w:customStyle="1" w:styleId="PlainTextChar">
    <w:name w:val="Plain Text Char"/>
    <w:uiPriority w:val="99"/>
    <w:locked/>
    <w:rsid w:val="001B2BF2"/>
    <w:rPr>
      <w:rFonts w:ascii="Consolas" w:hAnsi="Consolas" w:cs="Consolas"/>
      <w:sz w:val="21"/>
      <w:szCs w:val="21"/>
    </w:rPr>
  </w:style>
  <w:style w:type="character" w:customStyle="1" w:styleId="PlainTextChar1">
    <w:name w:val="Plain Text Char1"/>
    <w:link w:val="PlainText"/>
    <w:uiPriority w:val="99"/>
    <w:semiHidden/>
    <w:locked/>
    <w:rsid w:val="001B2BF2"/>
    <w:rPr>
      <w:rFonts w:ascii="Courier New" w:hAnsi="Courier New" w:cs="Courier New"/>
      <w:sz w:val="20"/>
      <w:szCs w:val="20"/>
    </w:rPr>
  </w:style>
  <w:style w:type="character" w:customStyle="1" w:styleId="StilCharacterStyle1TimesNewRoman11pct">
    <w:name w:val="Stil Character Style 1 + Times New Roman 11 pct."/>
    <w:uiPriority w:val="99"/>
    <w:rsid w:val="001B2BF2"/>
    <w:rPr>
      <w:rFonts w:ascii="Times New Roman" w:hAnsi="Times New Roman" w:cs="Times New Roman"/>
      <w:sz w:val="22"/>
      <w:szCs w:val="22"/>
    </w:rPr>
  </w:style>
  <w:style w:type="paragraph" w:customStyle="1" w:styleId="Style6">
    <w:name w:val="Style 6"/>
    <w:uiPriority w:val="99"/>
    <w:rsid w:val="001B2BF2"/>
    <w:pPr>
      <w:widowControl w:val="0"/>
      <w:autoSpaceDE w:val="0"/>
      <w:autoSpaceDN w:val="0"/>
      <w:ind w:left="72"/>
    </w:pPr>
    <w:rPr>
      <w:rFonts w:ascii="Arial Narrow" w:eastAsia="Times New Roman" w:hAnsi="Arial Narrow" w:cs="Arial Narrow"/>
      <w:sz w:val="22"/>
      <w:szCs w:val="22"/>
      <w:lang w:val="ro-RO"/>
    </w:rPr>
  </w:style>
  <w:style w:type="paragraph" w:customStyle="1" w:styleId="Bullet2">
    <w:name w:val="Bullet 2"/>
    <w:basedOn w:val="Normal"/>
    <w:rsid w:val="001B2BF2"/>
    <w:pPr>
      <w:tabs>
        <w:tab w:val="num" w:pos="1224"/>
      </w:tabs>
      <w:spacing w:before="120" w:after="120" w:line="240" w:lineRule="auto"/>
      <w:ind w:left="1224" w:hanging="864"/>
      <w:jc w:val="both"/>
    </w:pPr>
    <w:rPr>
      <w:rFonts w:ascii="Times New Roman" w:eastAsia="Times New Roman" w:hAnsi="Times New Roman" w:cs="Times New Roman"/>
      <w:sz w:val="20"/>
      <w:szCs w:val="20"/>
      <w:lang w:val="en-GB"/>
    </w:rPr>
  </w:style>
  <w:style w:type="paragraph" w:customStyle="1" w:styleId="CharCharChar1">
    <w:name w:val="Char Char Char1"/>
    <w:basedOn w:val="Normal"/>
    <w:uiPriority w:val="99"/>
    <w:rsid w:val="001B2BF2"/>
    <w:pPr>
      <w:spacing w:after="0" w:line="240" w:lineRule="auto"/>
    </w:pPr>
    <w:rPr>
      <w:rFonts w:ascii="Times New Roman" w:eastAsia="Times New Roman" w:hAnsi="Times New Roman" w:cs="Times New Roman"/>
      <w:sz w:val="24"/>
      <w:szCs w:val="24"/>
      <w:lang w:val="pl-PL" w:eastAsia="pl-PL"/>
    </w:rPr>
  </w:style>
  <w:style w:type="paragraph" w:customStyle="1" w:styleId="Superscript">
    <w:name w:val="Superscript"/>
    <w:basedOn w:val="Normal"/>
    <w:uiPriority w:val="99"/>
    <w:rsid w:val="001B2BF2"/>
    <w:pPr>
      <w:spacing w:after="120" w:line="240" w:lineRule="auto"/>
      <w:ind w:left="284"/>
      <w:jc w:val="both"/>
    </w:pPr>
    <w:rPr>
      <w:rFonts w:ascii="Times New Roman" w:eastAsia="Times New Roman" w:hAnsi="Times New Roman" w:cs="Times New Roman"/>
      <w:sz w:val="20"/>
      <w:szCs w:val="20"/>
      <w:vertAlign w:val="superscript"/>
      <w:lang w:val="en-GB"/>
    </w:rPr>
  </w:style>
  <w:style w:type="paragraph" w:styleId="FootnoteText">
    <w:name w:val="footnote text"/>
    <w:basedOn w:val="Normal"/>
    <w:link w:val="FootnoteTextChar2"/>
    <w:uiPriority w:val="99"/>
    <w:semiHidden/>
    <w:rsid w:val="001B2BF2"/>
    <w:pPr>
      <w:widowControl w:val="0"/>
      <w:spacing w:after="0" w:line="240" w:lineRule="auto"/>
    </w:pPr>
    <w:rPr>
      <w:rFonts w:ascii="Times New Roman" w:hAnsi="Times New Roman" w:cs="Times New Roman"/>
      <w:sz w:val="18"/>
      <w:szCs w:val="18"/>
      <w:lang w:val="en-GB"/>
    </w:rPr>
  </w:style>
  <w:style w:type="character" w:customStyle="1" w:styleId="FootnoteTextChar">
    <w:name w:val="Footnote Text Char"/>
    <w:uiPriority w:val="99"/>
    <w:semiHidden/>
    <w:locked/>
    <w:rsid w:val="001B2BF2"/>
    <w:rPr>
      <w:rFonts w:ascii="Calibri" w:hAnsi="Calibri" w:cs="Calibri"/>
      <w:sz w:val="20"/>
      <w:szCs w:val="20"/>
    </w:rPr>
  </w:style>
  <w:style w:type="character" w:customStyle="1" w:styleId="FootnoteTextChar2">
    <w:name w:val="Footnote Text Char2"/>
    <w:link w:val="FootnoteText"/>
    <w:uiPriority w:val="99"/>
    <w:semiHidden/>
    <w:locked/>
    <w:rsid w:val="001B2BF2"/>
    <w:rPr>
      <w:rFonts w:ascii="Times New Roman" w:hAnsi="Times New Roman" w:cs="Times New Roman"/>
      <w:sz w:val="18"/>
      <w:szCs w:val="18"/>
      <w:lang w:val="en-GB"/>
    </w:rPr>
  </w:style>
  <w:style w:type="character" w:customStyle="1" w:styleId="FootnoteTextChar1">
    <w:name w:val="Footnote Text Char1"/>
    <w:aliases w:val="Footnote Text Char Char"/>
    <w:uiPriority w:val="99"/>
    <w:rsid w:val="001B2BF2"/>
    <w:rPr>
      <w:sz w:val="18"/>
      <w:szCs w:val="18"/>
      <w:lang w:val="en-GB"/>
    </w:rPr>
  </w:style>
  <w:style w:type="character" w:customStyle="1" w:styleId="sp1">
    <w:name w:val="sp1"/>
    <w:uiPriority w:val="99"/>
    <w:rsid w:val="001B2BF2"/>
    <w:rPr>
      <w:b/>
      <w:bCs/>
      <w:color w:val="auto"/>
    </w:rPr>
  </w:style>
  <w:style w:type="character" w:customStyle="1" w:styleId="tsp1">
    <w:name w:val="tsp1"/>
    <w:basedOn w:val="DefaultParagraphFont"/>
    <w:uiPriority w:val="99"/>
    <w:rsid w:val="001B2BF2"/>
  </w:style>
  <w:style w:type="paragraph" w:customStyle="1" w:styleId="ParaAr">
    <w:name w:val="ParaAr"/>
    <w:basedOn w:val="Normal"/>
    <w:uiPriority w:val="99"/>
    <w:rsid w:val="001B2BF2"/>
    <w:pPr>
      <w:overflowPunct w:val="0"/>
      <w:autoSpaceDE w:val="0"/>
      <w:autoSpaceDN w:val="0"/>
      <w:adjustRightInd w:val="0"/>
      <w:spacing w:after="0" w:line="360" w:lineRule="auto"/>
      <w:ind w:firstLine="709"/>
      <w:jc w:val="both"/>
      <w:textAlignment w:val="baseline"/>
    </w:pPr>
    <w:rPr>
      <w:rFonts w:ascii="ArialUpR" w:eastAsia="Times New Roman" w:hAnsi="ArialUpR" w:cs="ArialUpR"/>
      <w:noProof/>
      <w:sz w:val="24"/>
      <w:szCs w:val="24"/>
    </w:rPr>
  </w:style>
  <w:style w:type="paragraph" w:customStyle="1" w:styleId="ln2acttitlu">
    <w:name w:val="ln2acttitlu"/>
    <w:basedOn w:val="Normal"/>
    <w:uiPriority w:val="99"/>
    <w:rsid w:val="001B2BF2"/>
    <w:pPr>
      <w:spacing w:before="100" w:beforeAutospacing="1" w:after="100" w:afterAutospacing="1" w:line="240" w:lineRule="auto"/>
      <w:jc w:val="center"/>
    </w:pPr>
    <w:rPr>
      <w:rFonts w:ascii="Times New Roman" w:eastAsia="Times New Roman" w:hAnsi="Times New Roman" w:cs="Times New Roman"/>
      <w:color w:val="000010"/>
      <w:lang w:val="ro-RO" w:eastAsia="ro-RO"/>
    </w:rPr>
  </w:style>
  <w:style w:type="paragraph" w:customStyle="1" w:styleId="AnbotstextEinzug-">
    <w:name w:val="Anbotstext Einzug -"/>
    <w:basedOn w:val="Normal"/>
    <w:uiPriority w:val="99"/>
    <w:rsid w:val="001B2BF2"/>
    <w:pPr>
      <w:tabs>
        <w:tab w:val="right" w:pos="6804"/>
      </w:tabs>
      <w:spacing w:before="60" w:after="60" w:line="240" w:lineRule="auto"/>
      <w:ind w:left="1985" w:hanging="142"/>
    </w:pPr>
    <w:rPr>
      <w:rFonts w:ascii="Arial" w:eastAsia="Times New Roman" w:hAnsi="Arial" w:cs="Arial"/>
      <w:color w:val="000000"/>
      <w:lang w:val="de-DE"/>
    </w:rPr>
  </w:style>
  <w:style w:type="paragraph" w:customStyle="1" w:styleId="AnbotstextEinzug">
    <w:name w:val="Anbotstext Einzug *"/>
    <w:basedOn w:val="Normal"/>
    <w:uiPriority w:val="99"/>
    <w:rsid w:val="001B2BF2"/>
    <w:pPr>
      <w:tabs>
        <w:tab w:val="right" w:pos="6804"/>
      </w:tabs>
      <w:spacing w:after="60" w:line="240" w:lineRule="auto"/>
      <w:ind w:left="2127" w:hanging="142"/>
    </w:pPr>
    <w:rPr>
      <w:rFonts w:ascii="Arial" w:eastAsia="Times New Roman" w:hAnsi="Arial" w:cs="Arial"/>
      <w:color w:val="000000"/>
      <w:lang w:val="de-DE"/>
    </w:rPr>
  </w:style>
  <w:style w:type="character" w:customStyle="1" w:styleId="paragraf1">
    <w:name w:val="paragraf1"/>
    <w:uiPriority w:val="99"/>
    <w:rsid w:val="001B2BF2"/>
    <w:rPr>
      <w:shd w:val="clear" w:color="auto" w:fill="auto"/>
    </w:rPr>
  </w:style>
  <w:style w:type="character" w:customStyle="1" w:styleId="tabel1">
    <w:name w:val="tabel1"/>
    <w:uiPriority w:val="99"/>
    <w:rsid w:val="001B2BF2"/>
    <w:rPr>
      <w:rFonts w:ascii="Courier New" w:hAnsi="Courier New" w:cs="Courier New"/>
      <w:color w:val="000000"/>
      <w:sz w:val="20"/>
      <w:szCs w:val="20"/>
      <w:shd w:val="clear" w:color="auto" w:fill="auto"/>
    </w:rPr>
  </w:style>
  <w:style w:type="paragraph" w:styleId="Subtitle">
    <w:name w:val="Subtitle"/>
    <w:basedOn w:val="Normal"/>
    <w:link w:val="SubtitleChar"/>
    <w:uiPriority w:val="99"/>
    <w:qFormat/>
    <w:rsid w:val="001B2BF2"/>
    <w:pPr>
      <w:spacing w:after="0" w:line="240" w:lineRule="auto"/>
    </w:pPr>
    <w:rPr>
      <w:rFonts w:ascii="Times New Roman" w:eastAsia="Times New Roman" w:hAnsi="Times New Roman" w:cs="Times New Roman"/>
      <w:b/>
      <w:bCs/>
      <w:sz w:val="28"/>
      <w:szCs w:val="28"/>
      <w:lang w:val="fr-FR" w:eastAsia="ro-RO"/>
    </w:rPr>
  </w:style>
  <w:style w:type="character" w:customStyle="1" w:styleId="SubtitleChar">
    <w:name w:val="Subtitle Char"/>
    <w:link w:val="Subtitle"/>
    <w:uiPriority w:val="99"/>
    <w:locked/>
    <w:rsid w:val="001B2BF2"/>
    <w:rPr>
      <w:rFonts w:ascii="Times New Roman" w:hAnsi="Times New Roman" w:cs="Times New Roman"/>
      <w:b/>
      <w:bCs/>
      <w:sz w:val="24"/>
      <w:szCs w:val="24"/>
      <w:lang w:val="fr-FR" w:eastAsia="ro-RO"/>
    </w:rPr>
  </w:style>
  <w:style w:type="character" w:customStyle="1" w:styleId="ln2tparagraf">
    <w:name w:val="ln2tparagraf"/>
    <w:basedOn w:val="DefaultParagraphFont"/>
    <w:uiPriority w:val="99"/>
    <w:rsid w:val="001B2BF2"/>
  </w:style>
  <w:style w:type="paragraph" w:styleId="TOC4">
    <w:name w:val="toc 4"/>
    <w:basedOn w:val="Normal"/>
    <w:next w:val="Normal"/>
    <w:autoRedefine/>
    <w:uiPriority w:val="99"/>
    <w:semiHidden/>
    <w:rsid w:val="001B2BF2"/>
    <w:pPr>
      <w:spacing w:after="0" w:line="240" w:lineRule="auto"/>
      <w:ind w:left="720"/>
    </w:pPr>
    <w:rPr>
      <w:rFonts w:ascii="Times New Roman" w:eastAsia="Times New Roman" w:hAnsi="Times New Roman" w:cs="Times New Roman"/>
      <w:sz w:val="24"/>
      <w:szCs w:val="24"/>
      <w:lang w:val="ro-RO" w:eastAsia="ro-RO"/>
    </w:rPr>
  </w:style>
  <w:style w:type="paragraph" w:styleId="TOC7">
    <w:name w:val="toc 7"/>
    <w:basedOn w:val="Normal"/>
    <w:next w:val="Normal"/>
    <w:autoRedefine/>
    <w:uiPriority w:val="99"/>
    <w:semiHidden/>
    <w:rsid w:val="001B2BF2"/>
    <w:pPr>
      <w:spacing w:after="0" w:line="240" w:lineRule="auto"/>
      <w:ind w:left="1440"/>
    </w:pPr>
    <w:rPr>
      <w:rFonts w:ascii="Times New Roman" w:eastAsia="Times New Roman" w:hAnsi="Times New Roman" w:cs="Times New Roman"/>
      <w:sz w:val="24"/>
      <w:szCs w:val="24"/>
      <w:lang w:val="ro-RO" w:eastAsia="ro-RO"/>
    </w:rPr>
  </w:style>
  <w:style w:type="paragraph" w:styleId="NormalWeb">
    <w:name w:val="Normal (Web)"/>
    <w:basedOn w:val="Normal"/>
    <w:uiPriority w:val="99"/>
    <w:semiHidden/>
    <w:rsid w:val="001B2BF2"/>
    <w:pPr>
      <w:spacing w:before="75" w:after="100" w:afterAutospacing="1" w:line="240" w:lineRule="auto"/>
    </w:pPr>
    <w:rPr>
      <w:rFonts w:ascii="Times New Roman" w:eastAsia="Times New Roman" w:hAnsi="Times New Roman" w:cs="Times New Roman"/>
      <w:spacing w:val="11"/>
      <w:sz w:val="17"/>
      <w:szCs w:val="17"/>
      <w:lang w:val="ro-RO" w:eastAsia="ro-RO"/>
    </w:rPr>
  </w:style>
  <w:style w:type="character" w:customStyle="1" w:styleId="TableChar">
    <w:name w:val="Table Char"/>
    <w:rsid w:val="001B2BF2"/>
    <w:rPr>
      <w:rFonts w:ascii="Arial" w:hAnsi="Arial" w:cs="Arial"/>
      <w:sz w:val="24"/>
      <w:szCs w:val="24"/>
      <w:lang w:val="en-GB"/>
    </w:rPr>
  </w:style>
  <w:style w:type="character" w:customStyle="1" w:styleId="CharChar3">
    <w:name w:val="Char Char3"/>
    <w:uiPriority w:val="99"/>
    <w:rsid w:val="001B2BF2"/>
    <w:rPr>
      <w:sz w:val="24"/>
      <w:szCs w:val="24"/>
      <w:lang w:val="en-US" w:eastAsia="en-US"/>
    </w:rPr>
  </w:style>
  <w:style w:type="paragraph" w:styleId="Revision">
    <w:name w:val="Revision"/>
    <w:hidden/>
    <w:uiPriority w:val="99"/>
    <w:semiHidden/>
    <w:rsid w:val="001B2BF2"/>
    <w:rPr>
      <w:rFonts w:ascii="Times New Roman" w:eastAsia="Times New Roman" w:hAnsi="Times New Roman"/>
      <w:sz w:val="24"/>
      <w:szCs w:val="24"/>
    </w:rPr>
  </w:style>
  <w:style w:type="character" w:customStyle="1" w:styleId="WW8Num38z1">
    <w:name w:val="WW8Num38z1"/>
    <w:uiPriority w:val="99"/>
    <w:rsid w:val="001B2BF2"/>
    <w:rPr>
      <w:rFonts w:ascii="Times New Roman" w:hAnsi="Times New Roman" w:cs="Times New Roman"/>
    </w:rPr>
  </w:style>
  <w:style w:type="character" w:customStyle="1" w:styleId="WW8Num26z0">
    <w:name w:val="WW8Num26z0"/>
    <w:uiPriority w:val="99"/>
    <w:rsid w:val="001B2BF2"/>
    <w:rPr>
      <w:rFonts w:ascii="Times New Roman" w:hAnsi="Times New Roman" w:cs="Times New Roman"/>
      <w:sz w:val="16"/>
      <w:szCs w:val="16"/>
    </w:rPr>
  </w:style>
  <w:style w:type="paragraph" w:styleId="TOC5">
    <w:name w:val="toc 5"/>
    <w:basedOn w:val="Normal"/>
    <w:next w:val="Normal"/>
    <w:autoRedefine/>
    <w:uiPriority w:val="99"/>
    <w:semiHidden/>
    <w:rsid w:val="001B2BF2"/>
    <w:pPr>
      <w:spacing w:after="0" w:line="240" w:lineRule="auto"/>
      <w:ind w:left="960"/>
    </w:pPr>
    <w:rPr>
      <w:rFonts w:ascii="Times New Roman" w:eastAsia="Times New Roman" w:hAnsi="Times New Roman" w:cs="Times New Roman"/>
      <w:sz w:val="24"/>
      <w:szCs w:val="24"/>
    </w:rPr>
  </w:style>
  <w:style w:type="paragraph" w:customStyle="1" w:styleId="TableContents">
    <w:name w:val="Table Contents"/>
    <w:basedOn w:val="Normal"/>
    <w:rsid w:val="001B2BF2"/>
    <w:pPr>
      <w:suppressLineNumbers/>
      <w:suppressAutoHyphens/>
      <w:spacing w:after="0" w:line="240" w:lineRule="auto"/>
    </w:pPr>
    <w:rPr>
      <w:rFonts w:ascii="Times New Roman" w:eastAsia="Times New Roman" w:hAnsi="Times New Roman" w:cs="Times New Roman"/>
      <w:sz w:val="24"/>
      <w:szCs w:val="24"/>
      <w:lang w:val="ro-RO" w:eastAsia="ar-SA"/>
    </w:rPr>
  </w:style>
  <w:style w:type="paragraph" w:customStyle="1" w:styleId="BodyTextIndent31">
    <w:name w:val="Body Text Indent 31"/>
    <w:basedOn w:val="Normal"/>
    <w:uiPriority w:val="99"/>
    <w:rsid w:val="001B2BF2"/>
    <w:pPr>
      <w:tabs>
        <w:tab w:val="left" w:pos="426"/>
      </w:tabs>
      <w:suppressAutoHyphens/>
      <w:spacing w:before="60" w:after="0" w:line="240" w:lineRule="auto"/>
      <w:ind w:left="426" w:hanging="426"/>
    </w:pPr>
    <w:rPr>
      <w:rFonts w:ascii="Times New Roman" w:eastAsia="Times New Roman" w:hAnsi="Times New Roman" w:cs="Times New Roman"/>
      <w:i/>
      <w:iCs/>
      <w:sz w:val="18"/>
      <w:szCs w:val="18"/>
      <w:lang w:eastAsia="ar-SA"/>
    </w:rPr>
  </w:style>
  <w:style w:type="paragraph" w:customStyle="1" w:styleId="CM4">
    <w:name w:val="CM4"/>
    <w:basedOn w:val="Default"/>
    <w:next w:val="Default"/>
    <w:uiPriority w:val="99"/>
    <w:rsid w:val="001B2BF2"/>
    <w:rPr>
      <w:rFonts w:ascii="EUAlbertina" w:hAnsi="EUAlbertina" w:cs="EUAlbertina"/>
      <w:color w:val="auto"/>
    </w:rPr>
  </w:style>
  <w:style w:type="character" w:customStyle="1" w:styleId="WW8Num15z0">
    <w:name w:val="WW8Num15z0"/>
    <w:uiPriority w:val="99"/>
    <w:rsid w:val="001B2BF2"/>
    <w:rPr>
      <w:rFonts w:ascii="Symbol" w:hAnsi="Symbol" w:cs="Symbol"/>
    </w:rPr>
  </w:style>
  <w:style w:type="paragraph" w:styleId="ListParagraph">
    <w:name w:val="List Paragraph"/>
    <w:basedOn w:val="Normal"/>
    <w:uiPriority w:val="99"/>
    <w:qFormat/>
    <w:rsid w:val="001B2BF2"/>
    <w:pPr>
      <w:spacing w:after="0" w:line="240" w:lineRule="auto"/>
      <w:ind w:left="720"/>
    </w:pPr>
    <w:rPr>
      <w:rFonts w:ascii="Times New Roman" w:eastAsia="Times New Roman" w:hAnsi="Times New Roman" w:cs="Times New Roman"/>
      <w:sz w:val="24"/>
      <w:szCs w:val="24"/>
    </w:rPr>
  </w:style>
  <w:style w:type="character" w:customStyle="1" w:styleId="WW8Num4z0">
    <w:name w:val="WW8Num4z0"/>
    <w:uiPriority w:val="99"/>
    <w:rsid w:val="001B2BF2"/>
    <w:rPr>
      <w:rFonts w:ascii="Symbol" w:hAnsi="Symbol" w:cs="Symbol"/>
    </w:rPr>
  </w:style>
  <w:style w:type="paragraph" w:customStyle="1" w:styleId="Stilnainte6pctDup12pctSpaierernduriCelpui">
    <w:name w:val="Stil Înainte:  6 pct. După:  12 pct. Spaţiere rânduri:  Cel puţi..."/>
    <w:basedOn w:val="Normal"/>
    <w:uiPriority w:val="99"/>
    <w:rsid w:val="001B2BF2"/>
    <w:pPr>
      <w:widowControl w:val="0"/>
      <w:adjustRightInd w:val="0"/>
      <w:spacing w:before="120" w:after="240" w:line="240" w:lineRule="atLeast"/>
      <w:jc w:val="both"/>
      <w:textAlignment w:val="baseline"/>
    </w:pPr>
    <w:rPr>
      <w:rFonts w:ascii="Times New Roman" w:eastAsia="Times New Roman" w:hAnsi="Times New Roman" w:cs="Times New Roman"/>
      <w:sz w:val="24"/>
      <w:szCs w:val="24"/>
      <w:lang w:val="ro-RO" w:eastAsia="ro-RO"/>
    </w:rPr>
  </w:style>
  <w:style w:type="paragraph" w:customStyle="1" w:styleId="Standard">
    <w:name w:val="Standard"/>
    <w:uiPriority w:val="99"/>
    <w:rsid w:val="001B2BF2"/>
    <w:pPr>
      <w:suppressAutoHyphens/>
      <w:autoSpaceDN w:val="0"/>
      <w:textAlignment w:val="baseline"/>
    </w:pPr>
    <w:rPr>
      <w:rFonts w:ascii="Times New Roman" w:eastAsia="Times New Roman" w:hAnsi="Times New Roman"/>
      <w:color w:val="000000"/>
      <w:kern w:val="3"/>
      <w:sz w:val="24"/>
      <w:szCs w:val="24"/>
    </w:rPr>
  </w:style>
  <w:style w:type="paragraph" w:customStyle="1" w:styleId="Heading61">
    <w:name w:val="Heading 61"/>
    <w:basedOn w:val="Standard"/>
    <w:next w:val="Normal"/>
    <w:uiPriority w:val="99"/>
    <w:rsid w:val="001B2BF2"/>
    <w:pPr>
      <w:keepNext/>
      <w:jc w:val="both"/>
      <w:outlineLvl w:val="5"/>
    </w:pPr>
    <w:rPr>
      <w:b/>
      <w:bCs/>
      <w:sz w:val="28"/>
      <w:szCs w:val="28"/>
    </w:rPr>
  </w:style>
  <w:style w:type="paragraph" w:customStyle="1" w:styleId="CharCharChar1CharCaracterCharCharCharCharChar1CharChar1">
    <w:name w:val="Char Char Char1 Char Caracter Char Char Char Char Char1 Char Char1"/>
    <w:basedOn w:val="Normal"/>
    <w:uiPriority w:val="99"/>
    <w:rsid w:val="001B2BF2"/>
    <w:pPr>
      <w:spacing w:after="0" w:line="240" w:lineRule="auto"/>
    </w:pPr>
    <w:rPr>
      <w:rFonts w:ascii="Times New Roman" w:eastAsia="Times New Roman" w:hAnsi="Times New Roman" w:cs="Times New Roman"/>
      <w:sz w:val="24"/>
      <w:szCs w:val="24"/>
      <w:lang w:val="pl-PL" w:eastAsia="pl-PL"/>
    </w:rPr>
  </w:style>
  <w:style w:type="paragraph" w:customStyle="1" w:styleId="ListParagraph1">
    <w:name w:val="List Paragraph1"/>
    <w:basedOn w:val="Normal"/>
    <w:uiPriority w:val="99"/>
    <w:rsid w:val="001B2BF2"/>
    <w:pPr>
      <w:spacing w:after="0" w:line="240" w:lineRule="auto"/>
      <w:ind w:left="720"/>
    </w:pPr>
    <w:rPr>
      <w:rFonts w:ascii="Times New Roman" w:eastAsia="Times New Roman" w:hAnsi="Times New Roman" w:cs="Times New Roman"/>
      <w:sz w:val="24"/>
      <w:szCs w:val="24"/>
    </w:rPr>
  </w:style>
  <w:style w:type="character" w:customStyle="1" w:styleId="tal1">
    <w:name w:val="tal1"/>
    <w:basedOn w:val="DefaultParagraphFont"/>
    <w:uiPriority w:val="99"/>
    <w:rsid w:val="001B2BF2"/>
  </w:style>
  <w:style w:type="paragraph" w:customStyle="1" w:styleId="CharCaracterCaracter2CharCharCharCharCharCharCharChar">
    <w:name w:val="Char Caracter Caracter2 Char Char Char Char Char Char Char Char"/>
    <w:basedOn w:val="Normal"/>
    <w:uiPriority w:val="99"/>
    <w:rsid w:val="001B2BF2"/>
    <w:pPr>
      <w:spacing w:after="0" w:line="240" w:lineRule="auto"/>
    </w:pPr>
    <w:rPr>
      <w:rFonts w:ascii="Times New Roman" w:eastAsia="Times New Roman" w:hAnsi="Times New Roman" w:cs="Times New Roman"/>
      <w:sz w:val="24"/>
      <w:szCs w:val="24"/>
      <w:lang w:val="pl-PL" w:eastAsia="pl-PL"/>
    </w:rPr>
  </w:style>
  <w:style w:type="character" w:styleId="Emphasis">
    <w:name w:val="Emphasis"/>
    <w:uiPriority w:val="99"/>
    <w:qFormat/>
    <w:rsid w:val="001B2BF2"/>
    <w:rPr>
      <w:i/>
      <w:iCs/>
    </w:rPr>
  </w:style>
  <w:style w:type="table" w:styleId="TableGrid">
    <w:name w:val="Table Grid"/>
    <w:basedOn w:val="TableNormal"/>
    <w:uiPriority w:val="99"/>
    <w:rsid w:val="001B2B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l1">
    <w:name w:val="al1"/>
    <w:uiPriority w:val="99"/>
    <w:rsid w:val="001B2BF2"/>
    <w:rPr>
      <w:b/>
      <w:bCs/>
      <w:color w:val="auto"/>
    </w:rPr>
  </w:style>
  <w:style w:type="paragraph" w:customStyle="1" w:styleId="CharCharCaracterCaracterCharChar">
    <w:name w:val="Char Char Caracter Caracter Char Char"/>
    <w:basedOn w:val="Normal"/>
    <w:uiPriority w:val="99"/>
    <w:rsid w:val="001B2BF2"/>
    <w:pPr>
      <w:spacing w:after="0" w:line="240" w:lineRule="auto"/>
    </w:pPr>
    <w:rPr>
      <w:rFonts w:ascii="Times New Roman" w:eastAsia="Times New Roman" w:hAnsi="Times New Roman" w:cs="Times New Roman"/>
      <w:sz w:val="24"/>
      <w:szCs w:val="24"/>
      <w:lang w:val="pl-PL" w:eastAsia="pl-PL"/>
    </w:rPr>
  </w:style>
  <w:style w:type="paragraph" w:customStyle="1" w:styleId="ListParagraph2">
    <w:name w:val="List Paragraph2"/>
    <w:basedOn w:val="Normal"/>
    <w:uiPriority w:val="99"/>
    <w:rsid w:val="001B2BF2"/>
    <w:pPr>
      <w:spacing w:after="0" w:line="240" w:lineRule="auto"/>
      <w:ind w:left="720"/>
    </w:pPr>
    <w:rPr>
      <w:rFonts w:ascii="Times New Roman" w:eastAsia="Times New Roman" w:hAnsi="Times New Roman" w:cs="Times New Roman"/>
      <w:sz w:val="24"/>
      <w:szCs w:val="24"/>
    </w:rPr>
  </w:style>
  <w:style w:type="character" w:styleId="Strong">
    <w:name w:val="Strong"/>
    <w:uiPriority w:val="99"/>
    <w:qFormat/>
    <w:rsid w:val="001B2BF2"/>
    <w:rPr>
      <w:b/>
      <w:bCs/>
    </w:rPr>
  </w:style>
  <w:style w:type="paragraph" w:styleId="List">
    <w:name w:val="List"/>
    <w:basedOn w:val="Normal"/>
    <w:uiPriority w:val="99"/>
    <w:semiHidden/>
    <w:rsid w:val="001B2BF2"/>
    <w:pPr>
      <w:ind w:left="283" w:hanging="283"/>
    </w:pPr>
  </w:style>
  <w:style w:type="paragraph" w:customStyle="1" w:styleId="1Caracter">
    <w:name w:val="1 Caracter"/>
    <w:basedOn w:val="Normal"/>
    <w:uiPriority w:val="99"/>
    <w:rsid w:val="001B2BF2"/>
    <w:pPr>
      <w:spacing w:after="0" w:line="240" w:lineRule="auto"/>
    </w:pPr>
    <w:rPr>
      <w:rFonts w:ascii="Times New Roman" w:eastAsia="Times New Roman" w:hAnsi="Times New Roman" w:cs="Times New Roman"/>
      <w:sz w:val="24"/>
      <w:szCs w:val="24"/>
      <w:lang w:val="pl-PL" w:eastAsia="pl-PL"/>
    </w:rPr>
  </w:style>
  <w:style w:type="character" w:styleId="PlaceholderText">
    <w:name w:val="Placeholder Text"/>
    <w:qFormat/>
    <w:rsid w:val="001B2BF2"/>
    <w:rPr>
      <w:color w:val="808080"/>
    </w:rPr>
  </w:style>
  <w:style w:type="paragraph" w:styleId="NoSpacing">
    <w:name w:val="No Spacing"/>
    <w:link w:val="NoSpacingChar"/>
    <w:qFormat/>
    <w:rsid w:val="001B2BF2"/>
    <w:rPr>
      <w:rFonts w:ascii="Times New Roman" w:eastAsia="Times New Roman" w:hAnsi="Times New Roman"/>
    </w:rPr>
  </w:style>
  <w:style w:type="paragraph" w:customStyle="1" w:styleId="CM1">
    <w:name w:val="CM1"/>
    <w:basedOn w:val="Default"/>
    <w:next w:val="Default"/>
    <w:uiPriority w:val="99"/>
    <w:rsid w:val="001B2BF2"/>
    <w:rPr>
      <w:rFonts w:ascii="EUAlbertina" w:hAnsi="EUAlbertina" w:cs="EUAlbertina"/>
      <w:color w:val="auto"/>
    </w:rPr>
  </w:style>
  <w:style w:type="paragraph" w:customStyle="1" w:styleId="CM3">
    <w:name w:val="CM3"/>
    <w:basedOn w:val="Default"/>
    <w:next w:val="Default"/>
    <w:uiPriority w:val="99"/>
    <w:rsid w:val="001B2BF2"/>
    <w:rPr>
      <w:rFonts w:ascii="EUAlbertina" w:hAnsi="EUAlbertina" w:cs="EUAlbertina"/>
      <w:color w:val="auto"/>
    </w:rPr>
  </w:style>
  <w:style w:type="paragraph" w:customStyle="1" w:styleId="PARNOU">
    <w:name w:val="PARNOU"/>
    <w:basedOn w:val="Normal"/>
    <w:uiPriority w:val="99"/>
    <w:rsid w:val="001B2BF2"/>
    <w:pPr>
      <w:overflowPunct w:val="0"/>
      <w:autoSpaceDE w:val="0"/>
      <w:autoSpaceDN w:val="0"/>
      <w:adjustRightInd w:val="0"/>
      <w:spacing w:after="0" w:line="240" w:lineRule="atLeast"/>
      <w:jc w:val="both"/>
    </w:pPr>
    <w:rPr>
      <w:rFonts w:ascii="FormalScrp421 BT" w:eastAsia="Times New Roman" w:hAnsi="FormalScrp421 BT" w:cs="FormalScrp421 BT"/>
      <w:b/>
      <w:bCs/>
      <w:noProof/>
      <w:spacing w:val="20"/>
      <w:sz w:val="24"/>
      <w:szCs w:val="24"/>
      <w:lang w:val="ro-RO" w:eastAsia="ro-RO"/>
    </w:rPr>
  </w:style>
  <w:style w:type="paragraph" w:customStyle="1" w:styleId="Style1">
    <w:name w:val="Style1"/>
    <w:basedOn w:val="Heading2"/>
    <w:next w:val="Heading2"/>
    <w:link w:val="Style1Char"/>
    <w:autoRedefine/>
    <w:qFormat/>
    <w:rsid w:val="001B2BF2"/>
  </w:style>
  <w:style w:type="character" w:customStyle="1" w:styleId="Style1Char">
    <w:name w:val="Style1 Char"/>
    <w:link w:val="Style1"/>
    <w:locked/>
    <w:rsid w:val="001B2BF2"/>
    <w:rPr>
      <w:rFonts w:ascii="Arial" w:hAnsi="Arial" w:cs="Arial"/>
      <w:b/>
      <w:bCs/>
      <w:sz w:val="24"/>
      <w:szCs w:val="24"/>
      <w:lang w:val="ro-RO" w:eastAsia="en-US"/>
    </w:rPr>
  </w:style>
  <w:style w:type="paragraph" w:customStyle="1" w:styleId="ListofEquations">
    <w:name w:val="List of Equations"/>
    <w:basedOn w:val="Normal"/>
    <w:uiPriority w:val="99"/>
    <w:rsid w:val="00F67ED8"/>
    <w:pPr>
      <w:spacing w:before="120" w:after="120" w:line="240" w:lineRule="auto"/>
      <w:ind w:left="284"/>
      <w:jc w:val="center"/>
    </w:pPr>
    <w:rPr>
      <w:rFonts w:ascii="Times New Roman" w:eastAsia="Times New Roman" w:hAnsi="Times New Roman" w:cs="Times New Roman"/>
      <w:b/>
      <w:bCs/>
      <w:smallCaps/>
      <w:sz w:val="28"/>
      <w:szCs w:val="28"/>
      <w:lang w:val="en-GB"/>
    </w:rPr>
  </w:style>
  <w:style w:type="character" w:customStyle="1" w:styleId="NormalWeb1Char">
    <w:name w:val="Normal (Web)1 Char"/>
    <w:link w:val="NormalWeb1"/>
    <w:uiPriority w:val="99"/>
    <w:locked/>
    <w:rsid w:val="006014F0"/>
    <w:rPr>
      <w:rFonts w:ascii="Times New Roman" w:hAnsi="Times New Roman" w:cs="Times New Roman"/>
      <w:color w:val="000000"/>
      <w:sz w:val="24"/>
      <w:szCs w:val="24"/>
    </w:rPr>
  </w:style>
  <w:style w:type="character" w:customStyle="1" w:styleId="ff5ls0">
    <w:name w:val="ff5 ls0"/>
    <w:basedOn w:val="DefaultParagraphFont"/>
    <w:uiPriority w:val="99"/>
    <w:rsid w:val="0032438E"/>
  </w:style>
  <w:style w:type="paragraph" w:customStyle="1" w:styleId="tm1xdh2y225eff1fs0fc0sc0ls1faws854">
    <w:name w:val="t m1 xd h2 y225e ff1 fs0 fc0 sc0 ls1fa ws854"/>
    <w:basedOn w:val="Normal"/>
    <w:uiPriority w:val="99"/>
    <w:rsid w:val="0032438E"/>
    <w:pPr>
      <w:spacing w:before="100" w:beforeAutospacing="1" w:after="100" w:afterAutospacing="1" w:line="240" w:lineRule="auto"/>
    </w:pPr>
    <w:rPr>
      <w:rFonts w:ascii="Times New Roman" w:hAnsi="Times New Roman" w:cs="Times New Roman"/>
      <w:sz w:val="24"/>
      <w:szCs w:val="24"/>
    </w:rPr>
  </w:style>
  <w:style w:type="paragraph" w:customStyle="1" w:styleId="tm1x13fh2y225fff1fs0fc0sc0ls286ws0">
    <w:name w:val="t m1 x13f h2 y225f ff1 fs0 fc0 sc0 ls286 ws0"/>
    <w:basedOn w:val="Normal"/>
    <w:uiPriority w:val="99"/>
    <w:rsid w:val="0032438E"/>
    <w:pPr>
      <w:spacing w:before="100" w:beforeAutospacing="1" w:after="100" w:afterAutospacing="1" w:line="240" w:lineRule="auto"/>
    </w:pPr>
    <w:rPr>
      <w:rFonts w:ascii="Times New Roman" w:hAnsi="Times New Roman" w:cs="Times New Roman"/>
      <w:sz w:val="24"/>
      <w:szCs w:val="24"/>
    </w:rPr>
  </w:style>
  <w:style w:type="character" w:customStyle="1" w:styleId="ls294wsabf">
    <w:name w:val="ls294 wsabf"/>
    <w:basedOn w:val="DefaultParagraphFont"/>
    <w:uiPriority w:val="99"/>
    <w:rsid w:val="0032438E"/>
  </w:style>
  <w:style w:type="paragraph" w:customStyle="1" w:styleId="tm1x13fh2y2260ff1fs0fc0sc0ls295wsad5">
    <w:name w:val="t m1 x13f h2 y2260 ff1 fs0 fc0 sc0 ls295 wsad5"/>
    <w:basedOn w:val="Normal"/>
    <w:uiPriority w:val="99"/>
    <w:rsid w:val="0032438E"/>
    <w:pPr>
      <w:spacing w:before="100" w:beforeAutospacing="1" w:after="100" w:afterAutospacing="1" w:line="240" w:lineRule="auto"/>
    </w:pPr>
    <w:rPr>
      <w:rFonts w:ascii="Times New Roman" w:hAnsi="Times New Roman" w:cs="Times New Roman"/>
      <w:sz w:val="24"/>
      <w:szCs w:val="24"/>
    </w:rPr>
  </w:style>
  <w:style w:type="paragraph" w:customStyle="1" w:styleId="tm1x8dh2y2264ff1fs0fc0sc0ls231ws0">
    <w:name w:val="t m1 x8d h2 y2264 ff1 fs0 fc0 sc0 ls231 ws0"/>
    <w:basedOn w:val="Normal"/>
    <w:uiPriority w:val="99"/>
    <w:rsid w:val="0032438E"/>
    <w:pPr>
      <w:spacing w:before="100" w:beforeAutospacing="1" w:after="100" w:afterAutospacing="1" w:line="240" w:lineRule="auto"/>
    </w:pPr>
    <w:rPr>
      <w:rFonts w:ascii="Times New Roman" w:hAnsi="Times New Roman" w:cs="Times New Roman"/>
      <w:sz w:val="24"/>
      <w:szCs w:val="24"/>
    </w:rPr>
  </w:style>
  <w:style w:type="paragraph" w:customStyle="1" w:styleId="tm1x7ah2y2268ff1fs0fc0sc0ls299wsad">
    <w:name w:val="t m1 x7a h2 y2268 ff1 fs0 fc0 sc0 ls299 wsad"/>
    <w:basedOn w:val="Normal"/>
    <w:uiPriority w:val="99"/>
    <w:rsid w:val="0032438E"/>
    <w:pPr>
      <w:spacing w:before="100" w:beforeAutospacing="1" w:after="100" w:afterAutospacing="1" w:line="240" w:lineRule="auto"/>
    </w:pPr>
    <w:rPr>
      <w:rFonts w:ascii="Times New Roman" w:hAnsi="Times New Roman" w:cs="Times New Roman"/>
      <w:sz w:val="24"/>
      <w:szCs w:val="24"/>
    </w:rPr>
  </w:style>
  <w:style w:type="paragraph" w:customStyle="1" w:styleId="tm1x13fh2y2269ff1fs0fc0sc0ls291ws0">
    <w:name w:val="t m1 x13f h2 y2269 ff1 fs0 fc0 sc0 ls291 ws0"/>
    <w:basedOn w:val="Normal"/>
    <w:uiPriority w:val="99"/>
    <w:rsid w:val="0032438E"/>
    <w:pPr>
      <w:spacing w:before="100" w:beforeAutospacing="1" w:after="100" w:afterAutospacing="1" w:line="240" w:lineRule="auto"/>
    </w:pPr>
    <w:rPr>
      <w:rFonts w:ascii="Times New Roman" w:hAnsi="Times New Roman" w:cs="Times New Roman"/>
      <w:sz w:val="24"/>
      <w:szCs w:val="24"/>
    </w:rPr>
  </w:style>
  <w:style w:type="character" w:customStyle="1" w:styleId="ls292ws7f6">
    <w:name w:val="ls292 ws7f6"/>
    <w:basedOn w:val="DefaultParagraphFont"/>
    <w:uiPriority w:val="99"/>
    <w:rsid w:val="0032438E"/>
  </w:style>
  <w:style w:type="character" w:customStyle="1" w:styleId="apple-converted-space">
    <w:name w:val="apple-converted-space"/>
    <w:rsid w:val="000921D6"/>
  </w:style>
  <w:style w:type="paragraph" w:customStyle="1" w:styleId="InsideAddress">
    <w:name w:val="Inside Address"/>
    <w:basedOn w:val="Normal"/>
    <w:rsid w:val="007322F6"/>
    <w:pPr>
      <w:overflowPunct w:val="0"/>
      <w:autoSpaceDE w:val="0"/>
      <w:autoSpaceDN w:val="0"/>
      <w:adjustRightInd w:val="0"/>
      <w:spacing w:after="0" w:line="220" w:lineRule="atLeast"/>
      <w:jc w:val="both"/>
      <w:textAlignment w:val="baseline"/>
    </w:pPr>
    <w:rPr>
      <w:rFonts w:ascii="Arial" w:eastAsia="Times New Roman" w:hAnsi="Arial" w:cs="Times New Roman"/>
      <w:spacing w:val="-5"/>
      <w:sz w:val="20"/>
      <w:szCs w:val="20"/>
      <w:lang w:val="ro-RO"/>
    </w:rPr>
  </w:style>
  <w:style w:type="character" w:customStyle="1" w:styleId="Bodytext0">
    <w:name w:val="Body text_"/>
    <w:link w:val="BodyText1"/>
    <w:locked/>
    <w:rsid w:val="002D0F05"/>
    <w:rPr>
      <w:rFonts w:ascii="Arial" w:eastAsia="Arial" w:hAnsi="Arial" w:cs="Arial"/>
      <w:sz w:val="18"/>
      <w:szCs w:val="18"/>
      <w:shd w:val="clear" w:color="auto" w:fill="FFFFFF"/>
    </w:rPr>
  </w:style>
  <w:style w:type="paragraph" w:customStyle="1" w:styleId="BodyText1">
    <w:name w:val="Body Text1"/>
    <w:basedOn w:val="Normal"/>
    <w:link w:val="Bodytext0"/>
    <w:rsid w:val="002D0F05"/>
    <w:pPr>
      <w:widowControl w:val="0"/>
      <w:shd w:val="clear" w:color="auto" w:fill="FFFFFF"/>
      <w:spacing w:after="0" w:line="226" w:lineRule="exact"/>
      <w:jc w:val="both"/>
    </w:pPr>
    <w:rPr>
      <w:rFonts w:ascii="Arial" w:eastAsia="Arial" w:hAnsi="Arial" w:cs="Arial"/>
      <w:sz w:val="18"/>
      <w:szCs w:val="18"/>
    </w:rPr>
  </w:style>
  <w:style w:type="paragraph" w:customStyle="1" w:styleId="WW-Default">
    <w:name w:val="WW-Default"/>
    <w:rsid w:val="00B955AD"/>
    <w:pPr>
      <w:suppressAutoHyphens/>
      <w:autoSpaceDE w:val="0"/>
    </w:pPr>
    <w:rPr>
      <w:rFonts w:ascii="Times New Roman" w:eastAsia="Times New Roman" w:hAnsi="Times New Roman"/>
      <w:color w:val="000000"/>
      <w:sz w:val="24"/>
      <w:szCs w:val="24"/>
      <w:lang w:eastAsia="ar-SA"/>
    </w:rPr>
  </w:style>
  <w:style w:type="paragraph" w:styleId="TOC8">
    <w:name w:val="toc 8"/>
    <w:basedOn w:val="Normal"/>
    <w:next w:val="Normal"/>
    <w:autoRedefine/>
    <w:uiPriority w:val="39"/>
    <w:semiHidden/>
    <w:unhideWhenUsed/>
    <w:locked/>
    <w:rsid w:val="0019457F"/>
    <w:pPr>
      <w:spacing w:after="100"/>
      <w:ind w:left="1540"/>
    </w:pPr>
  </w:style>
  <w:style w:type="paragraph" w:styleId="ListBullet">
    <w:name w:val="List Bullet"/>
    <w:aliases w:val="List Bullet3,List Bullet21,List Bullet Char Char3,List Bullet Char Char21,List Bullet11,List Bullet Char Char11,List Bullet Char Char Char1,List Bullet Char,List Bullet Char Char1 Char Char,List Bullet2,List Bullet Char Char2"/>
    <w:basedOn w:val="Normal"/>
    <w:autoRedefine/>
    <w:locked/>
    <w:rsid w:val="00E41AA0"/>
    <w:pPr>
      <w:numPr>
        <w:numId w:val="20"/>
      </w:numPr>
      <w:spacing w:after="0" w:line="240" w:lineRule="auto"/>
      <w:ind w:left="990" w:hanging="450"/>
      <w:jc w:val="both"/>
    </w:pPr>
    <w:rPr>
      <w:rFonts w:ascii="Times New Roman" w:eastAsia="Times New Roman" w:hAnsi="Times New Roman" w:cs="Times New Roman"/>
      <w:snapToGrid w:val="0"/>
      <w:color w:val="0070C0"/>
      <w:sz w:val="24"/>
      <w:szCs w:val="24"/>
      <w:lang w:val="ro-RO"/>
    </w:rPr>
  </w:style>
  <w:style w:type="character" w:customStyle="1" w:styleId="CaptionChar">
    <w:name w:val="Caption Char"/>
    <w:aliases w:val="Caption Char Char Char"/>
    <w:link w:val="Caption"/>
    <w:uiPriority w:val="35"/>
    <w:rsid w:val="00D16CAC"/>
    <w:rPr>
      <w:rFonts w:ascii="Times New Roman" w:eastAsia="Times New Roman" w:hAnsi="Times New Roman"/>
      <w:b/>
      <w:bCs/>
      <w:sz w:val="24"/>
      <w:szCs w:val="24"/>
      <w:lang w:val="pt-PT"/>
    </w:rPr>
  </w:style>
  <w:style w:type="paragraph" w:styleId="ListBullet2">
    <w:name w:val="List Bullet 2"/>
    <w:basedOn w:val="Normal"/>
    <w:unhideWhenUsed/>
    <w:locked/>
    <w:rsid w:val="007C5DE8"/>
    <w:pPr>
      <w:numPr>
        <w:numId w:val="24"/>
      </w:numPr>
      <w:contextualSpacing/>
    </w:pPr>
    <w:rPr>
      <w:rFonts w:cs="Times New Roman"/>
    </w:rPr>
  </w:style>
  <w:style w:type="paragraph" w:customStyle="1" w:styleId="ListBullet1CharChar">
    <w:name w:val="List Bullet 1 Char Char"/>
    <w:basedOn w:val="Normal"/>
    <w:link w:val="ListBullet1CharCharChar"/>
    <w:rsid w:val="008019FC"/>
    <w:pPr>
      <w:numPr>
        <w:numId w:val="36"/>
      </w:numPr>
      <w:spacing w:after="0" w:line="240" w:lineRule="auto"/>
      <w:jc w:val="both"/>
    </w:pPr>
    <w:rPr>
      <w:rFonts w:ascii="Times New Roman" w:eastAsia="Times New Roman" w:hAnsi="Times New Roman" w:cs="Times New Roman"/>
      <w:sz w:val="24"/>
      <w:szCs w:val="20"/>
      <w:lang w:val="ro-RO"/>
    </w:rPr>
  </w:style>
  <w:style w:type="character" w:customStyle="1" w:styleId="ListBullet1CharCharChar">
    <w:name w:val="List Bullet 1 Char Char Char"/>
    <w:link w:val="ListBullet1CharChar"/>
    <w:rsid w:val="008019FC"/>
    <w:rPr>
      <w:rFonts w:ascii="Times New Roman" w:eastAsia="Times New Roman" w:hAnsi="Times New Roman"/>
      <w:sz w:val="24"/>
      <w:lang w:val="ro-RO"/>
    </w:rPr>
  </w:style>
  <w:style w:type="character" w:customStyle="1" w:styleId="NoSpacingChar">
    <w:name w:val="No Spacing Char"/>
    <w:link w:val="NoSpacing"/>
    <w:rsid w:val="00507205"/>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List Bullet"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iPriority="0" w:unhideWhenUsed="0" w:qFormat="1"/>
    <w:lsdException w:name="No Spacing" w:locked="0" w:semiHidden="0" w:uiPriority="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4D2530"/>
    <w:pPr>
      <w:spacing w:after="200" w:line="276" w:lineRule="auto"/>
    </w:pPr>
    <w:rPr>
      <w:rFonts w:cs="Calibri"/>
      <w:sz w:val="22"/>
      <w:szCs w:val="22"/>
    </w:rPr>
  </w:style>
  <w:style w:type="paragraph" w:styleId="Heading1">
    <w:name w:val="heading 1"/>
    <w:basedOn w:val="Normal"/>
    <w:next w:val="Normal"/>
    <w:link w:val="Heading1Char"/>
    <w:autoRedefine/>
    <w:uiPriority w:val="99"/>
    <w:qFormat/>
    <w:rsid w:val="002610D1"/>
    <w:pPr>
      <w:keepNext/>
      <w:spacing w:before="240" w:after="0" w:line="240" w:lineRule="auto"/>
      <w:jc w:val="both"/>
      <w:outlineLvl w:val="0"/>
    </w:pPr>
    <w:rPr>
      <w:rFonts w:ascii="Arial" w:eastAsia="Times New Roman" w:hAnsi="Arial" w:cs="Arial"/>
      <w:b/>
      <w:bCs/>
      <w:sz w:val="24"/>
      <w:szCs w:val="24"/>
      <w:lang w:val="ro-RO"/>
    </w:rPr>
  </w:style>
  <w:style w:type="paragraph" w:styleId="Heading2">
    <w:name w:val="heading 2"/>
    <w:aliases w:val="TITLE 2,Heading 2 Char Char,Title 2"/>
    <w:basedOn w:val="Normal"/>
    <w:next w:val="Normal"/>
    <w:link w:val="Heading2Char"/>
    <w:autoRedefine/>
    <w:uiPriority w:val="99"/>
    <w:qFormat/>
    <w:rsid w:val="00AF1B4F"/>
    <w:pPr>
      <w:keepNext/>
      <w:tabs>
        <w:tab w:val="left" w:leader="dot" w:pos="330"/>
      </w:tabs>
      <w:spacing w:after="0" w:line="240" w:lineRule="auto"/>
      <w:jc w:val="both"/>
      <w:outlineLvl w:val="1"/>
    </w:pPr>
    <w:rPr>
      <w:rFonts w:ascii="Arial" w:eastAsia="Times New Roman" w:hAnsi="Arial" w:cs="Arial"/>
      <w:b/>
      <w:bCs/>
      <w:sz w:val="24"/>
      <w:szCs w:val="24"/>
      <w:lang w:val="ro-RO"/>
    </w:rPr>
  </w:style>
  <w:style w:type="paragraph" w:styleId="Heading3">
    <w:name w:val="heading 3"/>
    <w:basedOn w:val="Normal"/>
    <w:next w:val="Normal"/>
    <w:link w:val="Heading3Char"/>
    <w:uiPriority w:val="99"/>
    <w:qFormat/>
    <w:rsid w:val="001B2BF2"/>
    <w:pPr>
      <w:keepNext/>
      <w:spacing w:after="0" w:line="240" w:lineRule="auto"/>
      <w:jc w:val="both"/>
      <w:outlineLvl w:val="2"/>
    </w:pPr>
    <w:rPr>
      <w:rFonts w:ascii="Times New Roman" w:eastAsia="Times New Roman" w:hAnsi="Times New Roman" w:cs="Times New Roman"/>
      <w:b/>
      <w:bCs/>
      <w:sz w:val="32"/>
      <w:szCs w:val="32"/>
    </w:rPr>
  </w:style>
  <w:style w:type="paragraph" w:styleId="Heading4">
    <w:name w:val="heading 4"/>
    <w:basedOn w:val="Normal"/>
    <w:next w:val="Normal"/>
    <w:link w:val="Heading4Char1"/>
    <w:uiPriority w:val="99"/>
    <w:qFormat/>
    <w:rsid w:val="001B2BF2"/>
    <w:pPr>
      <w:keepNext/>
      <w:spacing w:after="0" w:line="240" w:lineRule="auto"/>
      <w:jc w:val="center"/>
      <w:outlineLvl w:val="3"/>
    </w:pPr>
    <w:rPr>
      <w:rFonts w:ascii="Times New Roman" w:hAnsi="Times New Roman" w:cs="Times New Roman"/>
      <w:b/>
      <w:bCs/>
      <w:sz w:val="24"/>
      <w:szCs w:val="24"/>
    </w:rPr>
  </w:style>
  <w:style w:type="paragraph" w:styleId="Heading5">
    <w:name w:val="heading 5"/>
    <w:basedOn w:val="Normal"/>
    <w:next w:val="Normal"/>
    <w:link w:val="Heading5Char1"/>
    <w:uiPriority w:val="99"/>
    <w:qFormat/>
    <w:rsid w:val="001B2BF2"/>
    <w:pPr>
      <w:keepNext/>
      <w:spacing w:after="0" w:line="240" w:lineRule="auto"/>
      <w:outlineLvl w:val="4"/>
    </w:pPr>
    <w:rPr>
      <w:rFonts w:ascii="Times New Roman" w:hAnsi="Times New Roman" w:cs="Times New Roman"/>
      <w:sz w:val="24"/>
      <w:szCs w:val="24"/>
    </w:rPr>
  </w:style>
  <w:style w:type="paragraph" w:styleId="Heading6">
    <w:name w:val="heading 6"/>
    <w:basedOn w:val="Normal"/>
    <w:next w:val="Normal"/>
    <w:link w:val="Heading6Char1"/>
    <w:uiPriority w:val="99"/>
    <w:qFormat/>
    <w:rsid w:val="001B2BF2"/>
    <w:pPr>
      <w:keepNext/>
      <w:spacing w:after="0" w:line="240" w:lineRule="auto"/>
      <w:jc w:val="both"/>
      <w:outlineLvl w:val="5"/>
    </w:pPr>
    <w:rPr>
      <w:rFonts w:ascii="Times New Roman" w:hAnsi="Times New Roman" w:cs="Times New Roman"/>
      <w:b/>
      <w:bCs/>
      <w:sz w:val="23"/>
      <w:szCs w:val="23"/>
    </w:rPr>
  </w:style>
  <w:style w:type="paragraph" w:styleId="Heading7">
    <w:name w:val="heading 7"/>
    <w:basedOn w:val="Normal"/>
    <w:next w:val="Normal"/>
    <w:link w:val="Heading7Char"/>
    <w:uiPriority w:val="99"/>
    <w:qFormat/>
    <w:rsid w:val="001B2BF2"/>
    <w:pPr>
      <w:keepNext/>
      <w:tabs>
        <w:tab w:val="left" w:pos="1300"/>
        <w:tab w:val="left" w:pos="1780"/>
      </w:tabs>
      <w:spacing w:after="0" w:line="360" w:lineRule="auto"/>
      <w:jc w:val="center"/>
      <w:outlineLvl w:val="6"/>
    </w:pPr>
    <w:rPr>
      <w:rFonts w:ascii="Times New Roman" w:eastAsia="Times New Roman" w:hAnsi="Times New Roman" w:cs="Times New Roman"/>
      <w:sz w:val="35"/>
      <w:szCs w:val="35"/>
    </w:rPr>
  </w:style>
  <w:style w:type="paragraph" w:styleId="Heading8">
    <w:name w:val="heading 8"/>
    <w:basedOn w:val="Normal"/>
    <w:next w:val="Normal"/>
    <w:link w:val="Heading8Char"/>
    <w:uiPriority w:val="99"/>
    <w:qFormat/>
    <w:rsid w:val="001B2BF2"/>
    <w:pPr>
      <w:keepNext/>
      <w:spacing w:after="0" w:line="240" w:lineRule="auto"/>
      <w:jc w:val="center"/>
      <w:outlineLvl w:val="7"/>
    </w:pPr>
    <w:rPr>
      <w:rFonts w:ascii="Times New Roman" w:eastAsia="Times New Roman" w:hAnsi="Times New Roman" w:cs="Times New Roman"/>
      <w:b/>
      <w:bCs/>
      <w:i/>
      <w:iCs/>
      <w:sz w:val="35"/>
      <w:szCs w:val="35"/>
    </w:rPr>
  </w:style>
  <w:style w:type="paragraph" w:styleId="Heading9">
    <w:name w:val="heading 9"/>
    <w:basedOn w:val="Normal"/>
    <w:next w:val="Normal"/>
    <w:link w:val="Heading9Char"/>
    <w:uiPriority w:val="99"/>
    <w:qFormat/>
    <w:rsid w:val="001B2BF2"/>
    <w:pPr>
      <w:keepNext/>
      <w:spacing w:after="0" w:line="240" w:lineRule="auto"/>
      <w:jc w:val="both"/>
      <w:outlineLvl w:val="8"/>
    </w:pPr>
    <w:rPr>
      <w:rFonts w:ascii="Times New Roman" w:eastAsia="Times New Roman" w:hAnsi="Times New Roman" w:cs="Times New Roman"/>
      <w:b/>
      <w:bCs/>
      <w:sz w:val="35"/>
      <w:szCs w:val="35"/>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2610D1"/>
    <w:rPr>
      <w:rFonts w:ascii="Arial" w:eastAsia="Times New Roman" w:hAnsi="Arial" w:cs="Arial"/>
      <w:b/>
      <w:bCs/>
      <w:sz w:val="24"/>
      <w:szCs w:val="24"/>
      <w:lang w:val="ro-RO"/>
    </w:rPr>
  </w:style>
  <w:style w:type="character" w:customStyle="1" w:styleId="Heading2Char">
    <w:name w:val="Heading 2 Char"/>
    <w:aliases w:val="TITLE 2 Char,Heading 2 Char Char Char,Title 2 Char"/>
    <w:link w:val="Heading2"/>
    <w:uiPriority w:val="99"/>
    <w:locked/>
    <w:rsid w:val="00AF1B4F"/>
    <w:rPr>
      <w:rFonts w:ascii="Arial" w:eastAsia="Times New Roman" w:hAnsi="Arial" w:cs="Arial"/>
      <w:b/>
      <w:bCs/>
      <w:sz w:val="24"/>
      <w:szCs w:val="24"/>
      <w:lang w:val="ro-RO"/>
    </w:rPr>
  </w:style>
  <w:style w:type="character" w:customStyle="1" w:styleId="Heading3Char">
    <w:name w:val="Heading 3 Char"/>
    <w:link w:val="Heading3"/>
    <w:uiPriority w:val="99"/>
    <w:locked/>
    <w:rsid w:val="001B2BF2"/>
    <w:rPr>
      <w:rFonts w:ascii="Times New Roman" w:hAnsi="Times New Roman" w:cs="Times New Roman"/>
      <w:b/>
      <w:bCs/>
      <w:sz w:val="24"/>
      <w:szCs w:val="24"/>
    </w:rPr>
  </w:style>
  <w:style w:type="character" w:customStyle="1" w:styleId="Heading4Char">
    <w:name w:val="Heading 4 Char"/>
    <w:uiPriority w:val="99"/>
    <w:locked/>
    <w:rsid w:val="001B2BF2"/>
    <w:rPr>
      <w:rFonts w:ascii="Cambria" w:hAnsi="Cambria" w:cs="Cambria"/>
      <w:b/>
      <w:bCs/>
      <w:i/>
      <w:iCs/>
      <w:color w:val="auto"/>
    </w:rPr>
  </w:style>
  <w:style w:type="character" w:customStyle="1" w:styleId="Heading5Char">
    <w:name w:val="Heading 5 Char"/>
    <w:uiPriority w:val="99"/>
    <w:locked/>
    <w:rsid w:val="001B2BF2"/>
    <w:rPr>
      <w:rFonts w:ascii="Cambria" w:hAnsi="Cambria" w:cs="Cambria"/>
      <w:color w:val="auto"/>
    </w:rPr>
  </w:style>
  <w:style w:type="character" w:customStyle="1" w:styleId="Heading6Char">
    <w:name w:val="Heading 6 Char"/>
    <w:uiPriority w:val="99"/>
    <w:locked/>
    <w:rsid w:val="001B2BF2"/>
    <w:rPr>
      <w:rFonts w:ascii="Cambria" w:hAnsi="Cambria" w:cs="Cambria"/>
      <w:i/>
      <w:iCs/>
      <w:color w:val="auto"/>
    </w:rPr>
  </w:style>
  <w:style w:type="character" w:customStyle="1" w:styleId="Heading7Char">
    <w:name w:val="Heading 7 Char"/>
    <w:link w:val="Heading7"/>
    <w:uiPriority w:val="99"/>
    <w:locked/>
    <w:rsid w:val="001B2BF2"/>
    <w:rPr>
      <w:rFonts w:ascii="Times New Roman" w:hAnsi="Times New Roman" w:cs="Times New Roman"/>
      <w:sz w:val="35"/>
      <w:szCs w:val="35"/>
    </w:rPr>
  </w:style>
  <w:style w:type="character" w:customStyle="1" w:styleId="Heading8Char">
    <w:name w:val="Heading 8 Char"/>
    <w:link w:val="Heading8"/>
    <w:uiPriority w:val="99"/>
    <w:locked/>
    <w:rsid w:val="001B2BF2"/>
    <w:rPr>
      <w:rFonts w:ascii="Times New Roman" w:hAnsi="Times New Roman" w:cs="Times New Roman"/>
      <w:b/>
      <w:bCs/>
      <w:i/>
      <w:iCs/>
      <w:sz w:val="35"/>
      <w:szCs w:val="35"/>
    </w:rPr>
  </w:style>
  <w:style w:type="character" w:customStyle="1" w:styleId="Heading9Char">
    <w:name w:val="Heading 9 Char"/>
    <w:link w:val="Heading9"/>
    <w:uiPriority w:val="99"/>
    <w:locked/>
    <w:rsid w:val="001B2BF2"/>
    <w:rPr>
      <w:rFonts w:ascii="Times New Roman" w:hAnsi="Times New Roman" w:cs="Times New Roman"/>
      <w:b/>
      <w:bCs/>
      <w:sz w:val="35"/>
      <w:szCs w:val="35"/>
      <w:lang w:val="fr-FR"/>
    </w:rPr>
  </w:style>
  <w:style w:type="character" w:customStyle="1" w:styleId="Heading4Char1">
    <w:name w:val="Heading 4 Char1"/>
    <w:link w:val="Heading4"/>
    <w:uiPriority w:val="99"/>
    <w:locked/>
    <w:rsid w:val="001B2BF2"/>
    <w:rPr>
      <w:rFonts w:ascii="Times New Roman" w:hAnsi="Times New Roman" w:cs="Times New Roman"/>
      <w:b/>
      <w:bCs/>
      <w:sz w:val="24"/>
      <w:szCs w:val="24"/>
    </w:rPr>
  </w:style>
  <w:style w:type="character" w:customStyle="1" w:styleId="Heading5Char1">
    <w:name w:val="Heading 5 Char1"/>
    <w:link w:val="Heading5"/>
    <w:uiPriority w:val="99"/>
    <w:locked/>
    <w:rsid w:val="001B2BF2"/>
    <w:rPr>
      <w:rFonts w:ascii="Times New Roman" w:hAnsi="Times New Roman" w:cs="Times New Roman"/>
      <w:sz w:val="24"/>
      <w:szCs w:val="24"/>
    </w:rPr>
  </w:style>
  <w:style w:type="character" w:customStyle="1" w:styleId="Heading6Char1">
    <w:name w:val="Heading 6 Char1"/>
    <w:link w:val="Heading6"/>
    <w:uiPriority w:val="99"/>
    <w:locked/>
    <w:rsid w:val="001B2BF2"/>
    <w:rPr>
      <w:rFonts w:ascii="Times New Roman" w:hAnsi="Times New Roman" w:cs="Times New Roman"/>
      <w:b/>
      <w:bCs/>
      <w:sz w:val="23"/>
      <w:szCs w:val="23"/>
    </w:rPr>
  </w:style>
  <w:style w:type="paragraph" w:styleId="Header">
    <w:name w:val="header"/>
    <w:aliases w:val="Mediu"/>
    <w:basedOn w:val="Normal"/>
    <w:link w:val="HeaderChar1"/>
    <w:uiPriority w:val="99"/>
    <w:rsid w:val="001B2BF2"/>
    <w:pPr>
      <w:tabs>
        <w:tab w:val="center" w:pos="4680"/>
        <w:tab w:val="right" w:pos="9360"/>
      </w:tabs>
      <w:spacing w:after="0" w:line="240" w:lineRule="auto"/>
    </w:pPr>
  </w:style>
  <w:style w:type="character" w:customStyle="1" w:styleId="HeaderChar">
    <w:name w:val="Header Char"/>
    <w:aliases w:val="Mediu Char"/>
    <w:uiPriority w:val="99"/>
    <w:locked/>
    <w:rsid w:val="001B2BF2"/>
    <w:rPr>
      <w:rFonts w:ascii="Calibri" w:hAnsi="Calibri" w:cs="Calibri"/>
    </w:rPr>
  </w:style>
  <w:style w:type="character" w:customStyle="1" w:styleId="HeaderChar1">
    <w:name w:val="Header Char1"/>
    <w:aliases w:val="Mediu Char1"/>
    <w:link w:val="Header"/>
    <w:uiPriority w:val="99"/>
    <w:locked/>
    <w:rsid w:val="001B2BF2"/>
    <w:rPr>
      <w:rFonts w:ascii="Calibri" w:hAnsi="Calibri" w:cs="Calibri"/>
    </w:rPr>
  </w:style>
  <w:style w:type="paragraph" w:styleId="Footer">
    <w:name w:val="footer"/>
    <w:aliases w:val="Char,Char Char Char Char,Char Char Char,Char Caracter Caracter,Char Caracter"/>
    <w:basedOn w:val="Normal"/>
    <w:link w:val="FooterChar1"/>
    <w:uiPriority w:val="99"/>
    <w:rsid w:val="001B2BF2"/>
    <w:pPr>
      <w:tabs>
        <w:tab w:val="center" w:pos="4680"/>
        <w:tab w:val="right" w:pos="9360"/>
      </w:tabs>
      <w:spacing w:after="0" w:line="240" w:lineRule="auto"/>
    </w:pPr>
  </w:style>
  <w:style w:type="character" w:customStyle="1" w:styleId="FooterChar">
    <w:name w:val="Footer Char"/>
    <w:aliases w:val="Char Char,Char Char Char Char Char,Char Char Char Char1,Char Caracter Caracter Char,Char Caracter Char"/>
    <w:basedOn w:val="DefaultParagraphFont"/>
    <w:uiPriority w:val="99"/>
    <w:locked/>
    <w:rsid w:val="00E24786"/>
  </w:style>
  <w:style w:type="character" w:customStyle="1" w:styleId="FooterChar2">
    <w:name w:val="Footer Char2"/>
    <w:aliases w:val="Char Char2,Char Char Char Char Char2,Char Char Char Char12,Char Caracter Caracter Char1,Char Caracter Char1,Char Char Char Char2,Char Caracter Caracter Char12,Char Caracter Char12"/>
    <w:uiPriority w:val="99"/>
    <w:locked/>
    <w:rsid w:val="001B2BF2"/>
    <w:rPr>
      <w:rFonts w:ascii="Calibri" w:hAnsi="Calibri" w:cs="Calibri"/>
    </w:rPr>
  </w:style>
  <w:style w:type="character" w:customStyle="1" w:styleId="FooterChar1">
    <w:name w:val="Footer Char1"/>
    <w:aliases w:val="Char Char1,Char Char Char Char Char1,Char Char Char Char3,Char Caracter Caracter Char2,Char Caracter Char2"/>
    <w:link w:val="Footer"/>
    <w:uiPriority w:val="99"/>
    <w:locked/>
    <w:rsid w:val="001B2BF2"/>
    <w:rPr>
      <w:rFonts w:ascii="Calibri" w:hAnsi="Calibri" w:cs="Calibri"/>
    </w:rPr>
  </w:style>
  <w:style w:type="paragraph" w:styleId="BalloonText">
    <w:name w:val="Balloon Text"/>
    <w:basedOn w:val="Normal"/>
    <w:link w:val="BalloonTextChar"/>
    <w:uiPriority w:val="99"/>
    <w:semiHidden/>
    <w:rsid w:val="001B2BF2"/>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1B2BF2"/>
    <w:rPr>
      <w:rFonts w:ascii="Tahoma" w:hAnsi="Tahoma" w:cs="Tahoma"/>
      <w:sz w:val="16"/>
      <w:szCs w:val="16"/>
    </w:rPr>
  </w:style>
  <w:style w:type="character" w:styleId="Hyperlink">
    <w:name w:val="Hyperlink"/>
    <w:rsid w:val="001B2BF2"/>
    <w:rPr>
      <w:color w:val="0000FF"/>
      <w:u w:val="single"/>
    </w:rPr>
  </w:style>
  <w:style w:type="character" w:styleId="PageNumber">
    <w:name w:val="page number"/>
    <w:basedOn w:val="DefaultParagraphFont"/>
    <w:uiPriority w:val="99"/>
    <w:rsid w:val="001B2BF2"/>
  </w:style>
  <w:style w:type="character" w:customStyle="1" w:styleId="CaracterCaracter3">
    <w:name w:val="Caracter Caracter3"/>
    <w:basedOn w:val="DefaultParagraphFont"/>
    <w:uiPriority w:val="99"/>
    <w:rsid w:val="001B2BF2"/>
  </w:style>
  <w:style w:type="paragraph" w:styleId="BodyText">
    <w:name w:val="Body Text"/>
    <w:basedOn w:val="Normal"/>
    <w:link w:val="BodyTextChar1"/>
    <w:uiPriority w:val="99"/>
    <w:rsid w:val="001B2BF2"/>
    <w:pPr>
      <w:spacing w:after="0" w:line="240" w:lineRule="auto"/>
      <w:jc w:val="both"/>
    </w:pPr>
    <w:rPr>
      <w:rFonts w:ascii="Times New Roman" w:hAnsi="Times New Roman" w:cs="Times New Roman"/>
      <w:sz w:val="24"/>
      <w:szCs w:val="24"/>
    </w:rPr>
  </w:style>
  <w:style w:type="character" w:customStyle="1" w:styleId="BodyTextChar">
    <w:name w:val="Body Text Char"/>
    <w:uiPriority w:val="99"/>
    <w:locked/>
    <w:rsid w:val="001B2BF2"/>
    <w:rPr>
      <w:rFonts w:ascii="Calibri" w:hAnsi="Calibri" w:cs="Calibri"/>
    </w:rPr>
  </w:style>
  <w:style w:type="character" w:customStyle="1" w:styleId="BodyTextChar1">
    <w:name w:val="Body Text Char1"/>
    <w:link w:val="BodyText"/>
    <w:uiPriority w:val="99"/>
    <w:locked/>
    <w:rsid w:val="001B2BF2"/>
    <w:rPr>
      <w:rFonts w:ascii="Times New Roman" w:hAnsi="Times New Roman" w:cs="Times New Roman"/>
      <w:sz w:val="24"/>
      <w:szCs w:val="24"/>
    </w:rPr>
  </w:style>
  <w:style w:type="paragraph" w:styleId="BodyTextIndent">
    <w:name w:val="Body Text Indent"/>
    <w:basedOn w:val="Normal"/>
    <w:link w:val="BodyTextIndentChar"/>
    <w:uiPriority w:val="99"/>
    <w:rsid w:val="001B2BF2"/>
    <w:pPr>
      <w:spacing w:after="0" w:line="240" w:lineRule="auto"/>
      <w:ind w:left="360"/>
      <w:jc w:val="both"/>
    </w:pPr>
    <w:rPr>
      <w:rFonts w:ascii="Times New Roman" w:eastAsia="Times New Roman" w:hAnsi="Times New Roman" w:cs="Times New Roman"/>
      <w:sz w:val="24"/>
      <w:szCs w:val="24"/>
    </w:rPr>
  </w:style>
  <w:style w:type="character" w:customStyle="1" w:styleId="BodyTextIndentChar">
    <w:name w:val="Body Text Indent Char"/>
    <w:link w:val="BodyTextIndent"/>
    <w:uiPriority w:val="99"/>
    <w:locked/>
    <w:rsid w:val="001B2BF2"/>
    <w:rPr>
      <w:rFonts w:ascii="Times New Roman" w:hAnsi="Times New Roman" w:cs="Times New Roman"/>
      <w:sz w:val="24"/>
      <w:szCs w:val="24"/>
    </w:rPr>
  </w:style>
  <w:style w:type="paragraph" w:styleId="BodyTextIndent2">
    <w:name w:val="Body Text Indent 2"/>
    <w:basedOn w:val="Normal"/>
    <w:link w:val="BodyTextIndent2Char"/>
    <w:uiPriority w:val="99"/>
    <w:semiHidden/>
    <w:rsid w:val="001B2BF2"/>
    <w:pPr>
      <w:spacing w:after="0" w:line="240" w:lineRule="auto"/>
      <w:ind w:left="360" w:hanging="360"/>
      <w:jc w:val="both"/>
    </w:pPr>
    <w:rPr>
      <w:rFonts w:ascii="Times New Roman" w:eastAsia="Times New Roman" w:hAnsi="Times New Roman" w:cs="Times New Roman"/>
      <w:sz w:val="24"/>
      <w:szCs w:val="24"/>
    </w:rPr>
  </w:style>
  <w:style w:type="character" w:customStyle="1" w:styleId="BodyTextIndent2Char">
    <w:name w:val="Body Text Indent 2 Char"/>
    <w:link w:val="BodyTextIndent2"/>
    <w:uiPriority w:val="99"/>
    <w:semiHidden/>
    <w:locked/>
    <w:rsid w:val="001B2BF2"/>
    <w:rPr>
      <w:rFonts w:ascii="Times New Roman" w:hAnsi="Times New Roman" w:cs="Times New Roman"/>
      <w:sz w:val="24"/>
      <w:szCs w:val="24"/>
    </w:rPr>
  </w:style>
  <w:style w:type="paragraph" w:styleId="BodyTextIndent3">
    <w:name w:val="Body Text Indent 3"/>
    <w:basedOn w:val="Normal"/>
    <w:link w:val="BodyTextIndent3Char1"/>
    <w:uiPriority w:val="99"/>
    <w:semiHidden/>
    <w:rsid w:val="001B2BF2"/>
    <w:pPr>
      <w:spacing w:after="0" w:line="240" w:lineRule="auto"/>
      <w:ind w:left="960"/>
      <w:jc w:val="both"/>
    </w:pPr>
    <w:rPr>
      <w:rFonts w:ascii="Times New Roman" w:hAnsi="Times New Roman" w:cs="Times New Roman"/>
      <w:sz w:val="24"/>
      <w:szCs w:val="24"/>
    </w:rPr>
  </w:style>
  <w:style w:type="character" w:customStyle="1" w:styleId="BodyTextIndent3Char">
    <w:name w:val="Body Text Indent 3 Char"/>
    <w:uiPriority w:val="99"/>
    <w:locked/>
    <w:rsid w:val="001B2BF2"/>
    <w:rPr>
      <w:rFonts w:ascii="Calibri" w:hAnsi="Calibri" w:cs="Calibri"/>
      <w:sz w:val="16"/>
      <w:szCs w:val="16"/>
    </w:rPr>
  </w:style>
  <w:style w:type="character" w:customStyle="1" w:styleId="BodyTextIndent3Char1">
    <w:name w:val="Body Text Indent 3 Char1"/>
    <w:link w:val="BodyTextIndent3"/>
    <w:uiPriority w:val="99"/>
    <w:semiHidden/>
    <w:locked/>
    <w:rsid w:val="001B2BF2"/>
    <w:rPr>
      <w:rFonts w:ascii="Times New Roman" w:hAnsi="Times New Roman" w:cs="Times New Roman"/>
      <w:sz w:val="24"/>
      <w:szCs w:val="24"/>
    </w:rPr>
  </w:style>
  <w:style w:type="paragraph" w:styleId="BodyText2">
    <w:name w:val="Body Text 2"/>
    <w:basedOn w:val="Normal"/>
    <w:link w:val="BodyText2Char1"/>
    <w:uiPriority w:val="99"/>
    <w:rsid w:val="001B2BF2"/>
    <w:pPr>
      <w:spacing w:after="0" w:line="360" w:lineRule="auto"/>
    </w:pPr>
    <w:rPr>
      <w:rFonts w:ascii="Times New Roman" w:hAnsi="Times New Roman" w:cs="Times New Roman"/>
      <w:sz w:val="23"/>
      <w:szCs w:val="23"/>
    </w:rPr>
  </w:style>
  <w:style w:type="character" w:customStyle="1" w:styleId="BodyText2Char">
    <w:name w:val="Body Text 2 Char"/>
    <w:uiPriority w:val="99"/>
    <w:locked/>
    <w:rsid w:val="001B2BF2"/>
    <w:rPr>
      <w:rFonts w:ascii="Calibri" w:hAnsi="Calibri" w:cs="Calibri"/>
    </w:rPr>
  </w:style>
  <w:style w:type="character" w:customStyle="1" w:styleId="BodyText2Char1">
    <w:name w:val="Body Text 2 Char1"/>
    <w:link w:val="BodyText2"/>
    <w:uiPriority w:val="99"/>
    <w:locked/>
    <w:rsid w:val="001B2BF2"/>
    <w:rPr>
      <w:rFonts w:ascii="Times New Roman" w:hAnsi="Times New Roman" w:cs="Times New Roman"/>
      <w:sz w:val="23"/>
      <w:szCs w:val="23"/>
    </w:rPr>
  </w:style>
  <w:style w:type="paragraph" w:styleId="BodyText3">
    <w:name w:val="Body Text 3"/>
    <w:basedOn w:val="Normal"/>
    <w:link w:val="BodyText3Char1"/>
    <w:uiPriority w:val="99"/>
    <w:semiHidden/>
    <w:rsid w:val="001B2BF2"/>
    <w:pPr>
      <w:spacing w:after="0" w:line="360" w:lineRule="auto"/>
      <w:jc w:val="both"/>
    </w:pPr>
    <w:rPr>
      <w:rFonts w:ascii="Times New Roman" w:hAnsi="Times New Roman" w:cs="Times New Roman"/>
      <w:sz w:val="23"/>
      <w:szCs w:val="23"/>
    </w:rPr>
  </w:style>
  <w:style w:type="character" w:customStyle="1" w:styleId="BodyText3Char">
    <w:name w:val="Body Text 3 Char"/>
    <w:uiPriority w:val="99"/>
    <w:locked/>
    <w:rsid w:val="001B2BF2"/>
    <w:rPr>
      <w:rFonts w:ascii="Calibri" w:hAnsi="Calibri" w:cs="Calibri"/>
      <w:sz w:val="16"/>
      <w:szCs w:val="16"/>
    </w:rPr>
  </w:style>
  <w:style w:type="character" w:customStyle="1" w:styleId="BodyText3Char1">
    <w:name w:val="Body Text 3 Char1"/>
    <w:link w:val="BodyText3"/>
    <w:uiPriority w:val="99"/>
    <w:semiHidden/>
    <w:locked/>
    <w:rsid w:val="001B2BF2"/>
    <w:rPr>
      <w:rFonts w:ascii="Times New Roman" w:hAnsi="Times New Roman" w:cs="Times New Roman"/>
      <w:sz w:val="23"/>
      <w:szCs w:val="23"/>
    </w:rPr>
  </w:style>
  <w:style w:type="character" w:customStyle="1" w:styleId="Heading3CharCharCharCharCharCharCharCharCharCharCharCharCharCharCharCharCharCharCharCharCharCharCharCharCharCharCharCharCharCharCharCharCharCharCharCharChar">
    <w:name w:val="Heading 3 Char Char Char Char Char Char Char Char Char Char Char Char Char Char Char Char Char Char Char Char Char Char Char Char Char Char Char Char Char Char Char Char Char Char Char Char Char"/>
    <w:aliases w:val="Heading 31"/>
    <w:uiPriority w:val="99"/>
    <w:rsid w:val="001B2BF2"/>
    <w:rPr>
      <w:rFonts w:ascii="Arial" w:hAnsi="Arial" w:cs="Arial"/>
      <w:b/>
      <w:bCs/>
      <w:sz w:val="26"/>
      <w:szCs w:val="26"/>
      <w:lang w:val="en-US" w:eastAsia="en-US"/>
    </w:rPr>
  </w:style>
  <w:style w:type="paragraph" w:styleId="BlockText">
    <w:name w:val="Block Text"/>
    <w:basedOn w:val="Normal"/>
    <w:uiPriority w:val="99"/>
    <w:rsid w:val="001B2BF2"/>
    <w:pPr>
      <w:spacing w:after="0" w:line="240" w:lineRule="auto"/>
      <w:ind w:left="-720" w:right="-360" w:firstLine="1080"/>
    </w:pPr>
    <w:rPr>
      <w:rFonts w:ascii="Times New Roman" w:eastAsia="Times New Roman" w:hAnsi="Times New Roman" w:cs="Times New Roman"/>
      <w:sz w:val="24"/>
      <w:szCs w:val="24"/>
      <w:lang w:val="fr-FR" w:eastAsia="ro-RO"/>
    </w:rPr>
  </w:style>
  <w:style w:type="paragraph" w:styleId="TOC1">
    <w:name w:val="toc 1"/>
    <w:basedOn w:val="Normal"/>
    <w:next w:val="Normal"/>
    <w:autoRedefine/>
    <w:uiPriority w:val="99"/>
    <w:semiHidden/>
    <w:rsid w:val="001B2BF2"/>
    <w:pPr>
      <w:tabs>
        <w:tab w:val="right" w:leader="dot" w:pos="9678"/>
      </w:tabs>
      <w:spacing w:before="120" w:after="120" w:line="240" w:lineRule="auto"/>
    </w:pPr>
    <w:rPr>
      <w:rFonts w:ascii="Times New Roman" w:eastAsia="Times New Roman" w:hAnsi="Times New Roman" w:cs="Times New Roman"/>
      <w:b/>
      <w:bCs/>
      <w:noProof/>
      <w:sz w:val="20"/>
      <w:szCs w:val="20"/>
      <w:lang w:val="ro-RO"/>
    </w:rPr>
  </w:style>
  <w:style w:type="paragraph" w:styleId="TOC2">
    <w:name w:val="toc 2"/>
    <w:basedOn w:val="Normal"/>
    <w:next w:val="Normal"/>
    <w:autoRedefine/>
    <w:uiPriority w:val="99"/>
    <w:semiHidden/>
    <w:rsid w:val="001B2BF2"/>
    <w:pPr>
      <w:tabs>
        <w:tab w:val="right" w:leader="dot" w:pos="9678"/>
      </w:tabs>
      <w:spacing w:after="0" w:line="360" w:lineRule="auto"/>
      <w:ind w:left="240"/>
    </w:pPr>
    <w:rPr>
      <w:rFonts w:ascii="Times New Roman" w:eastAsia="Times New Roman" w:hAnsi="Times New Roman" w:cs="Times New Roman"/>
      <w:smallCaps/>
      <w:noProof/>
      <w:sz w:val="24"/>
      <w:szCs w:val="24"/>
    </w:rPr>
  </w:style>
  <w:style w:type="paragraph" w:styleId="Caption">
    <w:name w:val="caption"/>
    <w:aliases w:val="Caption Char Char"/>
    <w:basedOn w:val="Normal"/>
    <w:next w:val="Normal"/>
    <w:link w:val="CaptionChar"/>
    <w:uiPriority w:val="35"/>
    <w:qFormat/>
    <w:rsid w:val="001B2BF2"/>
    <w:pPr>
      <w:spacing w:after="0" w:line="240" w:lineRule="auto"/>
    </w:pPr>
    <w:rPr>
      <w:rFonts w:ascii="Times New Roman" w:eastAsia="Times New Roman" w:hAnsi="Times New Roman" w:cs="Times New Roman"/>
      <w:b/>
      <w:bCs/>
      <w:sz w:val="24"/>
      <w:szCs w:val="24"/>
      <w:lang w:val="pt-PT"/>
    </w:rPr>
  </w:style>
  <w:style w:type="paragraph" w:customStyle="1" w:styleId="table">
    <w:name w:val="table"/>
    <w:basedOn w:val="Normal"/>
    <w:rsid w:val="001B2BF2"/>
    <w:pPr>
      <w:spacing w:after="120" w:line="240" w:lineRule="auto"/>
    </w:pPr>
    <w:rPr>
      <w:rFonts w:ascii="Times New Roman" w:eastAsia="Times New Roman" w:hAnsi="Times New Roman" w:cs="Times New Roman"/>
      <w:sz w:val="20"/>
      <w:szCs w:val="20"/>
      <w:lang w:val="en-GB"/>
    </w:rPr>
  </w:style>
  <w:style w:type="paragraph" w:customStyle="1" w:styleId="Table0">
    <w:name w:val="Table"/>
    <w:basedOn w:val="Normal"/>
    <w:qFormat/>
    <w:rsid w:val="001B2BF2"/>
    <w:pPr>
      <w:spacing w:after="60" w:line="240" w:lineRule="auto"/>
    </w:pPr>
    <w:rPr>
      <w:rFonts w:ascii="Arial" w:eastAsia="Times New Roman" w:hAnsi="Arial" w:cs="Arial"/>
      <w:sz w:val="20"/>
      <w:szCs w:val="20"/>
      <w:lang w:val="en-GB"/>
    </w:rPr>
  </w:style>
  <w:style w:type="paragraph" w:customStyle="1" w:styleId="bullett1indent">
    <w:name w:val="bullett1 indent"/>
    <w:basedOn w:val="Normal"/>
    <w:uiPriority w:val="99"/>
    <w:rsid w:val="001B2BF2"/>
    <w:pPr>
      <w:tabs>
        <w:tab w:val="num" w:pos="709"/>
      </w:tabs>
      <w:spacing w:before="60" w:after="0" w:line="240" w:lineRule="auto"/>
      <w:ind w:left="709" w:hanging="360"/>
    </w:pPr>
    <w:rPr>
      <w:rFonts w:ascii="Arial" w:eastAsia="Times New Roman" w:hAnsi="Arial" w:cs="Arial"/>
      <w:sz w:val="18"/>
      <w:szCs w:val="18"/>
      <w:lang w:val="en-GB"/>
    </w:rPr>
  </w:style>
  <w:style w:type="paragraph" w:customStyle="1" w:styleId="Style2">
    <w:name w:val="Style2"/>
    <w:basedOn w:val="Heading3"/>
    <w:uiPriority w:val="99"/>
    <w:rsid w:val="001B2BF2"/>
    <w:pPr>
      <w:tabs>
        <w:tab w:val="num" w:pos="2160"/>
        <w:tab w:val="left" w:pos="2552"/>
      </w:tabs>
      <w:spacing w:after="120"/>
      <w:ind w:left="2160" w:hanging="360"/>
      <w:jc w:val="left"/>
    </w:pPr>
    <w:rPr>
      <w:rFonts w:ascii="Arial" w:hAnsi="Arial" w:cs="Arial"/>
      <w:sz w:val="24"/>
      <w:szCs w:val="24"/>
      <w:lang w:val="ro-RO"/>
    </w:rPr>
  </w:style>
  <w:style w:type="paragraph" w:customStyle="1" w:styleId="Bullet1">
    <w:name w:val="Bullet1"/>
    <w:basedOn w:val="Normal"/>
    <w:uiPriority w:val="99"/>
    <w:rsid w:val="001B2BF2"/>
    <w:pPr>
      <w:tabs>
        <w:tab w:val="num" w:pos="360"/>
      </w:tabs>
      <w:spacing w:before="60" w:after="0" w:line="240" w:lineRule="auto"/>
      <w:ind w:left="360" w:hanging="360"/>
    </w:pPr>
    <w:rPr>
      <w:rFonts w:ascii="Times New Roman" w:eastAsia="Times New Roman" w:hAnsi="Times New Roman" w:cs="Times New Roman"/>
      <w:sz w:val="18"/>
      <w:szCs w:val="18"/>
      <w:lang w:val="en-GB"/>
    </w:rPr>
  </w:style>
  <w:style w:type="paragraph" w:customStyle="1" w:styleId="p0">
    <w:name w:val="p0"/>
    <w:basedOn w:val="Normal"/>
    <w:uiPriority w:val="99"/>
    <w:rsid w:val="001B2BF2"/>
    <w:pPr>
      <w:widowControl w:val="0"/>
      <w:tabs>
        <w:tab w:val="left" w:pos="720"/>
      </w:tabs>
      <w:spacing w:after="0" w:line="240" w:lineRule="atLeast"/>
      <w:jc w:val="both"/>
    </w:pPr>
    <w:rPr>
      <w:rFonts w:ascii="Times New Roman" w:eastAsia="Times New Roman" w:hAnsi="Times New Roman" w:cs="Times New Roman"/>
      <w:b/>
      <w:bCs/>
      <w:sz w:val="24"/>
      <w:szCs w:val="24"/>
      <w:lang w:val="ro-RO" w:eastAsia="ro-RO"/>
    </w:rPr>
  </w:style>
  <w:style w:type="character" w:customStyle="1" w:styleId="ln2tpunct">
    <w:name w:val="ln2tpunct"/>
    <w:basedOn w:val="DefaultParagraphFont"/>
    <w:uiPriority w:val="99"/>
    <w:rsid w:val="001B2BF2"/>
  </w:style>
  <w:style w:type="paragraph" w:customStyle="1" w:styleId="CharCharChar1CharCaracterCharCharCharCharChar1CharChar">
    <w:name w:val="Char Char Char1 Char Caracter Char Char Char Char Char1 Char Char"/>
    <w:basedOn w:val="Normal"/>
    <w:uiPriority w:val="99"/>
    <w:rsid w:val="001B2BF2"/>
    <w:pPr>
      <w:spacing w:after="0" w:line="240" w:lineRule="auto"/>
    </w:pPr>
    <w:rPr>
      <w:rFonts w:ascii="Times New Roman" w:eastAsia="Times New Roman" w:hAnsi="Times New Roman" w:cs="Times New Roman"/>
      <w:sz w:val="24"/>
      <w:szCs w:val="24"/>
      <w:lang w:val="pl-PL" w:eastAsia="pl-PL"/>
    </w:rPr>
  </w:style>
  <w:style w:type="paragraph" w:customStyle="1" w:styleId="Corptext1">
    <w:name w:val="Corp text1"/>
    <w:uiPriority w:val="99"/>
    <w:rsid w:val="001B2BF2"/>
    <w:pPr>
      <w:widowControl w:val="0"/>
      <w:spacing w:before="1" w:after="1"/>
      <w:ind w:left="1" w:right="1" w:firstLine="567"/>
      <w:jc w:val="both"/>
    </w:pPr>
    <w:rPr>
      <w:rFonts w:ascii="Times" w:eastAsia="Times New Roman" w:hAnsi="Times" w:cs="Times"/>
      <w:sz w:val="26"/>
      <w:szCs w:val="26"/>
      <w:lang w:val="en-GB" w:eastAsia="ro-RO"/>
    </w:rPr>
  </w:style>
  <w:style w:type="character" w:customStyle="1" w:styleId="do1">
    <w:name w:val="do1"/>
    <w:uiPriority w:val="99"/>
    <w:rsid w:val="001B2BF2"/>
    <w:rPr>
      <w:b/>
      <w:bCs/>
      <w:sz w:val="26"/>
      <w:szCs w:val="26"/>
    </w:rPr>
  </w:style>
  <w:style w:type="paragraph" w:customStyle="1" w:styleId="StyleBefore6ptAfter12ptLinespacingAtleast12pt">
    <w:name w:val="Style Before:  6 pt After:  12 pt Line spacing:  At least 12 pt"/>
    <w:basedOn w:val="Normal"/>
    <w:autoRedefine/>
    <w:rsid w:val="001B2BF2"/>
    <w:pPr>
      <w:widowControl w:val="0"/>
      <w:adjustRightInd w:val="0"/>
      <w:spacing w:after="0" w:line="240" w:lineRule="auto"/>
      <w:jc w:val="both"/>
      <w:textAlignment w:val="baseline"/>
    </w:pPr>
    <w:rPr>
      <w:rFonts w:ascii="Times New Roman" w:eastAsia="Times New Roman" w:hAnsi="Times New Roman" w:cs="Times New Roman"/>
      <w:b/>
      <w:bCs/>
      <w:sz w:val="24"/>
      <w:szCs w:val="24"/>
      <w:lang w:val="ro-RO" w:eastAsia="ro-RO"/>
    </w:rPr>
  </w:style>
  <w:style w:type="paragraph" w:customStyle="1" w:styleId="xl36">
    <w:name w:val="xl36"/>
    <w:basedOn w:val="Normal"/>
    <w:uiPriority w:val="99"/>
    <w:rsid w:val="001B2BF2"/>
    <w:pPr>
      <w:pBdr>
        <w:lef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Default">
    <w:name w:val="Default"/>
    <w:rsid w:val="001B2BF2"/>
    <w:pPr>
      <w:autoSpaceDE w:val="0"/>
      <w:autoSpaceDN w:val="0"/>
      <w:adjustRightInd w:val="0"/>
    </w:pPr>
    <w:rPr>
      <w:rFonts w:ascii="Times New Roman" w:eastAsia="Times New Roman" w:hAnsi="Times New Roman"/>
      <w:color w:val="000000"/>
      <w:sz w:val="24"/>
      <w:szCs w:val="24"/>
    </w:rPr>
  </w:style>
  <w:style w:type="paragraph" w:styleId="Title">
    <w:name w:val="Title"/>
    <w:basedOn w:val="Normal"/>
    <w:link w:val="TitleChar"/>
    <w:uiPriority w:val="99"/>
    <w:qFormat/>
    <w:rsid w:val="001B2BF2"/>
    <w:pPr>
      <w:spacing w:after="0" w:line="240" w:lineRule="auto"/>
      <w:jc w:val="center"/>
    </w:pPr>
    <w:rPr>
      <w:rFonts w:ascii="Times New Roman" w:eastAsia="Times New Roman" w:hAnsi="Times New Roman" w:cs="Times New Roman"/>
      <w:b/>
      <w:bCs/>
      <w:sz w:val="32"/>
      <w:szCs w:val="32"/>
      <w:lang w:val="fr-FR" w:eastAsia="ro-RO"/>
    </w:rPr>
  </w:style>
  <w:style w:type="character" w:customStyle="1" w:styleId="TitleChar">
    <w:name w:val="Title Char"/>
    <w:link w:val="Title"/>
    <w:uiPriority w:val="99"/>
    <w:locked/>
    <w:rsid w:val="001B2BF2"/>
    <w:rPr>
      <w:rFonts w:ascii="Times New Roman" w:hAnsi="Times New Roman" w:cs="Times New Roman"/>
      <w:b/>
      <w:bCs/>
      <w:sz w:val="24"/>
      <w:szCs w:val="24"/>
      <w:lang w:val="fr-FR" w:eastAsia="ro-RO"/>
    </w:rPr>
  </w:style>
  <w:style w:type="paragraph" w:customStyle="1" w:styleId="NormalWeb1">
    <w:name w:val="Normal (Web)1"/>
    <w:basedOn w:val="Normal"/>
    <w:link w:val="NormalWeb1Char"/>
    <w:uiPriority w:val="99"/>
    <w:rsid w:val="001B2BF2"/>
    <w:pPr>
      <w:spacing w:after="0" w:line="240" w:lineRule="auto"/>
    </w:pPr>
    <w:rPr>
      <w:rFonts w:ascii="Times New Roman" w:hAnsi="Times New Roman" w:cs="Times New Roman"/>
      <w:color w:val="000000"/>
      <w:sz w:val="24"/>
      <w:szCs w:val="24"/>
    </w:rPr>
  </w:style>
  <w:style w:type="character" w:customStyle="1" w:styleId="punct1">
    <w:name w:val="punct1"/>
    <w:uiPriority w:val="99"/>
    <w:rsid w:val="001B2BF2"/>
    <w:rPr>
      <w:b/>
      <w:bCs/>
      <w:color w:val="000000"/>
    </w:rPr>
  </w:style>
  <w:style w:type="character" w:customStyle="1" w:styleId="litera1">
    <w:name w:val="litera1"/>
    <w:uiPriority w:val="99"/>
    <w:rsid w:val="001B2BF2"/>
    <w:rPr>
      <w:b/>
      <w:bCs/>
      <w:color w:val="000000"/>
    </w:rPr>
  </w:style>
  <w:style w:type="character" w:customStyle="1" w:styleId="tpa1">
    <w:name w:val="tpa1"/>
    <w:basedOn w:val="DefaultParagraphFont"/>
    <w:rsid w:val="001B2BF2"/>
  </w:style>
  <w:style w:type="paragraph" w:styleId="PlainText">
    <w:name w:val="Plain Text"/>
    <w:basedOn w:val="Normal"/>
    <w:link w:val="PlainTextChar1"/>
    <w:uiPriority w:val="99"/>
    <w:semiHidden/>
    <w:rsid w:val="001B2BF2"/>
    <w:pPr>
      <w:spacing w:after="0" w:line="240" w:lineRule="auto"/>
    </w:pPr>
    <w:rPr>
      <w:rFonts w:ascii="Courier New" w:hAnsi="Courier New" w:cs="Courier New"/>
      <w:sz w:val="20"/>
      <w:szCs w:val="20"/>
    </w:rPr>
  </w:style>
  <w:style w:type="character" w:customStyle="1" w:styleId="PlainTextChar">
    <w:name w:val="Plain Text Char"/>
    <w:uiPriority w:val="99"/>
    <w:locked/>
    <w:rsid w:val="001B2BF2"/>
    <w:rPr>
      <w:rFonts w:ascii="Consolas" w:hAnsi="Consolas" w:cs="Consolas"/>
      <w:sz w:val="21"/>
      <w:szCs w:val="21"/>
    </w:rPr>
  </w:style>
  <w:style w:type="character" w:customStyle="1" w:styleId="PlainTextChar1">
    <w:name w:val="Plain Text Char1"/>
    <w:link w:val="PlainText"/>
    <w:uiPriority w:val="99"/>
    <w:semiHidden/>
    <w:locked/>
    <w:rsid w:val="001B2BF2"/>
    <w:rPr>
      <w:rFonts w:ascii="Courier New" w:hAnsi="Courier New" w:cs="Courier New"/>
      <w:sz w:val="20"/>
      <w:szCs w:val="20"/>
    </w:rPr>
  </w:style>
  <w:style w:type="character" w:customStyle="1" w:styleId="StilCharacterStyle1TimesNewRoman11pct">
    <w:name w:val="Stil Character Style 1 + Times New Roman 11 pct."/>
    <w:uiPriority w:val="99"/>
    <w:rsid w:val="001B2BF2"/>
    <w:rPr>
      <w:rFonts w:ascii="Times New Roman" w:hAnsi="Times New Roman" w:cs="Times New Roman"/>
      <w:sz w:val="22"/>
      <w:szCs w:val="22"/>
    </w:rPr>
  </w:style>
  <w:style w:type="paragraph" w:customStyle="1" w:styleId="Style6">
    <w:name w:val="Style 6"/>
    <w:uiPriority w:val="99"/>
    <w:rsid w:val="001B2BF2"/>
    <w:pPr>
      <w:widowControl w:val="0"/>
      <w:autoSpaceDE w:val="0"/>
      <w:autoSpaceDN w:val="0"/>
      <w:ind w:left="72"/>
    </w:pPr>
    <w:rPr>
      <w:rFonts w:ascii="Arial Narrow" w:eastAsia="Times New Roman" w:hAnsi="Arial Narrow" w:cs="Arial Narrow"/>
      <w:sz w:val="22"/>
      <w:szCs w:val="22"/>
      <w:lang w:val="ro-RO"/>
    </w:rPr>
  </w:style>
  <w:style w:type="paragraph" w:customStyle="1" w:styleId="Bullet2">
    <w:name w:val="Bullet 2"/>
    <w:basedOn w:val="Normal"/>
    <w:rsid w:val="001B2BF2"/>
    <w:pPr>
      <w:tabs>
        <w:tab w:val="num" w:pos="1224"/>
      </w:tabs>
      <w:spacing w:before="120" w:after="120" w:line="240" w:lineRule="auto"/>
      <w:ind w:left="1224" w:hanging="864"/>
      <w:jc w:val="both"/>
    </w:pPr>
    <w:rPr>
      <w:rFonts w:ascii="Times New Roman" w:eastAsia="Times New Roman" w:hAnsi="Times New Roman" w:cs="Times New Roman"/>
      <w:sz w:val="20"/>
      <w:szCs w:val="20"/>
      <w:lang w:val="en-GB"/>
    </w:rPr>
  </w:style>
  <w:style w:type="paragraph" w:customStyle="1" w:styleId="CharCharChar1">
    <w:name w:val="Char Char Char1"/>
    <w:basedOn w:val="Normal"/>
    <w:uiPriority w:val="99"/>
    <w:rsid w:val="001B2BF2"/>
    <w:pPr>
      <w:spacing w:after="0" w:line="240" w:lineRule="auto"/>
    </w:pPr>
    <w:rPr>
      <w:rFonts w:ascii="Times New Roman" w:eastAsia="Times New Roman" w:hAnsi="Times New Roman" w:cs="Times New Roman"/>
      <w:sz w:val="24"/>
      <w:szCs w:val="24"/>
      <w:lang w:val="pl-PL" w:eastAsia="pl-PL"/>
    </w:rPr>
  </w:style>
  <w:style w:type="paragraph" w:customStyle="1" w:styleId="Superscript">
    <w:name w:val="Superscript"/>
    <w:basedOn w:val="Normal"/>
    <w:uiPriority w:val="99"/>
    <w:rsid w:val="001B2BF2"/>
    <w:pPr>
      <w:spacing w:after="120" w:line="240" w:lineRule="auto"/>
      <w:ind w:left="284"/>
      <w:jc w:val="both"/>
    </w:pPr>
    <w:rPr>
      <w:rFonts w:ascii="Times New Roman" w:eastAsia="Times New Roman" w:hAnsi="Times New Roman" w:cs="Times New Roman"/>
      <w:sz w:val="20"/>
      <w:szCs w:val="20"/>
      <w:vertAlign w:val="superscript"/>
      <w:lang w:val="en-GB"/>
    </w:rPr>
  </w:style>
  <w:style w:type="paragraph" w:styleId="FootnoteText">
    <w:name w:val="footnote text"/>
    <w:basedOn w:val="Normal"/>
    <w:link w:val="FootnoteTextChar2"/>
    <w:uiPriority w:val="99"/>
    <w:semiHidden/>
    <w:rsid w:val="001B2BF2"/>
    <w:pPr>
      <w:widowControl w:val="0"/>
      <w:spacing w:after="0" w:line="240" w:lineRule="auto"/>
    </w:pPr>
    <w:rPr>
      <w:rFonts w:ascii="Times New Roman" w:hAnsi="Times New Roman" w:cs="Times New Roman"/>
      <w:sz w:val="18"/>
      <w:szCs w:val="18"/>
      <w:lang w:val="en-GB"/>
    </w:rPr>
  </w:style>
  <w:style w:type="character" w:customStyle="1" w:styleId="FootnoteTextChar">
    <w:name w:val="Footnote Text Char"/>
    <w:uiPriority w:val="99"/>
    <w:semiHidden/>
    <w:locked/>
    <w:rsid w:val="001B2BF2"/>
    <w:rPr>
      <w:rFonts w:ascii="Calibri" w:hAnsi="Calibri" w:cs="Calibri"/>
      <w:sz w:val="20"/>
      <w:szCs w:val="20"/>
    </w:rPr>
  </w:style>
  <w:style w:type="character" w:customStyle="1" w:styleId="FootnoteTextChar2">
    <w:name w:val="Footnote Text Char2"/>
    <w:link w:val="FootnoteText"/>
    <w:uiPriority w:val="99"/>
    <w:semiHidden/>
    <w:locked/>
    <w:rsid w:val="001B2BF2"/>
    <w:rPr>
      <w:rFonts w:ascii="Times New Roman" w:hAnsi="Times New Roman" w:cs="Times New Roman"/>
      <w:sz w:val="18"/>
      <w:szCs w:val="18"/>
      <w:lang w:val="en-GB"/>
    </w:rPr>
  </w:style>
  <w:style w:type="character" w:customStyle="1" w:styleId="FootnoteTextChar1">
    <w:name w:val="Footnote Text Char1"/>
    <w:aliases w:val="Footnote Text Char Char"/>
    <w:uiPriority w:val="99"/>
    <w:rsid w:val="001B2BF2"/>
    <w:rPr>
      <w:sz w:val="18"/>
      <w:szCs w:val="18"/>
      <w:lang w:val="en-GB"/>
    </w:rPr>
  </w:style>
  <w:style w:type="character" w:customStyle="1" w:styleId="sp1">
    <w:name w:val="sp1"/>
    <w:uiPriority w:val="99"/>
    <w:rsid w:val="001B2BF2"/>
    <w:rPr>
      <w:b/>
      <w:bCs/>
      <w:color w:val="auto"/>
    </w:rPr>
  </w:style>
  <w:style w:type="character" w:customStyle="1" w:styleId="tsp1">
    <w:name w:val="tsp1"/>
    <w:basedOn w:val="DefaultParagraphFont"/>
    <w:uiPriority w:val="99"/>
    <w:rsid w:val="001B2BF2"/>
  </w:style>
  <w:style w:type="paragraph" w:customStyle="1" w:styleId="ParaAr">
    <w:name w:val="ParaAr"/>
    <w:basedOn w:val="Normal"/>
    <w:uiPriority w:val="99"/>
    <w:rsid w:val="001B2BF2"/>
    <w:pPr>
      <w:overflowPunct w:val="0"/>
      <w:autoSpaceDE w:val="0"/>
      <w:autoSpaceDN w:val="0"/>
      <w:adjustRightInd w:val="0"/>
      <w:spacing w:after="0" w:line="360" w:lineRule="auto"/>
      <w:ind w:firstLine="709"/>
      <w:jc w:val="both"/>
      <w:textAlignment w:val="baseline"/>
    </w:pPr>
    <w:rPr>
      <w:rFonts w:ascii="ArialUpR" w:eastAsia="Times New Roman" w:hAnsi="ArialUpR" w:cs="ArialUpR"/>
      <w:noProof/>
      <w:sz w:val="24"/>
      <w:szCs w:val="24"/>
    </w:rPr>
  </w:style>
  <w:style w:type="paragraph" w:customStyle="1" w:styleId="ln2acttitlu">
    <w:name w:val="ln2acttitlu"/>
    <w:basedOn w:val="Normal"/>
    <w:uiPriority w:val="99"/>
    <w:rsid w:val="001B2BF2"/>
    <w:pPr>
      <w:spacing w:before="100" w:beforeAutospacing="1" w:after="100" w:afterAutospacing="1" w:line="240" w:lineRule="auto"/>
      <w:jc w:val="center"/>
    </w:pPr>
    <w:rPr>
      <w:rFonts w:ascii="Times New Roman" w:eastAsia="Times New Roman" w:hAnsi="Times New Roman" w:cs="Times New Roman"/>
      <w:color w:val="000010"/>
      <w:lang w:val="ro-RO" w:eastAsia="ro-RO"/>
    </w:rPr>
  </w:style>
  <w:style w:type="paragraph" w:customStyle="1" w:styleId="AnbotstextEinzug-">
    <w:name w:val="Anbotstext Einzug -"/>
    <w:basedOn w:val="Normal"/>
    <w:uiPriority w:val="99"/>
    <w:rsid w:val="001B2BF2"/>
    <w:pPr>
      <w:tabs>
        <w:tab w:val="right" w:pos="6804"/>
      </w:tabs>
      <w:spacing w:before="60" w:after="60" w:line="240" w:lineRule="auto"/>
      <w:ind w:left="1985" w:hanging="142"/>
    </w:pPr>
    <w:rPr>
      <w:rFonts w:ascii="Arial" w:eastAsia="Times New Roman" w:hAnsi="Arial" w:cs="Arial"/>
      <w:color w:val="000000"/>
      <w:lang w:val="de-DE"/>
    </w:rPr>
  </w:style>
  <w:style w:type="paragraph" w:customStyle="1" w:styleId="AnbotstextEinzug">
    <w:name w:val="Anbotstext Einzug *"/>
    <w:basedOn w:val="Normal"/>
    <w:uiPriority w:val="99"/>
    <w:rsid w:val="001B2BF2"/>
    <w:pPr>
      <w:tabs>
        <w:tab w:val="right" w:pos="6804"/>
      </w:tabs>
      <w:spacing w:after="60" w:line="240" w:lineRule="auto"/>
      <w:ind w:left="2127" w:hanging="142"/>
    </w:pPr>
    <w:rPr>
      <w:rFonts w:ascii="Arial" w:eastAsia="Times New Roman" w:hAnsi="Arial" w:cs="Arial"/>
      <w:color w:val="000000"/>
      <w:lang w:val="de-DE"/>
    </w:rPr>
  </w:style>
  <w:style w:type="character" w:customStyle="1" w:styleId="paragraf1">
    <w:name w:val="paragraf1"/>
    <w:uiPriority w:val="99"/>
    <w:rsid w:val="001B2BF2"/>
    <w:rPr>
      <w:shd w:val="clear" w:color="auto" w:fill="auto"/>
    </w:rPr>
  </w:style>
  <w:style w:type="character" w:customStyle="1" w:styleId="tabel1">
    <w:name w:val="tabel1"/>
    <w:uiPriority w:val="99"/>
    <w:rsid w:val="001B2BF2"/>
    <w:rPr>
      <w:rFonts w:ascii="Courier New" w:hAnsi="Courier New" w:cs="Courier New"/>
      <w:color w:val="000000"/>
      <w:sz w:val="20"/>
      <w:szCs w:val="20"/>
      <w:shd w:val="clear" w:color="auto" w:fill="auto"/>
    </w:rPr>
  </w:style>
  <w:style w:type="paragraph" w:styleId="Subtitle">
    <w:name w:val="Subtitle"/>
    <w:basedOn w:val="Normal"/>
    <w:link w:val="SubtitleChar"/>
    <w:uiPriority w:val="99"/>
    <w:qFormat/>
    <w:rsid w:val="001B2BF2"/>
    <w:pPr>
      <w:spacing w:after="0" w:line="240" w:lineRule="auto"/>
    </w:pPr>
    <w:rPr>
      <w:rFonts w:ascii="Times New Roman" w:eastAsia="Times New Roman" w:hAnsi="Times New Roman" w:cs="Times New Roman"/>
      <w:b/>
      <w:bCs/>
      <w:sz w:val="28"/>
      <w:szCs w:val="28"/>
      <w:lang w:val="fr-FR" w:eastAsia="ro-RO"/>
    </w:rPr>
  </w:style>
  <w:style w:type="character" w:customStyle="1" w:styleId="SubtitleChar">
    <w:name w:val="Subtitle Char"/>
    <w:link w:val="Subtitle"/>
    <w:uiPriority w:val="99"/>
    <w:locked/>
    <w:rsid w:val="001B2BF2"/>
    <w:rPr>
      <w:rFonts w:ascii="Times New Roman" w:hAnsi="Times New Roman" w:cs="Times New Roman"/>
      <w:b/>
      <w:bCs/>
      <w:sz w:val="24"/>
      <w:szCs w:val="24"/>
      <w:lang w:val="fr-FR" w:eastAsia="ro-RO"/>
    </w:rPr>
  </w:style>
  <w:style w:type="character" w:customStyle="1" w:styleId="ln2tparagraf">
    <w:name w:val="ln2tparagraf"/>
    <w:basedOn w:val="DefaultParagraphFont"/>
    <w:uiPriority w:val="99"/>
    <w:rsid w:val="001B2BF2"/>
  </w:style>
  <w:style w:type="paragraph" w:styleId="TOC4">
    <w:name w:val="toc 4"/>
    <w:basedOn w:val="Normal"/>
    <w:next w:val="Normal"/>
    <w:autoRedefine/>
    <w:uiPriority w:val="99"/>
    <w:semiHidden/>
    <w:rsid w:val="001B2BF2"/>
    <w:pPr>
      <w:spacing w:after="0" w:line="240" w:lineRule="auto"/>
      <w:ind w:left="720"/>
    </w:pPr>
    <w:rPr>
      <w:rFonts w:ascii="Times New Roman" w:eastAsia="Times New Roman" w:hAnsi="Times New Roman" w:cs="Times New Roman"/>
      <w:sz w:val="24"/>
      <w:szCs w:val="24"/>
      <w:lang w:val="ro-RO" w:eastAsia="ro-RO"/>
    </w:rPr>
  </w:style>
  <w:style w:type="paragraph" w:styleId="TOC7">
    <w:name w:val="toc 7"/>
    <w:basedOn w:val="Normal"/>
    <w:next w:val="Normal"/>
    <w:autoRedefine/>
    <w:uiPriority w:val="99"/>
    <w:semiHidden/>
    <w:rsid w:val="001B2BF2"/>
    <w:pPr>
      <w:spacing w:after="0" w:line="240" w:lineRule="auto"/>
      <w:ind w:left="1440"/>
    </w:pPr>
    <w:rPr>
      <w:rFonts w:ascii="Times New Roman" w:eastAsia="Times New Roman" w:hAnsi="Times New Roman" w:cs="Times New Roman"/>
      <w:sz w:val="24"/>
      <w:szCs w:val="24"/>
      <w:lang w:val="ro-RO" w:eastAsia="ro-RO"/>
    </w:rPr>
  </w:style>
  <w:style w:type="paragraph" w:styleId="NormalWeb">
    <w:name w:val="Normal (Web)"/>
    <w:basedOn w:val="Normal"/>
    <w:uiPriority w:val="99"/>
    <w:semiHidden/>
    <w:rsid w:val="001B2BF2"/>
    <w:pPr>
      <w:spacing w:before="75" w:after="100" w:afterAutospacing="1" w:line="240" w:lineRule="auto"/>
    </w:pPr>
    <w:rPr>
      <w:rFonts w:ascii="Times New Roman" w:eastAsia="Times New Roman" w:hAnsi="Times New Roman" w:cs="Times New Roman"/>
      <w:spacing w:val="11"/>
      <w:sz w:val="17"/>
      <w:szCs w:val="17"/>
      <w:lang w:val="ro-RO" w:eastAsia="ro-RO"/>
    </w:rPr>
  </w:style>
  <w:style w:type="character" w:customStyle="1" w:styleId="TableChar">
    <w:name w:val="Table Char"/>
    <w:rsid w:val="001B2BF2"/>
    <w:rPr>
      <w:rFonts w:ascii="Arial" w:hAnsi="Arial" w:cs="Arial"/>
      <w:sz w:val="24"/>
      <w:szCs w:val="24"/>
      <w:lang w:val="en-GB"/>
    </w:rPr>
  </w:style>
  <w:style w:type="character" w:customStyle="1" w:styleId="CharChar3">
    <w:name w:val="Char Char3"/>
    <w:uiPriority w:val="99"/>
    <w:rsid w:val="001B2BF2"/>
    <w:rPr>
      <w:sz w:val="24"/>
      <w:szCs w:val="24"/>
      <w:lang w:val="en-US" w:eastAsia="en-US"/>
    </w:rPr>
  </w:style>
  <w:style w:type="paragraph" w:styleId="Revision">
    <w:name w:val="Revision"/>
    <w:hidden/>
    <w:uiPriority w:val="99"/>
    <w:semiHidden/>
    <w:rsid w:val="001B2BF2"/>
    <w:rPr>
      <w:rFonts w:ascii="Times New Roman" w:eastAsia="Times New Roman" w:hAnsi="Times New Roman"/>
      <w:sz w:val="24"/>
      <w:szCs w:val="24"/>
    </w:rPr>
  </w:style>
  <w:style w:type="character" w:customStyle="1" w:styleId="WW8Num38z1">
    <w:name w:val="WW8Num38z1"/>
    <w:uiPriority w:val="99"/>
    <w:rsid w:val="001B2BF2"/>
    <w:rPr>
      <w:rFonts w:ascii="Times New Roman" w:hAnsi="Times New Roman" w:cs="Times New Roman"/>
    </w:rPr>
  </w:style>
  <w:style w:type="character" w:customStyle="1" w:styleId="WW8Num26z0">
    <w:name w:val="WW8Num26z0"/>
    <w:uiPriority w:val="99"/>
    <w:rsid w:val="001B2BF2"/>
    <w:rPr>
      <w:rFonts w:ascii="Times New Roman" w:hAnsi="Times New Roman" w:cs="Times New Roman"/>
      <w:sz w:val="16"/>
      <w:szCs w:val="16"/>
    </w:rPr>
  </w:style>
  <w:style w:type="paragraph" w:styleId="TOC5">
    <w:name w:val="toc 5"/>
    <w:basedOn w:val="Normal"/>
    <w:next w:val="Normal"/>
    <w:autoRedefine/>
    <w:uiPriority w:val="99"/>
    <w:semiHidden/>
    <w:rsid w:val="001B2BF2"/>
    <w:pPr>
      <w:spacing w:after="0" w:line="240" w:lineRule="auto"/>
      <w:ind w:left="960"/>
    </w:pPr>
    <w:rPr>
      <w:rFonts w:ascii="Times New Roman" w:eastAsia="Times New Roman" w:hAnsi="Times New Roman" w:cs="Times New Roman"/>
      <w:sz w:val="24"/>
      <w:szCs w:val="24"/>
    </w:rPr>
  </w:style>
  <w:style w:type="paragraph" w:customStyle="1" w:styleId="TableContents">
    <w:name w:val="Table Contents"/>
    <w:basedOn w:val="Normal"/>
    <w:rsid w:val="001B2BF2"/>
    <w:pPr>
      <w:suppressLineNumbers/>
      <w:suppressAutoHyphens/>
      <w:spacing w:after="0" w:line="240" w:lineRule="auto"/>
    </w:pPr>
    <w:rPr>
      <w:rFonts w:ascii="Times New Roman" w:eastAsia="Times New Roman" w:hAnsi="Times New Roman" w:cs="Times New Roman"/>
      <w:sz w:val="24"/>
      <w:szCs w:val="24"/>
      <w:lang w:val="ro-RO" w:eastAsia="ar-SA"/>
    </w:rPr>
  </w:style>
  <w:style w:type="paragraph" w:customStyle="1" w:styleId="BodyTextIndent31">
    <w:name w:val="Body Text Indent 31"/>
    <w:basedOn w:val="Normal"/>
    <w:uiPriority w:val="99"/>
    <w:rsid w:val="001B2BF2"/>
    <w:pPr>
      <w:tabs>
        <w:tab w:val="left" w:pos="426"/>
      </w:tabs>
      <w:suppressAutoHyphens/>
      <w:spacing w:before="60" w:after="0" w:line="240" w:lineRule="auto"/>
      <w:ind w:left="426" w:hanging="426"/>
    </w:pPr>
    <w:rPr>
      <w:rFonts w:ascii="Times New Roman" w:eastAsia="Times New Roman" w:hAnsi="Times New Roman" w:cs="Times New Roman"/>
      <w:i/>
      <w:iCs/>
      <w:sz w:val="18"/>
      <w:szCs w:val="18"/>
      <w:lang w:eastAsia="ar-SA"/>
    </w:rPr>
  </w:style>
  <w:style w:type="paragraph" w:customStyle="1" w:styleId="CM4">
    <w:name w:val="CM4"/>
    <w:basedOn w:val="Default"/>
    <w:next w:val="Default"/>
    <w:uiPriority w:val="99"/>
    <w:rsid w:val="001B2BF2"/>
    <w:rPr>
      <w:rFonts w:ascii="EUAlbertina" w:hAnsi="EUAlbertina" w:cs="EUAlbertina"/>
      <w:color w:val="auto"/>
    </w:rPr>
  </w:style>
  <w:style w:type="character" w:customStyle="1" w:styleId="WW8Num15z0">
    <w:name w:val="WW8Num15z0"/>
    <w:uiPriority w:val="99"/>
    <w:rsid w:val="001B2BF2"/>
    <w:rPr>
      <w:rFonts w:ascii="Symbol" w:hAnsi="Symbol" w:cs="Symbol"/>
    </w:rPr>
  </w:style>
  <w:style w:type="paragraph" w:styleId="ListParagraph">
    <w:name w:val="List Paragraph"/>
    <w:basedOn w:val="Normal"/>
    <w:uiPriority w:val="99"/>
    <w:qFormat/>
    <w:rsid w:val="001B2BF2"/>
    <w:pPr>
      <w:spacing w:after="0" w:line="240" w:lineRule="auto"/>
      <w:ind w:left="720"/>
    </w:pPr>
    <w:rPr>
      <w:rFonts w:ascii="Times New Roman" w:eastAsia="Times New Roman" w:hAnsi="Times New Roman" w:cs="Times New Roman"/>
      <w:sz w:val="24"/>
      <w:szCs w:val="24"/>
    </w:rPr>
  </w:style>
  <w:style w:type="character" w:customStyle="1" w:styleId="WW8Num4z0">
    <w:name w:val="WW8Num4z0"/>
    <w:uiPriority w:val="99"/>
    <w:rsid w:val="001B2BF2"/>
    <w:rPr>
      <w:rFonts w:ascii="Symbol" w:hAnsi="Symbol" w:cs="Symbol"/>
    </w:rPr>
  </w:style>
  <w:style w:type="paragraph" w:customStyle="1" w:styleId="Stilnainte6pctDup12pctSpaierernduriCelpui">
    <w:name w:val="Stil Înainte:  6 pct. După:  12 pct. Spaţiere rânduri:  Cel puţi..."/>
    <w:basedOn w:val="Normal"/>
    <w:uiPriority w:val="99"/>
    <w:rsid w:val="001B2BF2"/>
    <w:pPr>
      <w:widowControl w:val="0"/>
      <w:adjustRightInd w:val="0"/>
      <w:spacing w:before="120" w:after="240" w:line="240" w:lineRule="atLeast"/>
      <w:jc w:val="both"/>
      <w:textAlignment w:val="baseline"/>
    </w:pPr>
    <w:rPr>
      <w:rFonts w:ascii="Times New Roman" w:eastAsia="Times New Roman" w:hAnsi="Times New Roman" w:cs="Times New Roman"/>
      <w:sz w:val="24"/>
      <w:szCs w:val="24"/>
      <w:lang w:val="ro-RO" w:eastAsia="ro-RO"/>
    </w:rPr>
  </w:style>
  <w:style w:type="paragraph" w:customStyle="1" w:styleId="Standard">
    <w:name w:val="Standard"/>
    <w:uiPriority w:val="99"/>
    <w:rsid w:val="001B2BF2"/>
    <w:pPr>
      <w:suppressAutoHyphens/>
      <w:autoSpaceDN w:val="0"/>
      <w:textAlignment w:val="baseline"/>
    </w:pPr>
    <w:rPr>
      <w:rFonts w:ascii="Times New Roman" w:eastAsia="Times New Roman" w:hAnsi="Times New Roman"/>
      <w:color w:val="000000"/>
      <w:kern w:val="3"/>
      <w:sz w:val="24"/>
      <w:szCs w:val="24"/>
    </w:rPr>
  </w:style>
  <w:style w:type="paragraph" w:customStyle="1" w:styleId="Heading61">
    <w:name w:val="Heading 61"/>
    <w:basedOn w:val="Standard"/>
    <w:next w:val="Normal"/>
    <w:uiPriority w:val="99"/>
    <w:rsid w:val="001B2BF2"/>
    <w:pPr>
      <w:keepNext/>
      <w:jc w:val="both"/>
      <w:outlineLvl w:val="5"/>
    </w:pPr>
    <w:rPr>
      <w:b/>
      <w:bCs/>
      <w:sz w:val="28"/>
      <w:szCs w:val="28"/>
    </w:rPr>
  </w:style>
  <w:style w:type="paragraph" w:customStyle="1" w:styleId="CharCharChar1CharCaracterCharCharCharCharChar1CharChar1">
    <w:name w:val="Char Char Char1 Char Caracter Char Char Char Char Char1 Char Char1"/>
    <w:basedOn w:val="Normal"/>
    <w:uiPriority w:val="99"/>
    <w:rsid w:val="001B2BF2"/>
    <w:pPr>
      <w:spacing w:after="0" w:line="240" w:lineRule="auto"/>
    </w:pPr>
    <w:rPr>
      <w:rFonts w:ascii="Times New Roman" w:eastAsia="Times New Roman" w:hAnsi="Times New Roman" w:cs="Times New Roman"/>
      <w:sz w:val="24"/>
      <w:szCs w:val="24"/>
      <w:lang w:val="pl-PL" w:eastAsia="pl-PL"/>
    </w:rPr>
  </w:style>
  <w:style w:type="paragraph" w:customStyle="1" w:styleId="ListParagraph1">
    <w:name w:val="List Paragraph1"/>
    <w:basedOn w:val="Normal"/>
    <w:uiPriority w:val="99"/>
    <w:rsid w:val="001B2BF2"/>
    <w:pPr>
      <w:spacing w:after="0" w:line="240" w:lineRule="auto"/>
      <w:ind w:left="720"/>
    </w:pPr>
    <w:rPr>
      <w:rFonts w:ascii="Times New Roman" w:eastAsia="Times New Roman" w:hAnsi="Times New Roman" w:cs="Times New Roman"/>
      <w:sz w:val="24"/>
      <w:szCs w:val="24"/>
    </w:rPr>
  </w:style>
  <w:style w:type="character" w:customStyle="1" w:styleId="tal1">
    <w:name w:val="tal1"/>
    <w:basedOn w:val="DefaultParagraphFont"/>
    <w:uiPriority w:val="99"/>
    <w:rsid w:val="001B2BF2"/>
  </w:style>
  <w:style w:type="paragraph" w:customStyle="1" w:styleId="CharCaracterCaracter2CharCharCharCharCharCharCharChar">
    <w:name w:val="Char Caracter Caracter2 Char Char Char Char Char Char Char Char"/>
    <w:basedOn w:val="Normal"/>
    <w:uiPriority w:val="99"/>
    <w:rsid w:val="001B2BF2"/>
    <w:pPr>
      <w:spacing w:after="0" w:line="240" w:lineRule="auto"/>
    </w:pPr>
    <w:rPr>
      <w:rFonts w:ascii="Times New Roman" w:eastAsia="Times New Roman" w:hAnsi="Times New Roman" w:cs="Times New Roman"/>
      <w:sz w:val="24"/>
      <w:szCs w:val="24"/>
      <w:lang w:val="pl-PL" w:eastAsia="pl-PL"/>
    </w:rPr>
  </w:style>
  <w:style w:type="character" w:styleId="Emphasis">
    <w:name w:val="Emphasis"/>
    <w:uiPriority w:val="99"/>
    <w:qFormat/>
    <w:rsid w:val="001B2BF2"/>
    <w:rPr>
      <w:i/>
      <w:iCs/>
    </w:rPr>
  </w:style>
  <w:style w:type="table" w:styleId="TableGrid">
    <w:name w:val="Table Grid"/>
    <w:basedOn w:val="TableNormal"/>
    <w:uiPriority w:val="99"/>
    <w:rsid w:val="001B2B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l1">
    <w:name w:val="al1"/>
    <w:uiPriority w:val="99"/>
    <w:rsid w:val="001B2BF2"/>
    <w:rPr>
      <w:b/>
      <w:bCs/>
      <w:color w:val="auto"/>
    </w:rPr>
  </w:style>
  <w:style w:type="paragraph" w:customStyle="1" w:styleId="CharCharCaracterCaracterCharChar">
    <w:name w:val="Char Char Caracter Caracter Char Char"/>
    <w:basedOn w:val="Normal"/>
    <w:uiPriority w:val="99"/>
    <w:rsid w:val="001B2BF2"/>
    <w:pPr>
      <w:spacing w:after="0" w:line="240" w:lineRule="auto"/>
    </w:pPr>
    <w:rPr>
      <w:rFonts w:ascii="Times New Roman" w:eastAsia="Times New Roman" w:hAnsi="Times New Roman" w:cs="Times New Roman"/>
      <w:sz w:val="24"/>
      <w:szCs w:val="24"/>
      <w:lang w:val="pl-PL" w:eastAsia="pl-PL"/>
    </w:rPr>
  </w:style>
  <w:style w:type="paragraph" w:customStyle="1" w:styleId="ListParagraph2">
    <w:name w:val="List Paragraph2"/>
    <w:basedOn w:val="Normal"/>
    <w:uiPriority w:val="99"/>
    <w:rsid w:val="001B2BF2"/>
    <w:pPr>
      <w:spacing w:after="0" w:line="240" w:lineRule="auto"/>
      <w:ind w:left="720"/>
    </w:pPr>
    <w:rPr>
      <w:rFonts w:ascii="Times New Roman" w:eastAsia="Times New Roman" w:hAnsi="Times New Roman" w:cs="Times New Roman"/>
      <w:sz w:val="24"/>
      <w:szCs w:val="24"/>
    </w:rPr>
  </w:style>
  <w:style w:type="character" w:styleId="Strong">
    <w:name w:val="Strong"/>
    <w:uiPriority w:val="99"/>
    <w:qFormat/>
    <w:rsid w:val="001B2BF2"/>
    <w:rPr>
      <w:b/>
      <w:bCs/>
    </w:rPr>
  </w:style>
  <w:style w:type="paragraph" w:styleId="List">
    <w:name w:val="List"/>
    <w:basedOn w:val="Normal"/>
    <w:uiPriority w:val="99"/>
    <w:semiHidden/>
    <w:rsid w:val="001B2BF2"/>
    <w:pPr>
      <w:ind w:left="283" w:hanging="283"/>
    </w:pPr>
  </w:style>
  <w:style w:type="paragraph" w:customStyle="1" w:styleId="1Caracter">
    <w:name w:val="1 Caracter"/>
    <w:basedOn w:val="Normal"/>
    <w:uiPriority w:val="99"/>
    <w:rsid w:val="001B2BF2"/>
    <w:pPr>
      <w:spacing w:after="0" w:line="240" w:lineRule="auto"/>
    </w:pPr>
    <w:rPr>
      <w:rFonts w:ascii="Times New Roman" w:eastAsia="Times New Roman" w:hAnsi="Times New Roman" w:cs="Times New Roman"/>
      <w:sz w:val="24"/>
      <w:szCs w:val="24"/>
      <w:lang w:val="pl-PL" w:eastAsia="pl-PL"/>
    </w:rPr>
  </w:style>
  <w:style w:type="character" w:styleId="PlaceholderText">
    <w:name w:val="Placeholder Text"/>
    <w:qFormat/>
    <w:rsid w:val="001B2BF2"/>
    <w:rPr>
      <w:color w:val="808080"/>
    </w:rPr>
  </w:style>
  <w:style w:type="paragraph" w:styleId="NoSpacing">
    <w:name w:val="No Spacing"/>
    <w:link w:val="NoSpacingChar"/>
    <w:qFormat/>
    <w:rsid w:val="001B2BF2"/>
    <w:rPr>
      <w:rFonts w:ascii="Times New Roman" w:eastAsia="Times New Roman" w:hAnsi="Times New Roman"/>
    </w:rPr>
  </w:style>
  <w:style w:type="paragraph" w:customStyle="1" w:styleId="CM1">
    <w:name w:val="CM1"/>
    <w:basedOn w:val="Default"/>
    <w:next w:val="Default"/>
    <w:uiPriority w:val="99"/>
    <w:rsid w:val="001B2BF2"/>
    <w:rPr>
      <w:rFonts w:ascii="EUAlbertina" w:hAnsi="EUAlbertina" w:cs="EUAlbertina"/>
      <w:color w:val="auto"/>
    </w:rPr>
  </w:style>
  <w:style w:type="paragraph" w:customStyle="1" w:styleId="CM3">
    <w:name w:val="CM3"/>
    <w:basedOn w:val="Default"/>
    <w:next w:val="Default"/>
    <w:uiPriority w:val="99"/>
    <w:rsid w:val="001B2BF2"/>
    <w:rPr>
      <w:rFonts w:ascii="EUAlbertina" w:hAnsi="EUAlbertina" w:cs="EUAlbertina"/>
      <w:color w:val="auto"/>
    </w:rPr>
  </w:style>
  <w:style w:type="paragraph" w:customStyle="1" w:styleId="PARNOU">
    <w:name w:val="PARNOU"/>
    <w:basedOn w:val="Normal"/>
    <w:uiPriority w:val="99"/>
    <w:rsid w:val="001B2BF2"/>
    <w:pPr>
      <w:overflowPunct w:val="0"/>
      <w:autoSpaceDE w:val="0"/>
      <w:autoSpaceDN w:val="0"/>
      <w:adjustRightInd w:val="0"/>
      <w:spacing w:after="0" w:line="240" w:lineRule="atLeast"/>
      <w:jc w:val="both"/>
    </w:pPr>
    <w:rPr>
      <w:rFonts w:ascii="FormalScrp421 BT" w:eastAsia="Times New Roman" w:hAnsi="FormalScrp421 BT" w:cs="FormalScrp421 BT"/>
      <w:b/>
      <w:bCs/>
      <w:noProof/>
      <w:spacing w:val="20"/>
      <w:sz w:val="24"/>
      <w:szCs w:val="24"/>
      <w:lang w:val="ro-RO" w:eastAsia="ro-RO"/>
    </w:rPr>
  </w:style>
  <w:style w:type="paragraph" w:customStyle="1" w:styleId="Style1">
    <w:name w:val="Style1"/>
    <w:basedOn w:val="Heading2"/>
    <w:next w:val="Heading2"/>
    <w:link w:val="Style1Char"/>
    <w:autoRedefine/>
    <w:qFormat/>
    <w:rsid w:val="001B2BF2"/>
  </w:style>
  <w:style w:type="character" w:customStyle="1" w:styleId="Style1Char">
    <w:name w:val="Style1 Char"/>
    <w:link w:val="Style1"/>
    <w:locked/>
    <w:rsid w:val="001B2BF2"/>
    <w:rPr>
      <w:rFonts w:ascii="Arial" w:hAnsi="Arial" w:cs="Arial"/>
      <w:b/>
      <w:bCs/>
      <w:sz w:val="24"/>
      <w:szCs w:val="24"/>
      <w:lang w:val="ro-RO" w:eastAsia="en-US"/>
    </w:rPr>
  </w:style>
  <w:style w:type="paragraph" w:customStyle="1" w:styleId="ListofEquations">
    <w:name w:val="List of Equations"/>
    <w:basedOn w:val="Normal"/>
    <w:uiPriority w:val="99"/>
    <w:rsid w:val="00F67ED8"/>
    <w:pPr>
      <w:spacing w:before="120" w:after="120" w:line="240" w:lineRule="auto"/>
      <w:ind w:left="284"/>
      <w:jc w:val="center"/>
    </w:pPr>
    <w:rPr>
      <w:rFonts w:ascii="Times New Roman" w:eastAsia="Times New Roman" w:hAnsi="Times New Roman" w:cs="Times New Roman"/>
      <w:b/>
      <w:bCs/>
      <w:smallCaps/>
      <w:sz w:val="28"/>
      <w:szCs w:val="28"/>
      <w:lang w:val="en-GB"/>
    </w:rPr>
  </w:style>
  <w:style w:type="character" w:customStyle="1" w:styleId="NormalWeb1Char">
    <w:name w:val="Normal (Web)1 Char"/>
    <w:link w:val="NormalWeb1"/>
    <w:uiPriority w:val="99"/>
    <w:locked/>
    <w:rsid w:val="006014F0"/>
    <w:rPr>
      <w:rFonts w:ascii="Times New Roman" w:hAnsi="Times New Roman" w:cs="Times New Roman"/>
      <w:color w:val="000000"/>
      <w:sz w:val="24"/>
      <w:szCs w:val="24"/>
    </w:rPr>
  </w:style>
  <w:style w:type="character" w:customStyle="1" w:styleId="ff5ls0">
    <w:name w:val="ff5 ls0"/>
    <w:basedOn w:val="DefaultParagraphFont"/>
    <w:uiPriority w:val="99"/>
    <w:rsid w:val="0032438E"/>
  </w:style>
  <w:style w:type="paragraph" w:customStyle="1" w:styleId="tm1xdh2y225eff1fs0fc0sc0ls1faws854">
    <w:name w:val="t m1 xd h2 y225e ff1 fs0 fc0 sc0 ls1fa ws854"/>
    <w:basedOn w:val="Normal"/>
    <w:uiPriority w:val="99"/>
    <w:rsid w:val="0032438E"/>
    <w:pPr>
      <w:spacing w:before="100" w:beforeAutospacing="1" w:after="100" w:afterAutospacing="1" w:line="240" w:lineRule="auto"/>
    </w:pPr>
    <w:rPr>
      <w:rFonts w:ascii="Times New Roman" w:hAnsi="Times New Roman" w:cs="Times New Roman"/>
      <w:sz w:val="24"/>
      <w:szCs w:val="24"/>
    </w:rPr>
  </w:style>
  <w:style w:type="paragraph" w:customStyle="1" w:styleId="tm1x13fh2y225fff1fs0fc0sc0ls286ws0">
    <w:name w:val="t m1 x13f h2 y225f ff1 fs0 fc0 sc0 ls286 ws0"/>
    <w:basedOn w:val="Normal"/>
    <w:uiPriority w:val="99"/>
    <w:rsid w:val="0032438E"/>
    <w:pPr>
      <w:spacing w:before="100" w:beforeAutospacing="1" w:after="100" w:afterAutospacing="1" w:line="240" w:lineRule="auto"/>
    </w:pPr>
    <w:rPr>
      <w:rFonts w:ascii="Times New Roman" w:hAnsi="Times New Roman" w:cs="Times New Roman"/>
      <w:sz w:val="24"/>
      <w:szCs w:val="24"/>
    </w:rPr>
  </w:style>
  <w:style w:type="character" w:customStyle="1" w:styleId="ls294wsabf">
    <w:name w:val="ls294 wsabf"/>
    <w:basedOn w:val="DefaultParagraphFont"/>
    <w:uiPriority w:val="99"/>
    <w:rsid w:val="0032438E"/>
  </w:style>
  <w:style w:type="paragraph" w:customStyle="1" w:styleId="tm1x13fh2y2260ff1fs0fc0sc0ls295wsad5">
    <w:name w:val="t m1 x13f h2 y2260 ff1 fs0 fc0 sc0 ls295 wsad5"/>
    <w:basedOn w:val="Normal"/>
    <w:uiPriority w:val="99"/>
    <w:rsid w:val="0032438E"/>
    <w:pPr>
      <w:spacing w:before="100" w:beforeAutospacing="1" w:after="100" w:afterAutospacing="1" w:line="240" w:lineRule="auto"/>
    </w:pPr>
    <w:rPr>
      <w:rFonts w:ascii="Times New Roman" w:hAnsi="Times New Roman" w:cs="Times New Roman"/>
      <w:sz w:val="24"/>
      <w:szCs w:val="24"/>
    </w:rPr>
  </w:style>
  <w:style w:type="paragraph" w:customStyle="1" w:styleId="tm1x8dh2y2264ff1fs0fc0sc0ls231ws0">
    <w:name w:val="t m1 x8d h2 y2264 ff1 fs0 fc0 sc0 ls231 ws0"/>
    <w:basedOn w:val="Normal"/>
    <w:uiPriority w:val="99"/>
    <w:rsid w:val="0032438E"/>
    <w:pPr>
      <w:spacing w:before="100" w:beforeAutospacing="1" w:after="100" w:afterAutospacing="1" w:line="240" w:lineRule="auto"/>
    </w:pPr>
    <w:rPr>
      <w:rFonts w:ascii="Times New Roman" w:hAnsi="Times New Roman" w:cs="Times New Roman"/>
      <w:sz w:val="24"/>
      <w:szCs w:val="24"/>
    </w:rPr>
  </w:style>
  <w:style w:type="paragraph" w:customStyle="1" w:styleId="tm1x7ah2y2268ff1fs0fc0sc0ls299wsad">
    <w:name w:val="t m1 x7a h2 y2268 ff1 fs0 fc0 sc0 ls299 wsad"/>
    <w:basedOn w:val="Normal"/>
    <w:uiPriority w:val="99"/>
    <w:rsid w:val="0032438E"/>
    <w:pPr>
      <w:spacing w:before="100" w:beforeAutospacing="1" w:after="100" w:afterAutospacing="1" w:line="240" w:lineRule="auto"/>
    </w:pPr>
    <w:rPr>
      <w:rFonts w:ascii="Times New Roman" w:hAnsi="Times New Roman" w:cs="Times New Roman"/>
      <w:sz w:val="24"/>
      <w:szCs w:val="24"/>
    </w:rPr>
  </w:style>
  <w:style w:type="paragraph" w:customStyle="1" w:styleId="tm1x13fh2y2269ff1fs0fc0sc0ls291ws0">
    <w:name w:val="t m1 x13f h2 y2269 ff1 fs0 fc0 sc0 ls291 ws0"/>
    <w:basedOn w:val="Normal"/>
    <w:uiPriority w:val="99"/>
    <w:rsid w:val="0032438E"/>
    <w:pPr>
      <w:spacing w:before="100" w:beforeAutospacing="1" w:after="100" w:afterAutospacing="1" w:line="240" w:lineRule="auto"/>
    </w:pPr>
    <w:rPr>
      <w:rFonts w:ascii="Times New Roman" w:hAnsi="Times New Roman" w:cs="Times New Roman"/>
      <w:sz w:val="24"/>
      <w:szCs w:val="24"/>
    </w:rPr>
  </w:style>
  <w:style w:type="character" w:customStyle="1" w:styleId="ls292ws7f6">
    <w:name w:val="ls292 ws7f6"/>
    <w:basedOn w:val="DefaultParagraphFont"/>
    <w:uiPriority w:val="99"/>
    <w:rsid w:val="0032438E"/>
  </w:style>
  <w:style w:type="character" w:customStyle="1" w:styleId="apple-converted-space">
    <w:name w:val="apple-converted-space"/>
    <w:rsid w:val="000921D6"/>
  </w:style>
  <w:style w:type="paragraph" w:customStyle="1" w:styleId="InsideAddress">
    <w:name w:val="Inside Address"/>
    <w:basedOn w:val="Normal"/>
    <w:rsid w:val="007322F6"/>
    <w:pPr>
      <w:overflowPunct w:val="0"/>
      <w:autoSpaceDE w:val="0"/>
      <w:autoSpaceDN w:val="0"/>
      <w:adjustRightInd w:val="0"/>
      <w:spacing w:after="0" w:line="220" w:lineRule="atLeast"/>
      <w:jc w:val="both"/>
      <w:textAlignment w:val="baseline"/>
    </w:pPr>
    <w:rPr>
      <w:rFonts w:ascii="Arial" w:eastAsia="Times New Roman" w:hAnsi="Arial" w:cs="Times New Roman"/>
      <w:spacing w:val="-5"/>
      <w:sz w:val="20"/>
      <w:szCs w:val="20"/>
      <w:lang w:val="ro-RO"/>
    </w:rPr>
  </w:style>
  <w:style w:type="character" w:customStyle="1" w:styleId="Bodytext0">
    <w:name w:val="Body text_"/>
    <w:link w:val="BodyText1"/>
    <w:locked/>
    <w:rsid w:val="002D0F05"/>
    <w:rPr>
      <w:rFonts w:ascii="Arial" w:eastAsia="Arial" w:hAnsi="Arial" w:cs="Arial"/>
      <w:sz w:val="18"/>
      <w:szCs w:val="18"/>
      <w:shd w:val="clear" w:color="auto" w:fill="FFFFFF"/>
    </w:rPr>
  </w:style>
  <w:style w:type="paragraph" w:customStyle="1" w:styleId="BodyText1">
    <w:name w:val="Body Text1"/>
    <w:basedOn w:val="Normal"/>
    <w:link w:val="Bodytext0"/>
    <w:rsid w:val="002D0F05"/>
    <w:pPr>
      <w:widowControl w:val="0"/>
      <w:shd w:val="clear" w:color="auto" w:fill="FFFFFF"/>
      <w:spacing w:after="0" w:line="226" w:lineRule="exact"/>
      <w:jc w:val="both"/>
    </w:pPr>
    <w:rPr>
      <w:rFonts w:ascii="Arial" w:eastAsia="Arial" w:hAnsi="Arial" w:cs="Arial"/>
      <w:sz w:val="18"/>
      <w:szCs w:val="18"/>
    </w:rPr>
  </w:style>
  <w:style w:type="paragraph" w:customStyle="1" w:styleId="WW-Default">
    <w:name w:val="WW-Default"/>
    <w:rsid w:val="00B955AD"/>
    <w:pPr>
      <w:suppressAutoHyphens/>
      <w:autoSpaceDE w:val="0"/>
    </w:pPr>
    <w:rPr>
      <w:rFonts w:ascii="Times New Roman" w:eastAsia="Times New Roman" w:hAnsi="Times New Roman"/>
      <w:color w:val="000000"/>
      <w:sz w:val="24"/>
      <w:szCs w:val="24"/>
      <w:lang w:eastAsia="ar-SA"/>
    </w:rPr>
  </w:style>
  <w:style w:type="paragraph" w:styleId="TOC8">
    <w:name w:val="toc 8"/>
    <w:basedOn w:val="Normal"/>
    <w:next w:val="Normal"/>
    <w:autoRedefine/>
    <w:uiPriority w:val="39"/>
    <w:semiHidden/>
    <w:unhideWhenUsed/>
    <w:locked/>
    <w:rsid w:val="0019457F"/>
    <w:pPr>
      <w:spacing w:after="100"/>
      <w:ind w:left="1540"/>
    </w:pPr>
  </w:style>
  <w:style w:type="paragraph" w:styleId="ListBullet">
    <w:name w:val="List Bullet"/>
    <w:aliases w:val="List Bullet3,List Bullet21,List Bullet Char Char3,List Bullet Char Char21,List Bullet11,List Bullet Char Char11,List Bullet Char Char Char1,List Bullet Char,List Bullet Char Char1 Char Char,List Bullet2,List Bullet Char Char2"/>
    <w:basedOn w:val="Normal"/>
    <w:autoRedefine/>
    <w:locked/>
    <w:rsid w:val="00E41AA0"/>
    <w:pPr>
      <w:numPr>
        <w:numId w:val="20"/>
      </w:numPr>
      <w:spacing w:after="0" w:line="240" w:lineRule="auto"/>
      <w:ind w:left="990" w:hanging="450"/>
      <w:jc w:val="both"/>
    </w:pPr>
    <w:rPr>
      <w:rFonts w:ascii="Times New Roman" w:eastAsia="Times New Roman" w:hAnsi="Times New Roman" w:cs="Times New Roman"/>
      <w:snapToGrid w:val="0"/>
      <w:color w:val="0070C0"/>
      <w:sz w:val="24"/>
      <w:szCs w:val="24"/>
      <w:lang w:val="ro-RO"/>
    </w:rPr>
  </w:style>
  <w:style w:type="character" w:customStyle="1" w:styleId="CaptionChar">
    <w:name w:val="Caption Char"/>
    <w:aliases w:val="Caption Char Char Char"/>
    <w:link w:val="Caption"/>
    <w:uiPriority w:val="35"/>
    <w:rsid w:val="00D16CAC"/>
    <w:rPr>
      <w:rFonts w:ascii="Times New Roman" w:eastAsia="Times New Roman" w:hAnsi="Times New Roman"/>
      <w:b/>
      <w:bCs/>
      <w:sz w:val="24"/>
      <w:szCs w:val="24"/>
      <w:lang w:val="pt-PT"/>
    </w:rPr>
  </w:style>
  <w:style w:type="paragraph" w:styleId="ListBullet2">
    <w:name w:val="List Bullet 2"/>
    <w:basedOn w:val="Normal"/>
    <w:unhideWhenUsed/>
    <w:locked/>
    <w:rsid w:val="007C5DE8"/>
    <w:pPr>
      <w:numPr>
        <w:numId w:val="24"/>
      </w:numPr>
      <w:contextualSpacing/>
    </w:pPr>
    <w:rPr>
      <w:rFonts w:cs="Times New Roman"/>
    </w:rPr>
  </w:style>
  <w:style w:type="paragraph" w:customStyle="1" w:styleId="ListBullet1CharChar">
    <w:name w:val="List Bullet 1 Char Char"/>
    <w:basedOn w:val="Normal"/>
    <w:link w:val="ListBullet1CharCharChar"/>
    <w:rsid w:val="008019FC"/>
    <w:pPr>
      <w:numPr>
        <w:numId w:val="36"/>
      </w:numPr>
      <w:spacing w:after="0" w:line="240" w:lineRule="auto"/>
      <w:jc w:val="both"/>
    </w:pPr>
    <w:rPr>
      <w:rFonts w:ascii="Times New Roman" w:eastAsia="Times New Roman" w:hAnsi="Times New Roman" w:cs="Times New Roman"/>
      <w:sz w:val="24"/>
      <w:szCs w:val="20"/>
      <w:lang w:val="ro-RO"/>
    </w:rPr>
  </w:style>
  <w:style w:type="character" w:customStyle="1" w:styleId="ListBullet1CharCharChar">
    <w:name w:val="List Bullet 1 Char Char Char"/>
    <w:link w:val="ListBullet1CharChar"/>
    <w:rsid w:val="008019FC"/>
    <w:rPr>
      <w:rFonts w:ascii="Times New Roman" w:eastAsia="Times New Roman" w:hAnsi="Times New Roman"/>
      <w:sz w:val="24"/>
      <w:lang w:val="ro-RO"/>
    </w:rPr>
  </w:style>
  <w:style w:type="character" w:customStyle="1" w:styleId="NoSpacingChar">
    <w:name w:val="No Spacing Char"/>
    <w:link w:val="NoSpacing"/>
    <w:rsid w:val="00507205"/>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844044">
      <w:bodyDiv w:val="1"/>
      <w:marLeft w:val="0"/>
      <w:marRight w:val="0"/>
      <w:marTop w:val="0"/>
      <w:marBottom w:val="0"/>
      <w:divBdr>
        <w:top w:val="none" w:sz="0" w:space="0" w:color="auto"/>
        <w:left w:val="none" w:sz="0" w:space="0" w:color="auto"/>
        <w:bottom w:val="none" w:sz="0" w:space="0" w:color="auto"/>
        <w:right w:val="none" w:sz="0" w:space="0" w:color="auto"/>
      </w:divBdr>
    </w:div>
    <w:div w:id="950816362">
      <w:bodyDiv w:val="1"/>
      <w:marLeft w:val="0"/>
      <w:marRight w:val="0"/>
      <w:marTop w:val="0"/>
      <w:marBottom w:val="0"/>
      <w:divBdr>
        <w:top w:val="none" w:sz="0" w:space="0" w:color="auto"/>
        <w:left w:val="none" w:sz="0" w:space="0" w:color="auto"/>
        <w:bottom w:val="none" w:sz="0" w:space="0" w:color="auto"/>
        <w:right w:val="none" w:sz="0" w:space="0" w:color="auto"/>
      </w:divBdr>
    </w:div>
    <w:div w:id="1557888337">
      <w:bodyDiv w:val="1"/>
      <w:marLeft w:val="0"/>
      <w:marRight w:val="0"/>
      <w:marTop w:val="0"/>
      <w:marBottom w:val="0"/>
      <w:divBdr>
        <w:top w:val="none" w:sz="0" w:space="0" w:color="auto"/>
        <w:left w:val="none" w:sz="0" w:space="0" w:color="auto"/>
        <w:bottom w:val="none" w:sz="0" w:space="0" w:color="auto"/>
        <w:right w:val="none" w:sz="0" w:space="0" w:color="auto"/>
      </w:divBdr>
    </w:div>
    <w:div w:id="1648388691">
      <w:bodyDiv w:val="1"/>
      <w:marLeft w:val="0"/>
      <w:marRight w:val="0"/>
      <w:marTop w:val="0"/>
      <w:marBottom w:val="0"/>
      <w:divBdr>
        <w:top w:val="none" w:sz="0" w:space="0" w:color="auto"/>
        <w:left w:val="none" w:sz="0" w:space="0" w:color="auto"/>
        <w:bottom w:val="none" w:sz="0" w:space="0" w:color="auto"/>
        <w:right w:val="none" w:sz="0" w:space="0" w:color="auto"/>
      </w:divBdr>
    </w:div>
    <w:div w:id="1776097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office@apmbv.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2.xml.rels><?xml version="1.0" encoding="UTF-8" standalone="yes"?>
<Relationships xmlns="http://schemas.openxmlformats.org/package/2006/relationships"><Relationship Id="rId3" Type="http://schemas.openxmlformats.org/officeDocument/2006/relationships/hyperlink" Target="mailto:office@apmbv.anpm.ro" TargetMode="External"/><Relationship Id="rId2" Type="http://schemas.openxmlformats.org/officeDocument/2006/relationships/oleObject" Target="embeddings/oleObject3.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5BF28F-1CA2-4233-A784-BD6AC5AA3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424</TotalTime>
  <Pages>64</Pages>
  <Words>25336</Words>
  <Characters>151989</Characters>
  <Application>Microsoft Office Word</Application>
  <DocSecurity>0</DocSecurity>
  <Lines>1266</Lines>
  <Paragraphs>353</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sguh</Company>
  <LinksUpToDate>false</LinksUpToDate>
  <CharactersWithSpaces>176972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 Vasile</dc:creator>
  <cp:lastModifiedBy>Marius Tesu</cp:lastModifiedBy>
  <cp:revision>19</cp:revision>
  <cp:lastPrinted>2021-12-21T07:26:00Z</cp:lastPrinted>
  <dcterms:created xsi:type="dcterms:W3CDTF">2021-12-20T07:47:00Z</dcterms:created>
  <dcterms:modified xsi:type="dcterms:W3CDTF">2022-02-08T09:48:00Z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ntimeGuid">
    <vt:lpwstr>eed8f2a7-2282-448a-bad0-9be9a8fbd847</vt:lpwstr>
  </property>
</Properties>
</file>