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52AF" w14:textId="30D98A3D" w:rsidR="00B1099B" w:rsidRDefault="007E6483" w:rsidP="008B7E8B">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14:paraId="603CC927" w14:textId="77777777" w:rsidR="00B1099B" w:rsidRP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PROIECT</w:t>
      </w:r>
    </w:p>
    <w:p w14:paraId="16FDB5F6" w14:textId="77777777" w:rsidR="00B1099B" w:rsidRPr="00B1099B" w:rsidRDefault="00B1099B" w:rsidP="00B1099B">
      <w:pPr>
        <w:suppressAutoHyphens/>
        <w:spacing w:after="0" w:line="240" w:lineRule="auto"/>
        <w:jc w:val="center"/>
        <w:rPr>
          <w:rFonts w:ascii="Trebuchet MS" w:hAnsi="Trebuchet MS"/>
          <w:b/>
          <w:lang w:eastAsia="ar-SA"/>
        </w:rPr>
      </w:pPr>
      <w:r w:rsidRPr="00B1099B">
        <w:rPr>
          <w:rFonts w:ascii="Trebuchet MS" w:hAnsi="Trebuchet MS"/>
          <w:b/>
          <w:lang w:eastAsia="ar-SA"/>
        </w:rPr>
        <w:t>DECIZIA ETAPEI DE INCADRARE</w:t>
      </w:r>
    </w:p>
    <w:p w14:paraId="1E3A5B36" w14:textId="77777777" w:rsidR="00B1099B" w:rsidRPr="00B1099B" w:rsidRDefault="00B1099B" w:rsidP="00B1099B">
      <w:pPr>
        <w:suppressAutoHyphens/>
        <w:spacing w:after="0" w:line="240" w:lineRule="auto"/>
        <w:jc w:val="both"/>
        <w:rPr>
          <w:rFonts w:ascii="Trebuchet MS" w:hAnsi="Trebuchet MS"/>
          <w:lang w:eastAsia="ar-SA"/>
        </w:rPr>
      </w:pPr>
    </w:p>
    <w:p w14:paraId="3FC9ECFA" w14:textId="77777777" w:rsidR="00B1099B" w:rsidRPr="00B1099B" w:rsidRDefault="00B1099B" w:rsidP="00B1099B">
      <w:pPr>
        <w:suppressAutoHyphens/>
        <w:spacing w:after="0" w:line="240" w:lineRule="auto"/>
        <w:ind w:firstLine="720"/>
        <w:jc w:val="both"/>
        <w:rPr>
          <w:rFonts w:ascii="Trebuchet MS" w:hAnsi="Trebuchet MS"/>
        </w:rPr>
      </w:pPr>
      <w:r w:rsidRPr="00B1099B">
        <w:rPr>
          <w:rFonts w:ascii="Trebuchet MS" w:hAnsi="Trebuchet MS"/>
        </w:rPr>
        <w:t xml:space="preserve">Ca urmare a solicitării de emitere a acordului de mediu adresate de </w:t>
      </w:r>
      <w:r w:rsidRPr="00B1099B">
        <w:rPr>
          <w:rFonts w:ascii="Trebuchet MS" w:hAnsi="Trebuchet MS"/>
          <w:b/>
        </w:rPr>
        <w:t>SC AUTOLIV ROMÂNIA SRL</w:t>
      </w:r>
      <w:r w:rsidRPr="00B1099B">
        <w:rPr>
          <w:rFonts w:ascii="Trebuchet MS" w:hAnsi="Trebuchet MS"/>
        </w:rPr>
        <w:t>, cu</w:t>
      </w:r>
      <w:r w:rsidRPr="00B1099B">
        <w:rPr>
          <w:rFonts w:ascii="Trebuchet MS" w:hAnsi="Trebuchet MS"/>
          <w:b/>
        </w:rPr>
        <w:t xml:space="preserve"> </w:t>
      </w:r>
      <w:r w:rsidRPr="00B1099B">
        <w:rPr>
          <w:rFonts w:ascii="Trebuchet MS" w:hAnsi="Trebuchet MS"/>
        </w:rPr>
        <w:t>sediul în jud. Brasov, mun. Brasov, str. Bucegi, nr. 8</w:t>
      </w:r>
      <w:r w:rsidRPr="00B1099B">
        <w:rPr>
          <w:rFonts w:ascii="Trebuchet MS" w:hAnsi="Trebuchet MS"/>
          <w:lang w:eastAsia="ar-SA"/>
        </w:rPr>
        <w:t xml:space="preserve">, </w:t>
      </w:r>
      <w:r w:rsidRPr="00B1099B">
        <w:rPr>
          <w:rFonts w:ascii="Trebuchet MS" w:hAnsi="Trebuchet MS"/>
        </w:rPr>
        <w:t>înregistrată la APM Brașov cu nr.  9886 din 26.07.2023, în baza:</w:t>
      </w:r>
    </w:p>
    <w:p w14:paraId="4094FBCD" w14:textId="77777777"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hyperlink w:anchor="#" w:history="1"/>
      <w:r w:rsidRPr="00B1099B">
        <w:rPr>
          <w:rFonts w:ascii="Trebuchet MS" w:hAnsi="Trebuchet MS"/>
          <w:b/>
        </w:rPr>
        <w:t xml:space="preserve">Legii nr. 292/2018 </w:t>
      </w:r>
      <w:r w:rsidRPr="00B1099B">
        <w:rPr>
          <w:rFonts w:ascii="Trebuchet MS" w:hAnsi="Trebuchet MS"/>
        </w:rPr>
        <w:t>privind evaluarea impactului anumitor proiecte publice și private asupra mediului;</w:t>
      </w:r>
    </w:p>
    <w:p w14:paraId="2E8CBE2B" w14:textId="77777777" w:rsidR="00B1099B" w:rsidRPr="00B1099B" w:rsidRDefault="00B1099B" w:rsidP="00B1099B">
      <w:pPr>
        <w:suppressAutoHyphens/>
        <w:spacing w:after="0" w:line="240" w:lineRule="auto"/>
        <w:ind w:left="720"/>
        <w:jc w:val="both"/>
        <w:rPr>
          <w:rFonts w:ascii="Trebuchet MS" w:hAnsi="Trebuchet MS"/>
        </w:rPr>
      </w:pPr>
      <w:r w:rsidRPr="00B1099B">
        <w:rPr>
          <w:rFonts w:ascii="Trebuchet MS" w:hAnsi="Trebuchet MS"/>
        </w:rPr>
        <w:t xml:space="preserve">- </w:t>
      </w:r>
      <w:r w:rsidRPr="00B1099B">
        <w:rPr>
          <w:rFonts w:ascii="Trebuchet MS" w:hAnsi="Trebuchet MS"/>
          <w:b/>
        </w:rPr>
        <w:t xml:space="preserve">Ordonanţei de Urgenţă a Guvernului nr. 57/2007 </w:t>
      </w:r>
      <w:r w:rsidRPr="00B1099B">
        <w:rPr>
          <w:rFonts w:ascii="Trebuchet MS" w:hAnsi="Trebuchet MS"/>
        </w:rPr>
        <w:t>privind regimul ariilor naturale protejate, conservarea habitatelor naturale, a florei şi faunei s</w:t>
      </w:r>
      <w:r w:rsidRPr="00B1099B">
        <w:rPr>
          <w:rFonts w:ascii="Calibri" w:hAnsi="Calibri" w:cs="Calibri"/>
        </w:rPr>
        <w:t>ǎ</w:t>
      </w:r>
      <w:r w:rsidRPr="00B1099B">
        <w:rPr>
          <w:rFonts w:ascii="Trebuchet MS" w:hAnsi="Trebuchet MS"/>
        </w:rPr>
        <w:t>lbatice, aprobata cu modific</w:t>
      </w:r>
      <w:r w:rsidRPr="00B1099B">
        <w:rPr>
          <w:rFonts w:ascii="Calibri" w:hAnsi="Calibri" w:cs="Calibri"/>
        </w:rPr>
        <w:t>ǎ</w:t>
      </w:r>
      <w:r w:rsidRPr="00B1099B">
        <w:rPr>
          <w:rFonts w:ascii="Trebuchet MS" w:hAnsi="Trebuchet MS"/>
        </w:rPr>
        <w:t xml:space="preserve">ri </w:t>
      </w:r>
      <w:r w:rsidRPr="00B1099B">
        <w:rPr>
          <w:rFonts w:ascii="Trebuchet MS" w:hAnsi="Trebuchet MS" w:cs="Trebuchet MS"/>
        </w:rPr>
        <w:t>ș</w:t>
      </w:r>
      <w:r w:rsidRPr="00B1099B">
        <w:rPr>
          <w:rFonts w:ascii="Trebuchet MS" w:hAnsi="Trebuchet MS"/>
        </w:rPr>
        <w:t>i complet</w:t>
      </w:r>
      <w:r w:rsidRPr="00B1099B">
        <w:rPr>
          <w:rFonts w:ascii="Calibri" w:hAnsi="Calibri" w:cs="Calibri"/>
        </w:rPr>
        <w:t>ǎ</w:t>
      </w:r>
      <w:r w:rsidRPr="00B1099B">
        <w:rPr>
          <w:rFonts w:ascii="Trebuchet MS" w:hAnsi="Trebuchet MS"/>
        </w:rPr>
        <w:t>ri prin Legea nr. 49/2011, cu modificarile si completarile ulterioare;</w:t>
      </w:r>
    </w:p>
    <w:p w14:paraId="6868312A" w14:textId="77777777" w:rsidR="00B1099B" w:rsidRPr="00B1099B" w:rsidRDefault="00B1099B" w:rsidP="00B1099B">
      <w:pPr>
        <w:spacing w:after="0" w:line="240" w:lineRule="auto"/>
        <w:jc w:val="both"/>
        <w:rPr>
          <w:rFonts w:ascii="Trebuchet MS" w:hAnsi="Trebuchet MS"/>
          <w:color w:val="FF0000"/>
          <w:lang w:eastAsia="ar-SA"/>
        </w:rPr>
      </w:pPr>
      <w:r w:rsidRPr="00B1099B">
        <w:rPr>
          <w:rFonts w:ascii="Trebuchet MS" w:hAnsi="Trebuchet MS"/>
          <w:lang w:eastAsia="ar-SA"/>
        </w:rPr>
        <w:t xml:space="preserve">și ca urmare a completării documentației cu nr. 14524/31.10.2023, nr. 15999/29.11.2023, nr. 1238/30.01.2024, </w:t>
      </w:r>
      <w:r w:rsidRPr="00B1099B">
        <w:rPr>
          <w:rFonts w:ascii="Trebuchet MS" w:hAnsi="Trebuchet MS"/>
        </w:rPr>
        <w:t xml:space="preserve">autoritatea competentă pentru protecţia mediului </w:t>
      </w:r>
      <w:r w:rsidRPr="00B1099B">
        <w:rPr>
          <w:rFonts w:ascii="Trebuchet MS" w:hAnsi="Trebuchet MS"/>
          <w:b/>
        </w:rPr>
        <w:t>decide</w:t>
      </w:r>
      <w:r w:rsidRPr="00B1099B">
        <w:rPr>
          <w:rFonts w:ascii="Trebuchet MS" w:hAnsi="Trebuchet MS"/>
        </w:rPr>
        <w:t xml:space="preserve">, ca urmare a consultărilor desfăşurate în cadrul şedinţei Comisiei de Analiza Tehnică din data de 10.01.2024, că proiectul </w:t>
      </w:r>
      <w:r w:rsidRPr="00B1099B">
        <w:rPr>
          <w:rFonts w:ascii="Trebuchet MS" w:hAnsi="Trebuchet MS"/>
          <w:b/>
          <w:lang w:eastAsia="ar-SA"/>
        </w:rPr>
        <w:t>„</w:t>
      </w:r>
      <w:r w:rsidRPr="00B1099B">
        <w:rPr>
          <w:rFonts w:ascii="Trebuchet MS" w:hAnsi="Trebuchet MS"/>
          <w:b/>
        </w:rPr>
        <w:t>RETEHNOLOGIZARE HALĂ IRO. CONSTRUIRE SISTEME DE PROTECȚIE LA INCENDIU-STÂLPI PARATRĂZNET H= 35-40 M</w:t>
      </w:r>
      <w:r w:rsidRPr="00B1099B">
        <w:rPr>
          <w:rFonts w:ascii="Trebuchet MS" w:hAnsi="Trebuchet MS"/>
          <w:b/>
          <w:lang w:eastAsia="ar-SA"/>
        </w:rPr>
        <w:t>”</w:t>
      </w:r>
      <w:r w:rsidRPr="00B1099B">
        <w:rPr>
          <w:rFonts w:ascii="Trebuchet MS" w:hAnsi="Trebuchet MS"/>
          <w:lang w:eastAsia="ar-SA"/>
        </w:rPr>
        <w:t>, propus a fi realizat în jud. Brașov, mun. Brașov, str. Bucegi, nr. 8, amplasament identificat prin CF nr. 103883 Brașov, nr. cad. 103883, conform Certificatului de Urbanism nr. 950 din 04.04.2023, eliberat de Primăria Municipiului Brașov,</w:t>
      </w:r>
      <w:r w:rsidRPr="00B1099B">
        <w:rPr>
          <w:rFonts w:ascii="Trebuchet MS" w:hAnsi="Trebuchet MS"/>
        </w:rPr>
        <w:t xml:space="preserve"> </w:t>
      </w:r>
      <w:r w:rsidRPr="00B1099B">
        <w:rPr>
          <w:rFonts w:ascii="Trebuchet MS" w:hAnsi="Trebuchet MS"/>
          <w:b/>
          <w:i/>
        </w:rPr>
        <w:t>nu se supune evaluării impactului asupra mediului, nu se supune evaluării adecvate și nu se supune evaluării impactului asupra corpurilor de apa.</w:t>
      </w:r>
      <w:r w:rsidRPr="00B1099B">
        <w:rPr>
          <w:rFonts w:ascii="Trebuchet MS" w:hAnsi="Trebuchet MS"/>
        </w:rPr>
        <w:t xml:space="preserve">   </w:t>
      </w:r>
    </w:p>
    <w:p w14:paraId="00330548" w14:textId="77777777" w:rsidR="00B1099B" w:rsidRPr="00B1099B" w:rsidRDefault="00B1099B" w:rsidP="00B1099B">
      <w:pPr>
        <w:suppressAutoHyphens/>
        <w:spacing w:after="0" w:line="240" w:lineRule="auto"/>
        <w:jc w:val="both"/>
        <w:rPr>
          <w:rFonts w:ascii="Trebuchet MS" w:hAnsi="Trebuchet MS"/>
          <w:lang w:eastAsia="ar-SA"/>
        </w:rPr>
      </w:pPr>
    </w:p>
    <w:p w14:paraId="405E59A6" w14:textId="77777777"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Justificarea prezentei decizii:</w:t>
      </w:r>
    </w:p>
    <w:p w14:paraId="7EA1FB83" w14:textId="77777777" w:rsidR="00B1099B" w:rsidRPr="00B1099B" w:rsidRDefault="00B1099B" w:rsidP="00B1099B">
      <w:pPr>
        <w:suppressAutoHyphens/>
        <w:spacing w:after="0" w:line="240" w:lineRule="auto"/>
        <w:jc w:val="both"/>
        <w:rPr>
          <w:rFonts w:ascii="Trebuchet MS" w:eastAsia="Times New Roman" w:hAnsi="Trebuchet MS"/>
          <w:lang w:eastAsia="ar-SA"/>
        </w:rPr>
      </w:pPr>
      <w:r w:rsidRPr="00B1099B">
        <w:rPr>
          <w:rFonts w:ascii="Trebuchet MS" w:eastAsia="Times New Roman" w:hAnsi="Trebuchet MS"/>
          <w:b/>
          <w:lang w:eastAsia="ar-SA"/>
        </w:rPr>
        <w:t xml:space="preserve">I. Motivele pe baza carora s-a stabilit necesitatea neefectuării evaluării impactului asupra mediului sunt următoarele: </w:t>
      </w:r>
    </w:p>
    <w:p w14:paraId="273AC062" w14:textId="77777777" w:rsidR="00B1099B" w:rsidRPr="00B1099B" w:rsidRDefault="00B1099B" w:rsidP="00C60DBE">
      <w:pPr>
        <w:numPr>
          <w:ilvl w:val="0"/>
          <w:numId w:val="13"/>
        </w:numPr>
        <w:autoSpaceDE w:val="0"/>
        <w:autoSpaceDN w:val="0"/>
        <w:adjustRightInd w:val="0"/>
        <w:spacing w:after="0" w:line="240" w:lineRule="auto"/>
        <w:jc w:val="both"/>
        <w:rPr>
          <w:rFonts w:ascii="Trebuchet MS" w:hAnsi="Trebuchet MS"/>
          <w:i/>
          <w:lang w:val="fr-FR"/>
        </w:rPr>
      </w:pPr>
      <w:r w:rsidRPr="00B1099B">
        <w:rPr>
          <w:rFonts w:ascii="Trebuchet MS" w:eastAsia="Times New Roman" w:hAnsi="Trebuchet MS"/>
          <w:lang w:eastAsia="ar-SA"/>
        </w:rPr>
        <w:t xml:space="preserve">proiectul se încadreaza în prevederile Legii nr. 292/2018, privind evaluarea impactului anumitor proiecte publice si private asupra mediului, </w:t>
      </w:r>
      <w:r w:rsidRPr="00B1099B">
        <w:rPr>
          <w:rFonts w:ascii="Trebuchet MS" w:hAnsi="Trebuchet MS"/>
          <w:b/>
          <w:lang w:val="fr-FR"/>
        </w:rPr>
        <w:t>Anexa nr. 2, pct.13, lit. a)</w:t>
      </w:r>
      <w:r w:rsidRPr="00B1099B">
        <w:rPr>
          <w:rFonts w:ascii="Trebuchet MS" w:hAnsi="Trebuchet MS"/>
          <w:lang w:val="fr-FR"/>
        </w:rPr>
        <w:t xml:space="preserve"> </w:t>
      </w:r>
      <w:proofErr w:type="gramStart"/>
      <w:r w:rsidRPr="00B1099B">
        <w:rPr>
          <w:rFonts w:ascii="Trebuchet MS" w:hAnsi="Trebuchet MS"/>
          <w:i/>
        </w:rPr>
        <w:t>Orice  modificări</w:t>
      </w:r>
      <w:proofErr w:type="gramEnd"/>
      <w:r w:rsidRPr="00B1099B">
        <w:rPr>
          <w:rFonts w:ascii="Trebuchet MS" w:hAnsi="Trebuchet MS"/>
          <w:i/>
        </w:rPr>
        <w:t xml:space="preserve"> sau extinderi, altele decât cele prevăzute la pct. 24 din anexa nr. 1, ale proiectelor  prevăzute în anexa nr. 1 sau în prezenta anexă, deja  autorizate, executate sau în curs de a fi  executate, care pot avea efecte semnificative negative asupra mediului.</w:t>
      </w:r>
    </w:p>
    <w:p w14:paraId="13F349BE" w14:textId="77777777" w:rsidR="00B1099B" w:rsidRPr="00B1099B" w:rsidRDefault="00B1099B" w:rsidP="00C60DBE">
      <w:pPr>
        <w:numPr>
          <w:ilvl w:val="0"/>
          <w:numId w:val="13"/>
        </w:numPr>
        <w:autoSpaceDE w:val="0"/>
        <w:autoSpaceDN w:val="0"/>
        <w:adjustRightInd w:val="0"/>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7760C534" w14:textId="77777777" w:rsidR="00B1099B" w:rsidRPr="00B1099B" w:rsidRDefault="00B1099B" w:rsidP="00C60DBE">
      <w:pPr>
        <w:numPr>
          <w:ilvl w:val="0"/>
          <w:numId w:val="13"/>
        </w:numPr>
        <w:suppressAutoHyphens/>
        <w:spacing w:after="0" w:line="240" w:lineRule="auto"/>
        <w:jc w:val="both"/>
        <w:rPr>
          <w:rFonts w:ascii="Trebuchet MS" w:eastAsia="Times New Roman" w:hAnsi="Trebuchet MS"/>
          <w:i/>
          <w:lang w:eastAsia="ar-SA"/>
        </w:rPr>
      </w:pPr>
      <w:r w:rsidRPr="00B1099B">
        <w:rPr>
          <w:rFonts w:ascii="Trebuchet MS" w:eastAsia="Times New Roman" w:hAnsi="Trebuchet MS"/>
          <w:lang w:eastAsia="ar-SA"/>
        </w:rPr>
        <w:t>lipsa observațiilor din partea publicului interesat;</w:t>
      </w:r>
    </w:p>
    <w:p w14:paraId="567A4B28" w14:textId="77777777" w:rsidR="00B1099B" w:rsidRPr="00B1099B" w:rsidRDefault="00B1099B" w:rsidP="00C60DBE">
      <w:pPr>
        <w:numPr>
          <w:ilvl w:val="0"/>
          <w:numId w:val="13"/>
        </w:numPr>
        <w:spacing w:after="0" w:line="240" w:lineRule="auto"/>
        <w:jc w:val="both"/>
        <w:rPr>
          <w:rFonts w:ascii="Trebuchet MS" w:eastAsia="Times New Roman" w:hAnsi="Trebuchet MS"/>
          <w:lang w:eastAsia="ar-SA"/>
        </w:rPr>
      </w:pPr>
      <w:r w:rsidRPr="00B1099B">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2CA233B2" w14:textId="77777777" w:rsidR="00B1099B" w:rsidRPr="00B1099B" w:rsidRDefault="00B1099B" w:rsidP="00B1099B">
      <w:pPr>
        <w:tabs>
          <w:tab w:val="left" w:pos="720"/>
        </w:tabs>
        <w:spacing w:after="0" w:line="240" w:lineRule="auto"/>
        <w:contextualSpacing/>
        <w:jc w:val="both"/>
        <w:rPr>
          <w:rFonts w:ascii="Trebuchet MS" w:hAnsi="Trebuchet MS"/>
          <w:b/>
          <w:i/>
        </w:rPr>
      </w:pPr>
      <w:r w:rsidRPr="00B1099B">
        <w:rPr>
          <w:rFonts w:ascii="Trebuchet MS" w:hAnsi="Trebuchet MS"/>
          <w:b/>
          <w:i/>
        </w:rPr>
        <w:t>1. Caracteristicile proiectului:</w:t>
      </w:r>
    </w:p>
    <w:p w14:paraId="65A5F84C" w14:textId="77777777" w:rsidR="00B1099B" w:rsidRPr="00B1099B" w:rsidRDefault="00B1099B" w:rsidP="00B1099B">
      <w:pPr>
        <w:spacing w:after="0" w:line="240" w:lineRule="auto"/>
        <w:contextualSpacing/>
        <w:jc w:val="both"/>
        <w:rPr>
          <w:rFonts w:ascii="Trebuchet MS" w:hAnsi="Trebuchet MS"/>
          <w:i/>
        </w:rPr>
      </w:pPr>
      <w:r w:rsidRPr="00B1099B">
        <w:rPr>
          <w:rFonts w:ascii="Trebuchet MS" w:hAnsi="Trebuchet MS"/>
          <w:b/>
          <w:i/>
        </w:rPr>
        <w:t>a) dimensiunea și conceptia întregului proiect</w:t>
      </w:r>
      <w:r w:rsidRPr="00B1099B">
        <w:rPr>
          <w:rFonts w:ascii="Trebuchet MS" w:hAnsi="Trebuchet MS"/>
          <w:i/>
        </w:rPr>
        <w:t>:</w:t>
      </w:r>
    </w:p>
    <w:p w14:paraId="6D955519" w14:textId="16000903"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i/>
          <w:u w:val="single"/>
        </w:rPr>
        <w:t>Caracterizarea zonei de amplasament:</w:t>
      </w:r>
      <w:r w:rsidRPr="00B1099B">
        <w:rPr>
          <w:rFonts w:ascii="Trebuchet MS" w:hAnsi="Trebuchet MS"/>
        </w:rPr>
        <w:t xml:space="preserve"> Terenul pe care se va realiza proiectul este amplasat în intravilanul mun. Brașov, str. Bucegi nr. 8, pe platforma societății Autoliv România SRL.</w:t>
      </w:r>
    </w:p>
    <w:p w14:paraId="14EE9DBD" w14:textId="2430B336" w:rsidR="00B1099B" w:rsidRPr="00B1099B" w:rsidRDefault="00B1099B" w:rsidP="00B1099B">
      <w:pPr>
        <w:spacing w:after="0" w:line="240" w:lineRule="auto"/>
        <w:jc w:val="both"/>
        <w:rPr>
          <w:rFonts w:ascii="Trebuchet MS" w:hAnsi="Trebuchet MS"/>
          <w:iCs/>
        </w:rPr>
      </w:pPr>
      <w:r w:rsidRPr="00B1099B">
        <w:rPr>
          <w:rFonts w:ascii="Trebuchet MS" w:hAnsi="Trebuchet MS"/>
        </w:rPr>
        <w:t>Conform Planului Urbanistic General al Municipiului Braşov, amplasamentul proiectului se află în intravilanul mun. Brașov, în zona M3b - subzonă mixtă situată în afara zonei protejate, cu clădiri</w:t>
      </w:r>
      <w:r w:rsidR="00F342BC">
        <w:rPr>
          <w:rFonts w:ascii="Trebuchet MS" w:hAnsi="Trebuchet MS"/>
        </w:rPr>
        <w:t xml:space="preserve"> </w:t>
      </w:r>
      <w:r w:rsidRPr="00B1099B">
        <w:rPr>
          <w:rFonts w:ascii="Trebuchet MS" w:hAnsi="Trebuchet MS"/>
        </w:rPr>
        <w:lastRenderedPageBreak/>
        <w:t xml:space="preserve">având caracter continuu sau discontinuu și înălțimi de până la max. P+6E, </w:t>
      </w:r>
      <w:r w:rsidRPr="00B1099B">
        <w:rPr>
          <w:rFonts w:ascii="Trebuchet MS" w:hAnsi="Trebuchet MS"/>
          <w:iCs/>
        </w:rPr>
        <w:t xml:space="preserve">pe terenul dintre DN1 (Ghimbav) şi DN73 (Cristian), în zona destinată activităţilor conexe: servicii, mică industrie. </w:t>
      </w:r>
    </w:p>
    <w:p w14:paraId="212626AA" w14:textId="77777777"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lang w:val="fr-FR"/>
        </w:rPr>
        <w:t>Vecinatăți :</w:t>
      </w:r>
    </w:p>
    <w:p w14:paraId="4FA61AC7" w14:textId="77777777"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Nord – SC LOSAN ROMANIA S.R.L. ;</w:t>
      </w:r>
    </w:p>
    <w:p w14:paraId="325E2806" w14:textId="77777777"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Nord-Est – SC ARABESQUE S.R.L. ;</w:t>
      </w:r>
    </w:p>
    <w:p w14:paraId="61323EF3" w14:textId="77777777"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Sud – SC HOLVER S.R.L., SC JF FURNIR S.R.L. ;</w:t>
      </w:r>
    </w:p>
    <w:p w14:paraId="5FA5E923" w14:textId="77777777"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Est - str. Bucegi, magazinul Hornbach, teren agricol ;</w:t>
      </w:r>
    </w:p>
    <w:p w14:paraId="7AEDBD07" w14:textId="77777777" w:rsidR="00B1099B" w:rsidRPr="00B1099B" w:rsidRDefault="00B1099B" w:rsidP="00C60DBE">
      <w:pPr>
        <w:numPr>
          <w:ilvl w:val="0"/>
          <w:numId w:val="25"/>
        </w:numPr>
        <w:spacing w:after="0" w:line="240" w:lineRule="auto"/>
        <w:contextualSpacing/>
        <w:jc w:val="both"/>
        <w:rPr>
          <w:rFonts w:ascii="Trebuchet MS" w:hAnsi="Trebuchet MS"/>
          <w:lang w:val="fr-FR"/>
        </w:rPr>
      </w:pPr>
      <w:r w:rsidRPr="00B1099B">
        <w:rPr>
          <w:rFonts w:ascii="Trebuchet MS" w:hAnsi="Trebuchet MS"/>
          <w:lang w:val="fr-FR"/>
        </w:rPr>
        <w:t>Vest - str. Ioan Clopotel, teren agricol ;</w:t>
      </w:r>
    </w:p>
    <w:p w14:paraId="0D79A32B" w14:textId="719726E8"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i/>
          <w:u w:val="single"/>
        </w:rPr>
        <w:t>Scopul investiției și elemente de corelare-coordonare:</w:t>
      </w:r>
      <w:r w:rsidRPr="00B1099B">
        <w:rPr>
          <w:rFonts w:ascii="Trebuchet MS" w:hAnsi="Trebuchet MS"/>
        </w:rPr>
        <w:t xml:space="preserve"> </w:t>
      </w:r>
      <w:r w:rsidR="00F342BC">
        <w:rPr>
          <w:rFonts w:ascii="Trebuchet MS" w:hAnsi="Trebuchet MS"/>
        </w:rPr>
        <w:t>p</w:t>
      </w:r>
      <w:r w:rsidRPr="00B1099B">
        <w:rPr>
          <w:rFonts w:ascii="Trebuchet MS" w:hAnsi="Trebuchet MS"/>
        </w:rPr>
        <w:t>rin proiect se propun următoarele:</w:t>
      </w:r>
    </w:p>
    <w:p w14:paraId="0E755236"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reorganizarea diviziei IRO: se vor realiza modificări în cadrul producției prin reorganizarea diviziei și montarea de linii de producție pentru inflatoare APG.</w:t>
      </w:r>
    </w:p>
    <w:p w14:paraId="45DF8DD3" w14:textId="72B9640E"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Pentru asigurarea cu gaze amestec (MIX O</w:t>
      </w:r>
      <w:r w:rsidRPr="00B1099B">
        <w:rPr>
          <w:rFonts w:ascii="Trebuchet MS" w:hAnsi="Trebuchet MS"/>
          <w:vertAlign w:val="subscript"/>
        </w:rPr>
        <w:t>2</w:t>
      </w:r>
      <w:r w:rsidRPr="00B1099B">
        <w:rPr>
          <w:rFonts w:ascii="Trebuchet MS" w:hAnsi="Trebuchet MS"/>
        </w:rPr>
        <w:t xml:space="preserve"> şi MIX H</w:t>
      </w:r>
      <w:r w:rsidRPr="00B1099B">
        <w:rPr>
          <w:rFonts w:ascii="Trebuchet MS" w:hAnsi="Trebuchet MS"/>
          <w:vertAlign w:val="subscript"/>
        </w:rPr>
        <w:t>2</w:t>
      </w:r>
      <w:r w:rsidRPr="00B1099B">
        <w:rPr>
          <w:rFonts w:ascii="Trebuchet MS" w:hAnsi="Trebuchet MS"/>
        </w:rPr>
        <w:t>), necesare pentru producția de inflatoare APG, organizate în ariile operaţionale, zona A-</w:t>
      </w:r>
      <w:r w:rsidRPr="00B1099B">
        <w:rPr>
          <w:rFonts w:ascii="Trebuchet MS" w:hAnsi="Trebuchet MS"/>
          <w:bCs/>
        </w:rPr>
        <w:t xml:space="preserve"> MIX O</w:t>
      </w:r>
      <w:r w:rsidRPr="00B1099B">
        <w:rPr>
          <w:rFonts w:ascii="Trebuchet MS" w:hAnsi="Trebuchet MS"/>
          <w:bCs/>
          <w:vertAlign w:val="subscript"/>
        </w:rPr>
        <w:t xml:space="preserve">2 </w:t>
      </w:r>
      <w:r w:rsidRPr="00B1099B">
        <w:rPr>
          <w:rFonts w:ascii="Trebuchet MS" w:hAnsi="Trebuchet MS"/>
          <w:bCs/>
        </w:rPr>
        <w:t>si zona B- MIX H</w:t>
      </w:r>
      <w:r w:rsidRPr="00B1099B">
        <w:rPr>
          <w:rFonts w:ascii="Trebuchet MS" w:hAnsi="Trebuchet MS"/>
          <w:bCs/>
          <w:vertAlign w:val="subscript"/>
        </w:rPr>
        <w:t>2</w:t>
      </w:r>
      <w:r w:rsidRPr="00B1099B">
        <w:rPr>
          <w:rFonts w:ascii="Trebuchet MS" w:hAnsi="Trebuchet MS"/>
        </w:rPr>
        <w:t xml:space="preserve">, a fost obținută Decizia Etapei de Încadrare nr. 239 din </w:t>
      </w:r>
      <w:r w:rsidR="00F342BC">
        <w:rPr>
          <w:rFonts w:ascii="Trebuchet MS" w:hAnsi="Trebuchet MS"/>
        </w:rPr>
        <w:t>14.11.2023, emisă de APM Brașov.</w:t>
      </w:r>
    </w:p>
    <w:p w14:paraId="2C50B7F0" w14:textId="77777777" w:rsidR="00B1099B" w:rsidRPr="00B1099B" w:rsidRDefault="00B1099B" w:rsidP="00C60DBE">
      <w:pPr>
        <w:numPr>
          <w:ilvl w:val="0"/>
          <w:numId w:val="32"/>
        </w:numPr>
        <w:spacing w:after="0" w:line="240" w:lineRule="auto"/>
        <w:contextualSpacing/>
        <w:jc w:val="both"/>
        <w:rPr>
          <w:rFonts w:ascii="Trebuchet MS" w:hAnsi="Trebuchet MS"/>
        </w:rPr>
      </w:pPr>
      <w:r w:rsidRPr="00B1099B">
        <w:rPr>
          <w:rFonts w:ascii="Trebuchet MS" w:hAnsi="Trebuchet MS"/>
          <w:bCs/>
        </w:rPr>
        <w:t>Zona A – MIX O</w:t>
      </w:r>
      <w:r w:rsidRPr="00B1099B">
        <w:rPr>
          <w:rFonts w:ascii="Trebuchet MS" w:hAnsi="Trebuchet MS"/>
          <w:bCs/>
          <w:vertAlign w:val="subscript"/>
        </w:rPr>
        <w:t>2</w:t>
      </w:r>
      <w:r w:rsidRPr="00B1099B">
        <w:rPr>
          <w:rFonts w:ascii="Trebuchet MS" w:hAnsi="Trebuchet MS"/>
          <w:bCs/>
        </w:rPr>
        <w:t xml:space="preserve"> (20,40 % oxigen + 5,00 % heliu + 74,60 % argon) şi facilităţile adiacente, ce se va amplasa în partea stângă a halei de producție IRO;</w:t>
      </w:r>
    </w:p>
    <w:p w14:paraId="2FAD3553" w14:textId="77777777" w:rsidR="00B1099B" w:rsidRPr="00B1099B" w:rsidRDefault="00B1099B" w:rsidP="00C60DBE">
      <w:pPr>
        <w:numPr>
          <w:ilvl w:val="0"/>
          <w:numId w:val="27"/>
        </w:numPr>
        <w:spacing w:after="0" w:line="240" w:lineRule="auto"/>
        <w:contextualSpacing/>
        <w:jc w:val="both"/>
        <w:rPr>
          <w:rFonts w:ascii="Trebuchet MS" w:hAnsi="Trebuchet MS"/>
        </w:rPr>
      </w:pPr>
      <w:r w:rsidRPr="00B1099B">
        <w:rPr>
          <w:rFonts w:ascii="Trebuchet MS" w:hAnsi="Trebuchet MS"/>
          <w:bCs/>
        </w:rPr>
        <w:t>Zona B – MIX H</w:t>
      </w:r>
      <w:r w:rsidRPr="00B1099B">
        <w:rPr>
          <w:rFonts w:ascii="Trebuchet MS" w:hAnsi="Trebuchet MS"/>
          <w:bCs/>
          <w:vertAlign w:val="subscript"/>
        </w:rPr>
        <w:t>2</w:t>
      </w:r>
      <w:r w:rsidRPr="00B1099B">
        <w:rPr>
          <w:rFonts w:ascii="Trebuchet MS" w:hAnsi="Trebuchet MS"/>
          <w:bCs/>
        </w:rPr>
        <w:t xml:space="preserve"> (45,00 % hidrogen + 6,30 % heliu + 48,70 % argon) şi facilităţile adiacente. În cadrul acestei zone vor fi comasate toate facilitățile industriale necesare pentru producerea amestecurilor de gaze.</w:t>
      </w:r>
    </w:p>
    <w:p w14:paraId="0CE81481" w14:textId="67193198" w:rsidR="00B1099B" w:rsidRPr="008B7E8B" w:rsidRDefault="008B7E8B" w:rsidP="008B7E8B">
      <w:pPr>
        <w:spacing w:after="0" w:line="240" w:lineRule="auto"/>
        <w:jc w:val="both"/>
        <w:rPr>
          <w:rFonts w:ascii="Trebuchet MS" w:hAnsi="Trebuchet MS"/>
          <w:i/>
          <w:u w:val="single"/>
        </w:rPr>
      </w:pPr>
      <w:r>
        <w:rPr>
          <w:rFonts w:ascii="Trebuchet MS" w:hAnsi="Trebuchet MS"/>
          <w:i/>
          <w:u w:val="single"/>
        </w:rPr>
        <w:t>Situaţia existentă:</w:t>
      </w:r>
      <w:r>
        <w:rPr>
          <w:rFonts w:ascii="Trebuchet MS" w:hAnsi="Trebuchet MS"/>
          <w:i/>
        </w:rPr>
        <w:t xml:space="preserve"> </w:t>
      </w:r>
      <w:r w:rsidR="00B1099B" w:rsidRPr="00B1099B">
        <w:rPr>
          <w:rFonts w:ascii="Trebuchet MS" w:hAnsi="Trebuchet MS"/>
        </w:rPr>
        <w:t xml:space="preserve">La punctul de lucru din municipiul Braşov, strada Bucegi, nr. 8,  SC Autoliv România S.R.L. desfăşoară activităţile conform cod CAEN rev. 2: 2932- Fabricarea altor piese şi accesorii pentru autovehicule şi pentru motoare de autovehicule, reglementate de A.P.M. Braşov prin </w:t>
      </w:r>
      <w:r w:rsidR="00B1099B" w:rsidRPr="00B1099B">
        <w:rPr>
          <w:rFonts w:ascii="Trebuchet MS" w:hAnsi="Trebuchet MS"/>
          <w:bCs/>
        </w:rPr>
        <w:t>Autorizaţia Integrată de Mediu BV 1 din 02.03.2017, revizuită la data de 30.07.2019</w:t>
      </w:r>
      <w:r w:rsidR="00B1099B" w:rsidRPr="00B1099B">
        <w:rPr>
          <w:rFonts w:ascii="Trebuchet MS" w:hAnsi="Trebuchet MS"/>
        </w:rPr>
        <w:t xml:space="preserve">. În prezent, societatea se află în procedură de revizuire a A.I.M. </w:t>
      </w:r>
      <w:r w:rsidR="00B1099B" w:rsidRPr="00B1099B">
        <w:rPr>
          <w:rFonts w:ascii="Trebuchet MS" w:hAnsi="Trebuchet MS"/>
          <w:bCs/>
        </w:rPr>
        <w:t>BV 1 din 02.03.2017, revizuită la data de 30.07.2019.</w:t>
      </w:r>
    </w:p>
    <w:p w14:paraId="07594AD6" w14:textId="6BF128F1" w:rsidR="00B1099B" w:rsidRPr="008B7E8B" w:rsidRDefault="00B1099B" w:rsidP="008B7E8B">
      <w:pPr>
        <w:pStyle w:val="BodyText21"/>
        <w:ind w:firstLine="0"/>
        <w:rPr>
          <w:rFonts w:ascii="Trebuchet MS" w:hAnsi="Trebuchet MS"/>
          <w:sz w:val="22"/>
          <w:szCs w:val="22"/>
        </w:rPr>
      </w:pPr>
      <w:r w:rsidRPr="00B1099B">
        <w:rPr>
          <w:rFonts w:ascii="Trebuchet MS" w:hAnsi="Trebuchet MS"/>
          <w:sz w:val="22"/>
          <w:szCs w:val="22"/>
          <w:lang w:val="fr-FR"/>
        </w:rPr>
        <w:t xml:space="preserve">Categoria de activitate conform </w:t>
      </w:r>
      <w:r w:rsidRPr="00B1099B">
        <w:rPr>
          <w:rFonts w:ascii="Trebuchet MS" w:hAnsi="Trebuchet MS"/>
          <w:color w:val="000000"/>
          <w:sz w:val="22"/>
          <w:szCs w:val="22"/>
        </w:rPr>
        <w:t xml:space="preserve">Legii nr. </w:t>
      </w:r>
      <w:proofErr w:type="gramStart"/>
      <w:r w:rsidRPr="00B1099B">
        <w:rPr>
          <w:rFonts w:ascii="Trebuchet MS" w:hAnsi="Trebuchet MS"/>
          <w:color w:val="000000"/>
          <w:sz w:val="22"/>
          <w:szCs w:val="22"/>
        </w:rPr>
        <w:t>278/2013</w:t>
      </w:r>
      <w:proofErr w:type="gramEnd"/>
      <w:r w:rsidRPr="00B1099B">
        <w:rPr>
          <w:rFonts w:ascii="Trebuchet MS" w:hAnsi="Trebuchet MS"/>
          <w:color w:val="000000"/>
          <w:sz w:val="22"/>
          <w:szCs w:val="22"/>
        </w:rPr>
        <w:t xml:space="preserve"> privind emisiile industriale, cu modificările și completările ulterioare, se încadrează în </w:t>
      </w:r>
      <w:r w:rsidRPr="00B1099B">
        <w:rPr>
          <w:rFonts w:ascii="Trebuchet MS" w:hAnsi="Trebuchet MS"/>
          <w:sz w:val="22"/>
          <w:szCs w:val="22"/>
          <w:lang w:val="fr-FR"/>
        </w:rPr>
        <w:t xml:space="preserve">Anexa 1, </w:t>
      </w:r>
      <w:r w:rsidRPr="00B1099B">
        <w:rPr>
          <w:rFonts w:ascii="Trebuchet MS" w:hAnsi="Trebuchet MS"/>
          <w:bCs/>
          <w:sz w:val="22"/>
          <w:szCs w:val="22"/>
          <w:lang w:val="fr-FR"/>
        </w:rPr>
        <w:t xml:space="preserve">pct. 6.2: </w:t>
      </w:r>
      <w:r w:rsidRPr="00B1099B">
        <w:rPr>
          <w:rFonts w:ascii="Trebuchet MS" w:hAnsi="Trebuchet MS"/>
          <w:sz w:val="22"/>
          <w:szCs w:val="22"/>
        </w:rPr>
        <w:t xml:space="preserve">Instalaţii pentru pretratarea (operaţiuni precum spălare, albire, mercerizare) sau vopsirea fibrelor ori textilelor cu o capacitate de tratare de peste 10 tone/zi. </w:t>
      </w:r>
      <w:r w:rsidRPr="00B1099B">
        <w:rPr>
          <w:rFonts w:ascii="Trebuchet MS" w:hAnsi="Trebuchet MS"/>
          <w:i/>
          <w:iCs/>
          <w:sz w:val="22"/>
          <w:szCs w:val="22"/>
          <w:lang w:val="it-IT"/>
        </w:rPr>
        <w:t>Capacitatea de produc</w:t>
      </w:r>
      <w:r w:rsidRPr="00B1099B">
        <w:rPr>
          <w:rFonts w:ascii="Calibri" w:hAnsi="Calibri" w:cs="Calibri"/>
          <w:i/>
          <w:iCs/>
          <w:sz w:val="22"/>
          <w:szCs w:val="22"/>
          <w:lang w:val="it-IT"/>
        </w:rPr>
        <w:t>ƫ</w:t>
      </w:r>
      <w:r w:rsidRPr="00B1099B">
        <w:rPr>
          <w:rFonts w:ascii="Trebuchet MS" w:hAnsi="Trebuchet MS"/>
          <w:i/>
          <w:iCs/>
          <w:sz w:val="22"/>
          <w:szCs w:val="22"/>
          <w:lang w:val="it-IT"/>
        </w:rPr>
        <w:t>ie a instala</w:t>
      </w:r>
      <w:r w:rsidRPr="00B1099B">
        <w:rPr>
          <w:rFonts w:ascii="Calibri" w:hAnsi="Calibri" w:cs="Calibri"/>
          <w:i/>
          <w:iCs/>
          <w:sz w:val="22"/>
          <w:szCs w:val="22"/>
          <w:lang w:val="it-IT"/>
        </w:rPr>
        <w:t>ƫ</w:t>
      </w:r>
      <w:r w:rsidRPr="00B1099B">
        <w:rPr>
          <w:rFonts w:ascii="Trebuchet MS" w:hAnsi="Trebuchet MS"/>
          <w:i/>
          <w:iCs/>
          <w:sz w:val="22"/>
          <w:szCs w:val="22"/>
          <w:lang w:val="it-IT"/>
        </w:rPr>
        <w:t>iei IED</w:t>
      </w:r>
      <w:r w:rsidRPr="00B1099B">
        <w:rPr>
          <w:rFonts w:ascii="Trebuchet MS" w:hAnsi="Trebuchet MS"/>
          <w:sz w:val="22"/>
          <w:szCs w:val="22"/>
          <w:lang w:val="it-IT"/>
        </w:rPr>
        <w:t xml:space="preserve"> (instala</w:t>
      </w:r>
      <w:r w:rsidRPr="00B1099B">
        <w:rPr>
          <w:rFonts w:ascii="Calibri" w:hAnsi="Calibri" w:cs="Calibri"/>
          <w:sz w:val="22"/>
          <w:szCs w:val="22"/>
          <w:lang w:val="it-IT"/>
        </w:rPr>
        <w:t>ƫ</w:t>
      </w:r>
      <w:r w:rsidRPr="00B1099B">
        <w:rPr>
          <w:rFonts w:ascii="Trebuchet MS" w:hAnsi="Trebuchet MS"/>
          <w:sz w:val="22"/>
          <w:szCs w:val="22"/>
          <w:lang w:val="it-IT"/>
        </w:rPr>
        <w:t>ii de vopsire ching</w:t>
      </w:r>
      <w:r w:rsidRPr="00B1099B">
        <w:rPr>
          <w:rFonts w:ascii="Trebuchet MS" w:hAnsi="Trebuchet MS" w:cs="Trebuchet MS"/>
          <w:sz w:val="22"/>
          <w:szCs w:val="22"/>
          <w:lang w:val="it-IT"/>
        </w:rPr>
        <w:t>ă</w:t>
      </w:r>
      <w:r w:rsidRPr="00B1099B">
        <w:rPr>
          <w:rFonts w:ascii="Trebuchet MS" w:hAnsi="Trebuchet MS"/>
          <w:sz w:val="22"/>
          <w:szCs w:val="22"/>
          <w:lang w:val="it-IT"/>
        </w:rPr>
        <w:t xml:space="preserve"> Divizia VOR) este de </w:t>
      </w:r>
      <w:r w:rsidR="008B7E8B">
        <w:rPr>
          <w:rFonts w:ascii="Trebuchet MS" w:hAnsi="Trebuchet MS"/>
          <w:sz w:val="22"/>
          <w:szCs w:val="22"/>
        </w:rPr>
        <w:t xml:space="preserve">77,76 t/zi. </w:t>
      </w:r>
      <w:r w:rsidRPr="00B1099B">
        <w:rPr>
          <w:rFonts w:ascii="Trebuchet MS" w:hAnsi="Trebuchet MS"/>
          <w:sz w:val="22"/>
          <w:szCs w:val="22"/>
          <w:lang w:val="fr-FR"/>
        </w:rPr>
        <w:t>Activitatea de produc</w:t>
      </w:r>
      <w:r w:rsidRPr="00B1099B">
        <w:rPr>
          <w:rFonts w:ascii="Calibri" w:hAnsi="Calibri" w:cs="Calibri"/>
          <w:sz w:val="22"/>
          <w:szCs w:val="22"/>
          <w:lang w:val="fr-FR"/>
        </w:rPr>
        <w:t>ƫ</w:t>
      </w:r>
      <w:r w:rsidRPr="00B1099B">
        <w:rPr>
          <w:rFonts w:ascii="Trebuchet MS" w:hAnsi="Trebuchet MS"/>
          <w:sz w:val="22"/>
          <w:szCs w:val="22"/>
          <w:lang w:val="fr-FR"/>
        </w:rPr>
        <w:t xml:space="preserve">ie este </w:t>
      </w:r>
      <w:r w:rsidRPr="00B1099B">
        <w:rPr>
          <w:rFonts w:ascii="Trebuchet MS" w:hAnsi="Trebuchet MS" w:cs="Trebuchet MS"/>
          <w:sz w:val="22"/>
          <w:szCs w:val="22"/>
          <w:lang w:val="fr-FR"/>
        </w:rPr>
        <w:t>î</w:t>
      </w:r>
      <w:r w:rsidRPr="00B1099B">
        <w:rPr>
          <w:rFonts w:ascii="Trebuchet MS" w:hAnsi="Trebuchet MS"/>
          <w:sz w:val="22"/>
          <w:szCs w:val="22"/>
          <w:lang w:val="fr-FR"/>
        </w:rPr>
        <w:t>mp</w:t>
      </w:r>
      <w:r w:rsidRPr="00B1099B">
        <w:rPr>
          <w:rFonts w:ascii="Trebuchet MS" w:hAnsi="Trebuchet MS" w:cs="Trebuchet MS"/>
          <w:sz w:val="22"/>
          <w:szCs w:val="22"/>
          <w:lang w:val="fr-FR"/>
        </w:rPr>
        <w:t>ă</w:t>
      </w:r>
      <w:r w:rsidRPr="00B1099B">
        <w:rPr>
          <w:rFonts w:ascii="Trebuchet MS" w:hAnsi="Trebuchet MS"/>
          <w:sz w:val="22"/>
          <w:szCs w:val="22"/>
          <w:lang w:val="fr-FR"/>
        </w:rPr>
        <w:t>r</w:t>
      </w:r>
      <w:r w:rsidRPr="00B1099B">
        <w:rPr>
          <w:rFonts w:ascii="Calibri" w:hAnsi="Calibri" w:cs="Calibri"/>
          <w:sz w:val="22"/>
          <w:szCs w:val="22"/>
          <w:lang w:val="fr-FR"/>
        </w:rPr>
        <w:t>ƫ</w:t>
      </w:r>
      <w:r w:rsidRPr="00B1099B">
        <w:rPr>
          <w:rFonts w:ascii="Trebuchet MS" w:hAnsi="Trebuchet MS"/>
          <w:sz w:val="22"/>
          <w:szCs w:val="22"/>
          <w:lang w:val="fr-FR"/>
        </w:rPr>
        <w:t>it</w:t>
      </w:r>
      <w:r w:rsidRPr="00B1099B">
        <w:rPr>
          <w:rFonts w:ascii="Trebuchet MS" w:hAnsi="Trebuchet MS" w:cs="Trebuchet MS"/>
          <w:sz w:val="22"/>
          <w:szCs w:val="22"/>
          <w:lang w:val="fr-FR"/>
        </w:rPr>
        <w:t>ă</w:t>
      </w:r>
      <w:r w:rsidRPr="00B1099B">
        <w:rPr>
          <w:rFonts w:ascii="Trebuchet MS" w:hAnsi="Trebuchet MS"/>
          <w:sz w:val="22"/>
          <w:szCs w:val="22"/>
          <w:lang w:val="fr-FR"/>
        </w:rPr>
        <w:t xml:space="preserve"> pe divizii, astfel:</w:t>
      </w:r>
    </w:p>
    <w:p w14:paraId="0798B622" w14:textId="77777777" w:rsidR="00B1099B" w:rsidRPr="00B1099B" w:rsidRDefault="00B1099B" w:rsidP="00B1099B">
      <w:pPr>
        <w:pStyle w:val="Default"/>
        <w:jc w:val="both"/>
        <w:rPr>
          <w:rFonts w:ascii="Trebuchet MS" w:hAnsi="Trebuchet MS"/>
          <w:color w:val="auto"/>
          <w:sz w:val="22"/>
          <w:szCs w:val="22"/>
          <w:lang w:val="fr-FR"/>
        </w:rPr>
      </w:pPr>
      <w:r w:rsidRPr="00B1099B">
        <w:rPr>
          <w:rFonts w:ascii="Trebuchet MS" w:hAnsi="Trebuchet MS"/>
          <w:b/>
          <w:i/>
          <w:iCs/>
          <w:color w:val="auto"/>
          <w:sz w:val="22"/>
          <w:szCs w:val="22"/>
          <w:lang w:val="fr-FR"/>
        </w:rPr>
        <w:t>-Divizia chinga (VOR)</w:t>
      </w:r>
      <w:r w:rsidRPr="00B1099B">
        <w:rPr>
          <w:rFonts w:ascii="Trebuchet MS" w:hAnsi="Trebuchet MS"/>
          <w:b/>
          <w:color w:val="auto"/>
          <w:sz w:val="22"/>
          <w:szCs w:val="22"/>
          <w:lang w:val="fr-FR"/>
        </w:rPr>
        <w:t>,</w:t>
      </w:r>
      <w:r w:rsidRPr="00B1099B">
        <w:rPr>
          <w:rFonts w:ascii="Trebuchet MS" w:hAnsi="Trebuchet MS"/>
          <w:color w:val="auto"/>
          <w:sz w:val="22"/>
          <w:szCs w:val="22"/>
          <w:lang w:val="fr-FR"/>
        </w:rPr>
        <w:t xml:space="preserve"> în cadrul căreia se fabrica chinga pentru centurile de siguran</w:t>
      </w:r>
      <w:r w:rsidRPr="00B1099B">
        <w:rPr>
          <w:rFonts w:ascii="Calibri" w:hAnsi="Calibri" w:cs="Calibri"/>
          <w:color w:val="auto"/>
          <w:sz w:val="22"/>
          <w:szCs w:val="22"/>
          <w:lang w:val="fr-FR"/>
        </w:rPr>
        <w:t>ƫ</w:t>
      </w:r>
      <w:r w:rsidRPr="00B1099B">
        <w:rPr>
          <w:rFonts w:ascii="Trebuchet MS" w:hAnsi="Trebuchet MS" w:cs="Trebuchet MS"/>
          <w:color w:val="auto"/>
          <w:sz w:val="22"/>
          <w:szCs w:val="22"/>
          <w:lang w:val="fr-FR"/>
        </w:rPr>
        <w:t>ă</w:t>
      </w:r>
      <w:r w:rsidRPr="00B1099B">
        <w:rPr>
          <w:rFonts w:ascii="Trebuchet MS" w:hAnsi="Trebuchet MS"/>
          <w:color w:val="auto"/>
          <w:sz w:val="22"/>
          <w:szCs w:val="22"/>
          <w:lang w:val="fr-FR"/>
        </w:rPr>
        <w:t xml:space="preserve"> prin opera</w:t>
      </w:r>
      <w:r w:rsidRPr="00B1099B">
        <w:rPr>
          <w:rFonts w:ascii="Calibri" w:hAnsi="Calibri" w:cs="Calibri"/>
          <w:color w:val="auto"/>
          <w:sz w:val="22"/>
          <w:szCs w:val="22"/>
          <w:lang w:val="fr-FR"/>
        </w:rPr>
        <w:t>ƫ</w:t>
      </w:r>
      <w:r w:rsidRPr="00B1099B">
        <w:rPr>
          <w:rFonts w:ascii="Trebuchet MS" w:hAnsi="Trebuchet MS"/>
          <w:color w:val="auto"/>
          <w:sz w:val="22"/>
          <w:szCs w:val="22"/>
          <w:lang w:val="fr-FR"/>
        </w:rPr>
        <w:t xml:space="preserve">ii de </w:t>
      </w:r>
      <w:r w:rsidRPr="00B1099B">
        <w:rPr>
          <w:rFonts w:ascii="Calibri" w:hAnsi="Calibri" w:cs="Calibri"/>
          <w:color w:val="auto"/>
          <w:sz w:val="22"/>
          <w:szCs w:val="22"/>
          <w:lang w:val="fr-FR"/>
        </w:rPr>
        <w:t>ƫ</w:t>
      </w:r>
      <w:r w:rsidRPr="00B1099B">
        <w:rPr>
          <w:rFonts w:ascii="Trebuchet MS" w:hAnsi="Trebuchet MS"/>
          <w:color w:val="auto"/>
          <w:sz w:val="22"/>
          <w:szCs w:val="22"/>
          <w:lang w:val="fr-FR"/>
        </w:rPr>
        <w:t>esere automat</w:t>
      </w:r>
      <w:r w:rsidRPr="00B1099B">
        <w:rPr>
          <w:rFonts w:ascii="Trebuchet MS" w:hAnsi="Trebuchet MS" w:cs="Trebuchet MS"/>
          <w:color w:val="auto"/>
          <w:sz w:val="22"/>
          <w:szCs w:val="22"/>
          <w:lang w:val="fr-FR"/>
        </w:rPr>
        <w:t>ă</w:t>
      </w:r>
      <w:r w:rsidRPr="00B1099B">
        <w:rPr>
          <w:rFonts w:ascii="Trebuchet MS" w:hAnsi="Trebuchet MS"/>
          <w:color w:val="auto"/>
          <w:sz w:val="22"/>
          <w:szCs w:val="22"/>
          <w:lang w:val="fr-FR"/>
        </w:rPr>
        <w:t xml:space="preserve"> </w:t>
      </w:r>
      <w:r w:rsidRPr="00B1099B">
        <w:rPr>
          <w:rFonts w:ascii="Trebuchet MS" w:hAnsi="Trebuchet MS" w:cs="Trebuchet MS"/>
          <w:color w:val="auto"/>
          <w:sz w:val="22"/>
          <w:szCs w:val="22"/>
          <w:lang w:val="fr-FR"/>
        </w:rPr>
        <w:t>ş</w:t>
      </w:r>
      <w:r w:rsidRPr="00B1099B">
        <w:rPr>
          <w:rFonts w:ascii="Trebuchet MS" w:hAnsi="Trebuchet MS"/>
          <w:color w:val="auto"/>
          <w:sz w:val="22"/>
          <w:szCs w:val="22"/>
          <w:lang w:val="fr-FR"/>
        </w:rPr>
        <w:t>i testare la rupere, vopsire ching</w:t>
      </w:r>
      <w:r w:rsidRPr="00B1099B">
        <w:rPr>
          <w:rFonts w:ascii="Trebuchet MS" w:hAnsi="Trebuchet MS" w:cs="Trebuchet MS"/>
          <w:color w:val="auto"/>
          <w:sz w:val="22"/>
          <w:szCs w:val="22"/>
          <w:lang w:val="fr-FR"/>
        </w:rPr>
        <w:t>ă</w:t>
      </w:r>
      <w:r w:rsidRPr="00B1099B">
        <w:rPr>
          <w:rFonts w:ascii="Trebuchet MS" w:hAnsi="Trebuchet MS"/>
          <w:color w:val="auto"/>
          <w:sz w:val="22"/>
          <w:szCs w:val="22"/>
          <w:lang w:val="fr-FR"/>
        </w:rPr>
        <w:t xml:space="preserve"> </w:t>
      </w:r>
      <w:r w:rsidRPr="00B1099B">
        <w:rPr>
          <w:rFonts w:ascii="Trebuchet MS" w:hAnsi="Trebuchet MS" w:cs="Trebuchet MS"/>
          <w:color w:val="auto"/>
          <w:sz w:val="22"/>
          <w:szCs w:val="22"/>
          <w:lang w:val="fr-FR"/>
        </w:rPr>
        <w:t>ş</w:t>
      </w:r>
      <w:r w:rsidRPr="00B1099B">
        <w:rPr>
          <w:rFonts w:ascii="Trebuchet MS" w:hAnsi="Trebuchet MS"/>
          <w:color w:val="auto"/>
          <w:sz w:val="22"/>
          <w:szCs w:val="22"/>
          <w:lang w:val="fr-FR"/>
        </w:rPr>
        <w:t xml:space="preserve">i tratare pentru </w:t>
      </w:r>
      <w:r w:rsidRPr="00B1099B">
        <w:rPr>
          <w:rFonts w:ascii="Trebuchet MS" w:hAnsi="Trebuchet MS" w:cs="Trebuchet MS"/>
          <w:color w:val="auto"/>
          <w:sz w:val="22"/>
          <w:szCs w:val="22"/>
          <w:lang w:val="fr-FR"/>
        </w:rPr>
        <w:t>î</w:t>
      </w:r>
      <w:r w:rsidRPr="00B1099B">
        <w:rPr>
          <w:rFonts w:ascii="Trebuchet MS" w:hAnsi="Trebuchet MS"/>
          <w:color w:val="auto"/>
          <w:sz w:val="22"/>
          <w:szCs w:val="22"/>
          <w:lang w:val="fr-FR"/>
        </w:rPr>
        <w:t>mbun</w:t>
      </w:r>
      <w:r w:rsidRPr="00B1099B">
        <w:rPr>
          <w:rFonts w:ascii="Trebuchet MS" w:hAnsi="Trebuchet MS" w:cs="Trebuchet MS"/>
          <w:color w:val="auto"/>
          <w:sz w:val="22"/>
          <w:szCs w:val="22"/>
          <w:lang w:val="fr-FR"/>
        </w:rPr>
        <w:t>ă</w:t>
      </w:r>
      <w:r w:rsidRPr="00B1099B">
        <w:rPr>
          <w:rFonts w:ascii="Calibri" w:hAnsi="Calibri" w:cs="Calibri"/>
          <w:color w:val="auto"/>
          <w:sz w:val="22"/>
          <w:szCs w:val="22"/>
          <w:lang w:val="fr-FR"/>
        </w:rPr>
        <w:t>ƫ</w:t>
      </w:r>
      <w:r w:rsidRPr="00B1099B">
        <w:rPr>
          <w:rFonts w:ascii="Trebuchet MS" w:hAnsi="Trebuchet MS"/>
          <w:color w:val="auto"/>
          <w:sz w:val="22"/>
          <w:szCs w:val="22"/>
          <w:lang w:val="fr-FR"/>
        </w:rPr>
        <w:t>irea rezisten</w:t>
      </w:r>
      <w:r w:rsidRPr="00B1099B">
        <w:rPr>
          <w:rFonts w:ascii="Calibri" w:hAnsi="Calibri" w:cs="Calibri"/>
          <w:color w:val="auto"/>
          <w:sz w:val="22"/>
          <w:szCs w:val="22"/>
          <w:lang w:val="fr-FR"/>
        </w:rPr>
        <w:t>ƫ</w:t>
      </w:r>
      <w:r w:rsidRPr="00B1099B">
        <w:rPr>
          <w:rFonts w:ascii="Trebuchet MS" w:hAnsi="Trebuchet MS"/>
          <w:color w:val="auto"/>
          <w:sz w:val="22"/>
          <w:szCs w:val="22"/>
          <w:lang w:val="fr-FR"/>
        </w:rPr>
        <w:t>ei la fric</w:t>
      </w:r>
      <w:r w:rsidRPr="00B1099B">
        <w:rPr>
          <w:rFonts w:ascii="Calibri" w:hAnsi="Calibri" w:cs="Calibri"/>
          <w:color w:val="auto"/>
          <w:sz w:val="22"/>
          <w:szCs w:val="22"/>
          <w:lang w:val="fr-FR"/>
        </w:rPr>
        <w:t>ƫ</w:t>
      </w:r>
      <w:r w:rsidRPr="00B1099B">
        <w:rPr>
          <w:rFonts w:ascii="Trebuchet MS" w:hAnsi="Trebuchet MS"/>
          <w:color w:val="auto"/>
          <w:sz w:val="22"/>
          <w:szCs w:val="22"/>
          <w:lang w:val="fr-FR"/>
        </w:rPr>
        <w:t xml:space="preserve">iune, aceste procese de </w:t>
      </w:r>
      <w:proofErr w:type="gramStart"/>
      <w:r w:rsidRPr="00B1099B">
        <w:rPr>
          <w:rFonts w:ascii="Trebuchet MS" w:hAnsi="Trebuchet MS"/>
          <w:color w:val="auto"/>
          <w:sz w:val="22"/>
          <w:szCs w:val="22"/>
          <w:lang w:val="fr-FR"/>
        </w:rPr>
        <w:t>finisare  incluzând</w:t>
      </w:r>
      <w:proofErr w:type="gramEnd"/>
      <w:r w:rsidRPr="00B1099B">
        <w:rPr>
          <w:rFonts w:ascii="Trebuchet MS" w:hAnsi="Trebuchet MS"/>
          <w:color w:val="auto"/>
          <w:sz w:val="22"/>
          <w:szCs w:val="22"/>
          <w:lang w:val="fr-FR"/>
        </w:rPr>
        <w:t xml:space="preserve"> spălarea şi uscarea;</w:t>
      </w:r>
    </w:p>
    <w:p w14:paraId="088FE749" w14:textId="77777777" w:rsidR="00B1099B" w:rsidRPr="00B1099B" w:rsidRDefault="00B1099B" w:rsidP="00B1099B">
      <w:pPr>
        <w:pStyle w:val="Default"/>
        <w:jc w:val="both"/>
        <w:rPr>
          <w:rFonts w:ascii="Trebuchet MS" w:hAnsi="Trebuchet MS"/>
          <w:color w:val="auto"/>
          <w:sz w:val="22"/>
          <w:szCs w:val="22"/>
          <w:lang w:val="fr-FR"/>
        </w:rPr>
      </w:pPr>
      <w:r w:rsidRPr="00B1099B">
        <w:rPr>
          <w:rFonts w:ascii="Trebuchet MS" w:hAnsi="Trebuchet MS"/>
          <w:b/>
          <w:i/>
          <w:iCs/>
          <w:color w:val="auto"/>
          <w:sz w:val="22"/>
          <w:szCs w:val="22"/>
          <w:lang w:val="fr-FR"/>
        </w:rPr>
        <w:t>-Divizia centuri de siguranta (ARO)</w:t>
      </w:r>
      <w:r w:rsidRPr="00B1099B">
        <w:rPr>
          <w:rFonts w:ascii="Trebuchet MS" w:hAnsi="Trebuchet MS"/>
          <w:b/>
          <w:color w:val="auto"/>
          <w:sz w:val="22"/>
          <w:szCs w:val="22"/>
          <w:lang w:val="fr-FR"/>
        </w:rPr>
        <w:t>,</w:t>
      </w:r>
      <w:r w:rsidRPr="00B1099B">
        <w:rPr>
          <w:rFonts w:ascii="Trebuchet MS" w:hAnsi="Trebuchet MS"/>
          <w:color w:val="auto"/>
          <w:sz w:val="22"/>
          <w:szCs w:val="22"/>
          <w:lang w:val="fr-FR"/>
        </w:rPr>
        <w:t xml:space="preserve"> în cadrul căreia se fabrică centuri de siguran</w:t>
      </w:r>
      <w:r w:rsidRPr="00B1099B">
        <w:rPr>
          <w:rFonts w:ascii="Calibri" w:hAnsi="Calibri" w:cs="Calibri"/>
          <w:color w:val="auto"/>
          <w:sz w:val="22"/>
          <w:szCs w:val="22"/>
          <w:lang w:val="fr-FR"/>
        </w:rPr>
        <w:t>ƫ</w:t>
      </w:r>
      <w:r w:rsidRPr="00B1099B">
        <w:rPr>
          <w:rFonts w:ascii="Trebuchet MS" w:hAnsi="Trebuchet MS" w:cs="Trebuchet MS"/>
          <w:color w:val="auto"/>
          <w:sz w:val="22"/>
          <w:szCs w:val="22"/>
          <w:lang w:val="fr-FR"/>
        </w:rPr>
        <w:t>ă</w:t>
      </w:r>
      <w:r w:rsidRPr="00B1099B">
        <w:rPr>
          <w:rFonts w:ascii="Trebuchet MS" w:hAnsi="Trebuchet MS"/>
          <w:color w:val="auto"/>
          <w:sz w:val="22"/>
          <w:szCs w:val="22"/>
          <w:lang w:val="fr-FR"/>
        </w:rPr>
        <w:t xml:space="preserve"> dar </w:t>
      </w:r>
      <w:r w:rsidRPr="00B1099B">
        <w:rPr>
          <w:rFonts w:ascii="Trebuchet MS" w:hAnsi="Trebuchet MS" w:cs="Trebuchet MS"/>
          <w:color w:val="auto"/>
          <w:sz w:val="22"/>
          <w:szCs w:val="22"/>
          <w:lang w:val="fr-FR"/>
        </w:rPr>
        <w:t>ş</w:t>
      </w:r>
      <w:r w:rsidRPr="00B1099B">
        <w:rPr>
          <w:rFonts w:ascii="Trebuchet MS" w:hAnsi="Trebuchet MS"/>
          <w:color w:val="auto"/>
          <w:sz w:val="22"/>
          <w:szCs w:val="22"/>
          <w:lang w:val="fr-FR"/>
        </w:rPr>
        <w:t xml:space="preserve">i unele componenete pentru acestea cum sunt </w:t>
      </w:r>
      <w:r w:rsidRPr="00B1099B">
        <w:rPr>
          <w:rFonts w:ascii="Trebuchet MS" w:hAnsi="Trebuchet MS" w:cs="Trebuchet MS"/>
          <w:color w:val="auto"/>
          <w:sz w:val="22"/>
          <w:szCs w:val="22"/>
          <w:lang w:val="fr-FR"/>
        </w:rPr>
        <w:t>î</w:t>
      </w:r>
      <w:r w:rsidRPr="00B1099B">
        <w:rPr>
          <w:rFonts w:ascii="Trebuchet MS" w:hAnsi="Trebuchet MS"/>
          <w:color w:val="auto"/>
          <w:sz w:val="22"/>
          <w:szCs w:val="22"/>
          <w:lang w:val="fr-FR"/>
        </w:rPr>
        <w:t>nchiz</w:t>
      </w:r>
      <w:r w:rsidRPr="00B1099B">
        <w:rPr>
          <w:rFonts w:ascii="Trebuchet MS" w:hAnsi="Trebuchet MS" w:cs="Trebuchet MS"/>
          <w:color w:val="auto"/>
          <w:sz w:val="22"/>
          <w:szCs w:val="22"/>
          <w:lang w:val="fr-FR"/>
        </w:rPr>
        <w:t>ă</w:t>
      </w:r>
      <w:r w:rsidRPr="00B1099B">
        <w:rPr>
          <w:rFonts w:ascii="Trebuchet MS" w:hAnsi="Trebuchet MS"/>
          <w:color w:val="auto"/>
          <w:sz w:val="22"/>
          <w:szCs w:val="22"/>
          <w:lang w:val="fr-FR"/>
        </w:rPr>
        <w:t xml:space="preserve">toarele </w:t>
      </w:r>
      <w:r w:rsidRPr="00B1099B">
        <w:rPr>
          <w:rFonts w:ascii="Trebuchet MS" w:hAnsi="Trebuchet MS" w:cs="Trebuchet MS"/>
          <w:color w:val="auto"/>
          <w:sz w:val="22"/>
          <w:szCs w:val="22"/>
          <w:lang w:val="fr-FR"/>
        </w:rPr>
        <w:t>ş</w:t>
      </w:r>
      <w:r w:rsidRPr="00B1099B">
        <w:rPr>
          <w:rFonts w:ascii="Trebuchet MS" w:hAnsi="Trebuchet MS"/>
          <w:color w:val="auto"/>
          <w:sz w:val="22"/>
          <w:szCs w:val="22"/>
          <w:lang w:val="fr-FR"/>
        </w:rPr>
        <w:t>i retractorii, prin asamblarea unor repere din plastic, metal şi chinga, (folosind opera</w:t>
      </w:r>
      <w:r w:rsidRPr="00B1099B">
        <w:rPr>
          <w:rFonts w:ascii="Calibri" w:hAnsi="Calibri" w:cs="Calibri"/>
          <w:color w:val="auto"/>
          <w:sz w:val="22"/>
          <w:szCs w:val="22"/>
          <w:lang w:val="fr-FR"/>
        </w:rPr>
        <w:t>ƫ</w:t>
      </w:r>
      <w:r w:rsidRPr="00B1099B">
        <w:rPr>
          <w:rFonts w:ascii="Trebuchet MS" w:hAnsi="Trebuchet MS"/>
          <w:color w:val="auto"/>
          <w:sz w:val="22"/>
          <w:szCs w:val="22"/>
          <w:lang w:val="fr-FR"/>
        </w:rPr>
        <w:t>ii de nituire, sudare cu ultrasunete, marcare cu instala</w:t>
      </w:r>
      <w:r w:rsidRPr="00B1099B">
        <w:rPr>
          <w:rFonts w:ascii="Calibri" w:hAnsi="Calibri" w:cs="Calibri"/>
          <w:color w:val="auto"/>
          <w:sz w:val="22"/>
          <w:szCs w:val="22"/>
          <w:lang w:val="fr-FR"/>
        </w:rPr>
        <w:t>ƫ</w:t>
      </w:r>
      <w:r w:rsidRPr="00B1099B">
        <w:rPr>
          <w:rFonts w:ascii="Trebuchet MS" w:hAnsi="Trebuchet MS"/>
          <w:color w:val="auto"/>
          <w:sz w:val="22"/>
          <w:szCs w:val="22"/>
          <w:lang w:val="fr-FR"/>
        </w:rPr>
        <w:t>ie laser urmate de verific</w:t>
      </w:r>
      <w:r w:rsidRPr="00B1099B">
        <w:rPr>
          <w:rFonts w:ascii="Trebuchet MS" w:hAnsi="Trebuchet MS" w:cs="Trebuchet MS"/>
          <w:color w:val="auto"/>
          <w:sz w:val="22"/>
          <w:szCs w:val="22"/>
          <w:lang w:val="fr-FR"/>
        </w:rPr>
        <w:t>ă</w:t>
      </w:r>
      <w:r w:rsidRPr="00B1099B">
        <w:rPr>
          <w:rFonts w:ascii="Trebuchet MS" w:hAnsi="Trebuchet MS"/>
          <w:color w:val="auto"/>
          <w:sz w:val="22"/>
          <w:szCs w:val="22"/>
          <w:lang w:val="fr-FR"/>
        </w:rPr>
        <w:t>ri de conformitate a produsului);</w:t>
      </w:r>
    </w:p>
    <w:p w14:paraId="13A88016" w14:textId="77777777" w:rsidR="00B1099B" w:rsidRPr="00B1099B" w:rsidRDefault="00B1099B" w:rsidP="00B1099B">
      <w:pPr>
        <w:pStyle w:val="Default"/>
        <w:jc w:val="both"/>
        <w:rPr>
          <w:rFonts w:ascii="Trebuchet MS" w:hAnsi="Trebuchet MS"/>
          <w:sz w:val="22"/>
          <w:szCs w:val="22"/>
          <w:lang w:val="fr-FR"/>
        </w:rPr>
      </w:pPr>
      <w:r w:rsidRPr="00B1099B">
        <w:rPr>
          <w:rFonts w:ascii="Trebuchet MS" w:hAnsi="Trebuchet MS"/>
          <w:b/>
          <w:i/>
          <w:iCs/>
          <w:sz w:val="22"/>
          <w:szCs w:val="22"/>
          <w:lang w:val="fr-FR"/>
        </w:rPr>
        <w:t>-Divizia inflators (IRO-AMR),</w:t>
      </w:r>
      <w:r w:rsidRPr="00B1099B">
        <w:rPr>
          <w:rFonts w:ascii="Trebuchet MS" w:hAnsi="Trebuchet MS"/>
          <w:sz w:val="22"/>
          <w:szCs w:val="22"/>
          <w:lang w:val="fr-FR"/>
        </w:rPr>
        <w:t xml:space="preserve"> în cadrul căreia funcționează:</w:t>
      </w:r>
      <w:r w:rsidRPr="00B1099B">
        <w:rPr>
          <w:rFonts w:ascii="Trebuchet MS" w:hAnsi="Trebuchet MS"/>
          <w:sz w:val="22"/>
          <w:szCs w:val="22"/>
          <w:lang w:val="fr-FR"/>
        </w:rPr>
        <w:tab/>
      </w:r>
    </w:p>
    <w:p w14:paraId="4246980B" w14:textId="77777777" w:rsidR="00B1099B" w:rsidRPr="00B1099B" w:rsidRDefault="00B1099B" w:rsidP="00B1099B">
      <w:pPr>
        <w:pStyle w:val="Default"/>
        <w:ind w:firstLine="720"/>
        <w:jc w:val="both"/>
        <w:rPr>
          <w:rFonts w:ascii="Trebuchet MS" w:hAnsi="Trebuchet MS"/>
          <w:sz w:val="22"/>
          <w:szCs w:val="22"/>
          <w:lang w:val="fr-FR"/>
        </w:rPr>
      </w:pPr>
      <w:r w:rsidRPr="00B1099B">
        <w:rPr>
          <w:rFonts w:ascii="Trebuchet MS" w:hAnsi="Trebuchet MS"/>
          <w:i/>
          <w:iCs/>
          <w:sz w:val="22"/>
          <w:szCs w:val="22"/>
          <w:lang w:val="fr-FR"/>
        </w:rPr>
        <w:t>-Divizia IRO</w:t>
      </w:r>
      <w:r w:rsidRPr="00B1099B">
        <w:rPr>
          <w:rFonts w:ascii="Trebuchet MS" w:hAnsi="Trebuchet MS"/>
          <w:sz w:val="22"/>
          <w:szCs w:val="22"/>
          <w:lang w:val="fr-FR"/>
        </w:rPr>
        <w:t> : fabrică generatoare de gaz pentru airbag-uri, prin opera</w:t>
      </w:r>
      <w:r w:rsidRPr="00B1099B">
        <w:rPr>
          <w:rFonts w:ascii="Calibri" w:hAnsi="Calibri" w:cs="Calibri"/>
          <w:sz w:val="22"/>
          <w:szCs w:val="22"/>
          <w:lang w:val="fr-FR"/>
        </w:rPr>
        <w:t>ƫ</w:t>
      </w:r>
      <w:r w:rsidRPr="00B1099B">
        <w:rPr>
          <w:rFonts w:ascii="Trebuchet MS" w:hAnsi="Trebuchet MS"/>
          <w:sz w:val="22"/>
          <w:szCs w:val="22"/>
          <w:lang w:val="fr-FR"/>
        </w:rPr>
        <w:t>ii de asamblare a unor repere de metal, capsule electrice, capsule pirotehnice, ini</w:t>
      </w:r>
      <w:r w:rsidRPr="00B1099B">
        <w:rPr>
          <w:rFonts w:ascii="Calibri" w:hAnsi="Calibri" w:cs="Calibri"/>
          <w:sz w:val="22"/>
          <w:szCs w:val="22"/>
          <w:lang w:val="fr-FR"/>
        </w:rPr>
        <w:t>ƫ</w:t>
      </w:r>
      <w:r w:rsidRPr="00B1099B">
        <w:rPr>
          <w:rFonts w:ascii="Trebuchet MS" w:hAnsi="Trebuchet MS"/>
          <w:sz w:val="22"/>
          <w:szCs w:val="22"/>
          <w:lang w:val="fr-FR"/>
        </w:rPr>
        <w:t xml:space="preserve">ioatoare </w:t>
      </w:r>
      <w:r w:rsidRPr="00B1099B">
        <w:rPr>
          <w:rFonts w:ascii="Trebuchet MS" w:hAnsi="Trebuchet MS" w:cs="Trebuchet MS"/>
          <w:sz w:val="22"/>
          <w:szCs w:val="22"/>
          <w:lang w:val="fr-FR"/>
        </w:rPr>
        <w:t>ş</w:t>
      </w:r>
      <w:r w:rsidRPr="00B1099B">
        <w:rPr>
          <w:rFonts w:ascii="Trebuchet MS" w:hAnsi="Trebuchet MS"/>
          <w:sz w:val="22"/>
          <w:szCs w:val="22"/>
          <w:lang w:val="fr-FR"/>
        </w:rPr>
        <w:t xml:space="preserve">i umplerea cu gaze inerte (heliu, argon, azot </w:t>
      </w:r>
      <w:r w:rsidRPr="00B1099B">
        <w:rPr>
          <w:rFonts w:ascii="Trebuchet MS" w:hAnsi="Trebuchet MS" w:cs="Trebuchet MS"/>
          <w:sz w:val="22"/>
          <w:szCs w:val="22"/>
          <w:lang w:val="fr-FR"/>
        </w:rPr>
        <w:t>ş</w:t>
      </w:r>
      <w:r w:rsidRPr="00B1099B">
        <w:rPr>
          <w:rFonts w:ascii="Trebuchet MS" w:hAnsi="Trebuchet MS"/>
          <w:sz w:val="22"/>
          <w:szCs w:val="22"/>
          <w:lang w:val="fr-FR"/>
        </w:rPr>
        <w:t>i protoxid de azot)</w:t>
      </w:r>
      <w:r w:rsidRPr="00B1099B">
        <w:rPr>
          <w:rFonts w:ascii="Trebuchet MS" w:hAnsi="Trebuchet MS" w:cs="Trebuchet MS"/>
          <w:sz w:val="22"/>
          <w:szCs w:val="22"/>
          <w:lang w:val="fr-FR"/>
        </w:rPr>
        <w:t> </w:t>
      </w:r>
      <w:r w:rsidRPr="00B1099B">
        <w:rPr>
          <w:rFonts w:ascii="Trebuchet MS" w:hAnsi="Trebuchet MS"/>
          <w:sz w:val="22"/>
          <w:szCs w:val="22"/>
          <w:lang w:val="fr-FR"/>
        </w:rPr>
        <w:t>;</w:t>
      </w:r>
    </w:p>
    <w:p w14:paraId="2943C5D9" w14:textId="77777777" w:rsidR="00B1099B" w:rsidRPr="00B1099B" w:rsidRDefault="00B1099B" w:rsidP="00B1099B">
      <w:pPr>
        <w:pStyle w:val="Default"/>
        <w:ind w:firstLine="720"/>
        <w:jc w:val="both"/>
        <w:rPr>
          <w:rFonts w:ascii="Trebuchet MS" w:hAnsi="Trebuchet MS"/>
          <w:sz w:val="22"/>
          <w:szCs w:val="22"/>
          <w:lang w:val="fr-FR"/>
        </w:rPr>
      </w:pPr>
      <w:r w:rsidRPr="00B1099B">
        <w:rPr>
          <w:rFonts w:ascii="Trebuchet MS" w:hAnsi="Trebuchet MS"/>
          <w:i/>
          <w:iCs/>
          <w:color w:val="auto"/>
          <w:sz w:val="22"/>
          <w:szCs w:val="22"/>
        </w:rPr>
        <w:t>-Divizia AMR</w:t>
      </w:r>
      <w:r w:rsidRPr="00B1099B">
        <w:rPr>
          <w:rFonts w:ascii="Trebuchet MS" w:hAnsi="Trebuchet MS"/>
          <w:color w:val="auto"/>
          <w:sz w:val="22"/>
          <w:szCs w:val="22"/>
        </w:rPr>
        <w:t>: fabrică module de airbag, prin opera</w:t>
      </w:r>
      <w:r w:rsidRPr="00B1099B">
        <w:rPr>
          <w:rFonts w:ascii="Calibri" w:hAnsi="Calibri" w:cs="Calibri"/>
          <w:color w:val="auto"/>
          <w:sz w:val="22"/>
          <w:szCs w:val="22"/>
        </w:rPr>
        <w:t>ƫ</w:t>
      </w:r>
      <w:r w:rsidRPr="00B1099B">
        <w:rPr>
          <w:rFonts w:ascii="Trebuchet MS" w:hAnsi="Trebuchet MS"/>
          <w:color w:val="auto"/>
          <w:sz w:val="22"/>
          <w:szCs w:val="22"/>
        </w:rPr>
        <w:t xml:space="preserve">ii de asamblare a generatorului de gaz fabricat la divizia IRO </w:t>
      </w:r>
      <w:r w:rsidRPr="00B1099B">
        <w:rPr>
          <w:rFonts w:ascii="Trebuchet MS" w:hAnsi="Trebuchet MS" w:cs="Trebuchet MS"/>
          <w:color w:val="auto"/>
          <w:sz w:val="22"/>
          <w:szCs w:val="22"/>
        </w:rPr>
        <w:t>ş</w:t>
      </w:r>
      <w:r w:rsidRPr="00B1099B">
        <w:rPr>
          <w:rFonts w:ascii="Trebuchet MS" w:hAnsi="Trebuchet MS"/>
          <w:color w:val="auto"/>
          <w:sz w:val="22"/>
          <w:szCs w:val="22"/>
        </w:rPr>
        <w:t>i a pungii de air-bag provenit</w:t>
      </w:r>
      <w:r w:rsidRPr="00B1099B">
        <w:rPr>
          <w:rFonts w:ascii="Trebuchet MS" w:hAnsi="Trebuchet MS" w:cs="Trebuchet MS"/>
          <w:color w:val="auto"/>
          <w:sz w:val="22"/>
          <w:szCs w:val="22"/>
        </w:rPr>
        <w:t>ă</w:t>
      </w:r>
      <w:r w:rsidRPr="00B1099B">
        <w:rPr>
          <w:rFonts w:ascii="Trebuchet MS" w:hAnsi="Trebuchet MS"/>
          <w:color w:val="auto"/>
          <w:sz w:val="22"/>
          <w:szCs w:val="22"/>
        </w:rPr>
        <w:t xml:space="preserve"> de la diver</w:t>
      </w:r>
      <w:r w:rsidRPr="00B1099B">
        <w:rPr>
          <w:rFonts w:ascii="Trebuchet MS" w:hAnsi="Trebuchet MS" w:cs="Trebuchet MS"/>
          <w:color w:val="auto"/>
          <w:sz w:val="22"/>
          <w:szCs w:val="22"/>
        </w:rPr>
        <w:t>ş</w:t>
      </w:r>
      <w:r w:rsidRPr="00B1099B">
        <w:rPr>
          <w:rFonts w:ascii="Trebuchet MS" w:hAnsi="Trebuchet MS"/>
          <w:color w:val="auto"/>
          <w:sz w:val="22"/>
          <w:szCs w:val="22"/>
        </w:rPr>
        <w:t>i furnizori;</w:t>
      </w:r>
    </w:p>
    <w:p w14:paraId="2809E63B" w14:textId="77777777" w:rsidR="00B1099B" w:rsidRPr="00B1099B" w:rsidRDefault="00B1099B" w:rsidP="00B1099B">
      <w:pPr>
        <w:pStyle w:val="Default"/>
        <w:jc w:val="both"/>
        <w:rPr>
          <w:rFonts w:ascii="Trebuchet MS" w:hAnsi="Trebuchet MS"/>
          <w:sz w:val="22"/>
          <w:szCs w:val="22"/>
          <w:lang w:val="fr-FR"/>
        </w:rPr>
      </w:pPr>
      <w:r w:rsidRPr="00B1099B">
        <w:rPr>
          <w:rFonts w:ascii="Trebuchet MS" w:hAnsi="Trebuchet MS"/>
          <w:b/>
          <w:i/>
          <w:iCs/>
          <w:color w:val="auto"/>
          <w:sz w:val="22"/>
          <w:szCs w:val="22"/>
          <w:lang w:val="fr-FR"/>
        </w:rPr>
        <w:t>-Divizia arcuri (RDS)</w:t>
      </w:r>
      <w:r w:rsidRPr="00B1099B">
        <w:rPr>
          <w:rFonts w:ascii="Trebuchet MS" w:hAnsi="Trebuchet MS"/>
          <w:color w:val="auto"/>
          <w:sz w:val="22"/>
          <w:szCs w:val="22"/>
          <w:lang w:val="fr-FR"/>
        </w:rPr>
        <w:t xml:space="preserve"> în cadrul căreia se fabrică arcuri metalice ce se carcasează în carcase de plastic prin operții de prelucrare mecanică (debitare), tratare termică, asamblare.</w:t>
      </w:r>
    </w:p>
    <w:p w14:paraId="1ED23B74" w14:textId="77777777" w:rsidR="00B1099B" w:rsidRPr="00B1099B" w:rsidRDefault="00B1099B" w:rsidP="00B1099B">
      <w:pPr>
        <w:pStyle w:val="Default"/>
        <w:jc w:val="both"/>
        <w:rPr>
          <w:rFonts w:ascii="Trebuchet MS" w:hAnsi="Trebuchet MS"/>
          <w:color w:val="auto"/>
          <w:sz w:val="22"/>
          <w:szCs w:val="22"/>
          <w:lang w:val="fr-FR"/>
        </w:rPr>
      </w:pPr>
      <w:r w:rsidRPr="00B1099B">
        <w:rPr>
          <w:rFonts w:ascii="Trebuchet MS" w:hAnsi="Trebuchet MS"/>
          <w:b/>
          <w:i/>
          <w:iCs/>
          <w:color w:val="auto"/>
          <w:sz w:val="22"/>
          <w:szCs w:val="22"/>
          <w:lang w:val="fr-FR"/>
        </w:rPr>
        <w:t>-Divizia volane (RBW)</w:t>
      </w:r>
      <w:r w:rsidRPr="00B1099B">
        <w:rPr>
          <w:rFonts w:ascii="Trebuchet MS" w:hAnsi="Trebuchet MS"/>
          <w:i/>
          <w:iCs/>
          <w:color w:val="auto"/>
          <w:sz w:val="22"/>
          <w:szCs w:val="22"/>
          <w:lang w:val="fr-FR"/>
        </w:rPr>
        <w:t xml:space="preserve"> </w:t>
      </w:r>
      <w:r w:rsidRPr="00B1099B">
        <w:rPr>
          <w:rFonts w:ascii="Trebuchet MS" w:hAnsi="Trebuchet MS"/>
          <w:iCs/>
          <w:color w:val="auto"/>
          <w:sz w:val="22"/>
          <w:szCs w:val="22"/>
          <w:lang w:val="fr-FR"/>
        </w:rPr>
        <w:t>în cadrul căreia se finiseaza volane prin opera</w:t>
      </w:r>
      <w:r w:rsidRPr="00B1099B">
        <w:rPr>
          <w:rFonts w:ascii="Calibri" w:hAnsi="Calibri" w:cs="Calibri"/>
          <w:iCs/>
          <w:color w:val="auto"/>
          <w:sz w:val="22"/>
          <w:szCs w:val="22"/>
          <w:lang w:val="fr-FR"/>
        </w:rPr>
        <w:t>ƫ</w:t>
      </w:r>
      <w:r w:rsidRPr="00B1099B">
        <w:rPr>
          <w:rFonts w:ascii="Trebuchet MS" w:hAnsi="Trebuchet MS"/>
          <w:iCs/>
          <w:color w:val="auto"/>
          <w:sz w:val="22"/>
          <w:szCs w:val="22"/>
          <w:lang w:val="fr-FR"/>
        </w:rPr>
        <w:t xml:space="preserve">ii de </w:t>
      </w:r>
      <w:r w:rsidRPr="00B1099B">
        <w:rPr>
          <w:rFonts w:ascii="Trebuchet MS" w:hAnsi="Trebuchet MS" w:cs="Trebuchet MS"/>
          <w:iCs/>
          <w:color w:val="auto"/>
          <w:sz w:val="22"/>
          <w:szCs w:val="22"/>
          <w:lang w:val="fr-FR"/>
        </w:rPr>
        <w:t>ş</w:t>
      </w:r>
      <w:r w:rsidRPr="00B1099B">
        <w:rPr>
          <w:rFonts w:ascii="Trebuchet MS" w:hAnsi="Trebuchet MS"/>
          <w:iCs/>
          <w:color w:val="auto"/>
          <w:sz w:val="22"/>
          <w:szCs w:val="22"/>
          <w:lang w:val="fr-FR"/>
        </w:rPr>
        <w:t>lefuire manual</w:t>
      </w:r>
      <w:r w:rsidRPr="00B1099B">
        <w:rPr>
          <w:rFonts w:ascii="Trebuchet MS" w:hAnsi="Trebuchet MS" w:cs="Trebuchet MS"/>
          <w:iCs/>
          <w:color w:val="auto"/>
          <w:sz w:val="22"/>
          <w:szCs w:val="22"/>
          <w:lang w:val="fr-FR"/>
        </w:rPr>
        <w:t>ă</w:t>
      </w:r>
      <w:r w:rsidRPr="00B1099B">
        <w:rPr>
          <w:rFonts w:ascii="Trebuchet MS" w:hAnsi="Trebuchet MS"/>
          <w:iCs/>
          <w:color w:val="auto"/>
          <w:sz w:val="22"/>
          <w:szCs w:val="22"/>
          <w:lang w:val="fr-FR"/>
        </w:rPr>
        <w:t>, aplicare adeziv pe baz</w:t>
      </w:r>
      <w:r w:rsidRPr="00B1099B">
        <w:rPr>
          <w:rFonts w:ascii="Trebuchet MS" w:hAnsi="Trebuchet MS" w:cs="Trebuchet MS"/>
          <w:iCs/>
          <w:color w:val="auto"/>
          <w:sz w:val="22"/>
          <w:szCs w:val="22"/>
          <w:lang w:val="fr-FR"/>
        </w:rPr>
        <w:t>ă</w:t>
      </w:r>
      <w:r w:rsidRPr="00B1099B">
        <w:rPr>
          <w:rFonts w:ascii="Trebuchet MS" w:hAnsi="Trebuchet MS"/>
          <w:iCs/>
          <w:color w:val="auto"/>
          <w:sz w:val="22"/>
          <w:szCs w:val="22"/>
          <w:lang w:val="fr-FR"/>
        </w:rPr>
        <w:t xml:space="preserve"> de ap</w:t>
      </w:r>
      <w:r w:rsidRPr="00B1099B">
        <w:rPr>
          <w:rFonts w:ascii="Trebuchet MS" w:hAnsi="Trebuchet MS" w:cs="Trebuchet MS"/>
          <w:iCs/>
          <w:color w:val="auto"/>
          <w:sz w:val="22"/>
          <w:szCs w:val="22"/>
          <w:lang w:val="fr-FR"/>
        </w:rPr>
        <w:t>ă</w:t>
      </w:r>
      <w:r w:rsidRPr="00B1099B">
        <w:rPr>
          <w:rFonts w:ascii="Trebuchet MS" w:hAnsi="Trebuchet MS"/>
          <w:iCs/>
          <w:color w:val="auto"/>
          <w:sz w:val="22"/>
          <w:szCs w:val="22"/>
          <w:lang w:val="fr-FR"/>
        </w:rPr>
        <w:t xml:space="preserve">, aplicare </w:t>
      </w:r>
      <w:r w:rsidRPr="00B1099B">
        <w:rPr>
          <w:rFonts w:ascii="Trebuchet MS" w:hAnsi="Trebuchet MS" w:cs="Trebuchet MS"/>
          <w:iCs/>
          <w:color w:val="auto"/>
          <w:sz w:val="22"/>
          <w:szCs w:val="22"/>
          <w:lang w:val="fr-FR"/>
        </w:rPr>
        <w:t>ş</w:t>
      </w:r>
      <w:r w:rsidRPr="00B1099B">
        <w:rPr>
          <w:rFonts w:ascii="Trebuchet MS" w:hAnsi="Trebuchet MS"/>
          <w:iCs/>
          <w:color w:val="auto"/>
          <w:sz w:val="22"/>
          <w:szCs w:val="22"/>
          <w:lang w:val="fr-FR"/>
        </w:rPr>
        <w:t>i coasere manual</w:t>
      </w:r>
      <w:r w:rsidRPr="00B1099B">
        <w:rPr>
          <w:rFonts w:ascii="Trebuchet MS" w:hAnsi="Trebuchet MS" w:cs="Trebuchet MS"/>
          <w:iCs/>
          <w:color w:val="auto"/>
          <w:sz w:val="22"/>
          <w:szCs w:val="22"/>
          <w:lang w:val="fr-FR"/>
        </w:rPr>
        <w:t>ă</w:t>
      </w:r>
      <w:r w:rsidRPr="00B1099B">
        <w:rPr>
          <w:rFonts w:ascii="Trebuchet MS" w:hAnsi="Trebuchet MS"/>
          <w:iCs/>
          <w:color w:val="auto"/>
          <w:sz w:val="22"/>
          <w:szCs w:val="22"/>
          <w:lang w:val="fr-FR"/>
        </w:rPr>
        <w:t xml:space="preserve"> piele pe volane, netezirea acesteia </w:t>
      </w:r>
      <w:r w:rsidRPr="00B1099B">
        <w:rPr>
          <w:rFonts w:ascii="Trebuchet MS" w:hAnsi="Trebuchet MS"/>
          <w:color w:val="auto"/>
          <w:sz w:val="22"/>
          <w:szCs w:val="22"/>
          <w:lang w:val="it-IT"/>
        </w:rPr>
        <w:t>cu aer cald pentru îndepărtarea anumitor riduri din piele şi cură</w:t>
      </w:r>
      <w:r w:rsidRPr="00B1099B">
        <w:rPr>
          <w:rFonts w:ascii="Calibri" w:hAnsi="Calibri" w:cs="Calibri"/>
          <w:color w:val="auto"/>
          <w:sz w:val="22"/>
          <w:szCs w:val="22"/>
          <w:lang w:val="it-IT"/>
        </w:rPr>
        <w:t>ƫ</w:t>
      </w:r>
      <w:r w:rsidRPr="00B1099B">
        <w:rPr>
          <w:rFonts w:ascii="Trebuchet MS" w:hAnsi="Trebuchet MS"/>
          <w:color w:val="auto"/>
          <w:sz w:val="22"/>
          <w:szCs w:val="22"/>
          <w:lang w:val="it-IT"/>
        </w:rPr>
        <w:t>area urmelor neconforme.</w:t>
      </w:r>
    </w:p>
    <w:p w14:paraId="023F98B4" w14:textId="77777777" w:rsidR="00B1099B" w:rsidRPr="00B1099B" w:rsidRDefault="00B1099B" w:rsidP="00B1099B">
      <w:pPr>
        <w:pStyle w:val="Default"/>
        <w:jc w:val="both"/>
        <w:rPr>
          <w:rFonts w:ascii="Trebuchet MS" w:hAnsi="Trebuchet MS"/>
          <w:sz w:val="22"/>
          <w:szCs w:val="22"/>
          <w:lang w:val="fr-FR"/>
        </w:rPr>
      </w:pPr>
      <w:r w:rsidRPr="00B1099B">
        <w:rPr>
          <w:rFonts w:ascii="Trebuchet MS" w:hAnsi="Trebuchet MS"/>
          <w:b/>
          <w:i/>
          <w:iCs/>
          <w:sz w:val="22"/>
          <w:szCs w:val="22"/>
          <w:lang w:val="fr-FR"/>
        </w:rPr>
        <w:t>-Divizia Engineering (RBT),</w:t>
      </w:r>
      <w:r w:rsidRPr="00B1099B">
        <w:rPr>
          <w:rFonts w:ascii="Trebuchet MS" w:hAnsi="Trebuchet MS"/>
          <w:sz w:val="22"/>
          <w:szCs w:val="22"/>
          <w:lang w:val="fr-FR"/>
        </w:rPr>
        <w:t xml:space="preserve"> în cadrul căreia se fac proiectări şi teste de verificare cum sunt: măsuratori de performan</w:t>
      </w:r>
      <w:r w:rsidRPr="00B1099B">
        <w:rPr>
          <w:rFonts w:ascii="Calibri" w:hAnsi="Calibri" w:cs="Calibri"/>
          <w:sz w:val="22"/>
          <w:szCs w:val="22"/>
          <w:lang w:val="fr-FR"/>
        </w:rPr>
        <w:t>ƫ</w:t>
      </w:r>
      <w:r w:rsidRPr="00B1099B">
        <w:rPr>
          <w:rFonts w:ascii="Trebuchet MS" w:hAnsi="Trebuchet MS" w:cs="Trebuchet MS"/>
          <w:sz w:val="22"/>
          <w:szCs w:val="22"/>
          <w:lang w:val="fr-FR"/>
        </w:rPr>
        <w:t>ă</w:t>
      </w:r>
      <w:r w:rsidRPr="00B1099B">
        <w:rPr>
          <w:rFonts w:ascii="Trebuchet MS" w:hAnsi="Trebuchet MS"/>
          <w:sz w:val="22"/>
          <w:szCs w:val="22"/>
          <w:lang w:val="fr-FR"/>
        </w:rPr>
        <w:t xml:space="preserve"> pentru sisteme de siguran</w:t>
      </w:r>
      <w:r w:rsidRPr="00B1099B">
        <w:rPr>
          <w:rFonts w:ascii="Calibri" w:hAnsi="Calibri" w:cs="Calibri"/>
          <w:sz w:val="22"/>
          <w:szCs w:val="22"/>
          <w:lang w:val="fr-FR"/>
        </w:rPr>
        <w:t>ƫ</w:t>
      </w:r>
      <w:r w:rsidRPr="00B1099B">
        <w:rPr>
          <w:rFonts w:ascii="Trebuchet MS" w:hAnsi="Trebuchet MS" w:cs="Trebuchet MS"/>
          <w:sz w:val="22"/>
          <w:szCs w:val="22"/>
          <w:lang w:val="fr-FR"/>
        </w:rPr>
        <w:t>ă</w:t>
      </w:r>
      <w:r w:rsidRPr="00B1099B">
        <w:rPr>
          <w:rFonts w:ascii="Trebuchet MS" w:hAnsi="Trebuchet MS"/>
          <w:sz w:val="22"/>
          <w:szCs w:val="22"/>
          <w:lang w:val="fr-FR"/>
        </w:rPr>
        <w:t xml:space="preserve"> retractoare </w:t>
      </w:r>
      <w:r w:rsidRPr="00B1099B">
        <w:rPr>
          <w:rFonts w:ascii="Trebuchet MS" w:hAnsi="Trebuchet MS" w:cs="Trebuchet MS"/>
          <w:sz w:val="22"/>
          <w:szCs w:val="22"/>
          <w:lang w:val="fr-FR"/>
        </w:rPr>
        <w:t>ş</w:t>
      </w:r>
      <w:r w:rsidRPr="00B1099B">
        <w:rPr>
          <w:rFonts w:ascii="Trebuchet MS" w:hAnsi="Trebuchet MS"/>
          <w:sz w:val="22"/>
          <w:szCs w:val="22"/>
          <w:lang w:val="fr-FR"/>
        </w:rPr>
        <w:t xml:space="preserve">i </w:t>
      </w:r>
      <w:r w:rsidRPr="00B1099B">
        <w:rPr>
          <w:rFonts w:ascii="Trebuchet MS" w:hAnsi="Trebuchet MS" w:cs="Trebuchet MS"/>
          <w:sz w:val="22"/>
          <w:szCs w:val="22"/>
          <w:lang w:val="fr-FR"/>
        </w:rPr>
        <w:t>î</w:t>
      </w:r>
      <w:r w:rsidRPr="00B1099B">
        <w:rPr>
          <w:rFonts w:ascii="Trebuchet MS" w:hAnsi="Trebuchet MS"/>
          <w:sz w:val="22"/>
          <w:szCs w:val="22"/>
          <w:lang w:val="fr-FR"/>
        </w:rPr>
        <w:t>nchiz</w:t>
      </w:r>
      <w:r w:rsidRPr="00B1099B">
        <w:rPr>
          <w:rFonts w:ascii="Trebuchet MS" w:hAnsi="Trebuchet MS" w:cs="Trebuchet MS"/>
          <w:sz w:val="22"/>
          <w:szCs w:val="22"/>
          <w:lang w:val="fr-FR"/>
        </w:rPr>
        <w:t>ă</w:t>
      </w:r>
      <w:r w:rsidRPr="00B1099B">
        <w:rPr>
          <w:rFonts w:ascii="Trebuchet MS" w:hAnsi="Trebuchet MS"/>
          <w:sz w:val="22"/>
          <w:szCs w:val="22"/>
          <w:lang w:val="fr-FR"/>
        </w:rPr>
        <w:t>toare, m</w:t>
      </w:r>
      <w:r w:rsidRPr="00B1099B">
        <w:rPr>
          <w:rFonts w:ascii="Trebuchet MS" w:hAnsi="Trebuchet MS" w:cs="Trebuchet MS"/>
          <w:sz w:val="22"/>
          <w:szCs w:val="22"/>
          <w:lang w:val="fr-FR"/>
        </w:rPr>
        <w:t>ă</w:t>
      </w:r>
      <w:r w:rsidRPr="00B1099B">
        <w:rPr>
          <w:rFonts w:ascii="Trebuchet MS" w:hAnsi="Trebuchet MS"/>
          <w:sz w:val="22"/>
          <w:szCs w:val="22"/>
          <w:lang w:val="fr-FR"/>
        </w:rPr>
        <w:t xml:space="preserve">suratori </w:t>
      </w:r>
      <w:r w:rsidRPr="00B1099B">
        <w:rPr>
          <w:rFonts w:ascii="Trebuchet MS" w:hAnsi="Trebuchet MS"/>
          <w:sz w:val="22"/>
          <w:szCs w:val="22"/>
          <w:lang w:val="fr-FR"/>
        </w:rPr>
        <w:lastRenderedPageBreak/>
        <w:t>privind îmbătrânirea produselor, teste distructive statice şi dinamice, teste de performan</w:t>
      </w:r>
      <w:r w:rsidRPr="00B1099B">
        <w:rPr>
          <w:rFonts w:ascii="Calibri" w:hAnsi="Calibri" w:cs="Calibri"/>
          <w:sz w:val="22"/>
          <w:szCs w:val="22"/>
          <w:lang w:val="fr-FR"/>
        </w:rPr>
        <w:t>ƫ</w:t>
      </w:r>
      <w:r w:rsidRPr="00B1099B">
        <w:rPr>
          <w:rFonts w:ascii="Trebuchet MS" w:hAnsi="Trebuchet MS" w:cs="Trebuchet MS"/>
          <w:sz w:val="22"/>
          <w:szCs w:val="22"/>
          <w:lang w:val="fr-FR"/>
        </w:rPr>
        <w:t>ă</w:t>
      </w:r>
      <w:r w:rsidRPr="00B1099B">
        <w:rPr>
          <w:rFonts w:ascii="Trebuchet MS" w:hAnsi="Trebuchet MS"/>
          <w:sz w:val="22"/>
          <w:szCs w:val="22"/>
          <w:lang w:val="fr-FR"/>
        </w:rPr>
        <w:t xml:space="preserve"> pentru centurile de siguran</w:t>
      </w:r>
      <w:r w:rsidRPr="00B1099B">
        <w:rPr>
          <w:rFonts w:ascii="Calibri" w:hAnsi="Calibri" w:cs="Calibri"/>
          <w:sz w:val="22"/>
          <w:szCs w:val="22"/>
          <w:lang w:val="fr-FR"/>
        </w:rPr>
        <w:t>ƫ</w:t>
      </w:r>
      <w:r w:rsidRPr="00B1099B">
        <w:rPr>
          <w:rFonts w:ascii="Trebuchet MS" w:hAnsi="Trebuchet MS" w:cs="Trebuchet MS"/>
          <w:sz w:val="22"/>
          <w:szCs w:val="22"/>
          <w:lang w:val="fr-FR"/>
        </w:rPr>
        <w:t>ă</w:t>
      </w:r>
      <w:r w:rsidRPr="00B1099B">
        <w:rPr>
          <w:rFonts w:ascii="Trebuchet MS" w:hAnsi="Trebuchet MS"/>
          <w:sz w:val="22"/>
          <w:szCs w:val="22"/>
          <w:lang w:val="fr-FR"/>
        </w:rPr>
        <w:t xml:space="preserve"> </w:t>
      </w:r>
      <w:r w:rsidRPr="00B1099B">
        <w:rPr>
          <w:rFonts w:ascii="Trebuchet MS" w:hAnsi="Trebuchet MS" w:cs="Trebuchet MS"/>
          <w:sz w:val="22"/>
          <w:szCs w:val="22"/>
          <w:lang w:val="fr-FR"/>
        </w:rPr>
        <w:t>ş</w:t>
      </w:r>
      <w:r w:rsidRPr="00B1099B">
        <w:rPr>
          <w:rFonts w:ascii="Trebuchet MS" w:hAnsi="Trebuchet MS"/>
          <w:sz w:val="22"/>
          <w:szCs w:val="22"/>
          <w:lang w:val="fr-FR"/>
        </w:rPr>
        <w:t xml:space="preserve">i </w:t>
      </w:r>
      <w:r w:rsidRPr="00B1099B">
        <w:rPr>
          <w:rFonts w:ascii="Trebuchet MS" w:hAnsi="Trebuchet MS" w:cs="Trebuchet MS"/>
          <w:sz w:val="22"/>
          <w:szCs w:val="22"/>
          <w:lang w:val="fr-FR"/>
        </w:rPr>
        <w:t>î</w:t>
      </w:r>
      <w:r w:rsidRPr="00B1099B">
        <w:rPr>
          <w:rFonts w:ascii="Trebuchet MS" w:hAnsi="Trebuchet MS"/>
          <w:sz w:val="22"/>
          <w:szCs w:val="22"/>
          <w:lang w:val="fr-FR"/>
        </w:rPr>
        <w:t>nchiz</w:t>
      </w:r>
      <w:r w:rsidRPr="00B1099B">
        <w:rPr>
          <w:rFonts w:ascii="Trebuchet MS" w:hAnsi="Trebuchet MS" w:cs="Trebuchet MS"/>
          <w:sz w:val="22"/>
          <w:szCs w:val="22"/>
          <w:lang w:val="fr-FR"/>
        </w:rPr>
        <w:t>ă</w:t>
      </w:r>
      <w:r w:rsidRPr="00B1099B">
        <w:rPr>
          <w:rFonts w:ascii="Trebuchet MS" w:hAnsi="Trebuchet MS"/>
          <w:sz w:val="22"/>
          <w:szCs w:val="22"/>
          <w:lang w:val="fr-FR"/>
        </w:rPr>
        <w:t>toare pe stand dinamic, m</w:t>
      </w:r>
      <w:r w:rsidRPr="00B1099B">
        <w:rPr>
          <w:rFonts w:ascii="Trebuchet MS" w:hAnsi="Trebuchet MS" w:cs="Trebuchet MS"/>
          <w:sz w:val="22"/>
          <w:szCs w:val="22"/>
          <w:lang w:val="fr-FR"/>
        </w:rPr>
        <w:t>ă</w:t>
      </w:r>
      <w:r w:rsidRPr="00B1099B">
        <w:rPr>
          <w:rFonts w:ascii="Trebuchet MS" w:hAnsi="Trebuchet MS"/>
          <w:sz w:val="22"/>
          <w:szCs w:val="22"/>
          <w:lang w:val="fr-FR"/>
        </w:rPr>
        <w:t>sur</w:t>
      </w:r>
      <w:r w:rsidRPr="00B1099B">
        <w:rPr>
          <w:rFonts w:ascii="Trebuchet MS" w:hAnsi="Trebuchet MS" w:cs="Trebuchet MS"/>
          <w:sz w:val="22"/>
          <w:szCs w:val="22"/>
          <w:lang w:val="fr-FR"/>
        </w:rPr>
        <w:t>ă</w:t>
      </w:r>
      <w:r w:rsidRPr="00B1099B">
        <w:rPr>
          <w:rFonts w:ascii="Trebuchet MS" w:hAnsi="Trebuchet MS"/>
          <w:sz w:val="22"/>
          <w:szCs w:val="22"/>
          <w:lang w:val="fr-FR"/>
        </w:rPr>
        <w:t>tori dimensionale, etc.</w:t>
      </w:r>
    </w:p>
    <w:p w14:paraId="5CD1D069" w14:textId="77777777" w:rsidR="00B1099B" w:rsidRPr="00B1099B" w:rsidRDefault="00B1099B" w:rsidP="00B1099B">
      <w:pPr>
        <w:autoSpaceDE w:val="0"/>
        <w:autoSpaceDN w:val="0"/>
        <w:adjustRightInd w:val="0"/>
        <w:spacing w:after="0" w:line="240" w:lineRule="auto"/>
        <w:ind w:right="-23"/>
        <w:jc w:val="both"/>
        <w:rPr>
          <w:rFonts w:ascii="Trebuchet MS" w:hAnsi="Trebuchet MS" w:cs="Times New Roman"/>
          <w:b/>
        </w:rPr>
      </w:pPr>
      <w:r w:rsidRPr="00B1099B">
        <w:rPr>
          <w:rFonts w:ascii="Trebuchet MS" w:hAnsi="Trebuchet MS" w:cs="Times New Roman"/>
          <w:i/>
          <w:u w:val="single"/>
        </w:rPr>
        <w:t>Situaţia propusă:</w:t>
      </w:r>
      <w:r w:rsidRPr="00B1099B">
        <w:rPr>
          <w:rFonts w:ascii="Trebuchet MS" w:hAnsi="Trebuchet MS" w:cs="Times New Roman"/>
        </w:rPr>
        <w:t xml:space="preserve"> </w:t>
      </w:r>
      <w:r w:rsidRPr="00B1099B">
        <w:rPr>
          <w:rFonts w:ascii="Trebuchet MS" w:hAnsi="Trebuchet MS" w:cs="Times New Roman"/>
          <w:color w:val="000000"/>
        </w:rPr>
        <w:t xml:space="preserve">Proiectul prevede </w:t>
      </w:r>
      <w:r w:rsidRPr="00B1099B">
        <w:rPr>
          <w:rFonts w:ascii="Trebuchet MS" w:hAnsi="Trebuchet MS" w:cs="Times New Roman"/>
          <w:bCs/>
          <w:lang w:val="it-IT"/>
        </w:rPr>
        <w:t>produc</w:t>
      </w:r>
      <w:r w:rsidRPr="00B1099B">
        <w:rPr>
          <w:rFonts w:ascii="Calibri" w:hAnsi="Calibri" w:cs="Calibri"/>
          <w:bCs/>
          <w:lang w:val="it-IT"/>
        </w:rPr>
        <w:t>ƫ</w:t>
      </w:r>
      <w:r w:rsidRPr="00B1099B">
        <w:rPr>
          <w:rFonts w:ascii="Trebuchet MS" w:hAnsi="Trebuchet MS" w:cs="Times New Roman"/>
          <w:bCs/>
          <w:lang w:val="it-IT"/>
        </w:rPr>
        <w:t>ia</w:t>
      </w:r>
      <w:r w:rsidRPr="00B1099B">
        <w:rPr>
          <w:rFonts w:ascii="Trebuchet MS" w:hAnsi="Trebuchet MS" w:cs="Times New Roman"/>
        </w:rPr>
        <w:t xml:space="preserve"> de inflatoare APG: mix de O</w:t>
      </w:r>
      <w:r w:rsidRPr="00B1099B">
        <w:rPr>
          <w:rFonts w:ascii="Trebuchet MS" w:hAnsi="Trebuchet MS" w:cs="Times New Roman"/>
          <w:vertAlign w:val="subscript"/>
        </w:rPr>
        <w:t xml:space="preserve">2 </w:t>
      </w:r>
      <w:r w:rsidRPr="00B1099B">
        <w:rPr>
          <w:rFonts w:ascii="Trebuchet MS" w:hAnsi="Trebuchet MS" w:cs="Times New Roman"/>
        </w:rPr>
        <w:t>(20,40 % O</w:t>
      </w:r>
      <w:r w:rsidRPr="00B1099B">
        <w:rPr>
          <w:rFonts w:ascii="Trebuchet MS" w:hAnsi="Trebuchet MS" w:cs="Times New Roman"/>
          <w:vertAlign w:val="subscript"/>
        </w:rPr>
        <w:t xml:space="preserve">2 </w:t>
      </w:r>
      <w:r w:rsidRPr="00B1099B">
        <w:rPr>
          <w:rFonts w:ascii="Trebuchet MS" w:hAnsi="Trebuchet MS" w:cs="Times New Roman"/>
        </w:rPr>
        <w:t>+ 5,00 % He + 74,60 % Ar) şi mix de H</w:t>
      </w:r>
      <w:r w:rsidRPr="00B1099B">
        <w:rPr>
          <w:rFonts w:ascii="Trebuchet MS" w:hAnsi="Trebuchet MS" w:cs="Times New Roman"/>
          <w:vertAlign w:val="subscript"/>
        </w:rPr>
        <w:t xml:space="preserve">2 </w:t>
      </w:r>
      <w:r w:rsidRPr="00B1099B">
        <w:rPr>
          <w:rFonts w:ascii="Trebuchet MS" w:hAnsi="Trebuchet MS" w:cs="Times New Roman"/>
        </w:rPr>
        <w:t>(45,00 % H</w:t>
      </w:r>
      <w:r w:rsidRPr="00B1099B">
        <w:rPr>
          <w:rFonts w:ascii="Trebuchet MS" w:hAnsi="Trebuchet MS" w:cs="Times New Roman"/>
          <w:vertAlign w:val="subscript"/>
        </w:rPr>
        <w:t xml:space="preserve">2 </w:t>
      </w:r>
      <w:r w:rsidRPr="00B1099B">
        <w:rPr>
          <w:rFonts w:ascii="Trebuchet MS" w:hAnsi="Trebuchet MS" w:cs="Times New Roman"/>
        </w:rPr>
        <w:t>+ 6,30 % He + 48,70 % Ar), prin montarea a 6 linii de produc</w:t>
      </w:r>
      <w:r w:rsidRPr="00B1099B">
        <w:rPr>
          <w:rFonts w:ascii="Calibri" w:hAnsi="Calibri" w:cs="Calibri"/>
        </w:rPr>
        <w:t>ƫ</w:t>
      </w:r>
      <w:r w:rsidRPr="00B1099B">
        <w:rPr>
          <w:rFonts w:ascii="Trebuchet MS" w:hAnsi="Trebuchet MS" w:cs="Times New Roman"/>
        </w:rPr>
        <w:t>ie principale și 7 linii de subansamble, a caror capacitate totală va fi de 8.900.000 piese/an. Liniile vor fi relocate prin transfer de la fabrica din Suedia.</w:t>
      </w:r>
    </w:p>
    <w:p w14:paraId="78352DA0" w14:textId="77777777" w:rsidR="00B1099B" w:rsidRPr="00B1099B" w:rsidRDefault="00B1099B" w:rsidP="00B1099B">
      <w:pPr>
        <w:spacing w:after="0" w:line="240" w:lineRule="auto"/>
        <w:jc w:val="both"/>
        <w:rPr>
          <w:rFonts w:ascii="Trebuchet MS" w:hAnsi="Trebuchet MS" w:cs="Times New Roman"/>
        </w:rPr>
      </w:pPr>
      <w:r w:rsidRPr="00B1099B">
        <w:rPr>
          <w:rFonts w:ascii="Trebuchet MS" w:hAnsi="Trebuchet MS" w:cs="Times New Roman"/>
        </w:rPr>
        <w:t>Procesul va fi similar pe toate liniile si va consta în operațiuni consecutive pe diferite stații</w:t>
      </w:r>
      <w:r w:rsidRPr="00B1099B">
        <w:rPr>
          <w:rFonts w:ascii="Trebuchet MS" w:hAnsi="Trebuchet MS"/>
        </w:rPr>
        <w:t xml:space="preserve"> automatizate</w:t>
      </w:r>
      <w:r w:rsidRPr="00B1099B">
        <w:rPr>
          <w:rFonts w:ascii="Trebuchet MS" w:hAnsi="Trebuchet MS" w:cs="Times New Roman"/>
        </w:rPr>
        <w:t>, după cum urmează:</w:t>
      </w:r>
    </w:p>
    <w:p w14:paraId="2B245008" w14:textId="77777777" w:rsidR="00B1099B" w:rsidRPr="00B1099B" w:rsidRDefault="00B1099B" w:rsidP="00B1099B">
      <w:pPr>
        <w:pStyle w:val="BodyText"/>
        <w:spacing w:after="0" w:line="240" w:lineRule="auto"/>
        <w:jc w:val="both"/>
        <w:rPr>
          <w:rFonts w:ascii="Trebuchet MS" w:hAnsi="Trebuchet MS"/>
          <w:color w:val="FF0000"/>
        </w:rPr>
      </w:pPr>
      <w:r w:rsidRPr="00B1099B">
        <w:rPr>
          <w:rFonts w:ascii="Trebuchet MS" w:hAnsi="Trebuchet MS"/>
        </w:rPr>
        <w:t>Station no. A1- Încărcarea componentelor</w:t>
      </w:r>
    </w:p>
    <w:p w14:paraId="2B1F14F4" w14:textId="77777777" w:rsidR="00B1099B" w:rsidRPr="00B1099B" w:rsidRDefault="00B1099B" w:rsidP="00B1099B">
      <w:pPr>
        <w:pStyle w:val="BodyText"/>
        <w:spacing w:after="0" w:line="240" w:lineRule="auto"/>
        <w:jc w:val="both"/>
        <w:rPr>
          <w:rFonts w:ascii="Trebuchet MS" w:hAnsi="Trebuchet MS"/>
          <w:lang w:val="ro"/>
        </w:rPr>
      </w:pPr>
      <w:r w:rsidRPr="00B1099B">
        <w:rPr>
          <w:rFonts w:ascii="Trebuchet MS" w:hAnsi="Trebuchet MS"/>
          <w:lang w:val="ro"/>
        </w:rPr>
        <w:tab/>
        <w:t>Materiale adăugate în proces: două componente metalice</w:t>
      </w:r>
    </w:p>
    <w:p w14:paraId="6273AA82"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A2- Sudarea celor două componente metalice cu laser</w:t>
      </w:r>
    </w:p>
    <w:p w14:paraId="0A611D37" w14:textId="77777777" w:rsidR="00B1099B" w:rsidRPr="00B1099B" w:rsidRDefault="00B1099B" w:rsidP="00B1099B">
      <w:pPr>
        <w:pStyle w:val="BodyText"/>
        <w:spacing w:after="0" w:line="240" w:lineRule="auto"/>
        <w:jc w:val="both"/>
        <w:rPr>
          <w:rFonts w:ascii="Trebuchet MS" w:hAnsi="Trebuchet MS"/>
          <w:lang w:val="ro"/>
        </w:rPr>
      </w:pPr>
      <w:r w:rsidRPr="00B1099B">
        <w:rPr>
          <w:rFonts w:ascii="Trebuchet MS" w:hAnsi="Trebuchet MS"/>
        </w:rPr>
        <w:tab/>
        <w:t>Materiale tehnologice utilizate în proces: gaz de protecție pentru sudare (argon)</w:t>
      </w:r>
    </w:p>
    <w:p w14:paraId="4AAA6E3E"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A8- Controlul a două componente după sudarea cu laser</w:t>
      </w:r>
    </w:p>
    <w:p w14:paraId="07542142" w14:textId="77777777" w:rsidR="00B1099B" w:rsidRPr="00B1099B" w:rsidRDefault="00B1099B" w:rsidP="00B1099B">
      <w:pPr>
        <w:pStyle w:val="BodyText"/>
        <w:spacing w:after="0" w:line="240" w:lineRule="auto"/>
        <w:jc w:val="both"/>
        <w:rPr>
          <w:rFonts w:ascii="Trebuchet MS" w:hAnsi="Trebuchet MS"/>
          <w:lang w:val="ro"/>
        </w:rPr>
      </w:pPr>
      <w:r w:rsidRPr="00B1099B">
        <w:rPr>
          <w:rFonts w:ascii="Trebuchet MS" w:hAnsi="Trebuchet MS"/>
        </w:rPr>
        <w:t>Station no. A3- Sudare cu laser pentru a crea o formă specifică</w:t>
      </w:r>
    </w:p>
    <w:p w14:paraId="418CA78F" w14:textId="77777777" w:rsidR="00B1099B" w:rsidRPr="00B1099B" w:rsidRDefault="00B1099B" w:rsidP="00B1099B">
      <w:pPr>
        <w:pStyle w:val="BodyText"/>
        <w:spacing w:after="0" w:line="240" w:lineRule="auto"/>
        <w:ind w:firstLine="720"/>
        <w:jc w:val="both"/>
        <w:rPr>
          <w:rFonts w:ascii="Trebuchet MS" w:hAnsi="Trebuchet MS"/>
          <w:lang w:val="ro"/>
        </w:rPr>
      </w:pPr>
      <w:r w:rsidRPr="00B1099B">
        <w:rPr>
          <w:rFonts w:ascii="Trebuchet MS" w:hAnsi="Trebuchet MS"/>
        </w:rPr>
        <w:t>Materiale tehnologice utilizate în process: gaz de protecție pentru sudare (argon)</w:t>
      </w:r>
    </w:p>
    <w:p w14:paraId="4C04F6D5"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A4- Control cu camera pentru a verifica calitatea subansamblului</w:t>
      </w:r>
    </w:p>
    <w:p w14:paraId="757E3A11"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B1- Încărcarea componentelor</w:t>
      </w:r>
    </w:p>
    <w:p w14:paraId="0686A593" w14:textId="77777777" w:rsidR="00B1099B" w:rsidRPr="00B1099B" w:rsidRDefault="00B1099B" w:rsidP="00B1099B">
      <w:pPr>
        <w:pStyle w:val="BodyText"/>
        <w:spacing w:after="0" w:line="240" w:lineRule="auto"/>
        <w:jc w:val="both"/>
        <w:rPr>
          <w:rFonts w:ascii="Trebuchet MS" w:hAnsi="Trebuchet MS"/>
          <w:lang w:val="ro"/>
        </w:rPr>
      </w:pPr>
      <w:r w:rsidRPr="00B1099B">
        <w:rPr>
          <w:rFonts w:ascii="Trebuchet MS" w:hAnsi="Trebuchet MS"/>
        </w:rPr>
        <w:tab/>
      </w:r>
      <w:r w:rsidRPr="00B1099B">
        <w:rPr>
          <w:rFonts w:ascii="Trebuchet MS" w:hAnsi="Trebuchet MS"/>
          <w:lang w:val="ro"/>
        </w:rPr>
        <w:t>Materiale adăugate în proces: două componente metalice</w:t>
      </w:r>
    </w:p>
    <w:p w14:paraId="768AB491"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B2- Sudarea celor două componente prin sudură rezistentă</w:t>
      </w:r>
    </w:p>
    <w:p w14:paraId="423E1969"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B3- Descărcarea la următoarea stație subansamblu sudat</w:t>
      </w:r>
    </w:p>
    <w:p w14:paraId="63619900"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A5- Sudarea celor două subansamble prin sudură rezistentă</w:t>
      </w:r>
    </w:p>
    <w:p w14:paraId="32377642"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A6- Marcarea cu laser a numărului de serie pe subansamblu</w:t>
      </w:r>
    </w:p>
    <w:p w14:paraId="14C092FA"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A7- Control cu camera pentru a verifica calitatea subansamblului și descărcarea la următoarea stație</w:t>
      </w:r>
    </w:p>
    <w:p w14:paraId="3AD341DC"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C1- Încărcare subansamblu de la stația anterioară pe masa rotativă</w:t>
      </w:r>
    </w:p>
    <w:p w14:paraId="559261DF" w14:textId="77777777" w:rsidR="00B1099B" w:rsidRPr="00B1099B" w:rsidRDefault="00B1099B" w:rsidP="00B1099B">
      <w:pPr>
        <w:pStyle w:val="BodyText"/>
        <w:spacing w:after="0" w:line="240" w:lineRule="auto"/>
        <w:jc w:val="both"/>
        <w:rPr>
          <w:rFonts w:ascii="Trebuchet MS" w:hAnsi="Trebuchet MS"/>
          <w:lang w:val="ro"/>
        </w:rPr>
      </w:pPr>
      <w:r w:rsidRPr="00B1099B">
        <w:rPr>
          <w:rFonts w:ascii="Trebuchet MS" w:hAnsi="Trebuchet MS"/>
        </w:rPr>
        <w:t>Station no. C2- Verificarea surgerilor a trei subansambluri simultan – test de scurgere a gazelor</w:t>
      </w:r>
    </w:p>
    <w:p w14:paraId="6BC196C1" w14:textId="77777777" w:rsidR="00B1099B" w:rsidRPr="00B1099B" w:rsidRDefault="00B1099B" w:rsidP="00B1099B">
      <w:pPr>
        <w:pStyle w:val="BodyText"/>
        <w:spacing w:after="0" w:line="240" w:lineRule="auto"/>
        <w:jc w:val="both"/>
        <w:rPr>
          <w:rFonts w:ascii="Trebuchet MS" w:hAnsi="Trebuchet MS"/>
          <w:lang w:val="ro"/>
        </w:rPr>
      </w:pPr>
      <w:r w:rsidRPr="00B1099B">
        <w:rPr>
          <w:rFonts w:ascii="Trebuchet MS" w:hAnsi="Trebuchet MS"/>
          <w:lang w:val="ro"/>
        </w:rPr>
        <w:tab/>
      </w:r>
      <w:r w:rsidRPr="00B1099B">
        <w:rPr>
          <w:rFonts w:ascii="Trebuchet MS" w:hAnsi="Trebuchet MS"/>
        </w:rPr>
        <w:t>Materiale tehnologice utilizate în proces: test de scurgere a gazelor (amestec de azot cu heliu) și azot pentru curățarea camerei de testare.</w:t>
      </w:r>
    </w:p>
    <w:p w14:paraId="7CC155C8"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C3- Descărcarea subansamblului de pe masa rotativă</w:t>
      </w:r>
    </w:p>
    <w:p w14:paraId="2004DA9C"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D1- Încărcarea componentei metalice împreună cu subansamblul din stația anterioară</w:t>
      </w:r>
    </w:p>
    <w:p w14:paraId="75435D5F"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D2- Sudarea prin fricțiune a celor două componente metalice</w:t>
      </w:r>
    </w:p>
    <w:p w14:paraId="34620963"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D3- Sudarea prin fricțiune a celor două componente metalice (două stații similare)</w:t>
      </w:r>
    </w:p>
    <w:p w14:paraId="300EE8D1"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E- Transferul subansamblului pe linia principală</w:t>
      </w:r>
    </w:p>
    <w:p w14:paraId="47066933"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190- Încărcare subansamblu și o componentă metalică</w:t>
      </w:r>
    </w:p>
    <w:p w14:paraId="5BFEAA1C"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Station no. 200- Sudarea componentelor metalice prin sudare MAG</w:t>
      </w:r>
    </w:p>
    <w:p w14:paraId="53D0D32E"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 xml:space="preserve">Station no. 210- Încărcarea componentei metalice în subansamblul rezultat </w:t>
      </w:r>
    </w:p>
    <w:p w14:paraId="0D4271D7" w14:textId="77777777" w:rsidR="00B1099B" w:rsidRPr="00B1099B" w:rsidRDefault="00B1099B" w:rsidP="00B1099B">
      <w:pPr>
        <w:pStyle w:val="BodyText"/>
        <w:spacing w:after="0" w:line="240" w:lineRule="auto"/>
        <w:ind w:firstLine="720"/>
        <w:rPr>
          <w:rFonts w:ascii="Trebuchet MS" w:hAnsi="Trebuchet MS"/>
        </w:rPr>
      </w:pPr>
      <w:r w:rsidRPr="00B1099B">
        <w:rPr>
          <w:rFonts w:ascii="Trebuchet MS" w:hAnsi="Trebuchet MS"/>
          <w:lang w:val="ro"/>
        </w:rPr>
        <w:t>Materiale adăugate în proces: o componentă metalică</w:t>
      </w:r>
    </w:p>
    <w:p w14:paraId="49160EAF"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220 - </w:t>
      </w:r>
      <w:r w:rsidRPr="00B1099B">
        <w:rPr>
          <w:rFonts w:ascii="Trebuchet MS" w:hAnsi="Trebuchet MS"/>
          <w:lang w:val="ro"/>
        </w:rPr>
        <w:t xml:space="preserve">Sudarea subansamblului rezultat prin sudare MAG </w:t>
      </w:r>
    </w:p>
    <w:p w14:paraId="6E3E37A6"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lang w:val="ro"/>
        </w:rPr>
        <w:tab/>
        <w:t>Materiale tehnologice utilizate în proces: gaz de protecție pentru sudare</w:t>
      </w:r>
      <w:r w:rsidRPr="00B1099B">
        <w:rPr>
          <w:rFonts w:ascii="Trebuchet MS" w:hAnsi="Trebuchet MS"/>
        </w:rPr>
        <w:t xml:space="preserve"> ( argon )</w:t>
      </w:r>
    </w:p>
    <w:p w14:paraId="63E9C09B"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225 – </w:t>
      </w:r>
      <w:r w:rsidRPr="00B1099B">
        <w:rPr>
          <w:rFonts w:ascii="Trebuchet MS" w:hAnsi="Trebuchet MS"/>
          <w:lang w:val="ro"/>
        </w:rPr>
        <w:t>Marcarea cu laser a seriei produsului pe subansamblu</w:t>
      </w:r>
    </w:p>
    <w:p w14:paraId="198EEA54"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226 – </w:t>
      </w:r>
      <w:r w:rsidRPr="00B1099B">
        <w:rPr>
          <w:rFonts w:ascii="Trebuchet MS" w:hAnsi="Trebuchet MS"/>
          <w:lang w:val="ro"/>
        </w:rPr>
        <w:t>Control cu camera pentru a verifica calitatea subansamblului</w:t>
      </w:r>
    </w:p>
    <w:p w14:paraId="1AC06133"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230 – </w:t>
      </w:r>
      <w:r w:rsidRPr="00B1099B">
        <w:rPr>
          <w:rFonts w:ascii="Trebuchet MS" w:hAnsi="Trebuchet MS"/>
          <w:lang w:val="ro"/>
        </w:rPr>
        <w:t>Stație de răcire cu aer</w:t>
      </w:r>
    </w:p>
    <w:p w14:paraId="615D9C58"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235 – </w:t>
      </w:r>
      <w:r w:rsidRPr="00B1099B">
        <w:rPr>
          <w:rFonts w:ascii="Trebuchet MS" w:hAnsi="Trebuchet MS"/>
          <w:lang w:val="ro"/>
        </w:rPr>
        <w:t>Transferul piesei de la raftul de răcire la transportor</w:t>
      </w:r>
    </w:p>
    <w:p w14:paraId="5F43CC5C" w14:textId="77777777" w:rsidR="00B1099B" w:rsidRPr="00B1099B" w:rsidRDefault="00B1099B" w:rsidP="00B1099B">
      <w:pPr>
        <w:pStyle w:val="BodyText"/>
        <w:spacing w:after="0" w:line="240" w:lineRule="auto"/>
        <w:jc w:val="both"/>
        <w:rPr>
          <w:rFonts w:ascii="Trebuchet MS" w:hAnsi="Trebuchet MS"/>
        </w:rPr>
      </w:pPr>
      <w:r w:rsidRPr="00B1099B">
        <w:rPr>
          <w:rFonts w:ascii="Trebuchet MS" w:hAnsi="Trebuchet MS"/>
        </w:rPr>
        <w:t xml:space="preserve">Station no. 240 – </w:t>
      </w:r>
      <w:r w:rsidRPr="00B1099B">
        <w:rPr>
          <w:rFonts w:ascii="Trebuchet MS" w:hAnsi="Trebuchet MS"/>
          <w:lang w:val="ro"/>
        </w:rPr>
        <w:t xml:space="preserve">Încărcarea a două subansamble pe produsul care conține plastic, metal și pulbere pirotehnică și fixarea lor în poziție prin deformare metalică la rece </w:t>
      </w:r>
    </w:p>
    <w:p w14:paraId="4703D0F2"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250 – </w:t>
      </w:r>
      <w:r w:rsidRPr="00B1099B">
        <w:rPr>
          <w:rFonts w:ascii="Trebuchet MS" w:hAnsi="Trebuchet MS"/>
          <w:lang w:val="ro"/>
        </w:rPr>
        <w:t>Încărcare pe produs a două știfturi prin sudare prin fricțiune</w:t>
      </w:r>
    </w:p>
    <w:p w14:paraId="7873A07D"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270 – </w:t>
      </w:r>
      <w:r w:rsidRPr="00B1099B">
        <w:rPr>
          <w:rFonts w:ascii="Trebuchet MS" w:hAnsi="Trebuchet MS"/>
          <w:lang w:val="ro"/>
        </w:rPr>
        <w:t>Cântărire produs</w:t>
      </w:r>
    </w:p>
    <w:p w14:paraId="06E0CDAE"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290 – </w:t>
      </w:r>
      <w:r w:rsidRPr="00B1099B">
        <w:rPr>
          <w:rFonts w:ascii="Trebuchet MS" w:hAnsi="Trebuchet MS"/>
          <w:lang w:val="ro"/>
        </w:rPr>
        <w:t>Umplere piesa cu amestec de O</w:t>
      </w:r>
      <w:r w:rsidRPr="00B1099B">
        <w:rPr>
          <w:rFonts w:ascii="Trebuchet MS" w:hAnsi="Trebuchet MS"/>
          <w:vertAlign w:val="subscript"/>
          <w:lang w:val="ro"/>
        </w:rPr>
        <w:t>2</w:t>
      </w:r>
      <w:r w:rsidRPr="00B1099B">
        <w:rPr>
          <w:rFonts w:ascii="Trebuchet MS" w:hAnsi="Trebuchet MS"/>
          <w:lang w:val="ro"/>
        </w:rPr>
        <w:t xml:space="preserve"> și închidere produs prin sudură rezistentă</w:t>
      </w:r>
    </w:p>
    <w:p w14:paraId="793F3FD5" w14:textId="77777777" w:rsidR="00B1099B" w:rsidRPr="00B1099B" w:rsidRDefault="00B1099B" w:rsidP="00B1099B">
      <w:pPr>
        <w:pStyle w:val="BodyText"/>
        <w:spacing w:after="0" w:line="240" w:lineRule="auto"/>
        <w:rPr>
          <w:rFonts w:ascii="Trebuchet MS" w:hAnsi="Trebuchet MS"/>
          <w:vertAlign w:val="subscript"/>
        </w:rPr>
      </w:pPr>
      <w:r w:rsidRPr="00B1099B">
        <w:rPr>
          <w:rFonts w:ascii="Trebuchet MS" w:hAnsi="Trebuchet MS"/>
          <w:lang w:val="ro"/>
        </w:rPr>
        <w:tab/>
        <w:t>Materiale adăugate în proces: amestec de gaze O</w:t>
      </w:r>
      <w:r w:rsidRPr="00B1099B">
        <w:rPr>
          <w:rFonts w:ascii="Trebuchet MS" w:hAnsi="Trebuchet MS"/>
          <w:vertAlign w:val="subscript"/>
          <w:lang w:val="ro"/>
        </w:rPr>
        <w:t>2</w:t>
      </w:r>
    </w:p>
    <w:p w14:paraId="0A80D45B"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300 - </w:t>
      </w:r>
      <w:r w:rsidRPr="00B1099B">
        <w:rPr>
          <w:rFonts w:ascii="Trebuchet MS" w:hAnsi="Trebuchet MS"/>
          <w:lang w:val="ro"/>
        </w:rPr>
        <w:t>Cântărire produs</w:t>
      </w:r>
    </w:p>
    <w:p w14:paraId="0B5F51D9"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310 – </w:t>
      </w:r>
      <w:r w:rsidRPr="00B1099B">
        <w:rPr>
          <w:rFonts w:ascii="Trebuchet MS" w:hAnsi="Trebuchet MS"/>
          <w:lang w:val="ro"/>
        </w:rPr>
        <w:t>Umplere piesă cu amestec de H</w:t>
      </w:r>
      <w:r w:rsidRPr="00B1099B">
        <w:rPr>
          <w:rFonts w:ascii="Trebuchet MS" w:hAnsi="Trebuchet MS"/>
          <w:vertAlign w:val="subscript"/>
          <w:lang w:val="ro"/>
        </w:rPr>
        <w:t>2</w:t>
      </w:r>
      <w:r w:rsidRPr="00B1099B">
        <w:rPr>
          <w:rFonts w:ascii="Trebuchet MS" w:hAnsi="Trebuchet MS"/>
          <w:lang w:val="ro"/>
        </w:rPr>
        <w:t xml:space="preserve"> și închidere produs prin sudură de rezistență</w:t>
      </w:r>
    </w:p>
    <w:p w14:paraId="62D39A71" w14:textId="77777777" w:rsidR="00B1099B" w:rsidRPr="00B1099B" w:rsidRDefault="00B1099B" w:rsidP="00B1099B">
      <w:pPr>
        <w:pStyle w:val="BodyText"/>
        <w:spacing w:after="0" w:line="240" w:lineRule="auto"/>
        <w:rPr>
          <w:rFonts w:ascii="Trebuchet MS" w:hAnsi="Trebuchet MS"/>
          <w:vertAlign w:val="subscript"/>
        </w:rPr>
      </w:pPr>
      <w:r w:rsidRPr="00B1099B">
        <w:rPr>
          <w:rFonts w:ascii="Trebuchet MS" w:hAnsi="Trebuchet MS"/>
          <w:lang w:val="ro"/>
        </w:rPr>
        <w:lastRenderedPageBreak/>
        <w:tab/>
        <w:t>Materiale adăugate în proces: amestec de gaze H</w:t>
      </w:r>
      <w:r w:rsidRPr="00B1099B">
        <w:rPr>
          <w:rFonts w:ascii="Trebuchet MS" w:hAnsi="Trebuchet MS"/>
          <w:vertAlign w:val="subscript"/>
          <w:lang w:val="ro"/>
        </w:rPr>
        <w:t>2</w:t>
      </w:r>
    </w:p>
    <w:p w14:paraId="6AD8CC1F"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330 – </w:t>
      </w:r>
      <w:r w:rsidRPr="00B1099B">
        <w:rPr>
          <w:rFonts w:ascii="Trebuchet MS" w:hAnsi="Trebuchet MS"/>
          <w:lang w:val="ro"/>
        </w:rPr>
        <w:t>Verificarea scurgerilor întregului produs</w:t>
      </w:r>
    </w:p>
    <w:p w14:paraId="1A1BB0C2"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ab/>
      </w:r>
      <w:r w:rsidRPr="00B1099B">
        <w:rPr>
          <w:rFonts w:ascii="Trebuchet MS" w:hAnsi="Trebuchet MS"/>
          <w:lang w:val="ro"/>
        </w:rPr>
        <w:t>Materiale tehnologice utilizate în proces: test de scurgere a gazelor (amestec de azot cu heliu) și azot pentru curățarea camerei de testare</w:t>
      </w:r>
    </w:p>
    <w:p w14:paraId="3358C0BE"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333 – </w:t>
      </w:r>
      <w:r w:rsidRPr="00B1099B">
        <w:rPr>
          <w:rFonts w:ascii="Trebuchet MS" w:hAnsi="Trebuchet MS"/>
          <w:lang w:val="ro"/>
        </w:rPr>
        <w:t xml:space="preserve">Verificarea electrică </w:t>
      </w:r>
      <w:proofErr w:type="gramStart"/>
      <w:r w:rsidRPr="00B1099B">
        <w:rPr>
          <w:rFonts w:ascii="Trebuchet MS" w:hAnsi="Trebuchet MS"/>
          <w:lang w:val="ro"/>
        </w:rPr>
        <w:t>a</w:t>
      </w:r>
      <w:proofErr w:type="gramEnd"/>
      <w:r w:rsidRPr="00B1099B">
        <w:rPr>
          <w:rFonts w:ascii="Trebuchet MS" w:hAnsi="Trebuchet MS"/>
          <w:lang w:val="ro"/>
        </w:rPr>
        <w:t xml:space="preserve"> interfeței conectorului produsului</w:t>
      </w:r>
    </w:p>
    <w:p w14:paraId="6EE710B0"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335 – </w:t>
      </w:r>
      <w:r w:rsidRPr="00B1099B">
        <w:rPr>
          <w:rFonts w:ascii="Trebuchet MS" w:hAnsi="Trebuchet MS"/>
          <w:lang w:val="ro"/>
        </w:rPr>
        <w:t xml:space="preserve">Verificarea electrică a celei de-a doua interfețe a conectorului și verificare </w:t>
      </w:r>
      <w:proofErr w:type="gramStart"/>
      <w:r w:rsidRPr="00B1099B">
        <w:rPr>
          <w:rFonts w:ascii="Trebuchet MS" w:hAnsi="Trebuchet MS"/>
          <w:lang w:val="ro"/>
        </w:rPr>
        <w:t>cu  camera</w:t>
      </w:r>
      <w:proofErr w:type="gramEnd"/>
      <w:r w:rsidRPr="00B1099B">
        <w:rPr>
          <w:rFonts w:ascii="Trebuchet MS" w:hAnsi="Trebuchet MS"/>
          <w:lang w:val="ro"/>
        </w:rPr>
        <w:t xml:space="preserve"> pentru a verifica calitatea</w:t>
      </w:r>
    </w:p>
    <w:p w14:paraId="31781DB5"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340 – </w:t>
      </w:r>
      <w:r w:rsidRPr="00B1099B">
        <w:rPr>
          <w:rFonts w:ascii="Trebuchet MS" w:hAnsi="Trebuchet MS"/>
          <w:lang w:val="ro"/>
        </w:rPr>
        <w:t>Etichetarea produselor</w:t>
      </w:r>
    </w:p>
    <w:p w14:paraId="681886A3"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ab/>
      </w:r>
      <w:r w:rsidRPr="00B1099B">
        <w:rPr>
          <w:rFonts w:ascii="Trebuchet MS" w:hAnsi="Trebuchet MS"/>
          <w:lang w:val="ro"/>
        </w:rPr>
        <w:t>Materiale adăugate în proces: eticheta - material plastic</w:t>
      </w:r>
    </w:p>
    <w:p w14:paraId="0FF20BE9" w14:textId="77777777" w:rsidR="00B1099B" w:rsidRPr="00B1099B" w:rsidRDefault="00B1099B" w:rsidP="00B1099B">
      <w:pPr>
        <w:pStyle w:val="BodyText"/>
        <w:spacing w:after="0" w:line="240" w:lineRule="auto"/>
        <w:rPr>
          <w:rFonts w:ascii="Trebuchet MS" w:hAnsi="Trebuchet MS"/>
        </w:rPr>
      </w:pPr>
      <w:r w:rsidRPr="00B1099B">
        <w:rPr>
          <w:rFonts w:ascii="Trebuchet MS" w:hAnsi="Trebuchet MS"/>
        </w:rPr>
        <w:t xml:space="preserve">Station no. 350 – </w:t>
      </w:r>
      <w:r w:rsidRPr="00B1099B">
        <w:rPr>
          <w:rFonts w:ascii="Trebuchet MS" w:hAnsi="Trebuchet MS"/>
          <w:lang w:val="ro"/>
        </w:rPr>
        <w:t>Respingerea produsului neconform și evacuarea probei din proces</w:t>
      </w:r>
    </w:p>
    <w:p w14:paraId="53BFA450" w14:textId="77777777" w:rsidR="00B1099B" w:rsidRPr="00B1099B" w:rsidRDefault="00B1099B" w:rsidP="00B1099B">
      <w:pPr>
        <w:pStyle w:val="BodyText"/>
        <w:spacing w:after="0" w:line="240" w:lineRule="auto"/>
        <w:rPr>
          <w:rFonts w:ascii="Trebuchet MS" w:hAnsi="Trebuchet MS"/>
          <w:lang w:val="ro"/>
        </w:rPr>
      </w:pPr>
      <w:r w:rsidRPr="00B1099B">
        <w:rPr>
          <w:rFonts w:ascii="Trebuchet MS" w:hAnsi="Trebuchet MS"/>
        </w:rPr>
        <w:t xml:space="preserve">Station no. 360 – </w:t>
      </w:r>
      <w:r w:rsidRPr="00B1099B">
        <w:rPr>
          <w:rFonts w:ascii="Trebuchet MS" w:hAnsi="Trebuchet MS"/>
          <w:lang w:val="ro"/>
        </w:rPr>
        <w:t>Descărcarea produsului și ambalarea finală.</w:t>
      </w:r>
    </w:p>
    <w:p w14:paraId="7A0F7384" w14:textId="3E028C72" w:rsidR="00B1099B" w:rsidRPr="00B1099B" w:rsidRDefault="00B1099B" w:rsidP="00B1099B">
      <w:pPr>
        <w:spacing w:after="0" w:line="240" w:lineRule="auto"/>
        <w:jc w:val="both"/>
        <w:rPr>
          <w:rFonts w:ascii="Trebuchet MS" w:hAnsi="Trebuchet MS"/>
        </w:rPr>
      </w:pPr>
      <w:r w:rsidRPr="00B1099B">
        <w:rPr>
          <w:rFonts w:ascii="Trebuchet MS" w:hAnsi="Trebuchet MS"/>
        </w:rPr>
        <w:t>Pentru protecția la incendiu se propune un sistem de 4 stâlpi paratrăznet, cu înălțimi cuprinse între 35 și 40 m, ce vor acoperi în întregime zona de producție a divizei IRO (2 paratrăznete existente și repoziționate și 2 paratrăznete noi). Suprafața afectată de amplasamentul efectiv al stâlpilor paratrăznet va fi de 10,00 mp/stâlp.</w:t>
      </w:r>
    </w:p>
    <w:p w14:paraId="3DCF82B8" w14:textId="77777777" w:rsidR="00B1099B" w:rsidRPr="00B1099B" w:rsidRDefault="00B1099B" w:rsidP="00B1099B">
      <w:pPr>
        <w:spacing w:after="0" w:line="240" w:lineRule="auto"/>
        <w:jc w:val="both"/>
        <w:rPr>
          <w:rFonts w:ascii="Trebuchet MS" w:hAnsi="Trebuchet MS"/>
        </w:rPr>
      </w:pPr>
      <w:r w:rsidRPr="00B1099B">
        <w:rPr>
          <w:rFonts w:ascii="Trebuchet MS" w:hAnsi="Trebuchet MS"/>
        </w:rPr>
        <w:t>Proiectul nu prevede realizarea de noi construcţii. Modificările de tehnologie propuse nu vor afecta suprafeţele construite şi desfăşurate existente. Caracteristicile generale spaţio-volumetrice ale halei IRO rămân neschimbate.</w:t>
      </w:r>
    </w:p>
    <w:p w14:paraId="5CD698BF" w14:textId="77777777" w:rsidR="00B1099B" w:rsidRPr="00B1099B" w:rsidRDefault="00B1099B" w:rsidP="00B1099B">
      <w:pPr>
        <w:spacing w:after="0" w:line="240" w:lineRule="auto"/>
        <w:jc w:val="both"/>
        <w:rPr>
          <w:rFonts w:ascii="Trebuchet MS" w:hAnsi="Trebuchet MS"/>
          <w:lang w:val="en-US"/>
        </w:rPr>
      </w:pPr>
      <w:r w:rsidRPr="00B1099B">
        <w:rPr>
          <w:rFonts w:ascii="Trebuchet MS" w:hAnsi="Trebuchet MS"/>
        </w:rPr>
        <w:t>Investiţia propusă nu este activitate IED; prin urmare nu se modifică modul de încadrare a activităţilor desfăşurate conform Legii nr. 278/2013 privind emisiile industriale (Directiva 2010/75/UE - IED), cu modificările şi completările ulterioare.</w:t>
      </w:r>
    </w:p>
    <w:p w14:paraId="2FAEB14D"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Materiile prime, energia și combustibilii utilizați, cu modul de asigurare a acestora</w:t>
      </w:r>
    </w:p>
    <w:p w14:paraId="5BD4AF9D" w14:textId="77777777" w:rsidR="00B1099B" w:rsidRPr="00B1099B" w:rsidRDefault="00B1099B" w:rsidP="00B1099B">
      <w:pPr>
        <w:shd w:val="clear" w:color="auto" w:fill="FFFFFF"/>
        <w:spacing w:after="0" w:line="240" w:lineRule="auto"/>
        <w:ind w:firstLine="720"/>
        <w:jc w:val="both"/>
        <w:rPr>
          <w:rFonts w:ascii="Trebuchet MS" w:eastAsia="Times New Roman" w:hAnsi="Trebuchet MS"/>
        </w:rPr>
      </w:pPr>
      <w:r w:rsidRPr="00B1099B">
        <w:rPr>
          <w:rFonts w:ascii="Trebuchet MS" w:eastAsia="Times New Roman" w:hAnsi="Trebuchet MS" w:cs="Times New Roman"/>
        </w:rPr>
        <w:sym w:font="Wingdings" w:char="F09F"/>
      </w:r>
      <w:r w:rsidRPr="00B1099B">
        <w:rPr>
          <w:rFonts w:ascii="Trebuchet MS" w:eastAsia="Times New Roman" w:hAnsi="Trebuchet MS" w:cs="Times New Roman"/>
        </w:rPr>
        <w:t xml:space="preserve"> </w:t>
      </w:r>
      <w:r w:rsidRPr="00B1099B">
        <w:rPr>
          <w:rFonts w:ascii="Trebuchet MS" w:eastAsia="Times New Roman" w:hAnsi="Trebuchet MS" w:cs="Times New Roman"/>
          <w:i/>
        </w:rPr>
        <w:t>Materii prime</w:t>
      </w:r>
      <w:r w:rsidRPr="00B1099B">
        <w:rPr>
          <w:rFonts w:ascii="Trebuchet MS" w:eastAsia="Times New Roman" w:hAnsi="Trebuchet MS" w:cs="Times New Roman"/>
        </w:rPr>
        <w:t>:</w:t>
      </w:r>
    </w:p>
    <w:p w14:paraId="0961EF4F" w14:textId="77777777" w:rsidR="00B1099B" w:rsidRPr="00B1099B" w:rsidRDefault="00B1099B" w:rsidP="00C60DBE">
      <w:pPr>
        <w:numPr>
          <w:ilvl w:val="0"/>
          <w:numId w:val="35"/>
        </w:numPr>
        <w:shd w:val="clear" w:color="auto" w:fill="FFFFFF"/>
        <w:spacing w:after="0" w:line="240" w:lineRule="auto"/>
        <w:jc w:val="both"/>
        <w:rPr>
          <w:rFonts w:ascii="Trebuchet MS" w:eastAsia="Times New Roman" w:hAnsi="Trebuchet MS"/>
          <w:lang w:val="en-US"/>
        </w:rPr>
      </w:pPr>
      <w:r w:rsidRPr="00B1099B">
        <w:rPr>
          <w:rFonts w:ascii="Trebuchet MS" w:hAnsi="Trebuchet MS"/>
          <w:bCs/>
        </w:rPr>
        <w:t xml:space="preserve">amestec de gaze </w:t>
      </w:r>
      <w:r w:rsidRPr="00B1099B">
        <w:rPr>
          <w:rFonts w:ascii="Trebuchet MS" w:hAnsi="Trebuchet MS"/>
          <w:b/>
          <w:bCs/>
        </w:rPr>
        <w:t>Mix O</w:t>
      </w:r>
      <w:r w:rsidRPr="00B1099B">
        <w:rPr>
          <w:rFonts w:ascii="Trebuchet MS" w:hAnsi="Trebuchet MS"/>
          <w:b/>
          <w:bCs/>
          <w:vertAlign w:val="subscript"/>
        </w:rPr>
        <w:t>2</w:t>
      </w:r>
      <w:r w:rsidRPr="00B1099B">
        <w:rPr>
          <w:rFonts w:ascii="Trebuchet MS" w:hAnsi="Trebuchet MS"/>
          <w:bCs/>
        </w:rPr>
        <w:t xml:space="preserve">, </w:t>
      </w:r>
      <w:r w:rsidRPr="00B1099B">
        <w:rPr>
          <w:rFonts w:ascii="Trebuchet MS" w:hAnsi="Trebuchet MS"/>
        </w:rPr>
        <w:t>cu compoziţia: 20,40 % O</w:t>
      </w:r>
      <w:r w:rsidRPr="00B1099B">
        <w:rPr>
          <w:rFonts w:ascii="Trebuchet MS" w:hAnsi="Trebuchet MS"/>
          <w:vertAlign w:val="subscript"/>
        </w:rPr>
        <w:t xml:space="preserve">2 </w:t>
      </w:r>
      <w:r w:rsidRPr="00B1099B">
        <w:rPr>
          <w:rFonts w:ascii="Trebuchet MS" w:hAnsi="Trebuchet MS"/>
        </w:rPr>
        <w:t xml:space="preserve">+ 5 % He + 74,60 % Ar ; </w:t>
      </w:r>
    </w:p>
    <w:p w14:paraId="0D2651F0" w14:textId="77777777" w:rsidR="00B1099B" w:rsidRPr="00B1099B" w:rsidRDefault="00B1099B" w:rsidP="00C60DBE">
      <w:pPr>
        <w:numPr>
          <w:ilvl w:val="0"/>
          <w:numId w:val="35"/>
        </w:numPr>
        <w:spacing w:after="0" w:line="240" w:lineRule="auto"/>
        <w:contextualSpacing/>
        <w:jc w:val="both"/>
        <w:rPr>
          <w:rFonts w:ascii="Trebuchet MS" w:hAnsi="Trebuchet MS"/>
        </w:rPr>
      </w:pPr>
      <w:r w:rsidRPr="00B1099B">
        <w:rPr>
          <w:rFonts w:ascii="Trebuchet MS" w:hAnsi="Trebuchet MS"/>
          <w:bCs/>
        </w:rPr>
        <w:t>corgon 18 (Ar+CO</w:t>
      </w:r>
      <w:r w:rsidRPr="00B1099B">
        <w:rPr>
          <w:rFonts w:ascii="Trebuchet MS" w:hAnsi="Trebuchet MS"/>
          <w:bCs/>
          <w:vertAlign w:val="subscript"/>
        </w:rPr>
        <w:t>2</w:t>
      </w:r>
      <w:r w:rsidRPr="00B1099B">
        <w:rPr>
          <w:rFonts w:ascii="Trebuchet MS" w:hAnsi="Trebuchet MS"/>
          <w:bCs/>
        </w:rPr>
        <w:t xml:space="preserve">) din baterii de butelii ; </w:t>
      </w:r>
    </w:p>
    <w:p w14:paraId="12222C6C" w14:textId="77777777" w:rsidR="00B1099B" w:rsidRPr="00B1099B" w:rsidRDefault="00B1099B" w:rsidP="00C60DBE">
      <w:pPr>
        <w:widowControl w:val="0"/>
        <w:numPr>
          <w:ilvl w:val="0"/>
          <w:numId w:val="34"/>
        </w:numPr>
        <w:spacing w:after="0" w:line="240" w:lineRule="auto"/>
        <w:contextualSpacing/>
        <w:jc w:val="both"/>
        <w:rPr>
          <w:rFonts w:ascii="Trebuchet MS" w:eastAsia="Calibri" w:hAnsi="Trebuchet MS"/>
        </w:rPr>
      </w:pPr>
      <w:r w:rsidRPr="00B1099B">
        <w:rPr>
          <w:rFonts w:ascii="Trebuchet MS" w:hAnsi="Trebuchet MS"/>
        </w:rPr>
        <w:t xml:space="preserve">amestec de gaze </w:t>
      </w:r>
      <w:r w:rsidRPr="00B1099B">
        <w:rPr>
          <w:rFonts w:ascii="Trebuchet MS" w:hAnsi="Trebuchet MS"/>
          <w:b/>
          <w:bCs/>
        </w:rPr>
        <w:t>Mix H</w:t>
      </w:r>
      <w:r w:rsidRPr="00B1099B">
        <w:rPr>
          <w:rFonts w:ascii="Trebuchet MS" w:hAnsi="Trebuchet MS"/>
          <w:b/>
          <w:bCs/>
          <w:vertAlign w:val="subscript"/>
        </w:rPr>
        <w:t>2</w:t>
      </w:r>
      <w:r w:rsidRPr="00B1099B">
        <w:rPr>
          <w:rFonts w:ascii="Trebuchet MS" w:hAnsi="Trebuchet MS"/>
        </w:rPr>
        <w:t>, cu compoziţia: 45 % H</w:t>
      </w:r>
      <w:r w:rsidRPr="00B1099B">
        <w:rPr>
          <w:rFonts w:ascii="Trebuchet MS" w:hAnsi="Trebuchet MS"/>
          <w:vertAlign w:val="subscript"/>
        </w:rPr>
        <w:t>2</w:t>
      </w:r>
      <w:r w:rsidRPr="00B1099B">
        <w:rPr>
          <w:rFonts w:ascii="Trebuchet MS" w:hAnsi="Trebuchet MS"/>
        </w:rPr>
        <w:t>+ 6,30 % He + 48,70 % Ar;</w:t>
      </w:r>
    </w:p>
    <w:p w14:paraId="440EE29B" w14:textId="77777777" w:rsidR="00B1099B" w:rsidRPr="00B1099B" w:rsidRDefault="00B1099B" w:rsidP="00C60DBE">
      <w:pPr>
        <w:numPr>
          <w:ilvl w:val="0"/>
          <w:numId w:val="34"/>
        </w:numPr>
        <w:shd w:val="clear" w:color="auto" w:fill="FFFFFF"/>
        <w:spacing w:after="0" w:line="240" w:lineRule="auto"/>
        <w:jc w:val="both"/>
        <w:rPr>
          <w:rFonts w:ascii="Trebuchet MS" w:eastAsia="Times New Roman" w:hAnsi="Trebuchet MS"/>
        </w:rPr>
      </w:pPr>
      <w:r w:rsidRPr="00B1099B">
        <w:rPr>
          <w:rFonts w:ascii="Trebuchet MS" w:hAnsi="Trebuchet MS"/>
          <w:bCs/>
        </w:rPr>
        <w:t>piese metalice</w:t>
      </w:r>
    </w:p>
    <w:p w14:paraId="0A183711" w14:textId="77777777" w:rsidR="00B1099B" w:rsidRPr="00B1099B" w:rsidRDefault="00B1099B" w:rsidP="00B1099B">
      <w:pPr>
        <w:shd w:val="clear" w:color="auto" w:fill="FFFFFF"/>
        <w:spacing w:after="0" w:line="240" w:lineRule="auto"/>
        <w:ind w:firstLine="720"/>
        <w:jc w:val="both"/>
        <w:rPr>
          <w:rFonts w:ascii="Trebuchet MS" w:hAnsi="Trebuchet MS" w:cs="Times New Roman"/>
          <w:i/>
        </w:rPr>
      </w:pPr>
      <w:r w:rsidRPr="00B1099B">
        <w:rPr>
          <w:rFonts w:ascii="Trebuchet MS" w:hAnsi="Trebuchet MS"/>
          <w:i/>
        </w:rPr>
        <w:t>Materii auxiliare:</w:t>
      </w:r>
    </w:p>
    <w:p w14:paraId="5E054A16" w14:textId="77777777" w:rsidR="00B1099B" w:rsidRPr="00B1099B" w:rsidRDefault="00B1099B" w:rsidP="00C60DBE">
      <w:pPr>
        <w:numPr>
          <w:ilvl w:val="0"/>
          <w:numId w:val="33"/>
        </w:numPr>
        <w:shd w:val="clear" w:color="auto" w:fill="FFFFFF"/>
        <w:spacing w:after="0" w:line="240" w:lineRule="auto"/>
        <w:jc w:val="both"/>
        <w:rPr>
          <w:rFonts w:ascii="Trebuchet MS" w:hAnsi="Trebuchet MS"/>
          <w:i/>
        </w:rPr>
      </w:pPr>
      <w:r w:rsidRPr="00B1099B">
        <w:rPr>
          <w:rFonts w:ascii="Trebuchet MS" w:hAnsi="Trebuchet MS"/>
        </w:rPr>
        <w:t xml:space="preserve">ulei sintetic pentru compresor, </w:t>
      </w:r>
      <w:r w:rsidRPr="00B1099B">
        <w:rPr>
          <w:rFonts w:ascii="Trebuchet MS" w:eastAsia="Times New Roman" w:hAnsi="Trebuchet MS"/>
        </w:rPr>
        <w:t>cca 35 litri/an</w:t>
      </w:r>
      <w:r w:rsidRPr="00B1099B">
        <w:rPr>
          <w:rFonts w:ascii="Trebuchet MS" w:hAnsi="Trebuchet MS"/>
        </w:rPr>
        <w:t xml:space="preserve">; </w:t>
      </w:r>
    </w:p>
    <w:p w14:paraId="0BF80FB4" w14:textId="77777777" w:rsidR="00B1099B" w:rsidRPr="00B1099B" w:rsidRDefault="00B1099B" w:rsidP="00C60DBE">
      <w:pPr>
        <w:widowControl w:val="0"/>
        <w:numPr>
          <w:ilvl w:val="0"/>
          <w:numId w:val="33"/>
        </w:numPr>
        <w:spacing w:after="0" w:line="240" w:lineRule="auto"/>
        <w:contextualSpacing/>
        <w:jc w:val="both"/>
        <w:rPr>
          <w:rFonts w:ascii="Trebuchet MS" w:hAnsi="Trebuchet MS"/>
        </w:rPr>
      </w:pPr>
      <w:r w:rsidRPr="00B1099B">
        <w:rPr>
          <w:rFonts w:ascii="Trebuchet MS" w:hAnsi="Trebuchet MS"/>
        </w:rPr>
        <w:t xml:space="preserve">asigurare apă de răcire în circuit închis (agregate de frig, vaporizatoare) care </w:t>
      </w:r>
      <w:r w:rsidRPr="00B1099B">
        <w:rPr>
          <w:rFonts w:ascii="Trebuchet MS" w:hAnsi="Trebuchet MS"/>
          <w:bCs/>
        </w:rPr>
        <w:t>va deservi atât consumatorul tehnologic din Zona A</w:t>
      </w:r>
      <w:r w:rsidRPr="00B1099B">
        <w:rPr>
          <w:rFonts w:ascii="Trebuchet MS" w:hAnsi="Trebuchet MS"/>
          <w:b/>
        </w:rPr>
        <w:t xml:space="preserve">, </w:t>
      </w:r>
      <w:r w:rsidRPr="00B1099B">
        <w:rPr>
          <w:rFonts w:ascii="Trebuchet MS" w:hAnsi="Trebuchet MS"/>
          <w:bCs/>
        </w:rPr>
        <w:t>cât şi consumatorul tehnologic din Zona B</w:t>
      </w:r>
      <w:r w:rsidRPr="00B1099B">
        <w:rPr>
          <w:rFonts w:ascii="Trebuchet MS" w:hAnsi="Trebuchet MS"/>
          <w:b/>
        </w:rPr>
        <w:t>;</w:t>
      </w:r>
    </w:p>
    <w:p w14:paraId="467F1A79" w14:textId="77777777" w:rsidR="00B1099B" w:rsidRPr="00B1099B" w:rsidRDefault="00B1099B" w:rsidP="00C60DBE">
      <w:pPr>
        <w:widowControl w:val="0"/>
        <w:numPr>
          <w:ilvl w:val="0"/>
          <w:numId w:val="33"/>
        </w:numPr>
        <w:shd w:val="clear" w:color="auto" w:fill="FFFFFF"/>
        <w:spacing w:after="0" w:line="240" w:lineRule="auto"/>
        <w:contextualSpacing/>
        <w:jc w:val="both"/>
        <w:rPr>
          <w:rFonts w:ascii="Trebuchet MS" w:hAnsi="Trebuchet MS" w:cs="Times New Roman"/>
          <w:i/>
        </w:rPr>
      </w:pPr>
      <w:r w:rsidRPr="00B1099B">
        <w:rPr>
          <w:rFonts w:ascii="Trebuchet MS" w:hAnsi="Trebuchet MS"/>
        </w:rPr>
        <w:t>amestec apă dedurizată + glicol în circuit închis pentr</w:t>
      </w:r>
      <w:r w:rsidRPr="00B1099B">
        <w:rPr>
          <w:rFonts w:ascii="Trebuchet MS" w:hAnsi="Trebuchet MS" w:cs="Times New Roman"/>
        </w:rPr>
        <w:t>u sistemul de răcire cu chiller: Amestecul gli</w:t>
      </w:r>
      <w:r w:rsidRPr="00B1099B">
        <w:rPr>
          <w:rFonts w:ascii="Trebuchet MS" w:hAnsi="Trebuchet MS"/>
        </w:rPr>
        <w:t>col +apă dedurizată</w:t>
      </w:r>
      <w:r w:rsidRPr="00B1099B">
        <w:rPr>
          <w:rFonts w:ascii="Trebuchet MS" w:hAnsi="Trebuchet MS"/>
          <w:color w:val="404040"/>
        </w:rPr>
        <w:t xml:space="preserve"> se va înlocui o data la 5 ani şi are rol în transferul termic, protec</w:t>
      </w:r>
      <w:r w:rsidRPr="00B1099B">
        <w:rPr>
          <w:rFonts w:ascii="Calibri" w:hAnsi="Calibri" w:cs="Calibri"/>
          <w:color w:val="404040"/>
        </w:rPr>
        <w:t>ƫ</w:t>
      </w:r>
      <w:r w:rsidRPr="00B1099B">
        <w:rPr>
          <w:rFonts w:ascii="Trebuchet MS" w:hAnsi="Trebuchet MS"/>
          <w:color w:val="404040"/>
        </w:rPr>
        <w:t>ie la înghe</w:t>
      </w:r>
      <w:r w:rsidRPr="00B1099B">
        <w:rPr>
          <w:rFonts w:ascii="Calibri" w:hAnsi="Calibri" w:cs="Calibri"/>
          <w:color w:val="404040"/>
        </w:rPr>
        <w:t>ƫ</w:t>
      </w:r>
      <w:r w:rsidRPr="00B1099B">
        <w:rPr>
          <w:rFonts w:ascii="Trebuchet MS" w:hAnsi="Trebuchet MS"/>
          <w:color w:val="404040"/>
        </w:rPr>
        <w:t xml:space="preserve"> a circuitelor termice. </w:t>
      </w:r>
    </w:p>
    <w:p w14:paraId="152762A2" w14:textId="77777777" w:rsidR="00B1099B" w:rsidRPr="00B1099B" w:rsidRDefault="00B1099B" w:rsidP="00C60DBE">
      <w:pPr>
        <w:numPr>
          <w:ilvl w:val="0"/>
          <w:numId w:val="33"/>
        </w:numPr>
        <w:shd w:val="clear" w:color="auto" w:fill="FFFFFF"/>
        <w:spacing w:after="0" w:line="240" w:lineRule="auto"/>
        <w:jc w:val="both"/>
        <w:rPr>
          <w:rFonts w:ascii="Trebuchet MS" w:hAnsi="Trebuchet MS"/>
          <w:i/>
        </w:rPr>
      </w:pPr>
      <w:r w:rsidRPr="00B1099B">
        <w:rPr>
          <w:rFonts w:ascii="Trebuchet MS" w:hAnsi="Trebuchet MS" w:cs="Times New Roman"/>
        </w:rPr>
        <w:t>p</w:t>
      </w:r>
      <w:r w:rsidRPr="00B1099B">
        <w:rPr>
          <w:rFonts w:ascii="Trebuchet MS" w:hAnsi="Trebuchet MS"/>
        </w:rPr>
        <w:t>entru livrarea produsului şi componentelor materiile auxiliare folosite pentru ambalare (carton, folie, pungi, cutii de plastic, pale</w:t>
      </w:r>
      <w:r w:rsidRPr="00B1099B">
        <w:rPr>
          <w:rFonts w:ascii="Calibri" w:hAnsi="Calibri" w:cs="Calibri"/>
        </w:rPr>
        <w:t>ƫ</w:t>
      </w:r>
      <w:r w:rsidRPr="00B1099B">
        <w:rPr>
          <w:rFonts w:ascii="Trebuchet MS" w:hAnsi="Trebuchet MS"/>
        </w:rPr>
        <w:t>i)</w:t>
      </w:r>
    </w:p>
    <w:p w14:paraId="22FFB00E" w14:textId="77777777" w:rsidR="00B1099B" w:rsidRPr="00B1099B" w:rsidRDefault="00B1099B" w:rsidP="00B1099B">
      <w:pPr>
        <w:spacing w:after="0" w:line="240" w:lineRule="auto"/>
        <w:ind w:firstLine="720"/>
        <w:rPr>
          <w:rFonts w:ascii="Trebuchet MS" w:eastAsia="Times New Roman" w:hAnsi="Trebuchet MS"/>
        </w:rPr>
      </w:pPr>
      <w:r w:rsidRPr="00B1099B">
        <w:rPr>
          <w:rFonts w:ascii="Trebuchet MS" w:eastAsia="Times New Roman" w:hAnsi="Trebuchet MS"/>
        </w:rPr>
        <w:sym w:font="Wingdings" w:char="F09F"/>
      </w:r>
      <w:r w:rsidRPr="00B1099B">
        <w:rPr>
          <w:rFonts w:ascii="Trebuchet MS" w:eastAsia="Times New Roman" w:hAnsi="Trebuchet MS"/>
        </w:rPr>
        <w:t xml:space="preserve"> </w:t>
      </w:r>
      <w:r w:rsidRPr="00B1099B">
        <w:rPr>
          <w:rFonts w:ascii="Trebuchet MS" w:eastAsia="Times New Roman" w:hAnsi="Trebuchet MS"/>
          <w:i/>
        </w:rPr>
        <w:t>Energia</w:t>
      </w:r>
      <w:r w:rsidRPr="00B1099B">
        <w:rPr>
          <w:rFonts w:ascii="Trebuchet MS" w:eastAsia="Times New Roman" w:hAnsi="Trebuchet MS"/>
        </w:rPr>
        <w:t>: din reţeaua de energie electrică existentă în zonă</w:t>
      </w:r>
    </w:p>
    <w:p w14:paraId="4611BC56" w14:textId="77777777" w:rsidR="00B1099B" w:rsidRPr="00B1099B" w:rsidRDefault="00B1099B" w:rsidP="00C60DBE">
      <w:pPr>
        <w:pStyle w:val="BodyText"/>
        <w:numPr>
          <w:ilvl w:val="0"/>
          <w:numId w:val="33"/>
        </w:numPr>
        <w:spacing w:after="0" w:line="240" w:lineRule="auto"/>
        <w:rPr>
          <w:rFonts w:ascii="Trebuchet MS" w:hAnsi="Trebuchet MS"/>
        </w:rPr>
      </w:pPr>
      <w:r w:rsidRPr="00B1099B">
        <w:rPr>
          <w:rFonts w:ascii="Trebuchet MS" w:hAnsi="Trebuchet MS"/>
        </w:rPr>
        <w:t>Consum energetic: 125 kWh / linie</w:t>
      </w:r>
    </w:p>
    <w:p w14:paraId="31731260" w14:textId="77777777" w:rsidR="00B1099B" w:rsidRPr="00B1099B" w:rsidRDefault="00B1099B" w:rsidP="00C60DBE">
      <w:pPr>
        <w:pStyle w:val="BodyText"/>
        <w:numPr>
          <w:ilvl w:val="0"/>
          <w:numId w:val="33"/>
        </w:numPr>
        <w:spacing w:after="0" w:line="240" w:lineRule="auto"/>
        <w:rPr>
          <w:rFonts w:ascii="Trebuchet MS" w:hAnsi="Trebuchet MS"/>
        </w:rPr>
      </w:pPr>
      <w:r w:rsidRPr="00B1099B">
        <w:rPr>
          <w:rFonts w:ascii="Trebuchet MS" w:hAnsi="Trebuchet MS"/>
        </w:rPr>
        <w:t>Consum energetic total: 750 kWh</w:t>
      </w:r>
      <w:r w:rsidRPr="00B1099B">
        <w:rPr>
          <w:rFonts w:ascii="Trebuchet MS" w:hAnsi="Trebuchet MS"/>
        </w:rPr>
        <w:tab/>
      </w:r>
    </w:p>
    <w:p w14:paraId="2694AC44" w14:textId="77777777" w:rsidR="00B1099B" w:rsidRPr="00B1099B" w:rsidRDefault="00B1099B" w:rsidP="00B1099B">
      <w:pPr>
        <w:spacing w:after="0" w:line="240" w:lineRule="auto"/>
        <w:ind w:left="720"/>
        <w:jc w:val="both"/>
        <w:rPr>
          <w:rFonts w:ascii="Trebuchet MS" w:eastAsia="Times New Roman" w:hAnsi="Trebuchet MS"/>
        </w:rPr>
      </w:pPr>
      <w:r w:rsidRPr="00B1099B">
        <w:rPr>
          <w:rFonts w:ascii="Trebuchet MS" w:eastAsia="Times New Roman" w:hAnsi="Trebuchet MS"/>
        </w:rPr>
        <w:sym w:font="Wingdings" w:char="F09F"/>
      </w:r>
      <w:r w:rsidRPr="00B1099B">
        <w:rPr>
          <w:rFonts w:ascii="Trebuchet MS" w:eastAsia="Times New Roman" w:hAnsi="Trebuchet MS"/>
        </w:rPr>
        <w:t xml:space="preserve"> </w:t>
      </w:r>
      <w:r w:rsidRPr="00B1099B">
        <w:rPr>
          <w:rFonts w:ascii="Trebuchet MS" w:eastAsia="Times New Roman" w:hAnsi="Trebuchet MS"/>
          <w:i/>
        </w:rPr>
        <w:t>Combustibili:</w:t>
      </w:r>
      <w:r w:rsidRPr="00B1099B">
        <w:rPr>
          <w:rFonts w:ascii="Trebuchet MS" w:eastAsia="Times New Roman" w:hAnsi="Trebuchet MS"/>
        </w:rPr>
        <w:t xml:space="preserve"> nu este cazul; gazele industriale vor fi transportate cu mijloacele de transport autorizate ale furnizorilor. </w:t>
      </w:r>
    </w:p>
    <w:p w14:paraId="30A179CE"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Racordarea la rețelele utilitare existente în zonă</w:t>
      </w:r>
    </w:p>
    <w:p w14:paraId="3DCAAA27" w14:textId="77777777" w:rsidR="00B1099B" w:rsidRPr="00B1099B" w:rsidRDefault="00B1099B" w:rsidP="00B1099B">
      <w:pPr>
        <w:shd w:val="clear" w:color="auto" w:fill="FFFFFF"/>
        <w:spacing w:after="0" w:line="240" w:lineRule="auto"/>
        <w:jc w:val="both"/>
        <w:rPr>
          <w:rFonts w:ascii="Trebuchet MS" w:eastAsia="Times New Roman" w:hAnsi="Trebuchet MS"/>
          <w:u w:val="single"/>
        </w:rPr>
      </w:pPr>
      <w:r w:rsidRPr="00B1099B">
        <w:rPr>
          <w:rFonts w:ascii="Trebuchet MS" w:hAnsi="Trebuchet MS"/>
          <w:u w:val="single"/>
        </w:rPr>
        <w:t>Alimentarea cu apă</w:t>
      </w:r>
      <w:r w:rsidRPr="00B1099B">
        <w:rPr>
          <w:rFonts w:ascii="Trebuchet MS" w:eastAsia="Times New Roman" w:hAnsi="Trebuchet MS"/>
          <w:u w:val="single"/>
        </w:rPr>
        <w:t>:</w:t>
      </w:r>
      <w:r w:rsidRPr="00B1099B">
        <w:rPr>
          <w:rFonts w:ascii="Trebuchet MS" w:eastAsia="Times New Roman" w:hAnsi="Trebuchet MS"/>
        </w:rPr>
        <w:t xml:space="preserve"> </w:t>
      </w:r>
      <w:r w:rsidRPr="00B1099B">
        <w:rPr>
          <w:rFonts w:ascii="Trebuchet MS" w:hAnsi="Trebuchet MS"/>
        </w:rPr>
        <w:t>Apa în scop potabil şi igienico-sanitar va fi asigurată din reţeaua de alimentare cu apă existentă. Nu se foloseşte apă în scop tehnologic.</w:t>
      </w:r>
    </w:p>
    <w:p w14:paraId="22EE7D9A" w14:textId="591A39CD" w:rsidR="00B1099B" w:rsidRPr="00B1099B" w:rsidRDefault="00B1099B" w:rsidP="00B1099B">
      <w:pPr>
        <w:shd w:val="clear" w:color="auto" w:fill="FFFFFF"/>
        <w:spacing w:after="0" w:line="240" w:lineRule="auto"/>
        <w:jc w:val="both"/>
        <w:rPr>
          <w:rFonts w:ascii="Trebuchet MS" w:eastAsia="Times New Roman" w:hAnsi="Trebuchet MS"/>
          <w:u w:val="single"/>
        </w:rPr>
      </w:pPr>
      <w:r w:rsidRPr="00B1099B">
        <w:rPr>
          <w:rFonts w:ascii="Trebuchet MS" w:hAnsi="Trebuchet MS"/>
          <w:u w:val="single"/>
        </w:rPr>
        <w:t>Evacuarea apelor uzate</w:t>
      </w:r>
      <w:r w:rsidRPr="00B1099B">
        <w:rPr>
          <w:rFonts w:ascii="Trebuchet MS" w:hAnsi="Trebuchet MS"/>
        </w:rPr>
        <w:t>: Apele uzate menajere vor fi evacuate în reţeaua de canaliz</w:t>
      </w:r>
      <w:r w:rsidR="008B7E8B">
        <w:rPr>
          <w:rFonts w:ascii="Trebuchet MS" w:hAnsi="Trebuchet MS"/>
        </w:rPr>
        <w:t>are menajeră existentă în zonă.</w:t>
      </w:r>
      <w:r w:rsidRPr="00B1099B">
        <w:rPr>
          <w:rFonts w:ascii="Trebuchet MS" w:hAnsi="Trebuchet MS"/>
        </w:rPr>
        <w:t xml:space="preserve"> Nu rezultă ape uzate tehnologice.</w:t>
      </w:r>
    </w:p>
    <w:p w14:paraId="325531D9" w14:textId="77777777" w:rsidR="00B1099B" w:rsidRPr="00B1099B" w:rsidRDefault="00B1099B" w:rsidP="00B1099B">
      <w:pPr>
        <w:spacing w:after="0" w:line="240" w:lineRule="auto"/>
        <w:rPr>
          <w:rFonts w:ascii="Trebuchet MS" w:hAnsi="Trebuchet MS"/>
          <w:u w:val="single"/>
        </w:rPr>
      </w:pPr>
      <w:r w:rsidRPr="00B1099B">
        <w:rPr>
          <w:rFonts w:ascii="Trebuchet MS" w:hAnsi="Trebuchet MS"/>
          <w:u w:val="single"/>
        </w:rPr>
        <w:t>Alimentare cu energie electrică:</w:t>
      </w:r>
      <w:r w:rsidRPr="00B1099B">
        <w:rPr>
          <w:rFonts w:ascii="Trebuchet MS" w:hAnsi="Trebuchet MS"/>
        </w:rPr>
        <w:t xml:space="preserve"> Necesarul de energie electrică, putere instalată cca 300 kW, U = 400 V, 50 Hz va fi asigurat din disponibilul de pe platformă, fără a fi necesară solicitarea de spor de putere.</w:t>
      </w:r>
    </w:p>
    <w:p w14:paraId="09660E74" w14:textId="77777777" w:rsidR="00B1099B" w:rsidRPr="00B1099B" w:rsidRDefault="00B1099B" w:rsidP="00B1099B">
      <w:pPr>
        <w:widowControl w:val="0"/>
        <w:suppressAutoHyphens/>
        <w:spacing w:after="0" w:line="240" w:lineRule="auto"/>
        <w:jc w:val="both"/>
        <w:rPr>
          <w:rFonts w:ascii="Trebuchet MS" w:hAnsi="Trebuchet MS"/>
        </w:rPr>
      </w:pPr>
      <w:r w:rsidRPr="00B1099B">
        <w:rPr>
          <w:rFonts w:ascii="Trebuchet MS" w:hAnsi="Trebuchet MS"/>
          <w:u w:val="single"/>
        </w:rPr>
        <w:t xml:space="preserve">Asigurarea agentului termic </w:t>
      </w:r>
      <w:r w:rsidRPr="00B1099B">
        <w:rPr>
          <w:rFonts w:ascii="Trebuchet MS" w:hAnsi="Trebuchet MS"/>
        </w:rPr>
        <w:t>: Nu este cazul pentru proiectul propus.</w:t>
      </w:r>
    </w:p>
    <w:p w14:paraId="2B452998" w14:textId="77777777" w:rsidR="00B1099B" w:rsidRPr="00B1099B" w:rsidRDefault="00B1099B" w:rsidP="00B1099B">
      <w:pPr>
        <w:widowControl w:val="0"/>
        <w:suppressAutoHyphens/>
        <w:spacing w:after="0" w:line="240" w:lineRule="auto"/>
        <w:jc w:val="both"/>
        <w:rPr>
          <w:rFonts w:ascii="Trebuchet MS" w:hAnsi="Trebuchet MS"/>
        </w:rPr>
      </w:pPr>
      <w:r w:rsidRPr="00B1099B">
        <w:rPr>
          <w:rFonts w:ascii="Trebuchet MS" w:hAnsi="Trebuchet MS"/>
          <w:u w:val="single"/>
        </w:rPr>
        <w:t>Alimentarea cu aer comprimat instrumental:</w:t>
      </w:r>
      <w:r w:rsidRPr="00B1099B">
        <w:rPr>
          <w:rFonts w:ascii="Trebuchet MS" w:hAnsi="Trebuchet MS"/>
        </w:rPr>
        <w:t xml:space="preserve"> Aerul comprimat instrumental Q = 10 Nmc/h, p = 6 </w:t>
      </w:r>
      <w:r w:rsidRPr="00B1099B">
        <w:rPr>
          <w:rFonts w:ascii="Trebuchet MS" w:hAnsi="Trebuchet MS"/>
        </w:rPr>
        <w:lastRenderedPageBreak/>
        <w:t xml:space="preserve">bari, punct de rouă - 40 </w:t>
      </w:r>
      <w:r w:rsidRPr="00B1099B">
        <w:rPr>
          <w:rFonts w:ascii="Trebuchet MS" w:hAnsi="Trebuchet MS"/>
          <w:vertAlign w:val="superscript"/>
        </w:rPr>
        <w:t>0</w:t>
      </w:r>
      <w:r w:rsidRPr="00B1099B">
        <w:rPr>
          <w:rFonts w:ascii="Trebuchet MS" w:hAnsi="Trebuchet MS"/>
        </w:rPr>
        <w:t xml:space="preserve"> C, va fi asigurat din sursele existente. </w:t>
      </w:r>
    </w:p>
    <w:p w14:paraId="17598191"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hAnsi="Trebuchet MS"/>
          <w:b/>
          <w:bCs/>
          <w:u w:val="single"/>
        </w:rPr>
        <w:t>Organizarea de șantier:</w:t>
      </w:r>
      <w:r w:rsidRPr="00B1099B">
        <w:rPr>
          <w:rFonts w:ascii="Trebuchet MS" w:hAnsi="Trebuchet MS"/>
          <w:lang w:eastAsia="ro-RO"/>
        </w:rPr>
        <w:t xml:space="preserve"> </w:t>
      </w:r>
    </w:p>
    <w:p w14:paraId="5FCC46E1"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hAnsi="Trebuchet MS"/>
        </w:rPr>
        <w:t>Retehnologizarea halei IRO, prin amplasarea liniilor de producție inflatoare APG, se va realiza în interiorul halei, într-o zonă în care nu pot fi influențate activitățile de producție curente, astfel încât nu sunt necesare lucrări speciale de organizare de șantier. Se vor identifica zonele unde muncitorii pot fi expuşi la accidente. In vederea executării lucrărilor prevăzute în proiect, constructorul trebuie să cunoască prevederile tuturor documentaţiilor, legilor şi actelor normative în vigoare care se referă la sănătatea şi securitatea muncii, PSI. Periodic se vor face instructaje la locul de muncă privind protecţia muncii.</w:t>
      </w:r>
    </w:p>
    <w:p w14:paraId="3AC81036"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Retehnologizarea se va realiza în interiorul halei, pe toată durata execuţiei lucrărilor, astfel încât impactul generat asupra factorilor de mediu în timpul realizării proiectului să fie cât mai redus.</w:t>
      </w:r>
    </w:p>
    <w:p w14:paraId="2822C5BB" w14:textId="77777777" w:rsidR="00B1099B" w:rsidRPr="00B1099B" w:rsidRDefault="00B1099B" w:rsidP="00B1099B">
      <w:pPr>
        <w:pStyle w:val="NoSpacing"/>
        <w:jc w:val="both"/>
        <w:rPr>
          <w:rFonts w:ascii="Trebuchet MS" w:hAnsi="Trebuchet MS"/>
          <w:color w:val="FF0000"/>
          <w:sz w:val="22"/>
          <w:szCs w:val="22"/>
          <w:lang w:val="ro-RO"/>
        </w:rPr>
      </w:pPr>
      <w:r w:rsidRPr="00B1099B">
        <w:rPr>
          <w:rFonts w:ascii="Trebuchet MS" w:hAnsi="Trebuchet MS"/>
          <w:b/>
          <w:bCs/>
          <w:iCs/>
          <w:sz w:val="22"/>
          <w:szCs w:val="22"/>
          <w:u w:val="single"/>
          <w:lang w:val="ro-RO"/>
        </w:rPr>
        <w:t>Lucrări de refacere a amplasamentului în zona afectată de execuţia investiţiei</w:t>
      </w:r>
      <w:r w:rsidRPr="00B1099B">
        <w:rPr>
          <w:rFonts w:ascii="Trebuchet MS" w:hAnsi="Trebuchet MS"/>
          <w:bCs/>
          <w:i/>
          <w:iCs/>
          <w:sz w:val="22"/>
          <w:szCs w:val="22"/>
          <w:lang w:val="ro-RO"/>
        </w:rPr>
        <w:t>:</w:t>
      </w:r>
    </w:p>
    <w:p w14:paraId="59084FCE"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La recepţia finală a lucrărilor constructorul trebuie să predea lucrările prevăzute în proiect, fără deşeuri specifice şi fără resturi de materiale de construcţie care au fost folosite în realizarea proiectului. Toate dotările tehnice specifice folosite în realizarea proiectului vor fi de asemenea preluate în totalitate de constructor. La terminarea lucrărilor, suprafeţele de teren ocupate temporar vor fi redate, prin refacere, la circuitul funcţional iniţial.</w:t>
      </w:r>
    </w:p>
    <w:p w14:paraId="2EEA6682"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 cumularea cu alte proiecte existente și/sau aprobate</w:t>
      </w:r>
      <w:r w:rsidRPr="00B1099B">
        <w:rPr>
          <w:rFonts w:ascii="Trebuchet MS" w:hAnsi="Trebuchet MS"/>
          <w:b/>
        </w:rPr>
        <w:t xml:space="preserve">: </w:t>
      </w:r>
      <w:r w:rsidRPr="00B1099B">
        <w:rPr>
          <w:rFonts w:ascii="Trebuchet MS" w:hAnsi="Trebuchet MS"/>
        </w:rPr>
        <w:t>societatea deține AIM BV 1 /02.03.2017, revizuita 30.07.2019, pentru activitatea cod CAEN 2932- Fabricarea altor piese şi accesorii pentru autovehicule şi pentru motoare de autovehicule. De asemenea, pentru asigurarea cu gaze amestec (MIX O</w:t>
      </w:r>
      <w:r w:rsidRPr="00B1099B">
        <w:rPr>
          <w:rFonts w:ascii="Trebuchet MS" w:hAnsi="Trebuchet MS"/>
          <w:vertAlign w:val="subscript"/>
        </w:rPr>
        <w:t>2</w:t>
      </w:r>
      <w:r w:rsidRPr="00B1099B">
        <w:rPr>
          <w:rFonts w:ascii="Trebuchet MS" w:hAnsi="Trebuchet MS"/>
        </w:rPr>
        <w:t xml:space="preserve"> şi MIX H</w:t>
      </w:r>
      <w:r w:rsidRPr="00B1099B">
        <w:rPr>
          <w:rFonts w:ascii="Trebuchet MS" w:hAnsi="Trebuchet MS"/>
          <w:vertAlign w:val="subscript"/>
        </w:rPr>
        <w:t>2</w:t>
      </w:r>
      <w:r w:rsidRPr="00B1099B">
        <w:rPr>
          <w:rFonts w:ascii="Trebuchet MS" w:hAnsi="Trebuchet MS"/>
        </w:rPr>
        <w:t xml:space="preserve">), necesare pentru producția de inflatoare APG,  a fost obținută Decizia Etapei de Încadrare nr. 239 din 14.11.2023, emisă de APM Brașov privind: </w:t>
      </w:r>
      <w:r w:rsidRPr="00B1099B">
        <w:rPr>
          <w:rFonts w:ascii="Trebuchet MS" w:hAnsi="Trebuchet MS"/>
          <w:lang w:eastAsia="ar-SA"/>
        </w:rPr>
        <w:t>„Modificare autorizație de construire nr. 529/01.11.2022 (modificare amplasament)”.</w:t>
      </w:r>
    </w:p>
    <w:p w14:paraId="716B4671" w14:textId="77777777"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b/>
        </w:rPr>
        <w:t>c</w:t>
      </w:r>
      <w:r w:rsidRPr="00B1099B">
        <w:rPr>
          <w:rFonts w:ascii="Trebuchet MS" w:hAnsi="Trebuchet MS"/>
          <w:b/>
          <w:i/>
        </w:rPr>
        <w:t xml:space="preserve">) utilizarea resurselor naturale în special a solului, a terenurilor, a apei și a biodiversitatii: </w:t>
      </w:r>
      <w:r w:rsidRPr="00B1099B">
        <w:rPr>
          <w:rFonts w:ascii="Trebuchet MS" w:hAnsi="Trebuchet MS"/>
        </w:rPr>
        <w:t>nu este cazul;</w:t>
      </w:r>
    </w:p>
    <w:p w14:paraId="3B7A4640" w14:textId="77777777" w:rsidR="00B1099B" w:rsidRPr="00B1099B" w:rsidRDefault="00B1099B" w:rsidP="00B1099B">
      <w:pPr>
        <w:autoSpaceDE w:val="0"/>
        <w:autoSpaceDN w:val="0"/>
        <w:adjustRightInd w:val="0"/>
        <w:spacing w:after="0" w:line="240" w:lineRule="auto"/>
        <w:jc w:val="both"/>
        <w:rPr>
          <w:rFonts w:ascii="Trebuchet MS" w:hAnsi="Trebuchet MS"/>
          <w:b/>
          <w:i/>
        </w:rPr>
      </w:pPr>
      <w:r w:rsidRPr="00B1099B">
        <w:rPr>
          <w:rFonts w:ascii="Trebuchet MS" w:hAnsi="Trebuchet MS"/>
          <w:b/>
          <w:i/>
        </w:rPr>
        <w:t>d) cantitatea și tipurile de deșeuri generate/gestionate:</w:t>
      </w:r>
    </w:p>
    <w:p w14:paraId="5CE5DFFD"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Deşeuri generate în perioada de execuţie</w:t>
      </w:r>
      <w:r w:rsidRPr="00B1099B">
        <w:rPr>
          <w:rFonts w:ascii="Trebuchet MS" w:eastAsia="Times New Roman" w:hAnsi="Trebuchet MS"/>
        </w:rPr>
        <w:t>:</w:t>
      </w:r>
    </w:p>
    <w:p w14:paraId="79CEC579"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xml:space="preserve">- ambalaje de hârtie, carton: cod 15 01 01; vor fi valorificate prin societăți autorizate; </w:t>
      </w:r>
    </w:p>
    <w:p w14:paraId="0C7AA7A0"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xml:space="preserve">- ambalaje din materiale plastice: cod 15 01 02; vor fi valorificate prin societăți autorizate; </w:t>
      </w:r>
    </w:p>
    <w:p w14:paraId="587D518E"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deşeuri municipale amestecate: cod 20 03 01; vor fi eliminate la un depozit autorizat.</w:t>
      </w:r>
    </w:p>
    <w:p w14:paraId="5AAEA9C6"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Deşeuri generate în perioada de funcţionare</w:t>
      </w:r>
      <w:r w:rsidRPr="00B1099B">
        <w:rPr>
          <w:rFonts w:ascii="Trebuchet MS" w:eastAsia="Times New Roman" w:hAnsi="Trebuchet MS"/>
        </w:rPr>
        <w:t xml:space="preserve">: </w:t>
      </w:r>
    </w:p>
    <w:p w14:paraId="79B3EE10"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deşeuri municipale amestecate: cod 20 03 01; vor fi eliminate la un depozit autorizat.</w:t>
      </w:r>
    </w:p>
    <w:p w14:paraId="06C0D38D"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Substanțele și preparatele chimice periculoase utilizate și/sau produse</w:t>
      </w:r>
      <w:r w:rsidRPr="00B1099B">
        <w:rPr>
          <w:rFonts w:ascii="Trebuchet MS" w:eastAsia="Times New Roman" w:hAnsi="Trebuchet MS"/>
        </w:rPr>
        <w:t>;</w:t>
      </w:r>
    </w:p>
    <w:p w14:paraId="2E8085E4"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In perioada de execuţie</w:t>
      </w:r>
      <w:r w:rsidRPr="00B1099B">
        <w:rPr>
          <w:rFonts w:ascii="Trebuchet MS" w:eastAsia="Times New Roman" w:hAnsi="Trebuchet MS"/>
        </w:rPr>
        <w:t xml:space="preserve"> se va utiliza motorină pentru transportul echipamentelor şi mijloacelor de transport implicate în realizarea proiectului .</w:t>
      </w:r>
    </w:p>
    <w:p w14:paraId="139D421D"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In perioada de funcţionare</w:t>
      </w:r>
      <w:r w:rsidRPr="00B1099B">
        <w:rPr>
          <w:rFonts w:ascii="Trebuchet MS" w:eastAsia="Times New Roman" w:hAnsi="Trebuchet MS"/>
        </w:rPr>
        <w:t xml:space="preserve"> se vor utiliza gaze industriale: </w:t>
      </w:r>
    </w:p>
    <w:p w14:paraId="12FE148D" w14:textId="77777777" w:rsidR="00B1099B" w:rsidRPr="00B1099B" w:rsidRDefault="00B1099B" w:rsidP="00C60DBE">
      <w:pPr>
        <w:numPr>
          <w:ilvl w:val="0"/>
          <w:numId w:val="31"/>
        </w:numPr>
        <w:spacing w:after="0" w:line="240" w:lineRule="auto"/>
        <w:rPr>
          <w:rFonts w:ascii="Trebuchet MS" w:eastAsia="Times New Roman" w:hAnsi="Trebuchet MS"/>
        </w:rPr>
      </w:pPr>
      <w:r w:rsidRPr="00B1099B">
        <w:rPr>
          <w:rFonts w:ascii="Trebuchet MS" w:eastAsia="Times New Roman" w:hAnsi="Trebuchet MS"/>
        </w:rPr>
        <w:t xml:space="preserve">oxigen lichid; cca </w:t>
      </w:r>
      <w:r w:rsidRPr="00B1099B">
        <w:rPr>
          <w:rFonts w:ascii="Trebuchet MS" w:eastAsia="Times New Roman" w:hAnsi="Trebuchet MS"/>
          <w:iCs/>
        </w:rPr>
        <w:t xml:space="preserve">7137 Nmc LOX (rezervor T36V100); cca 9,7170 tone; </w:t>
      </w:r>
    </w:p>
    <w:p w14:paraId="386719AC" w14:textId="77777777" w:rsidR="00B1099B" w:rsidRPr="00B1099B" w:rsidRDefault="00B1099B" w:rsidP="00C60DBE">
      <w:pPr>
        <w:numPr>
          <w:ilvl w:val="0"/>
          <w:numId w:val="31"/>
        </w:numPr>
        <w:shd w:val="clear" w:color="auto" w:fill="FFFFFF"/>
        <w:spacing w:after="0" w:line="240" w:lineRule="auto"/>
        <w:contextualSpacing/>
        <w:jc w:val="both"/>
        <w:rPr>
          <w:rFonts w:ascii="Trebuchet MS" w:eastAsia="Times New Roman" w:hAnsi="Trebuchet MS"/>
        </w:rPr>
      </w:pPr>
      <w:r w:rsidRPr="00B1099B">
        <w:rPr>
          <w:rFonts w:ascii="Trebuchet MS" w:eastAsia="Times New Roman" w:hAnsi="Trebuchet MS"/>
        </w:rPr>
        <w:t>argon lichid:</w:t>
      </w:r>
      <w:r w:rsidRPr="00B1099B">
        <w:rPr>
          <w:rFonts w:ascii="Trebuchet MS" w:hAnsi="Trebuchet MS"/>
          <w:iCs/>
        </w:rPr>
        <w:t xml:space="preserve"> cca 9086 Nmc LAR (rezervor T36V130) x 2 rezervoare; cca 15,354 x 2 = 30,708 tone;</w:t>
      </w:r>
    </w:p>
    <w:p w14:paraId="6650BB04" w14:textId="77777777" w:rsidR="00B1099B" w:rsidRPr="00B1099B" w:rsidRDefault="00B1099B" w:rsidP="00C60DBE">
      <w:pPr>
        <w:numPr>
          <w:ilvl w:val="0"/>
          <w:numId w:val="31"/>
        </w:numPr>
        <w:spacing w:after="0" w:line="240" w:lineRule="auto"/>
        <w:contextualSpacing/>
        <w:rPr>
          <w:rFonts w:ascii="Trebuchet MS" w:hAnsi="Trebuchet MS"/>
        </w:rPr>
      </w:pPr>
      <w:r w:rsidRPr="00B1099B">
        <w:rPr>
          <w:rFonts w:ascii="Trebuchet MS" w:eastAsia="Times New Roman" w:hAnsi="Trebuchet MS"/>
        </w:rPr>
        <w:t>Mix O</w:t>
      </w:r>
      <w:r w:rsidRPr="00B1099B">
        <w:rPr>
          <w:rFonts w:ascii="Trebuchet MS" w:eastAsia="Times New Roman" w:hAnsi="Trebuchet MS"/>
          <w:vertAlign w:val="subscript"/>
        </w:rPr>
        <w:t>2</w:t>
      </w:r>
      <w:r w:rsidRPr="00B1099B">
        <w:rPr>
          <w:rFonts w:ascii="Trebuchet MS" w:eastAsia="Times New Roman" w:hAnsi="Trebuchet MS"/>
        </w:rPr>
        <w:t xml:space="preserve"> </w:t>
      </w:r>
      <w:r w:rsidRPr="00B1099B">
        <w:rPr>
          <w:rFonts w:ascii="Trebuchet MS" w:hAnsi="Trebuchet MS"/>
        </w:rPr>
        <w:t>cu compoziţia: 20,40 % O</w:t>
      </w:r>
      <w:r w:rsidRPr="00B1099B">
        <w:rPr>
          <w:rFonts w:ascii="Trebuchet MS" w:hAnsi="Trebuchet MS"/>
          <w:vertAlign w:val="subscript"/>
        </w:rPr>
        <w:t xml:space="preserve">2 </w:t>
      </w:r>
      <w:r w:rsidRPr="00B1099B">
        <w:rPr>
          <w:rFonts w:ascii="Trebuchet MS" w:hAnsi="Trebuchet MS"/>
        </w:rPr>
        <w:t>+ 5,00 % He + 74,60 % Ar</w:t>
      </w:r>
      <w:r w:rsidRPr="00B1099B">
        <w:rPr>
          <w:rFonts w:ascii="Trebuchet MS" w:eastAsia="Times New Roman" w:hAnsi="Trebuchet MS"/>
        </w:rPr>
        <w:t xml:space="preserve">; </w:t>
      </w:r>
      <w:r w:rsidRPr="00B1099B">
        <w:rPr>
          <w:rFonts w:ascii="Trebuchet MS" w:hAnsi="Trebuchet MS"/>
        </w:rPr>
        <w:t>cca</w:t>
      </w:r>
      <w:r w:rsidRPr="00B1099B">
        <w:rPr>
          <w:rFonts w:ascii="Trebuchet MS" w:hAnsi="Trebuchet MS"/>
          <w:iCs/>
        </w:rPr>
        <w:t xml:space="preserve"> 1440 Nmc Mix O</w:t>
      </w:r>
      <w:r w:rsidRPr="00B1099B">
        <w:rPr>
          <w:rFonts w:ascii="Trebuchet MS" w:hAnsi="Trebuchet MS"/>
          <w:iCs/>
          <w:vertAlign w:val="subscript"/>
        </w:rPr>
        <w:t>2</w:t>
      </w:r>
      <w:r w:rsidRPr="00B1099B">
        <w:rPr>
          <w:rFonts w:ascii="Trebuchet MS" w:hAnsi="Trebuchet MS"/>
          <w:iCs/>
        </w:rPr>
        <w:t xml:space="preserve"> (12 baterii de butelii); cca 1,9584 tone;       </w:t>
      </w:r>
    </w:p>
    <w:p w14:paraId="422378FF" w14:textId="77777777" w:rsidR="00B1099B" w:rsidRPr="00B1099B" w:rsidRDefault="00B1099B" w:rsidP="00C60DBE">
      <w:pPr>
        <w:numPr>
          <w:ilvl w:val="0"/>
          <w:numId w:val="31"/>
        </w:numPr>
        <w:spacing w:after="0" w:line="240" w:lineRule="auto"/>
        <w:contextualSpacing/>
        <w:rPr>
          <w:rFonts w:ascii="Trebuchet MS" w:hAnsi="Trebuchet MS"/>
        </w:rPr>
      </w:pPr>
      <w:r w:rsidRPr="00B1099B">
        <w:rPr>
          <w:rFonts w:ascii="Trebuchet MS" w:hAnsi="Trebuchet MS"/>
        </w:rPr>
        <w:t>heliu: cca 3360 Nmc Heliu (14 baterii de butelii); cca: 0,561 tone - se calculeaza pentru 4+4 baterii în uz + 6 baterii depozitate.   </w:t>
      </w:r>
    </w:p>
    <w:p w14:paraId="65E5A1BB" w14:textId="77777777" w:rsidR="00B1099B" w:rsidRPr="00B1099B" w:rsidRDefault="00B1099B" w:rsidP="00C60DBE">
      <w:pPr>
        <w:numPr>
          <w:ilvl w:val="0"/>
          <w:numId w:val="31"/>
        </w:numPr>
        <w:spacing w:after="0" w:line="240" w:lineRule="auto"/>
        <w:contextualSpacing/>
        <w:rPr>
          <w:rFonts w:ascii="Trebuchet MS" w:hAnsi="Trebuchet MS"/>
        </w:rPr>
      </w:pPr>
      <w:r w:rsidRPr="00B1099B">
        <w:rPr>
          <w:rFonts w:ascii="Trebuchet MS" w:hAnsi="Trebuchet MS"/>
        </w:rPr>
        <w:t xml:space="preserve">hidrogen (trailer) : cca </w:t>
      </w:r>
      <w:r w:rsidRPr="00B1099B">
        <w:rPr>
          <w:rFonts w:ascii="Trebuchet MS" w:hAnsi="Trebuchet MS"/>
          <w:iCs/>
        </w:rPr>
        <w:t xml:space="preserve">3820 Nmc ; cca 0,325  tone; </w:t>
      </w:r>
    </w:p>
    <w:p w14:paraId="357A6DA2" w14:textId="77777777" w:rsidR="00B1099B" w:rsidRPr="00B1099B" w:rsidRDefault="00B1099B" w:rsidP="00C60DBE">
      <w:pPr>
        <w:numPr>
          <w:ilvl w:val="0"/>
          <w:numId w:val="30"/>
        </w:numPr>
        <w:shd w:val="clear" w:color="auto" w:fill="FFFFFF"/>
        <w:spacing w:after="0" w:line="240" w:lineRule="auto"/>
        <w:contextualSpacing/>
        <w:jc w:val="both"/>
        <w:rPr>
          <w:rFonts w:ascii="Trebuchet MS" w:eastAsia="Times New Roman" w:hAnsi="Trebuchet MS"/>
        </w:rPr>
      </w:pPr>
      <w:r w:rsidRPr="00B1099B">
        <w:rPr>
          <w:rFonts w:ascii="Trebuchet MS" w:eastAsia="Times New Roman" w:hAnsi="Trebuchet MS"/>
        </w:rPr>
        <w:t>corgon (Ar+ CO</w:t>
      </w:r>
      <w:r w:rsidRPr="00B1099B">
        <w:rPr>
          <w:rFonts w:ascii="Trebuchet MS" w:eastAsia="Times New Roman" w:hAnsi="Trebuchet MS"/>
          <w:vertAlign w:val="subscript"/>
        </w:rPr>
        <w:t>2</w:t>
      </w:r>
      <w:r w:rsidRPr="00B1099B">
        <w:rPr>
          <w:rFonts w:ascii="Trebuchet MS" w:eastAsia="Times New Roman" w:hAnsi="Trebuchet MS"/>
        </w:rPr>
        <w:t xml:space="preserve">): </w:t>
      </w:r>
    </w:p>
    <w:p w14:paraId="34CCAC81" w14:textId="77777777" w:rsidR="00B1099B" w:rsidRPr="00B1099B" w:rsidRDefault="00B1099B" w:rsidP="00C60DBE">
      <w:pPr>
        <w:numPr>
          <w:ilvl w:val="0"/>
          <w:numId w:val="28"/>
        </w:numPr>
        <w:shd w:val="clear" w:color="auto" w:fill="FFFFFF"/>
        <w:spacing w:after="0" w:line="240" w:lineRule="auto"/>
        <w:contextualSpacing/>
        <w:jc w:val="both"/>
        <w:rPr>
          <w:rFonts w:ascii="Trebuchet MS" w:eastAsia="Times New Roman" w:hAnsi="Trebuchet MS"/>
        </w:rPr>
      </w:pPr>
      <w:r w:rsidRPr="00B1099B">
        <w:rPr>
          <w:rFonts w:ascii="Trebuchet MS" w:eastAsia="Times New Roman" w:hAnsi="Trebuchet MS"/>
        </w:rPr>
        <w:t xml:space="preserve">cca </w:t>
      </w:r>
      <w:r w:rsidRPr="00B1099B">
        <w:rPr>
          <w:rFonts w:ascii="Trebuchet MS" w:hAnsi="Trebuchet MS"/>
          <w:iCs/>
        </w:rPr>
        <w:t>480 Nmc Corgon 18 (4 baterii de butelii); cca 0,825 tone;</w:t>
      </w:r>
    </w:p>
    <w:p w14:paraId="2B02A3BC" w14:textId="77777777" w:rsidR="00B1099B" w:rsidRPr="00B1099B" w:rsidRDefault="00B1099B" w:rsidP="00C60DBE">
      <w:pPr>
        <w:numPr>
          <w:ilvl w:val="0"/>
          <w:numId w:val="28"/>
        </w:numPr>
        <w:spacing w:after="0" w:line="240" w:lineRule="auto"/>
        <w:rPr>
          <w:rFonts w:ascii="Trebuchet MS" w:eastAsia="Times New Roman" w:hAnsi="Trebuchet MS"/>
        </w:rPr>
      </w:pPr>
      <w:r w:rsidRPr="00B1099B">
        <w:rPr>
          <w:rFonts w:ascii="Trebuchet MS" w:eastAsia="Times New Roman" w:hAnsi="Trebuchet MS"/>
          <w:iCs/>
        </w:rPr>
        <w:t>cca CO</w:t>
      </w:r>
      <w:r w:rsidRPr="00B1099B">
        <w:rPr>
          <w:rFonts w:ascii="Trebuchet MS" w:eastAsia="Times New Roman" w:hAnsi="Trebuchet MS"/>
          <w:iCs/>
          <w:vertAlign w:val="subscript"/>
        </w:rPr>
        <w:t>2</w:t>
      </w:r>
      <w:r w:rsidRPr="00B1099B">
        <w:rPr>
          <w:rFonts w:ascii="Trebuchet MS" w:eastAsia="Times New Roman" w:hAnsi="Trebuchet MS"/>
          <w:iCs/>
        </w:rPr>
        <w:t xml:space="preserve"> (2 baterii de butelii);  cca 0,9 tone;  </w:t>
      </w:r>
    </w:p>
    <w:p w14:paraId="1F503918" w14:textId="77777777" w:rsidR="00B1099B" w:rsidRPr="00B1099B" w:rsidRDefault="00B1099B" w:rsidP="00C60DBE">
      <w:pPr>
        <w:widowControl w:val="0"/>
        <w:numPr>
          <w:ilvl w:val="0"/>
          <w:numId w:val="30"/>
        </w:num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Mix H</w:t>
      </w:r>
      <w:r w:rsidRPr="00B1099B">
        <w:rPr>
          <w:rFonts w:ascii="Trebuchet MS" w:eastAsia="Times New Roman" w:hAnsi="Trebuchet MS"/>
          <w:vertAlign w:val="subscript"/>
        </w:rPr>
        <w:t xml:space="preserve">2  </w:t>
      </w:r>
      <w:r w:rsidRPr="00B1099B">
        <w:rPr>
          <w:rFonts w:ascii="Trebuchet MS" w:eastAsia="Times New Roman" w:hAnsi="Trebuchet MS"/>
        </w:rPr>
        <w:t>cu compoziţia:</w:t>
      </w:r>
      <w:r w:rsidRPr="00B1099B">
        <w:rPr>
          <w:rFonts w:ascii="Trebuchet MS" w:hAnsi="Trebuchet MS"/>
        </w:rPr>
        <w:t xml:space="preserve"> 45 % H</w:t>
      </w:r>
      <w:r w:rsidRPr="00B1099B">
        <w:rPr>
          <w:rFonts w:ascii="Trebuchet MS" w:hAnsi="Trebuchet MS"/>
          <w:vertAlign w:val="subscript"/>
        </w:rPr>
        <w:t>2</w:t>
      </w:r>
      <w:r w:rsidRPr="00B1099B">
        <w:rPr>
          <w:rFonts w:ascii="Trebuchet MS" w:hAnsi="Trebuchet MS"/>
        </w:rPr>
        <w:t>+ 6,30 % He + 48,70 % Ar</w:t>
      </w:r>
      <w:r w:rsidRPr="00B1099B">
        <w:rPr>
          <w:rFonts w:ascii="Trebuchet MS" w:eastAsia="Times New Roman" w:hAnsi="Trebuchet MS"/>
        </w:rPr>
        <w:t xml:space="preserve">; cca </w:t>
      </w:r>
      <w:r w:rsidRPr="00B1099B">
        <w:rPr>
          <w:rFonts w:ascii="Trebuchet MS" w:eastAsia="Times New Roman" w:hAnsi="Trebuchet MS"/>
          <w:iCs/>
        </w:rPr>
        <w:t xml:space="preserve">1440 Nmc (12 baterii de butelii); cca 0,1224 tone; </w:t>
      </w:r>
    </w:p>
    <w:p w14:paraId="63AB005E" w14:textId="77777777" w:rsidR="00B1099B" w:rsidRPr="00B1099B" w:rsidRDefault="00B1099B" w:rsidP="00B1099B">
      <w:pPr>
        <w:widowControl w:val="0"/>
        <w:shd w:val="clear" w:color="auto" w:fill="FFFFFF"/>
        <w:spacing w:after="0" w:line="240" w:lineRule="auto"/>
        <w:ind w:firstLine="720"/>
        <w:jc w:val="both"/>
        <w:rPr>
          <w:rFonts w:ascii="Trebuchet MS" w:eastAsia="Times New Roman" w:hAnsi="Trebuchet MS"/>
          <w:iCs/>
        </w:rPr>
      </w:pPr>
      <w:r w:rsidRPr="00B1099B">
        <w:rPr>
          <w:rFonts w:ascii="Trebuchet MS" w:eastAsia="Times New Roman" w:hAnsi="Trebuchet MS"/>
          <w:iCs/>
        </w:rPr>
        <w:t xml:space="preserve">Alte substanţe folosite: </w:t>
      </w:r>
    </w:p>
    <w:p w14:paraId="323A0E42" w14:textId="77777777" w:rsidR="00B1099B" w:rsidRPr="00B1099B" w:rsidRDefault="00B1099B" w:rsidP="00C60DBE">
      <w:pPr>
        <w:widowControl w:val="0"/>
        <w:numPr>
          <w:ilvl w:val="0"/>
          <w:numId w:val="26"/>
        </w:num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xml:space="preserve">ulei sintetic pentru compresor: cca 35 litri/an; circuit închis; nu se stochează; </w:t>
      </w:r>
    </w:p>
    <w:p w14:paraId="7841DA55" w14:textId="77777777" w:rsidR="00B1099B" w:rsidRPr="00B1099B" w:rsidRDefault="00B1099B" w:rsidP="00C60DBE">
      <w:pPr>
        <w:widowControl w:val="0"/>
        <w:numPr>
          <w:ilvl w:val="0"/>
          <w:numId w:val="26"/>
        </w:num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 xml:space="preserve">apă dedurizată+glicol în circuit închis pentru sistemul de răcire cu chiller (apa + glicol); </w:t>
      </w:r>
    </w:p>
    <w:p w14:paraId="1161DF59" w14:textId="77777777" w:rsidR="00B1099B" w:rsidRPr="00B1099B" w:rsidRDefault="00B1099B" w:rsidP="00B1099B">
      <w:pPr>
        <w:widowControl w:val="0"/>
        <w:shd w:val="clear" w:color="auto" w:fill="FFFFFF"/>
        <w:spacing w:after="0" w:line="240" w:lineRule="auto"/>
        <w:jc w:val="both"/>
        <w:rPr>
          <w:rFonts w:ascii="Trebuchet MS" w:eastAsia="Times New Roman" w:hAnsi="Trebuchet MS"/>
          <w:iCs/>
        </w:rPr>
      </w:pPr>
      <w:r w:rsidRPr="00B1099B">
        <w:rPr>
          <w:rFonts w:ascii="Trebuchet MS" w:eastAsia="Times New Roman" w:hAnsi="Trebuchet MS"/>
          <w:iCs/>
        </w:rPr>
        <w:lastRenderedPageBreak/>
        <w:t xml:space="preserve">In tabelul următor, pentru fiecare gaz tehnic şi amestec de gaze depozitat sunt prezentate frazele de pericol, condiţiile şi modul de stocare, cantităţile depozitate.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9"/>
        <w:gridCol w:w="1529"/>
        <w:gridCol w:w="1964"/>
        <w:gridCol w:w="1816"/>
        <w:gridCol w:w="1440"/>
        <w:gridCol w:w="1285"/>
      </w:tblGrid>
      <w:tr w:rsidR="00B1099B" w:rsidRPr="00B1099B" w14:paraId="7D1CA46A" w14:textId="77777777" w:rsidTr="00707C1B">
        <w:trPr>
          <w:jc w:val="center"/>
        </w:trPr>
        <w:tc>
          <w:tcPr>
            <w:tcW w:w="1639" w:type="dxa"/>
            <w:shd w:val="clear" w:color="auto" w:fill="F2F2F2"/>
            <w:vAlign w:val="center"/>
          </w:tcPr>
          <w:p w14:paraId="72C22588"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Denumire substanţă/ amestec</w:t>
            </w:r>
          </w:p>
        </w:tc>
        <w:tc>
          <w:tcPr>
            <w:tcW w:w="1529" w:type="dxa"/>
            <w:shd w:val="clear" w:color="auto" w:fill="F2F2F2"/>
            <w:vAlign w:val="center"/>
          </w:tcPr>
          <w:p w14:paraId="1D26C832"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Nr. CAS</w:t>
            </w:r>
          </w:p>
        </w:tc>
        <w:tc>
          <w:tcPr>
            <w:tcW w:w="1964" w:type="dxa"/>
            <w:shd w:val="clear" w:color="auto" w:fill="F2F2F2"/>
            <w:vAlign w:val="center"/>
          </w:tcPr>
          <w:p w14:paraId="73DAEE51"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Fraze de pericol</w:t>
            </w:r>
          </w:p>
        </w:tc>
        <w:tc>
          <w:tcPr>
            <w:tcW w:w="1816" w:type="dxa"/>
            <w:shd w:val="clear" w:color="auto" w:fill="F2F2F2"/>
            <w:vAlign w:val="center"/>
          </w:tcPr>
          <w:p w14:paraId="30F5968F"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Mod de stocare</w:t>
            </w:r>
          </w:p>
        </w:tc>
        <w:tc>
          <w:tcPr>
            <w:tcW w:w="1440" w:type="dxa"/>
            <w:shd w:val="clear" w:color="auto" w:fill="F2F2F2"/>
            <w:vAlign w:val="center"/>
          </w:tcPr>
          <w:p w14:paraId="589DAC9C"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Condiţii de stocare</w:t>
            </w:r>
          </w:p>
        </w:tc>
        <w:tc>
          <w:tcPr>
            <w:tcW w:w="1285" w:type="dxa"/>
            <w:shd w:val="clear" w:color="auto" w:fill="F2F2F2"/>
            <w:vAlign w:val="center"/>
          </w:tcPr>
          <w:p w14:paraId="33F3D382"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Cantitate maximă depozitată</w:t>
            </w:r>
          </w:p>
          <w:p w14:paraId="2C05FF37"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(tone)</w:t>
            </w:r>
          </w:p>
        </w:tc>
      </w:tr>
      <w:tr w:rsidR="00B1099B" w:rsidRPr="00B1099B" w14:paraId="50D53BF9" w14:textId="77777777" w:rsidTr="00707C1B">
        <w:trPr>
          <w:jc w:val="center"/>
        </w:trPr>
        <w:tc>
          <w:tcPr>
            <w:tcW w:w="1639" w:type="dxa"/>
            <w:shd w:val="clear" w:color="auto" w:fill="auto"/>
            <w:vAlign w:val="center"/>
          </w:tcPr>
          <w:p w14:paraId="4EDC62A1"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oxigen lichid</w:t>
            </w:r>
          </w:p>
        </w:tc>
        <w:tc>
          <w:tcPr>
            <w:tcW w:w="1529" w:type="dxa"/>
            <w:shd w:val="clear" w:color="auto" w:fill="auto"/>
            <w:vAlign w:val="center"/>
          </w:tcPr>
          <w:p w14:paraId="77C09885"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07782-44-7</w:t>
            </w:r>
          </w:p>
        </w:tc>
        <w:tc>
          <w:tcPr>
            <w:tcW w:w="1964" w:type="dxa"/>
            <w:shd w:val="clear" w:color="auto" w:fill="auto"/>
            <w:vAlign w:val="center"/>
          </w:tcPr>
          <w:p w14:paraId="32A824F2" w14:textId="77777777" w:rsidR="00B1099B" w:rsidRPr="00B1099B" w:rsidRDefault="00B1099B" w:rsidP="00B1099B">
            <w:pPr>
              <w:spacing w:after="0" w:line="240" w:lineRule="auto"/>
              <w:rPr>
                <w:rFonts w:ascii="Trebuchet MS" w:hAnsi="Trebuchet MS"/>
              </w:rPr>
            </w:pPr>
            <w:r w:rsidRPr="00B1099B">
              <w:rPr>
                <w:rFonts w:ascii="Trebuchet MS" w:hAnsi="Trebuchet MS"/>
              </w:rPr>
              <w:t>periculos</w:t>
            </w:r>
          </w:p>
          <w:p w14:paraId="779E30DA" w14:textId="77777777" w:rsidR="00B1099B" w:rsidRPr="00B1099B" w:rsidRDefault="00B1099B" w:rsidP="00B1099B">
            <w:pPr>
              <w:spacing w:after="0" w:line="240" w:lineRule="auto"/>
              <w:rPr>
                <w:rFonts w:ascii="Trebuchet MS" w:hAnsi="Trebuchet MS"/>
              </w:rPr>
            </w:pPr>
            <w:r w:rsidRPr="00B1099B">
              <w:rPr>
                <w:rFonts w:ascii="Trebuchet MS" w:hAnsi="Trebuchet MS"/>
              </w:rPr>
              <w:t>H270 poate provoca sau agrava un Incendiu; oxidant</w:t>
            </w:r>
          </w:p>
        </w:tc>
        <w:tc>
          <w:tcPr>
            <w:tcW w:w="1816" w:type="dxa"/>
            <w:shd w:val="clear" w:color="auto" w:fill="auto"/>
            <w:vAlign w:val="center"/>
          </w:tcPr>
          <w:p w14:paraId="0AC50C57"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un rezervor criogenic vertical suprateran tip</w:t>
            </w:r>
          </w:p>
          <w:p w14:paraId="447723DF"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 xml:space="preserve">T36V100 </w:t>
            </w:r>
          </w:p>
          <w:p w14:paraId="29A7F9AE"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V = 7137 Nmc</w:t>
            </w:r>
          </w:p>
        </w:tc>
        <w:tc>
          <w:tcPr>
            <w:tcW w:w="1440" w:type="dxa"/>
            <w:shd w:val="clear" w:color="auto" w:fill="auto"/>
            <w:vAlign w:val="center"/>
          </w:tcPr>
          <w:p w14:paraId="2C224F9E"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 xml:space="preserve">T = -183 </w:t>
            </w:r>
            <w:r w:rsidRPr="00B1099B">
              <w:rPr>
                <w:rFonts w:ascii="Trebuchet MS" w:hAnsi="Trebuchet MS"/>
                <w:vertAlign w:val="superscript"/>
              </w:rPr>
              <w:t>0</w:t>
            </w:r>
            <w:r w:rsidRPr="00B1099B">
              <w:rPr>
                <w:rFonts w:ascii="Trebuchet MS" w:hAnsi="Trebuchet MS"/>
              </w:rPr>
              <w:t>C</w:t>
            </w:r>
          </w:p>
          <w:p w14:paraId="3B553E36"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36 barg</w:t>
            </w:r>
          </w:p>
        </w:tc>
        <w:tc>
          <w:tcPr>
            <w:tcW w:w="1285" w:type="dxa"/>
            <w:shd w:val="clear" w:color="auto" w:fill="auto"/>
            <w:vAlign w:val="center"/>
          </w:tcPr>
          <w:p w14:paraId="504060FA"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iCs/>
              </w:rPr>
              <w:t>9,7170</w:t>
            </w:r>
          </w:p>
        </w:tc>
      </w:tr>
      <w:tr w:rsidR="00B1099B" w:rsidRPr="00B1099B" w14:paraId="4B4B5160" w14:textId="77777777" w:rsidTr="00707C1B">
        <w:trPr>
          <w:jc w:val="center"/>
        </w:trPr>
        <w:tc>
          <w:tcPr>
            <w:tcW w:w="1639" w:type="dxa"/>
            <w:shd w:val="clear" w:color="auto" w:fill="auto"/>
            <w:vAlign w:val="center"/>
          </w:tcPr>
          <w:p w14:paraId="1F6AA18A"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argon lichid</w:t>
            </w:r>
          </w:p>
        </w:tc>
        <w:tc>
          <w:tcPr>
            <w:tcW w:w="1529" w:type="dxa"/>
            <w:shd w:val="clear" w:color="auto" w:fill="auto"/>
            <w:vAlign w:val="center"/>
          </w:tcPr>
          <w:p w14:paraId="58C3FC0E"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07440-37-1</w:t>
            </w:r>
          </w:p>
        </w:tc>
        <w:tc>
          <w:tcPr>
            <w:tcW w:w="1964" w:type="dxa"/>
            <w:shd w:val="clear" w:color="auto" w:fill="auto"/>
            <w:vAlign w:val="center"/>
          </w:tcPr>
          <w:p w14:paraId="71A98584" w14:textId="77777777" w:rsidR="00B1099B" w:rsidRPr="00B1099B" w:rsidRDefault="00B1099B" w:rsidP="00B1099B">
            <w:pPr>
              <w:spacing w:after="0" w:line="240" w:lineRule="auto"/>
              <w:rPr>
                <w:rFonts w:ascii="Trebuchet MS" w:hAnsi="Trebuchet MS"/>
              </w:rPr>
            </w:pPr>
            <w:r w:rsidRPr="00B1099B">
              <w:rPr>
                <w:rFonts w:ascii="Trebuchet MS" w:hAnsi="Trebuchet MS"/>
              </w:rPr>
              <w:t>nepericulos</w:t>
            </w:r>
          </w:p>
          <w:p w14:paraId="0F741064" w14:textId="77777777" w:rsidR="00B1099B" w:rsidRPr="00B1099B" w:rsidRDefault="00B1099B" w:rsidP="00B1099B">
            <w:pPr>
              <w:spacing w:after="0" w:line="240" w:lineRule="auto"/>
              <w:rPr>
                <w:rFonts w:ascii="Trebuchet MS" w:hAnsi="Trebuchet MS"/>
              </w:rPr>
            </w:pPr>
            <w:r w:rsidRPr="00B1099B">
              <w:rPr>
                <w:rFonts w:ascii="Trebuchet MS" w:hAnsi="Trebuchet MS"/>
              </w:rPr>
              <w:t>H281 conţine un gaz răcit; poate cauza arsuri sau leziuni criogenice.</w:t>
            </w:r>
          </w:p>
        </w:tc>
        <w:tc>
          <w:tcPr>
            <w:tcW w:w="1816" w:type="dxa"/>
            <w:shd w:val="clear" w:color="auto" w:fill="auto"/>
            <w:vAlign w:val="center"/>
          </w:tcPr>
          <w:p w14:paraId="72A5947B"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 xml:space="preserve">2 rezervoare  criogenice verticale supraterane tip T36V130 </w:t>
            </w:r>
          </w:p>
          <w:p w14:paraId="553E2FD0"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V = 9086 Nmc</w:t>
            </w:r>
          </w:p>
        </w:tc>
        <w:tc>
          <w:tcPr>
            <w:tcW w:w="1440" w:type="dxa"/>
            <w:shd w:val="clear" w:color="auto" w:fill="auto"/>
            <w:vAlign w:val="center"/>
          </w:tcPr>
          <w:p w14:paraId="4DBD2597"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T = -186</w:t>
            </w:r>
            <w:r w:rsidRPr="00B1099B">
              <w:rPr>
                <w:rFonts w:ascii="Trebuchet MS" w:hAnsi="Trebuchet MS"/>
                <w:vertAlign w:val="superscript"/>
              </w:rPr>
              <w:t>0</w:t>
            </w:r>
            <w:r w:rsidRPr="00B1099B">
              <w:rPr>
                <w:rFonts w:ascii="Trebuchet MS" w:hAnsi="Trebuchet MS"/>
              </w:rPr>
              <w:t>C</w:t>
            </w:r>
          </w:p>
          <w:p w14:paraId="6C57E253"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21 barg</w:t>
            </w:r>
          </w:p>
        </w:tc>
        <w:tc>
          <w:tcPr>
            <w:tcW w:w="1285" w:type="dxa"/>
            <w:shd w:val="clear" w:color="auto" w:fill="auto"/>
            <w:vAlign w:val="center"/>
          </w:tcPr>
          <w:p w14:paraId="02928D81"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iCs/>
              </w:rPr>
              <w:t>15,354 x 2 buc. = 30,708</w:t>
            </w:r>
          </w:p>
        </w:tc>
      </w:tr>
      <w:tr w:rsidR="00B1099B" w:rsidRPr="00B1099B" w14:paraId="0362FD16" w14:textId="77777777" w:rsidTr="00707C1B">
        <w:trPr>
          <w:jc w:val="center"/>
        </w:trPr>
        <w:tc>
          <w:tcPr>
            <w:tcW w:w="1639" w:type="dxa"/>
            <w:shd w:val="clear" w:color="auto" w:fill="auto"/>
            <w:vAlign w:val="center"/>
          </w:tcPr>
          <w:p w14:paraId="237D9C9B"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Mix O</w:t>
            </w:r>
            <w:r w:rsidRPr="00B1099B">
              <w:rPr>
                <w:rFonts w:ascii="Trebuchet MS" w:hAnsi="Trebuchet MS"/>
                <w:vertAlign w:val="subscript"/>
              </w:rPr>
              <w:t>2</w:t>
            </w:r>
            <w:r w:rsidRPr="00B1099B">
              <w:rPr>
                <w:rFonts w:ascii="Trebuchet MS" w:hAnsi="Trebuchet MS"/>
              </w:rPr>
              <w:t xml:space="preserve"> </w:t>
            </w:r>
          </w:p>
        </w:tc>
        <w:tc>
          <w:tcPr>
            <w:tcW w:w="1529" w:type="dxa"/>
            <w:shd w:val="clear" w:color="auto" w:fill="auto"/>
            <w:vAlign w:val="center"/>
          </w:tcPr>
          <w:p w14:paraId="24EDB0CA"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O</w:t>
            </w:r>
            <w:r w:rsidRPr="00B1099B">
              <w:rPr>
                <w:rFonts w:ascii="Trebuchet MS" w:hAnsi="Trebuchet MS"/>
                <w:vertAlign w:val="subscript"/>
              </w:rPr>
              <w:t>2</w:t>
            </w:r>
            <w:r w:rsidRPr="00B1099B">
              <w:rPr>
                <w:rFonts w:ascii="Trebuchet MS" w:hAnsi="Trebuchet MS"/>
              </w:rPr>
              <w:t>: 07782-44-7</w:t>
            </w:r>
          </w:p>
          <w:p w14:paraId="4DA3FDFD"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rPr>
              <w:t>Ar: 07440-37-1</w:t>
            </w:r>
          </w:p>
          <w:p w14:paraId="2753AD20"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He: 07440-59-7</w:t>
            </w:r>
          </w:p>
        </w:tc>
        <w:tc>
          <w:tcPr>
            <w:tcW w:w="1964" w:type="dxa"/>
            <w:shd w:val="clear" w:color="auto" w:fill="auto"/>
            <w:vAlign w:val="center"/>
          </w:tcPr>
          <w:p w14:paraId="502572C6" w14:textId="77777777" w:rsidR="00B1099B" w:rsidRPr="00B1099B" w:rsidRDefault="00B1099B" w:rsidP="00B1099B">
            <w:pPr>
              <w:spacing w:after="0" w:line="240" w:lineRule="auto"/>
              <w:rPr>
                <w:rFonts w:ascii="Trebuchet MS" w:hAnsi="Trebuchet MS"/>
              </w:rPr>
            </w:pPr>
            <w:r w:rsidRPr="00B1099B">
              <w:rPr>
                <w:rFonts w:ascii="Trebuchet MS" w:hAnsi="Trebuchet MS"/>
              </w:rPr>
              <w:t>periculos</w:t>
            </w:r>
          </w:p>
          <w:p w14:paraId="47B10114" w14:textId="77777777" w:rsidR="00B1099B" w:rsidRPr="00B1099B" w:rsidRDefault="00B1099B" w:rsidP="00B1099B">
            <w:pPr>
              <w:spacing w:after="0" w:line="240" w:lineRule="auto"/>
              <w:rPr>
                <w:rFonts w:ascii="Trebuchet MS" w:hAnsi="Trebuchet MS"/>
              </w:rPr>
            </w:pPr>
            <w:r w:rsidRPr="00B1099B">
              <w:rPr>
                <w:rFonts w:ascii="Trebuchet MS" w:hAnsi="Trebuchet MS"/>
              </w:rPr>
              <w:t>H270 poate provoca sau agrava un incendiu; oxidant;</w:t>
            </w:r>
          </w:p>
          <w:p w14:paraId="6C832C5D" w14:textId="77777777" w:rsidR="00B1099B" w:rsidRPr="00B1099B" w:rsidRDefault="00B1099B" w:rsidP="00B1099B">
            <w:pPr>
              <w:spacing w:after="0" w:line="240" w:lineRule="auto"/>
              <w:rPr>
                <w:rFonts w:ascii="Trebuchet MS" w:hAnsi="Trebuchet MS"/>
              </w:rPr>
            </w:pPr>
            <w:r w:rsidRPr="00B1099B">
              <w:rPr>
                <w:rFonts w:ascii="Trebuchet MS" w:hAnsi="Trebuchet MS"/>
              </w:rPr>
              <w:t>H280: conține un gaz sub presiune; pericol de explozie în caz de încălzire</w:t>
            </w:r>
          </w:p>
        </w:tc>
        <w:tc>
          <w:tcPr>
            <w:tcW w:w="1816" w:type="dxa"/>
            <w:shd w:val="clear" w:color="auto" w:fill="auto"/>
            <w:vAlign w:val="center"/>
          </w:tcPr>
          <w:p w14:paraId="7F49CC4A"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12 baterii de butelii</w:t>
            </w:r>
          </w:p>
          <w:p w14:paraId="4D2F3149"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iCs/>
              </w:rPr>
              <w:t>V = 1440 Nmc</w:t>
            </w:r>
          </w:p>
        </w:tc>
        <w:tc>
          <w:tcPr>
            <w:tcW w:w="1440" w:type="dxa"/>
            <w:shd w:val="clear" w:color="auto" w:fill="auto"/>
            <w:vAlign w:val="center"/>
          </w:tcPr>
          <w:p w14:paraId="2682A7D8"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T = 186</w:t>
            </w:r>
            <w:r w:rsidRPr="00B1099B">
              <w:rPr>
                <w:rFonts w:ascii="Trebuchet MS" w:hAnsi="Trebuchet MS"/>
                <w:vertAlign w:val="superscript"/>
              </w:rPr>
              <w:t>0</w:t>
            </w:r>
            <w:r w:rsidRPr="00B1099B">
              <w:rPr>
                <w:rFonts w:ascii="Trebuchet MS" w:hAnsi="Trebuchet MS"/>
              </w:rPr>
              <w:t>C</w:t>
            </w:r>
          </w:p>
          <w:p w14:paraId="7D6DD9A3"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200 barg</w:t>
            </w:r>
          </w:p>
        </w:tc>
        <w:tc>
          <w:tcPr>
            <w:tcW w:w="1285" w:type="dxa"/>
            <w:shd w:val="clear" w:color="auto" w:fill="auto"/>
            <w:vAlign w:val="center"/>
          </w:tcPr>
          <w:p w14:paraId="7A43500D"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rPr>
              <w:t>1,9584</w:t>
            </w:r>
          </w:p>
        </w:tc>
      </w:tr>
      <w:tr w:rsidR="00B1099B" w:rsidRPr="00B1099B" w14:paraId="15F5230B" w14:textId="77777777" w:rsidTr="00707C1B">
        <w:trPr>
          <w:jc w:val="center"/>
        </w:trPr>
        <w:tc>
          <w:tcPr>
            <w:tcW w:w="1639" w:type="dxa"/>
            <w:shd w:val="clear" w:color="auto" w:fill="auto"/>
            <w:vAlign w:val="center"/>
          </w:tcPr>
          <w:p w14:paraId="0793D9F0"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 xml:space="preserve">Heliu </w:t>
            </w:r>
          </w:p>
        </w:tc>
        <w:tc>
          <w:tcPr>
            <w:tcW w:w="1529" w:type="dxa"/>
            <w:shd w:val="clear" w:color="auto" w:fill="auto"/>
            <w:vAlign w:val="center"/>
          </w:tcPr>
          <w:p w14:paraId="4E1C6E5B"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07440-59-7</w:t>
            </w:r>
          </w:p>
        </w:tc>
        <w:tc>
          <w:tcPr>
            <w:tcW w:w="1964" w:type="dxa"/>
            <w:shd w:val="clear" w:color="auto" w:fill="auto"/>
            <w:vAlign w:val="center"/>
          </w:tcPr>
          <w:p w14:paraId="33C26C4E" w14:textId="77777777" w:rsidR="00B1099B" w:rsidRPr="00B1099B" w:rsidRDefault="00B1099B" w:rsidP="00B1099B">
            <w:pPr>
              <w:spacing w:after="0" w:line="240" w:lineRule="auto"/>
              <w:rPr>
                <w:rFonts w:ascii="Trebuchet MS" w:hAnsi="Trebuchet MS"/>
              </w:rPr>
            </w:pPr>
            <w:r w:rsidRPr="00B1099B">
              <w:rPr>
                <w:rFonts w:ascii="Trebuchet MS" w:hAnsi="Trebuchet MS"/>
              </w:rPr>
              <w:t xml:space="preserve">nepericulos </w:t>
            </w:r>
          </w:p>
          <w:p w14:paraId="44C1BE9B" w14:textId="77777777" w:rsidR="00B1099B" w:rsidRPr="00B1099B" w:rsidRDefault="00B1099B" w:rsidP="00B1099B">
            <w:pPr>
              <w:spacing w:after="0" w:line="240" w:lineRule="auto"/>
              <w:rPr>
                <w:rFonts w:ascii="Trebuchet MS" w:hAnsi="Trebuchet MS"/>
              </w:rPr>
            </w:pPr>
            <w:r w:rsidRPr="00B1099B">
              <w:rPr>
                <w:rFonts w:ascii="Trebuchet MS" w:hAnsi="Trebuchet MS"/>
              </w:rPr>
              <w:t xml:space="preserve">H280: conţine un gaz sub presiune; pericol de explozie </w:t>
            </w:r>
            <w:r w:rsidRPr="00B1099B">
              <w:rPr>
                <w:rFonts w:ascii="Trebuchet MS" w:hAnsi="Trebuchet MS"/>
              </w:rPr>
              <w:br/>
              <w:t xml:space="preserve">în caz de încălzire; </w:t>
            </w:r>
          </w:p>
        </w:tc>
        <w:tc>
          <w:tcPr>
            <w:tcW w:w="1816" w:type="dxa"/>
            <w:shd w:val="clear" w:color="auto" w:fill="auto"/>
            <w:vAlign w:val="center"/>
          </w:tcPr>
          <w:p w14:paraId="57BA2B15"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 xml:space="preserve">  14 baterii de butelii </w:t>
            </w:r>
          </w:p>
          <w:p w14:paraId="1C139840" w14:textId="3A0C8B77" w:rsidR="00B1099B" w:rsidRPr="00B1099B" w:rsidRDefault="00F342BC" w:rsidP="00B1099B">
            <w:pPr>
              <w:widowControl w:val="0"/>
              <w:spacing w:after="0" w:line="240" w:lineRule="auto"/>
              <w:jc w:val="center"/>
              <w:rPr>
                <w:rFonts w:ascii="Trebuchet MS" w:hAnsi="Trebuchet MS"/>
              </w:rPr>
            </w:pPr>
            <w:r>
              <w:rPr>
                <w:rFonts w:ascii="Trebuchet MS" w:hAnsi="Trebuchet MS"/>
                <w:iCs/>
              </w:rPr>
              <w:t xml:space="preserve">V= </w:t>
            </w:r>
            <w:r w:rsidR="00B1099B" w:rsidRPr="00B1099B">
              <w:rPr>
                <w:rFonts w:ascii="Trebuchet MS" w:hAnsi="Trebuchet MS"/>
                <w:iCs/>
              </w:rPr>
              <w:t>3360 Nmc</w:t>
            </w:r>
          </w:p>
        </w:tc>
        <w:tc>
          <w:tcPr>
            <w:tcW w:w="1440" w:type="dxa"/>
            <w:shd w:val="clear" w:color="auto" w:fill="auto"/>
            <w:vAlign w:val="center"/>
          </w:tcPr>
          <w:p w14:paraId="36C49E00"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 xml:space="preserve">T = 296 </w:t>
            </w:r>
            <w:r w:rsidRPr="00B1099B">
              <w:rPr>
                <w:rFonts w:ascii="Trebuchet MS" w:hAnsi="Trebuchet MS"/>
                <w:vertAlign w:val="superscript"/>
              </w:rPr>
              <w:t>0</w:t>
            </w:r>
            <w:r w:rsidRPr="00B1099B">
              <w:rPr>
                <w:rFonts w:ascii="Trebuchet MS" w:hAnsi="Trebuchet MS"/>
              </w:rPr>
              <w:t>C</w:t>
            </w:r>
          </w:p>
          <w:p w14:paraId="2FEE3C2B"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300 barg</w:t>
            </w:r>
          </w:p>
        </w:tc>
        <w:tc>
          <w:tcPr>
            <w:tcW w:w="1285" w:type="dxa"/>
            <w:shd w:val="clear" w:color="auto" w:fill="auto"/>
            <w:vAlign w:val="center"/>
          </w:tcPr>
          <w:p w14:paraId="6187131D"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iCs/>
              </w:rPr>
              <w:t xml:space="preserve">0,561 </w:t>
            </w:r>
          </w:p>
        </w:tc>
      </w:tr>
      <w:tr w:rsidR="00B1099B" w:rsidRPr="00B1099B" w14:paraId="0D4006DA" w14:textId="77777777" w:rsidTr="00707C1B">
        <w:trPr>
          <w:jc w:val="center"/>
        </w:trPr>
        <w:tc>
          <w:tcPr>
            <w:tcW w:w="1639" w:type="dxa"/>
            <w:shd w:val="clear" w:color="auto" w:fill="auto"/>
            <w:vAlign w:val="center"/>
          </w:tcPr>
          <w:p w14:paraId="784E18DC"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Corgon 18 (Ar+CO</w:t>
            </w:r>
            <w:r w:rsidRPr="00B1099B">
              <w:rPr>
                <w:rFonts w:ascii="Trebuchet MS" w:hAnsi="Trebuchet MS"/>
                <w:vertAlign w:val="subscript"/>
              </w:rPr>
              <w:t>2</w:t>
            </w:r>
            <w:r w:rsidRPr="00B1099B">
              <w:rPr>
                <w:rFonts w:ascii="Trebuchet MS" w:hAnsi="Trebuchet MS"/>
              </w:rPr>
              <w:t>)</w:t>
            </w:r>
          </w:p>
        </w:tc>
        <w:tc>
          <w:tcPr>
            <w:tcW w:w="1529" w:type="dxa"/>
            <w:shd w:val="clear" w:color="auto" w:fill="auto"/>
            <w:vAlign w:val="center"/>
          </w:tcPr>
          <w:p w14:paraId="671CB524"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Ar: 07440-37-1</w:t>
            </w:r>
          </w:p>
          <w:p w14:paraId="535E24C8"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CO</w:t>
            </w:r>
            <w:r w:rsidRPr="00B1099B">
              <w:rPr>
                <w:rFonts w:ascii="Trebuchet MS" w:hAnsi="Trebuchet MS"/>
                <w:vertAlign w:val="subscript"/>
              </w:rPr>
              <w:t>2</w:t>
            </w:r>
            <w:r w:rsidRPr="00B1099B">
              <w:rPr>
                <w:rFonts w:ascii="Trebuchet MS" w:hAnsi="Trebuchet MS"/>
              </w:rPr>
              <w:t>: 124-38-9</w:t>
            </w:r>
          </w:p>
        </w:tc>
        <w:tc>
          <w:tcPr>
            <w:tcW w:w="1964" w:type="dxa"/>
            <w:shd w:val="clear" w:color="auto" w:fill="auto"/>
            <w:vAlign w:val="center"/>
          </w:tcPr>
          <w:p w14:paraId="5DB5EC6A" w14:textId="77777777" w:rsidR="00B1099B" w:rsidRPr="00B1099B" w:rsidRDefault="00B1099B" w:rsidP="00B1099B">
            <w:pPr>
              <w:spacing w:after="0" w:line="240" w:lineRule="auto"/>
              <w:rPr>
                <w:rFonts w:ascii="Trebuchet MS" w:hAnsi="Trebuchet MS"/>
              </w:rPr>
            </w:pPr>
            <w:r w:rsidRPr="00B1099B">
              <w:rPr>
                <w:rFonts w:ascii="Trebuchet MS" w:hAnsi="Trebuchet MS"/>
              </w:rPr>
              <w:t>nepericulos</w:t>
            </w:r>
          </w:p>
          <w:p w14:paraId="273B7D98" w14:textId="77777777" w:rsidR="00B1099B" w:rsidRPr="00B1099B" w:rsidRDefault="00B1099B" w:rsidP="00B1099B">
            <w:pPr>
              <w:spacing w:after="0" w:line="240" w:lineRule="auto"/>
              <w:rPr>
                <w:rFonts w:ascii="Trebuchet MS" w:hAnsi="Trebuchet MS"/>
              </w:rPr>
            </w:pPr>
            <w:r w:rsidRPr="00B1099B">
              <w:rPr>
                <w:rFonts w:ascii="Trebuchet MS" w:hAnsi="Trebuchet MS"/>
              </w:rPr>
              <w:t xml:space="preserve">H280: Conţine un gaz sub presiune; pericol de explozie în caz de încălzire. </w:t>
            </w:r>
          </w:p>
        </w:tc>
        <w:tc>
          <w:tcPr>
            <w:tcW w:w="1816" w:type="dxa"/>
            <w:shd w:val="clear" w:color="auto" w:fill="auto"/>
            <w:vAlign w:val="center"/>
          </w:tcPr>
          <w:p w14:paraId="13A05E6E" w14:textId="77777777" w:rsidR="00F342BC" w:rsidRDefault="00B1099B" w:rsidP="00B1099B">
            <w:pPr>
              <w:widowControl w:val="0"/>
              <w:spacing w:after="0" w:line="240" w:lineRule="auto"/>
              <w:jc w:val="center"/>
              <w:rPr>
                <w:rFonts w:ascii="Trebuchet MS" w:hAnsi="Trebuchet MS"/>
              </w:rPr>
            </w:pPr>
            <w:r w:rsidRPr="00B1099B">
              <w:rPr>
                <w:rFonts w:ascii="Trebuchet MS" w:hAnsi="Trebuchet MS"/>
              </w:rPr>
              <w:t xml:space="preserve">4 baterii de butelii </w:t>
            </w:r>
          </w:p>
          <w:p w14:paraId="304DF6F4" w14:textId="05F142E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V = 480 Nmc</w:t>
            </w:r>
          </w:p>
        </w:tc>
        <w:tc>
          <w:tcPr>
            <w:tcW w:w="1440" w:type="dxa"/>
            <w:shd w:val="clear" w:color="auto" w:fill="auto"/>
            <w:vAlign w:val="center"/>
          </w:tcPr>
          <w:p w14:paraId="3A07B41A"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T = 186</w:t>
            </w:r>
            <w:r w:rsidRPr="00B1099B">
              <w:rPr>
                <w:rFonts w:ascii="Trebuchet MS" w:hAnsi="Trebuchet MS"/>
                <w:vertAlign w:val="superscript"/>
              </w:rPr>
              <w:t>0</w:t>
            </w:r>
            <w:r w:rsidRPr="00B1099B">
              <w:rPr>
                <w:rFonts w:ascii="Trebuchet MS" w:hAnsi="Trebuchet MS"/>
              </w:rPr>
              <w:t>C</w:t>
            </w:r>
          </w:p>
          <w:p w14:paraId="54950B88"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200 barg</w:t>
            </w:r>
          </w:p>
        </w:tc>
        <w:tc>
          <w:tcPr>
            <w:tcW w:w="1285" w:type="dxa"/>
            <w:shd w:val="clear" w:color="auto" w:fill="auto"/>
            <w:vAlign w:val="center"/>
          </w:tcPr>
          <w:p w14:paraId="74E8422F"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iCs/>
              </w:rPr>
              <w:t>0,825 tone</w:t>
            </w:r>
          </w:p>
        </w:tc>
      </w:tr>
      <w:tr w:rsidR="00B1099B" w:rsidRPr="00B1099B" w14:paraId="0F043683" w14:textId="77777777" w:rsidTr="00707C1B">
        <w:trPr>
          <w:jc w:val="center"/>
        </w:trPr>
        <w:tc>
          <w:tcPr>
            <w:tcW w:w="1639" w:type="dxa"/>
            <w:shd w:val="clear" w:color="auto" w:fill="auto"/>
            <w:vAlign w:val="center"/>
          </w:tcPr>
          <w:p w14:paraId="6C53A3BF"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CO</w:t>
            </w:r>
            <w:r w:rsidRPr="00B1099B">
              <w:rPr>
                <w:rFonts w:ascii="Trebuchet MS" w:hAnsi="Trebuchet MS"/>
                <w:vertAlign w:val="subscript"/>
              </w:rPr>
              <w:t>2</w:t>
            </w:r>
          </w:p>
        </w:tc>
        <w:tc>
          <w:tcPr>
            <w:tcW w:w="1529" w:type="dxa"/>
            <w:shd w:val="clear" w:color="auto" w:fill="auto"/>
            <w:vAlign w:val="center"/>
          </w:tcPr>
          <w:p w14:paraId="5FBDCC52"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CO</w:t>
            </w:r>
            <w:r w:rsidRPr="00B1099B">
              <w:rPr>
                <w:rFonts w:ascii="Trebuchet MS" w:hAnsi="Trebuchet MS"/>
                <w:vertAlign w:val="subscript"/>
              </w:rPr>
              <w:t>2</w:t>
            </w:r>
            <w:r w:rsidRPr="00B1099B">
              <w:rPr>
                <w:rFonts w:ascii="Trebuchet MS" w:hAnsi="Trebuchet MS"/>
              </w:rPr>
              <w:t>: 124-38-9</w:t>
            </w:r>
          </w:p>
        </w:tc>
        <w:tc>
          <w:tcPr>
            <w:tcW w:w="1964" w:type="dxa"/>
            <w:shd w:val="clear" w:color="auto" w:fill="auto"/>
            <w:vAlign w:val="center"/>
          </w:tcPr>
          <w:p w14:paraId="0F546266" w14:textId="77777777" w:rsidR="00B1099B" w:rsidRPr="00B1099B" w:rsidRDefault="00B1099B" w:rsidP="00B1099B">
            <w:pPr>
              <w:spacing w:after="0" w:line="240" w:lineRule="auto"/>
              <w:rPr>
                <w:rFonts w:ascii="Trebuchet MS" w:hAnsi="Trebuchet MS"/>
              </w:rPr>
            </w:pPr>
            <w:r w:rsidRPr="00B1099B">
              <w:rPr>
                <w:rFonts w:ascii="Trebuchet MS" w:hAnsi="Trebuchet MS"/>
              </w:rPr>
              <w:t>nepericulos</w:t>
            </w:r>
          </w:p>
          <w:p w14:paraId="334F9927" w14:textId="77777777" w:rsidR="00B1099B" w:rsidRPr="00B1099B" w:rsidRDefault="00B1099B" w:rsidP="00B1099B">
            <w:pPr>
              <w:spacing w:after="0" w:line="240" w:lineRule="auto"/>
              <w:rPr>
                <w:rFonts w:ascii="Trebuchet MS" w:hAnsi="Trebuchet MS"/>
              </w:rPr>
            </w:pPr>
            <w:r w:rsidRPr="00B1099B">
              <w:rPr>
                <w:rFonts w:ascii="Trebuchet MS" w:hAnsi="Trebuchet MS"/>
              </w:rPr>
              <w:t xml:space="preserve">H281: Conţine un gaz răcit; poate cauza arsuri sau  leziuni criogenice </w:t>
            </w:r>
          </w:p>
        </w:tc>
        <w:tc>
          <w:tcPr>
            <w:tcW w:w="1816" w:type="dxa"/>
            <w:shd w:val="clear" w:color="auto" w:fill="auto"/>
            <w:vAlign w:val="center"/>
          </w:tcPr>
          <w:p w14:paraId="0FB34C8E"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iCs/>
              </w:rPr>
              <w:t xml:space="preserve">2 baterii de butelii </w:t>
            </w:r>
          </w:p>
        </w:tc>
        <w:tc>
          <w:tcPr>
            <w:tcW w:w="1440" w:type="dxa"/>
            <w:shd w:val="clear" w:color="auto" w:fill="auto"/>
            <w:vAlign w:val="center"/>
          </w:tcPr>
          <w:p w14:paraId="6C8C9FD3"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T = 78</w:t>
            </w:r>
            <w:r w:rsidRPr="00B1099B">
              <w:rPr>
                <w:rFonts w:ascii="Trebuchet MS" w:hAnsi="Trebuchet MS"/>
                <w:vertAlign w:val="superscript"/>
              </w:rPr>
              <w:t>0</w:t>
            </w:r>
            <w:r w:rsidRPr="00B1099B">
              <w:rPr>
                <w:rFonts w:ascii="Trebuchet MS" w:hAnsi="Trebuchet MS"/>
              </w:rPr>
              <w:t>C</w:t>
            </w:r>
          </w:p>
          <w:p w14:paraId="69DC635A"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30 – 60 barg</w:t>
            </w:r>
          </w:p>
        </w:tc>
        <w:tc>
          <w:tcPr>
            <w:tcW w:w="1285" w:type="dxa"/>
            <w:shd w:val="clear" w:color="auto" w:fill="auto"/>
            <w:vAlign w:val="center"/>
          </w:tcPr>
          <w:p w14:paraId="46DC5DB8"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rPr>
              <w:t xml:space="preserve">0,9 </w:t>
            </w:r>
          </w:p>
        </w:tc>
      </w:tr>
      <w:tr w:rsidR="00B1099B" w:rsidRPr="00B1099B" w14:paraId="1A66519F" w14:textId="77777777" w:rsidTr="00707C1B">
        <w:trPr>
          <w:jc w:val="center"/>
        </w:trPr>
        <w:tc>
          <w:tcPr>
            <w:tcW w:w="1639" w:type="dxa"/>
            <w:shd w:val="clear" w:color="auto" w:fill="auto"/>
            <w:vAlign w:val="center"/>
          </w:tcPr>
          <w:p w14:paraId="2FABEAD3"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Hidrogen gaz</w:t>
            </w:r>
          </w:p>
        </w:tc>
        <w:tc>
          <w:tcPr>
            <w:tcW w:w="1529" w:type="dxa"/>
            <w:shd w:val="clear" w:color="auto" w:fill="auto"/>
            <w:vAlign w:val="center"/>
          </w:tcPr>
          <w:p w14:paraId="715C7312"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1333-74-0</w:t>
            </w:r>
          </w:p>
        </w:tc>
        <w:tc>
          <w:tcPr>
            <w:tcW w:w="1964" w:type="dxa"/>
            <w:shd w:val="clear" w:color="auto" w:fill="auto"/>
            <w:vAlign w:val="center"/>
          </w:tcPr>
          <w:p w14:paraId="02B77241" w14:textId="77777777" w:rsidR="00B1099B" w:rsidRPr="00B1099B" w:rsidRDefault="00B1099B" w:rsidP="00B1099B">
            <w:pPr>
              <w:spacing w:after="0" w:line="240" w:lineRule="auto"/>
              <w:rPr>
                <w:rFonts w:ascii="Trebuchet MS" w:hAnsi="Trebuchet MS"/>
              </w:rPr>
            </w:pPr>
            <w:r w:rsidRPr="00B1099B">
              <w:rPr>
                <w:rFonts w:ascii="Trebuchet MS" w:hAnsi="Trebuchet MS"/>
              </w:rPr>
              <w:t>periculos</w:t>
            </w:r>
          </w:p>
          <w:p w14:paraId="52A6CCB4" w14:textId="77777777" w:rsidR="00B1099B" w:rsidRPr="00B1099B" w:rsidRDefault="00B1099B" w:rsidP="00B1099B">
            <w:pPr>
              <w:spacing w:after="0" w:line="240" w:lineRule="auto"/>
              <w:rPr>
                <w:rFonts w:ascii="Trebuchet MS" w:hAnsi="Trebuchet MS"/>
              </w:rPr>
            </w:pPr>
            <w:r w:rsidRPr="00B1099B">
              <w:rPr>
                <w:rFonts w:ascii="Trebuchet MS" w:hAnsi="Trebuchet MS"/>
              </w:rPr>
              <w:t>H220 gaz extrem de inflamabil</w:t>
            </w:r>
          </w:p>
        </w:tc>
        <w:tc>
          <w:tcPr>
            <w:tcW w:w="1816" w:type="dxa"/>
            <w:shd w:val="clear" w:color="auto" w:fill="auto"/>
            <w:vAlign w:val="center"/>
          </w:tcPr>
          <w:p w14:paraId="6407EBDC"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 xml:space="preserve">trailer; </w:t>
            </w:r>
          </w:p>
          <w:p w14:paraId="1EF038EE" w14:textId="64DA0A58" w:rsidR="00B1099B" w:rsidRPr="00B1099B" w:rsidRDefault="00F342BC" w:rsidP="00B1099B">
            <w:pPr>
              <w:widowControl w:val="0"/>
              <w:spacing w:after="0" w:line="240" w:lineRule="auto"/>
              <w:jc w:val="center"/>
              <w:rPr>
                <w:rFonts w:ascii="Trebuchet MS" w:hAnsi="Trebuchet MS"/>
              </w:rPr>
            </w:pPr>
            <w:r>
              <w:rPr>
                <w:rFonts w:ascii="Trebuchet MS" w:hAnsi="Trebuchet MS"/>
              </w:rPr>
              <w:t xml:space="preserve">V= </w:t>
            </w:r>
            <w:r w:rsidR="00B1099B" w:rsidRPr="00B1099B">
              <w:rPr>
                <w:rFonts w:ascii="Trebuchet MS" w:hAnsi="Trebuchet MS"/>
              </w:rPr>
              <w:t>3820 Nmc</w:t>
            </w:r>
          </w:p>
        </w:tc>
        <w:tc>
          <w:tcPr>
            <w:tcW w:w="1440" w:type="dxa"/>
            <w:shd w:val="clear" w:color="auto" w:fill="auto"/>
            <w:vAlign w:val="center"/>
          </w:tcPr>
          <w:p w14:paraId="00C4CC6B"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T = 253</w:t>
            </w:r>
            <w:r w:rsidRPr="00B1099B">
              <w:rPr>
                <w:rFonts w:ascii="Trebuchet MS" w:hAnsi="Trebuchet MS"/>
                <w:vertAlign w:val="superscript"/>
              </w:rPr>
              <w:t>0</w:t>
            </w:r>
            <w:r w:rsidRPr="00B1099B">
              <w:rPr>
                <w:rFonts w:ascii="Trebuchet MS" w:hAnsi="Trebuchet MS"/>
              </w:rPr>
              <w:t>C</w:t>
            </w:r>
          </w:p>
          <w:p w14:paraId="18E2E310"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200 barg</w:t>
            </w:r>
          </w:p>
        </w:tc>
        <w:tc>
          <w:tcPr>
            <w:tcW w:w="1285" w:type="dxa"/>
            <w:shd w:val="clear" w:color="auto" w:fill="auto"/>
            <w:vAlign w:val="center"/>
          </w:tcPr>
          <w:p w14:paraId="532DAD83"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rPr>
              <w:t xml:space="preserve">0,325 </w:t>
            </w:r>
          </w:p>
        </w:tc>
      </w:tr>
      <w:tr w:rsidR="00B1099B" w:rsidRPr="00B1099B" w14:paraId="6750160E" w14:textId="77777777" w:rsidTr="00707C1B">
        <w:trPr>
          <w:jc w:val="center"/>
        </w:trPr>
        <w:tc>
          <w:tcPr>
            <w:tcW w:w="1639" w:type="dxa"/>
            <w:shd w:val="clear" w:color="auto" w:fill="auto"/>
            <w:vAlign w:val="center"/>
          </w:tcPr>
          <w:p w14:paraId="62560671"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lastRenderedPageBreak/>
              <w:t>Mix H</w:t>
            </w:r>
            <w:r w:rsidRPr="00B1099B">
              <w:rPr>
                <w:rFonts w:ascii="Trebuchet MS" w:hAnsi="Trebuchet MS"/>
                <w:vertAlign w:val="subscript"/>
              </w:rPr>
              <w:t>2</w:t>
            </w:r>
          </w:p>
        </w:tc>
        <w:tc>
          <w:tcPr>
            <w:tcW w:w="1529" w:type="dxa"/>
            <w:shd w:val="clear" w:color="auto" w:fill="auto"/>
            <w:vAlign w:val="center"/>
          </w:tcPr>
          <w:p w14:paraId="19421A69"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H2: 1333-74-0</w:t>
            </w:r>
          </w:p>
          <w:p w14:paraId="17FBDD34"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rPr>
              <w:t>Ar: 07440-37-1</w:t>
            </w:r>
          </w:p>
          <w:p w14:paraId="3461CA11"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He: 07440-59-7</w:t>
            </w:r>
          </w:p>
        </w:tc>
        <w:tc>
          <w:tcPr>
            <w:tcW w:w="1964" w:type="dxa"/>
            <w:shd w:val="clear" w:color="auto" w:fill="auto"/>
            <w:vAlign w:val="center"/>
          </w:tcPr>
          <w:p w14:paraId="2691AE2B" w14:textId="77777777" w:rsidR="00B1099B" w:rsidRPr="00B1099B" w:rsidRDefault="00B1099B" w:rsidP="00B1099B">
            <w:pPr>
              <w:spacing w:after="0" w:line="240" w:lineRule="auto"/>
              <w:rPr>
                <w:rFonts w:ascii="Trebuchet MS" w:hAnsi="Trebuchet MS"/>
              </w:rPr>
            </w:pPr>
            <w:r w:rsidRPr="00B1099B">
              <w:rPr>
                <w:rFonts w:ascii="Trebuchet MS" w:hAnsi="Trebuchet MS"/>
              </w:rPr>
              <w:t>periculos</w:t>
            </w:r>
          </w:p>
          <w:p w14:paraId="3DD35FBE" w14:textId="77777777" w:rsidR="00B1099B" w:rsidRPr="00B1099B" w:rsidRDefault="00B1099B" w:rsidP="00B1099B">
            <w:pPr>
              <w:spacing w:after="0" w:line="240" w:lineRule="auto"/>
              <w:rPr>
                <w:rFonts w:ascii="Trebuchet MS" w:hAnsi="Trebuchet MS"/>
              </w:rPr>
            </w:pPr>
            <w:r w:rsidRPr="00B1099B">
              <w:rPr>
                <w:rFonts w:ascii="Trebuchet MS" w:hAnsi="Trebuchet MS"/>
              </w:rPr>
              <w:t>H270 poate provoca sau agrava un incendiu; oxidant;</w:t>
            </w:r>
          </w:p>
          <w:p w14:paraId="710CD7BC" w14:textId="77777777" w:rsidR="00B1099B" w:rsidRPr="00B1099B" w:rsidRDefault="00B1099B" w:rsidP="00B1099B">
            <w:pPr>
              <w:spacing w:after="0" w:line="240" w:lineRule="auto"/>
              <w:rPr>
                <w:rFonts w:ascii="Trebuchet MS" w:hAnsi="Trebuchet MS"/>
              </w:rPr>
            </w:pPr>
            <w:r w:rsidRPr="00B1099B">
              <w:rPr>
                <w:rFonts w:ascii="Trebuchet MS" w:hAnsi="Trebuchet MS"/>
              </w:rPr>
              <w:t>H280: Conține un gaz sub presiune; pericol de explozie în caz de încălzire</w:t>
            </w:r>
          </w:p>
        </w:tc>
        <w:tc>
          <w:tcPr>
            <w:tcW w:w="1816" w:type="dxa"/>
            <w:shd w:val="clear" w:color="auto" w:fill="auto"/>
            <w:vAlign w:val="center"/>
          </w:tcPr>
          <w:p w14:paraId="14BD2DBA"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 xml:space="preserve">12  baterii de butelii </w:t>
            </w:r>
          </w:p>
          <w:p w14:paraId="388FF7BC" w14:textId="77777777" w:rsidR="00B1099B" w:rsidRPr="00B1099B" w:rsidRDefault="00B1099B" w:rsidP="00B1099B">
            <w:pPr>
              <w:widowControl w:val="0"/>
              <w:spacing w:after="0" w:line="240" w:lineRule="auto"/>
              <w:jc w:val="center"/>
              <w:rPr>
                <w:rFonts w:ascii="Trebuchet MS" w:hAnsi="Trebuchet MS"/>
              </w:rPr>
            </w:pPr>
            <w:r w:rsidRPr="00B1099B">
              <w:rPr>
                <w:rFonts w:ascii="Trebuchet MS" w:hAnsi="Trebuchet MS"/>
              </w:rPr>
              <w:t>V = 1440 Nmc</w:t>
            </w:r>
          </w:p>
        </w:tc>
        <w:tc>
          <w:tcPr>
            <w:tcW w:w="1440" w:type="dxa"/>
            <w:shd w:val="clear" w:color="auto" w:fill="auto"/>
            <w:vAlign w:val="center"/>
          </w:tcPr>
          <w:p w14:paraId="061FC5DC" w14:textId="77777777" w:rsidR="00B1099B" w:rsidRPr="00B1099B" w:rsidRDefault="00B1099B" w:rsidP="00B1099B">
            <w:pPr>
              <w:spacing w:after="0" w:line="240" w:lineRule="auto"/>
              <w:jc w:val="center"/>
              <w:rPr>
                <w:rFonts w:ascii="Trebuchet MS" w:hAnsi="Trebuchet MS"/>
                <w:vertAlign w:val="subscript"/>
              </w:rPr>
            </w:pPr>
            <w:r w:rsidRPr="00B1099B">
              <w:rPr>
                <w:rFonts w:ascii="Trebuchet MS" w:hAnsi="Trebuchet MS"/>
              </w:rPr>
              <w:t>T = 253</w:t>
            </w:r>
            <w:r w:rsidRPr="00B1099B">
              <w:rPr>
                <w:rFonts w:ascii="Trebuchet MS" w:hAnsi="Trebuchet MS"/>
                <w:vertAlign w:val="superscript"/>
              </w:rPr>
              <w:t>0</w:t>
            </w:r>
            <w:r w:rsidRPr="00B1099B">
              <w:rPr>
                <w:rFonts w:ascii="Trebuchet MS" w:hAnsi="Trebuchet MS"/>
              </w:rPr>
              <w:t>C</w:t>
            </w:r>
          </w:p>
          <w:p w14:paraId="0BF6453E" w14:textId="77777777" w:rsidR="00B1099B" w:rsidRPr="00B1099B" w:rsidRDefault="00B1099B" w:rsidP="00B1099B">
            <w:pPr>
              <w:spacing w:after="0" w:line="240" w:lineRule="auto"/>
              <w:jc w:val="center"/>
              <w:rPr>
                <w:rFonts w:ascii="Trebuchet MS" w:hAnsi="Trebuchet MS"/>
              </w:rPr>
            </w:pPr>
            <w:r w:rsidRPr="00B1099B">
              <w:rPr>
                <w:rFonts w:ascii="Trebuchet MS" w:hAnsi="Trebuchet MS"/>
              </w:rPr>
              <w:t>p = 200 barg</w:t>
            </w:r>
          </w:p>
        </w:tc>
        <w:tc>
          <w:tcPr>
            <w:tcW w:w="1285" w:type="dxa"/>
            <w:shd w:val="clear" w:color="auto" w:fill="auto"/>
            <w:vAlign w:val="center"/>
          </w:tcPr>
          <w:p w14:paraId="01CB1778" w14:textId="77777777" w:rsidR="00B1099B" w:rsidRPr="00B1099B" w:rsidRDefault="00B1099B" w:rsidP="00B1099B">
            <w:pPr>
              <w:spacing w:after="0" w:line="240" w:lineRule="auto"/>
              <w:jc w:val="center"/>
              <w:rPr>
                <w:rFonts w:ascii="Trebuchet MS" w:hAnsi="Trebuchet MS"/>
                <w:highlight w:val="yellow"/>
              </w:rPr>
            </w:pPr>
            <w:r w:rsidRPr="00B1099B">
              <w:rPr>
                <w:rFonts w:ascii="Trebuchet MS" w:hAnsi="Trebuchet MS"/>
              </w:rPr>
              <w:t>0,1224</w:t>
            </w:r>
          </w:p>
        </w:tc>
      </w:tr>
    </w:tbl>
    <w:p w14:paraId="066B1186"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Modul de gospodărire a substanțelor și preparatelor chimice periculoase și asigurarea condițiilor de protecție a factorilor de mediu și a sănătății populației</w:t>
      </w:r>
      <w:r w:rsidRPr="00B1099B">
        <w:rPr>
          <w:rFonts w:ascii="Trebuchet MS" w:eastAsia="Times New Roman" w:hAnsi="Trebuchet MS"/>
        </w:rPr>
        <w:t>.</w:t>
      </w:r>
    </w:p>
    <w:p w14:paraId="548C0484" w14:textId="77777777" w:rsidR="00B1099B" w:rsidRPr="00B1099B" w:rsidRDefault="00B1099B" w:rsidP="00C60DBE">
      <w:pPr>
        <w:numPr>
          <w:ilvl w:val="0"/>
          <w:numId w:val="29"/>
        </w:numPr>
        <w:shd w:val="clear" w:color="auto" w:fill="FFFFFF"/>
        <w:spacing w:after="0" w:line="240" w:lineRule="auto"/>
        <w:contextualSpacing/>
        <w:jc w:val="both"/>
        <w:rPr>
          <w:rFonts w:ascii="Trebuchet MS" w:eastAsia="Times New Roman" w:hAnsi="Trebuchet MS"/>
        </w:rPr>
      </w:pPr>
      <w:r w:rsidRPr="00B1099B">
        <w:rPr>
          <w:rFonts w:ascii="Trebuchet MS" w:eastAsia="Times New Roman" w:hAnsi="Trebuchet MS"/>
          <w:i/>
        </w:rPr>
        <w:t>ambalare:</w:t>
      </w:r>
      <w:r w:rsidRPr="00B1099B">
        <w:rPr>
          <w:rFonts w:ascii="Trebuchet MS" w:eastAsia="Times New Roman" w:hAnsi="Trebuchet MS"/>
        </w:rPr>
        <w:t xml:space="preserve"> butelii, baterii de butelii, rezervoare de construcţie specială, trailer;</w:t>
      </w:r>
    </w:p>
    <w:p w14:paraId="1A9616B2" w14:textId="77777777" w:rsidR="00B1099B" w:rsidRPr="00B1099B" w:rsidRDefault="00B1099B" w:rsidP="00C60DBE">
      <w:pPr>
        <w:numPr>
          <w:ilvl w:val="0"/>
          <w:numId w:val="29"/>
        </w:numPr>
        <w:shd w:val="clear" w:color="auto" w:fill="FFFFFF"/>
        <w:spacing w:after="0" w:line="240" w:lineRule="auto"/>
        <w:contextualSpacing/>
        <w:jc w:val="both"/>
        <w:rPr>
          <w:rFonts w:ascii="Trebuchet MS" w:eastAsia="Times New Roman" w:hAnsi="Trebuchet MS"/>
        </w:rPr>
      </w:pPr>
      <w:r w:rsidRPr="00B1099B">
        <w:rPr>
          <w:rFonts w:ascii="Trebuchet MS" w:eastAsia="Times New Roman" w:hAnsi="Trebuchet MS"/>
          <w:i/>
        </w:rPr>
        <w:t>depozitare</w:t>
      </w:r>
      <w:r w:rsidRPr="00B1099B">
        <w:rPr>
          <w:rFonts w:ascii="Trebuchet MS" w:eastAsia="Times New Roman" w:hAnsi="Trebuchet MS"/>
        </w:rPr>
        <w:t>: în rezervoare de construcţie specială, butelii, baterii de butelii, trailer;</w:t>
      </w:r>
    </w:p>
    <w:p w14:paraId="0AF15CDF" w14:textId="77777777" w:rsidR="00B1099B" w:rsidRPr="00B1099B" w:rsidRDefault="00B1099B" w:rsidP="00C60DBE">
      <w:pPr>
        <w:numPr>
          <w:ilvl w:val="0"/>
          <w:numId w:val="29"/>
        </w:numPr>
        <w:shd w:val="clear" w:color="auto" w:fill="FFFFFF"/>
        <w:spacing w:after="0" w:line="240" w:lineRule="auto"/>
        <w:contextualSpacing/>
        <w:jc w:val="both"/>
        <w:rPr>
          <w:rFonts w:ascii="Trebuchet MS" w:eastAsia="Times New Roman" w:hAnsi="Trebuchet MS"/>
        </w:rPr>
      </w:pPr>
      <w:r w:rsidRPr="00B1099B">
        <w:rPr>
          <w:rFonts w:ascii="Trebuchet MS" w:eastAsia="Times New Roman" w:hAnsi="Trebuchet MS"/>
          <w:i/>
        </w:rPr>
        <w:t>transport</w:t>
      </w:r>
      <w:r w:rsidRPr="00B1099B">
        <w:rPr>
          <w:rFonts w:ascii="Trebuchet MS" w:eastAsia="Times New Roman" w:hAnsi="Trebuchet MS"/>
        </w:rPr>
        <w:t xml:space="preserve">: cu mijloace de transport autorizate ale furnizorilor; </w:t>
      </w:r>
    </w:p>
    <w:p w14:paraId="68847EF2" w14:textId="77777777" w:rsidR="00B1099B" w:rsidRPr="00B1099B" w:rsidRDefault="00B1099B" w:rsidP="00C60DBE">
      <w:pPr>
        <w:numPr>
          <w:ilvl w:val="0"/>
          <w:numId w:val="29"/>
        </w:numPr>
        <w:shd w:val="clear" w:color="auto" w:fill="FFFFFF"/>
        <w:spacing w:after="0" w:line="240" w:lineRule="auto"/>
        <w:contextualSpacing/>
        <w:jc w:val="both"/>
        <w:rPr>
          <w:rFonts w:ascii="Trebuchet MS" w:eastAsia="Times New Roman" w:hAnsi="Trebuchet MS"/>
        </w:rPr>
      </w:pPr>
      <w:r w:rsidRPr="00B1099B">
        <w:rPr>
          <w:rFonts w:ascii="Trebuchet MS" w:eastAsia="Times New Roman" w:hAnsi="Trebuchet MS"/>
          <w:i/>
        </w:rPr>
        <w:t>folosire/comercializare</w:t>
      </w:r>
      <w:r w:rsidRPr="00B1099B">
        <w:rPr>
          <w:rFonts w:ascii="Trebuchet MS" w:eastAsia="Times New Roman" w:hAnsi="Trebuchet MS"/>
        </w:rPr>
        <w:t xml:space="preserve">: se folosesc în procesele de producţie Autoliv Romania S.R.L.; nu se comercializează; vor fi gestionate conform fişelor cu date de securitate; </w:t>
      </w:r>
    </w:p>
    <w:p w14:paraId="3E070300" w14:textId="77777777" w:rsidR="00B1099B" w:rsidRPr="00B1099B" w:rsidRDefault="00B1099B" w:rsidP="00B1099B">
      <w:pPr>
        <w:tabs>
          <w:tab w:val="left" w:pos="426"/>
          <w:tab w:val="left" w:pos="709"/>
        </w:tabs>
        <w:spacing w:after="0" w:line="240" w:lineRule="auto"/>
        <w:jc w:val="both"/>
        <w:rPr>
          <w:rFonts w:ascii="Trebuchet MS" w:hAnsi="Trebuchet MS"/>
          <w:b/>
          <w:i/>
        </w:rPr>
      </w:pPr>
      <w:r w:rsidRPr="00B1099B">
        <w:rPr>
          <w:rFonts w:ascii="Trebuchet MS" w:hAnsi="Trebuchet MS"/>
          <w:b/>
          <w:i/>
        </w:rPr>
        <w:t>e) poluarea și alte efecte negative:</w:t>
      </w:r>
    </w:p>
    <w:p w14:paraId="2E0ADEDC"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rPr>
        <w:t>- protecția calității apelor</w:t>
      </w:r>
      <w:r w:rsidRPr="00B1099B">
        <w:rPr>
          <w:rFonts w:ascii="Trebuchet MS" w:eastAsia="Times New Roman" w:hAnsi="Trebuchet MS"/>
        </w:rPr>
        <w:t>:</w:t>
      </w:r>
    </w:p>
    <w:p w14:paraId="721458D0"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poluanți pentru ape, locul de evacuare sau emisarul</w:t>
      </w:r>
    </w:p>
    <w:p w14:paraId="11A01AED"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In perioada de execuţie şi în perioada de funcţionare, sursele de poluanţi pentru ape sunt apele uzate menajere. Nu se foloseşte apă în scop tehnologic.</w:t>
      </w:r>
    </w:p>
    <w:p w14:paraId="4635B736"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Stațiile și instalațiile de epurare sau de preepurare a apelor uzate prevăzute</w:t>
      </w:r>
      <w:r w:rsidRPr="00B1099B">
        <w:rPr>
          <w:rFonts w:ascii="Trebuchet MS" w:eastAsia="Times New Roman" w:hAnsi="Trebuchet MS"/>
        </w:rPr>
        <w:t>:</w:t>
      </w:r>
    </w:p>
    <w:p w14:paraId="15C2668A" w14:textId="77777777" w:rsidR="00B1099B" w:rsidRPr="00B1099B" w:rsidRDefault="00B1099B" w:rsidP="00B1099B">
      <w:pPr>
        <w:pStyle w:val="NoSpacing"/>
        <w:jc w:val="both"/>
        <w:rPr>
          <w:rFonts w:ascii="Trebuchet MS" w:hAnsi="Trebuchet MS"/>
          <w:sz w:val="22"/>
          <w:szCs w:val="22"/>
          <w:lang w:val="ro-RO" w:eastAsia="ro-RO"/>
        </w:rPr>
      </w:pPr>
      <w:r w:rsidRPr="00B1099B">
        <w:rPr>
          <w:rFonts w:ascii="Trebuchet MS" w:hAnsi="Trebuchet MS"/>
          <w:sz w:val="22"/>
          <w:szCs w:val="22"/>
          <w:lang w:val="ro-RO" w:eastAsia="ro-RO"/>
        </w:rPr>
        <w:t xml:space="preserve">Având în vedere specificul investiției, nu s-au prevăzut stații sau instalații pentru epurarea sau preepurarea apelor uzate. </w:t>
      </w:r>
    </w:p>
    <w:p w14:paraId="5DE48064"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In perioada de funcţionare, apele uzate menajere vor fi evacuate în reţeaua centralizată de canalizare existentă în zonă.</w:t>
      </w:r>
    </w:p>
    <w:p w14:paraId="221E6860"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xml:space="preserve">- </w:t>
      </w:r>
      <w:r w:rsidRPr="00B1099B">
        <w:rPr>
          <w:rFonts w:ascii="Trebuchet MS" w:eastAsia="Times New Roman" w:hAnsi="Trebuchet MS"/>
          <w:b/>
        </w:rPr>
        <w:t>protecția calității aerului</w:t>
      </w:r>
      <w:r w:rsidRPr="00B1099B">
        <w:rPr>
          <w:rFonts w:ascii="Trebuchet MS" w:eastAsia="Times New Roman" w:hAnsi="Trebuchet MS"/>
        </w:rPr>
        <w:t>:</w:t>
      </w:r>
    </w:p>
    <w:p w14:paraId="039701DF"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u w:val="single"/>
        </w:rPr>
        <w:t xml:space="preserve"> </w:t>
      </w:r>
      <w:r w:rsidRPr="00B1099B">
        <w:rPr>
          <w:rFonts w:ascii="Trebuchet MS" w:eastAsia="Times New Roman" w:hAnsi="Trebuchet MS"/>
          <w:u w:val="single"/>
        </w:rPr>
        <w:t>Sursele de poluanți pentru aer, poluanți, inclusiv surse de mirosuri</w:t>
      </w:r>
      <w:r w:rsidRPr="00B1099B">
        <w:rPr>
          <w:rFonts w:ascii="Trebuchet MS" w:eastAsia="Times New Roman" w:hAnsi="Trebuchet MS"/>
        </w:rPr>
        <w:t>;</w:t>
      </w:r>
    </w:p>
    <w:p w14:paraId="532F7711"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In perioada de execuţie, sursele de poluanţi pentru aer sunt: </w:t>
      </w:r>
    </w:p>
    <w:p w14:paraId="5EF7A3B6"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emisiile de poluanţi atmosferici generate de utilajele şi echipamentele implicate în execuţia proiectului. respectiv: NO</w:t>
      </w:r>
      <w:r w:rsidRPr="00B1099B">
        <w:rPr>
          <w:rFonts w:ascii="Trebuchet MS" w:hAnsi="Trebuchet MS"/>
          <w:vertAlign w:val="subscript"/>
        </w:rPr>
        <w:t>x</w:t>
      </w:r>
      <w:r w:rsidRPr="00B1099B">
        <w:rPr>
          <w:rFonts w:ascii="Trebuchet MS" w:hAnsi="Trebuchet MS"/>
        </w:rPr>
        <w:t>, CO şi CO</w:t>
      </w:r>
      <w:r w:rsidRPr="00B1099B">
        <w:rPr>
          <w:rFonts w:ascii="Trebuchet MS" w:hAnsi="Trebuchet MS"/>
          <w:vertAlign w:val="subscript"/>
        </w:rPr>
        <w:t>2</w:t>
      </w:r>
      <w:r w:rsidRPr="00B1099B">
        <w:rPr>
          <w:rFonts w:ascii="Trebuchet MS" w:hAnsi="Trebuchet MS"/>
        </w:rPr>
        <w:t>;</w:t>
      </w:r>
    </w:p>
    <w:p w14:paraId="5D506378"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particulele de praf (pulberi);  </w:t>
      </w:r>
    </w:p>
    <w:p w14:paraId="7004D113"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Aceste surse au un caracter temporar.</w:t>
      </w:r>
    </w:p>
    <w:p w14:paraId="03D5C7FB"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În perioada de funcţionare</w:t>
      </w:r>
      <w:r w:rsidRPr="00B1099B">
        <w:rPr>
          <w:rFonts w:ascii="Trebuchet MS" w:hAnsi="Trebuchet MS"/>
        </w:rPr>
        <w:t xml:space="preserve">, nu vor exista emisii de poluanţi pentru aer. </w:t>
      </w:r>
    </w:p>
    <w:p w14:paraId="3B65A83F"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Instalațiile pentru reținerea și dispersia poluanților în atmosferă</w:t>
      </w:r>
      <w:r w:rsidRPr="00B1099B">
        <w:rPr>
          <w:rFonts w:ascii="Trebuchet MS" w:eastAsia="Times New Roman" w:hAnsi="Trebuchet MS"/>
        </w:rPr>
        <w:t>;</w:t>
      </w:r>
    </w:p>
    <w:p w14:paraId="45F45E57"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In perioada de execuţie</w:t>
      </w:r>
      <w:r w:rsidRPr="00B1099B">
        <w:rPr>
          <w:rFonts w:ascii="Trebuchet MS" w:hAnsi="Trebuchet MS"/>
        </w:rPr>
        <w:t xml:space="preserve"> a lucrărilor se vor lua următoarele măsuri:</w:t>
      </w:r>
    </w:p>
    <w:p w14:paraId="4AD40732"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folosirea de utilaje şi echipamente cu inspecţiile tehnice la zi;</w:t>
      </w:r>
    </w:p>
    <w:p w14:paraId="4324EFF7"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 toate utilajele, echipamentele şi mijloacele de transport în fazele de staţionare vor avea motoarele oprite; </w:t>
      </w:r>
    </w:p>
    <w:p w14:paraId="7B16B8A9"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se va respecta ordinea de executare a lucrărilor şi tehnologia de execuţie pentru a se evita suprapunerile şi mersul în gol al utilajelor;</w:t>
      </w:r>
    </w:p>
    <w:p w14:paraId="31B714BF"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In perioada de funcţionare,</w:t>
      </w:r>
      <w:r w:rsidRPr="00B1099B">
        <w:rPr>
          <w:rFonts w:ascii="Trebuchet MS" w:hAnsi="Trebuchet MS"/>
        </w:rPr>
        <w:t xml:space="preserve"> nu vor exista emisii de poluanţi pentru aer, impactul asupra factorului de mediu aer este nesemnificativ. </w:t>
      </w:r>
    </w:p>
    <w:p w14:paraId="57A3A5D9"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zgomotului și vibrațiilor</w:t>
      </w:r>
      <w:r w:rsidRPr="00B1099B">
        <w:rPr>
          <w:rFonts w:ascii="Trebuchet MS" w:eastAsia="Times New Roman" w:hAnsi="Trebuchet MS"/>
        </w:rPr>
        <w:t>:</w:t>
      </w:r>
    </w:p>
    <w:p w14:paraId="3C1E5418"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zgomot și de vibrații</w:t>
      </w:r>
      <w:r w:rsidRPr="00B1099B">
        <w:rPr>
          <w:rFonts w:ascii="Trebuchet MS" w:eastAsia="Times New Roman" w:hAnsi="Trebuchet MS"/>
        </w:rPr>
        <w:t>;</w:t>
      </w:r>
    </w:p>
    <w:p w14:paraId="728CE386"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Sursele de zgomot, în etapa de execuţie a lucrărilor de construcţii proiectate sunt reprezentate de utilaje/echipamente şi mijloacele de transport ale acestora. Pentru evitarea disconfortului asupra receptorilor din zonă, lucrările se vor executa pe perioada zilei, în intervalul orar 8,00 –18,00.</w:t>
      </w:r>
    </w:p>
    <w:p w14:paraId="22017E79"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 xml:space="preserve">În etapa de funcţionare, sursele de zgomot sunt pompele de distribuţie gaze tehnice industriale, compresoarele şi mijloacele de transport aflate în tranzit.  </w:t>
      </w:r>
    </w:p>
    <w:p w14:paraId="2E5DA5ED" w14:textId="2D8051A5"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lastRenderedPageBreak/>
        <w:t>Amenajările și dotările pentru protecția împotriva zgomotului și vibrațiilor</w:t>
      </w:r>
      <w:r w:rsidR="008B7E8B">
        <w:rPr>
          <w:rFonts w:ascii="Trebuchet MS" w:eastAsia="Times New Roman" w:hAnsi="Trebuchet MS"/>
        </w:rPr>
        <w:t>:</w:t>
      </w:r>
    </w:p>
    <w:p w14:paraId="59B330E4"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rPr>
        <w:t>Pentru evitarea disconfortului asupra receptorilor din zonă, lucrările de construcţii proiectate se vor executa pe perioada zilei. Se va evita utilizarea peste capacitatea omologată a utilajelor şi mijloacelor de transport. Se vor păstra intacte echipamentele din dotarea utilajelor şi mijloacelor de transport destinate diminuării zgomotului produs în funcţionare. Se va respecta cu stricteţe programul de lucru aprobat pentru a nu deranja vecinătăţile. Impactul zgomotului în timpul realizării proiectului va fi redus şi local.</w:t>
      </w:r>
    </w:p>
    <w:p w14:paraId="4A6772B8" w14:textId="77777777" w:rsidR="00B1099B" w:rsidRPr="00B1099B" w:rsidRDefault="00B1099B" w:rsidP="00B1099B">
      <w:pPr>
        <w:shd w:val="clear" w:color="auto" w:fill="FFFFFF"/>
        <w:spacing w:after="0" w:line="240" w:lineRule="auto"/>
        <w:jc w:val="both"/>
        <w:rPr>
          <w:rFonts w:ascii="Trebuchet MS" w:hAnsi="Trebuchet MS" w:cs="Times New Roman"/>
        </w:rPr>
      </w:pPr>
      <w:r w:rsidRPr="00B1099B">
        <w:rPr>
          <w:rFonts w:ascii="Trebuchet MS" w:hAnsi="Trebuchet MS"/>
        </w:rPr>
        <w:t>În etapa de funcţionare, pompele de distribuţie gaze tehnice industriale, compresoarele nu produc zgomote şi vibraţii peste limitele admise conform prevederilor SR 10009/2017. S</w:t>
      </w:r>
      <w:r w:rsidRPr="00B1099B">
        <w:rPr>
          <w:rFonts w:ascii="Trebuchet MS" w:hAnsi="Trebuchet MS"/>
          <w:color w:val="000000"/>
        </w:rPr>
        <w:t>e vor respecta, de asemenea, prevederile Ord. MS nr. 119/2014, actualizat 2023, privind aprobarea Normelor de igienă și sănătate publică privind mediul de viață al populației, cu completările și modificările ulterioare.</w:t>
      </w:r>
    </w:p>
    <w:p w14:paraId="7DA8D927"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împotriva radiațiilor</w:t>
      </w:r>
      <w:r w:rsidRPr="00B1099B">
        <w:rPr>
          <w:rFonts w:ascii="Trebuchet MS" w:eastAsia="Times New Roman" w:hAnsi="Trebuchet MS"/>
        </w:rPr>
        <w:t>:</w:t>
      </w:r>
    </w:p>
    <w:p w14:paraId="30B4A541" w14:textId="77777777" w:rsidR="00F342BC"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radiații</w:t>
      </w:r>
      <w:r w:rsidRPr="00B1099B">
        <w:rPr>
          <w:rFonts w:ascii="Trebuchet MS" w:eastAsia="Times New Roman" w:hAnsi="Trebuchet MS"/>
        </w:rPr>
        <w:t xml:space="preserve">: nu este cazul; nu se vor utiliza substanţe sau materiale radioactive. </w:t>
      </w:r>
    </w:p>
    <w:p w14:paraId="519FA4FA" w14:textId="29D021FD"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Amenajările și dotările pentru protecția împotriva radiațiilor</w:t>
      </w:r>
      <w:r w:rsidRPr="00B1099B">
        <w:rPr>
          <w:rFonts w:ascii="Trebuchet MS" w:eastAsia="Times New Roman" w:hAnsi="Trebuchet MS"/>
        </w:rPr>
        <w:t>: nu este cazul, deoarece atât în perioada de execuţie, cât şi în perioada de funcţionare nu se vor utiliza substanţe sau materiale radioactive.</w:t>
      </w:r>
    </w:p>
    <w:p w14:paraId="7488F5BD" w14:textId="77777777" w:rsidR="00B1099B" w:rsidRPr="00B1099B" w:rsidRDefault="00B1099B" w:rsidP="00B1099B">
      <w:pPr>
        <w:pStyle w:val="BodyTextIndent"/>
        <w:spacing w:after="0" w:line="240" w:lineRule="auto"/>
        <w:ind w:left="0" w:right="-2"/>
        <w:jc w:val="both"/>
        <w:rPr>
          <w:rFonts w:ascii="Trebuchet MS" w:hAnsi="Trebuchet MS"/>
          <w:b/>
        </w:rPr>
      </w:pPr>
      <w:r w:rsidRPr="00B1099B">
        <w:rPr>
          <w:rFonts w:ascii="Trebuchet MS" w:hAnsi="Trebuchet MS"/>
          <w:b/>
        </w:rPr>
        <w:t xml:space="preserve">- protecția </w:t>
      </w:r>
      <w:bookmarkStart w:id="0" w:name="_Hlk99355811"/>
      <w:r w:rsidRPr="00B1099B">
        <w:rPr>
          <w:rFonts w:ascii="Trebuchet MS" w:hAnsi="Trebuchet MS"/>
          <w:b/>
        </w:rPr>
        <w:t>ecosistemelor terestre și acvatice</w:t>
      </w:r>
      <w:bookmarkEnd w:id="0"/>
      <w:r w:rsidRPr="00B1099B">
        <w:rPr>
          <w:rFonts w:ascii="Trebuchet MS" w:hAnsi="Trebuchet MS"/>
          <w:b/>
        </w:rPr>
        <w:t xml:space="preserve">: </w:t>
      </w:r>
      <w:r w:rsidRPr="00B1099B">
        <w:rPr>
          <w:rFonts w:ascii="Trebuchet MS" w:hAnsi="Trebuchet MS"/>
          <w:bCs/>
        </w:rPr>
        <w:t>realizarea proiectului nu prezintă un impact negativ asupra ecosistemelor terestre şi acvatice.</w:t>
      </w:r>
    </w:p>
    <w:p w14:paraId="45485B95"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În perioada de execuție a lucrărilor, se recomandă următoarele:</w:t>
      </w:r>
    </w:p>
    <w:p w14:paraId="03EE29CA"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utiliza utilaje și vehicule performante, cu un nivel redus de zgomot și de noxe;</w:t>
      </w:r>
    </w:p>
    <w:p w14:paraId="62C5E8DF"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se vor împrejmui zonele de lucru pentru a se evita depășirea spațiului strict necesar execuției.</w:t>
      </w:r>
    </w:p>
    <w:p w14:paraId="5D839F95" w14:textId="77777777" w:rsidR="00B1099B" w:rsidRPr="00B1099B" w:rsidRDefault="00B1099B" w:rsidP="00B1099B">
      <w:pPr>
        <w:pStyle w:val="BodyTextIndent"/>
        <w:spacing w:after="0" w:line="240" w:lineRule="auto"/>
        <w:ind w:left="0" w:right="-2"/>
        <w:jc w:val="both"/>
        <w:rPr>
          <w:rFonts w:ascii="Trebuchet MS" w:hAnsi="Trebuchet MS"/>
        </w:rPr>
      </w:pPr>
      <w:r w:rsidRPr="00B1099B">
        <w:rPr>
          <w:rFonts w:ascii="Trebuchet MS" w:hAnsi="Trebuchet MS"/>
        </w:rPr>
        <w:t>- deșeurile se vor colecta selectiv, se vor depozita temporar în zonele special destinate și care respectă normele legale în vigoare, iar la intervale stabilite sau ori de câte ori este necesar se vor elimina prin societăți autorizate.</w:t>
      </w:r>
    </w:p>
    <w:p w14:paraId="1D8DF88A" w14:textId="77777777" w:rsidR="00B1099B" w:rsidRPr="00B1099B" w:rsidRDefault="00B1099B" w:rsidP="00B1099B">
      <w:pPr>
        <w:spacing w:after="0" w:line="240" w:lineRule="auto"/>
        <w:ind w:right="-2"/>
        <w:jc w:val="both"/>
        <w:rPr>
          <w:rFonts w:ascii="Trebuchet MS" w:hAnsi="Trebuchet MS"/>
          <w:lang w:val="it-IT"/>
        </w:rPr>
      </w:pPr>
      <w:r w:rsidRPr="00B1099B">
        <w:rPr>
          <w:rFonts w:ascii="Trebuchet MS" w:hAnsi="Trebuchet MS"/>
          <w:lang w:val="it-IT"/>
        </w:rPr>
        <w:t>Eliminarea completă a posibilităților de poluare a factorilor de mediu conduce implicit la eliminarea riscului de afectare a ecosistemelor.</w:t>
      </w:r>
    </w:p>
    <w:p w14:paraId="6A847EB4"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t>- p</w:t>
      </w:r>
      <w:r w:rsidRPr="00B1099B">
        <w:rPr>
          <w:rFonts w:ascii="Trebuchet MS" w:eastAsia="Times New Roman" w:hAnsi="Trebuchet MS"/>
          <w:b/>
        </w:rPr>
        <w:t>rotecția calității solului și subsolului</w:t>
      </w:r>
      <w:r w:rsidRPr="00B1099B">
        <w:rPr>
          <w:rFonts w:ascii="Trebuchet MS" w:eastAsia="Times New Roman" w:hAnsi="Trebuchet MS"/>
        </w:rPr>
        <w:t>:</w:t>
      </w:r>
    </w:p>
    <w:p w14:paraId="77FD9E8C"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Sursele de poluanți pentru sol, subsol, ape freatice și de adâncime</w:t>
      </w:r>
      <w:r w:rsidRPr="00B1099B">
        <w:rPr>
          <w:rFonts w:ascii="Trebuchet MS" w:eastAsia="Times New Roman" w:hAnsi="Trebuchet MS"/>
        </w:rPr>
        <w:t>;</w:t>
      </w:r>
    </w:p>
    <w:p w14:paraId="57B854EC"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În perioada de execuție a lucrărilor</w:t>
      </w:r>
      <w:r w:rsidRPr="00B1099B">
        <w:rPr>
          <w:rFonts w:ascii="Trebuchet MS" w:hAnsi="Trebuchet MS"/>
        </w:rPr>
        <w:t xml:space="preserve">, poluanţii care ar putea afecta calitatea factorului de mediu sol sunt uleiurile tehnice provenite de la utilaje/echipamente şi mijloacele de transport folosite în faza de execuție a proiectului. Lucrările de construcţie şi organizarea de şantier se vor executa cu afectarea unei suprafeţe minime de teren. </w:t>
      </w:r>
    </w:p>
    <w:p w14:paraId="559EC982" w14:textId="77777777" w:rsidR="00B1099B" w:rsidRPr="00B1099B" w:rsidRDefault="00B1099B" w:rsidP="00B1099B">
      <w:pPr>
        <w:shd w:val="clear" w:color="auto" w:fill="FFFFFF"/>
        <w:spacing w:after="0" w:line="240" w:lineRule="auto"/>
        <w:jc w:val="both"/>
        <w:rPr>
          <w:rFonts w:ascii="Trebuchet MS" w:hAnsi="Trebuchet MS"/>
        </w:rPr>
      </w:pPr>
      <w:r w:rsidRPr="00B1099B">
        <w:rPr>
          <w:rFonts w:ascii="Trebuchet MS" w:hAnsi="Trebuchet MS"/>
          <w:i/>
        </w:rPr>
        <w:t>În perioada de funcţionare</w:t>
      </w:r>
      <w:r w:rsidRPr="00B1099B">
        <w:rPr>
          <w:rFonts w:ascii="Trebuchet MS" w:hAnsi="Trebuchet MS"/>
        </w:rPr>
        <w:t>, nu sunt surse de poluanţi pentru sol, subsol, ape subterane; activităţile se vor desfăşura în interiorul halei IRO, pe platforme betonate impermeabilizate.</w:t>
      </w:r>
    </w:p>
    <w:p w14:paraId="47A57005"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u w:val="single"/>
        </w:rPr>
        <w:t>Lucrările și dotările pentru protecția solului și a subsolului</w:t>
      </w:r>
      <w:r w:rsidRPr="00B1099B">
        <w:rPr>
          <w:rFonts w:ascii="Trebuchet MS" w:eastAsia="Times New Roman" w:hAnsi="Trebuchet MS"/>
        </w:rPr>
        <w:t>;</w:t>
      </w:r>
    </w:p>
    <w:p w14:paraId="30C749F5" w14:textId="77777777" w:rsidR="00B1099B" w:rsidRPr="00B1099B" w:rsidRDefault="00B1099B" w:rsidP="00B1099B">
      <w:pPr>
        <w:shd w:val="clear" w:color="auto" w:fill="FFFFFF"/>
        <w:spacing w:after="0" w:line="240" w:lineRule="auto"/>
        <w:jc w:val="both"/>
        <w:rPr>
          <w:rFonts w:ascii="Trebuchet MS" w:eastAsia="Times New Roman" w:hAnsi="Trebuchet MS"/>
          <w:i/>
        </w:rPr>
      </w:pPr>
      <w:r w:rsidRPr="00B1099B">
        <w:rPr>
          <w:rFonts w:ascii="Trebuchet MS" w:eastAsia="Times New Roman" w:hAnsi="Trebuchet MS"/>
          <w:i/>
        </w:rPr>
        <w:t>Măsuri pentru protecţia solului în perioada de execuţie:</w:t>
      </w:r>
    </w:p>
    <w:p w14:paraId="686D032F" w14:textId="77777777" w:rsidR="00B1099B" w:rsidRPr="00B1099B" w:rsidRDefault="00B1099B" w:rsidP="00B1099B">
      <w:pPr>
        <w:shd w:val="clear" w:color="auto" w:fill="FFFFFF"/>
        <w:spacing w:after="0" w:line="240" w:lineRule="auto"/>
        <w:jc w:val="both"/>
        <w:rPr>
          <w:rFonts w:ascii="Trebuchet MS" w:eastAsia="Times New Roman" w:hAnsi="Trebuchet MS"/>
          <w:bCs/>
        </w:rPr>
      </w:pPr>
      <w:r w:rsidRPr="00B1099B">
        <w:rPr>
          <w:rFonts w:ascii="Trebuchet MS" w:eastAsia="Times New Roman" w:hAnsi="Trebuchet MS"/>
          <w:bCs/>
        </w:rPr>
        <w:t xml:space="preserve">- staţionarea pe termen lung a utilajelor se va face în zone special amenajate din incinta organizării de şantier; </w:t>
      </w:r>
    </w:p>
    <w:p w14:paraId="39201158" w14:textId="77777777" w:rsidR="00B1099B" w:rsidRPr="00B1099B" w:rsidRDefault="00B1099B" w:rsidP="00B1099B">
      <w:pPr>
        <w:shd w:val="clear" w:color="auto" w:fill="FFFFFF"/>
        <w:spacing w:after="0" w:line="240" w:lineRule="auto"/>
        <w:jc w:val="both"/>
        <w:rPr>
          <w:rFonts w:ascii="Trebuchet MS" w:eastAsia="Times New Roman" w:hAnsi="Trebuchet MS"/>
          <w:bCs/>
        </w:rPr>
      </w:pPr>
      <w:r w:rsidRPr="00B1099B">
        <w:rPr>
          <w:rFonts w:ascii="Trebuchet MS" w:eastAsia="Times New Roman" w:hAnsi="Trebuchet MS"/>
          <w:bCs/>
        </w:rPr>
        <w:t>- lucrările se vor desfăşura pe suprafeţele destinate fără a afecta alte suprafeţe şi fără a deranja vecinătăţile;</w:t>
      </w:r>
    </w:p>
    <w:p w14:paraId="1E462CB2" w14:textId="77777777" w:rsidR="00B1099B" w:rsidRPr="00B1099B" w:rsidRDefault="00B1099B" w:rsidP="00B1099B">
      <w:pPr>
        <w:shd w:val="clear" w:color="auto" w:fill="FFFFFF"/>
        <w:spacing w:after="0" w:line="240" w:lineRule="auto"/>
        <w:jc w:val="both"/>
        <w:rPr>
          <w:rFonts w:ascii="Trebuchet MS" w:eastAsia="Times New Roman" w:hAnsi="Trebuchet MS"/>
          <w:bCs/>
        </w:rPr>
      </w:pPr>
      <w:r w:rsidRPr="00B1099B">
        <w:rPr>
          <w:rFonts w:ascii="Trebuchet MS" w:eastAsia="Times New Roman" w:hAnsi="Trebuchet MS"/>
          <w:bCs/>
        </w:rPr>
        <w:t>- deşeurile vor fi colectate pe categorii şi depozitate în locuri special amenajate, în incinta organizării de şantier, în recipiente adecvate, pentru a se preveni împrăştierea pe sol.</w:t>
      </w:r>
    </w:p>
    <w:p w14:paraId="052D6655"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i/>
        </w:rPr>
        <w:t>Măsuri pentru protecţia solului în perioada de funcţionare</w:t>
      </w:r>
      <w:r w:rsidRPr="00B1099B">
        <w:rPr>
          <w:rFonts w:ascii="Trebuchet MS" w:eastAsia="Times New Roman" w:hAnsi="Trebuchet MS"/>
        </w:rPr>
        <w:t>:</w:t>
      </w:r>
    </w:p>
    <w:p w14:paraId="39BB912A" w14:textId="77777777" w:rsidR="00B1099B" w:rsidRPr="00B1099B" w:rsidRDefault="00B1099B" w:rsidP="00B1099B">
      <w:pPr>
        <w:tabs>
          <w:tab w:val="left" w:pos="1101"/>
        </w:tabs>
        <w:spacing w:after="0" w:line="240" w:lineRule="auto"/>
        <w:jc w:val="both"/>
        <w:rPr>
          <w:rFonts w:ascii="Trebuchet MS" w:hAnsi="Trebuchet MS"/>
          <w:lang w:val="it-IT"/>
        </w:rPr>
      </w:pPr>
      <w:r w:rsidRPr="00B1099B">
        <w:rPr>
          <w:rFonts w:ascii="Trebuchet MS" w:hAnsi="Trebuchet MS"/>
          <w:lang w:val="it-IT"/>
        </w:rPr>
        <w:t xml:space="preserve">- rezervoarele de gaze tehnice industriale, necesare procesului tehnologic, vor fi montate suprateran, în cuvă de retenție, betonată; </w:t>
      </w:r>
    </w:p>
    <w:p w14:paraId="6BBCBA44" w14:textId="77777777" w:rsidR="00B1099B" w:rsidRPr="00B1099B" w:rsidRDefault="00B1099B" w:rsidP="00B1099B">
      <w:pPr>
        <w:tabs>
          <w:tab w:val="left" w:pos="1101"/>
        </w:tabs>
        <w:spacing w:after="0" w:line="240" w:lineRule="auto"/>
        <w:jc w:val="both"/>
        <w:rPr>
          <w:rFonts w:ascii="Trebuchet MS" w:hAnsi="Trebuchet MS"/>
          <w:lang w:val="it-IT"/>
        </w:rPr>
      </w:pPr>
      <w:r w:rsidRPr="00B1099B">
        <w:rPr>
          <w:rFonts w:ascii="Trebuchet MS" w:hAnsi="Trebuchet MS"/>
          <w:lang w:val="it-IT"/>
        </w:rPr>
        <w:t xml:space="preserve">- dispozitive care semnalizează şi închid automat alimentarea cu gaze industriale la atingerea nivelului maxim de umplere; </w:t>
      </w:r>
    </w:p>
    <w:p w14:paraId="4242C3E1" w14:textId="77777777" w:rsidR="00B1099B" w:rsidRPr="00B1099B" w:rsidRDefault="00B1099B" w:rsidP="00B1099B">
      <w:pPr>
        <w:shd w:val="clear" w:color="auto" w:fill="FFFFFF"/>
        <w:spacing w:after="0" w:line="240" w:lineRule="auto"/>
        <w:contextualSpacing/>
        <w:jc w:val="both"/>
        <w:rPr>
          <w:rFonts w:ascii="Trebuchet MS" w:hAnsi="Trebuchet MS"/>
        </w:rPr>
      </w:pPr>
      <w:r w:rsidRPr="00B1099B">
        <w:rPr>
          <w:rFonts w:ascii="Trebuchet MS" w:hAnsi="Trebuchet MS"/>
        </w:rPr>
        <w:t>- lucrări de hidroizolaţie a platformelor betonate prin impermeabilizare şi rostuire;</w:t>
      </w:r>
    </w:p>
    <w:p w14:paraId="16616E46" w14:textId="77777777" w:rsidR="00B1099B" w:rsidRPr="00B1099B" w:rsidRDefault="00B1099B" w:rsidP="00B1099B">
      <w:pPr>
        <w:shd w:val="clear" w:color="auto" w:fill="FFFFFF"/>
        <w:spacing w:after="0" w:line="240" w:lineRule="auto"/>
        <w:contextualSpacing/>
        <w:jc w:val="both"/>
        <w:rPr>
          <w:rFonts w:ascii="Trebuchet MS" w:hAnsi="Trebuchet MS"/>
        </w:rPr>
      </w:pPr>
      <w:r w:rsidRPr="00B1099B">
        <w:rPr>
          <w:rFonts w:ascii="Trebuchet MS" w:hAnsi="Trebuchet MS"/>
        </w:rPr>
        <w:t>- sistem divizor de colectare a apelor uzate de tip menajer şi pluviale generate pe amplasament;</w:t>
      </w:r>
    </w:p>
    <w:p w14:paraId="32D03D9C" w14:textId="77777777" w:rsidR="00B1099B" w:rsidRPr="00B1099B" w:rsidRDefault="00B1099B" w:rsidP="00B1099B">
      <w:pPr>
        <w:shd w:val="clear" w:color="auto" w:fill="FFFFFF"/>
        <w:spacing w:after="0" w:line="240" w:lineRule="auto"/>
        <w:contextualSpacing/>
        <w:jc w:val="both"/>
        <w:rPr>
          <w:rFonts w:ascii="Trebuchet MS" w:hAnsi="Trebuchet MS"/>
        </w:rPr>
      </w:pPr>
      <w:r w:rsidRPr="00B1099B">
        <w:rPr>
          <w:rFonts w:ascii="Trebuchet MS" w:hAnsi="Trebuchet MS"/>
        </w:rPr>
        <w:t>- sistematizarea pe verticală a amplasamentului, pentru a facilita îndepătarea apelor pluviale către zona liberă a amplasamentului analizat;</w:t>
      </w:r>
    </w:p>
    <w:p w14:paraId="79D85CC4" w14:textId="77777777" w:rsidR="00B1099B" w:rsidRPr="00B1099B" w:rsidRDefault="00B1099B" w:rsidP="00B1099B">
      <w:pPr>
        <w:shd w:val="clear" w:color="auto" w:fill="FFFFFF"/>
        <w:spacing w:after="0" w:line="240" w:lineRule="auto"/>
        <w:contextualSpacing/>
        <w:jc w:val="both"/>
        <w:rPr>
          <w:rFonts w:ascii="Trebuchet MS" w:hAnsi="Trebuchet MS"/>
        </w:rPr>
      </w:pPr>
      <w:r w:rsidRPr="00B1099B">
        <w:rPr>
          <w:rFonts w:ascii="Trebuchet MS" w:hAnsi="Trebuchet MS"/>
        </w:rPr>
        <w:t>- colectarea separată a deşeurilor, folosind dotări specifice.</w:t>
      </w:r>
    </w:p>
    <w:p w14:paraId="7C6BB5E6"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b/>
          <w:bCs/>
        </w:rPr>
        <w:lastRenderedPageBreak/>
        <w:t>- p</w:t>
      </w:r>
      <w:r w:rsidRPr="00B1099B">
        <w:rPr>
          <w:rFonts w:ascii="Trebuchet MS" w:eastAsia="Times New Roman" w:hAnsi="Trebuchet MS"/>
          <w:b/>
        </w:rPr>
        <w:t>rotecția așezărilor umane și a altor obiective de interes public</w:t>
      </w:r>
      <w:r w:rsidRPr="00B1099B">
        <w:rPr>
          <w:rFonts w:ascii="Trebuchet MS" w:eastAsia="Times New Roman" w:hAnsi="Trebuchet MS"/>
        </w:rPr>
        <w:t>:</w:t>
      </w:r>
    </w:p>
    <w:p w14:paraId="4B2E2B92" w14:textId="77777777" w:rsidR="00B1099B" w:rsidRPr="00B1099B" w:rsidRDefault="00B1099B" w:rsidP="00B1099B">
      <w:pPr>
        <w:shd w:val="clear" w:color="auto" w:fill="FFFFFF"/>
        <w:spacing w:after="0" w:line="240" w:lineRule="auto"/>
        <w:jc w:val="both"/>
        <w:rPr>
          <w:rFonts w:ascii="Trebuchet MS" w:eastAsia="Times New Roman" w:hAnsi="Trebuchet MS"/>
        </w:rPr>
      </w:pPr>
      <w:r w:rsidRPr="00B1099B">
        <w:rPr>
          <w:rFonts w:ascii="Trebuchet MS" w:eastAsia="Times New Roman" w:hAnsi="Trebuchet MS"/>
        </w:rPr>
        <w:t>Distanţa faţă de cele mai apropiate locuinţe/aşezări umane: 1,10 km. Proiectul propus nu se intersectează cu situri arheologice, monumente istorice şi arhitectonice.</w:t>
      </w:r>
    </w:p>
    <w:p w14:paraId="454A52FC" w14:textId="77777777" w:rsidR="00B1099B" w:rsidRPr="00B1099B" w:rsidRDefault="00B1099B" w:rsidP="00B1099B">
      <w:pPr>
        <w:spacing w:after="0" w:line="240" w:lineRule="auto"/>
        <w:jc w:val="both"/>
        <w:rPr>
          <w:rFonts w:ascii="Trebuchet MS" w:hAnsi="Trebuchet MS"/>
        </w:rPr>
      </w:pPr>
      <w:r w:rsidRPr="00B1099B">
        <w:rPr>
          <w:rFonts w:ascii="Trebuchet MS" w:hAnsi="Trebuchet MS"/>
          <w:b/>
          <w:i/>
        </w:rPr>
        <w:t xml:space="preserve">f) riscul de accidente majore și/sau dezastre relevante pentru proiectul în cauză, inclusiv cele cauzate de schimbările climatice, conform informațiilor științifice – </w:t>
      </w:r>
      <w:r w:rsidRPr="00B1099B">
        <w:rPr>
          <w:rFonts w:ascii="Trebuchet MS" w:hAnsi="Trebuchet MS"/>
        </w:rPr>
        <w:t>lucrările vor fi executate numai cu societăți autorizate, astfel încât să nu existe risc de accidente; prin proiect au fost luate toate măsurile de siguranță astfel încât să nu existe risc de accident.</w:t>
      </w:r>
    </w:p>
    <w:p w14:paraId="4F5E6A4F"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t xml:space="preserve">g) </w:t>
      </w:r>
      <w:r w:rsidRPr="00B1099B">
        <w:rPr>
          <w:rFonts w:ascii="Trebuchet MS" w:hAnsi="Trebuchet MS"/>
          <w:b/>
          <w:i/>
        </w:rPr>
        <w:t>riscurile pentru sănătatea umană</w:t>
      </w:r>
      <w:r w:rsidRPr="00B1099B">
        <w:rPr>
          <w:rFonts w:ascii="Trebuchet MS" w:hAnsi="Trebuchet MS"/>
          <w:b/>
        </w:rPr>
        <w:t xml:space="preserve"> – </w:t>
      </w:r>
      <w:r w:rsidRPr="00B1099B">
        <w:rPr>
          <w:rFonts w:ascii="Trebuchet MS" w:hAnsi="Trebuchet MS"/>
        </w:rPr>
        <w:t>s-a obtinut Notificare asistență de specialitate nr. , emisa de DSPJ Brașov;</w:t>
      </w:r>
    </w:p>
    <w:p w14:paraId="74212D97" w14:textId="77777777" w:rsidR="00B1099B" w:rsidRPr="00B1099B" w:rsidRDefault="00B1099B" w:rsidP="00B1099B">
      <w:pPr>
        <w:autoSpaceDE w:val="0"/>
        <w:spacing w:after="0" w:line="240" w:lineRule="auto"/>
        <w:jc w:val="both"/>
        <w:rPr>
          <w:rFonts w:ascii="Trebuchet MS" w:hAnsi="Trebuchet MS"/>
        </w:rPr>
      </w:pPr>
      <w:r w:rsidRPr="00B1099B">
        <w:rPr>
          <w:rFonts w:ascii="Trebuchet MS" w:hAnsi="Trebuchet MS"/>
        </w:rPr>
        <w:t>Se vor respecta  de asemenea  prevederile Ord. MS nr. 119/2014 privind aprobarea Normelor de igiena și sănătate publică privind mediul de viață al populației, actualizat 2023, cu modificările și completările ulterioare, precum și recomandările din Notificare Asistență de Specialitate nr. 167/A/17.08.2023, emisă de DSPJ Brașov.</w:t>
      </w:r>
    </w:p>
    <w:p w14:paraId="37DEF257"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2. Amplasarea proiectului: </w:t>
      </w:r>
      <w:r w:rsidRPr="00B1099B">
        <w:rPr>
          <w:rFonts w:ascii="Trebuchet MS" w:hAnsi="Trebuchet MS"/>
        </w:rPr>
        <w:t>intravilanul mun. Brașov, str. Bucegi nr. 8, amplasament Autoliv România SRL.</w:t>
      </w:r>
    </w:p>
    <w:p w14:paraId="7F03D070" w14:textId="77777777"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b/>
          <w:i/>
        </w:rPr>
        <w:t xml:space="preserve">a) utilizarea actuala și aprobata a terenurilor: </w:t>
      </w:r>
    </w:p>
    <w:p w14:paraId="50605AEA"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Imobilul este situat in intravilanul mun. Brașov, cu folosinta actuală: hale și teren, conform CF nr. 103883 Brasov nr. cad. 103883, destinația conform documentației de urbanism faza PUG Brașov, aprobată cu HCL nr. 144/2011, prelungit cu HCL nr. 117/2021, la data prezentei: M3b subzona mixtă situaăa în afara zonei protejate, cu clădiri având caracter continuu sau discontinuu și înălțimi de până la max. P+6E și conform certificatului de urbanism nr. 950 din 04.04.2023, eliberat de Primăria Municipiului Brașov.</w:t>
      </w:r>
    </w:p>
    <w:p w14:paraId="1B8C9129"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r w:rsidRPr="00B1099B">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B1099B">
        <w:rPr>
          <w:rFonts w:ascii="Trebuchet MS" w:hAnsi="Trebuchet MS"/>
        </w:rPr>
        <w:t>nu este cazul.</w:t>
      </w:r>
    </w:p>
    <w:p w14:paraId="7AA996AD" w14:textId="77777777" w:rsidR="00B1099B" w:rsidRPr="00B1099B" w:rsidRDefault="00B1099B" w:rsidP="00B1099B">
      <w:pPr>
        <w:spacing w:after="0" w:line="240" w:lineRule="auto"/>
        <w:contextualSpacing/>
        <w:jc w:val="both"/>
        <w:rPr>
          <w:rFonts w:ascii="Trebuchet MS" w:hAnsi="Trebuchet MS"/>
          <w:b/>
          <w:i/>
        </w:rPr>
      </w:pPr>
      <w:r w:rsidRPr="00B1099B">
        <w:rPr>
          <w:rFonts w:ascii="Trebuchet MS" w:hAnsi="Trebuchet MS"/>
        </w:rPr>
        <w:t xml:space="preserve"> </w:t>
      </w:r>
      <w:r w:rsidRPr="00B1099B">
        <w:rPr>
          <w:rFonts w:ascii="Trebuchet MS" w:hAnsi="Trebuchet MS"/>
          <w:b/>
          <w:i/>
        </w:rPr>
        <w:t>c) capacitatea de absorbtie a mediului natural, acordandu-se o atentie speciala următoarelor zone:</w:t>
      </w:r>
    </w:p>
    <w:p w14:paraId="5706614F" w14:textId="77777777"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 i) zonele umede, zone riverane, guri ale raurilor </w:t>
      </w:r>
      <w:r w:rsidRPr="00B1099B">
        <w:rPr>
          <w:rFonts w:ascii="Trebuchet MS" w:hAnsi="Trebuchet MS"/>
        </w:rPr>
        <w:t>-</w:t>
      </w:r>
      <w:r w:rsidRPr="00B1099B">
        <w:rPr>
          <w:rFonts w:ascii="Trebuchet MS" w:hAnsi="Trebuchet MS"/>
          <w:b/>
          <w:i/>
        </w:rPr>
        <w:t xml:space="preserve"> </w:t>
      </w:r>
      <w:r w:rsidRPr="00B1099B">
        <w:rPr>
          <w:rFonts w:ascii="Trebuchet MS" w:hAnsi="Trebuchet MS"/>
        </w:rPr>
        <w:t>nu este cazul;</w:t>
      </w:r>
    </w:p>
    <w:p w14:paraId="2ACFF449" w14:textId="77777777"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ii) zonele costiere și mediul marin </w:t>
      </w:r>
      <w:r w:rsidRPr="00B1099B">
        <w:rPr>
          <w:rFonts w:ascii="Trebuchet MS" w:hAnsi="Trebuchet MS"/>
        </w:rPr>
        <w:t>-</w:t>
      </w:r>
      <w:r w:rsidRPr="00B1099B">
        <w:rPr>
          <w:rFonts w:ascii="Trebuchet MS" w:hAnsi="Trebuchet MS"/>
          <w:b/>
          <w:i/>
        </w:rPr>
        <w:t xml:space="preserve"> </w:t>
      </w:r>
      <w:r w:rsidRPr="00B1099B">
        <w:rPr>
          <w:rFonts w:ascii="Trebuchet MS" w:hAnsi="Trebuchet MS"/>
        </w:rPr>
        <w:t xml:space="preserve">nu este cazul; </w:t>
      </w:r>
    </w:p>
    <w:p w14:paraId="06DB4D2B" w14:textId="77777777"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iii) zonele montane și forestiere –</w:t>
      </w:r>
      <w:r w:rsidRPr="00B1099B">
        <w:rPr>
          <w:rFonts w:ascii="Trebuchet MS" w:hAnsi="Trebuchet MS"/>
        </w:rPr>
        <w:t xml:space="preserve"> nu este cazul;</w:t>
      </w:r>
    </w:p>
    <w:p w14:paraId="262C2A63" w14:textId="77777777" w:rsidR="00B1099B" w:rsidRPr="00B1099B" w:rsidRDefault="00B1099B" w:rsidP="00B1099B">
      <w:pPr>
        <w:spacing w:after="0" w:line="240" w:lineRule="auto"/>
        <w:ind w:firstLine="720"/>
        <w:contextualSpacing/>
        <w:jc w:val="both"/>
        <w:rPr>
          <w:rFonts w:ascii="Trebuchet MS" w:hAnsi="Trebuchet MS"/>
          <w:b/>
          <w:i/>
        </w:rPr>
      </w:pPr>
      <w:r w:rsidRPr="00B1099B">
        <w:rPr>
          <w:rFonts w:ascii="Trebuchet MS" w:hAnsi="Trebuchet MS"/>
          <w:b/>
          <w:i/>
        </w:rPr>
        <w:t xml:space="preserve">iv) rezervații și parcuri naturale – </w:t>
      </w:r>
      <w:r w:rsidRPr="00B1099B">
        <w:rPr>
          <w:rFonts w:ascii="Trebuchet MS" w:hAnsi="Trebuchet MS"/>
        </w:rPr>
        <w:t>nu este cazul;</w:t>
      </w:r>
    </w:p>
    <w:p w14:paraId="0762E18C" w14:textId="77777777"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i/>
        </w:rPr>
        <w:t>v) zone clasificate sau protejate conform legislatiei în vigoare:</w:t>
      </w:r>
      <w:r w:rsidRPr="00B1099B">
        <w:rPr>
          <w:rFonts w:ascii="Trebuchet MS" w:hAnsi="Trebuchet MS"/>
        </w:rPr>
        <w:t xml:space="preserve"> </w:t>
      </w:r>
      <w:r w:rsidRPr="00B1099B">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1099B">
        <w:rPr>
          <w:rFonts w:ascii="Trebuchet MS" w:hAnsi="Trebuchet MS"/>
        </w:rPr>
        <w:t>nu este cazul;</w:t>
      </w:r>
    </w:p>
    <w:p w14:paraId="77737992" w14:textId="77777777" w:rsidR="00B1099B" w:rsidRPr="00B1099B" w:rsidRDefault="00B1099B" w:rsidP="00B1099B">
      <w:pPr>
        <w:spacing w:after="0" w:line="240" w:lineRule="auto"/>
        <w:ind w:firstLine="720"/>
        <w:jc w:val="both"/>
        <w:rPr>
          <w:rFonts w:ascii="Trebuchet MS" w:hAnsi="Trebuchet MS"/>
          <w:b/>
          <w:i/>
        </w:rPr>
      </w:pPr>
      <w:r w:rsidRPr="00B1099B">
        <w:rPr>
          <w:rFonts w:ascii="Trebuchet MS" w:hAnsi="Trebuchet MS"/>
          <w:b/>
          <w:i/>
        </w:rPr>
        <w:t>vi) zonele în care au existat deja cazuri de nerespectare a standardelor de calitate a mediului prevăzute de legislatia nationala și la nivelul Uniunii Europene și relevante pentru proiect sau în care se considera ca exista astfel de cazuri – nu este cazul;</w:t>
      </w:r>
    </w:p>
    <w:p w14:paraId="240BBB58" w14:textId="77777777"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b/>
          <w:i/>
        </w:rPr>
        <w:t xml:space="preserve"> vii) zone cu densitate mare a populatiei –</w:t>
      </w:r>
      <w:r w:rsidRPr="00B1099B">
        <w:rPr>
          <w:rFonts w:ascii="Trebuchet MS" w:hAnsi="Trebuchet MS"/>
        </w:rPr>
        <w:t xml:space="preserve"> Vor fi luate toate măsurile în vederea limitării generării de praf și zgomot, de către prestatorul lucrărilor de constructii care va avea în vedere ca utilajele si mijloacele de transport utilizate să fie corespunzătoare din punct de vedere tehnic și să nu genereze noxe peste limitele admise. </w:t>
      </w:r>
    </w:p>
    <w:p w14:paraId="711EE89F" w14:textId="52FF7B6B" w:rsidR="00B1099B" w:rsidRPr="00B1099B" w:rsidRDefault="008B7E8B" w:rsidP="00B1099B">
      <w:pPr>
        <w:spacing w:after="0" w:line="240" w:lineRule="auto"/>
        <w:ind w:firstLine="720"/>
        <w:jc w:val="both"/>
        <w:rPr>
          <w:rFonts w:ascii="Trebuchet MS" w:hAnsi="Trebuchet MS"/>
        </w:rPr>
      </w:pPr>
      <w:r>
        <w:rPr>
          <w:rFonts w:ascii="Trebuchet MS" w:hAnsi="Trebuchet MS"/>
        </w:rPr>
        <w:t xml:space="preserve"> </w:t>
      </w:r>
      <w:r w:rsidR="00B1099B" w:rsidRPr="00B1099B">
        <w:rPr>
          <w:rFonts w:ascii="Trebuchet MS" w:hAnsi="Trebuchet MS"/>
          <w:b/>
          <w:i/>
        </w:rPr>
        <w:t>viii) peisajele și situri importante din punct de vedere istoric, cultural sau arheologic –</w:t>
      </w:r>
      <w:r w:rsidR="00B1099B" w:rsidRPr="00B1099B">
        <w:rPr>
          <w:rFonts w:ascii="Trebuchet MS" w:hAnsi="Trebuchet MS"/>
        </w:rPr>
        <w:t xml:space="preserve"> nu este cazul;</w:t>
      </w:r>
    </w:p>
    <w:p w14:paraId="49CF0ACE" w14:textId="77777777" w:rsidR="00B1099B" w:rsidRPr="00B1099B" w:rsidRDefault="00B1099B" w:rsidP="008B7E8B">
      <w:pPr>
        <w:spacing w:after="0" w:line="240" w:lineRule="auto"/>
        <w:contextualSpacing/>
        <w:jc w:val="both"/>
        <w:rPr>
          <w:rFonts w:ascii="Trebuchet MS" w:hAnsi="Trebuchet MS"/>
          <w:b/>
          <w:i/>
        </w:rPr>
      </w:pPr>
      <w:r w:rsidRPr="00B1099B">
        <w:rPr>
          <w:rFonts w:ascii="Trebuchet MS" w:hAnsi="Trebuchet MS"/>
          <w:b/>
          <w:i/>
        </w:rPr>
        <w:t>3. Tipurile și caracteristicile impactului potential:</w:t>
      </w:r>
    </w:p>
    <w:p w14:paraId="26DE622B"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a) importanta și extinderea spatiala a impactului: aria geografica și numarul persoanelor afectate –</w:t>
      </w:r>
      <w:r w:rsidRPr="00B1099B">
        <w:rPr>
          <w:rFonts w:ascii="Trebuchet MS" w:hAnsi="Trebuchet MS"/>
        </w:rPr>
        <w:t xml:space="preserve"> nu este cazul;</w:t>
      </w:r>
    </w:p>
    <w:p w14:paraId="3C68E396"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b)</w:t>
      </w:r>
      <w:r w:rsidRPr="00B1099B">
        <w:rPr>
          <w:rFonts w:ascii="Trebuchet MS" w:hAnsi="Trebuchet MS"/>
          <w:b/>
        </w:rPr>
        <w:t xml:space="preserve"> </w:t>
      </w:r>
      <w:r w:rsidRPr="00B1099B">
        <w:rPr>
          <w:rFonts w:ascii="Trebuchet MS" w:hAnsi="Trebuchet MS"/>
          <w:b/>
          <w:i/>
        </w:rPr>
        <w:t>natura impactului</w:t>
      </w:r>
      <w:r w:rsidRPr="00B1099B">
        <w:rPr>
          <w:rFonts w:ascii="Trebuchet MS" w:hAnsi="Trebuchet MS"/>
          <w:b/>
        </w:rPr>
        <w:t xml:space="preserve"> – </w:t>
      </w:r>
      <w:r w:rsidRPr="00B1099B">
        <w:rPr>
          <w:rFonts w:ascii="Trebuchet MS" w:hAnsi="Trebuchet MS"/>
        </w:rPr>
        <w:t>nu este cazul;</w:t>
      </w:r>
    </w:p>
    <w:p w14:paraId="1EEFD4C6"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 xml:space="preserve">c) natura transfrontiera a impactului – </w:t>
      </w:r>
      <w:r w:rsidRPr="00B1099B">
        <w:rPr>
          <w:rFonts w:ascii="Trebuchet MS" w:hAnsi="Trebuchet MS"/>
        </w:rPr>
        <w:t>nu este cazul;</w:t>
      </w:r>
    </w:p>
    <w:p w14:paraId="71C27D41"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lastRenderedPageBreak/>
        <w:t>d) intensitatea și complexitatea impactului –</w:t>
      </w:r>
      <w:r w:rsidRPr="00B1099B">
        <w:rPr>
          <w:rFonts w:ascii="Trebuchet MS" w:hAnsi="Trebuchet MS"/>
        </w:rPr>
        <w:t xml:space="preserve"> impact redus;</w:t>
      </w:r>
    </w:p>
    <w:p w14:paraId="4D4C11D6" w14:textId="77777777" w:rsidR="00B1099B" w:rsidRPr="00B1099B" w:rsidRDefault="00B1099B" w:rsidP="00B1099B">
      <w:pPr>
        <w:tabs>
          <w:tab w:val="left" w:pos="-3000"/>
        </w:tabs>
        <w:spacing w:after="0" w:line="240" w:lineRule="auto"/>
        <w:contextualSpacing/>
        <w:jc w:val="both"/>
        <w:rPr>
          <w:rFonts w:ascii="Trebuchet MS" w:hAnsi="Trebuchet MS"/>
          <w:b/>
          <w:i/>
        </w:rPr>
      </w:pPr>
      <w:r w:rsidRPr="00B1099B">
        <w:rPr>
          <w:rFonts w:ascii="Trebuchet MS" w:hAnsi="Trebuchet MS"/>
          <w:b/>
          <w:i/>
        </w:rPr>
        <w:t xml:space="preserve">e) probabilitatea impactului – </w:t>
      </w:r>
      <w:r w:rsidRPr="00B1099B">
        <w:rPr>
          <w:rFonts w:ascii="Trebuchet MS" w:hAnsi="Trebuchet MS"/>
        </w:rPr>
        <w:t>redusă, doar pe perioada executării activității ;</w:t>
      </w:r>
    </w:p>
    <w:p w14:paraId="7A5515E1"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i/>
        </w:rPr>
        <w:t>f) debutul, durata, frecventa și reversibilitatea preconizate ale impactului –</w:t>
      </w:r>
      <w:r w:rsidRPr="00B1099B">
        <w:rPr>
          <w:rFonts w:ascii="Trebuchet MS" w:hAnsi="Trebuchet MS"/>
        </w:rPr>
        <w:t xml:space="preserve"> pe perioada executării lucrărilor durata impactului va fi scurtă.</w:t>
      </w:r>
    </w:p>
    <w:p w14:paraId="2D356275" w14:textId="77777777" w:rsidR="00B1099B" w:rsidRPr="00B1099B" w:rsidRDefault="00B1099B" w:rsidP="00B1099B">
      <w:pPr>
        <w:spacing w:after="0" w:line="240" w:lineRule="auto"/>
        <w:jc w:val="both"/>
        <w:rPr>
          <w:rFonts w:ascii="Trebuchet MS" w:hAnsi="Trebuchet MS"/>
        </w:rPr>
      </w:pPr>
      <w:r w:rsidRPr="00B1099B">
        <w:rPr>
          <w:rFonts w:ascii="Trebuchet MS" w:hAnsi="Trebuchet MS"/>
          <w:b/>
          <w:i/>
        </w:rPr>
        <w:t xml:space="preserve">g) cumularea impactului cu impactul altor proiecte existente și/sau aprobate </w:t>
      </w:r>
      <w:r w:rsidRPr="00B1099B">
        <w:rPr>
          <w:rFonts w:ascii="Trebuchet MS" w:hAnsi="Trebuchet MS"/>
          <w:i/>
        </w:rPr>
        <w:t>–</w:t>
      </w:r>
      <w:r w:rsidRPr="00B1099B">
        <w:rPr>
          <w:rFonts w:ascii="Trebuchet MS" w:hAnsi="Trebuchet MS"/>
          <w:lang w:val="es-ES"/>
        </w:rPr>
        <w:t xml:space="preserve"> societatea deține AIM BV 1/02.03.2017, revizuită 30.07.2019 </w:t>
      </w:r>
      <w:r w:rsidRPr="00B1099B">
        <w:rPr>
          <w:rFonts w:ascii="Trebuchet MS" w:hAnsi="Trebuchet MS"/>
        </w:rPr>
        <w:t>pentru activitatea cod CAEN 2932- Fabricarea altor piese şi accesorii pentru autovehicule şi pentru motoare de autovehicule. De asemenea, pentru asigurarea cu gaze amestec (MIX O</w:t>
      </w:r>
      <w:r w:rsidRPr="00B1099B">
        <w:rPr>
          <w:rFonts w:ascii="Trebuchet MS" w:hAnsi="Trebuchet MS"/>
          <w:vertAlign w:val="subscript"/>
        </w:rPr>
        <w:t>2</w:t>
      </w:r>
      <w:r w:rsidRPr="00B1099B">
        <w:rPr>
          <w:rFonts w:ascii="Trebuchet MS" w:hAnsi="Trebuchet MS"/>
        </w:rPr>
        <w:t xml:space="preserve"> şi MIX H</w:t>
      </w:r>
      <w:r w:rsidRPr="00B1099B">
        <w:rPr>
          <w:rFonts w:ascii="Trebuchet MS" w:hAnsi="Trebuchet MS"/>
          <w:vertAlign w:val="subscript"/>
        </w:rPr>
        <w:t>2</w:t>
      </w:r>
      <w:r w:rsidRPr="00B1099B">
        <w:rPr>
          <w:rFonts w:ascii="Trebuchet MS" w:hAnsi="Trebuchet MS"/>
        </w:rPr>
        <w:t xml:space="preserve">), necesare pentru producția de inflatoare APG, a fost obținută Decizia Etapei de Încadrare nr. 239 din 14.11.2023, emisă de APM Brașov privind: </w:t>
      </w:r>
      <w:r w:rsidRPr="00B1099B">
        <w:rPr>
          <w:rFonts w:ascii="Trebuchet MS" w:hAnsi="Trebuchet MS"/>
          <w:lang w:eastAsia="ar-SA"/>
        </w:rPr>
        <w:t>„Modificare autorizație de construire nr. 529/01.11.2022 (modificare amplasament)”.</w:t>
      </w:r>
    </w:p>
    <w:p w14:paraId="7D2496F3" w14:textId="14B696B5" w:rsidR="00B1099B" w:rsidRDefault="00B1099B" w:rsidP="008B7E8B">
      <w:pPr>
        <w:autoSpaceDE w:val="0"/>
        <w:autoSpaceDN w:val="0"/>
        <w:adjustRightInd w:val="0"/>
        <w:spacing w:after="0" w:line="240" w:lineRule="auto"/>
        <w:jc w:val="both"/>
        <w:rPr>
          <w:rFonts w:ascii="Trebuchet MS" w:hAnsi="Trebuchet MS"/>
          <w:i/>
        </w:rPr>
      </w:pPr>
      <w:r w:rsidRPr="00B1099B">
        <w:rPr>
          <w:rFonts w:ascii="Trebuchet MS" w:hAnsi="Trebuchet MS"/>
          <w:b/>
          <w:i/>
        </w:rPr>
        <w:t xml:space="preserve">h) posibilitatea de reducere efectiva a impactului – </w:t>
      </w:r>
      <w:r w:rsidR="008B7E8B">
        <w:rPr>
          <w:rFonts w:ascii="Trebuchet MS" w:hAnsi="Trebuchet MS"/>
          <w:i/>
        </w:rPr>
        <w:t>nu este cazul.</w:t>
      </w:r>
    </w:p>
    <w:p w14:paraId="3BC04D09" w14:textId="77777777" w:rsidR="008B7E8B" w:rsidRPr="008B7E8B" w:rsidRDefault="008B7E8B" w:rsidP="008B7E8B">
      <w:pPr>
        <w:autoSpaceDE w:val="0"/>
        <w:autoSpaceDN w:val="0"/>
        <w:adjustRightInd w:val="0"/>
        <w:spacing w:after="0" w:line="240" w:lineRule="auto"/>
        <w:jc w:val="both"/>
        <w:rPr>
          <w:rFonts w:ascii="Trebuchet MS" w:hAnsi="Trebuchet MS"/>
          <w:i/>
        </w:rPr>
      </w:pPr>
    </w:p>
    <w:p w14:paraId="7FBFDDFC" w14:textId="77777777" w:rsidR="00B1099B" w:rsidRPr="00B1099B" w:rsidRDefault="00B1099B" w:rsidP="00B1099B">
      <w:pPr>
        <w:spacing w:after="0" w:line="240" w:lineRule="auto"/>
        <w:ind w:firstLine="720"/>
        <w:contextualSpacing/>
        <w:jc w:val="both"/>
        <w:rPr>
          <w:rFonts w:ascii="Trebuchet MS" w:hAnsi="Trebuchet MS"/>
        </w:rPr>
      </w:pPr>
      <w:r w:rsidRPr="00B1099B">
        <w:rPr>
          <w:rFonts w:ascii="Trebuchet MS" w:hAnsi="Trebuchet MS"/>
          <w:b/>
        </w:rPr>
        <w:t xml:space="preserve">II. Motivele pe baza carora s-a stabilit necesitatea neefectuarii evaluarii  adecvate, sunt următoarele: </w:t>
      </w:r>
    </w:p>
    <w:p w14:paraId="7EB41A88" w14:textId="1AA35FE6" w:rsidR="00B1099B" w:rsidRDefault="00B1099B" w:rsidP="00B1099B">
      <w:pPr>
        <w:numPr>
          <w:ilvl w:val="0"/>
          <w:numId w:val="9"/>
        </w:numPr>
        <w:suppressAutoHyphens/>
        <w:spacing w:after="0" w:line="240" w:lineRule="auto"/>
        <w:ind w:left="0" w:firstLine="360"/>
        <w:contextualSpacing/>
        <w:jc w:val="both"/>
        <w:rPr>
          <w:rFonts w:ascii="Trebuchet MS" w:hAnsi="Trebuchet MS"/>
        </w:rPr>
      </w:pPr>
      <w:r w:rsidRPr="00B1099B">
        <w:rPr>
          <w:rFonts w:ascii="Trebuchet MS" w:hAnsi="Trebuchet MS"/>
        </w:rPr>
        <w:t xml:space="preserve">proiectul </w:t>
      </w:r>
      <w:r w:rsidRPr="00B1099B">
        <w:rPr>
          <w:rFonts w:ascii="Trebuchet MS" w:hAnsi="Trebuchet MS"/>
          <w:b/>
        </w:rPr>
        <w:t>nu</w:t>
      </w:r>
      <w:r w:rsidRPr="00B1099B">
        <w:rPr>
          <w:rFonts w:ascii="Trebuchet MS" w:hAnsi="Trebuchet MS"/>
        </w:rPr>
        <w:t xml:space="preserve"> </w:t>
      </w:r>
      <w:r w:rsidRPr="00B1099B">
        <w:rPr>
          <w:rFonts w:ascii="Trebuchet MS" w:hAnsi="Trebuchet MS"/>
          <w:b/>
        </w:rPr>
        <w:t>intra</w:t>
      </w:r>
      <w:r w:rsidRPr="00B1099B">
        <w:rPr>
          <w:rFonts w:ascii="Trebuchet MS" w:hAnsi="Trebuchet MS"/>
        </w:rPr>
        <w:t xml:space="preserve"> sub incidenta</w:t>
      </w:r>
      <w:r w:rsidRPr="00B1099B">
        <w:rPr>
          <w:rFonts w:ascii="Trebuchet MS" w:hAnsi="Trebuchet MS"/>
          <w:b/>
        </w:rPr>
        <w:t xml:space="preserve"> </w:t>
      </w:r>
      <w:r w:rsidRPr="00B1099B">
        <w:rPr>
          <w:rFonts w:ascii="Trebuchet MS" w:hAnsi="Trebuchet MS"/>
        </w:rPr>
        <w:t xml:space="preserve">OUG nr. 57/2007 </w:t>
      </w:r>
      <w:r w:rsidRPr="00B1099B">
        <w:rPr>
          <w:rFonts w:ascii="Trebuchet MS" w:hAnsi="Trebuchet MS"/>
          <w:i/>
        </w:rPr>
        <w:t>privind regimul ariilor naturale protejate, conservarea habitatelor naturale, a florei și faunei salbatice</w:t>
      </w:r>
      <w:r w:rsidRPr="00B1099B">
        <w:rPr>
          <w:rFonts w:ascii="Trebuchet MS" w:hAnsi="Trebuchet MS"/>
        </w:rPr>
        <w:t>, cu modificările și completă</w:t>
      </w:r>
      <w:r w:rsidR="008B7E8B">
        <w:rPr>
          <w:rFonts w:ascii="Trebuchet MS" w:hAnsi="Trebuchet MS"/>
        </w:rPr>
        <w:t>rile ulterioare.</w:t>
      </w:r>
    </w:p>
    <w:p w14:paraId="08A2C3B0" w14:textId="77777777" w:rsidR="008B7E8B" w:rsidRPr="00B1099B" w:rsidRDefault="008B7E8B" w:rsidP="008B7E8B">
      <w:pPr>
        <w:suppressAutoHyphens/>
        <w:spacing w:after="0" w:line="240" w:lineRule="auto"/>
        <w:ind w:left="360"/>
        <w:contextualSpacing/>
        <w:jc w:val="both"/>
        <w:rPr>
          <w:rFonts w:ascii="Trebuchet MS" w:hAnsi="Trebuchet MS"/>
        </w:rPr>
      </w:pPr>
    </w:p>
    <w:p w14:paraId="5E6ADBB3" w14:textId="77777777" w:rsidR="00B1099B" w:rsidRPr="00B1099B" w:rsidRDefault="00B1099B" w:rsidP="00B1099B">
      <w:pPr>
        <w:spacing w:after="0" w:line="240" w:lineRule="auto"/>
        <w:ind w:left="90" w:firstLine="630"/>
        <w:contextualSpacing/>
        <w:jc w:val="both"/>
        <w:rPr>
          <w:rFonts w:ascii="Trebuchet MS" w:hAnsi="Trebuchet MS"/>
          <w:b/>
        </w:rPr>
      </w:pPr>
      <w:r w:rsidRPr="00B1099B">
        <w:rPr>
          <w:rFonts w:ascii="Trebuchet MS" w:hAnsi="Trebuchet MS"/>
          <w:b/>
        </w:rPr>
        <w:t xml:space="preserve">III. Motivele pe baza carora s-a stabilit necesitatea neefectuarii evaluarii impactului asupra corpurilor de apa: </w:t>
      </w:r>
    </w:p>
    <w:p w14:paraId="447B4B74" w14:textId="77777777" w:rsidR="00B1099B" w:rsidRPr="00B1099B" w:rsidRDefault="00B1099B" w:rsidP="00B1099B">
      <w:pPr>
        <w:spacing w:after="0" w:line="240" w:lineRule="auto"/>
        <w:ind w:left="90" w:firstLine="336"/>
        <w:contextualSpacing/>
        <w:jc w:val="both"/>
        <w:rPr>
          <w:rFonts w:ascii="Trebuchet MS" w:hAnsi="Trebuchet MS"/>
        </w:rPr>
      </w:pPr>
      <w:r w:rsidRPr="00B1099B">
        <w:rPr>
          <w:rFonts w:ascii="Trebuchet MS" w:hAnsi="Trebuchet MS"/>
        </w:rPr>
        <w:t xml:space="preserve">- proiectul </w:t>
      </w:r>
      <w:r w:rsidRPr="00B1099B">
        <w:rPr>
          <w:rFonts w:ascii="Trebuchet MS" w:hAnsi="Trebuchet MS"/>
          <w:b/>
        </w:rPr>
        <w:t>nu</w:t>
      </w:r>
      <w:r w:rsidRPr="00B1099B">
        <w:rPr>
          <w:rFonts w:ascii="Trebuchet MS" w:hAnsi="Trebuchet MS"/>
        </w:rPr>
        <w:t xml:space="preserve"> </w:t>
      </w:r>
      <w:r w:rsidRPr="00B1099B">
        <w:rPr>
          <w:rFonts w:ascii="Trebuchet MS" w:hAnsi="Trebuchet MS"/>
          <w:b/>
        </w:rPr>
        <w:t>intră</w:t>
      </w:r>
      <w:r w:rsidRPr="00B1099B">
        <w:rPr>
          <w:rFonts w:ascii="Trebuchet MS" w:hAnsi="Trebuchet MS"/>
        </w:rPr>
        <w:t xml:space="preserve"> sub incidenţa art. 48 si  </w:t>
      </w:r>
      <w:r w:rsidRPr="00B1099B">
        <w:rPr>
          <w:rFonts w:ascii="Trebuchet MS" w:hAnsi="Trebuchet MS"/>
          <w:b/>
        </w:rPr>
        <w:t>intra</w:t>
      </w:r>
      <w:r w:rsidRPr="00B1099B">
        <w:rPr>
          <w:rFonts w:ascii="Trebuchet MS" w:hAnsi="Trebuchet MS"/>
        </w:rPr>
        <w:t xml:space="preserve">  sub incidenta art. 54 din Legea apelor nr. 107/1996, cu modificările şi completările ulterioare. </w:t>
      </w:r>
    </w:p>
    <w:p w14:paraId="490A6A6C"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Pentru realizarea proiectului a fost emis Avizul de Gospodărire a Apelor nr. din , de către SGA Brașov.</w:t>
      </w:r>
    </w:p>
    <w:p w14:paraId="2FA17D70" w14:textId="77777777"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eastAsia="MS Mincho" w:hAnsi="Trebuchet MS"/>
          <w:b/>
          <w:lang w:eastAsia="ja-JP" w:bidi="he-IL"/>
        </w:rPr>
        <w:t xml:space="preserve">Măsurile și condițiile de realizare a proiectului în conformitate cu Avizul de Gospodărire a </w:t>
      </w:r>
      <w:r w:rsidRPr="00B1099B">
        <w:rPr>
          <w:rFonts w:ascii="Trebuchet MS" w:eastAsia="MS Mincho" w:hAnsi="Trebuchet MS"/>
          <w:lang w:eastAsia="ja-JP" w:bidi="he-IL"/>
        </w:rPr>
        <w:t>Apelor nr. din  , emis de SGA Brașov:</w:t>
      </w:r>
    </w:p>
    <w:p w14:paraId="6156011C" w14:textId="77777777" w:rsidR="00B1099B" w:rsidRPr="00B1099B" w:rsidRDefault="00B1099B" w:rsidP="00C60DBE">
      <w:pPr>
        <w:numPr>
          <w:ilvl w:val="0"/>
          <w:numId w:val="36"/>
        </w:numPr>
        <w:tabs>
          <w:tab w:val="num" w:pos="360"/>
        </w:tabs>
        <w:suppressAutoHyphens/>
        <w:spacing w:after="0" w:line="240" w:lineRule="auto"/>
        <w:ind w:left="360"/>
        <w:jc w:val="both"/>
        <w:rPr>
          <w:rFonts w:ascii="Trebuchet MS" w:hAnsi="Trebuchet MS" w:cs="Arial"/>
          <w:bCs/>
          <w:color w:val="000000"/>
          <w:spacing w:val="-2"/>
          <w:lang w:val="it-IT"/>
        </w:rPr>
      </w:pPr>
      <w:r w:rsidRPr="00B1099B">
        <w:rPr>
          <w:rFonts w:ascii="Trebuchet MS" w:hAnsi="Trebuchet MS" w:cs="Arial"/>
        </w:rPr>
        <w:t>Se va respecta proiectul înaintat spre avizare.</w:t>
      </w:r>
    </w:p>
    <w:p w14:paraId="3B757DB1" w14:textId="77777777" w:rsidR="00B1099B" w:rsidRPr="00B1099B" w:rsidRDefault="00B1099B" w:rsidP="00C60DBE">
      <w:pPr>
        <w:numPr>
          <w:ilvl w:val="0"/>
          <w:numId w:val="36"/>
        </w:numPr>
        <w:tabs>
          <w:tab w:val="num" w:pos="360"/>
        </w:tabs>
        <w:suppressAutoHyphens/>
        <w:spacing w:after="0" w:line="240" w:lineRule="auto"/>
        <w:ind w:left="360"/>
        <w:jc w:val="both"/>
        <w:rPr>
          <w:rFonts w:ascii="Trebuchet MS" w:hAnsi="Trebuchet MS" w:cs="Arial"/>
          <w:color w:val="000000"/>
          <w:spacing w:val="-2"/>
          <w:lang w:val="it-IT"/>
        </w:rPr>
      </w:pPr>
      <w:r w:rsidRPr="00B1099B">
        <w:rPr>
          <w:rFonts w:ascii="Trebuchet MS" w:hAnsi="Trebuchet MS" w:cs="Arial"/>
          <w:color w:val="000000"/>
          <w:spacing w:val="-2"/>
          <w:lang w:val="it-IT"/>
        </w:rPr>
        <w:t>Elaboratorul documentației tehnice își asumă responsabilitatea exactității datelor și informațiilor cuprinse în prezentul proiect, conform Ordinului M.AP. nr. 828/4.07.2019,</w:t>
      </w:r>
      <w:r w:rsidRPr="00B1099B">
        <w:rPr>
          <w:rFonts w:ascii="Trebuchet MS" w:hAnsi="Trebuchet MS" w:cs="Arial"/>
          <w:color w:val="000000"/>
          <w:spacing w:val="-2"/>
          <w:lang w:val="pt-BR"/>
        </w:rPr>
        <w:t xml:space="preserve"> Cap. II, Art. 9, alin. 6 la Procedură.</w:t>
      </w:r>
    </w:p>
    <w:p w14:paraId="2563C612" w14:textId="77777777" w:rsidR="00B1099B" w:rsidRPr="00B1099B" w:rsidRDefault="00B1099B" w:rsidP="00C60DBE">
      <w:pPr>
        <w:numPr>
          <w:ilvl w:val="0"/>
          <w:numId w:val="36"/>
        </w:numPr>
        <w:tabs>
          <w:tab w:val="num" w:pos="360"/>
        </w:tabs>
        <w:spacing w:after="0" w:line="240" w:lineRule="auto"/>
        <w:ind w:left="360"/>
        <w:jc w:val="both"/>
        <w:rPr>
          <w:rFonts w:ascii="Trebuchet MS" w:hAnsi="Trebuchet MS" w:cs="Arial"/>
          <w:color w:val="000000"/>
          <w:lang w:val="en-AU"/>
        </w:rPr>
      </w:pPr>
      <w:r w:rsidRPr="00B1099B">
        <w:rPr>
          <w:rFonts w:ascii="Trebuchet MS" w:hAnsi="Trebuchet MS" w:cs="Arial"/>
          <w:color w:val="000000"/>
          <w:lang w:val="en-AU"/>
        </w:rPr>
        <w:t xml:space="preserve">Beneficiarul lucrãrii de investiţie are obligaţia de </w:t>
      </w:r>
      <w:proofErr w:type="gramStart"/>
      <w:r w:rsidRPr="00B1099B">
        <w:rPr>
          <w:rFonts w:ascii="Trebuchet MS" w:hAnsi="Trebuchet MS" w:cs="Arial"/>
          <w:color w:val="000000"/>
          <w:lang w:val="en-AU"/>
        </w:rPr>
        <w:t>a</w:t>
      </w:r>
      <w:proofErr w:type="gramEnd"/>
      <w:r w:rsidRPr="00B1099B">
        <w:rPr>
          <w:rFonts w:ascii="Trebuchet MS" w:hAnsi="Trebuchet MS" w:cs="Arial"/>
          <w:color w:val="000000"/>
          <w:lang w:val="en-AU"/>
        </w:rPr>
        <w:t xml:space="preserve"> obţine celelalte avize şi acorduri necesare emiterii autorizaţiei de construire.</w:t>
      </w:r>
    </w:p>
    <w:p w14:paraId="7FB2610C" w14:textId="77777777" w:rsidR="00B1099B" w:rsidRPr="00B1099B" w:rsidRDefault="00B1099B" w:rsidP="00C60DBE">
      <w:pPr>
        <w:numPr>
          <w:ilvl w:val="0"/>
          <w:numId w:val="36"/>
        </w:numPr>
        <w:tabs>
          <w:tab w:val="num" w:pos="360"/>
        </w:tabs>
        <w:spacing w:after="0" w:line="240" w:lineRule="auto"/>
        <w:ind w:left="360"/>
        <w:jc w:val="both"/>
        <w:rPr>
          <w:rFonts w:ascii="Trebuchet MS" w:hAnsi="Trebuchet MS" w:cs="Arial"/>
          <w:color w:val="000000"/>
          <w:lang w:val="en-AU"/>
        </w:rPr>
      </w:pPr>
      <w:r w:rsidRPr="00B1099B">
        <w:rPr>
          <w:rFonts w:ascii="Trebuchet MS" w:hAnsi="Trebuchet MS" w:cs="Arial"/>
          <w:color w:val="000000"/>
          <w:lang w:val="en-AU"/>
        </w:rPr>
        <w:t xml:space="preserve">Îun cazul în care, pe perioada de execuţie apar elemente noi neprecizate în documentatia tehnicã de fundamentare, beneficiarul are obligaţia sã solicite aviz modificator de gospodãrire </w:t>
      </w:r>
      <w:proofErr w:type="gramStart"/>
      <w:r w:rsidRPr="00B1099B">
        <w:rPr>
          <w:rFonts w:ascii="Trebuchet MS" w:hAnsi="Trebuchet MS" w:cs="Arial"/>
          <w:color w:val="000000"/>
          <w:lang w:val="en-AU"/>
        </w:rPr>
        <w:t>a</w:t>
      </w:r>
      <w:proofErr w:type="gramEnd"/>
      <w:r w:rsidRPr="00B1099B">
        <w:rPr>
          <w:rFonts w:ascii="Trebuchet MS" w:hAnsi="Trebuchet MS" w:cs="Arial"/>
          <w:color w:val="000000"/>
          <w:lang w:val="en-AU"/>
        </w:rPr>
        <w:t xml:space="preserve"> apelor. </w:t>
      </w:r>
    </w:p>
    <w:p w14:paraId="7942189E" w14:textId="77777777" w:rsidR="00B1099B" w:rsidRPr="00B1099B" w:rsidRDefault="00B1099B" w:rsidP="00C60DBE">
      <w:pPr>
        <w:numPr>
          <w:ilvl w:val="0"/>
          <w:numId w:val="36"/>
        </w:numPr>
        <w:tabs>
          <w:tab w:val="num" w:pos="360"/>
        </w:tabs>
        <w:spacing w:after="0" w:line="240" w:lineRule="auto"/>
        <w:ind w:left="360"/>
        <w:jc w:val="both"/>
        <w:rPr>
          <w:rFonts w:ascii="Trebuchet MS" w:hAnsi="Trebuchet MS" w:cs="Arial"/>
          <w:color w:val="000000"/>
          <w:lang w:val="en-AU"/>
        </w:rPr>
      </w:pPr>
      <w:r w:rsidRPr="00B1099B">
        <w:rPr>
          <w:rFonts w:ascii="Trebuchet MS" w:hAnsi="Trebuchet MS" w:cs="Arial"/>
          <w:color w:val="000000"/>
          <w:lang w:val="en-AU"/>
        </w:rPr>
        <w:t xml:space="preserve">Execuţia lucrãrilor avizate nu </w:t>
      </w:r>
      <w:proofErr w:type="gramStart"/>
      <w:r w:rsidRPr="00B1099B">
        <w:rPr>
          <w:rFonts w:ascii="Trebuchet MS" w:hAnsi="Trebuchet MS" w:cs="Arial"/>
          <w:color w:val="000000"/>
          <w:lang w:val="en-AU"/>
        </w:rPr>
        <w:t>va</w:t>
      </w:r>
      <w:proofErr w:type="gramEnd"/>
      <w:r w:rsidRPr="00B1099B">
        <w:rPr>
          <w:rFonts w:ascii="Trebuchet MS" w:hAnsi="Trebuchet MS" w:cs="Arial"/>
          <w:color w:val="000000"/>
          <w:lang w:val="en-AU"/>
        </w:rPr>
        <w:t xml:space="preserve"> pune în pericol lucrãrile existente în albie şi malurile cursului de apã, precum şi execuţia altor lucrãri hidrotehnice necesare în viitor. </w:t>
      </w:r>
    </w:p>
    <w:p w14:paraId="77B770FD" w14:textId="77777777" w:rsidR="00B1099B" w:rsidRPr="00B1099B" w:rsidRDefault="00B1099B" w:rsidP="00C60DBE">
      <w:pPr>
        <w:numPr>
          <w:ilvl w:val="0"/>
          <w:numId w:val="36"/>
        </w:numPr>
        <w:tabs>
          <w:tab w:val="num" w:pos="360"/>
        </w:tabs>
        <w:spacing w:after="0" w:line="240" w:lineRule="auto"/>
        <w:ind w:left="360"/>
        <w:jc w:val="both"/>
        <w:rPr>
          <w:rFonts w:ascii="Trebuchet MS" w:hAnsi="Trebuchet MS" w:cs="Arial"/>
          <w:color w:val="000000"/>
          <w:lang w:val="en-AU"/>
        </w:rPr>
      </w:pPr>
      <w:r w:rsidRPr="00B1099B">
        <w:rPr>
          <w:rFonts w:ascii="Trebuchet MS" w:hAnsi="Trebuchet MS" w:cs="Arial"/>
          <w:color w:val="000000"/>
          <w:lang w:val="en-AU"/>
        </w:rPr>
        <w:t xml:space="preserve">Se interzice evacuarea de ape uzate neepurate sau insuficient epurate în apele de suprafaţã, canale de desecare sau în acviferul freatic, atât pe perioada executãrii constructiilor cât şi dupã punerea în funcţiune </w:t>
      </w:r>
      <w:proofErr w:type="gramStart"/>
      <w:r w:rsidRPr="00B1099B">
        <w:rPr>
          <w:rFonts w:ascii="Trebuchet MS" w:hAnsi="Trebuchet MS" w:cs="Arial"/>
          <w:color w:val="000000"/>
          <w:lang w:val="en-AU"/>
        </w:rPr>
        <w:t>a</w:t>
      </w:r>
      <w:proofErr w:type="gramEnd"/>
      <w:r w:rsidRPr="00B1099B">
        <w:rPr>
          <w:rFonts w:ascii="Trebuchet MS" w:hAnsi="Trebuchet MS" w:cs="Arial"/>
          <w:color w:val="000000"/>
          <w:lang w:val="en-AU"/>
        </w:rPr>
        <w:t xml:space="preserve"> acestora.</w:t>
      </w:r>
    </w:p>
    <w:p w14:paraId="53768309" w14:textId="77777777" w:rsidR="00B1099B" w:rsidRPr="00B1099B" w:rsidRDefault="00B1099B" w:rsidP="00C60DBE">
      <w:pPr>
        <w:numPr>
          <w:ilvl w:val="0"/>
          <w:numId w:val="36"/>
        </w:numPr>
        <w:tabs>
          <w:tab w:val="num" w:pos="360"/>
        </w:tabs>
        <w:spacing w:after="0" w:line="240" w:lineRule="auto"/>
        <w:ind w:left="360"/>
        <w:jc w:val="both"/>
        <w:rPr>
          <w:rFonts w:ascii="Trebuchet MS" w:hAnsi="Trebuchet MS" w:cs="Arial"/>
          <w:color w:val="000000"/>
          <w:lang w:val="fr-FR"/>
        </w:rPr>
      </w:pPr>
      <w:r w:rsidRPr="00B1099B">
        <w:rPr>
          <w:rFonts w:ascii="Trebuchet MS" w:hAnsi="Trebuchet MS" w:cs="Arial"/>
          <w:color w:val="000000"/>
          <w:lang w:val="en-AU"/>
        </w:rPr>
        <w:t>Orice poluare accidentalã produsã de beneficiar va fi anunţatã în timp util la dispecerat S.G.A. Braşov telefon 0268/414567 şi se vor lua mãsuri operative de stopare şi eliminare a cauzelor ce au produs-o precum şi înlãturarea efectelor acesteia.</w:t>
      </w:r>
    </w:p>
    <w:p w14:paraId="048DC41E" w14:textId="77777777" w:rsidR="00B1099B" w:rsidRPr="00B1099B" w:rsidRDefault="00B1099B" w:rsidP="00C60DBE">
      <w:pPr>
        <w:numPr>
          <w:ilvl w:val="0"/>
          <w:numId w:val="36"/>
        </w:numPr>
        <w:tabs>
          <w:tab w:val="num" w:pos="360"/>
        </w:tabs>
        <w:spacing w:after="0" w:line="240" w:lineRule="auto"/>
        <w:ind w:left="360"/>
        <w:jc w:val="both"/>
        <w:rPr>
          <w:rFonts w:ascii="Trebuchet MS" w:hAnsi="Trebuchet MS" w:cs="Arial"/>
          <w:color w:val="000000"/>
          <w:lang w:val="fr-FR"/>
        </w:rPr>
      </w:pPr>
      <w:r w:rsidRPr="00B1099B">
        <w:rPr>
          <w:rFonts w:ascii="Trebuchet MS" w:hAnsi="Trebuchet MS" w:cs="Arial"/>
          <w:color w:val="000000"/>
          <w:lang w:val="fr-FR"/>
        </w:rPr>
        <w:t>Beneficiarul are obligaţia conform Legii Apelor nr. 107 din 1996 cu modificările si completările ulterioare, să anunţe emitentul în scris cu cel putin 10 zile înainte, data de începere a execuţiei.</w:t>
      </w:r>
    </w:p>
    <w:p w14:paraId="7841D19A" w14:textId="2AC885EC" w:rsidR="00B1099B" w:rsidRDefault="00B1099B" w:rsidP="00B1099B">
      <w:pPr>
        <w:spacing w:after="0" w:line="240" w:lineRule="auto"/>
        <w:contextualSpacing/>
        <w:jc w:val="both"/>
        <w:rPr>
          <w:rFonts w:ascii="Trebuchet MS" w:hAnsi="Trebuchet MS"/>
        </w:rPr>
      </w:pPr>
    </w:p>
    <w:p w14:paraId="69C671F1" w14:textId="3E0787AB" w:rsidR="008B7E8B" w:rsidRDefault="008B7E8B" w:rsidP="00B1099B">
      <w:pPr>
        <w:spacing w:after="0" w:line="240" w:lineRule="auto"/>
        <w:contextualSpacing/>
        <w:jc w:val="both"/>
        <w:rPr>
          <w:rFonts w:ascii="Trebuchet MS" w:hAnsi="Trebuchet MS"/>
        </w:rPr>
      </w:pPr>
    </w:p>
    <w:p w14:paraId="41EC7D05" w14:textId="1B6EF6B6" w:rsidR="008B7E8B" w:rsidRDefault="008B7E8B" w:rsidP="00B1099B">
      <w:pPr>
        <w:spacing w:after="0" w:line="240" w:lineRule="auto"/>
        <w:contextualSpacing/>
        <w:jc w:val="both"/>
        <w:rPr>
          <w:rFonts w:ascii="Trebuchet MS" w:hAnsi="Trebuchet MS"/>
        </w:rPr>
      </w:pPr>
    </w:p>
    <w:p w14:paraId="0AFB73EB" w14:textId="24D624E3" w:rsidR="008B7E8B" w:rsidRDefault="008B7E8B" w:rsidP="00B1099B">
      <w:pPr>
        <w:spacing w:after="0" w:line="240" w:lineRule="auto"/>
        <w:contextualSpacing/>
        <w:jc w:val="both"/>
        <w:rPr>
          <w:rFonts w:ascii="Trebuchet MS" w:hAnsi="Trebuchet MS"/>
        </w:rPr>
      </w:pPr>
    </w:p>
    <w:p w14:paraId="4651DC46" w14:textId="007EB022" w:rsidR="008B7E8B" w:rsidRDefault="008B7E8B" w:rsidP="00B1099B">
      <w:pPr>
        <w:spacing w:after="0" w:line="240" w:lineRule="auto"/>
        <w:contextualSpacing/>
        <w:jc w:val="both"/>
        <w:rPr>
          <w:rFonts w:ascii="Trebuchet MS" w:hAnsi="Trebuchet MS"/>
        </w:rPr>
      </w:pPr>
    </w:p>
    <w:p w14:paraId="0B29BEA1" w14:textId="588AF398" w:rsidR="008B7E8B" w:rsidRPr="00B1099B" w:rsidRDefault="008B7E8B" w:rsidP="00B1099B">
      <w:pPr>
        <w:spacing w:after="0" w:line="240" w:lineRule="auto"/>
        <w:contextualSpacing/>
        <w:jc w:val="both"/>
        <w:rPr>
          <w:rFonts w:ascii="Trebuchet MS" w:hAnsi="Trebuchet MS"/>
          <w:b/>
        </w:rPr>
      </w:pPr>
    </w:p>
    <w:p w14:paraId="1012FDEE"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b/>
        </w:rPr>
        <w:lastRenderedPageBreak/>
        <w:t>Condițiile de realizare a proiectului:</w:t>
      </w:r>
    </w:p>
    <w:p w14:paraId="43A4460A" w14:textId="77777777" w:rsidR="00B1099B" w:rsidRPr="00B1099B" w:rsidRDefault="00B1099B" w:rsidP="00C60DBE">
      <w:pPr>
        <w:numPr>
          <w:ilvl w:val="0"/>
          <w:numId w:val="10"/>
        </w:numPr>
        <w:tabs>
          <w:tab w:val="num" w:pos="0"/>
        </w:tabs>
        <w:suppressAutoHyphens/>
        <w:spacing w:after="0" w:line="240" w:lineRule="auto"/>
        <w:ind w:left="0" w:firstLine="0"/>
        <w:jc w:val="both"/>
        <w:rPr>
          <w:rFonts w:ascii="Trebuchet MS" w:hAnsi="Trebuchet MS"/>
        </w:rPr>
      </w:pPr>
      <w:r w:rsidRPr="00B1099B">
        <w:rPr>
          <w:rFonts w:ascii="Trebuchet MS" w:hAnsi="Trebuchet MS"/>
        </w:rPr>
        <w:t xml:space="preserve"> Se vor respecta prevederile OUG nr.195/2005, aprobată prin Legea nr.265/2006 cu modificările şi completările ulterioare, privind protecţia mediului;</w:t>
      </w:r>
    </w:p>
    <w:p w14:paraId="101FB86A" w14:textId="77777777" w:rsidR="00B1099B" w:rsidRPr="00B1099B" w:rsidRDefault="00B1099B" w:rsidP="00C60DBE">
      <w:pPr>
        <w:numPr>
          <w:ilvl w:val="0"/>
          <w:numId w:val="10"/>
        </w:numPr>
        <w:tabs>
          <w:tab w:val="num" w:pos="0"/>
        </w:tabs>
        <w:suppressAutoHyphens/>
        <w:spacing w:after="0" w:line="240" w:lineRule="auto"/>
        <w:ind w:left="0" w:firstLine="0"/>
        <w:jc w:val="both"/>
        <w:rPr>
          <w:rFonts w:ascii="Trebuchet MS" w:hAnsi="Trebuchet MS"/>
        </w:rPr>
      </w:pPr>
      <w:r w:rsidRPr="00B1099B">
        <w:rPr>
          <w:rFonts w:ascii="Trebuchet MS" w:hAnsi="Trebuchet MS"/>
        </w:rPr>
        <w:t>Pe tot parcursul execuție lucrărilor se vor respecta prevederile legislaţiei de mediu în vigoare, condiţiile impuse prin toate actele de reglementare emise de autorităţile implicate şi proiectul înaintat spre avizare;</w:t>
      </w:r>
    </w:p>
    <w:p w14:paraId="2BF278A0" w14:textId="77777777" w:rsidR="00B1099B" w:rsidRPr="00B1099B" w:rsidRDefault="00B1099B" w:rsidP="00C60DBE">
      <w:pPr>
        <w:numPr>
          <w:ilvl w:val="0"/>
          <w:numId w:val="10"/>
        </w:numPr>
        <w:tabs>
          <w:tab w:val="num" w:pos="0"/>
        </w:tabs>
        <w:suppressAutoHyphens/>
        <w:spacing w:after="0" w:line="240" w:lineRule="auto"/>
        <w:ind w:left="0" w:firstLine="0"/>
        <w:jc w:val="both"/>
        <w:rPr>
          <w:rFonts w:ascii="Trebuchet MS" w:hAnsi="Trebuchet MS"/>
        </w:rPr>
      </w:pPr>
      <w:r w:rsidRPr="00B1099B">
        <w:rPr>
          <w:rFonts w:ascii="Trebuchet MS" w:hAnsi="Trebuchet MS"/>
        </w:rPr>
        <w:t>Se va evita afectarea de către infrastructura temporară, creată în perioada de desfăşurare a proiectului, a altor suprafeţe decât cele pentru care a fost emisă prezenta aprobare de dezvoltare;</w:t>
      </w:r>
    </w:p>
    <w:p w14:paraId="100A5BDC" w14:textId="77777777" w:rsidR="00B1099B" w:rsidRPr="00B1099B" w:rsidRDefault="00B1099B" w:rsidP="00C60DBE">
      <w:pPr>
        <w:numPr>
          <w:ilvl w:val="0"/>
          <w:numId w:val="10"/>
        </w:numPr>
        <w:suppressAutoHyphens/>
        <w:spacing w:after="0" w:line="240" w:lineRule="auto"/>
        <w:ind w:left="0" w:firstLine="0"/>
        <w:jc w:val="both"/>
        <w:rPr>
          <w:rFonts w:ascii="Trebuchet MS" w:hAnsi="Trebuchet MS"/>
        </w:rPr>
      </w:pPr>
      <w:r w:rsidRPr="00B1099B">
        <w:rPr>
          <w:rFonts w:ascii="Trebuchet MS" w:hAnsi="Trebuchet MS"/>
        </w:rPr>
        <w:t>Drumurile de acces şi tehnologice, toate zonele a căror suprafaţă (învelişul vegetal) a fost afectată, vor fi refăcute şi vor fi redate folosinţelor iniţiale;</w:t>
      </w:r>
    </w:p>
    <w:p w14:paraId="7872B034" w14:textId="77777777" w:rsidR="00B1099B" w:rsidRPr="00B1099B" w:rsidRDefault="00B1099B" w:rsidP="00C60DBE">
      <w:pPr>
        <w:numPr>
          <w:ilvl w:val="0"/>
          <w:numId w:val="10"/>
        </w:numPr>
        <w:suppressAutoHyphens/>
        <w:spacing w:after="0" w:line="240" w:lineRule="auto"/>
        <w:ind w:left="0" w:firstLine="0"/>
        <w:jc w:val="both"/>
        <w:rPr>
          <w:rFonts w:ascii="Trebuchet MS" w:hAnsi="Trebuchet MS"/>
        </w:rPr>
      </w:pPr>
      <w:r w:rsidRPr="00B1099B">
        <w:rPr>
          <w:rFonts w:ascii="Trebuchet MS" w:hAnsi="Trebuchet MS"/>
        </w:rPr>
        <w:t>Răspunderea pentru refacerea amplasamentului, drumurilor de acces și tehnologice, etc. revine în totalitate titularului de proiect;</w:t>
      </w:r>
    </w:p>
    <w:p w14:paraId="62DEBE50" w14:textId="77777777" w:rsidR="00B1099B" w:rsidRPr="00B1099B" w:rsidRDefault="00B1099B" w:rsidP="00C60DBE">
      <w:pPr>
        <w:numPr>
          <w:ilvl w:val="0"/>
          <w:numId w:val="11"/>
        </w:numPr>
        <w:spacing w:after="0" w:line="240" w:lineRule="auto"/>
        <w:ind w:left="0" w:firstLine="0"/>
        <w:jc w:val="both"/>
        <w:rPr>
          <w:rFonts w:ascii="Trebuchet MS" w:hAnsi="Trebuchet MS"/>
        </w:rPr>
      </w:pPr>
      <w:r w:rsidRPr="00B1099B">
        <w:rPr>
          <w:rFonts w:ascii="Trebuchet MS" w:hAnsi="Trebuchet MS"/>
        </w:rPr>
        <w:t>Deșeurile rezultate la faza de implementare a proiectului vor fi colectate selectiv, cu posibilităţi de eliminare/valorificare cu societăţi autorizate; vor fi evacuate ritmic, fără a bloca căile de acces pietonale și stradale;</w:t>
      </w:r>
    </w:p>
    <w:p w14:paraId="1637F3FB" w14:textId="77777777" w:rsidR="00B1099B" w:rsidRPr="00B1099B" w:rsidRDefault="00B1099B" w:rsidP="00C60DBE">
      <w:pPr>
        <w:numPr>
          <w:ilvl w:val="0"/>
          <w:numId w:val="11"/>
        </w:numPr>
        <w:spacing w:after="0" w:line="240" w:lineRule="auto"/>
        <w:ind w:left="0" w:firstLine="0"/>
        <w:jc w:val="both"/>
        <w:rPr>
          <w:rFonts w:ascii="Trebuchet MS" w:hAnsi="Trebuchet MS"/>
        </w:rPr>
      </w:pPr>
      <w:r w:rsidRPr="00B1099B">
        <w:rPr>
          <w:rFonts w:ascii="Trebuchet MS" w:hAnsi="Trebuchet MS"/>
        </w:rPr>
        <w:t>Se va evita depozitarea necontrolata a deșeurilor rezultate;</w:t>
      </w:r>
    </w:p>
    <w:p w14:paraId="7B97B3C1" w14:textId="77777777" w:rsidR="00B1099B" w:rsidRPr="00B1099B" w:rsidRDefault="00B1099B" w:rsidP="00C60DBE">
      <w:pPr>
        <w:numPr>
          <w:ilvl w:val="0"/>
          <w:numId w:val="11"/>
        </w:numPr>
        <w:spacing w:after="0" w:line="240" w:lineRule="auto"/>
        <w:ind w:left="0" w:firstLine="0"/>
        <w:jc w:val="both"/>
        <w:rPr>
          <w:rFonts w:ascii="Trebuchet MS" w:hAnsi="Trebuchet MS"/>
        </w:rPr>
      </w:pPr>
      <w:r w:rsidRPr="00B1099B">
        <w:rPr>
          <w:rFonts w:ascii="Trebuchet MS" w:hAnsi="Trebuchet MS"/>
        </w:rPr>
        <w:t>Se va asigura salubrizarea zonei și mentinerea curateniei pe traseul drumurilor de acces, pe toata perioada realizarii lucrărilor;</w:t>
      </w:r>
    </w:p>
    <w:p w14:paraId="05D7EF93" w14:textId="77777777" w:rsidR="00B1099B" w:rsidRPr="00B1099B" w:rsidRDefault="00B1099B" w:rsidP="00C60DBE">
      <w:pPr>
        <w:numPr>
          <w:ilvl w:val="0"/>
          <w:numId w:val="11"/>
        </w:numPr>
        <w:tabs>
          <w:tab w:val="left" w:pos="450"/>
        </w:tabs>
        <w:autoSpaceDE w:val="0"/>
        <w:spacing w:after="0" w:line="240" w:lineRule="auto"/>
        <w:ind w:left="0" w:firstLine="0"/>
        <w:jc w:val="both"/>
        <w:rPr>
          <w:rFonts w:ascii="Trebuchet MS" w:hAnsi="Trebuchet MS"/>
        </w:rPr>
      </w:pPr>
      <w:r w:rsidRPr="00B1099B">
        <w:rPr>
          <w:rFonts w:ascii="Trebuchet MS" w:hAnsi="Trebuchet MS"/>
        </w:rPr>
        <w:t>Se vor lua măsuri pentru evitarea poluării solului, prin depozitarea pe suprafeţe impermeabile a materialelor și a deșeurilor rezultate în urma implementarii proiectului;</w:t>
      </w:r>
    </w:p>
    <w:p w14:paraId="480E82A4" w14:textId="77777777" w:rsidR="00B1099B" w:rsidRPr="00B1099B" w:rsidRDefault="00B1099B" w:rsidP="00C60DBE">
      <w:pPr>
        <w:numPr>
          <w:ilvl w:val="0"/>
          <w:numId w:val="11"/>
        </w:numPr>
        <w:suppressAutoHyphens/>
        <w:spacing w:after="0" w:line="240" w:lineRule="auto"/>
        <w:ind w:left="0" w:firstLine="0"/>
        <w:jc w:val="both"/>
        <w:rPr>
          <w:rFonts w:ascii="Trebuchet MS" w:eastAsia="Times New Roman" w:hAnsi="Trebuchet MS"/>
        </w:rPr>
      </w:pPr>
      <w:r w:rsidRPr="00B1099B">
        <w:rPr>
          <w:rFonts w:ascii="Trebuchet MS" w:eastAsia="Times New Roman" w:hAnsi="Trebuchet MS"/>
        </w:rPr>
        <w:t>Vor fi luate măsuri pentru limitarea vibratiilor produse de sapatura prin utilizarea de tehnologii performante de execuție și de fundare, în vederea</w:t>
      </w:r>
      <w:r w:rsidRPr="00B1099B">
        <w:rPr>
          <w:rFonts w:ascii="Trebuchet MS" w:hAnsi="Trebuchet MS"/>
        </w:rPr>
        <w:t xml:space="preserve"> încadrarii valorilor parametrilor vibratiilor în limitele admisibile stabilite de SR 12025-2/94;</w:t>
      </w:r>
    </w:p>
    <w:p w14:paraId="6FB695CE" w14:textId="77777777" w:rsidR="00B1099B" w:rsidRPr="00B1099B" w:rsidRDefault="00B1099B" w:rsidP="00C60DBE">
      <w:pPr>
        <w:pStyle w:val="ListParagraph"/>
        <w:numPr>
          <w:ilvl w:val="0"/>
          <w:numId w:val="11"/>
        </w:numPr>
        <w:suppressAutoHyphens/>
        <w:autoSpaceDE w:val="0"/>
        <w:autoSpaceDN w:val="0"/>
        <w:adjustRightInd w:val="0"/>
        <w:ind w:left="0" w:firstLine="0"/>
        <w:jc w:val="both"/>
        <w:rPr>
          <w:rFonts w:ascii="Trebuchet MS" w:hAnsi="Trebuchet MS"/>
          <w:kern w:val="28"/>
          <w:lang w:val="ro-RO" w:eastAsia="ro-RO"/>
        </w:rPr>
      </w:pPr>
      <w:r w:rsidRPr="00B1099B">
        <w:rPr>
          <w:rFonts w:ascii="Trebuchet MS" w:hAnsi="Trebuchet MS"/>
          <w:lang w:val="ro-RO"/>
        </w:rPr>
        <w:t>Se vor respecta prevederile art. 17, alin. 4 și alin. 7 din OUG nr. 92/2021, privind regimul deșeurilor, cu modificările și completările ulterioare;</w:t>
      </w:r>
    </w:p>
    <w:p w14:paraId="4A9E03EF" w14:textId="77777777" w:rsidR="00B1099B" w:rsidRPr="00B1099B" w:rsidRDefault="00B1099B" w:rsidP="00C60DBE">
      <w:pPr>
        <w:numPr>
          <w:ilvl w:val="0"/>
          <w:numId w:val="11"/>
        </w:numPr>
        <w:suppressAutoHyphens/>
        <w:spacing w:after="0" w:line="240" w:lineRule="auto"/>
        <w:ind w:left="0" w:firstLine="0"/>
        <w:jc w:val="both"/>
        <w:rPr>
          <w:rFonts w:ascii="Trebuchet MS" w:hAnsi="Trebuchet MS"/>
        </w:rPr>
      </w:pPr>
      <w:r w:rsidRPr="00B1099B">
        <w:rPr>
          <w:rFonts w:ascii="Trebuchet MS" w:hAnsi="Trebuchet MS"/>
        </w:rPr>
        <w:t>Pentru evitarea poluarii accidentale cu materiale periculoase (scurgeri accidentale de combustibili, de ulei de motor), reparatiile mijloacelor de transport/utilajelor se vor executa doar la societati autorizate;</w:t>
      </w:r>
    </w:p>
    <w:p w14:paraId="2B09CAA8" w14:textId="77777777" w:rsidR="00B1099B" w:rsidRPr="00B1099B" w:rsidRDefault="00B1099B" w:rsidP="00C60DBE">
      <w:pPr>
        <w:numPr>
          <w:ilvl w:val="0"/>
          <w:numId w:val="11"/>
        </w:numPr>
        <w:tabs>
          <w:tab w:val="left" w:pos="180"/>
          <w:tab w:val="left" w:pos="540"/>
          <w:tab w:val="left" w:pos="990"/>
        </w:tabs>
        <w:suppressAutoHyphens/>
        <w:autoSpaceDE w:val="0"/>
        <w:autoSpaceDN w:val="0"/>
        <w:adjustRightInd w:val="0"/>
        <w:spacing w:after="0" w:line="240" w:lineRule="auto"/>
        <w:ind w:left="0" w:firstLine="0"/>
        <w:jc w:val="both"/>
        <w:rPr>
          <w:rFonts w:ascii="Trebuchet MS" w:hAnsi="Trebuchet MS"/>
        </w:rPr>
      </w:pPr>
      <w:r w:rsidRPr="00B1099B">
        <w:rPr>
          <w:rFonts w:ascii="Trebuchet MS" w:hAnsi="Trebuchet MS"/>
          <w:kern w:val="28"/>
          <w:lang w:eastAsia="ro-RO"/>
        </w:rPr>
        <w:t>Oprirea motoarelor tuturor vehiculelor aflate în stationare, în zona șantierului</w:t>
      </w:r>
      <w:r w:rsidRPr="00B1099B">
        <w:rPr>
          <w:rFonts w:ascii="Trebuchet MS" w:hAnsi="Trebuchet MS"/>
        </w:rPr>
        <w:t>;</w:t>
      </w:r>
    </w:p>
    <w:p w14:paraId="31B058E9" w14:textId="77777777" w:rsidR="00B1099B" w:rsidRPr="00B1099B" w:rsidRDefault="00B1099B" w:rsidP="00C60DBE">
      <w:pPr>
        <w:numPr>
          <w:ilvl w:val="0"/>
          <w:numId w:val="11"/>
        </w:numPr>
        <w:tabs>
          <w:tab w:val="left" w:pos="180"/>
          <w:tab w:val="left" w:pos="540"/>
          <w:tab w:val="left" w:pos="990"/>
        </w:tabs>
        <w:suppressAutoHyphens/>
        <w:autoSpaceDE w:val="0"/>
        <w:autoSpaceDN w:val="0"/>
        <w:adjustRightInd w:val="0"/>
        <w:spacing w:after="0" w:line="240" w:lineRule="auto"/>
        <w:ind w:left="0" w:firstLine="0"/>
        <w:jc w:val="both"/>
        <w:rPr>
          <w:rFonts w:ascii="Trebuchet MS" w:hAnsi="Trebuchet MS"/>
          <w:kern w:val="28"/>
          <w:lang w:eastAsia="ro-RO"/>
        </w:rPr>
      </w:pPr>
      <w:r w:rsidRPr="00B1099B">
        <w:rPr>
          <w:rFonts w:ascii="Trebuchet MS" w:hAnsi="Trebuchet MS"/>
        </w:rPr>
        <w:t>Respectarea duratei de execuție a proiectului astfel încât disconfortul generat de poluarea fonică să fie cât mai redus ca timp;</w:t>
      </w:r>
    </w:p>
    <w:p w14:paraId="554FC03B" w14:textId="77777777" w:rsidR="00B1099B" w:rsidRPr="00B1099B" w:rsidRDefault="00B1099B" w:rsidP="00C60DBE">
      <w:pPr>
        <w:numPr>
          <w:ilvl w:val="0"/>
          <w:numId w:val="11"/>
        </w:numPr>
        <w:autoSpaceDE w:val="0"/>
        <w:spacing w:after="0" w:line="240" w:lineRule="auto"/>
        <w:ind w:left="0" w:firstLine="0"/>
        <w:jc w:val="both"/>
        <w:rPr>
          <w:rFonts w:ascii="Trebuchet MS" w:hAnsi="Trebuchet MS"/>
        </w:rPr>
      </w:pPr>
      <w:r w:rsidRPr="00B1099B">
        <w:rPr>
          <w:rFonts w:ascii="Trebuchet MS" w:hAnsi="Trebuchet MS"/>
        </w:rPr>
        <w:t>În cazul unor poluări accidentale proiectantul şi constructorul răspund în solidar;</w:t>
      </w:r>
    </w:p>
    <w:p w14:paraId="6F8E6C40" w14:textId="77777777" w:rsidR="00B1099B" w:rsidRPr="00B1099B" w:rsidRDefault="00B1099B" w:rsidP="00C60DBE">
      <w:pPr>
        <w:numPr>
          <w:ilvl w:val="0"/>
          <w:numId w:val="11"/>
        </w:numPr>
        <w:suppressAutoHyphens/>
        <w:spacing w:after="0" w:line="240" w:lineRule="auto"/>
        <w:ind w:left="0" w:firstLine="0"/>
        <w:jc w:val="both"/>
        <w:rPr>
          <w:rFonts w:ascii="Trebuchet MS" w:hAnsi="Trebuchet MS"/>
        </w:rPr>
      </w:pPr>
      <w:r w:rsidRPr="00B1099B">
        <w:rPr>
          <w:rFonts w:ascii="Trebuchet MS" w:hAnsi="Trebuchet MS"/>
        </w:rPr>
        <w:t>Nu se vor evacua ape uzate neepurate sau insuficient epurate în emisari naturali, canale de desecare, rigole stradale sau freatic pe perioada execuției lucrărilor și dupa aceasta;</w:t>
      </w:r>
    </w:p>
    <w:p w14:paraId="45DBC4C4" w14:textId="77777777" w:rsidR="00B1099B" w:rsidRPr="00B1099B" w:rsidRDefault="00B1099B" w:rsidP="00C60DBE">
      <w:pPr>
        <w:numPr>
          <w:ilvl w:val="0"/>
          <w:numId w:val="11"/>
        </w:numPr>
        <w:tabs>
          <w:tab w:val="left" w:pos="180"/>
          <w:tab w:val="left" w:pos="540"/>
          <w:tab w:val="left" w:pos="990"/>
        </w:tabs>
        <w:suppressAutoHyphens/>
        <w:autoSpaceDE w:val="0"/>
        <w:autoSpaceDN w:val="0"/>
        <w:adjustRightInd w:val="0"/>
        <w:spacing w:after="0" w:line="240" w:lineRule="auto"/>
        <w:ind w:left="0" w:firstLine="0"/>
        <w:jc w:val="both"/>
        <w:rPr>
          <w:rFonts w:ascii="Trebuchet MS" w:hAnsi="Trebuchet MS"/>
          <w:kern w:val="28"/>
          <w:lang w:eastAsia="ro-RO"/>
        </w:rPr>
      </w:pPr>
      <w:r w:rsidRPr="00B1099B">
        <w:rPr>
          <w:rFonts w:ascii="Trebuchet MS" w:hAnsi="Trebuchet MS"/>
        </w:rPr>
        <w:t>Se vor respecta prevederile HG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B18743D" w14:textId="77777777" w:rsidR="00B1099B" w:rsidRPr="00B1099B" w:rsidRDefault="00B1099B" w:rsidP="00C60DBE">
      <w:pPr>
        <w:numPr>
          <w:ilvl w:val="0"/>
          <w:numId w:val="11"/>
        </w:numPr>
        <w:autoSpaceDE w:val="0"/>
        <w:spacing w:after="0" w:line="240" w:lineRule="auto"/>
        <w:ind w:left="0" w:firstLine="0"/>
        <w:jc w:val="both"/>
        <w:rPr>
          <w:rFonts w:ascii="Trebuchet MS" w:hAnsi="Trebuchet MS"/>
        </w:rPr>
      </w:pPr>
      <w:r w:rsidRPr="00B1099B">
        <w:rPr>
          <w:rFonts w:ascii="Trebuchet MS" w:hAnsi="Trebuchet MS"/>
        </w:rPr>
        <w:t xml:space="preserve">Se vor alege trasee optime din punct de vedere al protectiei mediului, pentru deplasarea vehiculelor care transporta materiale de constructie   care pot elibera în atmosfera particule fine; transportul se va face pe cat posibil cu vehicule dotate cu prelate; </w:t>
      </w:r>
    </w:p>
    <w:p w14:paraId="14300441" w14:textId="77777777" w:rsidR="00B1099B" w:rsidRPr="00B1099B" w:rsidRDefault="00B1099B" w:rsidP="00C60DBE">
      <w:pPr>
        <w:numPr>
          <w:ilvl w:val="0"/>
          <w:numId w:val="11"/>
        </w:numPr>
        <w:autoSpaceDE w:val="0"/>
        <w:spacing w:after="0" w:line="240" w:lineRule="auto"/>
        <w:ind w:left="0" w:firstLine="0"/>
        <w:jc w:val="both"/>
        <w:rPr>
          <w:rFonts w:ascii="Trebuchet MS" w:hAnsi="Trebuchet MS"/>
        </w:rPr>
      </w:pPr>
      <w:r w:rsidRPr="00B1099B">
        <w:rPr>
          <w:rFonts w:ascii="Trebuchet MS" w:hAnsi="Trebuchet MS"/>
        </w:rPr>
        <w:t xml:space="preserve"> Transportul materialelor și transportul utilajelor grele se va realiza pe traseele stabilite, astfel încat sa nu creeze disconfort locuitorilor din zona;</w:t>
      </w:r>
    </w:p>
    <w:p w14:paraId="111FFF04" w14:textId="77777777" w:rsidR="00B1099B" w:rsidRPr="00B1099B" w:rsidRDefault="00B1099B" w:rsidP="00C60DBE">
      <w:pPr>
        <w:numPr>
          <w:ilvl w:val="0"/>
          <w:numId w:val="11"/>
        </w:numPr>
        <w:autoSpaceDE w:val="0"/>
        <w:spacing w:after="0" w:line="240" w:lineRule="auto"/>
        <w:ind w:left="0" w:firstLine="0"/>
        <w:jc w:val="both"/>
        <w:rPr>
          <w:rFonts w:ascii="Trebuchet MS" w:hAnsi="Trebuchet MS"/>
        </w:rPr>
      </w:pPr>
      <w:r w:rsidRPr="00B1099B">
        <w:rPr>
          <w:rFonts w:ascii="Trebuchet MS" w:hAnsi="Trebuchet MS"/>
        </w:rPr>
        <w:t xml:space="preserve"> Titularul proiectului raspunde pentru refacerea zonelor afectate de implementarea proiectului;</w:t>
      </w:r>
    </w:p>
    <w:p w14:paraId="13870849" w14:textId="77777777" w:rsidR="00B1099B" w:rsidRPr="00B1099B" w:rsidRDefault="00B1099B" w:rsidP="00C60DBE">
      <w:pPr>
        <w:numPr>
          <w:ilvl w:val="0"/>
          <w:numId w:val="11"/>
        </w:numPr>
        <w:tabs>
          <w:tab w:val="left" w:pos="180"/>
          <w:tab w:val="left" w:pos="540"/>
          <w:tab w:val="left" w:pos="990"/>
        </w:tabs>
        <w:suppressAutoHyphens/>
        <w:autoSpaceDE w:val="0"/>
        <w:autoSpaceDN w:val="0"/>
        <w:adjustRightInd w:val="0"/>
        <w:spacing w:after="0" w:line="240" w:lineRule="auto"/>
        <w:ind w:left="0" w:firstLine="0"/>
        <w:jc w:val="both"/>
        <w:rPr>
          <w:rFonts w:ascii="Trebuchet MS" w:hAnsi="Trebuchet MS"/>
          <w:kern w:val="28"/>
          <w:lang w:eastAsia="ro-RO"/>
        </w:rPr>
      </w:pPr>
      <w:r w:rsidRPr="00B1099B">
        <w:rPr>
          <w:rFonts w:ascii="Trebuchet MS" w:hAnsi="Trebuchet MS"/>
        </w:rPr>
        <w:t>Terenul afectat temporar de lucrări, va fi adus la starea iniţială de utilizare;</w:t>
      </w:r>
    </w:p>
    <w:p w14:paraId="3E55851A" w14:textId="77777777" w:rsidR="00B1099B" w:rsidRPr="00B1099B" w:rsidRDefault="00B1099B" w:rsidP="00C60DBE">
      <w:pPr>
        <w:numPr>
          <w:ilvl w:val="0"/>
          <w:numId w:val="11"/>
        </w:numPr>
        <w:tabs>
          <w:tab w:val="left" w:pos="180"/>
          <w:tab w:val="left" w:pos="540"/>
          <w:tab w:val="left" w:pos="990"/>
        </w:tabs>
        <w:suppressAutoHyphens/>
        <w:autoSpaceDE w:val="0"/>
        <w:autoSpaceDN w:val="0"/>
        <w:adjustRightInd w:val="0"/>
        <w:spacing w:after="0" w:line="240" w:lineRule="auto"/>
        <w:ind w:left="0" w:firstLine="0"/>
        <w:jc w:val="both"/>
        <w:rPr>
          <w:rFonts w:ascii="Trebuchet MS" w:hAnsi="Trebuchet MS"/>
          <w:kern w:val="28"/>
          <w:lang w:eastAsia="ro-RO"/>
        </w:rPr>
      </w:pPr>
      <w:r w:rsidRPr="00B1099B">
        <w:rPr>
          <w:rFonts w:ascii="Trebuchet MS" w:hAnsi="Trebuchet MS"/>
        </w:rPr>
        <w:t>Organizarea de șantier va respecta obligatoriu măsurile specifice pentru reducerea şi/sau eliminarea efectelor generate de acestea asupra sănătăţii umane și mediului înconjurător. Se vor avea în vedere:</w:t>
      </w:r>
    </w:p>
    <w:p w14:paraId="71E01334" w14:textId="77777777"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iCs/>
        </w:rPr>
        <w:t xml:space="preserve">• </w:t>
      </w:r>
      <w:r w:rsidRPr="00B1099B">
        <w:rPr>
          <w:rFonts w:ascii="Trebuchet MS" w:hAnsi="Trebuchet MS"/>
        </w:rPr>
        <w:t>împrejmuirea corespunzătoare a zonelor de lucru, montarea de avertizoare, etc;</w:t>
      </w:r>
    </w:p>
    <w:p w14:paraId="3C4DAD26" w14:textId="77777777"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iCs/>
        </w:rPr>
        <w:lastRenderedPageBreak/>
        <w:t xml:space="preserve">• </w:t>
      </w:r>
      <w:r w:rsidRPr="00B1099B">
        <w:rPr>
          <w:rFonts w:ascii="Trebuchet MS" w:hAnsi="Trebuchet MS"/>
        </w:rPr>
        <w:t>organizarea de șantier se va realiza astfel încât impactului generat de aceasta asupra factorilor de mediu locali pe timpul derulării lucrărilor prevăzute prin proiect să fie cât mai redus;</w:t>
      </w:r>
    </w:p>
    <w:p w14:paraId="0AF85D01" w14:textId="77777777"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iCs/>
        </w:rPr>
        <w:t xml:space="preserve">• </w:t>
      </w:r>
      <w:r w:rsidRPr="00B1099B">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după caz;</w:t>
      </w:r>
    </w:p>
    <w:p w14:paraId="7514ACCD" w14:textId="77777777"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iCs/>
        </w:rPr>
        <w:t>• î</w:t>
      </w:r>
      <w:r w:rsidRPr="00B1099B">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35363294" w14:textId="77777777" w:rsidR="00B1099B" w:rsidRPr="00B1099B" w:rsidRDefault="00B1099B" w:rsidP="00B1099B">
      <w:pPr>
        <w:autoSpaceDE w:val="0"/>
        <w:autoSpaceDN w:val="0"/>
        <w:adjustRightInd w:val="0"/>
        <w:spacing w:after="0" w:line="240" w:lineRule="auto"/>
        <w:jc w:val="both"/>
        <w:rPr>
          <w:rFonts w:ascii="Trebuchet MS" w:hAnsi="Trebuchet MS"/>
        </w:rPr>
      </w:pPr>
      <w:r w:rsidRPr="00B1099B">
        <w:rPr>
          <w:rFonts w:ascii="Trebuchet MS" w:hAnsi="Trebuchet MS"/>
          <w:iCs/>
        </w:rPr>
        <w:t xml:space="preserve">• </w:t>
      </w:r>
      <w:r w:rsidRPr="00B1099B">
        <w:rPr>
          <w:rFonts w:ascii="Trebuchet MS" w:hAnsi="Trebuchet MS"/>
        </w:rPr>
        <w:t>se interzice stocarea temporară și depozitarea carburanţilor și substanţelor periculoase în zona aferenta amplasamentului;</w:t>
      </w:r>
    </w:p>
    <w:p w14:paraId="7B3F2636" w14:textId="77777777"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w:t>
      </w:r>
      <w:r w:rsidRPr="00B1099B">
        <w:rPr>
          <w:rFonts w:ascii="Trebuchet MS" w:eastAsia="MS Mincho" w:hAnsi="Trebuchet MS"/>
          <w:lang w:eastAsia="ja-JP" w:bidi="he-IL"/>
        </w:rPr>
        <w:t>în perioada de execuție a lucrărilor vor fi stabilite zone de parcare a autovehiculelor și a utilajelor utilizate;</w:t>
      </w:r>
    </w:p>
    <w:p w14:paraId="40A9ECA3" w14:textId="77777777" w:rsidR="00B1099B" w:rsidRPr="00B1099B" w:rsidRDefault="00B1099B" w:rsidP="00B1099B">
      <w:pPr>
        <w:spacing w:after="0" w:line="240" w:lineRule="auto"/>
        <w:ind w:firstLine="360"/>
        <w:jc w:val="both"/>
        <w:rPr>
          <w:rFonts w:ascii="Trebuchet MS" w:hAnsi="Trebuchet MS"/>
        </w:rPr>
      </w:pPr>
      <w:r w:rsidRPr="00B1099B">
        <w:rPr>
          <w:rFonts w:ascii="Trebuchet MS" w:hAnsi="Trebuchet MS"/>
        </w:rPr>
        <w:t>Organizarea de santier se va face pe o arie cat mai restransa in jurul obiectivului, accesul utilajelor facandu-se exclusiv pe drumul de acces existent, depozitarea materialelor se va face in mod organizat doar in cadrul santierului; nu se vor bloca caile de acces;</w:t>
      </w:r>
    </w:p>
    <w:p w14:paraId="51E80F57" w14:textId="77777777" w:rsidR="00B1099B" w:rsidRPr="00B1099B" w:rsidRDefault="00B1099B" w:rsidP="00C60DBE">
      <w:pPr>
        <w:numPr>
          <w:ilvl w:val="0"/>
          <w:numId w:val="12"/>
        </w:numPr>
        <w:spacing w:after="0" w:line="240" w:lineRule="auto"/>
        <w:jc w:val="both"/>
        <w:rPr>
          <w:rFonts w:ascii="Trebuchet MS" w:hAnsi="Trebuchet MS"/>
        </w:rPr>
      </w:pPr>
      <w:r w:rsidRPr="00B1099B">
        <w:rPr>
          <w:rFonts w:ascii="Trebuchet MS" w:hAnsi="Trebuchet MS"/>
        </w:rPr>
        <w:t>Umezirea periodica a suprafetelor de teren, in special in perioadele cu intensitate ridicata a vantului pentru a impiedica imprastierea in atmosfera a pulberilor, in special  in zonele in care se efectueaza sapaturi.</w:t>
      </w:r>
    </w:p>
    <w:p w14:paraId="4EA16C8C" w14:textId="77777777" w:rsidR="00B1099B" w:rsidRPr="00B1099B" w:rsidRDefault="00B1099B" w:rsidP="00C60DBE">
      <w:pPr>
        <w:numPr>
          <w:ilvl w:val="0"/>
          <w:numId w:val="12"/>
        </w:numPr>
        <w:spacing w:after="0" w:line="240" w:lineRule="auto"/>
        <w:jc w:val="both"/>
        <w:rPr>
          <w:rFonts w:ascii="Trebuchet MS" w:hAnsi="Trebuchet MS"/>
        </w:rPr>
      </w:pPr>
      <w:r w:rsidRPr="00B1099B">
        <w:rPr>
          <w:rFonts w:ascii="Trebuchet MS" w:hAnsi="Trebuchet MS"/>
        </w:rPr>
        <w:t>In vederea mentinerii calitatii aerului, in parametrii optimi pentru pulberi, respectiv,  PM 2,5 si PM 10, in zona amplasamentului, in perioada lucrarilor de constructie se vor respecta urmatoarele conditii:</w:t>
      </w:r>
    </w:p>
    <w:p w14:paraId="21CE1EF0" w14:textId="77777777" w:rsidR="00B1099B" w:rsidRPr="00B1099B" w:rsidRDefault="00B1099B" w:rsidP="00B1099B">
      <w:pPr>
        <w:spacing w:after="0" w:line="240" w:lineRule="auto"/>
        <w:jc w:val="both"/>
        <w:rPr>
          <w:rFonts w:ascii="Trebuchet MS" w:hAnsi="Trebuchet MS"/>
        </w:rPr>
      </w:pPr>
      <w:r w:rsidRPr="00B1099B">
        <w:rPr>
          <w:rFonts w:ascii="Trebuchet MS" w:hAnsi="Trebuchet MS"/>
        </w:rPr>
        <w:t>a) utilizarea materialelor speciale ( folie de plastic, plasa etc) cu care se va acoperi pamantul excavat, pana la reutilizarea sau transportul lui;</w:t>
      </w:r>
    </w:p>
    <w:p w14:paraId="7B859C20" w14:textId="77777777" w:rsidR="00B1099B" w:rsidRPr="00B1099B" w:rsidRDefault="00B1099B" w:rsidP="00B1099B">
      <w:pPr>
        <w:spacing w:after="0" w:line="240" w:lineRule="auto"/>
        <w:jc w:val="both"/>
        <w:rPr>
          <w:rFonts w:ascii="Trebuchet MS" w:hAnsi="Trebuchet MS"/>
        </w:rPr>
      </w:pPr>
      <w:r w:rsidRPr="00B1099B">
        <w:rPr>
          <w:rFonts w:ascii="Trebuchet MS" w:hAnsi="Trebuchet MS"/>
        </w:rPr>
        <w:t>b) utilizarea apei, pentru suprimarea prafului, in cantitatile, frecventa si proportiile necesare in zona de lucru, la sfarsitul fiecarei saptamani de lucru, daca nu se vor desfasura operatiuni active mai mult de doua zile consecutiv;</w:t>
      </w:r>
    </w:p>
    <w:p w14:paraId="4FC367A4" w14:textId="77777777" w:rsidR="00B1099B" w:rsidRPr="00B1099B" w:rsidRDefault="00B1099B" w:rsidP="00B1099B">
      <w:pPr>
        <w:spacing w:after="0" w:line="240" w:lineRule="auto"/>
        <w:jc w:val="both"/>
        <w:rPr>
          <w:rFonts w:ascii="Trebuchet MS" w:hAnsi="Trebuchet MS"/>
        </w:rPr>
      </w:pPr>
      <w:r w:rsidRPr="00B1099B">
        <w:rPr>
          <w:rFonts w:ascii="Trebuchet MS" w:hAnsi="Trebuchet MS"/>
        </w:rPr>
        <w:t>c) se vor lua masuri de acoperire, ingradire, inchidere a stocurilor de materiale de constructie sau deseuri, pentru prevenirea imprastierii cauzata de vant;</w:t>
      </w:r>
    </w:p>
    <w:p w14:paraId="166BEDB3" w14:textId="77777777" w:rsidR="00B1099B" w:rsidRPr="00B1099B" w:rsidRDefault="00B1099B" w:rsidP="00B1099B">
      <w:pPr>
        <w:spacing w:after="0" w:line="240" w:lineRule="auto"/>
        <w:jc w:val="both"/>
        <w:rPr>
          <w:rFonts w:ascii="Trebuchet MS" w:hAnsi="Trebuchet MS"/>
        </w:rPr>
      </w:pPr>
      <w:r w:rsidRPr="00B1099B">
        <w:rPr>
          <w:rFonts w:ascii="Trebuchet MS" w:hAnsi="Trebuchet MS"/>
        </w:rPr>
        <w:t>d) curatarea  rotilor vehiculelor care ies de pe santier;</w:t>
      </w:r>
    </w:p>
    <w:p w14:paraId="458AADD0" w14:textId="194B7AF7" w:rsidR="00B1099B" w:rsidRPr="00B1099B" w:rsidRDefault="00B1099B" w:rsidP="00B1099B">
      <w:pPr>
        <w:spacing w:after="0" w:line="240" w:lineRule="auto"/>
        <w:jc w:val="both"/>
        <w:rPr>
          <w:rFonts w:ascii="Trebuchet MS" w:hAnsi="Trebuchet MS"/>
        </w:rPr>
      </w:pPr>
      <w:r w:rsidRPr="00B1099B">
        <w:rPr>
          <w:rFonts w:ascii="Trebuchet MS" w:hAnsi="Trebuchet MS"/>
        </w:rPr>
        <w:t>e) oprirea motoarelor tuturor vehiculelor aflate in stat</w:t>
      </w:r>
      <w:r w:rsidR="008B7E8B">
        <w:rPr>
          <w:rFonts w:ascii="Trebuchet MS" w:hAnsi="Trebuchet MS"/>
        </w:rPr>
        <w:t>ioanare, in zona santierului.</w:t>
      </w:r>
    </w:p>
    <w:p w14:paraId="743AF0D5" w14:textId="77777777" w:rsidR="00B1099B" w:rsidRPr="00B1099B" w:rsidRDefault="00B1099B" w:rsidP="00B1099B">
      <w:pPr>
        <w:tabs>
          <w:tab w:val="left" w:pos="180"/>
          <w:tab w:val="left" w:pos="540"/>
          <w:tab w:val="left" w:pos="990"/>
        </w:tabs>
        <w:suppressAutoHyphens/>
        <w:autoSpaceDE w:val="0"/>
        <w:autoSpaceDN w:val="0"/>
        <w:adjustRightInd w:val="0"/>
        <w:spacing w:after="0" w:line="240" w:lineRule="auto"/>
        <w:jc w:val="both"/>
        <w:rPr>
          <w:rFonts w:ascii="Trebuchet MS" w:eastAsia="MS Mincho" w:hAnsi="Trebuchet MS"/>
          <w:lang w:eastAsia="ja-JP" w:bidi="he-IL"/>
        </w:rPr>
      </w:pPr>
    </w:p>
    <w:p w14:paraId="14360747" w14:textId="77777777" w:rsidR="00B1099B" w:rsidRPr="00B1099B" w:rsidRDefault="00B1099B" w:rsidP="00B1099B">
      <w:pPr>
        <w:spacing w:after="0" w:line="240" w:lineRule="auto"/>
        <w:ind w:firstLine="720"/>
        <w:jc w:val="both"/>
        <w:rPr>
          <w:rFonts w:ascii="Trebuchet MS" w:hAnsi="Trebuchet MS"/>
        </w:rPr>
      </w:pPr>
      <w:r w:rsidRPr="00B1099B">
        <w:rPr>
          <w:rFonts w:ascii="Trebuchet MS" w:hAnsi="Trebuchet MS"/>
        </w:rPr>
        <w:t>În conformitate cu prevederile OUG nr.195/2005, aprobată prin Legea nr.265/2006 privind protectia mediului, cu modificările și completările ulterioare:</w:t>
      </w:r>
    </w:p>
    <w:p w14:paraId="77C1F7D8" w14:textId="77777777" w:rsidR="00B1099B" w:rsidRPr="00B1099B" w:rsidRDefault="00B1099B" w:rsidP="00B1099B">
      <w:pPr>
        <w:spacing w:after="0" w:line="240" w:lineRule="auto"/>
        <w:jc w:val="both"/>
        <w:rPr>
          <w:rFonts w:ascii="Trebuchet MS" w:eastAsia="MS Mincho" w:hAnsi="Trebuchet MS"/>
          <w:lang w:eastAsia="ja-JP" w:bidi="he-IL"/>
        </w:rPr>
      </w:pPr>
      <w:r w:rsidRPr="00B1099B">
        <w:rPr>
          <w:rFonts w:ascii="Trebuchet MS" w:hAnsi="Trebuchet MS"/>
        </w:rPr>
        <w:t xml:space="preserve"> - art. 15 alin (2) lit a - ”</w:t>
      </w:r>
      <w:r w:rsidRPr="00B1099B">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B1099B">
        <w:rPr>
          <w:rFonts w:ascii="Trebuchet MS" w:hAnsi="Trebuchet MS"/>
          <w:iCs/>
        </w:rPr>
        <w:t>”</w:t>
      </w:r>
      <w:r w:rsidRPr="00B1099B">
        <w:rPr>
          <w:rFonts w:ascii="Trebuchet MS" w:hAnsi="Trebuchet MS"/>
        </w:rPr>
        <w:t>;</w:t>
      </w:r>
    </w:p>
    <w:p w14:paraId="674E1D7E" w14:textId="77777777" w:rsidR="00B1099B" w:rsidRPr="00B1099B" w:rsidRDefault="00B1099B" w:rsidP="00B1099B">
      <w:pPr>
        <w:autoSpaceDE w:val="0"/>
        <w:spacing w:after="0" w:line="240" w:lineRule="auto"/>
        <w:contextualSpacing/>
        <w:jc w:val="both"/>
        <w:rPr>
          <w:rFonts w:ascii="Trebuchet MS" w:hAnsi="Trebuchet MS"/>
          <w:i/>
          <w:iCs/>
        </w:rPr>
      </w:pPr>
      <w:r w:rsidRPr="00B1099B">
        <w:rPr>
          <w:rFonts w:ascii="Trebuchet MS" w:hAnsi="Trebuchet MS"/>
        </w:rPr>
        <w:t>- art. 21, alin.(4) ”</w:t>
      </w:r>
      <w:r w:rsidRPr="00B1099B">
        <w:rPr>
          <w:rFonts w:ascii="Trebuchet MS" w:hAnsi="Trebuchet MS"/>
          <w:b/>
          <w:bCs/>
          <w:i/>
          <w:iCs/>
        </w:rPr>
        <w:t>răspunderea pentru corectitudinea informaţiilor puse la dispoziţia autorităţilor competente pentru protecţia mediului și a publicului revine titularului</w:t>
      </w:r>
      <w:r w:rsidRPr="00B1099B">
        <w:rPr>
          <w:rFonts w:ascii="Trebuchet MS" w:hAnsi="Trebuchet MS"/>
          <w:i/>
          <w:iCs/>
        </w:rPr>
        <w:t xml:space="preserve"> </w:t>
      </w:r>
      <w:r w:rsidRPr="00B1099B">
        <w:rPr>
          <w:rFonts w:ascii="Trebuchet MS" w:hAnsi="Trebuchet MS"/>
          <w:b/>
          <w:bCs/>
          <w:i/>
          <w:iCs/>
        </w:rPr>
        <w:t>proiectului</w:t>
      </w:r>
      <w:r w:rsidRPr="00B1099B">
        <w:rPr>
          <w:rFonts w:ascii="Trebuchet MS" w:hAnsi="Trebuchet MS"/>
          <w:i/>
          <w:iCs/>
        </w:rPr>
        <w:t>”.</w:t>
      </w:r>
    </w:p>
    <w:p w14:paraId="3ACE46B6" w14:textId="77777777" w:rsidR="00B1099B" w:rsidRPr="00B1099B" w:rsidRDefault="00B1099B" w:rsidP="00B1099B">
      <w:pPr>
        <w:autoSpaceDE w:val="0"/>
        <w:spacing w:after="0" w:line="240" w:lineRule="auto"/>
        <w:ind w:firstLine="720"/>
        <w:contextualSpacing/>
        <w:jc w:val="both"/>
        <w:rPr>
          <w:rFonts w:ascii="Trebuchet MS" w:hAnsi="Trebuchet MS"/>
          <w:b/>
          <w:iCs/>
        </w:rPr>
      </w:pPr>
      <w:r w:rsidRPr="00B1099B">
        <w:rPr>
          <w:rFonts w:ascii="Trebuchet MS" w:eastAsia="Times New Roman" w:hAnsi="Trebuchet MS"/>
          <w:b/>
        </w:rPr>
        <w:t>Pentru legalitatea si autenticitatea documentelor depuse la dosar se face raspunzator titularul proiectului.</w:t>
      </w:r>
    </w:p>
    <w:p w14:paraId="167B8917" w14:textId="77777777" w:rsidR="00B1099B" w:rsidRPr="00B1099B" w:rsidRDefault="00B1099B" w:rsidP="00B1099B">
      <w:pPr>
        <w:autoSpaceDE w:val="0"/>
        <w:spacing w:after="0" w:line="240" w:lineRule="auto"/>
        <w:contextualSpacing/>
        <w:jc w:val="both"/>
        <w:rPr>
          <w:rFonts w:ascii="Trebuchet MS" w:hAnsi="Trebuchet MS"/>
          <w:b/>
          <w:bCs/>
        </w:rPr>
      </w:pPr>
      <w:r w:rsidRPr="00B1099B">
        <w:rPr>
          <w:rFonts w:ascii="Trebuchet MS" w:hAnsi="Trebuchet MS"/>
          <w:b/>
          <w:bCs/>
        </w:rPr>
        <w:tab/>
        <w:t>Proiectul propus nu necesita parcurgerea celorlalte etape ale procesului de evaluare a impactului asupra mediului de evaluare adecvata si de evaluare asupra corpurilor de apa.</w:t>
      </w:r>
    </w:p>
    <w:p w14:paraId="1C46EA16" w14:textId="77777777"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14:paraId="678F0058" w14:textId="77777777" w:rsidR="00B1099B" w:rsidRPr="00B1099B" w:rsidRDefault="00B1099B" w:rsidP="00B1099B">
      <w:pPr>
        <w:autoSpaceDE w:val="0"/>
        <w:spacing w:after="0" w:line="240" w:lineRule="auto"/>
        <w:ind w:firstLine="720"/>
        <w:jc w:val="both"/>
        <w:rPr>
          <w:rFonts w:ascii="Trebuchet MS" w:hAnsi="Trebuchet MS"/>
          <w:b/>
          <w:color w:val="000000"/>
        </w:rPr>
      </w:pPr>
      <w:r w:rsidRPr="00B1099B">
        <w:rPr>
          <w:rFonts w:ascii="Trebuchet MS" w:hAnsi="Trebuchet MS"/>
          <w:b/>
          <w:color w:val="000000"/>
        </w:rPr>
        <w:t>Procesul-verbal de contatare întocmit se anexează și face parte integrantă din procesul-verbal la recepție la terminarea lucrărilor, conform art. 43, alin. (3) din Legea nr. 292/2018 privind evaluarea impactului anumitor proiecte publice și private asupra mediului.</w:t>
      </w:r>
    </w:p>
    <w:p w14:paraId="740D0C34" w14:textId="77777777" w:rsidR="00B1099B" w:rsidRPr="00B1099B" w:rsidRDefault="00B1099B" w:rsidP="00B1099B">
      <w:pPr>
        <w:autoSpaceDE w:val="0"/>
        <w:spacing w:after="0" w:line="240" w:lineRule="auto"/>
        <w:ind w:firstLine="720"/>
        <w:jc w:val="both"/>
        <w:rPr>
          <w:rFonts w:ascii="Trebuchet MS" w:hAnsi="Trebuchet MS"/>
          <w:b/>
          <w:color w:val="000000"/>
          <w:lang w:val="en-US"/>
        </w:rPr>
      </w:pPr>
      <w:r w:rsidRPr="00B1099B">
        <w:rPr>
          <w:rFonts w:ascii="Trebuchet MS" w:hAnsi="Trebuchet MS"/>
          <w:b/>
          <w:color w:val="000000"/>
        </w:rPr>
        <w:lastRenderedPageBreak/>
        <w:t xml:space="preserve">După întocmirea procesului verbal de constatare a respectării tuturor condițiilor de realizare a proiectului, societatea care va desfășura activitatea în urma implementării acestuia, are obligația de a solicita și obține </w:t>
      </w:r>
      <w:r w:rsidRPr="00B1099B">
        <w:rPr>
          <w:rFonts w:ascii="Trebuchet MS" w:hAnsi="Trebuchet MS"/>
          <w:b/>
        </w:rPr>
        <w:t>revizuirea autorizației integrate de mediu.</w:t>
      </w:r>
    </w:p>
    <w:p w14:paraId="339A17BC" w14:textId="77777777" w:rsidR="00B1099B" w:rsidRPr="00B1099B" w:rsidRDefault="00B1099B" w:rsidP="00B1099B">
      <w:pPr>
        <w:spacing w:after="0" w:line="240" w:lineRule="auto"/>
        <w:contextualSpacing/>
        <w:jc w:val="both"/>
        <w:rPr>
          <w:rFonts w:ascii="Trebuchet MS" w:eastAsia="MS Mincho" w:hAnsi="Trebuchet MS"/>
          <w:lang w:eastAsia="ja-JP" w:bidi="he-IL"/>
        </w:rPr>
      </w:pPr>
      <w:r w:rsidRPr="00B1099B">
        <w:rPr>
          <w:rFonts w:ascii="Trebuchet MS" w:eastAsia="Times New Roman" w:hAnsi="Trebuchet MS"/>
        </w:rPr>
        <w:t xml:space="preserve">           </w:t>
      </w:r>
      <w:r w:rsidRPr="00B1099B">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398D500E" w14:textId="77777777" w:rsidR="00B1099B" w:rsidRPr="00B1099B" w:rsidRDefault="00B1099B" w:rsidP="00B1099B">
      <w:pPr>
        <w:spacing w:after="0" w:line="240" w:lineRule="auto"/>
        <w:ind w:firstLine="720"/>
        <w:jc w:val="both"/>
        <w:rPr>
          <w:rFonts w:ascii="Trebuchet MS" w:eastAsia="MS Mincho" w:hAnsi="Trebuchet MS"/>
          <w:bCs/>
          <w:lang w:eastAsia="ja-JP" w:bidi="he-IL"/>
        </w:rPr>
      </w:pPr>
      <w:r w:rsidRPr="00B1099B">
        <w:rPr>
          <w:rFonts w:ascii="Trebuchet MS" w:eastAsia="MS Mincho" w:hAnsi="Trebuchet MS"/>
          <w:bCs/>
          <w:lang w:eastAsia="ja-JP" w:bidi="he-IL"/>
        </w:rPr>
        <w:t>Nerespectarea prevederilor prezentei decizii a A.P.M. Brașov se sanctioneaza conform prevederilor legale în vigoare.</w:t>
      </w:r>
    </w:p>
    <w:p w14:paraId="7D44EADF" w14:textId="77777777"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Conform prevederilor Legii nr. 292/2018 :</w:t>
      </w:r>
    </w:p>
    <w:p w14:paraId="57F35948" w14:textId="77777777"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2DB50B21" w14:textId="77777777" w:rsidR="00B1099B" w:rsidRPr="00B1099B" w:rsidRDefault="00B1099B" w:rsidP="00B1099B">
      <w:pPr>
        <w:spacing w:after="0" w:line="240" w:lineRule="auto"/>
        <w:contextualSpacing/>
        <w:jc w:val="both"/>
        <w:rPr>
          <w:rFonts w:ascii="Trebuchet MS" w:eastAsia="Times New Roman" w:hAnsi="Trebuchet MS"/>
          <w:bCs/>
        </w:rPr>
      </w:pPr>
      <w:r w:rsidRPr="00B1099B">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578C104" w14:textId="77777777"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B1099B">
        <w:rPr>
          <w:rFonts w:ascii="Trebuchet MS" w:eastAsia="Times New Roman" w:hAnsi="Trebuchet MS"/>
          <w:bCs/>
          <w:iCs/>
        </w:rPr>
        <w:t>;</w:t>
      </w:r>
    </w:p>
    <w:p w14:paraId="549169A1" w14:textId="77777777" w:rsidR="00B1099B" w:rsidRPr="00B1099B" w:rsidRDefault="00B1099B" w:rsidP="00B1099B">
      <w:pPr>
        <w:spacing w:after="0" w:line="240" w:lineRule="auto"/>
        <w:contextualSpacing/>
        <w:jc w:val="both"/>
        <w:rPr>
          <w:rFonts w:ascii="Trebuchet MS" w:eastAsia="Times New Roman" w:hAnsi="Trebuchet MS"/>
          <w:bCs/>
          <w:iCs/>
        </w:rPr>
      </w:pPr>
      <w:r w:rsidRPr="00B1099B">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698E21A6" w14:textId="6751F95C" w:rsidR="00B1099B" w:rsidRPr="00B1099B" w:rsidRDefault="00B1099B" w:rsidP="00B1099B">
      <w:pPr>
        <w:spacing w:after="0" w:line="240" w:lineRule="auto"/>
        <w:contextualSpacing/>
        <w:jc w:val="both"/>
        <w:rPr>
          <w:rFonts w:ascii="Trebuchet MS" w:eastAsia="Times New Roman" w:hAnsi="Trebuchet MS"/>
        </w:rPr>
      </w:pPr>
      <w:r w:rsidRPr="00B1099B">
        <w:rPr>
          <w:rFonts w:ascii="Trebuchet MS" w:eastAsia="Times New Roman" w:hAnsi="Trebuchet MS"/>
          <w:bCs/>
          <w:iCs/>
        </w:rPr>
        <w:t xml:space="preserve">   -art. 18, alin. (13 ) in cazul in care una dintre deciziile prevazute la alin. (8)</w:t>
      </w:r>
      <w:r w:rsidRPr="00B1099B">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w:t>
      </w:r>
      <w:r w:rsidR="008B7E8B">
        <w:rPr>
          <w:rFonts w:ascii="Trebuchet MS" w:eastAsia="Times New Roman" w:hAnsi="Trebuchet MS"/>
        </w:rPr>
        <w:t>ordul de mediu nu este depasit.</w:t>
      </w:r>
    </w:p>
    <w:p w14:paraId="0CADC72F" w14:textId="77777777" w:rsidR="00B1099B" w:rsidRPr="00B1099B" w:rsidRDefault="00B1099B" w:rsidP="00B1099B">
      <w:pPr>
        <w:tabs>
          <w:tab w:val="left" w:pos="720"/>
        </w:tabs>
        <w:autoSpaceDE w:val="0"/>
        <w:autoSpaceDN w:val="0"/>
        <w:adjustRightInd w:val="0"/>
        <w:spacing w:after="0" w:line="240" w:lineRule="auto"/>
        <w:jc w:val="both"/>
        <w:rPr>
          <w:rFonts w:ascii="Trebuchet MS" w:hAnsi="Trebuchet MS"/>
          <w:lang w:val="fr-FR"/>
        </w:rPr>
      </w:pPr>
      <w:r w:rsidRPr="00B1099B">
        <w:rPr>
          <w:rFonts w:ascii="Trebuchet MS" w:hAnsi="Trebuchet MS"/>
        </w:rPr>
        <w:t xml:space="preserve">    </w:t>
      </w:r>
      <w:r w:rsidRPr="00B1099B">
        <w:rPr>
          <w:rFonts w:ascii="Trebuchet MS" w:hAnsi="Trebuchet MS"/>
        </w:rPr>
        <w:tab/>
      </w:r>
      <w:r w:rsidRPr="00B1099B">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B1099B">
        <w:rPr>
          <w:rFonts w:ascii="Trebuchet MS" w:hAnsi="Trebuchet MS"/>
          <w:lang w:val="fr-FR"/>
        </w:rPr>
        <w:t>de a</w:t>
      </w:r>
      <w:proofErr w:type="gramEnd"/>
      <w:r w:rsidRPr="00B1099B">
        <w:rPr>
          <w:rFonts w:ascii="Trebuchet MS" w:hAnsi="Trebuchet MS"/>
          <w:lang w:val="fr-FR"/>
        </w:rPr>
        <w:t xml:space="preserve"> notifica autoritatea competentă emitentă.</w:t>
      </w:r>
    </w:p>
    <w:p w14:paraId="01BEFC71"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099B">
        <w:rPr>
          <w:rFonts w:ascii="Trebuchet MS" w:hAnsi="Trebuchet MS"/>
          <w:vanish/>
          <w:lang w:val="fr-FR"/>
        </w:rPr>
        <w:t>&lt;LLNK 12004   554 12 2N1   0 47&gt;</w:t>
      </w:r>
      <w:r w:rsidRPr="00B1099B">
        <w:rPr>
          <w:rFonts w:ascii="Trebuchet MS" w:hAnsi="Trebuchet MS"/>
          <w:u w:val="single"/>
          <w:lang w:val="fr-FR"/>
        </w:rPr>
        <w:t>Legii contenciosului administrativ nr. 554/2004</w:t>
      </w:r>
      <w:r w:rsidRPr="00B1099B">
        <w:rPr>
          <w:rFonts w:ascii="Trebuchet MS" w:hAnsi="Trebuchet MS"/>
          <w:lang w:val="fr-FR"/>
        </w:rPr>
        <w:t>, cu modificările şi completările ulterioare.</w:t>
      </w:r>
    </w:p>
    <w:p w14:paraId="16E72E88"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DF0C2B8"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86AD6DF"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 xml:space="preserve"> Înainte </w:t>
      </w:r>
      <w:proofErr w:type="gramStart"/>
      <w:r w:rsidRPr="00B1099B">
        <w:rPr>
          <w:rFonts w:ascii="Trebuchet MS" w:hAnsi="Trebuchet MS"/>
          <w:lang w:val="fr-FR"/>
        </w:rPr>
        <w:t>de a</w:t>
      </w:r>
      <w:proofErr w:type="gramEnd"/>
      <w:r w:rsidRPr="00B1099B">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5C21489"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lastRenderedPageBreak/>
        <w:t xml:space="preserve">   </w:t>
      </w:r>
      <w:r w:rsidRPr="00B1099B">
        <w:rPr>
          <w:rFonts w:ascii="Trebuchet MS" w:hAnsi="Trebuchet MS"/>
          <w:lang w:val="fr-FR"/>
        </w:rPr>
        <w:tab/>
        <w:t xml:space="preserve">Autoritatea publică emitentă are obligaţia </w:t>
      </w:r>
      <w:proofErr w:type="gramStart"/>
      <w:r w:rsidRPr="00B1099B">
        <w:rPr>
          <w:rFonts w:ascii="Trebuchet MS" w:hAnsi="Trebuchet MS"/>
          <w:lang w:val="fr-FR"/>
        </w:rPr>
        <w:t>de a</w:t>
      </w:r>
      <w:proofErr w:type="gramEnd"/>
      <w:r w:rsidRPr="00B1099B">
        <w:rPr>
          <w:rFonts w:ascii="Trebuchet MS" w:hAnsi="Trebuchet MS"/>
          <w:lang w:val="fr-FR"/>
        </w:rPr>
        <w:t xml:space="preserve"> răspunde la plângerea prealabilă prevăzută la art. 22 alin. (1) în termen de 30 de zile de la data înregistrării acesteia la acea autoritate.</w:t>
      </w:r>
    </w:p>
    <w:p w14:paraId="519A9858" w14:textId="77777777" w:rsidR="00B1099B" w:rsidRPr="00B1099B" w:rsidRDefault="00B1099B" w:rsidP="00B1099B">
      <w:pPr>
        <w:autoSpaceDE w:val="0"/>
        <w:autoSpaceDN w:val="0"/>
        <w:adjustRightInd w:val="0"/>
        <w:spacing w:after="0" w:line="240" w:lineRule="auto"/>
        <w:jc w:val="both"/>
        <w:rPr>
          <w:rFonts w:ascii="Trebuchet MS" w:hAnsi="Trebuchet MS"/>
          <w:lang w:val="fr-FR"/>
        </w:rPr>
      </w:pPr>
      <w:r w:rsidRPr="00B1099B">
        <w:rPr>
          <w:rFonts w:ascii="Trebuchet MS" w:hAnsi="Trebuchet MS"/>
          <w:lang w:val="fr-FR"/>
        </w:rPr>
        <w:t xml:space="preserve">   </w:t>
      </w:r>
      <w:r w:rsidRPr="00B1099B">
        <w:rPr>
          <w:rFonts w:ascii="Trebuchet MS" w:hAnsi="Trebuchet MS"/>
          <w:lang w:val="fr-FR"/>
        </w:rPr>
        <w:tab/>
        <w:t>Procedura de soluţionare a plângerii prealabile prevăzută la art. 22 alin. (1) este gratuită şi trebuie să fie echitabilă, rapidă şi corectă.</w:t>
      </w:r>
    </w:p>
    <w:p w14:paraId="32D35A3C" w14:textId="77777777" w:rsidR="00B1099B" w:rsidRPr="00B1099B" w:rsidRDefault="00B1099B" w:rsidP="00B1099B">
      <w:pPr>
        <w:autoSpaceDE w:val="0"/>
        <w:autoSpaceDN w:val="0"/>
        <w:adjustRightInd w:val="0"/>
        <w:spacing w:after="0" w:line="240" w:lineRule="auto"/>
        <w:jc w:val="both"/>
        <w:rPr>
          <w:rFonts w:ascii="Trebuchet MS" w:hAnsi="Trebuchet MS"/>
          <w:b/>
        </w:rPr>
      </w:pPr>
      <w:r w:rsidRPr="00B1099B">
        <w:rPr>
          <w:rFonts w:ascii="Trebuchet MS" w:hAnsi="Trebuchet MS"/>
          <w:lang w:val="fr-FR"/>
        </w:rPr>
        <w:t xml:space="preserve">   </w:t>
      </w:r>
      <w:r w:rsidRPr="00B1099B">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B1099B">
        <w:rPr>
          <w:rFonts w:ascii="Trebuchet MS" w:hAnsi="Trebuchet MS"/>
          <w:vanish/>
          <w:lang w:val="fr-FR"/>
        </w:rPr>
        <w:t>&lt;LLNK 12004   554 12 2N1   0 18&gt;</w:t>
      </w:r>
      <w:r w:rsidRPr="00B1099B">
        <w:rPr>
          <w:rFonts w:ascii="Trebuchet MS" w:hAnsi="Trebuchet MS"/>
          <w:u w:val="single"/>
          <w:lang w:val="fr-FR"/>
        </w:rPr>
        <w:t>Legii nr. 554/2004</w:t>
      </w:r>
      <w:r w:rsidRPr="00B1099B">
        <w:rPr>
          <w:rFonts w:ascii="Trebuchet MS" w:hAnsi="Trebuchet MS"/>
          <w:lang w:val="fr-FR"/>
        </w:rPr>
        <w:t>, cu modificările şi completările ulterioare.</w:t>
      </w:r>
      <w:r w:rsidRPr="00B1099B">
        <w:rPr>
          <w:rFonts w:ascii="Trebuchet MS" w:hAnsi="Trebuchet MS"/>
          <w:b/>
        </w:rPr>
        <w:t xml:space="preserve">       </w:t>
      </w:r>
    </w:p>
    <w:p w14:paraId="713989B5" w14:textId="77777777" w:rsidR="00B1099B" w:rsidRPr="00B1099B" w:rsidRDefault="00B1099B" w:rsidP="00B1099B">
      <w:pPr>
        <w:spacing w:after="0" w:line="240" w:lineRule="auto"/>
        <w:contextualSpacing/>
        <w:jc w:val="both"/>
        <w:rPr>
          <w:rFonts w:ascii="Trebuchet MS" w:hAnsi="Trebuchet MS"/>
          <w:b/>
        </w:rPr>
      </w:pPr>
      <w:r w:rsidRPr="00B1099B">
        <w:rPr>
          <w:rFonts w:ascii="Trebuchet MS" w:hAnsi="Trebuchet MS"/>
          <w:b/>
        </w:rPr>
        <w:t xml:space="preserve">                                              </w:t>
      </w:r>
    </w:p>
    <w:p w14:paraId="4764E3C2" w14:textId="13E2F63F" w:rsid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r w:rsidRPr="00B1099B">
        <w:rPr>
          <w:rFonts w:ascii="Trebuchet MS" w:hAnsi="Trebuchet MS"/>
        </w:rPr>
        <w:t xml:space="preserve"> </w:t>
      </w:r>
    </w:p>
    <w:p w14:paraId="050D9433" w14:textId="77777777" w:rsidR="008B7E8B" w:rsidRPr="00B1099B" w:rsidRDefault="008B7E8B" w:rsidP="00B1099B">
      <w:pPr>
        <w:spacing w:after="0" w:line="240" w:lineRule="auto"/>
        <w:contextualSpacing/>
        <w:jc w:val="both"/>
        <w:rPr>
          <w:rFonts w:ascii="Trebuchet MS" w:hAnsi="Trebuchet MS"/>
        </w:rPr>
      </w:pPr>
      <w:bookmarkStart w:id="1" w:name="_GoBack"/>
      <w:bookmarkEnd w:id="1"/>
    </w:p>
    <w:p w14:paraId="04825ED3" w14:textId="77777777" w:rsidR="00B1099B" w:rsidRPr="00B1099B" w:rsidRDefault="00B1099B" w:rsidP="00B1099B">
      <w:pPr>
        <w:spacing w:after="0" w:line="240" w:lineRule="auto"/>
        <w:contextualSpacing/>
        <w:jc w:val="center"/>
        <w:rPr>
          <w:rFonts w:ascii="Trebuchet MS" w:hAnsi="Trebuchet MS"/>
        </w:rPr>
      </w:pPr>
      <w:r w:rsidRPr="00B1099B">
        <w:rPr>
          <w:rFonts w:ascii="Trebuchet MS" w:hAnsi="Trebuchet MS"/>
        </w:rPr>
        <w:t>DIRECTOR EXECUTIV,</w:t>
      </w:r>
    </w:p>
    <w:p w14:paraId="187C73DC" w14:textId="5680278C" w:rsidR="00B1099B" w:rsidRPr="00B1099B" w:rsidRDefault="00B1099B" w:rsidP="00B1099B">
      <w:pPr>
        <w:spacing w:after="0" w:line="240" w:lineRule="auto"/>
        <w:contextualSpacing/>
        <w:jc w:val="center"/>
        <w:rPr>
          <w:rFonts w:ascii="Trebuchet MS" w:hAnsi="Trebuchet MS"/>
        </w:rPr>
      </w:pPr>
      <w:r w:rsidRPr="00B1099B">
        <w:rPr>
          <w:rFonts w:ascii="Trebuchet MS" w:hAnsi="Trebuchet MS"/>
        </w:rPr>
        <w:t>Ciprian Marius BĂNCILĂ</w:t>
      </w:r>
    </w:p>
    <w:p w14:paraId="79758307"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p>
    <w:p w14:paraId="2C30A805"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p>
    <w:p w14:paraId="61AA80AF" w14:textId="77777777"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p>
    <w:p w14:paraId="6517B49B" w14:textId="26CA9106"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r w:rsidRPr="00B1099B">
        <w:rPr>
          <w:rFonts w:ascii="Trebuchet MS" w:hAnsi="Trebuchet MS"/>
        </w:rPr>
        <w:t xml:space="preserve">   </w:t>
      </w:r>
      <w:r w:rsidRPr="00B1099B">
        <w:rPr>
          <w:rFonts w:ascii="Trebuchet MS" w:hAnsi="Trebuchet MS"/>
        </w:rPr>
        <w:t xml:space="preserve">SEF SERVICIU  A.A.A.,                                                           </w:t>
      </w:r>
      <w:r>
        <w:rPr>
          <w:rFonts w:ascii="Trebuchet MS" w:hAnsi="Trebuchet MS"/>
        </w:rPr>
        <w:t xml:space="preserve"> </w:t>
      </w:r>
      <w:r w:rsidRPr="00B1099B">
        <w:rPr>
          <w:rFonts w:ascii="Trebuchet MS" w:hAnsi="Trebuchet MS"/>
        </w:rPr>
        <w:t>ȘEF BIROU C.F.M.,</w:t>
      </w:r>
    </w:p>
    <w:p w14:paraId="597881E3" w14:textId="666904DD"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r w:rsidRPr="00B1099B">
        <w:rPr>
          <w:rFonts w:ascii="Trebuchet MS" w:hAnsi="Trebuchet MS"/>
        </w:rPr>
        <w:t xml:space="preserve">Liliana Cristina COPACEA                                                            </w:t>
      </w:r>
      <w:r>
        <w:rPr>
          <w:rFonts w:ascii="Trebuchet MS" w:hAnsi="Trebuchet MS"/>
        </w:rPr>
        <w:t xml:space="preserve">  </w:t>
      </w:r>
      <w:r w:rsidRPr="00B1099B">
        <w:rPr>
          <w:rFonts w:ascii="Trebuchet MS" w:hAnsi="Trebuchet MS"/>
        </w:rPr>
        <w:t>Mirela MOISĂ</w:t>
      </w:r>
    </w:p>
    <w:p w14:paraId="7F1BCAA9" w14:textId="77777777" w:rsidR="00B1099B" w:rsidRPr="00B1099B" w:rsidRDefault="00B1099B" w:rsidP="00B1099B">
      <w:pPr>
        <w:spacing w:after="0" w:line="240" w:lineRule="auto"/>
        <w:contextualSpacing/>
        <w:jc w:val="both"/>
        <w:rPr>
          <w:rFonts w:ascii="Trebuchet MS" w:hAnsi="Trebuchet MS"/>
        </w:rPr>
      </w:pPr>
    </w:p>
    <w:p w14:paraId="683AB67E" w14:textId="77777777" w:rsidR="00B1099B" w:rsidRPr="00B1099B" w:rsidRDefault="00B1099B" w:rsidP="00B1099B">
      <w:pPr>
        <w:spacing w:after="0" w:line="240" w:lineRule="auto"/>
        <w:ind w:firstLine="720"/>
        <w:contextualSpacing/>
        <w:jc w:val="both"/>
        <w:rPr>
          <w:rFonts w:ascii="Trebuchet MS" w:hAnsi="Trebuchet MS"/>
        </w:rPr>
      </w:pPr>
    </w:p>
    <w:p w14:paraId="2F77FEC7" w14:textId="77777777" w:rsidR="00B1099B" w:rsidRPr="00B1099B" w:rsidRDefault="00B1099B" w:rsidP="00B1099B">
      <w:pPr>
        <w:spacing w:after="0" w:line="240" w:lineRule="auto"/>
        <w:ind w:firstLine="720"/>
        <w:contextualSpacing/>
        <w:jc w:val="both"/>
        <w:rPr>
          <w:rFonts w:ascii="Trebuchet MS" w:hAnsi="Trebuchet MS"/>
        </w:rPr>
      </w:pPr>
    </w:p>
    <w:p w14:paraId="2975ED90" w14:textId="37C273F4" w:rsidR="00B1099B" w:rsidRPr="00B1099B" w:rsidRDefault="00B1099B" w:rsidP="00B1099B">
      <w:pPr>
        <w:spacing w:after="0" w:line="240" w:lineRule="auto"/>
        <w:contextualSpacing/>
        <w:jc w:val="both"/>
        <w:rPr>
          <w:rFonts w:ascii="Trebuchet MS" w:hAnsi="Trebuchet MS"/>
        </w:rPr>
      </w:pPr>
      <w:r w:rsidRPr="00B1099B">
        <w:rPr>
          <w:rFonts w:ascii="Trebuchet MS" w:hAnsi="Trebuchet MS"/>
        </w:rPr>
        <w:t xml:space="preserve">     </w:t>
      </w:r>
      <w:r w:rsidRPr="00B1099B">
        <w:rPr>
          <w:rFonts w:ascii="Trebuchet MS" w:hAnsi="Trebuchet MS"/>
        </w:rPr>
        <w:t xml:space="preserve">    </w:t>
      </w:r>
      <w:r w:rsidRPr="00B1099B">
        <w:rPr>
          <w:rFonts w:ascii="Trebuchet MS" w:hAnsi="Trebuchet MS"/>
        </w:rPr>
        <w:t>ÎNTOCMIT:                                                                              ÎNTOCMIT:</w:t>
      </w:r>
    </w:p>
    <w:p w14:paraId="2C277BEA" w14:textId="494ADC0D" w:rsidR="00B1099B" w:rsidRPr="00B1099B" w:rsidRDefault="00B1099B" w:rsidP="00B1099B">
      <w:pPr>
        <w:spacing w:after="0" w:line="240" w:lineRule="auto"/>
        <w:contextualSpacing/>
        <w:jc w:val="both"/>
        <w:rPr>
          <w:rFonts w:ascii="Trebuchet MS" w:hAnsi="Trebuchet MS"/>
          <w:lang w:eastAsia="ar-SA"/>
        </w:rPr>
      </w:pPr>
      <w:r w:rsidRPr="00B1099B">
        <w:rPr>
          <w:rFonts w:ascii="Trebuchet MS" w:hAnsi="Trebuchet MS"/>
        </w:rPr>
        <w:t xml:space="preserve">Consilier  Adriana RĂILEANU                                              </w:t>
      </w:r>
      <w:r w:rsidRPr="00B1099B">
        <w:rPr>
          <w:rFonts w:ascii="Trebuchet MS" w:hAnsi="Trebuchet MS"/>
        </w:rPr>
        <w:t xml:space="preserve">       </w:t>
      </w:r>
      <w:r>
        <w:rPr>
          <w:rFonts w:ascii="Trebuchet MS" w:hAnsi="Trebuchet MS"/>
        </w:rPr>
        <w:t xml:space="preserve">   </w:t>
      </w:r>
      <w:r w:rsidRPr="00B1099B">
        <w:rPr>
          <w:rFonts w:ascii="Trebuchet MS" w:hAnsi="Trebuchet MS"/>
        </w:rPr>
        <w:t>Consilier Iulia ENE</w:t>
      </w:r>
    </w:p>
    <w:p w14:paraId="01C9883E" w14:textId="77777777" w:rsidR="00B1099B" w:rsidRPr="00B1099B" w:rsidRDefault="00B1099B" w:rsidP="00B1099B">
      <w:pPr>
        <w:spacing w:after="0" w:line="240" w:lineRule="auto"/>
        <w:contextualSpacing/>
        <w:jc w:val="both"/>
        <w:rPr>
          <w:rFonts w:ascii="Trebuchet MS" w:hAnsi="Trebuchet MS"/>
          <w:lang w:eastAsia="ar-SA"/>
        </w:rPr>
      </w:pPr>
    </w:p>
    <w:p w14:paraId="38D5FF33" w14:textId="77777777" w:rsidR="00B1099B" w:rsidRPr="00B1099B" w:rsidRDefault="00B1099B" w:rsidP="00B1099B">
      <w:pPr>
        <w:pStyle w:val="Header"/>
        <w:ind w:left="284"/>
        <w:rPr>
          <w:rFonts w:ascii="Trebuchet MS" w:hAnsi="Trebuchet MS"/>
          <w:b/>
          <w:bCs/>
        </w:rPr>
      </w:pPr>
    </w:p>
    <w:sectPr w:rsidR="00B1099B" w:rsidRPr="00B1099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F96D" w14:textId="77777777" w:rsidR="00C60DBE" w:rsidRDefault="00C60DBE" w:rsidP="00143ACD">
      <w:pPr>
        <w:spacing w:after="0" w:line="240" w:lineRule="auto"/>
      </w:pPr>
      <w:r>
        <w:separator/>
      </w:r>
    </w:p>
  </w:endnote>
  <w:endnote w:type="continuationSeparator" w:id="0">
    <w:p w14:paraId="635BABA8" w14:textId="77777777" w:rsidR="00C60DBE" w:rsidRDefault="00C60DB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R">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mSpring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UpR">
    <w:altName w:val="Arial"/>
    <w:charset w:val="00"/>
    <w:family w:val="auto"/>
    <w:pitch w:val="variable"/>
    <w:sig w:usb0="00000003" w:usb1="00000000" w:usb2="00000000" w:usb3="00000000" w:csb0="00000001" w:csb1="00000000"/>
  </w:font>
  <w:font w:name="MFLOCF+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6D9F6B5F"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B7E8B">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B7E8B">
              <w:rPr>
                <w:rFonts w:ascii="Trebuchet MS" w:hAnsi="Trebuchet MS"/>
                <w:b/>
                <w:bCs/>
                <w:noProof/>
                <w:sz w:val="16"/>
                <w:szCs w:val="16"/>
              </w:rPr>
              <w:t>14</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C60DBE"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51110ADF"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B7E8B">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B7E8B">
              <w:rPr>
                <w:rFonts w:ascii="Trebuchet MS" w:hAnsi="Trebuchet MS"/>
                <w:b/>
                <w:bCs/>
                <w:noProof/>
                <w:sz w:val="16"/>
                <w:szCs w:val="16"/>
              </w:rPr>
              <w:t>14</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C60DBE"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2845" w14:textId="77777777" w:rsidR="00C60DBE" w:rsidRDefault="00C60DBE" w:rsidP="00143ACD">
      <w:pPr>
        <w:spacing w:after="0" w:line="240" w:lineRule="auto"/>
      </w:pPr>
      <w:r>
        <w:separator/>
      </w:r>
    </w:p>
  </w:footnote>
  <w:footnote w:type="continuationSeparator" w:id="0">
    <w:p w14:paraId="467A044F" w14:textId="77777777" w:rsidR="00C60DBE" w:rsidRDefault="00C60DB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GB" w:eastAsia="en-GB"/>
      </w:rPr>
      <w:drawing>
        <wp:anchor distT="0" distB="0" distL="114300" distR="114300" simplePos="0" relativeHeight="251659264" behindDoc="0" locked="0" layoutInCell="1" allowOverlap="1" wp14:anchorId="7E5FBAE7" wp14:editId="0AF6ACEA">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5D8"/>
    <w:multiLevelType w:val="hybridMultilevel"/>
    <w:tmpl w:val="C250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01C"/>
    <w:multiLevelType w:val="hybridMultilevel"/>
    <w:tmpl w:val="FC92F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3" w15:restartNumberingAfterBreak="0">
    <w:nsid w:val="0C9F6EC8"/>
    <w:multiLevelType w:val="hybridMultilevel"/>
    <w:tmpl w:val="62C83148"/>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453B4"/>
    <w:multiLevelType w:val="hybridMultilevel"/>
    <w:tmpl w:val="F238E06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6"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7" w15:restartNumberingAfterBreak="0">
    <w:nsid w:val="2A38595C"/>
    <w:multiLevelType w:val="hybridMultilevel"/>
    <w:tmpl w:val="8960D3B6"/>
    <w:lvl w:ilvl="0" w:tplc="7AD0D8E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084141"/>
    <w:multiLevelType w:val="hybridMultilevel"/>
    <w:tmpl w:val="18E2E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AB0C9D"/>
    <w:multiLevelType w:val="hybridMultilevel"/>
    <w:tmpl w:val="393AECEA"/>
    <w:lvl w:ilvl="0" w:tplc="7ABE45E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1F06F8"/>
    <w:multiLevelType w:val="hybridMultilevel"/>
    <w:tmpl w:val="28DCEAC8"/>
    <w:lvl w:ilvl="0" w:tplc="48125F2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662414"/>
    <w:multiLevelType w:val="hybridMultilevel"/>
    <w:tmpl w:val="09427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4" w15:restartNumberingAfterBreak="0">
    <w:nsid w:val="42FF7CAF"/>
    <w:multiLevelType w:val="multilevel"/>
    <w:tmpl w:val="053E5334"/>
    <w:lvl w:ilvl="0">
      <w:start w:val="1"/>
      <w:numFmt w:val="decimal"/>
      <w:pStyle w:val="Heading1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16" w15:restartNumberingAfterBreak="0">
    <w:nsid w:val="46CE05A8"/>
    <w:multiLevelType w:val="hybridMultilevel"/>
    <w:tmpl w:val="B24ED130"/>
    <w:lvl w:ilvl="0" w:tplc="C4825E50">
      <w:start w:val="1"/>
      <w:numFmt w:val="upperRoman"/>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7" w15:restartNumberingAfterBreak="0">
    <w:nsid w:val="49AA4B71"/>
    <w:multiLevelType w:val="hybridMultilevel"/>
    <w:tmpl w:val="D052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76468"/>
    <w:multiLevelType w:val="hybridMultilevel"/>
    <w:tmpl w:val="76D2F89C"/>
    <w:lvl w:ilvl="0" w:tplc="1BFAACB4">
      <w:start w:val="1"/>
      <w:numFmt w:val="bullet"/>
      <w:pStyle w:val="cris4"/>
      <w:lvlText w:val=""/>
      <w:lvlJc w:val="left"/>
      <w:pPr>
        <w:tabs>
          <w:tab w:val="num" w:pos="360"/>
        </w:tabs>
        <w:ind w:left="360" w:hanging="360"/>
      </w:pPr>
      <w:rPr>
        <w:rFonts w:ascii="Symbol" w:hAnsi="Symbol" w:hint="default"/>
        <w:color w:val="auto"/>
      </w:rPr>
    </w:lvl>
    <w:lvl w:ilvl="1" w:tplc="1F7EADD4">
      <w:start w:val="5"/>
      <w:numFmt w:val="bullet"/>
      <w:lvlText w:val="-"/>
      <w:lvlJc w:val="left"/>
      <w:pPr>
        <w:tabs>
          <w:tab w:val="num" w:pos="644"/>
        </w:tabs>
        <w:ind w:left="644" w:hanging="360"/>
      </w:pPr>
      <w:rPr>
        <w:rFonts w:hint="default"/>
        <w:b w:val="0"/>
        <w:i w:val="0"/>
        <w:color w:val="auto"/>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4CA226E4"/>
    <w:multiLevelType w:val="hybridMultilevel"/>
    <w:tmpl w:val="2B48AD50"/>
    <w:lvl w:ilvl="0" w:tplc="768C4A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B25A68"/>
    <w:multiLevelType w:val="hybridMultilevel"/>
    <w:tmpl w:val="81EE1B82"/>
    <w:lvl w:ilvl="0" w:tplc="00000004">
      <w:numFmt w:val="bullet"/>
      <w:lvlText w:val="-"/>
      <w:lvlJc w:val="left"/>
      <w:pPr>
        <w:ind w:left="360" w:hanging="360"/>
      </w:pPr>
      <w:rPr>
        <w:rFonts w:ascii="Times New Roman" w:hAnsi="Times New Roman" w:cs="Symbol"/>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E8B5293"/>
    <w:multiLevelType w:val="hybridMultilevel"/>
    <w:tmpl w:val="243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A1CFC"/>
    <w:multiLevelType w:val="hybridMultilevel"/>
    <w:tmpl w:val="304C5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E0046"/>
    <w:multiLevelType w:val="hybridMultilevel"/>
    <w:tmpl w:val="40AC6530"/>
    <w:lvl w:ilvl="0" w:tplc="0409000B">
      <w:start w:val="1"/>
      <w:numFmt w:val="bullet"/>
      <w:lvlText w:val=""/>
      <w:lvlJc w:val="left"/>
      <w:pPr>
        <w:tabs>
          <w:tab w:val="num" w:pos="360"/>
        </w:tabs>
        <w:ind w:left="360" w:hanging="360"/>
      </w:pPr>
      <w:rPr>
        <w:rFonts w:ascii="Wingdings" w:hAnsi="Wingdings" w:hint="default"/>
        <w:b/>
        <w:i/>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26" w15:restartNumberingAfterBreak="0">
    <w:nsid w:val="64346D2C"/>
    <w:multiLevelType w:val="hybridMultilevel"/>
    <w:tmpl w:val="1C96128C"/>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11F8A"/>
    <w:multiLevelType w:val="hybridMultilevel"/>
    <w:tmpl w:val="3BC44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F296A"/>
    <w:multiLevelType w:val="hybridMultilevel"/>
    <w:tmpl w:val="1318C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B013C"/>
    <w:multiLevelType w:val="hybridMultilevel"/>
    <w:tmpl w:val="0116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415859"/>
    <w:multiLevelType w:val="hybridMultilevel"/>
    <w:tmpl w:val="4F4A4524"/>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45A42"/>
    <w:multiLevelType w:val="hybridMultilevel"/>
    <w:tmpl w:val="DB4C9C74"/>
    <w:lvl w:ilvl="0" w:tplc="04180011">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24"/>
  </w:num>
  <w:num w:numId="2">
    <w:abstractNumId w:val="27"/>
  </w:num>
  <w:num w:numId="3">
    <w:abstractNumId w:val="22"/>
  </w:num>
  <w:num w:numId="4">
    <w:abstractNumId w:val="26"/>
  </w:num>
  <w:num w:numId="5">
    <w:abstractNumId w:val="30"/>
  </w:num>
  <w:num w:numId="6">
    <w:abstractNumId w:val="20"/>
  </w:num>
  <w:num w:numId="7">
    <w:abstractNumId w:val="3"/>
  </w:num>
  <w:num w:numId="8">
    <w:abstractNumId w:val="16"/>
  </w:num>
  <w:num w:numId="9">
    <w:abstractNumId w:val="3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1"/>
    <w:lvlOverride w:ilvl="0"/>
    <w:lvlOverride w:ilvl="1"/>
    <w:lvlOverride w:ilvl="2"/>
    <w:lvlOverride w:ilvl="3"/>
    <w:lvlOverride w:ilvl="4"/>
    <w:lvlOverride w:ilvl="5"/>
    <w:lvlOverride w:ilvl="6"/>
    <w:lvlOverride w:ilvl="7"/>
    <w:lvlOverride w:ilvl="8"/>
  </w:num>
  <w:num w:numId="13">
    <w:abstractNumId w:val="23"/>
  </w:num>
  <w:num w:numId="14">
    <w:abstractNumId w:val="18"/>
  </w:num>
  <w:num w:numId="15">
    <w:abstractNumId w:val="2"/>
  </w:num>
  <w:num w:numId="16">
    <w:abstractNumId w:val="25"/>
  </w:num>
  <w:num w:numId="17">
    <w:abstractNumId w:val="12"/>
  </w:num>
  <w:num w:numId="18">
    <w:abstractNumId w:val="5"/>
  </w:num>
  <w:num w:numId="19">
    <w:abstractNumId w:val="35"/>
  </w:num>
  <w:num w:numId="20">
    <w:abstractNumId w:val="13"/>
  </w:num>
  <w:num w:numId="21">
    <w:abstractNumId w:val="6"/>
    <w:lvlOverride w:ilvl="0">
      <w:startOverride w:val="1"/>
    </w:lvlOverride>
  </w:num>
  <w:num w:numId="22">
    <w:abstractNumId w:val="15"/>
  </w:num>
  <w:num w:numId="23">
    <w:abstractNumId w:val="21"/>
  </w:num>
  <w:num w:numId="24">
    <w:abstractNumId w:val="14"/>
  </w:num>
  <w:num w:numId="25">
    <w:abstractNumId w:val="28"/>
  </w:num>
  <w:num w:numId="26">
    <w:abstractNumId w:val="0"/>
  </w:num>
  <w:num w:numId="27">
    <w:abstractNumId w:val="8"/>
  </w:num>
  <w:num w:numId="28">
    <w:abstractNumId w:val="7"/>
  </w:num>
  <w:num w:numId="29">
    <w:abstractNumId w:val="17"/>
  </w:num>
  <w:num w:numId="30">
    <w:abstractNumId w:val="11"/>
  </w:num>
  <w:num w:numId="31">
    <w:abstractNumId w:val="1"/>
  </w:num>
  <w:num w:numId="32">
    <w:abstractNumId w:val="29"/>
  </w:num>
  <w:num w:numId="33">
    <w:abstractNumId w:val="9"/>
  </w:num>
  <w:num w:numId="34">
    <w:abstractNumId w:val="10"/>
  </w:num>
  <w:num w:numId="35">
    <w:abstractNumId w:val="19"/>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1106DF"/>
    <w:rsid w:val="001356C2"/>
    <w:rsid w:val="00143ACD"/>
    <w:rsid w:val="001B47C8"/>
    <w:rsid w:val="00257269"/>
    <w:rsid w:val="00354326"/>
    <w:rsid w:val="00372743"/>
    <w:rsid w:val="004707FF"/>
    <w:rsid w:val="00476F2E"/>
    <w:rsid w:val="00482EF6"/>
    <w:rsid w:val="004A5C08"/>
    <w:rsid w:val="004B7417"/>
    <w:rsid w:val="004C0CE7"/>
    <w:rsid w:val="004C7186"/>
    <w:rsid w:val="004F0F51"/>
    <w:rsid w:val="0051560F"/>
    <w:rsid w:val="0053065D"/>
    <w:rsid w:val="005D1EB2"/>
    <w:rsid w:val="006A1311"/>
    <w:rsid w:val="006A261F"/>
    <w:rsid w:val="006C4D48"/>
    <w:rsid w:val="006D65DB"/>
    <w:rsid w:val="00753CCD"/>
    <w:rsid w:val="007D4A5C"/>
    <w:rsid w:val="007E6483"/>
    <w:rsid w:val="0081504B"/>
    <w:rsid w:val="008507D9"/>
    <w:rsid w:val="008600CD"/>
    <w:rsid w:val="008631FB"/>
    <w:rsid w:val="008B7E8B"/>
    <w:rsid w:val="008C7811"/>
    <w:rsid w:val="008D246C"/>
    <w:rsid w:val="008E19DC"/>
    <w:rsid w:val="0090061B"/>
    <w:rsid w:val="009142A5"/>
    <w:rsid w:val="00932160"/>
    <w:rsid w:val="00977DEC"/>
    <w:rsid w:val="009A3973"/>
    <w:rsid w:val="009B480A"/>
    <w:rsid w:val="009B5F83"/>
    <w:rsid w:val="00A0719A"/>
    <w:rsid w:val="00A906B5"/>
    <w:rsid w:val="00B1099B"/>
    <w:rsid w:val="00B66053"/>
    <w:rsid w:val="00BB2BDF"/>
    <w:rsid w:val="00BE0746"/>
    <w:rsid w:val="00C02DFA"/>
    <w:rsid w:val="00C545F6"/>
    <w:rsid w:val="00C60DBE"/>
    <w:rsid w:val="00C61733"/>
    <w:rsid w:val="00D1499F"/>
    <w:rsid w:val="00D356FA"/>
    <w:rsid w:val="00D41783"/>
    <w:rsid w:val="00D447FB"/>
    <w:rsid w:val="00D62259"/>
    <w:rsid w:val="00D8381D"/>
    <w:rsid w:val="00DE792C"/>
    <w:rsid w:val="00E1666A"/>
    <w:rsid w:val="00E35AD6"/>
    <w:rsid w:val="00E63C81"/>
    <w:rsid w:val="00E721F1"/>
    <w:rsid w:val="00E82CD9"/>
    <w:rsid w:val="00E84F3C"/>
    <w:rsid w:val="00ED25D0"/>
    <w:rsid w:val="00F1090C"/>
    <w:rsid w:val="00F342B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h1,INUTIL,62,68,Hauptüberschr.,Heading 1 Char2,Heading 1 Char1 Char,Chap Char Char,Heading 1 Char Char1 Char,h1 Char Char,h11 Char Char,h12 Char Char,h13 Char Char,BSL Char Char Char,Heading 1 Char Char Char Char,BSL Char1 Char,Chap Char1,Chap"/>
    <w:basedOn w:val="Normal"/>
    <w:link w:val="Heading1Char"/>
    <w:qFormat/>
    <w:rsid w:val="00B10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aliases w:val="Titolo 2 Carattere,titolone,NEUTILIZABIL,TITLE 2,Heading 2 Char Char,Title 2,Lieferumfang Überschrift1,Überschrift 2Angebot,Überschrift 2Angebot Char,Überschrift 2Angebot Char Char,TITLE 2 Char Char,h2,Zweite Ebene,T2,Nadpis_2,AB,Numbered - 2,L2"/>
    <w:basedOn w:val="Normal"/>
    <w:next w:val="Normal"/>
    <w:link w:val="Heading2Char"/>
    <w:unhideWhenUsed/>
    <w:qFormat/>
    <w:rsid w:val="00B109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paragraph" w:styleId="Heading3">
    <w:name w:val="heading 3"/>
    <w:aliases w:val="TITLE 3,VAX,Überschrift 3Angebot,Heading 3 Char Char,SSUBCAPITOL,Char4,Oscar Faber 3,Section SubHeading Char,L3 Char,Section SubHeading,L3,h3,h3 Char Char Char Char,h3 Char Char Char Char Char Char,h3 Char Char Char,KopCat. 3,3Hub,Sous-titre (3)"/>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14:ligatures w14:val="none"/>
    </w:rPr>
  </w:style>
  <w:style w:type="paragraph" w:styleId="Heading40">
    <w:name w:val="heading 4"/>
    <w:basedOn w:val="Normal"/>
    <w:next w:val="Normal"/>
    <w:link w:val="Heading4Char"/>
    <w:uiPriority w:val="9"/>
    <w:qFormat/>
    <w:rsid w:val="00B1099B"/>
    <w:pPr>
      <w:keepNext/>
      <w:spacing w:after="0" w:line="240" w:lineRule="auto"/>
      <w:jc w:val="both"/>
      <w:outlineLvl w:val="3"/>
    </w:pPr>
    <w:rPr>
      <w:rFonts w:ascii="Times New Roman" w:eastAsia="Times New Roman" w:hAnsi="Times New Roman" w:cs="Times New Roman"/>
      <w:b/>
      <w:color w:val="FF0000"/>
      <w:sz w:val="28"/>
      <w:szCs w:val="20"/>
      <w:lang w:val="en-US"/>
      <w14:ligatures w14:val="none"/>
    </w:rPr>
  </w:style>
  <w:style w:type="paragraph" w:styleId="Heading5">
    <w:name w:val="heading 5"/>
    <w:aliases w:val="Char Char1,Oscar Faber Appendix,Char Char Char2,5Hub,PA Pico Section,h5,DNV-H5,Roman list,Lev 5,5 sub-bullet,sb,H5,Titre 1.1111,Aston T5,(Shift Ctrl 5),DO NOT USE_h5,Block Label,T5,Titre5,heading 5,a),NCS-H5"/>
    <w:basedOn w:val="Normal"/>
    <w:next w:val="Normal"/>
    <w:link w:val="Heading5Char"/>
    <w:unhideWhenUsed/>
    <w:qFormat/>
    <w:rsid w:val="00B1099B"/>
    <w:pPr>
      <w:spacing w:before="240" w:after="60" w:line="276" w:lineRule="auto"/>
      <w:outlineLvl w:val="4"/>
    </w:pPr>
    <w:rPr>
      <w:rFonts w:ascii="Calibri" w:eastAsia="Times New Roman" w:hAnsi="Calibri" w:cs="Times New Roman"/>
      <w:b/>
      <w:bCs/>
      <w:i/>
      <w:iCs/>
      <w:sz w:val="26"/>
      <w:szCs w:val="26"/>
      <w:lang w:val="en-US"/>
      <w14:ligatures w14:val="none"/>
    </w:rPr>
  </w:style>
  <w:style w:type="paragraph" w:styleId="Heading6">
    <w:name w:val="heading 6"/>
    <w:aliases w:val="5SCAPITOL,headding 3',Oscar Faber Figures,6Hub,PA Appendix,Appendix,DNV-H6,Bullet list,Lev 6,sub-dash,sd,5,H6,Annexe1,Aston T6,(Shift Ctrl 6),DO NOT USE_h6,Niveau 6,Niveau6,Legal Level 1.,6,Annexe,h6,appendix flysheet,Renvoi Noir,Ref Heading 3"/>
    <w:basedOn w:val="Normal"/>
    <w:next w:val="Normal"/>
    <w:link w:val="Heading6Char"/>
    <w:qFormat/>
    <w:rsid w:val="00B1099B"/>
    <w:pPr>
      <w:keepNext/>
      <w:spacing w:after="0" w:line="240" w:lineRule="auto"/>
      <w:jc w:val="both"/>
      <w:outlineLvl w:val="5"/>
    </w:pPr>
    <w:rPr>
      <w:rFonts w:ascii="Times New Roman" w:eastAsia="Times New Roman" w:hAnsi="Times New Roman" w:cs="Times New Roman"/>
      <w:b/>
      <w:color w:val="FF0000"/>
      <w:sz w:val="28"/>
      <w:szCs w:val="20"/>
      <w:u w:val="single"/>
      <w:lang w:val="en-US"/>
      <w14:ligatures w14:val="none"/>
    </w:rPr>
  </w:style>
  <w:style w:type="paragraph" w:styleId="Heading7">
    <w:name w:val="heading 7"/>
    <w:aliases w:val="6SCAPITOL,Char21,Heading Attachment,Char22,7Hub,Char211,Char221,PA Appendix Major,DNV-H7,letter list,lettered list,Lev 7,H7,Annexe2,Aston T7,(Shift Ctrl 7),T7,1.2.3.4.5.6.7.,Legal Level 1.1.,L7,Annexe 1,figure caption,Renvoi Bleu,Edf Titre 7"/>
    <w:basedOn w:val="Normal"/>
    <w:next w:val="Normal"/>
    <w:link w:val="Heading7Char"/>
    <w:qFormat/>
    <w:rsid w:val="00B1099B"/>
    <w:pPr>
      <w:keepNext/>
      <w:spacing w:after="0" w:line="240" w:lineRule="auto"/>
      <w:ind w:left="360"/>
      <w:jc w:val="both"/>
      <w:outlineLvl w:val="6"/>
    </w:pPr>
    <w:rPr>
      <w:rFonts w:ascii="Times New Roman" w:eastAsia="Times New Roman" w:hAnsi="Times New Roman" w:cs="Times New Roman"/>
      <w:b/>
      <w:sz w:val="28"/>
      <w:szCs w:val="20"/>
      <w:u w:val="single"/>
      <w:lang w:val="en-US"/>
      <w14:ligatures w14:val="none"/>
    </w:rPr>
  </w:style>
  <w:style w:type="paragraph" w:styleId="Heading8">
    <w:name w:val="heading 8"/>
    <w:aliases w:val="VIÑETA 1,text,Heading Table,=Heading 3 w/o number,8Hub,PA Appendix Minor,DNV-H8,Lev 8,Center Bold,action,Annexe3,Aston Légende,t,T8,Legal Level 1.1.1.,Annexe 2,table caption,Renvoi Rouge,Edf Titre 8,Heading 8 CFMU,Chapitre niveau 8,h8,heading 8"/>
    <w:basedOn w:val="Normal"/>
    <w:next w:val="Normal"/>
    <w:link w:val="Heading8Char"/>
    <w:unhideWhenUsed/>
    <w:qFormat/>
    <w:rsid w:val="00B1099B"/>
    <w:pPr>
      <w:spacing w:before="240" w:after="60" w:line="276" w:lineRule="auto"/>
      <w:outlineLvl w:val="7"/>
    </w:pPr>
    <w:rPr>
      <w:rFonts w:ascii="Calibri" w:eastAsia="Times New Roman" w:hAnsi="Calibri" w:cs="Times New Roman"/>
      <w:i/>
      <w:iCs/>
      <w:sz w:val="24"/>
      <w:szCs w:val="24"/>
      <w:lang w:val="en-US"/>
      <w14:ligatures w14:val="none"/>
    </w:rPr>
  </w:style>
  <w:style w:type="paragraph" w:styleId="Heading9">
    <w:name w:val="heading 9"/>
    <w:aliases w:val="VIÑETA 2,Char1,App Heading,Heading Figure,Table text 1,Tables,Reference Appendix,9Hub,DNV-H9,Lev 9,progress,Annexe4,Legal Level 1.1.1.1.,Annexe 3,Renvoi Vert,Edf Titre 9,Heading 9 CFMU,Chapitre niveau 9,h9,RFP Reference,Do Not Use1,titre l1c1"/>
    <w:basedOn w:val="Normal"/>
    <w:next w:val="Normal"/>
    <w:link w:val="Heading9Char"/>
    <w:qFormat/>
    <w:rsid w:val="00B1099B"/>
    <w:pPr>
      <w:keepNext/>
      <w:spacing w:after="0" w:line="240" w:lineRule="auto"/>
      <w:ind w:left="720"/>
      <w:jc w:val="both"/>
      <w:outlineLvl w:val="8"/>
    </w:pPr>
    <w:rPr>
      <w:rFonts w:ascii="Arial Narrow" w:eastAsia="Times New Roman" w:hAnsi="Arial Narrow" w:cs="Times New Roman"/>
      <w:b/>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Mediu,Fejléc4,Char2 Char Char,Char2,Char2 Char,Header Char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aliases w:val=" Char Char Char,Char Char Char Char, Char Caracter Caracter,Char Caracter Caracter,Char Caracter, Char Caracter"/>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 Char Char Char Char,Char Char Char Char Char1,Char Caracter Caracter Char1,Char Caracter Char1,Char Char Char Char Char,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aliases w:val="TITLE 3 Char,VAX Char,Überschrift 3Angebot Char"/>
    <w:basedOn w:val="DefaultParagraphFont"/>
    <w:link w:val="Heading3"/>
    <w:rsid w:val="004707FF"/>
    <w:rPr>
      <w:rFonts w:ascii="Arial" w:eastAsia="Times New Roman" w:hAnsi="Arial" w:cs="Times New Roman"/>
      <w:b/>
      <w:bCs/>
      <w:sz w:val="24"/>
      <w:szCs w:val="24"/>
      <w:lang w:val="it-IT" w:eastAsia="it-IT"/>
      <w14:ligatures w14:val="none"/>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4707FF"/>
    <w:pPr>
      <w:spacing w:after="120" w:line="276" w:lineRule="auto"/>
    </w:pPr>
    <w:rPr>
      <w:rFonts w:ascii="Calibri" w:eastAsia="Calibri" w:hAnsi="Calibri" w:cs="Times New Roman"/>
      <w:lang w:val="en-US"/>
      <w14:ligatures w14:val="none"/>
    </w:rPr>
  </w:style>
  <w:style w:type="character" w:customStyle="1" w:styleId="BodyTextChar">
    <w:name w:val="Body Text Char"/>
    <w:aliases w:val="Main text Char,Body Text t Char,Body Text t Char Char Char Char Char Char Char Char Char Char Char Char Char Char Char Char Char"/>
    <w:basedOn w:val="DefaultParagraphFont"/>
    <w:link w:val="BodyText"/>
    <w:rsid w:val="004707FF"/>
    <w:rPr>
      <w:rFonts w:ascii="Calibri" w:eastAsia="Calibri" w:hAnsi="Calibri" w:cs="Times New Roman"/>
      <w:lang w:val="en-US"/>
      <w14:ligatures w14:val="none"/>
    </w:rPr>
  </w:style>
  <w:style w:type="paragraph" w:styleId="BodyTextIndent">
    <w:name w:val="Body Text Indent"/>
    <w:basedOn w:val="Normal"/>
    <w:link w:val="BodyTextIndentChar"/>
    <w:unhideWhenUsed/>
    <w:rsid w:val="00B1099B"/>
    <w:pPr>
      <w:spacing w:after="120"/>
      <w:ind w:left="283"/>
    </w:pPr>
  </w:style>
  <w:style w:type="character" w:customStyle="1" w:styleId="BodyTextIndentChar">
    <w:name w:val="Body Text Indent Char"/>
    <w:basedOn w:val="DefaultParagraphFont"/>
    <w:link w:val="BodyTextIndent"/>
    <w:rsid w:val="00B1099B"/>
  </w:style>
  <w:style w:type="character" w:customStyle="1" w:styleId="Heading1Char">
    <w:name w:val="Heading 1 Char"/>
    <w:basedOn w:val="DefaultParagraphFont"/>
    <w:link w:val="Heading1"/>
    <w:rsid w:val="00B1099B"/>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aliases w:val="TITLE 2 Char,Heading 2 Char Char Char,Title 2 Char"/>
    <w:basedOn w:val="DefaultParagraphFont"/>
    <w:link w:val="Heading2"/>
    <w:rsid w:val="00B1099B"/>
    <w:rPr>
      <w:rFonts w:ascii="Cambria" w:eastAsia="Times New Roman" w:hAnsi="Cambria" w:cs="Times New Roman"/>
      <w:b/>
      <w:bCs/>
      <w:i/>
      <w:iCs/>
      <w:sz w:val="28"/>
      <w:szCs w:val="28"/>
      <w:lang w:val="en-US"/>
      <w14:ligatures w14:val="none"/>
    </w:rPr>
  </w:style>
  <w:style w:type="character" w:customStyle="1" w:styleId="Heading4Char">
    <w:name w:val="Heading 4 Char"/>
    <w:basedOn w:val="DefaultParagraphFont"/>
    <w:link w:val="Heading40"/>
    <w:uiPriority w:val="9"/>
    <w:rsid w:val="00B1099B"/>
    <w:rPr>
      <w:rFonts w:ascii="Times New Roman" w:eastAsia="Times New Roman" w:hAnsi="Times New Roman" w:cs="Times New Roman"/>
      <w:b/>
      <w:color w:val="FF0000"/>
      <w:sz w:val="28"/>
      <w:szCs w:val="20"/>
      <w:lang w:val="en-US"/>
      <w14:ligatures w14:val="none"/>
    </w:rPr>
  </w:style>
  <w:style w:type="character" w:customStyle="1" w:styleId="Heading5Char">
    <w:name w:val="Heading 5 Char"/>
    <w:basedOn w:val="DefaultParagraphFont"/>
    <w:link w:val="Heading5"/>
    <w:rsid w:val="00B1099B"/>
    <w:rPr>
      <w:rFonts w:ascii="Calibri" w:eastAsia="Times New Roman" w:hAnsi="Calibri" w:cs="Times New Roman"/>
      <w:b/>
      <w:bCs/>
      <w:i/>
      <w:iCs/>
      <w:sz w:val="26"/>
      <w:szCs w:val="26"/>
      <w:lang w:val="en-US"/>
      <w14:ligatures w14:val="none"/>
    </w:rPr>
  </w:style>
  <w:style w:type="character" w:customStyle="1" w:styleId="Heading6Char">
    <w:name w:val="Heading 6 Char"/>
    <w:basedOn w:val="DefaultParagraphFont"/>
    <w:link w:val="Heading6"/>
    <w:rsid w:val="00B1099B"/>
    <w:rPr>
      <w:rFonts w:ascii="Times New Roman" w:eastAsia="Times New Roman" w:hAnsi="Times New Roman" w:cs="Times New Roman"/>
      <w:b/>
      <w:color w:val="FF0000"/>
      <w:sz w:val="28"/>
      <w:szCs w:val="20"/>
      <w:u w:val="single"/>
      <w:lang w:val="en-US"/>
      <w14:ligatures w14:val="none"/>
    </w:rPr>
  </w:style>
  <w:style w:type="character" w:customStyle="1" w:styleId="Heading7Char">
    <w:name w:val="Heading 7 Char"/>
    <w:basedOn w:val="DefaultParagraphFont"/>
    <w:link w:val="Heading7"/>
    <w:rsid w:val="00B1099B"/>
    <w:rPr>
      <w:rFonts w:ascii="Times New Roman" w:eastAsia="Times New Roman" w:hAnsi="Times New Roman" w:cs="Times New Roman"/>
      <w:b/>
      <w:sz w:val="28"/>
      <w:szCs w:val="20"/>
      <w:u w:val="single"/>
      <w:lang w:val="en-US"/>
      <w14:ligatures w14:val="none"/>
    </w:rPr>
  </w:style>
  <w:style w:type="character" w:customStyle="1" w:styleId="Heading8Char">
    <w:name w:val="Heading 8 Char"/>
    <w:basedOn w:val="DefaultParagraphFont"/>
    <w:link w:val="Heading8"/>
    <w:rsid w:val="00B1099B"/>
    <w:rPr>
      <w:rFonts w:ascii="Calibri" w:eastAsia="Times New Roman" w:hAnsi="Calibri" w:cs="Times New Roman"/>
      <w:i/>
      <w:iCs/>
      <w:sz w:val="24"/>
      <w:szCs w:val="24"/>
      <w:lang w:val="en-US"/>
      <w14:ligatures w14:val="none"/>
    </w:rPr>
  </w:style>
  <w:style w:type="character" w:customStyle="1" w:styleId="Heading9Char">
    <w:name w:val="Heading 9 Char"/>
    <w:basedOn w:val="DefaultParagraphFont"/>
    <w:link w:val="Heading9"/>
    <w:rsid w:val="00B1099B"/>
    <w:rPr>
      <w:rFonts w:ascii="Arial Narrow" w:eastAsia="Times New Roman" w:hAnsi="Arial Narrow" w:cs="Times New Roman"/>
      <w:b/>
      <w:sz w:val="24"/>
      <w:szCs w:val="20"/>
      <w:lang w:val="en-US"/>
      <w14:ligatures w14:val="none"/>
    </w:rPr>
  </w:style>
  <w:style w:type="paragraph" w:styleId="BalloonText">
    <w:name w:val="Balloon Text"/>
    <w:aliases w:val=" Char1"/>
    <w:basedOn w:val="Normal"/>
    <w:link w:val="BalloonTextChar"/>
    <w:uiPriority w:val="99"/>
    <w:unhideWhenUsed/>
    <w:rsid w:val="00B1099B"/>
    <w:pPr>
      <w:spacing w:after="0" w:line="240" w:lineRule="auto"/>
    </w:pPr>
    <w:rPr>
      <w:rFonts w:ascii="Tahoma" w:eastAsia="Calibri" w:hAnsi="Tahoma" w:cs="Tahoma"/>
      <w:sz w:val="16"/>
      <w:szCs w:val="16"/>
      <w:lang w:val="en-US"/>
      <w14:ligatures w14:val="none"/>
    </w:rPr>
  </w:style>
  <w:style w:type="character" w:customStyle="1" w:styleId="BalloonTextChar">
    <w:name w:val="Balloon Text Char"/>
    <w:aliases w:val=" Char Char"/>
    <w:basedOn w:val="DefaultParagraphFont"/>
    <w:link w:val="BalloonText"/>
    <w:uiPriority w:val="99"/>
    <w:rsid w:val="00B1099B"/>
    <w:rPr>
      <w:rFonts w:ascii="Tahoma" w:eastAsia="Calibri" w:hAnsi="Tahoma" w:cs="Tahoma"/>
      <w:sz w:val="16"/>
      <w:szCs w:val="16"/>
      <w:lang w:val="en-US"/>
      <w14:ligatures w14:val="none"/>
    </w:rPr>
  </w:style>
  <w:style w:type="paragraph" w:customStyle="1" w:styleId="Char1CharChar1Char">
    <w:name w:val=" Char1 Char Char1 Char"/>
    <w:basedOn w:val="Normal"/>
    <w:rsid w:val="00B1099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qFormat/>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1099B"/>
  </w:style>
  <w:style w:type="table" w:styleId="LightShading">
    <w:name w:val="Light Shading"/>
    <w:basedOn w:val="TableNormal"/>
    <w:uiPriority w:val="60"/>
    <w:rsid w:val="00B1099B"/>
    <w:pPr>
      <w:spacing w:after="0" w:line="240" w:lineRule="auto"/>
    </w:pPr>
    <w:rPr>
      <w:rFonts w:ascii="Calibri" w:eastAsia="Calibri" w:hAnsi="Calibri" w:cs="Times New Roman"/>
      <w:color w:val="00000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ullets,Arial,Normal bullet 2,body 2,List Paragraph11,Header bold,Listă paragraf,Lettre d'introduction,List_Paragraph,Multilevel para_II,Paragraph,Citation List,ANNEX,Bullet,bullet,bu,b,bullet1,B,b1,body,b Char Char Char,c,Akapit z listą BS"/>
    <w:basedOn w:val="Normal"/>
    <w:link w:val="ListParagraphChar"/>
    <w:uiPriority w:val="34"/>
    <w:qFormat/>
    <w:rsid w:val="00B1099B"/>
    <w:pPr>
      <w:spacing w:after="0" w:line="240" w:lineRule="auto"/>
      <w:ind w:left="720"/>
    </w:pPr>
    <w:rPr>
      <w:rFonts w:ascii="Calibri" w:eastAsia="Calibri" w:hAnsi="Calibri" w:cs="Times New Roman"/>
      <w:lang w:val="en-US"/>
      <w14:ligatures w14:val="none"/>
    </w:rPr>
  </w:style>
  <w:style w:type="paragraph" w:customStyle="1" w:styleId="Default">
    <w:name w:val="Default"/>
    <w:rsid w:val="00B1099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leGrid">
    <w:name w:val="Table Grid"/>
    <w:basedOn w:val="TableNormal"/>
    <w:uiPriority w:val="39"/>
    <w:rsid w:val="00B1099B"/>
    <w:pPr>
      <w:spacing w:after="0" w:line="240" w:lineRule="auto"/>
    </w:pPr>
    <w:rPr>
      <w:rFonts w:ascii="Calibri" w:eastAsia="Calibri" w:hAnsi="Calibri" w:cs="Times New Roman"/>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B1099B"/>
  </w:style>
  <w:style w:type="paragraph" w:styleId="Title">
    <w:name w:val="Title"/>
    <w:basedOn w:val="Normal"/>
    <w:link w:val="TitleChar"/>
    <w:qFormat/>
    <w:rsid w:val="00B1099B"/>
    <w:pPr>
      <w:spacing w:after="0" w:line="240" w:lineRule="auto"/>
      <w:jc w:val="center"/>
    </w:pPr>
    <w:rPr>
      <w:rFonts w:ascii="Times New Roman" w:eastAsia="Times New Roman" w:hAnsi="Times New Roman" w:cs="Times New Roman"/>
      <w:b/>
      <w:sz w:val="24"/>
      <w:szCs w:val="20"/>
      <w:lang w:val="en-US"/>
      <w14:ligatures w14:val="none"/>
    </w:rPr>
  </w:style>
  <w:style w:type="character" w:customStyle="1" w:styleId="TitleChar">
    <w:name w:val="Title Char"/>
    <w:basedOn w:val="DefaultParagraphFont"/>
    <w:link w:val="Title"/>
    <w:rsid w:val="00B1099B"/>
    <w:rPr>
      <w:rFonts w:ascii="Times New Roman" w:eastAsia="Times New Roman" w:hAnsi="Times New Roman" w:cs="Times New Roman"/>
      <w:b/>
      <w:sz w:val="24"/>
      <w:szCs w:val="20"/>
      <w:lang w:val="en-US"/>
      <w14:ligatures w14:val="none"/>
    </w:rPr>
  </w:style>
  <w:style w:type="paragraph" w:styleId="NoSpacing">
    <w:name w:val="No Spacing"/>
    <w:link w:val="NoSpacingChar"/>
    <w:uiPriority w:val="1"/>
    <w:qFormat/>
    <w:rsid w:val="00B1099B"/>
    <w:pPr>
      <w:spacing w:after="0" w:line="240" w:lineRule="auto"/>
    </w:pPr>
    <w:rPr>
      <w:rFonts w:ascii="Times New Roman" w:eastAsia="Times New Roman" w:hAnsi="Times New Roman" w:cs="Times New Roman"/>
      <w:sz w:val="24"/>
      <w:szCs w:val="24"/>
      <w:lang w:val="en-US"/>
      <w14:ligatures w14:val="none"/>
    </w:rPr>
  </w:style>
  <w:style w:type="paragraph" w:customStyle="1" w:styleId="TableContents">
    <w:name w:val="Table Contents"/>
    <w:basedOn w:val="Normal"/>
    <w:rsid w:val="00B1099B"/>
    <w:pPr>
      <w:suppressLineNumbers/>
      <w:suppressAutoHyphens/>
      <w:spacing w:after="200" w:line="276" w:lineRule="auto"/>
    </w:pPr>
    <w:rPr>
      <w:rFonts w:ascii="Calibri" w:eastAsia="Calibri" w:hAnsi="Calibri" w:cs="Calibri"/>
      <w:lang w:val="en-US" w:eastAsia="ar-SA"/>
      <w14:ligatures w14:val="none"/>
    </w:rPr>
  </w:style>
  <w:style w:type="character" w:customStyle="1" w:styleId="ListParagraphChar">
    <w:name w:val="List Paragraph Char"/>
    <w:aliases w:val="bullets Char,Arial Char,Normal bullet 2 Char,body 2 Char,List Paragraph11 Char,Header bold Char,Listă paragraf Char,Lettre d'introduction Char,List_Paragraph Char,Multilevel para_II Char,Paragraph Char,Citation List Char,ANNEX Char"/>
    <w:link w:val="ListParagraph"/>
    <w:uiPriority w:val="34"/>
    <w:qFormat/>
    <w:rsid w:val="00B1099B"/>
    <w:rPr>
      <w:rFonts w:ascii="Calibri" w:eastAsia="Calibri" w:hAnsi="Calibri" w:cs="Times New Roman"/>
      <w:lang w:val="en-US"/>
      <w14:ligatures w14:val="none"/>
    </w:rPr>
  </w:style>
  <w:style w:type="character" w:customStyle="1" w:styleId="NoSpacingChar">
    <w:name w:val="No Spacing Char"/>
    <w:link w:val="NoSpacing"/>
    <w:uiPriority w:val="1"/>
    <w:rsid w:val="00B1099B"/>
    <w:rPr>
      <w:rFonts w:ascii="Times New Roman" w:eastAsia="Times New Roman" w:hAnsi="Times New Roman" w:cs="Times New Roman"/>
      <w:sz w:val="24"/>
      <w:szCs w:val="24"/>
      <w:lang w:val="en-US"/>
      <w14:ligatures w14:val="none"/>
    </w:rPr>
  </w:style>
  <w:style w:type="paragraph" w:styleId="BodyText2">
    <w:name w:val="Body Text 2"/>
    <w:aliases w:val="Char16"/>
    <w:basedOn w:val="Normal"/>
    <w:link w:val="BodyText2Char"/>
    <w:unhideWhenUsed/>
    <w:rsid w:val="00B109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rsid w:val="00B1099B"/>
    <w:rPr>
      <w:rFonts w:ascii="Calibri" w:eastAsia="Calibri" w:hAnsi="Calibri" w:cs="Times New Roman"/>
      <w:lang w:val="en-US"/>
      <w14:ligatures w14:val="none"/>
    </w:rPr>
  </w:style>
  <w:style w:type="numbering" w:customStyle="1" w:styleId="NoList1">
    <w:name w:val="No List1"/>
    <w:next w:val="NoList"/>
    <w:uiPriority w:val="99"/>
    <w:semiHidden/>
    <w:unhideWhenUsed/>
    <w:rsid w:val="00B1099B"/>
  </w:style>
  <w:style w:type="table" w:customStyle="1" w:styleId="LightShading1">
    <w:name w:val="Light Shading1"/>
    <w:basedOn w:val="TableNormal"/>
    <w:next w:val="LightShading"/>
    <w:uiPriority w:val="60"/>
    <w:rsid w:val="00B1099B"/>
    <w:pPr>
      <w:spacing w:after="0" w:line="240" w:lineRule="auto"/>
    </w:pPr>
    <w:rPr>
      <w:rFonts w:ascii="Calibri" w:eastAsia="Calibri" w:hAnsi="Calibri" w:cs="Times New Roman"/>
      <w:color w:val="00000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B1099B"/>
    <w:pPr>
      <w:spacing w:after="0" w:line="240" w:lineRule="auto"/>
    </w:pPr>
    <w:rPr>
      <w:rFonts w:ascii="Calibri" w:eastAsia="Calibri" w:hAnsi="Calibri" w:cs="Times New Roman"/>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1099B"/>
  </w:style>
  <w:style w:type="character" w:customStyle="1" w:styleId="tli1">
    <w:name w:val="tli1"/>
    <w:rsid w:val="00B1099B"/>
  </w:style>
  <w:style w:type="paragraph" w:styleId="BodyTextIndent3">
    <w:name w:val="Body Text Indent 3"/>
    <w:basedOn w:val="Normal"/>
    <w:link w:val="BodyTextIndent3Char"/>
    <w:semiHidden/>
    <w:unhideWhenUsed/>
    <w:rsid w:val="00B1099B"/>
    <w:pPr>
      <w:spacing w:after="120" w:line="276" w:lineRule="auto"/>
      <w:ind w:left="360"/>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semiHidden/>
    <w:rsid w:val="00B1099B"/>
    <w:rPr>
      <w:rFonts w:ascii="Calibri" w:eastAsia="Calibri" w:hAnsi="Calibri" w:cs="Times New Roman"/>
      <w:sz w:val="16"/>
      <w:szCs w:val="16"/>
      <w:lang w:val="en-US"/>
      <w14:ligatures w14:val="none"/>
    </w:rPr>
  </w:style>
  <w:style w:type="paragraph" w:customStyle="1" w:styleId="StyleNORMALArialNarrow10ptCharChar">
    <w:name w:val="Style NORMAL + Arial Narrow 10 pt Char Char"/>
    <w:basedOn w:val="Normal"/>
    <w:rsid w:val="00B1099B"/>
    <w:pPr>
      <w:spacing w:after="0" w:line="360" w:lineRule="auto"/>
      <w:ind w:left="965"/>
      <w:jc w:val="both"/>
    </w:pPr>
    <w:rPr>
      <w:rFonts w:ascii="Arial Narrow" w:eastAsia="Times New Roman" w:hAnsi="Arial Narrow" w:cs="Times New Roman"/>
      <w:sz w:val="24"/>
      <w:szCs w:val="20"/>
      <w:lang w:eastAsia="ar-SA"/>
      <w14:ligatures w14:val="none"/>
    </w:rPr>
  </w:style>
  <w:style w:type="character" w:customStyle="1" w:styleId="FontStyle13">
    <w:name w:val="Font Style13"/>
    <w:rsid w:val="00B1099B"/>
    <w:rPr>
      <w:rFonts w:ascii="Times New Roman" w:eastAsia="Times New Roman" w:hAnsi="Times New Roman" w:cs="Times New Roman"/>
      <w:sz w:val="26"/>
      <w:szCs w:val="26"/>
    </w:rPr>
  </w:style>
  <w:style w:type="paragraph" w:customStyle="1" w:styleId="Caracter">
    <w:name w:val="Caracter"/>
    <w:basedOn w:val="Normal"/>
    <w:qFormat/>
    <w:rsid w:val="00B1099B"/>
    <w:pPr>
      <w:spacing w:after="0" w:line="240" w:lineRule="auto"/>
    </w:pPr>
    <w:rPr>
      <w:rFonts w:ascii="Times New Roman" w:eastAsia="Times New Roman" w:hAnsi="Times New Roman" w:cs="Times New Roman"/>
      <w:sz w:val="20"/>
      <w:szCs w:val="24"/>
      <w:lang w:val="pl-PL" w:eastAsia="ro-RO"/>
      <w14:ligatures w14:val="none"/>
    </w:rPr>
  </w:style>
  <w:style w:type="paragraph" w:customStyle="1" w:styleId="bodytext0">
    <w:name w:val="bodytext"/>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ubcap">
    <w:name w:val="subcap"/>
    <w:basedOn w:val="Normal"/>
    <w:rsid w:val="00B1099B"/>
    <w:pPr>
      <w:spacing w:before="400" w:after="200" w:line="240" w:lineRule="auto"/>
      <w:ind w:firstLine="798"/>
      <w:jc w:val="both"/>
    </w:pPr>
    <w:rPr>
      <w:rFonts w:ascii="Arial" w:eastAsia="Times New Roman" w:hAnsi="Arial" w:cs="Times New Roman"/>
      <w:b/>
      <w:sz w:val="24"/>
      <w:szCs w:val="25"/>
      <w:lang w:eastAsia="ro-RO"/>
      <w14:ligatures w14:val="none"/>
    </w:rPr>
  </w:style>
  <w:style w:type="paragraph" w:customStyle="1" w:styleId="BH-Textnormal">
    <w:name w:val="&quot;BH&quot; - Text normal"/>
    <w:basedOn w:val="Normal"/>
    <w:link w:val="BH-TextnormalCaracter"/>
    <w:rsid w:val="00B1099B"/>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aracter">
    <w:name w:val="&quot;BH&quot; - Text normal Caracter"/>
    <w:link w:val="BH-Textnormal"/>
    <w:locked/>
    <w:rsid w:val="00B1099B"/>
    <w:rPr>
      <w:rFonts w:ascii="Arial" w:eastAsia="Times New Roman" w:hAnsi="Arial" w:cs="Times New Roman"/>
      <w:szCs w:val="20"/>
      <w:lang w:eastAsia="ro-RO"/>
      <w14:ligatures w14:val="none"/>
    </w:rPr>
  </w:style>
  <w:style w:type="paragraph" w:customStyle="1" w:styleId="MemoriuPT">
    <w:name w:val="Memoriu_PT"/>
    <w:basedOn w:val="Normal"/>
    <w:link w:val="MemoriuPTChar"/>
    <w:qFormat/>
    <w:rsid w:val="00B1099B"/>
    <w:pPr>
      <w:spacing w:after="0" w:line="240" w:lineRule="auto"/>
    </w:pPr>
    <w:rPr>
      <w:rFonts w:ascii="Verdana" w:eastAsia="Times New Roman" w:hAnsi="Verdana" w:cs="Times New Roman"/>
      <w:sz w:val="20"/>
      <w:szCs w:val="20"/>
      <w:lang w:val="sv-SE"/>
      <w14:ligatures w14:val="none"/>
    </w:rPr>
  </w:style>
  <w:style w:type="character" w:customStyle="1" w:styleId="MemoriuPTChar">
    <w:name w:val="Memoriu_PT Char"/>
    <w:link w:val="MemoriuPT"/>
    <w:rsid w:val="00B1099B"/>
    <w:rPr>
      <w:rFonts w:ascii="Verdana" w:eastAsia="Times New Roman" w:hAnsi="Verdana" w:cs="Times New Roman"/>
      <w:sz w:val="20"/>
      <w:szCs w:val="20"/>
      <w:lang w:val="sv-SE"/>
      <w14:ligatures w14:val="none"/>
    </w:rPr>
  </w:style>
  <w:style w:type="character" w:customStyle="1" w:styleId="11textscrisChar">
    <w:name w:val="11 text scris Char"/>
    <w:link w:val="11textscris"/>
    <w:rsid w:val="00B1099B"/>
    <w:rPr>
      <w:bCs/>
      <w:sz w:val="24"/>
      <w:szCs w:val="24"/>
      <w:shd w:val="clear" w:color="auto" w:fill="FFFFFF"/>
    </w:rPr>
  </w:style>
  <w:style w:type="paragraph" w:customStyle="1" w:styleId="11textscris">
    <w:name w:val="11 text scris"/>
    <w:basedOn w:val="Normal"/>
    <w:link w:val="11textscrisChar"/>
    <w:rsid w:val="00B1099B"/>
    <w:pPr>
      <w:widowControl w:val="0"/>
      <w:shd w:val="clear" w:color="auto" w:fill="FFFFFF"/>
      <w:autoSpaceDE w:val="0"/>
      <w:autoSpaceDN w:val="0"/>
      <w:adjustRightInd w:val="0"/>
      <w:spacing w:after="0" w:line="240" w:lineRule="auto"/>
      <w:ind w:right="130" w:firstLine="709"/>
      <w:jc w:val="both"/>
    </w:pPr>
    <w:rPr>
      <w:bCs/>
      <w:sz w:val="24"/>
      <w:szCs w:val="24"/>
    </w:rPr>
  </w:style>
  <w:style w:type="paragraph" w:customStyle="1" w:styleId="yiv7004918456msonormal">
    <w:name w:val="yiv7004918456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Indent2">
    <w:name w:val="Body Text Indent 2"/>
    <w:basedOn w:val="Normal"/>
    <w:link w:val="BodyTextIndent2Char"/>
    <w:unhideWhenUsed/>
    <w:rsid w:val="00B1099B"/>
    <w:pPr>
      <w:spacing w:after="120" w:line="480" w:lineRule="auto"/>
      <w:ind w:left="360"/>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rsid w:val="00B1099B"/>
    <w:rPr>
      <w:rFonts w:ascii="Calibri" w:eastAsia="Calibri" w:hAnsi="Calibri" w:cs="Times New Roman"/>
      <w:lang w:val="en-US"/>
      <w14:ligatures w14:val="none"/>
    </w:rPr>
  </w:style>
  <w:style w:type="paragraph" w:customStyle="1" w:styleId="CM69">
    <w:name w:val="CM69"/>
    <w:basedOn w:val="Normal"/>
    <w:next w:val="Normal"/>
    <w:uiPriority w:val="99"/>
    <w:rsid w:val="00B1099B"/>
    <w:pPr>
      <w:widowControl w:val="0"/>
      <w:autoSpaceDE w:val="0"/>
      <w:autoSpaceDN w:val="0"/>
      <w:adjustRightInd w:val="0"/>
      <w:spacing w:after="443" w:line="240" w:lineRule="auto"/>
    </w:pPr>
    <w:rPr>
      <w:rFonts w:ascii="Times-New-Roman,Bold" w:eastAsia="Times New Roman" w:hAnsi="Times-New-Roman,Bold" w:cs="Times New Roman"/>
      <w:sz w:val="24"/>
      <w:szCs w:val="24"/>
      <w:lang w:eastAsia="ro-RO"/>
      <w14:ligatures w14:val="none"/>
    </w:rPr>
  </w:style>
  <w:style w:type="paragraph" w:styleId="NormalIndent">
    <w:name w:val="Normal Indent"/>
    <w:basedOn w:val="Normal"/>
    <w:rsid w:val="00B1099B"/>
    <w:pPr>
      <w:spacing w:after="0" w:line="240" w:lineRule="auto"/>
      <w:ind w:left="720"/>
    </w:pPr>
    <w:rPr>
      <w:rFonts w:ascii="Times New Roman" w:eastAsia="Times New Roman" w:hAnsi="Times New Roman" w:cs="Times New Roman"/>
      <w:sz w:val="20"/>
      <w:szCs w:val="20"/>
      <w:lang w:val="en-US"/>
      <w14:ligatures w14:val="none"/>
    </w:rPr>
  </w:style>
  <w:style w:type="paragraph" w:customStyle="1" w:styleId="ydp7026bfd6yiv4900526563ydpd35c4db8yiv3183728915msonormal">
    <w:name w:val="ydp7026bfd6yiv4900526563ydpd35c4db8yiv3183728915msonormal"/>
    <w:basedOn w:val="Normal"/>
    <w:rsid w:val="00B1099B"/>
    <w:pPr>
      <w:spacing w:before="100" w:beforeAutospacing="1" w:after="100" w:afterAutospacing="1" w:line="240" w:lineRule="auto"/>
    </w:pPr>
    <w:rPr>
      <w:rFonts w:ascii="Calibri" w:eastAsia="Times New Roman" w:hAnsi="Calibri" w:cs="Calibri"/>
      <w:lang w:val="en-US"/>
      <w14:ligatures w14:val="none"/>
    </w:rPr>
  </w:style>
  <w:style w:type="paragraph" w:customStyle="1" w:styleId="Corptext1">
    <w:name w:val="Corp text1"/>
    <w:basedOn w:val="Normal"/>
    <w:uiPriority w:val="99"/>
    <w:rsid w:val="00B1099B"/>
    <w:pPr>
      <w:widowControl w:val="0"/>
      <w:spacing w:after="0" w:line="240" w:lineRule="auto"/>
    </w:pPr>
    <w:rPr>
      <w:rFonts w:ascii="Times New Roman" w:eastAsia="Times New Roman" w:hAnsi="Times New Roman" w:cs="Times New Roman"/>
      <w:sz w:val="20"/>
      <w:szCs w:val="20"/>
      <w:lang w:val="en-US"/>
      <w14:ligatures w14:val="none"/>
    </w:rPr>
  </w:style>
  <w:style w:type="paragraph" w:styleId="BodyText3">
    <w:name w:val="Body Text 3"/>
    <w:basedOn w:val="Normal"/>
    <w:link w:val="BodyText3Char"/>
    <w:unhideWhenUsed/>
    <w:rsid w:val="00B109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rsid w:val="00B1099B"/>
    <w:rPr>
      <w:rFonts w:ascii="Calibri" w:eastAsia="Calibri" w:hAnsi="Calibri" w:cs="Times New Roman"/>
      <w:sz w:val="16"/>
      <w:szCs w:val="16"/>
      <w:lang w:val="en-US"/>
      <w14:ligatures w14:val="none"/>
    </w:rPr>
  </w:style>
  <w:style w:type="numbering" w:customStyle="1" w:styleId="NoList11">
    <w:name w:val="No List11"/>
    <w:next w:val="NoList"/>
    <w:uiPriority w:val="99"/>
    <w:semiHidden/>
    <w:unhideWhenUsed/>
    <w:rsid w:val="00B1099B"/>
  </w:style>
  <w:style w:type="character" w:styleId="PageNumber">
    <w:name w:val="page number"/>
    <w:semiHidden/>
    <w:rsid w:val="00B1099B"/>
  </w:style>
  <w:style w:type="paragraph" w:styleId="CommentText">
    <w:name w:val="annotation text"/>
    <w:aliases w:val=" Char"/>
    <w:basedOn w:val="Normal"/>
    <w:link w:val="CommentTextChar"/>
    <w:rsid w:val="00B1099B"/>
    <w:pPr>
      <w:spacing w:after="0" w:line="240" w:lineRule="auto"/>
    </w:pPr>
    <w:rPr>
      <w:rFonts w:ascii="Times New Roman" w:eastAsia="Times New Roman" w:hAnsi="Times New Roman" w:cs="Times New Roman"/>
      <w:sz w:val="20"/>
      <w:szCs w:val="20"/>
      <w:lang w:val="en-US"/>
      <w14:ligatures w14:val="none"/>
    </w:rPr>
  </w:style>
  <w:style w:type="character" w:customStyle="1" w:styleId="CommentTextChar">
    <w:name w:val="Comment Text Char"/>
    <w:aliases w:val=" Char Char3"/>
    <w:basedOn w:val="DefaultParagraphFont"/>
    <w:link w:val="CommentText"/>
    <w:rsid w:val="00B1099B"/>
    <w:rPr>
      <w:rFonts w:ascii="Times New Roman" w:eastAsia="Times New Roman" w:hAnsi="Times New Roman" w:cs="Times New Roman"/>
      <w:sz w:val="20"/>
      <w:szCs w:val="20"/>
      <w:lang w:val="en-US"/>
      <w14:ligatures w14:val="none"/>
    </w:rPr>
  </w:style>
  <w:style w:type="paragraph" w:customStyle="1" w:styleId="BodyText22">
    <w:name w:val="Body Text 22"/>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14:ligatures w14:val="none"/>
    </w:rPr>
  </w:style>
  <w:style w:type="paragraph" w:customStyle="1" w:styleId="BodyText24">
    <w:name w:val="Body Text 24"/>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b/>
      <w:sz w:val="32"/>
      <w:szCs w:val="20"/>
      <w:u w:val="single"/>
      <w:lang w:val="en-US"/>
      <w14:ligatures w14:val="none"/>
    </w:rPr>
  </w:style>
  <w:style w:type="paragraph" w:customStyle="1" w:styleId="Char2CharCharCharCharCharCharCaracterCaracterCharCharCharChar">
    <w:name w:val=" Char2 Char Char Char Char Char Char Caracter Caracte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semiHidden/>
    <w:rsid w:val="00B1099B"/>
    <w:rPr>
      <w:color w:val="800080"/>
      <w:u w:val="single"/>
    </w:rPr>
  </w:style>
  <w:style w:type="character" w:styleId="FootnoteReference">
    <w:name w:val="footnote reference"/>
    <w:semiHidden/>
    <w:rsid w:val="00B1099B"/>
    <w:rPr>
      <w:vertAlign w:val="superscript"/>
    </w:rPr>
  </w:style>
  <w:style w:type="paragraph" w:styleId="FootnoteText">
    <w:name w:val="footnote text"/>
    <w:basedOn w:val="Normal"/>
    <w:link w:val="FootnoteTextChar"/>
    <w:rsid w:val="00B1099B"/>
    <w:pPr>
      <w:spacing w:after="0" w:line="240" w:lineRule="auto"/>
    </w:pPr>
    <w:rPr>
      <w:rFonts w:ascii="Arial" w:eastAsia="Times New Roman" w:hAnsi="Arial" w:cs="Times New Roman"/>
      <w:sz w:val="20"/>
      <w:szCs w:val="20"/>
      <w:lang w:val="de-DE" w:eastAsia="de-DE"/>
      <w14:ligatures w14:val="none"/>
    </w:rPr>
  </w:style>
  <w:style w:type="character" w:customStyle="1" w:styleId="FootnoteTextChar">
    <w:name w:val="Footnote Text Char"/>
    <w:basedOn w:val="DefaultParagraphFont"/>
    <w:link w:val="FootnoteText"/>
    <w:rsid w:val="00B1099B"/>
    <w:rPr>
      <w:rFonts w:ascii="Arial" w:eastAsia="Times New Roman" w:hAnsi="Arial" w:cs="Times New Roman"/>
      <w:sz w:val="20"/>
      <w:szCs w:val="20"/>
      <w:lang w:val="de-DE" w:eastAsia="de-DE"/>
      <w14:ligatures w14:val="none"/>
    </w:rPr>
  </w:style>
  <w:style w:type="paragraph" w:customStyle="1" w:styleId="BalloonText1">
    <w:name w:val="Balloon Text1"/>
    <w:basedOn w:val="Normal"/>
    <w:rsid w:val="00B1099B"/>
    <w:pPr>
      <w:spacing w:after="0" w:line="240" w:lineRule="auto"/>
    </w:pPr>
    <w:rPr>
      <w:rFonts w:ascii="Tahoma" w:eastAsia="Times New Roman" w:hAnsi="Tahoma" w:cs="Tahoma"/>
      <w:sz w:val="16"/>
      <w:szCs w:val="16"/>
      <w:lang w:val="en-GB"/>
      <w14:ligatures w14:val="none"/>
    </w:rPr>
  </w:style>
  <w:style w:type="paragraph" w:customStyle="1" w:styleId="NormalIndent10">
    <w:name w:val="Normal Indent 1.0"/>
    <w:basedOn w:val="Normal"/>
    <w:rsid w:val="00B1099B"/>
    <w:pPr>
      <w:keepLines/>
      <w:spacing w:before="80" w:after="120" w:line="240" w:lineRule="auto"/>
      <w:ind w:left="1152"/>
    </w:pPr>
    <w:rPr>
      <w:rFonts w:ascii="Arial" w:eastAsia="Times New Roman" w:hAnsi="Arial" w:cs="Times New Roman"/>
      <w:szCs w:val="20"/>
      <w:lang w:val="en-IE"/>
      <w14:ligatures w14:val="none"/>
    </w:rPr>
  </w:style>
  <w:style w:type="paragraph" w:styleId="TableofFigures">
    <w:name w:val="table of figures"/>
    <w:aliases w:val="Capitolul 1"/>
    <w:basedOn w:val="Normal"/>
    <w:next w:val="Normal"/>
    <w:semiHidden/>
    <w:rsid w:val="00B1099B"/>
    <w:pPr>
      <w:spacing w:after="0" w:line="240" w:lineRule="auto"/>
      <w:ind w:left="400" w:hanging="400"/>
    </w:pPr>
    <w:rPr>
      <w:rFonts w:ascii="Trebuchet MS" w:eastAsia="Times New Roman" w:hAnsi="Trebuchet MS" w:cs="Times New Roman"/>
      <w:color w:val="000000"/>
      <w:sz w:val="24"/>
      <w:szCs w:val="24"/>
      <w:lang w:val="en-US" w:eastAsia="ro-RO"/>
      <w14:ligatures w14:val="none"/>
    </w:rPr>
  </w:style>
  <w:style w:type="paragraph" w:styleId="CommentSubject">
    <w:name w:val="annotation subject"/>
    <w:aliases w:val=" Char2"/>
    <w:basedOn w:val="CommentText"/>
    <w:next w:val="CommentText"/>
    <w:link w:val="CommentSubjectChar"/>
    <w:rsid w:val="00B1099B"/>
    <w:rPr>
      <w:b/>
      <w:bCs/>
      <w:szCs w:val="24"/>
    </w:rPr>
  </w:style>
  <w:style w:type="character" w:customStyle="1" w:styleId="CommentSubjectChar">
    <w:name w:val="Comment Subject Char"/>
    <w:aliases w:val=" Char Char2"/>
    <w:basedOn w:val="CommentTextChar"/>
    <w:link w:val="CommentSubject"/>
    <w:rsid w:val="00B1099B"/>
    <w:rPr>
      <w:rFonts w:ascii="Times New Roman" w:eastAsia="Times New Roman" w:hAnsi="Times New Roman" w:cs="Times New Roman"/>
      <w:b/>
      <w:bCs/>
      <w:sz w:val="20"/>
      <w:szCs w:val="24"/>
      <w:lang w:val="en-US"/>
      <w14:ligatures w14:val="none"/>
    </w:rPr>
  </w:style>
  <w:style w:type="paragraph" w:customStyle="1" w:styleId="western">
    <w:name w:val="western"/>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ListParagraph1">
    <w:name w:val="List Paragraph1"/>
    <w:basedOn w:val="Normal"/>
    <w:qFormat/>
    <w:rsid w:val="00B1099B"/>
    <w:pPr>
      <w:spacing w:after="200" w:line="276" w:lineRule="auto"/>
      <w:ind w:left="720"/>
    </w:pPr>
    <w:rPr>
      <w:rFonts w:ascii="Calibri" w:eastAsia="Calibri" w:hAnsi="Calibri" w:cs="Times New Roman"/>
      <w:lang w:val="en-US"/>
      <w14:ligatures w14:val="none"/>
    </w:rPr>
  </w:style>
  <w:style w:type="character" w:customStyle="1" w:styleId="tal1">
    <w:name w:val="tal1"/>
    <w:rsid w:val="00B1099B"/>
  </w:style>
  <w:style w:type="character" w:customStyle="1" w:styleId="do1">
    <w:name w:val="do1"/>
    <w:rsid w:val="00B1099B"/>
    <w:rPr>
      <w:b/>
      <w:bCs/>
      <w:sz w:val="26"/>
      <w:szCs w:val="26"/>
    </w:rPr>
  </w:style>
  <w:style w:type="paragraph" w:customStyle="1" w:styleId="Style1">
    <w:name w:val="Style1"/>
    <w:basedOn w:val="Normal"/>
    <w:rsid w:val="00B1099B"/>
    <w:pPr>
      <w:widowControl w:val="0"/>
      <w:spacing w:after="0" w:line="360" w:lineRule="auto"/>
    </w:pPr>
    <w:rPr>
      <w:rFonts w:ascii="Times New Roman" w:eastAsia="Times New Roman" w:hAnsi="Times New Roman" w:cs="Times New Roman"/>
      <w:sz w:val="28"/>
      <w:szCs w:val="20"/>
      <w:lang w:val="en-US"/>
      <w14:ligatures w14:val="none"/>
    </w:rPr>
  </w:style>
  <w:style w:type="character" w:customStyle="1" w:styleId="BodyTextCharChar">
    <w:name w:val="Body Text Char Char"/>
    <w:rsid w:val="00B1099B"/>
    <w:rPr>
      <w:noProof w:val="0"/>
      <w:sz w:val="24"/>
      <w:szCs w:val="24"/>
      <w:lang w:val="en-US" w:eastAsia="en-US" w:bidi="ar-SA"/>
    </w:rPr>
  </w:style>
  <w:style w:type="paragraph" w:customStyle="1" w:styleId="NormalWeb1">
    <w:name w:val="Normal (Web)1"/>
    <w:basedOn w:val="Normal"/>
    <w:rsid w:val="00B1099B"/>
    <w:pPr>
      <w:spacing w:after="0" w:line="240" w:lineRule="auto"/>
    </w:pPr>
    <w:rPr>
      <w:rFonts w:ascii="Times New Roman" w:eastAsia="Times New Roman" w:hAnsi="Times New Roman" w:cs="Times New Roman"/>
      <w:color w:val="000000"/>
      <w:sz w:val="24"/>
      <w:szCs w:val="20"/>
      <w14:ligatures w14:val="none"/>
    </w:rPr>
  </w:style>
  <w:style w:type="paragraph" w:customStyle="1" w:styleId="cris3">
    <w:name w:val="cris3"/>
    <w:basedOn w:val="Normal"/>
    <w:rsid w:val="00B1099B"/>
    <w:pPr>
      <w:spacing w:before="120" w:after="120" w:line="240" w:lineRule="auto"/>
      <w:jc w:val="both"/>
    </w:pPr>
    <w:rPr>
      <w:rFonts w:ascii="Garamond" w:eastAsia="Times New Roman" w:hAnsi="Garamond" w:cs="Times New Roman"/>
      <w:sz w:val="26"/>
      <w:szCs w:val="20"/>
      <w14:ligatures w14:val="none"/>
    </w:rPr>
  </w:style>
  <w:style w:type="paragraph" w:customStyle="1" w:styleId="cris4">
    <w:name w:val="cris4"/>
    <w:basedOn w:val="Normal"/>
    <w:rsid w:val="00B1099B"/>
    <w:pPr>
      <w:numPr>
        <w:numId w:val="14"/>
      </w:numPr>
      <w:tabs>
        <w:tab w:val="clear" w:pos="360"/>
        <w:tab w:val="num" w:pos="1080"/>
      </w:tabs>
      <w:spacing w:before="60" w:after="60" w:line="240" w:lineRule="auto"/>
      <w:ind w:left="1080"/>
      <w:jc w:val="both"/>
    </w:pPr>
    <w:rPr>
      <w:rFonts w:ascii="Garamond" w:eastAsia="Times New Roman" w:hAnsi="Garamond" w:cs="Times New Roman"/>
      <w:sz w:val="26"/>
      <w:szCs w:val="20"/>
      <w:lang w:val="en-US"/>
      <w14:ligatures w14:val="none"/>
    </w:rPr>
  </w:style>
  <w:style w:type="paragraph" w:customStyle="1" w:styleId="cris5">
    <w:name w:val="cris5"/>
    <w:basedOn w:val="Normal"/>
    <w:rsid w:val="00B1099B"/>
    <w:pPr>
      <w:tabs>
        <w:tab w:val="num" w:pos="360"/>
        <w:tab w:val="num" w:pos="1800"/>
      </w:tabs>
      <w:spacing w:after="0" w:line="240" w:lineRule="auto"/>
      <w:ind w:left="1800" w:hanging="360"/>
      <w:jc w:val="both"/>
    </w:pPr>
    <w:rPr>
      <w:rFonts w:ascii="Garamond" w:eastAsia="Times New Roman" w:hAnsi="Garamond" w:cs="Times New Roman"/>
      <w:sz w:val="26"/>
      <w:szCs w:val="20"/>
      <w:lang w:val="en-US"/>
      <w14:ligatures w14:val="none"/>
    </w:rPr>
  </w:style>
  <w:style w:type="paragraph" w:customStyle="1" w:styleId="NoSpacing1">
    <w:name w:val="No Spacing1"/>
    <w:qFormat/>
    <w:rsid w:val="00B1099B"/>
    <w:pPr>
      <w:spacing w:after="0" w:line="240" w:lineRule="auto"/>
    </w:pPr>
    <w:rPr>
      <w:rFonts w:ascii="Calibri" w:eastAsia="Calibri" w:hAnsi="Calibri" w:cs="Times New Roman"/>
      <w14:ligatures w14:val="none"/>
    </w:rPr>
  </w:style>
  <w:style w:type="paragraph" w:customStyle="1" w:styleId="carte">
    <w:name w:val="carte"/>
    <w:basedOn w:val="Normal"/>
    <w:rsid w:val="00B1099B"/>
    <w:pPr>
      <w:tabs>
        <w:tab w:val="left" w:pos="737"/>
      </w:tabs>
      <w:spacing w:after="0" w:line="240" w:lineRule="auto"/>
      <w:jc w:val="both"/>
    </w:pPr>
    <w:rPr>
      <w:rFonts w:ascii="Times New Roman" w:eastAsia="Times New Roman" w:hAnsi="Times New Roman" w:cs="Times New Roman"/>
      <w:sz w:val="24"/>
      <w:szCs w:val="20"/>
      <w:lang w:eastAsia="ro-RO"/>
      <w14:ligatures w14:val="none"/>
    </w:rPr>
  </w:style>
  <w:style w:type="paragraph" w:customStyle="1" w:styleId="aCarte">
    <w:name w:val="aCarte"/>
    <w:basedOn w:val="Normal"/>
    <w:rsid w:val="00B1099B"/>
    <w:pPr>
      <w:tabs>
        <w:tab w:val="left" w:pos="720"/>
      </w:tabs>
      <w:spacing w:after="0" w:line="240" w:lineRule="auto"/>
      <w:jc w:val="both"/>
    </w:pPr>
    <w:rPr>
      <w:rFonts w:ascii="Times New Roman" w:eastAsia="Times New Roman" w:hAnsi="Times New Roman" w:cs="Times New Roman"/>
      <w:sz w:val="24"/>
      <w:szCs w:val="20"/>
      <w:lang w:eastAsia="ro-RO"/>
      <w14:ligatures w14:val="none"/>
    </w:rPr>
  </w:style>
  <w:style w:type="paragraph" w:customStyle="1" w:styleId="Bullet1">
    <w:name w:val="Bullet1"/>
    <w:basedOn w:val="Normal"/>
    <w:rsid w:val="00B1099B"/>
    <w:pPr>
      <w:numPr>
        <w:numId w:val="16"/>
      </w:numPr>
      <w:spacing w:before="60" w:after="0" w:line="240" w:lineRule="auto"/>
    </w:pPr>
    <w:rPr>
      <w:rFonts w:ascii="Arial" w:eastAsia="Times New Roman" w:hAnsi="Arial" w:cs="Times New Roman"/>
      <w:snapToGrid w:val="0"/>
      <w:sz w:val="18"/>
      <w:szCs w:val="20"/>
      <w:lang w:val="en-GB"/>
      <w14:ligatures w14:val="none"/>
    </w:rPr>
  </w:style>
  <w:style w:type="paragraph" w:customStyle="1" w:styleId="bullet2">
    <w:name w:val="bullet2"/>
    <w:basedOn w:val="Normal"/>
    <w:rsid w:val="00B1099B"/>
    <w:pPr>
      <w:numPr>
        <w:numId w:val="15"/>
      </w:numPr>
      <w:tabs>
        <w:tab w:val="clear" w:pos="360"/>
        <w:tab w:val="num" w:pos="567"/>
      </w:tabs>
      <w:spacing w:before="60" w:after="0" w:line="240" w:lineRule="auto"/>
      <w:ind w:left="568" w:hanging="284"/>
    </w:pPr>
    <w:rPr>
      <w:rFonts w:ascii="Arial" w:eastAsia="Times New Roman" w:hAnsi="Arial" w:cs="Times New Roman"/>
      <w:sz w:val="18"/>
      <w:szCs w:val="20"/>
      <w:lang w:val="en-GB"/>
      <w14:ligatures w14:val="none"/>
    </w:rPr>
  </w:style>
  <w:style w:type="paragraph" w:customStyle="1" w:styleId="Bullet20">
    <w:name w:val="Bullet 2"/>
    <w:basedOn w:val="Normal"/>
    <w:rsid w:val="00B1099B"/>
    <w:pPr>
      <w:numPr>
        <w:numId w:val="23"/>
      </w:numPr>
      <w:spacing w:before="120" w:after="120" w:line="240" w:lineRule="auto"/>
      <w:jc w:val="both"/>
    </w:pPr>
    <w:rPr>
      <w:rFonts w:ascii="Times New Roman" w:eastAsia="Times New Roman" w:hAnsi="Times New Roman" w:cs="Times New Roman"/>
      <w:sz w:val="20"/>
      <w:szCs w:val="20"/>
      <w:lang w:val="en-GB"/>
      <w14:ligatures w14:val="none"/>
    </w:rPr>
  </w:style>
  <w:style w:type="paragraph" w:customStyle="1" w:styleId="NosList">
    <w:name w:val="Nos List"/>
    <w:basedOn w:val="NormalIndent10"/>
    <w:rsid w:val="00B1099B"/>
    <w:pPr>
      <w:numPr>
        <w:numId w:val="18"/>
      </w:numPr>
      <w:spacing w:before="120"/>
      <w:jc w:val="both"/>
    </w:pPr>
    <w:rPr>
      <w:rFonts w:ascii="Times New Roman" w:hAnsi="Times New Roman"/>
      <w:sz w:val="20"/>
      <w:lang w:val="en-GB"/>
    </w:rPr>
  </w:style>
  <w:style w:type="paragraph" w:customStyle="1" w:styleId="HyphenBullet">
    <w:name w:val="Hyphen Bullet"/>
    <w:basedOn w:val="Normal"/>
    <w:rsid w:val="00B1099B"/>
    <w:pPr>
      <w:numPr>
        <w:numId w:val="20"/>
      </w:numPr>
      <w:spacing w:before="60" w:after="60" w:line="240" w:lineRule="auto"/>
      <w:jc w:val="both"/>
    </w:pPr>
    <w:rPr>
      <w:rFonts w:ascii="Times New Roman" w:eastAsia="Times New Roman" w:hAnsi="Times New Roman" w:cs="Times New Roman"/>
      <w:sz w:val="20"/>
      <w:szCs w:val="20"/>
      <w:lang w:val="en-GB"/>
      <w14:ligatures w14:val="none"/>
    </w:rPr>
  </w:style>
  <w:style w:type="paragraph" w:customStyle="1" w:styleId="Heading4">
    <w:name w:val="Heading4"/>
    <w:basedOn w:val="Normal"/>
    <w:next w:val="Normal"/>
    <w:rsid w:val="00B1099B"/>
    <w:pPr>
      <w:numPr>
        <w:numId w:val="17"/>
      </w:numPr>
      <w:spacing w:after="120" w:line="240" w:lineRule="auto"/>
      <w:jc w:val="both"/>
    </w:pPr>
    <w:rPr>
      <w:rFonts w:ascii="Times New Roman" w:eastAsia="Times New Roman" w:hAnsi="Times New Roman" w:cs="Times New Roman"/>
      <w:b/>
      <w:bCs/>
      <w:sz w:val="20"/>
      <w:szCs w:val="20"/>
      <w:lang w:val="en-GB"/>
      <w14:ligatures w14:val="none"/>
    </w:rPr>
  </w:style>
  <w:style w:type="paragraph" w:customStyle="1" w:styleId="Bulletabc">
    <w:name w:val="Bullet abc"/>
    <w:basedOn w:val="Normal"/>
    <w:rsid w:val="00B1099B"/>
    <w:pPr>
      <w:numPr>
        <w:numId w:val="19"/>
      </w:numPr>
      <w:spacing w:before="120" w:after="120" w:line="240" w:lineRule="auto"/>
      <w:jc w:val="both"/>
    </w:pPr>
    <w:rPr>
      <w:rFonts w:ascii="Times New Roman" w:eastAsia="Times New Roman" w:hAnsi="Times New Roman" w:cs="Times New Roman"/>
      <w:sz w:val="20"/>
      <w:szCs w:val="20"/>
      <w:lang w:val="en-GB"/>
      <w14:ligatures w14:val="none"/>
    </w:rPr>
  </w:style>
  <w:style w:type="paragraph" w:customStyle="1" w:styleId="BodyTextNum">
    <w:name w:val="Body Text Num"/>
    <w:basedOn w:val="BodyText"/>
    <w:next w:val="BodyText"/>
    <w:rsid w:val="00B1099B"/>
    <w:pPr>
      <w:numPr>
        <w:numId w:val="21"/>
      </w:numPr>
      <w:suppressAutoHyphens/>
      <w:spacing w:before="180" w:after="0" w:line="240" w:lineRule="auto"/>
    </w:pPr>
    <w:rPr>
      <w:rFonts w:ascii="Times New Roman" w:eastAsia="Times New Roman" w:hAnsi="Times New Roman"/>
      <w:color w:val="000000"/>
      <w:sz w:val="18"/>
      <w:szCs w:val="18"/>
      <w:lang w:val="en-GB" w:eastAsia="x-none"/>
    </w:rPr>
  </w:style>
  <w:style w:type="paragraph" w:customStyle="1" w:styleId="bullet2indent">
    <w:name w:val="bullet2 indent"/>
    <w:basedOn w:val="Normal"/>
    <w:rsid w:val="00B1099B"/>
    <w:pPr>
      <w:numPr>
        <w:numId w:val="22"/>
      </w:numPr>
      <w:tabs>
        <w:tab w:val="left" w:pos="993"/>
      </w:tabs>
      <w:spacing w:before="60" w:after="0" w:line="240" w:lineRule="auto"/>
    </w:pPr>
    <w:rPr>
      <w:rFonts w:ascii="Times New Roman" w:eastAsia="Times New Roman" w:hAnsi="Times New Roman" w:cs="Times New Roman"/>
      <w:sz w:val="18"/>
      <w:szCs w:val="18"/>
      <w:lang w:val="en-GB"/>
      <w14:ligatures w14:val="none"/>
    </w:rPr>
  </w:style>
  <w:style w:type="paragraph" w:styleId="Caption">
    <w:name w:val="caption"/>
    <w:aliases w:val="Map,Map2,Char Char Char,Table/Figure Heading,Caption- Figure,Caption- Figure1,Caption- Figure2"/>
    <w:basedOn w:val="Normal"/>
    <w:next w:val="Normal"/>
    <w:qFormat/>
    <w:rsid w:val="00B1099B"/>
    <w:pPr>
      <w:pageBreakBefore/>
      <w:spacing w:after="0" w:line="240" w:lineRule="auto"/>
      <w:jc w:val="both"/>
    </w:pPr>
    <w:rPr>
      <w:rFonts w:ascii="Arial" w:eastAsia="Times New Roman" w:hAnsi="Arial" w:cs="Times New Roman"/>
      <w:b/>
      <w:bCs/>
      <w:color w:val="FF0000"/>
      <w:sz w:val="24"/>
      <w:szCs w:val="20"/>
      <w:lang w:val="en-GB"/>
      <w14:ligatures w14:val="none"/>
    </w:rPr>
  </w:style>
  <w:style w:type="character" w:customStyle="1" w:styleId="litera1">
    <w:name w:val="litera1"/>
    <w:rsid w:val="00B1099B"/>
    <w:rPr>
      <w:b/>
      <w:bCs/>
      <w:color w:val="000000"/>
    </w:rPr>
  </w:style>
  <w:style w:type="character" w:customStyle="1" w:styleId="punct1">
    <w:name w:val="punct1"/>
    <w:rsid w:val="00B1099B"/>
    <w:rPr>
      <w:b/>
      <w:bCs/>
      <w:color w:val="000000"/>
    </w:rPr>
  </w:style>
  <w:style w:type="paragraph" w:customStyle="1" w:styleId="Heading11">
    <w:name w:val="Heading 11"/>
    <w:basedOn w:val="Normal"/>
    <w:next w:val="Normal"/>
    <w:rsid w:val="00B1099B"/>
    <w:pPr>
      <w:keepNext/>
      <w:numPr>
        <w:numId w:val="24"/>
      </w:numPr>
      <w:autoSpaceDE w:val="0"/>
      <w:autoSpaceDN w:val="0"/>
      <w:adjustRightInd w:val="0"/>
      <w:spacing w:before="240" w:after="60" w:line="240" w:lineRule="auto"/>
    </w:pPr>
    <w:rPr>
      <w:rFonts w:ascii="Arial" w:eastAsia="Times New Roman" w:hAnsi="Arial" w:cs="Arial"/>
      <w:b/>
      <w:bCs/>
      <w:noProof/>
      <w:kern w:val="28"/>
      <w:sz w:val="32"/>
      <w:szCs w:val="28"/>
      <w:lang w:val="de-DE" w:eastAsia="de-DE"/>
      <w14:ligatures w14:val="none"/>
    </w:rPr>
  </w:style>
  <w:style w:type="paragraph" w:customStyle="1" w:styleId="Heading21">
    <w:name w:val="Heading 21"/>
    <w:basedOn w:val="Normal"/>
    <w:next w:val="Normal"/>
    <w:autoRedefine/>
    <w:rsid w:val="00B1099B"/>
    <w:pPr>
      <w:keepNext/>
      <w:autoSpaceDE w:val="0"/>
      <w:autoSpaceDN w:val="0"/>
      <w:adjustRightInd w:val="0"/>
      <w:spacing w:after="0" w:line="240" w:lineRule="auto"/>
      <w:jc w:val="both"/>
    </w:pPr>
    <w:rPr>
      <w:rFonts w:ascii="Arial" w:eastAsia="Times New Roman" w:hAnsi="Arial" w:cs="Arial"/>
      <w:bCs/>
      <w:i/>
      <w:iCs/>
      <w:noProof/>
      <w:sz w:val="24"/>
      <w:szCs w:val="24"/>
      <w:u w:val="single"/>
      <w:lang w:val="en-US" w:eastAsia="de-DE"/>
      <w14:ligatures w14:val="none"/>
    </w:rPr>
  </w:style>
  <w:style w:type="paragraph" w:customStyle="1" w:styleId="Heading31">
    <w:name w:val="Heading 31"/>
    <w:basedOn w:val="Normal"/>
    <w:next w:val="Normal"/>
    <w:rsid w:val="00B1099B"/>
    <w:pPr>
      <w:keepNext/>
      <w:widowControl w:val="0"/>
      <w:autoSpaceDE w:val="0"/>
      <w:autoSpaceDN w:val="0"/>
      <w:adjustRightInd w:val="0"/>
      <w:spacing w:before="240" w:after="60" w:line="240" w:lineRule="auto"/>
    </w:pPr>
    <w:rPr>
      <w:rFonts w:ascii="Arial" w:eastAsia="Times New Roman" w:hAnsi="Arial" w:cs="Arial"/>
      <w:i/>
      <w:iCs/>
      <w:szCs w:val="24"/>
      <w:lang w:val="de-DE" w:eastAsia="de-DE"/>
      <w14:ligatures w14:val="none"/>
    </w:rPr>
  </w:style>
  <w:style w:type="table" w:customStyle="1" w:styleId="TableGrid2">
    <w:name w:val="Table Grid2"/>
    <w:basedOn w:val="TableNormal"/>
    <w:next w:val="TableGrid"/>
    <w:rsid w:val="00B1099B"/>
    <w:pPr>
      <w:spacing w:after="0" w:line="240" w:lineRule="auto"/>
    </w:pPr>
    <w:rPr>
      <w:rFonts w:ascii="Times New Roman" w:eastAsia="Times New Roman" w:hAnsi="Times New Roman" w:cs="Times New Roman"/>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1099B"/>
    <w:pP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table">
    <w:name w:val="table"/>
    <w:basedOn w:val="Normal"/>
    <w:rsid w:val="00B1099B"/>
    <w:pPr>
      <w:spacing w:after="120" w:line="240" w:lineRule="auto"/>
    </w:pPr>
    <w:rPr>
      <w:rFonts w:ascii="Times New Roman" w:eastAsia="Times New Roman" w:hAnsi="Times New Roman" w:cs="Times New Roman"/>
      <w:sz w:val="20"/>
      <w:szCs w:val="20"/>
      <w:lang w:val="en-GB"/>
      <w14:ligatures w14:val="none"/>
    </w:rPr>
  </w:style>
  <w:style w:type="paragraph" w:customStyle="1" w:styleId="HyphenIndent">
    <w:name w:val="Hyphen Indent"/>
    <w:basedOn w:val="Normal"/>
    <w:rsid w:val="00B1099B"/>
    <w:pPr>
      <w:spacing w:after="120" w:line="240" w:lineRule="auto"/>
      <w:ind w:left="2376"/>
      <w:jc w:val="both"/>
    </w:pPr>
    <w:rPr>
      <w:rFonts w:ascii="Times New Roman" w:eastAsia="Times New Roman" w:hAnsi="Times New Roman" w:cs="Times New Roman"/>
      <w:sz w:val="20"/>
      <w:szCs w:val="20"/>
      <w:lang w:val="en-GB"/>
      <w14:ligatures w14:val="none"/>
    </w:rPr>
  </w:style>
  <w:style w:type="character" w:customStyle="1" w:styleId="HeaderChar1">
    <w:name w:val="Header Char1"/>
    <w:aliases w:val="Header Char Char1,Fejléc4 Char,Char2 Char Char Char,Char2 Char1,Mediu Char,Char2 Char Char1"/>
    <w:rsid w:val="00B1099B"/>
  </w:style>
  <w:style w:type="paragraph" w:customStyle="1" w:styleId="1">
    <w:name w:val="1"/>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styleId="CommentReference">
    <w:name w:val="annotation reference"/>
    <w:semiHidden/>
    <w:unhideWhenUsed/>
    <w:rsid w:val="00B1099B"/>
    <w:rPr>
      <w:sz w:val="16"/>
      <w:szCs w:val="16"/>
    </w:rPr>
  </w:style>
  <w:style w:type="paragraph" w:customStyle="1" w:styleId="CharCharCharCharCharCharChar">
    <w:name w:val="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styleId="TOC1">
    <w:name w:val="toc 1"/>
    <w:basedOn w:val="Normal"/>
    <w:next w:val="Normal"/>
    <w:semiHidden/>
    <w:rsid w:val="00B1099B"/>
    <w:pPr>
      <w:tabs>
        <w:tab w:val="left" w:pos="364"/>
        <w:tab w:val="left" w:pos="851"/>
        <w:tab w:val="left" w:pos="1276"/>
        <w:tab w:val="right" w:leader="dot" w:pos="9639"/>
      </w:tabs>
      <w:spacing w:before="40" w:after="40" w:line="240" w:lineRule="auto"/>
      <w:ind w:left="851"/>
    </w:pPr>
    <w:rPr>
      <w:rFonts w:ascii="Arial" w:eastAsia="Times New Roman" w:hAnsi="Arial" w:cs="Times New Roman"/>
      <w:b/>
      <w:caps/>
      <w:noProof/>
      <w:sz w:val="20"/>
      <w:szCs w:val="20"/>
      <w:lang w:val="fr-FR"/>
      <w14:ligatures w14:val="none"/>
    </w:rPr>
  </w:style>
  <w:style w:type="paragraph" w:customStyle="1" w:styleId="tableChar">
    <w:name w:val="table Char"/>
    <w:basedOn w:val="Normal"/>
    <w:rsid w:val="00B1099B"/>
    <w:pPr>
      <w:spacing w:after="0" w:line="240" w:lineRule="auto"/>
      <w:jc w:val="center"/>
    </w:pPr>
    <w:rPr>
      <w:rFonts w:ascii="Arial" w:eastAsia="Times New Roman" w:hAnsi="Arial" w:cs="Times New Roman"/>
      <w:b/>
      <w:sz w:val="24"/>
      <w:szCs w:val="20"/>
      <w14:ligatures w14:val="none"/>
    </w:rPr>
  </w:style>
  <w:style w:type="paragraph" w:customStyle="1" w:styleId="BodyText25">
    <w:name w:val="Body Text 25"/>
    <w:basedOn w:val="Normal"/>
    <w:rsid w:val="00B1099B"/>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14:ligatures w14:val="none"/>
    </w:rPr>
  </w:style>
  <w:style w:type="paragraph" w:customStyle="1" w:styleId="AllgTeilText">
    <w:name w:val="AllgTeil_Text"/>
    <w:basedOn w:val="Normal"/>
    <w:rsid w:val="00B1099B"/>
    <w:pPr>
      <w:spacing w:before="80" w:after="0" w:line="240" w:lineRule="auto"/>
      <w:jc w:val="both"/>
    </w:pPr>
    <w:rPr>
      <w:rFonts w:ascii="Arial" w:eastAsia="Times New Roman" w:hAnsi="Arial" w:cs="Times New Roman"/>
      <w:sz w:val="18"/>
      <w:szCs w:val="24"/>
      <w:lang w:val="de-DE" w:eastAsia="de-DE"/>
      <w14:ligatures w14:val="none"/>
    </w:rPr>
  </w:style>
  <w:style w:type="paragraph" w:customStyle="1" w:styleId="xl25">
    <w:name w:val="xl2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26">
    <w:name w:val="xl26"/>
    <w:basedOn w:val="Normal"/>
    <w:rsid w:val="00B1099B"/>
    <w:pP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27">
    <w:name w:val="xl27"/>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28">
    <w:name w:val="xl28"/>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29">
    <w:name w:val="xl29"/>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bullett1indent">
    <w:name w:val="bullett1 indent"/>
    <w:basedOn w:val="Normal"/>
    <w:rsid w:val="00B1099B"/>
    <w:pPr>
      <w:tabs>
        <w:tab w:val="num" w:pos="360"/>
      </w:tabs>
      <w:spacing w:before="60" w:after="0" w:line="240" w:lineRule="auto"/>
      <w:ind w:left="283" w:hanging="283"/>
    </w:pPr>
    <w:rPr>
      <w:rFonts w:ascii="Times New Roman" w:eastAsia="Times New Roman" w:hAnsi="Times New Roman" w:cs="Times New Roman"/>
      <w:sz w:val="18"/>
      <w:szCs w:val="18"/>
      <w:lang w:val="en-GB"/>
      <w14:ligatures w14:val="none"/>
    </w:rPr>
  </w:style>
  <w:style w:type="paragraph" w:customStyle="1" w:styleId="ContentsTitle">
    <w:name w:val="Contents Title"/>
    <w:basedOn w:val="Normal"/>
    <w:rsid w:val="00B1099B"/>
    <w:pPr>
      <w:spacing w:after="240" w:line="360" w:lineRule="auto"/>
      <w:ind w:left="284"/>
      <w:jc w:val="center"/>
    </w:pPr>
    <w:rPr>
      <w:rFonts w:ascii="Arial Narrow" w:eastAsia="Times New Roman" w:hAnsi="Arial Narrow" w:cs="Times New Roman"/>
      <w:b/>
      <w:bCs/>
      <w:i/>
      <w:iCs/>
      <w:smallCaps/>
      <w:sz w:val="32"/>
      <w:szCs w:val="32"/>
      <w:lang w:val="en-US"/>
      <w14:ligatures w14:val="none"/>
    </w:rPr>
  </w:style>
  <w:style w:type="paragraph" w:customStyle="1" w:styleId="EquationIndent">
    <w:name w:val="Equation Indent"/>
    <w:basedOn w:val="Normal"/>
    <w:rsid w:val="00B1099B"/>
    <w:pPr>
      <w:spacing w:before="120" w:after="120" w:line="240" w:lineRule="auto"/>
      <w:ind w:left="2880"/>
      <w:jc w:val="both"/>
    </w:pPr>
    <w:rPr>
      <w:rFonts w:ascii="Times New Roman" w:eastAsia="Times New Roman" w:hAnsi="Times New Roman" w:cs="Times New Roman"/>
      <w:sz w:val="20"/>
      <w:szCs w:val="20"/>
      <w:lang w:val="en-GB"/>
      <w14:ligatures w14:val="none"/>
    </w:rPr>
  </w:style>
  <w:style w:type="paragraph" w:customStyle="1" w:styleId="Figure">
    <w:name w:val="Figure"/>
    <w:basedOn w:val="Caption"/>
    <w:rsid w:val="00B1099B"/>
    <w:pPr>
      <w:pageBreakBefore w:val="0"/>
      <w:widowControl w:val="0"/>
      <w:spacing w:before="240" w:after="240"/>
      <w:ind w:left="284"/>
    </w:pPr>
    <w:rPr>
      <w:rFonts w:ascii="Times New Roman" w:hAnsi="Times New Roman"/>
      <w:b w:val="0"/>
      <w:bCs w:val="0"/>
      <w:i/>
      <w:iCs/>
      <w:color w:val="auto"/>
      <w:sz w:val="20"/>
    </w:rPr>
  </w:style>
  <w:style w:type="paragraph" w:customStyle="1" w:styleId="TableofFiguresList">
    <w:name w:val="Table of Figures List"/>
    <w:basedOn w:val="TableofFigures"/>
    <w:rsid w:val="00B1099B"/>
    <w:pPr>
      <w:tabs>
        <w:tab w:val="left" w:pos="8505"/>
      </w:tabs>
      <w:spacing w:before="120" w:after="120"/>
      <w:ind w:left="284" w:firstLine="0"/>
    </w:pPr>
    <w:rPr>
      <w:rFonts w:ascii="Times New Roman" w:hAnsi="Times New Roman"/>
      <w:b/>
      <w:bCs/>
      <w:color w:val="auto"/>
      <w:sz w:val="22"/>
      <w:szCs w:val="22"/>
      <w:lang w:val="en-GB" w:eastAsia="en-US"/>
    </w:rPr>
  </w:style>
  <w:style w:type="paragraph" w:customStyle="1" w:styleId="Note">
    <w:name w:val="Note"/>
    <w:basedOn w:val="NormalIndent10"/>
    <w:rsid w:val="00B1099B"/>
    <w:pPr>
      <w:spacing w:before="120"/>
      <w:ind w:left="1858" w:hanging="720"/>
      <w:jc w:val="both"/>
    </w:pPr>
    <w:rPr>
      <w:rFonts w:ascii="Times New Roman" w:hAnsi="Times New Roman"/>
      <w:sz w:val="20"/>
      <w:lang w:val="en-GB"/>
    </w:rPr>
  </w:style>
  <w:style w:type="paragraph" w:customStyle="1" w:styleId="ListofTables">
    <w:name w:val="List of Tables"/>
    <w:basedOn w:val="Normal"/>
    <w:rsid w:val="00B1099B"/>
    <w:pPr>
      <w:spacing w:before="120" w:after="120" w:line="240" w:lineRule="auto"/>
      <w:ind w:left="284"/>
      <w:jc w:val="both"/>
    </w:pPr>
    <w:rPr>
      <w:rFonts w:ascii="Times New Roman" w:eastAsia="Times New Roman" w:hAnsi="Times New Roman" w:cs="Times New Roman"/>
      <w:b/>
      <w:bCs/>
      <w:sz w:val="20"/>
      <w:szCs w:val="20"/>
      <w:lang w:val="en-GB"/>
      <w14:ligatures w14:val="none"/>
    </w:rPr>
  </w:style>
  <w:style w:type="paragraph" w:customStyle="1" w:styleId="ListofFigures">
    <w:name w:val="List of Figures"/>
    <w:basedOn w:val="ListofTables"/>
    <w:rsid w:val="00B1099B"/>
    <w:pPr>
      <w:jc w:val="center"/>
    </w:pPr>
    <w:rPr>
      <w:smallCaps/>
      <w:sz w:val="28"/>
      <w:szCs w:val="28"/>
    </w:rPr>
  </w:style>
  <w:style w:type="paragraph" w:customStyle="1" w:styleId="ListofEquations">
    <w:name w:val="List of Equations"/>
    <w:basedOn w:val="ListofFigures"/>
    <w:rsid w:val="00B1099B"/>
  </w:style>
  <w:style w:type="paragraph" w:customStyle="1" w:styleId="Indent2">
    <w:name w:val="Indent 2"/>
    <w:basedOn w:val="Normal"/>
    <w:rsid w:val="00B1099B"/>
    <w:pPr>
      <w:spacing w:before="80" w:after="120" w:line="240" w:lineRule="auto"/>
      <w:ind w:left="2016"/>
      <w:jc w:val="both"/>
    </w:pPr>
    <w:rPr>
      <w:rFonts w:ascii="Times New Roman" w:eastAsia="Times New Roman" w:hAnsi="Times New Roman" w:cs="Times New Roman"/>
      <w:sz w:val="20"/>
      <w:szCs w:val="20"/>
      <w:lang w:val="en-GB"/>
      <w14:ligatures w14:val="none"/>
    </w:rPr>
  </w:style>
  <w:style w:type="paragraph" w:customStyle="1" w:styleId="AppendixName">
    <w:name w:val="Appendix Name"/>
    <w:basedOn w:val="Normal"/>
    <w:rsid w:val="00B1099B"/>
    <w:pPr>
      <w:spacing w:before="480" w:after="120" w:line="240" w:lineRule="auto"/>
      <w:ind w:left="284"/>
      <w:jc w:val="center"/>
    </w:pPr>
    <w:rPr>
      <w:rFonts w:ascii="Times New Roman" w:eastAsia="Times New Roman" w:hAnsi="Times New Roman" w:cs="Times New Roman"/>
      <w:b/>
      <w:bCs/>
      <w:smallCaps/>
      <w:sz w:val="32"/>
      <w:szCs w:val="32"/>
      <w:lang w:val="en-GB"/>
      <w14:ligatures w14:val="none"/>
    </w:rPr>
  </w:style>
  <w:style w:type="paragraph" w:customStyle="1" w:styleId="Superscript">
    <w:name w:val="Superscript"/>
    <w:basedOn w:val="Normal"/>
    <w:rsid w:val="00B1099B"/>
    <w:pPr>
      <w:spacing w:after="120" w:line="240" w:lineRule="auto"/>
      <w:ind w:left="284"/>
      <w:jc w:val="both"/>
    </w:pPr>
    <w:rPr>
      <w:rFonts w:ascii="Times New Roman" w:eastAsia="Times New Roman" w:hAnsi="Times New Roman" w:cs="Times New Roman"/>
      <w:sz w:val="20"/>
      <w:szCs w:val="20"/>
      <w:vertAlign w:val="superscript"/>
      <w:lang w:val="en-GB"/>
      <w14:ligatures w14:val="none"/>
    </w:rPr>
  </w:style>
  <w:style w:type="paragraph" w:customStyle="1" w:styleId="Subscript">
    <w:name w:val="Subscript"/>
    <w:basedOn w:val="Normal"/>
    <w:rsid w:val="00B1099B"/>
    <w:pPr>
      <w:spacing w:after="120" w:line="240" w:lineRule="auto"/>
      <w:ind w:left="284"/>
      <w:jc w:val="both"/>
    </w:pPr>
    <w:rPr>
      <w:rFonts w:ascii="Times New Roman" w:eastAsia="Times New Roman" w:hAnsi="Times New Roman" w:cs="Times New Roman"/>
      <w:sz w:val="20"/>
      <w:szCs w:val="20"/>
      <w:vertAlign w:val="subscript"/>
      <w:lang w:val="en-GB"/>
      <w14:ligatures w14:val="none"/>
    </w:rPr>
  </w:style>
  <w:style w:type="paragraph" w:customStyle="1" w:styleId="appendix">
    <w:name w:val="appendix"/>
    <w:basedOn w:val="Normal"/>
    <w:rsid w:val="00B1099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14:ligatures w14:val="none"/>
    </w:rPr>
  </w:style>
  <w:style w:type="paragraph" w:customStyle="1" w:styleId="AgencyMainHeading">
    <w:name w:val="Agency Main Heading"/>
    <w:autoRedefine/>
    <w:rsid w:val="00B1099B"/>
    <w:pPr>
      <w:spacing w:after="0" w:line="240" w:lineRule="auto"/>
    </w:pPr>
    <w:rPr>
      <w:rFonts w:ascii="Arial" w:eastAsia="Times New Roman" w:hAnsi="Arial" w:cs="Arial"/>
      <w:b/>
      <w:bCs/>
      <w:sz w:val="24"/>
      <w:szCs w:val="24"/>
      <w:lang w:val="en-GB"/>
      <w14:ligatures w14:val="none"/>
    </w:rPr>
  </w:style>
  <w:style w:type="paragraph" w:customStyle="1" w:styleId="Filename">
    <w:name w:val="Filename"/>
    <w:rsid w:val="00B1099B"/>
    <w:pPr>
      <w:spacing w:after="0" w:line="240" w:lineRule="auto"/>
    </w:pPr>
    <w:rPr>
      <w:rFonts w:ascii="Arial" w:eastAsia="Times New Roman" w:hAnsi="Arial" w:cs="Arial"/>
      <w:sz w:val="20"/>
      <w:szCs w:val="20"/>
      <w:lang w:val="en-GB"/>
      <w14:ligatures w14:val="none"/>
    </w:rPr>
  </w:style>
  <w:style w:type="paragraph" w:customStyle="1" w:styleId="annotationsubject">
    <w:name w:val="annotation subject"/>
    <w:basedOn w:val="CommentText"/>
    <w:next w:val="CommentText"/>
    <w:rsid w:val="00B1099B"/>
    <w:pPr>
      <w:spacing w:after="120"/>
      <w:ind w:left="1138"/>
      <w:jc w:val="both"/>
    </w:pPr>
    <w:rPr>
      <w:b/>
      <w:bCs/>
      <w:lang w:val="en-IE"/>
    </w:rPr>
  </w:style>
  <w:style w:type="paragraph" w:customStyle="1" w:styleId="BodyText23">
    <w:name w:val="Body Text 23"/>
    <w:basedOn w:val="Normal"/>
    <w:rsid w:val="00B1099B"/>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14:ligatures w14:val="none"/>
    </w:rPr>
  </w:style>
  <w:style w:type="paragraph" w:customStyle="1" w:styleId="BodyText21">
    <w:name w:val="Body Text 21"/>
    <w:basedOn w:val="Normal"/>
    <w:rsid w:val="00B1099B"/>
    <w:pPr>
      <w:overflowPunct w:val="0"/>
      <w:autoSpaceDE w:val="0"/>
      <w:autoSpaceDN w:val="0"/>
      <w:adjustRightInd w:val="0"/>
      <w:spacing w:after="0" w:line="240" w:lineRule="auto"/>
      <w:ind w:firstLine="340"/>
      <w:jc w:val="both"/>
      <w:textAlignment w:val="baseline"/>
    </w:pPr>
    <w:rPr>
      <w:rFonts w:ascii="Arial" w:eastAsia="Times New Roman" w:hAnsi="Arial" w:cs="Times New Roman"/>
      <w:sz w:val="28"/>
      <w:szCs w:val="20"/>
      <w:lang w:val="en-US"/>
      <w14:ligatures w14:val="none"/>
    </w:rPr>
  </w:style>
  <w:style w:type="paragraph" w:customStyle="1" w:styleId="l">
    <w:name w:val="Él"/>
    <w:basedOn w:val="Normal"/>
    <w:rsid w:val="00B1099B"/>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14:ligatures w14:val="none"/>
    </w:rPr>
  </w:style>
  <w:style w:type="paragraph" w:customStyle="1" w:styleId="CAP1">
    <w:name w:val="CAP1"/>
    <w:basedOn w:val="Normal"/>
    <w:rsid w:val="00B1099B"/>
    <w:pPr>
      <w:suppressAutoHyphens/>
      <w:spacing w:after="0" w:line="360" w:lineRule="auto"/>
      <w:jc w:val="both"/>
    </w:pPr>
    <w:rPr>
      <w:rFonts w:ascii="Century Gothic" w:eastAsia="Times New Roman" w:hAnsi="Century Gothic" w:cs="Times New Roman"/>
      <w:sz w:val="20"/>
      <w:szCs w:val="20"/>
      <w:lang w:val="hu-HU" w:eastAsia="ar-SA"/>
      <w14:ligatures w14:val="none"/>
    </w:rPr>
  </w:style>
  <w:style w:type="paragraph" w:customStyle="1" w:styleId="WW-NormalWeb">
    <w:name w:val="WW-Normal (Web)"/>
    <w:basedOn w:val="Normal"/>
    <w:rsid w:val="00B1099B"/>
    <w:pPr>
      <w:suppressAutoHyphens/>
      <w:spacing w:before="280" w:after="280" w:line="240" w:lineRule="auto"/>
    </w:pPr>
    <w:rPr>
      <w:rFonts w:ascii="Times New Roman" w:eastAsia="Times New Roman" w:hAnsi="Times New Roman" w:cs="Times New Roman"/>
      <w:sz w:val="24"/>
      <w:szCs w:val="20"/>
      <w:lang w:val="hu-HU" w:eastAsia="ar-SA"/>
      <w14:ligatures w14:val="none"/>
    </w:rPr>
  </w:style>
  <w:style w:type="paragraph" w:customStyle="1" w:styleId="font5">
    <w:name w:val="font5"/>
    <w:basedOn w:val="Normal"/>
    <w:rsid w:val="00B1099B"/>
    <w:pPr>
      <w:spacing w:before="100" w:beforeAutospacing="1" w:after="100" w:afterAutospacing="1" w:line="240" w:lineRule="auto"/>
    </w:pPr>
    <w:rPr>
      <w:rFonts w:ascii="Tahoma" w:eastAsia="Times New Roman" w:hAnsi="Tahoma" w:cs="Tahoma"/>
      <w:b/>
      <w:bCs/>
      <w:color w:val="000000"/>
      <w:sz w:val="16"/>
      <w:szCs w:val="16"/>
      <w:lang w:val="en-US"/>
      <w14:ligatures w14:val="none"/>
    </w:rPr>
  </w:style>
  <w:style w:type="paragraph" w:customStyle="1" w:styleId="font6">
    <w:name w:val="font6"/>
    <w:basedOn w:val="Normal"/>
    <w:rsid w:val="00B1099B"/>
    <w:pPr>
      <w:spacing w:before="100" w:beforeAutospacing="1" w:after="100" w:afterAutospacing="1" w:line="240" w:lineRule="auto"/>
    </w:pPr>
    <w:rPr>
      <w:rFonts w:ascii="Tahoma" w:eastAsia="Times New Roman" w:hAnsi="Tahoma" w:cs="Tahoma"/>
      <w:color w:val="000000"/>
      <w:sz w:val="16"/>
      <w:szCs w:val="16"/>
      <w:lang w:val="en-US"/>
      <w14:ligatures w14:val="none"/>
    </w:rPr>
  </w:style>
  <w:style w:type="paragraph" w:customStyle="1" w:styleId="xl30">
    <w:name w:val="xl3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14:ligatures w14:val="none"/>
    </w:rPr>
  </w:style>
  <w:style w:type="paragraph" w:customStyle="1" w:styleId="xl31">
    <w:name w:val="xl31"/>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2">
    <w:name w:val="xl3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3">
    <w:name w:val="xl33"/>
    <w:basedOn w:val="Normal"/>
    <w:rsid w:val="00B109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4">
    <w:name w:val="xl3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5">
    <w:name w:val="xl35"/>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6">
    <w:name w:val="xl36"/>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7">
    <w:name w:val="xl37"/>
    <w:basedOn w:val="Normal"/>
    <w:rsid w:val="00B109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8">
    <w:name w:val="xl38"/>
    <w:basedOn w:val="Normal"/>
    <w:rsid w:val="00B1099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39">
    <w:name w:val="xl39"/>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40">
    <w:name w:val="xl4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1">
    <w:name w:val="xl41"/>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2">
    <w:name w:val="xl42"/>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43">
    <w:name w:val="xl43"/>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4">
    <w:name w:val="xl44"/>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45">
    <w:name w:val="xl45"/>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6">
    <w:name w:val="xl46"/>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7">
    <w:name w:val="xl47"/>
    <w:basedOn w:val="Normal"/>
    <w:rsid w:val="00B109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48">
    <w:name w:val="xl48"/>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49">
    <w:name w:val="xl49"/>
    <w:basedOn w:val="Normal"/>
    <w:rsid w:val="00B109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0">
    <w:name w:val="xl50"/>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1">
    <w:name w:val="xl51"/>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customStyle="1" w:styleId="xl52">
    <w:name w:val="xl52"/>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3">
    <w:name w:val="xl5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54">
    <w:name w:val="xl5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55">
    <w:name w:val="xl55"/>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56">
    <w:name w:val="xl56"/>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styleId="TOC2">
    <w:name w:val="toc 2"/>
    <w:basedOn w:val="Normal"/>
    <w:next w:val="Normal"/>
    <w:autoRedefine/>
    <w:semiHidden/>
    <w:rsid w:val="00B1099B"/>
    <w:pPr>
      <w:spacing w:after="0" w:line="240" w:lineRule="auto"/>
      <w:ind w:left="240"/>
    </w:pPr>
    <w:rPr>
      <w:rFonts w:ascii="Trebuchet MS" w:eastAsia="Times New Roman" w:hAnsi="Trebuchet MS" w:cs="Times New Roman"/>
      <w:color w:val="000000"/>
      <w:sz w:val="24"/>
      <w:szCs w:val="24"/>
      <w:lang w:val="en-US" w:eastAsia="ro-RO"/>
      <w14:ligatures w14:val="none"/>
    </w:rPr>
  </w:style>
  <w:style w:type="paragraph" w:styleId="TOC3">
    <w:name w:val="toc 3"/>
    <w:basedOn w:val="Normal"/>
    <w:next w:val="Normal"/>
    <w:autoRedefine/>
    <w:semiHidden/>
    <w:rsid w:val="00B1099B"/>
    <w:pPr>
      <w:spacing w:after="0" w:line="240" w:lineRule="auto"/>
      <w:ind w:left="480"/>
    </w:pPr>
    <w:rPr>
      <w:rFonts w:ascii="Trebuchet MS" w:eastAsia="Times New Roman" w:hAnsi="Trebuchet MS" w:cs="Times New Roman"/>
      <w:color w:val="000000"/>
      <w:sz w:val="24"/>
      <w:szCs w:val="24"/>
      <w:lang w:val="en-US" w:eastAsia="ro-RO"/>
      <w14:ligatures w14:val="none"/>
    </w:rPr>
  </w:style>
  <w:style w:type="paragraph" w:styleId="TOC4">
    <w:name w:val="toc 4"/>
    <w:basedOn w:val="Normal"/>
    <w:next w:val="Normal"/>
    <w:autoRedefine/>
    <w:semiHidden/>
    <w:rsid w:val="00B1099B"/>
    <w:pPr>
      <w:spacing w:after="0" w:line="240" w:lineRule="auto"/>
      <w:ind w:left="720"/>
    </w:pPr>
    <w:rPr>
      <w:rFonts w:ascii="Trebuchet MS" w:eastAsia="Times New Roman" w:hAnsi="Trebuchet MS" w:cs="Times New Roman"/>
      <w:color w:val="000000"/>
      <w:sz w:val="24"/>
      <w:szCs w:val="24"/>
      <w:lang w:val="en-US" w:eastAsia="ro-RO"/>
      <w14:ligatures w14:val="none"/>
    </w:rPr>
  </w:style>
  <w:style w:type="paragraph" w:styleId="TOC5">
    <w:name w:val="toc 5"/>
    <w:basedOn w:val="Normal"/>
    <w:next w:val="Normal"/>
    <w:autoRedefine/>
    <w:semiHidden/>
    <w:rsid w:val="00B1099B"/>
    <w:pPr>
      <w:spacing w:after="0" w:line="240" w:lineRule="auto"/>
      <w:ind w:left="960"/>
    </w:pPr>
    <w:rPr>
      <w:rFonts w:ascii="Trebuchet MS" w:eastAsia="Times New Roman" w:hAnsi="Trebuchet MS" w:cs="Times New Roman"/>
      <w:color w:val="000000"/>
      <w:sz w:val="24"/>
      <w:szCs w:val="24"/>
      <w:lang w:val="en-US" w:eastAsia="ro-RO"/>
      <w14:ligatures w14:val="none"/>
    </w:rPr>
  </w:style>
  <w:style w:type="paragraph" w:styleId="TOC6">
    <w:name w:val="toc 6"/>
    <w:basedOn w:val="Normal"/>
    <w:next w:val="Normal"/>
    <w:autoRedefine/>
    <w:semiHidden/>
    <w:rsid w:val="00B1099B"/>
    <w:pPr>
      <w:spacing w:after="0" w:line="240" w:lineRule="auto"/>
      <w:ind w:left="1200"/>
    </w:pPr>
    <w:rPr>
      <w:rFonts w:ascii="Trebuchet MS" w:eastAsia="Times New Roman" w:hAnsi="Trebuchet MS" w:cs="Times New Roman"/>
      <w:color w:val="000000"/>
      <w:sz w:val="24"/>
      <w:szCs w:val="24"/>
      <w:lang w:val="en-US" w:eastAsia="ro-RO"/>
      <w14:ligatures w14:val="none"/>
    </w:rPr>
  </w:style>
  <w:style w:type="paragraph" w:styleId="TOC7">
    <w:name w:val="toc 7"/>
    <w:basedOn w:val="Normal"/>
    <w:next w:val="Normal"/>
    <w:autoRedefine/>
    <w:semiHidden/>
    <w:rsid w:val="00B1099B"/>
    <w:pPr>
      <w:spacing w:after="0" w:line="240" w:lineRule="auto"/>
      <w:ind w:left="1440"/>
    </w:pPr>
    <w:rPr>
      <w:rFonts w:ascii="Trebuchet MS" w:eastAsia="Times New Roman" w:hAnsi="Trebuchet MS" w:cs="Times New Roman"/>
      <w:color w:val="000000"/>
      <w:sz w:val="24"/>
      <w:szCs w:val="24"/>
      <w:lang w:val="en-US" w:eastAsia="ro-RO"/>
      <w14:ligatures w14:val="none"/>
    </w:rPr>
  </w:style>
  <w:style w:type="paragraph" w:styleId="TOC8">
    <w:name w:val="toc 8"/>
    <w:basedOn w:val="Normal"/>
    <w:next w:val="Normal"/>
    <w:autoRedefine/>
    <w:semiHidden/>
    <w:rsid w:val="00B1099B"/>
    <w:pPr>
      <w:spacing w:after="0" w:line="240" w:lineRule="auto"/>
      <w:ind w:left="1680"/>
    </w:pPr>
    <w:rPr>
      <w:rFonts w:ascii="Trebuchet MS" w:eastAsia="Times New Roman" w:hAnsi="Trebuchet MS" w:cs="Times New Roman"/>
      <w:color w:val="000000"/>
      <w:sz w:val="24"/>
      <w:szCs w:val="24"/>
      <w:lang w:val="en-US" w:eastAsia="ro-RO"/>
      <w14:ligatures w14:val="none"/>
    </w:rPr>
  </w:style>
  <w:style w:type="paragraph" w:styleId="TOC9">
    <w:name w:val="toc 9"/>
    <w:basedOn w:val="Normal"/>
    <w:next w:val="Normal"/>
    <w:autoRedefine/>
    <w:semiHidden/>
    <w:rsid w:val="00B1099B"/>
    <w:pPr>
      <w:spacing w:after="0" w:line="240" w:lineRule="auto"/>
      <w:ind w:left="1920"/>
    </w:pPr>
    <w:rPr>
      <w:rFonts w:ascii="Trebuchet MS" w:eastAsia="Times New Roman" w:hAnsi="Trebuchet MS" w:cs="Times New Roman"/>
      <w:color w:val="000000"/>
      <w:sz w:val="24"/>
      <w:szCs w:val="24"/>
      <w:lang w:val="en-US" w:eastAsia="ro-RO"/>
      <w14:ligatures w14:val="none"/>
    </w:rPr>
  </w:style>
  <w:style w:type="paragraph" w:customStyle="1" w:styleId="xl80">
    <w:name w:val="xl80"/>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14:ligatures w14:val="none"/>
    </w:rPr>
  </w:style>
  <w:style w:type="character" w:customStyle="1" w:styleId="CharChar1">
    <w:name w:val=" Char Char1"/>
    <w:semiHidden/>
    <w:rsid w:val="00B1099B"/>
    <w:rPr>
      <w:szCs w:val="24"/>
      <w:lang w:eastAsia="ro-RO"/>
    </w:rPr>
  </w:style>
  <w:style w:type="paragraph" w:customStyle="1" w:styleId="KeinLeerraum">
    <w:name w:val="Kein Leerraum"/>
    <w:qFormat/>
    <w:rsid w:val="00B1099B"/>
    <w:pPr>
      <w:spacing w:after="0" w:line="240" w:lineRule="auto"/>
    </w:pPr>
    <w:rPr>
      <w:rFonts w:ascii="Calibri" w:eastAsia="Calibri" w:hAnsi="Calibri" w:cs="Times New Roman"/>
      <w:lang w:val="de-DE"/>
      <w14:ligatures w14:val="none"/>
    </w:rPr>
  </w:style>
  <w:style w:type="paragraph" w:customStyle="1" w:styleId="CharCharCharCharChar">
    <w:name w:val="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longtext">
    <w:name w:val="long_text"/>
    <w:rsid w:val="00B1099B"/>
  </w:style>
  <w:style w:type="character" w:customStyle="1" w:styleId="hps">
    <w:name w:val="hps"/>
    <w:rsid w:val="00B1099B"/>
  </w:style>
  <w:style w:type="paragraph" w:customStyle="1" w:styleId="InsideAddress">
    <w:name w:val="Inside Address"/>
    <w:basedOn w:val="Normal"/>
    <w:rsid w:val="00B1099B"/>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14:ligatures w14:val="none"/>
    </w:rPr>
  </w:style>
  <w:style w:type="paragraph" w:customStyle="1" w:styleId="Frspaiere1">
    <w:name w:val="Fără spațiere1"/>
    <w:uiPriority w:val="1"/>
    <w:qFormat/>
    <w:rsid w:val="00B1099B"/>
    <w:pPr>
      <w:spacing w:after="0" w:line="240" w:lineRule="auto"/>
    </w:pPr>
    <w:rPr>
      <w:rFonts w:ascii="Times New Roman" w:eastAsia="Times New Roman" w:hAnsi="Times New Roman" w:cs="Times New Roman"/>
      <w:sz w:val="20"/>
      <w:szCs w:val="20"/>
      <w:lang w:val="en-US"/>
      <w14:ligatures w14:val="none"/>
    </w:rPr>
  </w:style>
  <w:style w:type="paragraph" w:customStyle="1" w:styleId="CharCharChar1CharCharCharCharCharCharChar">
    <w:name w:val=" Char Char Char1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M1">
    <w:name w:val="CM1"/>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CM3">
    <w:name w:val="CM3"/>
    <w:basedOn w:val="Normal"/>
    <w:next w:val="Normal"/>
    <w:rsid w:val="00B1099B"/>
    <w:pPr>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styleId="PlainText">
    <w:name w:val="Plain Text"/>
    <w:basedOn w:val="Normal"/>
    <w:link w:val="PlainTextChar"/>
    <w:unhideWhenUsed/>
    <w:rsid w:val="00B1099B"/>
    <w:pPr>
      <w:spacing w:after="0" w:line="240" w:lineRule="auto"/>
    </w:pPr>
    <w:rPr>
      <w:rFonts w:ascii="Calibri" w:eastAsia="Calibri" w:hAnsi="Calibri" w:cs="Times New Roman"/>
      <w:lang w:val="x-none" w:eastAsia="x-none"/>
      <w14:ligatures w14:val="none"/>
    </w:rPr>
  </w:style>
  <w:style w:type="character" w:customStyle="1" w:styleId="PlainTextChar">
    <w:name w:val="Plain Text Char"/>
    <w:basedOn w:val="DefaultParagraphFont"/>
    <w:link w:val="PlainText"/>
    <w:rsid w:val="00B1099B"/>
    <w:rPr>
      <w:rFonts w:ascii="Calibri" w:eastAsia="Calibri" w:hAnsi="Calibri" w:cs="Times New Roman"/>
      <w:lang w:val="x-none" w:eastAsia="x-none"/>
      <w14:ligatures w14:val="none"/>
    </w:rPr>
  </w:style>
  <w:style w:type="paragraph" w:styleId="Revision">
    <w:name w:val="Revision"/>
    <w:hidden/>
    <w:uiPriority w:val="99"/>
    <w:semiHidden/>
    <w:rsid w:val="00B1099B"/>
    <w:pPr>
      <w:spacing w:after="0" w:line="240" w:lineRule="auto"/>
    </w:pPr>
    <w:rPr>
      <w:rFonts w:ascii="Times New Roman" w:eastAsia="Times New Roman" w:hAnsi="Times New Roman" w:cs="Times New Roman"/>
      <w:sz w:val="20"/>
      <w:szCs w:val="20"/>
      <w:lang w:val="en-US"/>
      <w14:ligatures w14:val="none"/>
    </w:rPr>
  </w:style>
  <w:style w:type="paragraph" w:customStyle="1" w:styleId="FigureHeading">
    <w:name w:val="Figure Heading"/>
    <w:basedOn w:val="Heading9"/>
    <w:rsid w:val="00B1099B"/>
    <w:pPr>
      <w:keepNext w:val="0"/>
      <w:spacing w:before="120" w:after="120"/>
      <w:ind w:left="0"/>
    </w:pPr>
    <w:rPr>
      <w:rFonts w:ascii="Times New Roman" w:hAnsi="Times New Roman"/>
      <w:b w:val="0"/>
      <w:bCs/>
      <w:sz w:val="22"/>
      <w:szCs w:val="22"/>
      <w:lang w:val="x-none" w:eastAsia="x-none"/>
    </w:rPr>
  </w:style>
  <w:style w:type="character" w:styleId="BookTitle">
    <w:name w:val="Book Title"/>
    <w:uiPriority w:val="33"/>
    <w:qFormat/>
    <w:rsid w:val="00B1099B"/>
    <w:rPr>
      <w:b/>
      <w:bCs/>
      <w:smallCaps/>
      <w:spacing w:val="5"/>
    </w:rPr>
  </w:style>
  <w:style w:type="paragraph" w:customStyle="1" w:styleId="Table0">
    <w:name w:val="Table"/>
    <w:basedOn w:val="Normal"/>
    <w:next w:val="BodyText2"/>
    <w:rsid w:val="00B1099B"/>
    <w:pPr>
      <w:overflowPunct w:val="0"/>
      <w:autoSpaceDE w:val="0"/>
      <w:autoSpaceDN w:val="0"/>
      <w:adjustRightInd w:val="0"/>
      <w:spacing w:before="60" w:after="60" w:line="300" w:lineRule="exact"/>
      <w:jc w:val="both"/>
      <w:textAlignment w:val="baseline"/>
    </w:pPr>
    <w:rPr>
      <w:rFonts w:ascii="Times New Roman" w:eastAsia="Times New Roman" w:hAnsi="Times New Roman" w:cs="Times New Roman"/>
      <w:sz w:val="18"/>
      <w:szCs w:val="20"/>
      <w:lang w:val="en-GB"/>
      <w14:ligatures w14:val="none"/>
    </w:rPr>
  </w:style>
  <w:style w:type="paragraph" w:customStyle="1" w:styleId="font14">
    <w:name w:val="font14"/>
    <w:basedOn w:val="Normal"/>
    <w:rsid w:val="00B1099B"/>
    <w:pPr>
      <w:spacing w:before="100" w:beforeAutospacing="1" w:after="100" w:afterAutospacing="1" w:line="240" w:lineRule="auto"/>
    </w:pPr>
    <w:rPr>
      <w:rFonts w:ascii="Arial Narrow" w:eastAsia="Arial Unicode MS" w:hAnsi="Arial Narrow" w:cs="Arial Unicode MS"/>
      <w:color w:val="0000FF"/>
      <w:sz w:val="16"/>
      <w:szCs w:val="16"/>
      <w:lang w:val="en-US"/>
      <w14:ligatures w14:val="none"/>
    </w:rPr>
  </w:style>
  <w:style w:type="paragraph" w:customStyle="1" w:styleId="table9ptCharChar">
    <w:name w:val="table + 9 pt Char Char"/>
    <w:basedOn w:val="Normal"/>
    <w:rsid w:val="00B1099B"/>
    <w:pPr>
      <w:overflowPunct w:val="0"/>
      <w:autoSpaceDE w:val="0"/>
      <w:autoSpaceDN w:val="0"/>
      <w:adjustRightInd w:val="0"/>
      <w:spacing w:after="120" w:line="240" w:lineRule="auto"/>
      <w:textAlignment w:val="baseline"/>
    </w:pPr>
    <w:rPr>
      <w:rFonts w:ascii="Times New Roman" w:eastAsia="Times New Roman" w:hAnsi="Times New Roman" w:cs="Times New Roman"/>
      <w:sz w:val="18"/>
      <w:szCs w:val="20"/>
      <w:lang w:val="en-GB"/>
      <w14:ligatures w14:val="none"/>
    </w:rPr>
  </w:style>
  <w:style w:type="character" w:styleId="Strong">
    <w:name w:val="Strong"/>
    <w:qFormat/>
    <w:rsid w:val="00B1099B"/>
    <w:rPr>
      <w:b/>
      <w:bCs/>
    </w:rPr>
  </w:style>
  <w:style w:type="character" w:customStyle="1" w:styleId="HeaderCharCharChar1">
    <w:name w:val="Header Char Char Char1"/>
    <w:aliases w:val="Fejléc4 Char1,Char2 Char Char Char1,Char2 Char2,Char2 Char Char2,Mediu Char1"/>
    <w:semiHidden/>
    <w:locked/>
    <w:rsid w:val="00B1099B"/>
    <w:rPr>
      <w:rFonts w:ascii="Trebuchet MS" w:hAnsi="Trebuchet MS"/>
      <w:color w:val="000000"/>
      <w:sz w:val="24"/>
      <w:szCs w:val="24"/>
      <w:lang w:eastAsia="ro-RO"/>
    </w:rPr>
  </w:style>
  <w:style w:type="character" w:customStyle="1" w:styleId="st">
    <w:name w:val="st"/>
    <w:rsid w:val="00B1099B"/>
  </w:style>
  <w:style w:type="character" w:styleId="Emphasis">
    <w:name w:val="Emphasis"/>
    <w:qFormat/>
    <w:rsid w:val="00B1099B"/>
    <w:rPr>
      <w:i/>
      <w:iCs/>
    </w:rPr>
  </w:style>
  <w:style w:type="character" w:customStyle="1" w:styleId="shorttext">
    <w:name w:val="short_text"/>
    <w:rsid w:val="00B1099B"/>
  </w:style>
  <w:style w:type="character" w:customStyle="1" w:styleId="atn">
    <w:name w:val="atn"/>
    <w:rsid w:val="00B1099B"/>
  </w:style>
  <w:style w:type="paragraph" w:customStyle="1" w:styleId="ListN2">
    <w:name w:val="List N2"/>
    <w:basedOn w:val="Bullet20"/>
    <w:rsid w:val="00B1099B"/>
    <w:pPr>
      <w:numPr>
        <w:numId w:val="2"/>
      </w:numPr>
      <w:tabs>
        <w:tab w:val="left" w:pos="360"/>
        <w:tab w:val="left" w:pos="2552"/>
      </w:tabs>
      <w:overflowPunct w:val="0"/>
      <w:autoSpaceDE w:val="0"/>
      <w:autoSpaceDN w:val="0"/>
      <w:adjustRightInd w:val="0"/>
      <w:spacing w:before="0" w:after="240"/>
      <w:textAlignment w:val="baseline"/>
    </w:pPr>
    <w:rPr>
      <w:sz w:val="22"/>
    </w:rPr>
  </w:style>
  <w:style w:type="paragraph" w:customStyle="1" w:styleId="Bullet2a">
    <w:name w:val="Bullet2a"/>
    <w:basedOn w:val="Bullet3"/>
    <w:rsid w:val="00B1099B"/>
    <w:pPr>
      <w:numPr>
        <w:numId w:val="6"/>
      </w:numPr>
      <w:tabs>
        <w:tab w:val="left" w:pos="360"/>
        <w:tab w:val="left" w:pos="851"/>
      </w:tabs>
      <w:ind w:left="0" w:firstLine="0"/>
    </w:pPr>
  </w:style>
  <w:style w:type="paragraph" w:customStyle="1" w:styleId="Bullet3">
    <w:name w:val="Bullet3"/>
    <w:basedOn w:val="Bullet21"/>
    <w:rsid w:val="00B1099B"/>
    <w:pPr>
      <w:numPr>
        <w:numId w:val="3"/>
      </w:numPr>
      <w:tabs>
        <w:tab w:val="left" w:pos="2835"/>
      </w:tabs>
      <w:spacing w:after="240"/>
      <w:ind w:left="0" w:firstLine="0"/>
    </w:pPr>
  </w:style>
  <w:style w:type="paragraph" w:customStyle="1" w:styleId="Bullet21">
    <w:name w:val="Bullet2"/>
    <w:basedOn w:val="Bullet1"/>
    <w:rsid w:val="00B1099B"/>
    <w:pPr>
      <w:numPr>
        <w:numId w:val="1"/>
      </w:numPr>
      <w:overflowPunct w:val="0"/>
      <w:autoSpaceDE w:val="0"/>
      <w:autoSpaceDN w:val="0"/>
      <w:adjustRightInd w:val="0"/>
      <w:spacing w:before="0" w:after="120"/>
      <w:ind w:left="2268" w:hanging="567"/>
      <w:jc w:val="both"/>
      <w:textAlignment w:val="baseline"/>
    </w:pPr>
    <w:rPr>
      <w:rFonts w:ascii="Times New Roman" w:hAnsi="Times New Roman"/>
      <w:snapToGrid/>
      <w:sz w:val="22"/>
    </w:rPr>
  </w:style>
  <w:style w:type="paragraph" w:customStyle="1" w:styleId="Bullet3a">
    <w:name w:val="Bullet3a"/>
    <w:basedOn w:val="Bullet2a"/>
    <w:rsid w:val="00B1099B"/>
    <w:pPr>
      <w:ind w:left="3402"/>
    </w:pPr>
  </w:style>
  <w:style w:type="paragraph" w:customStyle="1" w:styleId="bul">
    <w:name w:val="bul"/>
    <w:basedOn w:val="Normal"/>
    <w:rsid w:val="00B1099B"/>
    <w:pPr>
      <w:numPr>
        <w:numId w:val="7"/>
      </w:numPr>
      <w:spacing w:after="0" w:line="240" w:lineRule="auto"/>
    </w:pPr>
    <w:rPr>
      <w:rFonts w:ascii="Times New Roman" w:eastAsia="Times New Roman" w:hAnsi="Times New Roman" w:cs="Times New Roman"/>
      <w:sz w:val="24"/>
      <w:szCs w:val="20"/>
      <w:lang w:val="en-US"/>
      <w14:ligatures w14:val="none"/>
    </w:rPr>
  </w:style>
  <w:style w:type="paragraph" w:customStyle="1" w:styleId="CoverPageText">
    <w:name w:val="Cover Page Text"/>
    <w:rsid w:val="00B1099B"/>
    <w:pPr>
      <w:spacing w:after="0" w:line="240" w:lineRule="auto"/>
      <w:jc w:val="center"/>
    </w:pPr>
    <w:rPr>
      <w:rFonts w:ascii="PalmSprings" w:eastAsia="Times New Roman" w:hAnsi="PalmSprings" w:cs="Times New Roman"/>
      <w:sz w:val="20"/>
      <w:szCs w:val="20"/>
      <w:lang w:val="en-US"/>
      <w14:ligatures w14:val="none"/>
    </w:rPr>
  </w:style>
  <w:style w:type="paragraph" w:styleId="ListBullet4">
    <w:name w:val="List Bullet 4"/>
    <w:basedOn w:val="Normal"/>
    <w:autoRedefine/>
    <w:semiHidden/>
    <w:rsid w:val="00B1099B"/>
    <w:pPr>
      <w:numPr>
        <w:numId w:val="8"/>
      </w:numPr>
      <w:spacing w:after="0" w:line="240" w:lineRule="auto"/>
    </w:pPr>
    <w:rPr>
      <w:rFonts w:ascii="Arial" w:eastAsia="Times New Roman" w:hAnsi="Arial" w:cs="Times New Roman"/>
      <w:sz w:val="24"/>
      <w:szCs w:val="20"/>
      <w:lang w:val="en-US"/>
      <w14:ligatures w14:val="none"/>
    </w:rPr>
  </w:style>
  <w:style w:type="character" w:customStyle="1" w:styleId="normalchar1">
    <w:name w:val="normal__char1"/>
    <w:rsid w:val="00B1099B"/>
    <w:rPr>
      <w:rFonts w:ascii="Times New Roman" w:hAnsi="Times New Roman" w:cs="Times New Roman" w:hint="default"/>
      <w:strike w:val="0"/>
      <w:dstrike w:val="0"/>
      <w:sz w:val="24"/>
      <w:szCs w:val="24"/>
      <w:u w:val="none"/>
      <w:effect w:val="none"/>
    </w:rPr>
  </w:style>
  <w:style w:type="paragraph" w:customStyle="1" w:styleId="normal0">
    <w:name w:val="normal"/>
    <w:basedOn w:val="Normal"/>
    <w:rsid w:val="00B1099B"/>
    <w:pPr>
      <w:spacing w:after="0" w:line="240" w:lineRule="auto"/>
    </w:pPr>
    <w:rPr>
      <w:rFonts w:ascii="Times New Roman" w:eastAsia="Times New Roman" w:hAnsi="Times New Roman" w:cs="Times New Roman"/>
      <w:sz w:val="24"/>
      <w:szCs w:val="24"/>
      <w:lang w:val="en-US"/>
      <w14:ligatures w14:val="none"/>
    </w:rPr>
  </w:style>
  <w:style w:type="character" w:customStyle="1" w:styleId="ppar">
    <w:name w:val="p_par"/>
    <w:rsid w:val="00B1099B"/>
  </w:style>
  <w:style w:type="character" w:customStyle="1" w:styleId="panxbdy">
    <w:name w:val="p_anx_bdy"/>
    <w:rsid w:val="00B1099B"/>
  </w:style>
  <w:style w:type="paragraph" w:customStyle="1" w:styleId="CharCharChar1Char">
    <w:name w:val=" Char Char Char1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odyText1">
    <w:name w:val="Body Text1"/>
    <w:basedOn w:val="Normal"/>
    <w:rsid w:val="00B1099B"/>
    <w:pPr>
      <w:widowControl w:val="0"/>
      <w:shd w:val="clear" w:color="auto" w:fill="FFFFFF"/>
      <w:spacing w:before="300" w:after="0" w:line="235" w:lineRule="exact"/>
      <w:ind w:hanging="360"/>
    </w:pPr>
    <w:rPr>
      <w:rFonts w:ascii="Arial" w:eastAsia="Arial" w:hAnsi="Arial" w:cs="Arial"/>
      <w:sz w:val="20"/>
      <w:szCs w:val="20"/>
      <w:lang w:val="en-US"/>
      <w14:ligatures w14:val="none"/>
    </w:rPr>
  </w:style>
  <w:style w:type="character" w:customStyle="1" w:styleId="BodyText1Char">
    <w:name w:val="Body Text1 Char"/>
    <w:rsid w:val="00B1099B"/>
    <w:rPr>
      <w:rFonts w:ascii="Arial" w:eastAsia="Arial" w:hAnsi="Arial" w:cs="Arial"/>
      <w:lang w:val="en-US" w:eastAsia="en-US" w:bidi="ar-SA"/>
    </w:rPr>
  </w:style>
  <w:style w:type="paragraph" w:customStyle="1" w:styleId="tableCharCharChar">
    <w:name w:val="table Char Char Char"/>
    <w:basedOn w:val="Normal"/>
    <w:rsid w:val="00B1099B"/>
    <w:pPr>
      <w:spacing w:after="120" w:line="240" w:lineRule="auto"/>
    </w:pPr>
    <w:rPr>
      <w:rFonts w:ascii="Times New Roman" w:eastAsia="Times New Roman" w:hAnsi="Times New Roman" w:cs="Times New Roman"/>
      <w:sz w:val="20"/>
      <w:szCs w:val="20"/>
      <w:lang w:val="en-GB"/>
      <w14:ligatures w14:val="none"/>
    </w:rPr>
  </w:style>
  <w:style w:type="paragraph" w:customStyle="1" w:styleId="TableBody">
    <w:name w:val="Table Body"/>
    <w:rsid w:val="00B1099B"/>
    <w:pPr>
      <w:spacing w:after="0" w:line="240" w:lineRule="auto"/>
    </w:pPr>
    <w:rPr>
      <w:rFonts w:ascii="Times New Roman" w:eastAsia="Times New Roman" w:hAnsi="Times New Roman" w:cs="Times New Roman"/>
      <w:sz w:val="18"/>
      <w:szCs w:val="18"/>
      <w:lang w:val="en-US"/>
      <w14:ligatures w14:val="none"/>
    </w:rPr>
  </w:style>
  <w:style w:type="paragraph" w:customStyle="1" w:styleId="p0">
    <w:name w:val="p0"/>
    <w:basedOn w:val="Normal"/>
    <w:rsid w:val="00B1099B"/>
    <w:pPr>
      <w:widowControl w:val="0"/>
      <w:tabs>
        <w:tab w:val="left" w:pos="720"/>
      </w:tabs>
      <w:spacing w:after="0" w:line="240" w:lineRule="atLeast"/>
      <w:jc w:val="both"/>
    </w:pPr>
    <w:rPr>
      <w:rFonts w:ascii="Times New Roman" w:eastAsia="Times New Roman" w:hAnsi="Times New Roman" w:cs="Times New Roman"/>
      <w:b/>
      <w:snapToGrid w:val="0"/>
      <w:sz w:val="24"/>
      <w:szCs w:val="20"/>
      <w:lang w:eastAsia="ro-RO"/>
      <w14:ligatures w14:val="none"/>
    </w:rPr>
  </w:style>
  <w:style w:type="paragraph" w:styleId="BlockText">
    <w:name w:val="Block Text"/>
    <w:basedOn w:val="Normal"/>
    <w:rsid w:val="00B1099B"/>
    <w:pPr>
      <w:spacing w:after="0" w:line="240" w:lineRule="auto"/>
      <w:ind w:left="-360" w:right="-536"/>
      <w:jc w:val="both"/>
    </w:pPr>
    <w:rPr>
      <w:rFonts w:ascii="Times New Roman" w:eastAsia="Times New Roman" w:hAnsi="Times New Roman" w:cs="Times New Roman"/>
      <w:sz w:val="24"/>
      <w:szCs w:val="24"/>
      <w:lang w:eastAsia="ro-RO"/>
      <w14:ligatures w14:val="none"/>
    </w:rPr>
  </w:style>
  <w:style w:type="paragraph" w:customStyle="1" w:styleId="ColorfulList-Accent11">
    <w:name w:val="Colorful List - Accent 11"/>
    <w:basedOn w:val="Normal"/>
    <w:qFormat/>
    <w:rsid w:val="00B1099B"/>
    <w:pPr>
      <w:spacing w:after="60" w:line="240" w:lineRule="auto"/>
      <w:ind w:left="794" w:hanging="397"/>
      <w:jc w:val="both"/>
    </w:pPr>
    <w:rPr>
      <w:rFonts w:ascii="Arial" w:eastAsia="Times New Roman" w:hAnsi="Arial" w:cs="Times New Roman"/>
      <w:snapToGrid w:val="0"/>
      <w:szCs w:val="24"/>
      <w:lang w:val="de-DE" w:eastAsia="de-DE"/>
      <w14:ligatures w14:val="none"/>
    </w:rPr>
  </w:style>
  <w:style w:type="paragraph" w:customStyle="1" w:styleId="CharCharCharCharCharCharChar0">
    <w:name w:val="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styleId="z-TopofForm">
    <w:name w:val="HTML Top of Form"/>
    <w:basedOn w:val="Normal"/>
    <w:next w:val="Normal"/>
    <w:link w:val="z-TopofFormChar"/>
    <w:hidden/>
    <w:unhideWhenUsed/>
    <w:rsid w:val="00B1099B"/>
    <w:pPr>
      <w:pBdr>
        <w:bottom w:val="single" w:sz="6" w:space="1" w:color="auto"/>
      </w:pBdr>
      <w:spacing w:after="0" w:line="276" w:lineRule="auto"/>
      <w:jc w:val="center"/>
    </w:pPr>
    <w:rPr>
      <w:rFonts w:ascii="Arial" w:eastAsia="Calibri" w:hAnsi="Arial" w:cs="Arial"/>
      <w:vanish/>
      <w:sz w:val="16"/>
      <w:szCs w:val="16"/>
      <w:lang w:val="en-US"/>
      <w14:ligatures w14:val="none"/>
    </w:rPr>
  </w:style>
  <w:style w:type="character" w:customStyle="1" w:styleId="z-TopofFormChar">
    <w:name w:val="z-Top of Form Char"/>
    <w:basedOn w:val="DefaultParagraphFont"/>
    <w:link w:val="z-TopofForm"/>
    <w:rsid w:val="00B1099B"/>
    <w:rPr>
      <w:rFonts w:ascii="Arial" w:eastAsia="Calibri" w:hAnsi="Arial" w:cs="Arial"/>
      <w:vanish/>
      <w:sz w:val="16"/>
      <w:szCs w:val="16"/>
      <w:lang w:val="en-US"/>
      <w14:ligatures w14:val="none"/>
    </w:rPr>
  </w:style>
  <w:style w:type="paragraph" w:styleId="z-BottomofForm">
    <w:name w:val="HTML Bottom of Form"/>
    <w:basedOn w:val="Normal"/>
    <w:next w:val="Normal"/>
    <w:link w:val="z-BottomofFormChar"/>
    <w:hidden/>
    <w:unhideWhenUsed/>
    <w:rsid w:val="00B1099B"/>
    <w:pPr>
      <w:pBdr>
        <w:top w:val="single" w:sz="6" w:space="1" w:color="auto"/>
      </w:pBdr>
      <w:spacing w:after="0" w:line="276" w:lineRule="auto"/>
      <w:jc w:val="center"/>
    </w:pPr>
    <w:rPr>
      <w:rFonts w:ascii="Arial" w:eastAsia="Calibri" w:hAnsi="Arial" w:cs="Arial"/>
      <w:vanish/>
      <w:sz w:val="16"/>
      <w:szCs w:val="16"/>
      <w:lang w:val="en-US"/>
      <w14:ligatures w14:val="none"/>
    </w:rPr>
  </w:style>
  <w:style w:type="character" w:customStyle="1" w:styleId="z-BottomofFormChar">
    <w:name w:val="z-Bottom of Form Char"/>
    <w:basedOn w:val="DefaultParagraphFont"/>
    <w:link w:val="z-BottomofForm"/>
    <w:rsid w:val="00B1099B"/>
    <w:rPr>
      <w:rFonts w:ascii="Arial" w:eastAsia="Calibri" w:hAnsi="Arial" w:cs="Arial"/>
      <w:vanish/>
      <w:sz w:val="16"/>
      <w:szCs w:val="16"/>
      <w:lang w:val="en-US"/>
      <w14:ligatures w14:val="none"/>
    </w:rPr>
  </w:style>
  <w:style w:type="paragraph" w:customStyle="1" w:styleId="indent0020corp0020text">
    <w:name w:val="indent_0020corp_0020text"/>
    <w:basedOn w:val="Normal"/>
    <w:rsid w:val="00B1099B"/>
    <w:pPr>
      <w:spacing w:after="0" w:line="240" w:lineRule="auto"/>
      <w:ind w:firstLine="720"/>
      <w:jc w:val="both"/>
    </w:pPr>
    <w:rPr>
      <w:rFonts w:ascii="Times New Roman" w:eastAsia="Times New Roman" w:hAnsi="Times New Roman" w:cs="Times New Roman"/>
      <w:sz w:val="28"/>
      <w:szCs w:val="28"/>
      <w:lang w:val="en-US"/>
      <w14:ligatures w14:val="none"/>
    </w:rPr>
  </w:style>
  <w:style w:type="paragraph" w:customStyle="1" w:styleId="xl57">
    <w:name w:val="xl57"/>
    <w:basedOn w:val="Normal"/>
    <w:rsid w:val="00B1099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14:ligatures w14:val="none"/>
    </w:rPr>
  </w:style>
  <w:style w:type="paragraph" w:customStyle="1" w:styleId="xl58">
    <w:name w:val="xl58"/>
    <w:basedOn w:val="Normal"/>
    <w:rsid w:val="00B109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80"/>
      <w:sz w:val="24"/>
      <w:szCs w:val="24"/>
      <w:lang w:val="en-US"/>
      <w14:ligatures w14:val="none"/>
    </w:rPr>
  </w:style>
  <w:style w:type="paragraph" w:customStyle="1" w:styleId="xl59">
    <w:name w:val="xl59"/>
    <w:basedOn w:val="Normal"/>
    <w:rsid w:val="00B1099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eastAsia="Times New Roman" w:hAnsi="Arial" w:cs="Arial"/>
      <w:b/>
      <w:bCs/>
      <w:color w:val="000080"/>
      <w:sz w:val="24"/>
      <w:szCs w:val="24"/>
      <w:lang w:val="en-US"/>
      <w14:ligatures w14:val="none"/>
    </w:rPr>
  </w:style>
  <w:style w:type="paragraph" w:customStyle="1" w:styleId="xl60">
    <w:name w:val="xl60"/>
    <w:basedOn w:val="Normal"/>
    <w:rsid w:val="00B1099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14:ligatures w14:val="none"/>
    </w:rPr>
  </w:style>
  <w:style w:type="paragraph" w:customStyle="1" w:styleId="xl61">
    <w:name w:val="xl61"/>
    <w:basedOn w:val="Normal"/>
    <w:rsid w:val="00B1099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80"/>
      <w:sz w:val="24"/>
      <w:szCs w:val="24"/>
      <w:lang w:val="en-US"/>
      <w14:ligatures w14:val="none"/>
    </w:rPr>
  </w:style>
  <w:style w:type="paragraph" w:customStyle="1" w:styleId="font7">
    <w:name w:val="font7"/>
    <w:basedOn w:val="Normal"/>
    <w:rsid w:val="00B1099B"/>
    <w:pPr>
      <w:spacing w:before="100" w:beforeAutospacing="1" w:after="100" w:afterAutospacing="1" w:line="240" w:lineRule="auto"/>
    </w:pPr>
    <w:rPr>
      <w:rFonts w:ascii="Arial Narrow" w:eastAsia="Times New Roman" w:hAnsi="Arial Narrow" w:cs="Times New Roman"/>
      <w:sz w:val="20"/>
      <w:szCs w:val="20"/>
      <w:lang w:val="en-US"/>
      <w14:ligatures w14:val="none"/>
    </w:rPr>
  </w:style>
  <w:style w:type="paragraph" w:customStyle="1" w:styleId="font8">
    <w:name w:val="font8"/>
    <w:basedOn w:val="Normal"/>
    <w:rsid w:val="00B1099B"/>
    <w:pPr>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font9">
    <w:name w:val="font9"/>
    <w:basedOn w:val="Normal"/>
    <w:rsid w:val="00B1099B"/>
    <w:pPr>
      <w:spacing w:before="100" w:beforeAutospacing="1" w:after="100" w:afterAutospacing="1" w:line="240" w:lineRule="auto"/>
    </w:pPr>
    <w:rPr>
      <w:rFonts w:ascii="Arial" w:eastAsia="Times New Roman" w:hAnsi="Arial" w:cs="Arial"/>
      <w:sz w:val="20"/>
      <w:szCs w:val="20"/>
      <w:lang w:val="en-US"/>
      <w14:ligatures w14:val="none"/>
    </w:rPr>
  </w:style>
  <w:style w:type="paragraph" w:customStyle="1" w:styleId="font10">
    <w:name w:val="font10"/>
    <w:basedOn w:val="Normal"/>
    <w:rsid w:val="00B1099B"/>
    <w:pPr>
      <w:spacing w:before="100" w:beforeAutospacing="1" w:after="100" w:afterAutospacing="1" w:line="240" w:lineRule="auto"/>
    </w:pPr>
    <w:rPr>
      <w:rFonts w:ascii="Arial" w:eastAsia="Times New Roman" w:hAnsi="Arial" w:cs="Arial"/>
      <w:b/>
      <w:bCs/>
      <w:sz w:val="20"/>
      <w:szCs w:val="20"/>
      <w:lang w:val="en-US"/>
      <w14:ligatures w14:val="none"/>
    </w:rPr>
  </w:style>
  <w:style w:type="paragraph" w:customStyle="1" w:styleId="xl62">
    <w:name w:val="xl62"/>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63">
    <w:name w:val="xl63"/>
    <w:basedOn w:val="Normal"/>
    <w:rsid w:val="00B1099B"/>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64">
    <w:name w:val="xl6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65">
    <w:name w:val="xl65"/>
    <w:basedOn w:val="Normal"/>
    <w:rsid w:val="00B1099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customStyle="1" w:styleId="xl66">
    <w:name w:val="xl66"/>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67">
    <w:name w:val="xl6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68">
    <w:name w:val="xl68"/>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69">
    <w:name w:val="xl69"/>
    <w:basedOn w:val="Normal"/>
    <w:rsid w:val="00B1099B"/>
    <w:pPr>
      <w:pBdr>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70">
    <w:name w:val="xl70"/>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1">
    <w:name w:val="xl71"/>
    <w:basedOn w:val="Normal"/>
    <w:rsid w:val="00B1099B"/>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72">
    <w:name w:val="xl72"/>
    <w:basedOn w:val="Normal"/>
    <w:rsid w:val="00B1099B"/>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73">
    <w:name w:val="xl73"/>
    <w:basedOn w:val="Normal"/>
    <w:rsid w:val="00B1099B"/>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74">
    <w:name w:val="xl74"/>
    <w:basedOn w:val="Normal"/>
    <w:rsid w:val="00B1099B"/>
    <w:pPr>
      <w:pBdr>
        <w:left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5">
    <w:name w:val="xl75"/>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76">
    <w:name w:val="xl7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77">
    <w:name w:val="xl77"/>
    <w:basedOn w:val="Normal"/>
    <w:rsid w:val="00B1099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14:ligatures w14:val="none"/>
    </w:rPr>
  </w:style>
  <w:style w:type="paragraph" w:customStyle="1" w:styleId="xl78">
    <w:name w:val="xl7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val="en-US"/>
      <w14:ligatures w14:val="none"/>
    </w:rPr>
  </w:style>
  <w:style w:type="paragraph" w:customStyle="1" w:styleId="xl79">
    <w:name w:val="xl79"/>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81">
    <w:name w:val="xl81"/>
    <w:basedOn w:val="Normal"/>
    <w:rsid w:val="00B1099B"/>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82">
    <w:name w:val="xl8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14:ligatures w14:val="none"/>
    </w:rPr>
  </w:style>
  <w:style w:type="paragraph" w:customStyle="1" w:styleId="xl83">
    <w:name w:val="xl83"/>
    <w:basedOn w:val="Normal"/>
    <w:rsid w:val="00B1099B"/>
    <w:pPr>
      <w:pBdr>
        <w:top w:val="single" w:sz="4" w:space="0" w:color="auto"/>
        <w:lef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val="en-US"/>
      <w14:ligatures w14:val="none"/>
    </w:rPr>
  </w:style>
  <w:style w:type="paragraph" w:customStyle="1" w:styleId="xl84">
    <w:name w:val="xl84"/>
    <w:basedOn w:val="Normal"/>
    <w:rsid w:val="00B1099B"/>
    <w:pPr>
      <w:pBdr>
        <w:top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85">
    <w:name w:val="xl85"/>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86">
    <w:name w:val="xl86"/>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val="en-US"/>
      <w14:ligatures w14:val="none"/>
    </w:rPr>
  </w:style>
  <w:style w:type="paragraph" w:customStyle="1" w:styleId="xl87">
    <w:name w:val="xl87"/>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88">
    <w:name w:val="xl88"/>
    <w:basedOn w:val="Normal"/>
    <w:rsid w:val="00B1099B"/>
    <w:pPr>
      <w:spacing w:before="100" w:beforeAutospacing="1" w:after="100" w:afterAutospacing="1" w:line="240" w:lineRule="auto"/>
    </w:pPr>
    <w:rPr>
      <w:rFonts w:ascii="Arial" w:eastAsia="Times New Roman" w:hAnsi="Arial" w:cs="Arial"/>
      <w:b/>
      <w:bCs/>
      <w:color w:val="000000"/>
      <w:sz w:val="24"/>
      <w:szCs w:val="24"/>
      <w:lang w:val="en-US"/>
      <w14:ligatures w14:val="none"/>
    </w:rPr>
  </w:style>
  <w:style w:type="paragraph" w:customStyle="1" w:styleId="xl89">
    <w:name w:val="xl89"/>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14:ligatures w14:val="none"/>
    </w:rPr>
  </w:style>
  <w:style w:type="paragraph" w:customStyle="1" w:styleId="xl90">
    <w:name w:val="xl90"/>
    <w:basedOn w:val="Normal"/>
    <w:rsid w:val="00B1099B"/>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color w:val="C0C0C0"/>
      <w:sz w:val="24"/>
      <w:szCs w:val="24"/>
      <w:lang w:val="en-US"/>
      <w14:ligatures w14:val="none"/>
    </w:rPr>
  </w:style>
  <w:style w:type="paragraph" w:customStyle="1" w:styleId="xl91">
    <w:name w:val="xl91"/>
    <w:basedOn w:val="Normal"/>
    <w:rsid w:val="00B1099B"/>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92">
    <w:name w:val="xl92"/>
    <w:basedOn w:val="Normal"/>
    <w:rsid w:val="00B1099B"/>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93">
    <w:name w:val="xl93"/>
    <w:basedOn w:val="Normal"/>
    <w:rsid w:val="00B1099B"/>
    <w:pPr>
      <w:pBdr>
        <w:top w:val="single" w:sz="4"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94">
    <w:name w:val="xl94"/>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95">
    <w:name w:val="xl95"/>
    <w:basedOn w:val="Normal"/>
    <w:rsid w:val="00B109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n-US"/>
      <w14:ligatures w14:val="none"/>
    </w:rPr>
  </w:style>
  <w:style w:type="paragraph" w:customStyle="1" w:styleId="xl96">
    <w:name w:val="xl96"/>
    <w:basedOn w:val="Normal"/>
    <w:rsid w:val="00B1099B"/>
    <w:pPr>
      <w:pBdr>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b/>
      <w:bCs/>
      <w:sz w:val="24"/>
      <w:szCs w:val="24"/>
      <w:lang w:val="en-US"/>
      <w14:ligatures w14:val="none"/>
    </w:rPr>
  </w:style>
  <w:style w:type="paragraph" w:customStyle="1" w:styleId="xl97">
    <w:name w:val="xl97"/>
    <w:basedOn w:val="Normal"/>
    <w:rsid w:val="00B1099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14:ligatures w14:val="none"/>
    </w:rPr>
  </w:style>
  <w:style w:type="paragraph" w:customStyle="1" w:styleId="xl98">
    <w:name w:val="xl98"/>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99">
    <w:name w:val="xl99"/>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14:ligatures w14:val="none"/>
    </w:rPr>
  </w:style>
  <w:style w:type="paragraph" w:customStyle="1" w:styleId="xl100">
    <w:name w:val="xl100"/>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14:ligatures w14:val="none"/>
    </w:rPr>
  </w:style>
  <w:style w:type="paragraph" w:customStyle="1" w:styleId="xl101">
    <w:name w:val="xl101"/>
    <w:basedOn w:val="Normal"/>
    <w:rsid w:val="00B109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2">
    <w:name w:val="xl102"/>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3">
    <w:name w:val="xl103"/>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FF0000"/>
      <w:sz w:val="24"/>
      <w:szCs w:val="24"/>
      <w:lang w:val="en-US"/>
      <w14:ligatures w14:val="none"/>
    </w:rPr>
  </w:style>
  <w:style w:type="paragraph" w:customStyle="1" w:styleId="xl104">
    <w:name w:val="xl104"/>
    <w:basedOn w:val="Normal"/>
    <w:rsid w:val="00B1099B"/>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5">
    <w:name w:val="xl105"/>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FF0000"/>
      <w:sz w:val="24"/>
      <w:szCs w:val="24"/>
      <w:lang w:val="en-US"/>
      <w14:ligatures w14:val="none"/>
    </w:rPr>
  </w:style>
  <w:style w:type="paragraph" w:customStyle="1" w:styleId="xl106">
    <w:name w:val="xl106"/>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07">
    <w:name w:val="xl107"/>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08">
    <w:name w:val="xl108"/>
    <w:basedOn w:val="Normal"/>
    <w:rsid w:val="00B1099B"/>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09">
    <w:name w:val="xl109"/>
    <w:basedOn w:val="Normal"/>
    <w:rsid w:val="00B1099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0">
    <w:name w:val="xl110"/>
    <w:basedOn w:val="Normal"/>
    <w:rsid w:val="00B1099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11">
    <w:name w:val="xl111"/>
    <w:basedOn w:val="Normal"/>
    <w:rsid w:val="00B1099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2">
    <w:name w:val="xl112"/>
    <w:basedOn w:val="Normal"/>
    <w:rsid w:val="00B1099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n-US"/>
      <w14:ligatures w14:val="none"/>
    </w:rPr>
  </w:style>
  <w:style w:type="paragraph" w:customStyle="1" w:styleId="xl113">
    <w:name w:val="xl113"/>
    <w:basedOn w:val="Normal"/>
    <w:rsid w:val="00B109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4">
    <w:name w:val="xl114"/>
    <w:basedOn w:val="Normal"/>
    <w:rsid w:val="00B1099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val="en-US"/>
      <w14:ligatures w14:val="none"/>
    </w:rPr>
  </w:style>
  <w:style w:type="paragraph" w:customStyle="1" w:styleId="xl115">
    <w:name w:val="xl115"/>
    <w:basedOn w:val="Normal"/>
    <w:rsid w:val="00B1099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16">
    <w:name w:val="xl116"/>
    <w:basedOn w:val="Normal"/>
    <w:rsid w:val="00B109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17">
    <w:name w:val="xl117"/>
    <w:basedOn w:val="Normal"/>
    <w:rsid w:val="00B1099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8">
    <w:name w:val="xl118"/>
    <w:basedOn w:val="Normal"/>
    <w:rsid w:val="00B1099B"/>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19">
    <w:name w:val="xl119"/>
    <w:basedOn w:val="Normal"/>
    <w:rsid w:val="00B109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20">
    <w:name w:val="xl120"/>
    <w:basedOn w:val="Normal"/>
    <w:rsid w:val="00B1099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21">
    <w:name w:val="xl121"/>
    <w:basedOn w:val="Normal"/>
    <w:rsid w:val="00B1099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22">
    <w:name w:val="xl122"/>
    <w:basedOn w:val="Normal"/>
    <w:rsid w:val="00B1099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val="en-US"/>
      <w14:ligatures w14:val="none"/>
    </w:rPr>
  </w:style>
  <w:style w:type="paragraph" w:customStyle="1" w:styleId="xl123">
    <w:name w:val="xl1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4">
    <w:name w:val="xl124"/>
    <w:basedOn w:val="Normal"/>
    <w:rsid w:val="00B109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5">
    <w:name w:val="xl125"/>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14:ligatures w14:val="none"/>
    </w:rPr>
  </w:style>
  <w:style w:type="paragraph" w:customStyle="1" w:styleId="xl126">
    <w:name w:val="xl126"/>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val="en-US"/>
      <w14:ligatures w14:val="none"/>
    </w:rPr>
  </w:style>
  <w:style w:type="paragraph" w:customStyle="1" w:styleId="xl127">
    <w:name w:val="xl127"/>
    <w:basedOn w:val="Normal"/>
    <w:rsid w:val="00B109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8">
    <w:name w:val="xl128"/>
    <w:basedOn w:val="Normal"/>
    <w:rsid w:val="00B1099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29">
    <w:name w:val="xl129"/>
    <w:basedOn w:val="Normal"/>
    <w:rsid w:val="00B109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0">
    <w:name w:val="xl130"/>
    <w:basedOn w:val="Normal"/>
    <w:rsid w:val="00B1099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1">
    <w:name w:val="xl131"/>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32">
    <w:name w:val="xl132"/>
    <w:basedOn w:val="Normal"/>
    <w:rsid w:val="00B109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3">
    <w:name w:val="xl133"/>
    <w:basedOn w:val="Normal"/>
    <w:rsid w:val="00B109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4">
    <w:name w:val="xl134"/>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5">
    <w:name w:val="xl135"/>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6">
    <w:name w:val="xl136"/>
    <w:basedOn w:val="Normal"/>
    <w:rsid w:val="00B1099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val="en-US"/>
      <w14:ligatures w14:val="none"/>
    </w:rPr>
  </w:style>
  <w:style w:type="paragraph" w:customStyle="1" w:styleId="xl137">
    <w:name w:val="xl137"/>
    <w:basedOn w:val="Normal"/>
    <w:rsid w:val="00B1099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14:ligatures w14:val="none"/>
    </w:rPr>
  </w:style>
  <w:style w:type="paragraph" w:customStyle="1" w:styleId="xl138">
    <w:name w:val="xl138"/>
    <w:basedOn w:val="Normal"/>
    <w:rsid w:val="00B109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39">
    <w:name w:val="xl139"/>
    <w:basedOn w:val="Normal"/>
    <w:rsid w:val="00B1099B"/>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14:ligatures w14:val="none"/>
    </w:rPr>
  </w:style>
  <w:style w:type="paragraph" w:customStyle="1" w:styleId="xl140">
    <w:name w:val="xl140"/>
    <w:basedOn w:val="Normal"/>
    <w:rsid w:val="00B1099B"/>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1">
    <w:name w:val="xl141"/>
    <w:basedOn w:val="Normal"/>
    <w:rsid w:val="00B1099B"/>
    <w:pPr>
      <w:pBdr>
        <w:top w:val="single" w:sz="4"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2">
    <w:name w:val="xl142"/>
    <w:basedOn w:val="Normal"/>
    <w:rsid w:val="00B1099B"/>
    <w:pPr>
      <w:pBdr>
        <w:left w:val="single" w:sz="4"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3">
    <w:name w:val="xl143"/>
    <w:basedOn w:val="Normal"/>
    <w:rsid w:val="00B1099B"/>
    <w:pPr>
      <w:pBdr>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4">
    <w:name w:val="xl144"/>
    <w:basedOn w:val="Normal"/>
    <w:rsid w:val="00B1099B"/>
    <w:pPr>
      <w:pBdr>
        <w:left w:val="single" w:sz="4" w:space="0" w:color="auto"/>
        <w:bottom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5">
    <w:name w:val="xl145"/>
    <w:basedOn w:val="Normal"/>
    <w:rsid w:val="00B1099B"/>
    <w:pPr>
      <w:pBdr>
        <w:bottom w:val="single" w:sz="8" w:space="0" w:color="auto"/>
        <w:right w:val="single" w:sz="8" w:space="0" w:color="auto"/>
      </w:pBdr>
      <w:shd w:val="clear" w:color="auto" w:fill="FFFFFF"/>
      <w:spacing w:before="100" w:beforeAutospacing="1" w:after="100" w:afterAutospacing="1" w:line="240" w:lineRule="auto"/>
      <w:textAlignment w:val="center"/>
    </w:pPr>
    <w:rPr>
      <w:rFonts w:ascii="Arial Narrow" w:eastAsia="Times New Roman" w:hAnsi="Arial Narrow" w:cs="Times New Roman"/>
      <w:sz w:val="24"/>
      <w:szCs w:val="24"/>
      <w:lang w:val="en-US"/>
      <w14:ligatures w14:val="none"/>
    </w:rPr>
  </w:style>
  <w:style w:type="paragraph" w:customStyle="1" w:styleId="xl146">
    <w:name w:val="xl146"/>
    <w:basedOn w:val="Normal"/>
    <w:rsid w:val="00B109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7">
    <w:name w:val="xl147"/>
    <w:basedOn w:val="Normal"/>
    <w:rsid w:val="00B1099B"/>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48">
    <w:name w:val="xl148"/>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49">
    <w:name w:val="xl149"/>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paragraph" w:customStyle="1" w:styleId="xl150">
    <w:name w:val="xl150"/>
    <w:basedOn w:val="Normal"/>
    <w:rsid w:val="00B1099B"/>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151">
    <w:name w:val="xl151"/>
    <w:basedOn w:val="Normal"/>
    <w:rsid w:val="00B1099B"/>
    <w:pPr>
      <w:pBdr>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val="en-US"/>
      <w14:ligatures w14:val="none"/>
    </w:rPr>
  </w:style>
  <w:style w:type="paragraph" w:customStyle="1" w:styleId="xl152">
    <w:name w:val="xl152"/>
    <w:basedOn w:val="Normal"/>
    <w:rsid w:val="00B1099B"/>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xl153">
    <w:name w:val="xl153"/>
    <w:basedOn w:val="Normal"/>
    <w:rsid w:val="00B1099B"/>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w4winMark">
    <w:name w:val="tw4winMark"/>
    <w:rsid w:val="00B1099B"/>
    <w:rPr>
      <w:rFonts w:ascii="Courier New" w:hAnsi="Courier New"/>
      <w:vanish/>
      <w:color w:val="800080"/>
      <w:sz w:val="24"/>
      <w:vertAlign w:val="subscript"/>
    </w:rPr>
  </w:style>
  <w:style w:type="character" w:customStyle="1" w:styleId="li1">
    <w:name w:val="li1"/>
    <w:rsid w:val="00B1099B"/>
    <w:rPr>
      <w:b/>
      <w:bCs/>
      <w:color w:val="8F0000"/>
    </w:rPr>
  </w:style>
  <w:style w:type="paragraph" w:customStyle="1" w:styleId="Bullet4">
    <w:name w:val="Bullet4"/>
    <w:basedOn w:val="Normal"/>
    <w:rsid w:val="00B1099B"/>
    <w:pPr>
      <w:numPr>
        <w:numId w:val="4"/>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en-GB"/>
      <w14:ligatures w14:val="none"/>
    </w:rPr>
  </w:style>
  <w:style w:type="character" w:customStyle="1" w:styleId="tpt1">
    <w:name w:val="tpt1"/>
    <w:rsid w:val="00B1099B"/>
  </w:style>
  <w:style w:type="character" w:customStyle="1" w:styleId="curatChar">
    <w:name w:val="curat Char"/>
    <w:rsid w:val="00B1099B"/>
    <w:rPr>
      <w:rFonts w:ascii="Verdana" w:eastAsia="SimSun" w:hAnsi="Verdana"/>
      <w:noProof w:val="0"/>
      <w:sz w:val="24"/>
      <w:szCs w:val="24"/>
      <w:lang w:val="ro-RO" w:eastAsia="zh-CN" w:bidi="ar-SA"/>
    </w:rPr>
  </w:style>
  <w:style w:type="paragraph" w:customStyle="1" w:styleId="Standard">
    <w:name w:val="Standard"/>
    <w:basedOn w:val="Default"/>
    <w:next w:val="Default"/>
    <w:rsid w:val="00B1099B"/>
    <w:rPr>
      <w:rFonts w:ascii="Arial" w:eastAsia="Times New Roman" w:hAnsi="Arial"/>
      <w:color w:val="auto"/>
      <w:sz w:val="20"/>
    </w:rPr>
  </w:style>
  <w:style w:type="paragraph" w:styleId="ListBullet">
    <w:name w:val="List Bullet"/>
    <w:aliases w:val="List Bullet Char,List Bullet1,List Bullet Char Char1 Char Char,List Bullet2,List Bullet Char Char2,List Bullet Char Char1"/>
    <w:basedOn w:val="Normal"/>
    <w:autoRedefine/>
    <w:rsid w:val="00B1099B"/>
    <w:pPr>
      <w:numPr>
        <w:numId w:val="3"/>
      </w:numPr>
      <w:tabs>
        <w:tab w:val="num" w:leader="none" w:pos="1800"/>
        <w:tab w:val="left" w:pos="5103"/>
      </w:tabs>
      <w:spacing w:before="60" w:after="60" w:line="240" w:lineRule="auto"/>
      <w:ind w:left="1797" w:hanging="357"/>
      <w:jc w:val="both"/>
    </w:pPr>
    <w:rPr>
      <w:rFonts w:ascii="Times New Roman" w:eastAsia="Times New Roman" w:hAnsi="Times New Roman" w:cs="Times New Roman"/>
      <w:lang w:val="en-US"/>
      <w14:ligatures w14:val="none"/>
    </w:rPr>
  </w:style>
  <w:style w:type="paragraph" w:customStyle="1" w:styleId="WW-BodyText3">
    <w:name w:val="WW-Body Text 3"/>
    <w:basedOn w:val="Normal"/>
    <w:rsid w:val="00B1099B"/>
    <w:pPr>
      <w:suppressAutoHyphens/>
      <w:spacing w:after="0" w:line="240" w:lineRule="auto"/>
      <w:jc w:val="both"/>
    </w:pPr>
    <w:rPr>
      <w:rFonts w:ascii="Century Gothic" w:eastAsia="Times New Roman" w:hAnsi="Century Gothic" w:cs="Times New Roman"/>
      <w:sz w:val="20"/>
      <w:szCs w:val="20"/>
      <w:lang w:eastAsia="ar-SA"/>
      <w14:ligatures w14:val="none"/>
    </w:rPr>
  </w:style>
  <w:style w:type="paragraph" w:customStyle="1" w:styleId="Char">
    <w:name w:val="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StyleBefore6ptAfter6ptLinespacingMultiple11l">
    <w:name w:val="Style Style Before:  6 pt After:  6 pt Line spacing:  Multiple 11 l..."/>
    <w:basedOn w:val="Normal"/>
    <w:rsid w:val="00B1099B"/>
    <w:pPr>
      <w:shd w:val="clear" w:color="auto" w:fill="FFFFFF"/>
      <w:spacing w:before="120" w:after="120" w:line="264" w:lineRule="auto"/>
    </w:pPr>
    <w:rPr>
      <w:rFonts w:ascii="Book Antiqua" w:eastAsia="Times New Roman" w:hAnsi="Book Antiqua" w:cs="Times New Roman"/>
      <w:szCs w:val="20"/>
      <w:lang w:val="de-DE" w:eastAsia="de-DE"/>
      <w14:ligatures w14:val="none"/>
    </w:rPr>
  </w:style>
  <w:style w:type="character" w:customStyle="1" w:styleId="def">
    <w:name w:val="def"/>
    <w:rsid w:val="00B1099B"/>
  </w:style>
  <w:style w:type="paragraph" w:customStyle="1" w:styleId="ArialArial">
    <w:name w:val="Arial + Arial"/>
    <w:aliases w:val="Black,Justified,Left:  0 cm,Line spacing:  1.5 lines"/>
    <w:basedOn w:val="Normal"/>
    <w:rsid w:val="00B1099B"/>
    <w:pPr>
      <w:numPr>
        <w:numId w:val="5"/>
      </w:numPr>
      <w:spacing w:after="0" w:line="360" w:lineRule="auto"/>
      <w:jc w:val="both"/>
    </w:pPr>
    <w:rPr>
      <w:rFonts w:ascii="Arial" w:eastAsia="Times New Roman" w:hAnsi="Arial" w:cs="Arial"/>
      <w:sz w:val="24"/>
      <w:szCs w:val="24"/>
      <w:lang w:eastAsia="ro-RO"/>
      <w14:ligatures w14:val="none"/>
    </w:rPr>
  </w:style>
  <w:style w:type="paragraph" w:customStyle="1" w:styleId="xl23">
    <w:name w:val="xl23"/>
    <w:basedOn w:val="Normal"/>
    <w:rsid w:val="00B1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val="en-US"/>
      <w14:ligatures w14:val="none"/>
    </w:rPr>
  </w:style>
  <w:style w:type="paragraph" w:styleId="HTMLPreformatted">
    <w:name w:val="HTML Preformatted"/>
    <w:basedOn w:val="Normal"/>
    <w:link w:val="HTMLPreformattedChar"/>
    <w:rsid w:val="00B1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rsid w:val="00B1099B"/>
    <w:rPr>
      <w:rFonts w:ascii="Courier New" w:eastAsia="Times New Roman" w:hAnsi="Courier New" w:cs="Courier New"/>
      <w:sz w:val="20"/>
      <w:szCs w:val="20"/>
      <w:lang w:val="en-US"/>
      <w14:ligatures w14:val="none"/>
    </w:rPr>
  </w:style>
  <w:style w:type="paragraph" w:customStyle="1" w:styleId="Normal1">
    <w:name w:val="[Normal]"/>
    <w:rsid w:val="00B1099B"/>
    <w:pPr>
      <w:autoSpaceDE w:val="0"/>
      <w:autoSpaceDN w:val="0"/>
      <w:adjustRightInd w:val="0"/>
      <w:spacing w:after="0" w:line="240" w:lineRule="auto"/>
    </w:pPr>
    <w:rPr>
      <w:rFonts w:ascii="Arial" w:eastAsia="Times New Roman" w:hAnsi="Arial" w:cs="Arial"/>
      <w:sz w:val="20"/>
      <w:szCs w:val="20"/>
      <w:lang w:val="de-DE" w:eastAsia="de-DE"/>
      <w14:ligatures w14:val="none"/>
    </w:rPr>
  </w:style>
  <w:style w:type="character" w:customStyle="1" w:styleId="apple-converted-space">
    <w:name w:val="apple-converted-space"/>
    <w:rsid w:val="00B1099B"/>
  </w:style>
  <w:style w:type="paragraph" w:styleId="List">
    <w:name w:val="List"/>
    <w:basedOn w:val="BodyText"/>
    <w:rsid w:val="00B1099B"/>
    <w:pPr>
      <w:suppressAutoHyphens/>
      <w:spacing w:line="240" w:lineRule="auto"/>
    </w:pPr>
    <w:rPr>
      <w:rFonts w:ascii="Times New Roman" w:eastAsia="Times New Roman" w:hAnsi="Times New Roman" w:cs="Tahoma"/>
      <w:sz w:val="24"/>
      <w:szCs w:val="24"/>
      <w:lang w:val="de-DE" w:eastAsia="ar-SA"/>
    </w:rPr>
  </w:style>
  <w:style w:type="paragraph" w:customStyle="1" w:styleId="Tabelleberschrift">
    <w:name w:val="TabelleÜberschrift"/>
    <w:basedOn w:val="TabelleText"/>
    <w:next w:val="TabelleText"/>
    <w:rsid w:val="00B1099B"/>
    <w:pPr>
      <w:keepNext/>
      <w:keepLines/>
      <w:tabs>
        <w:tab w:val="clear" w:pos="566"/>
      </w:tabs>
      <w:spacing w:before="240" w:after="120"/>
      <w:ind w:left="0" w:right="0"/>
    </w:pPr>
    <w:rPr>
      <w:sz w:val="20"/>
    </w:rPr>
  </w:style>
  <w:style w:type="paragraph" w:customStyle="1" w:styleId="TabelleText">
    <w:name w:val="TabelleText"/>
    <w:basedOn w:val="Normal"/>
    <w:rsid w:val="00B1099B"/>
    <w:pPr>
      <w:widowControl w:val="0"/>
      <w:tabs>
        <w:tab w:val="left" w:pos="566"/>
      </w:tabs>
      <w:spacing w:before="40" w:after="40" w:line="240" w:lineRule="auto"/>
      <w:ind w:left="57" w:right="57"/>
    </w:pPr>
    <w:rPr>
      <w:rFonts w:ascii="Arial" w:eastAsia="Times New Roman" w:hAnsi="Arial" w:cs="Times New Roman"/>
      <w:sz w:val="18"/>
      <w:szCs w:val="20"/>
      <w:lang w:val="de-DE" w:eastAsia="de-DE"/>
      <w14:ligatures w14:val="none"/>
    </w:rPr>
  </w:style>
  <w:style w:type="paragraph" w:customStyle="1" w:styleId="TabelleKopf">
    <w:name w:val="TabelleKopf"/>
    <w:basedOn w:val="TabelleText"/>
    <w:next w:val="TabelleText"/>
    <w:rsid w:val="00B1099B"/>
    <w:rPr>
      <w:b/>
    </w:rPr>
  </w:style>
  <w:style w:type="paragraph" w:customStyle="1" w:styleId="Bild">
    <w:name w:val="Bild"/>
    <w:basedOn w:val="Normal"/>
    <w:next w:val="BildUnterschrift"/>
    <w:rsid w:val="00B1099B"/>
    <w:pPr>
      <w:keepNext/>
      <w:spacing w:after="120" w:line="240" w:lineRule="atLeast"/>
      <w:jc w:val="both"/>
    </w:pPr>
    <w:rPr>
      <w:rFonts w:ascii="Arial" w:eastAsia="Times New Roman" w:hAnsi="Arial" w:cs="Times New Roman"/>
      <w:sz w:val="20"/>
      <w:szCs w:val="20"/>
      <w:lang w:val="de-DE" w:eastAsia="de-DE"/>
      <w14:ligatures w14:val="none"/>
    </w:rPr>
  </w:style>
  <w:style w:type="paragraph" w:customStyle="1" w:styleId="BildUnterschrift">
    <w:name w:val="BildUnterschrift"/>
    <w:basedOn w:val="Normal"/>
    <w:next w:val="Normal"/>
    <w:rsid w:val="00B1099B"/>
    <w:pPr>
      <w:widowControl w:val="0"/>
      <w:tabs>
        <w:tab w:val="left" w:pos="566"/>
      </w:tabs>
      <w:spacing w:after="120" w:line="240" w:lineRule="auto"/>
      <w:jc w:val="both"/>
    </w:pPr>
    <w:rPr>
      <w:rFonts w:ascii="Arial" w:eastAsia="Times New Roman" w:hAnsi="Arial" w:cs="Times New Roman"/>
      <w:sz w:val="20"/>
      <w:szCs w:val="20"/>
      <w:lang w:val="de-DE" w:eastAsia="de-DE"/>
      <w14:ligatures w14:val="none"/>
    </w:rPr>
  </w:style>
  <w:style w:type="character" w:customStyle="1" w:styleId="hpsatn">
    <w:name w:val="hps atn"/>
    <w:rsid w:val="00B1099B"/>
  </w:style>
  <w:style w:type="paragraph" w:customStyle="1" w:styleId="font11">
    <w:name w:val="font11"/>
    <w:basedOn w:val="Normal"/>
    <w:rsid w:val="00B1099B"/>
    <w:pPr>
      <w:spacing w:before="100" w:beforeAutospacing="1" w:after="100" w:afterAutospacing="1" w:line="240" w:lineRule="auto"/>
    </w:pPr>
    <w:rPr>
      <w:rFonts w:ascii="Arial" w:eastAsia="Arial Unicode MS" w:hAnsi="Arial" w:cs="Arial"/>
      <w:b/>
      <w:bCs/>
      <w:sz w:val="20"/>
      <w:szCs w:val="20"/>
      <w:lang w:val="en-US"/>
      <w14:ligatures w14:val="none"/>
    </w:rPr>
  </w:style>
  <w:style w:type="paragraph" w:customStyle="1" w:styleId="font12">
    <w:name w:val="font12"/>
    <w:basedOn w:val="Normal"/>
    <w:rsid w:val="00B1099B"/>
    <w:pPr>
      <w:spacing w:before="100" w:beforeAutospacing="1" w:after="100" w:afterAutospacing="1" w:line="240" w:lineRule="auto"/>
    </w:pPr>
    <w:rPr>
      <w:rFonts w:ascii="Arial" w:eastAsia="Arial Unicode MS" w:hAnsi="Arial" w:cs="Arial"/>
      <w:sz w:val="20"/>
      <w:szCs w:val="20"/>
      <w:lang w:val="en-US"/>
      <w14:ligatures w14:val="none"/>
    </w:rPr>
  </w:style>
  <w:style w:type="paragraph" w:customStyle="1" w:styleId="font13">
    <w:name w:val="font13"/>
    <w:basedOn w:val="Normal"/>
    <w:rsid w:val="00B1099B"/>
    <w:pPr>
      <w:spacing w:before="100" w:beforeAutospacing="1" w:after="100" w:afterAutospacing="1" w:line="240" w:lineRule="auto"/>
    </w:pPr>
    <w:rPr>
      <w:rFonts w:ascii="Arial" w:eastAsia="Arial Unicode MS" w:hAnsi="Arial" w:cs="Arial"/>
      <w:sz w:val="16"/>
      <w:szCs w:val="16"/>
      <w:lang w:val="en-US"/>
      <w14:ligatures w14:val="non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rsid w:val="00B1099B"/>
    <w:rPr>
      <w:rFonts w:ascii="Arial" w:hAnsi="Arial" w:cs="Arial"/>
      <w:b/>
      <w:bCs/>
      <w:noProof w:val="0"/>
      <w:sz w:val="26"/>
      <w:szCs w:val="26"/>
      <w:lang w:val="en-US" w:eastAsia="en-US" w:bidi="ar-SA"/>
    </w:rPr>
  </w:style>
  <w:style w:type="character" w:customStyle="1" w:styleId="gi">
    <w:name w:val="gi"/>
    <w:rsid w:val="00B1099B"/>
  </w:style>
  <w:style w:type="character" w:customStyle="1" w:styleId="CaracterCaracter3">
    <w:name w:val=" Caracter Caracter3"/>
    <w:rsid w:val="00B1099B"/>
  </w:style>
  <w:style w:type="character" w:customStyle="1" w:styleId="SubtitleChar">
    <w:name w:val="Subtitle Char"/>
    <w:rsid w:val="00B1099B"/>
    <w:rPr>
      <w:rFonts w:ascii="Times New Roman" w:eastAsia="Times New Roman" w:hAnsi="Times New Roman"/>
      <w:b/>
      <w:bCs/>
      <w:sz w:val="28"/>
      <w:szCs w:val="24"/>
      <w:lang w:val="fr-FR" w:eastAsia="ro-RO"/>
    </w:rPr>
  </w:style>
  <w:style w:type="character" w:customStyle="1" w:styleId="ln2litera1">
    <w:name w:val="ln2litera1"/>
    <w:rsid w:val="00B1099B"/>
    <w:rPr>
      <w:b/>
      <w:bCs/>
      <w:color w:val="00008F"/>
    </w:rPr>
  </w:style>
  <w:style w:type="character" w:customStyle="1" w:styleId="ln2tlitera">
    <w:name w:val="ln2tlitera"/>
    <w:rsid w:val="00B1099B"/>
  </w:style>
  <w:style w:type="character" w:customStyle="1" w:styleId="ln2punct1">
    <w:name w:val="ln2punct1"/>
    <w:rsid w:val="00B1099B"/>
    <w:rPr>
      <w:b/>
      <w:bCs/>
      <w:color w:val="008F00"/>
    </w:rPr>
  </w:style>
  <w:style w:type="character" w:customStyle="1" w:styleId="ln2tpunct">
    <w:name w:val="ln2tpunct"/>
    <w:rsid w:val="00B1099B"/>
  </w:style>
  <w:style w:type="paragraph" w:customStyle="1" w:styleId="ln2acttitlu">
    <w:name w:val="ln2acttitlu"/>
    <w:basedOn w:val="Normal"/>
    <w:rsid w:val="00B1099B"/>
    <w:pPr>
      <w:spacing w:before="100" w:beforeAutospacing="1" w:after="100" w:afterAutospacing="1" w:line="240" w:lineRule="auto"/>
      <w:jc w:val="center"/>
    </w:pPr>
    <w:rPr>
      <w:rFonts w:ascii="Times New Roman" w:eastAsia="Times New Roman" w:hAnsi="Times New Roman" w:cs="Times New Roman"/>
      <w:color w:val="000010"/>
      <w:lang w:eastAsia="ro-RO"/>
      <w14:ligatures w14:val="none"/>
    </w:rPr>
  </w:style>
  <w:style w:type="paragraph" w:customStyle="1" w:styleId="CharCharChar1">
    <w:name w:val=" Char Char Char1"/>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
    <w:name w:val=" Char Char5"/>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CaracterCaracterCharChar">
    <w:name w:val=" Char Char1 Caracter Caracte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aracterCaracter2Char">
    <w:name w:val=" Char Caracter Caracter2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Titreobjet">
    <w:name w:val="Titre objet"/>
    <w:basedOn w:val="Normal"/>
    <w:next w:val="Normal"/>
    <w:rsid w:val="00B1099B"/>
    <w:pPr>
      <w:spacing w:before="360" w:after="360" w:line="240" w:lineRule="auto"/>
      <w:jc w:val="center"/>
    </w:pPr>
    <w:rPr>
      <w:rFonts w:ascii="Times New Roman" w:eastAsia="Times New Roman" w:hAnsi="Times New Roman" w:cs="Times New Roman"/>
      <w:b/>
      <w:bCs/>
      <w:snapToGrid w:val="0"/>
      <w:sz w:val="24"/>
      <w:szCs w:val="24"/>
      <w:lang w:eastAsia="en-GB"/>
      <w14:ligatures w14:val="none"/>
    </w:rPr>
  </w:style>
  <w:style w:type="paragraph" w:customStyle="1" w:styleId="Style14ptJustified">
    <w:name w:val="Style 14 pt Justified"/>
    <w:basedOn w:val="Normal"/>
    <w:rsid w:val="00B1099B"/>
    <w:pPr>
      <w:spacing w:after="0" w:line="240" w:lineRule="auto"/>
      <w:jc w:val="both"/>
    </w:pPr>
    <w:rPr>
      <w:rFonts w:ascii="Times New Roman" w:eastAsia="Times New Roman" w:hAnsi="Times New Roman" w:cs="Times New Roman"/>
      <w:sz w:val="28"/>
      <w:szCs w:val="20"/>
      <w:lang w:val="en-US"/>
      <w14:ligatures w14:val="none"/>
    </w:rPr>
  </w:style>
  <w:style w:type="paragraph" w:customStyle="1" w:styleId="WW-BodyTextIndent2">
    <w:name w:val="WW-Body Text Indent 2"/>
    <w:basedOn w:val="Normal"/>
    <w:rsid w:val="00B1099B"/>
    <w:pPr>
      <w:suppressAutoHyphens/>
      <w:spacing w:after="0" w:line="240" w:lineRule="auto"/>
      <w:ind w:firstLine="720"/>
      <w:jc w:val="both"/>
    </w:pPr>
    <w:rPr>
      <w:rFonts w:ascii="Arial" w:eastAsia="Times New Roman" w:hAnsi="Arial" w:cs="Times New Roman"/>
      <w:color w:val="000000"/>
      <w:sz w:val="20"/>
      <w:szCs w:val="20"/>
      <w:lang w:val="en-US"/>
      <w14:ligatures w14:val="none"/>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B1099B"/>
    <w:pPr>
      <w:spacing w:after="0" w:line="240" w:lineRule="auto"/>
      <w:jc w:val="both"/>
    </w:pPr>
    <w:rPr>
      <w:rFonts w:ascii="Times New Roman" w:eastAsia="Times New Roman" w:hAnsi="Times New Roman" w:cs="Times New Roman"/>
      <w:sz w:val="28"/>
      <w:szCs w:val="20"/>
      <w14:ligatures w14:val="none"/>
    </w:rPr>
  </w:style>
  <w:style w:type="paragraph" w:customStyle="1" w:styleId="UCAlpha1">
    <w:name w:val="UCAlpha 1"/>
    <w:basedOn w:val="Normal"/>
    <w:rsid w:val="00B1099B"/>
    <w:pPr>
      <w:numPr>
        <w:numId w:val="1"/>
      </w:numPr>
      <w:spacing w:after="140" w:line="288" w:lineRule="auto"/>
      <w:jc w:val="both"/>
    </w:pPr>
    <w:rPr>
      <w:rFonts w:ascii="Arial" w:eastAsia="MS Mincho" w:hAnsi="Arial" w:cs="Times New Roman"/>
      <w:kern w:val="20"/>
      <w:sz w:val="20"/>
      <w:szCs w:val="24"/>
      <w:lang w:val="en-GB"/>
      <w14:ligatures w14:val="none"/>
    </w:rPr>
  </w:style>
  <w:style w:type="paragraph" w:customStyle="1" w:styleId="font1">
    <w:name w:val="font1"/>
    <w:basedOn w:val="Normal"/>
    <w:rsid w:val="00B1099B"/>
    <w:pPr>
      <w:spacing w:before="100" w:beforeAutospacing="1" w:after="100" w:afterAutospacing="1" w:line="240" w:lineRule="auto"/>
    </w:pPr>
    <w:rPr>
      <w:rFonts w:ascii="Arial" w:eastAsia="Arial Unicode MS" w:hAnsi="Arial" w:cs="Arial"/>
      <w:sz w:val="20"/>
      <w:szCs w:val="20"/>
      <w:lang w:val="en-US"/>
      <w14:ligatures w14:val="none"/>
    </w:rPr>
  </w:style>
  <w:style w:type="paragraph" w:customStyle="1" w:styleId="ParaArCharChar">
    <w:name w:val="ParaAr Char Char"/>
    <w:basedOn w:val="Normal"/>
    <w:rsid w:val="00B1099B"/>
    <w:pPr>
      <w:spacing w:after="0" w:line="360" w:lineRule="auto"/>
      <w:ind w:firstLine="709"/>
      <w:jc w:val="both"/>
    </w:pPr>
    <w:rPr>
      <w:rFonts w:ascii="ArialUpR" w:eastAsia="Times New Roman" w:hAnsi="ArialUpR" w:cs="Times New Roman"/>
      <w:noProof/>
      <w:sz w:val="24"/>
      <w:szCs w:val="20"/>
      <w:lang w:val="en-US"/>
      <w14:ligatures w14:val="none"/>
    </w:rPr>
  </w:style>
  <w:style w:type="character" w:customStyle="1" w:styleId="WW8Num11z3">
    <w:name w:val="WW8Num11z3"/>
    <w:rsid w:val="00B1099B"/>
    <w:rPr>
      <w:rFonts w:ascii="Symbol" w:hAnsi="Symbol"/>
    </w:rPr>
  </w:style>
  <w:style w:type="character" w:customStyle="1" w:styleId="notranslate">
    <w:name w:val="notranslate"/>
    <w:rsid w:val="00B1099B"/>
  </w:style>
  <w:style w:type="paragraph" w:customStyle="1" w:styleId="CM48">
    <w:name w:val="CM48"/>
    <w:basedOn w:val="Default"/>
    <w:next w:val="Default"/>
    <w:rsid w:val="00B1099B"/>
    <w:pPr>
      <w:widowControl w:val="0"/>
      <w:spacing w:after="540"/>
    </w:pPr>
    <w:rPr>
      <w:rFonts w:ascii="MFLOCF+TimesNewRoman,Bold" w:eastAsia="Times New Roman" w:hAnsi="MFLOCF+TimesNewRoman,Bold"/>
      <w:color w:val="auto"/>
    </w:rPr>
  </w:style>
  <w:style w:type="paragraph" w:customStyle="1" w:styleId="CM47">
    <w:name w:val="CM47"/>
    <w:basedOn w:val="Default"/>
    <w:next w:val="Default"/>
    <w:rsid w:val="00B1099B"/>
    <w:pPr>
      <w:widowControl w:val="0"/>
      <w:spacing w:after="298"/>
    </w:pPr>
    <w:rPr>
      <w:rFonts w:ascii="MFLOCF+TimesNewRoman,Bold" w:eastAsia="Times New Roman" w:hAnsi="MFLOCF+TimesNewRoman,Bold"/>
      <w:color w:val="auto"/>
    </w:rPr>
  </w:style>
  <w:style w:type="paragraph" w:customStyle="1" w:styleId="CM8">
    <w:name w:val="CM8"/>
    <w:basedOn w:val="Default"/>
    <w:next w:val="Default"/>
    <w:rsid w:val="00B1099B"/>
    <w:pPr>
      <w:widowControl w:val="0"/>
      <w:spacing w:line="276" w:lineRule="atLeast"/>
    </w:pPr>
    <w:rPr>
      <w:rFonts w:ascii="MFLOCF+TimesNewRoman,Bold" w:eastAsia="Times New Roman" w:hAnsi="MFLOCF+TimesNewRoman,Bold"/>
      <w:color w:val="auto"/>
    </w:rPr>
  </w:style>
  <w:style w:type="paragraph" w:customStyle="1" w:styleId="alignmentlprefix0suffix1type11">
    <w:name w:val="alignment_l prefix_0 suffix_1 type_11"/>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14:ligatures w14:val="none"/>
    </w:rPr>
  </w:style>
  <w:style w:type="paragraph" w:customStyle="1" w:styleId="alignmentlprefix0suffix1type12">
    <w:name w:val="alignment_l prefix_0 suffix_1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14:ligatures w14:val="none"/>
    </w:rPr>
  </w:style>
  <w:style w:type="paragraph" w:customStyle="1" w:styleId="alignmentlprefix0suffix2type12">
    <w:name w:val="alignment_l prefix_0 suffix_2 type_12"/>
    <w:basedOn w:val="Normal"/>
    <w:rsid w:val="00B1099B"/>
    <w:pPr>
      <w:spacing w:before="100" w:beforeAutospacing="1" w:after="100" w:afterAutospacing="1" w:line="240" w:lineRule="auto"/>
    </w:pPr>
    <w:rPr>
      <w:rFonts w:ascii="Arial Unicode MS" w:eastAsia="Arial Unicode MS" w:hAnsi="Arial Unicode MS" w:cs="Arial Unicode MS"/>
      <w:sz w:val="24"/>
      <w:szCs w:val="24"/>
      <w:lang w:val="en-US"/>
      <w14:ligatures w14:val="none"/>
    </w:rPr>
  </w:style>
  <w:style w:type="paragraph" w:customStyle="1" w:styleId="Standardde">
    <w:name w:val="Standard_de"/>
    <w:basedOn w:val="Normal"/>
    <w:rsid w:val="00B1099B"/>
    <w:pPr>
      <w:widowControl w:val="0"/>
      <w:spacing w:after="240" w:line="288" w:lineRule="auto"/>
      <w:jc w:val="both"/>
    </w:pPr>
    <w:rPr>
      <w:rFonts w:ascii="Arial" w:eastAsia="Times New Roman" w:hAnsi="Arial" w:cs="Times New Roman"/>
      <w:snapToGrid w:val="0"/>
      <w:szCs w:val="20"/>
      <w:lang w:val="en-GB" w:eastAsia="de-DE"/>
      <w14:ligatures w14:val="none"/>
    </w:rPr>
  </w:style>
  <w:style w:type="character" w:customStyle="1" w:styleId="sp1">
    <w:name w:val="sp1"/>
    <w:rsid w:val="00B1099B"/>
    <w:rPr>
      <w:b/>
      <w:bCs/>
      <w:color w:val="8F0000"/>
    </w:rPr>
  </w:style>
  <w:style w:type="paragraph" w:customStyle="1" w:styleId="Bodytext4">
    <w:name w:val="Body text"/>
    <w:rsid w:val="00B1099B"/>
    <w:pPr>
      <w:widowControl w:val="0"/>
      <w:spacing w:before="1" w:after="1" w:line="240" w:lineRule="auto"/>
      <w:ind w:left="1" w:right="1" w:firstLine="567"/>
      <w:jc w:val="both"/>
    </w:pPr>
    <w:rPr>
      <w:rFonts w:ascii="Times" w:eastAsia="Times New Roman" w:hAnsi="Times" w:cs="Times New Roman"/>
      <w:sz w:val="26"/>
      <w:szCs w:val="20"/>
      <w:lang w:val="en-GB" w:eastAsia="ro-RO"/>
      <w14:ligatures w14:val="none"/>
    </w:rPr>
  </w:style>
  <w:style w:type="paragraph" w:customStyle="1" w:styleId="StyleBefore6ptAfter12ptLinespacingAtleast12pt">
    <w:name w:val="Style Before:  6 pt After:  12 pt Line spacing:  At least 12 pt"/>
    <w:basedOn w:val="Normal"/>
    <w:autoRedefine/>
    <w:rsid w:val="00B1099B"/>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ro-RO"/>
      <w14:ligatures w14:val="none"/>
    </w:rPr>
  </w:style>
  <w:style w:type="character" w:customStyle="1" w:styleId="part">
    <w:name w:val="p_art"/>
    <w:rsid w:val="00B1099B"/>
  </w:style>
  <w:style w:type="character" w:customStyle="1" w:styleId="plinttl">
    <w:name w:val="p_lin_ttl"/>
    <w:rsid w:val="00B1099B"/>
  </w:style>
  <w:style w:type="character" w:customStyle="1" w:styleId="plinbdy">
    <w:name w:val="p_lin_bdy"/>
    <w:rsid w:val="00B1099B"/>
  </w:style>
  <w:style w:type="paragraph" w:customStyle="1" w:styleId="font0">
    <w:name w:val="font0"/>
    <w:basedOn w:val="Normal"/>
    <w:rsid w:val="00B1099B"/>
    <w:pPr>
      <w:spacing w:before="100" w:beforeAutospacing="1" w:after="100" w:afterAutospacing="1" w:line="240" w:lineRule="auto"/>
    </w:pPr>
    <w:rPr>
      <w:rFonts w:ascii="Arial" w:eastAsia="Arial Unicode MS" w:hAnsi="Arial" w:cs="Arial"/>
      <w:sz w:val="20"/>
      <w:szCs w:val="20"/>
      <w:lang w:val="en-US"/>
      <w14:ligatures w14:val="none"/>
    </w:rPr>
  </w:style>
  <w:style w:type="paragraph" w:customStyle="1" w:styleId="font15">
    <w:name w:val="font15"/>
    <w:basedOn w:val="Normal"/>
    <w:rsid w:val="00B1099B"/>
    <w:pPr>
      <w:spacing w:before="100" w:beforeAutospacing="1" w:after="100" w:afterAutospacing="1" w:line="240" w:lineRule="auto"/>
    </w:pPr>
    <w:rPr>
      <w:rFonts w:ascii="Arial" w:eastAsia="Arial Unicode MS" w:hAnsi="Arial" w:cs="Arial"/>
      <w:color w:val="808080"/>
      <w:sz w:val="20"/>
      <w:szCs w:val="20"/>
      <w:lang w:val="en-US"/>
      <w14:ligatures w14:val="none"/>
    </w:rPr>
  </w:style>
  <w:style w:type="paragraph" w:customStyle="1" w:styleId="font16">
    <w:name w:val="font16"/>
    <w:basedOn w:val="Normal"/>
    <w:rsid w:val="00B1099B"/>
    <w:pPr>
      <w:spacing w:before="100" w:beforeAutospacing="1" w:after="100" w:afterAutospacing="1" w:line="240" w:lineRule="auto"/>
    </w:pPr>
    <w:rPr>
      <w:rFonts w:ascii="Arial Narrow" w:eastAsia="Arial Unicode MS" w:hAnsi="Arial Narrow" w:cs="Arial Unicode MS"/>
      <w:color w:val="808080"/>
      <w:sz w:val="16"/>
      <w:szCs w:val="16"/>
      <w:lang w:val="en-US"/>
      <w14:ligatures w14:val="none"/>
    </w:rPr>
  </w:style>
  <w:style w:type="paragraph" w:customStyle="1" w:styleId="font17">
    <w:name w:val="font17"/>
    <w:basedOn w:val="Normal"/>
    <w:rsid w:val="00B1099B"/>
    <w:pPr>
      <w:spacing w:before="100" w:beforeAutospacing="1" w:after="100" w:afterAutospacing="1" w:line="240" w:lineRule="auto"/>
    </w:pPr>
    <w:rPr>
      <w:rFonts w:ascii="Arial Narrow" w:eastAsia="Arial Unicode MS" w:hAnsi="Arial Narrow" w:cs="Arial Unicode MS"/>
      <w:color w:val="008000"/>
      <w:sz w:val="18"/>
      <w:szCs w:val="18"/>
      <w:lang w:val="en-US"/>
      <w14:ligatures w14:val="none"/>
    </w:rPr>
  </w:style>
  <w:style w:type="paragraph" w:customStyle="1" w:styleId="font18">
    <w:name w:val="font18"/>
    <w:basedOn w:val="Normal"/>
    <w:rsid w:val="00B1099B"/>
    <w:pPr>
      <w:spacing w:before="100" w:beforeAutospacing="1" w:after="100" w:afterAutospacing="1" w:line="240" w:lineRule="auto"/>
    </w:pPr>
    <w:rPr>
      <w:rFonts w:ascii="Arial Narrow" w:eastAsia="Arial Unicode MS" w:hAnsi="Arial Narrow" w:cs="Arial Unicode MS"/>
      <w:color w:val="969696"/>
      <w:sz w:val="16"/>
      <w:szCs w:val="16"/>
      <w:lang w:val="en-US"/>
      <w14:ligatures w14:val="none"/>
    </w:rPr>
  </w:style>
  <w:style w:type="paragraph" w:customStyle="1" w:styleId="font19">
    <w:name w:val="font19"/>
    <w:basedOn w:val="Normal"/>
    <w:rsid w:val="00B1099B"/>
    <w:pPr>
      <w:spacing w:before="100" w:beforeAutospacing="1" w:after="100" w:afterAutospacing="1" w:line="240" w:lineRule="auto"/>
    </w:pPr>
    <w:rPr>
      <w:rFonts w:ascii="Century Gothic" w:eastAsia="Arial Unicode MS" w:hAnsi="Century Gothic" w:cs="Arial Unicode MS"/>
      <w:color w:val="008000"/>
      <w:sz w:val="16"/>
      <w:szCs w:val="16"/>
      <w:lang w:val="en-US"/>
      <w14:ligatures w14:val="none"/>
    </w:rPr>
  </w:style>
  <w:style w:type="paragraph" w:customStyle="1" w:styleId="font20">
    <w:name w:val="font20"/>
    <w:basedOn w:val="Normal"/>
    <w:rsid w:val="00B1099B"/>
    <w:pPr>
      <w:spacing w:before="100" w:beforeAutospacing="1" w:after="100" w:afterAutospacing="1" w:line="240" w:lineRule="auto"/>
    </w:pPr>
    <w:rPr>
      <w:rFonts w:ascii="Century Gothic" w:eastAsia="Arial Unicode MS" w:hAnsi="Century Gothic" w:cs="Arial Unicode MS"/>
      <w:b/>
      <w:bCs/>
      <w:sz w:val="28"/>
      <w:szCs w:val="28"/>
      <w:lang w:val="en-US"/>
      <w14:ligatures w14:val="none"/>
    </w:rPr>
  </w:style>
  <w:style w:type="paragraph" w:customStyle="1" w:styleId="font21">
    <w:name w:val="font21"/>
    <w:basedOn w:val="Normal"/>
    <w:rsid w:val="00B1099B"/>
    <w:pPr>
      <w:spacing w:before="100" w:beforeAutospacing="1" w:after="100" w:afterAutospacing="1" w:line="240" w:lineRule="auto"/>
    </w:pPr>
    <w:rPr>
      <w:rFonts w:ascii="Century Gothic" w:eastAsia="Arial Unicode MS" w:hAnsi="Century Gothic" w:cs="Arial Unicode MS"/>
      <w:b/>
      <w:bCs/>
      <w:color w:val="008000"/>
      <w:sz w:val="16"/>
      <w:szCs w:val="16"/>
      <w:lang w:val="en-US"/>
      <w14:ligatures w14:val="none"/>
    </w:rPr>
  </w:style>
  <w:style w:type="paragraph" w:customStyle="1" w:styleId="font22">
    <w:name w:val="font22"/>
    <w:basedOn w:val="Normal"/>
    <w:rsid w:val="00B1099B"/>
    <w:pPr>
      <w:spacing w:before="100" w:beforeAutospacing="1" w:after="100" w:afterAutospacing="1" w:line="240" w:lineRule="auto"/>
    </w:pPr>
    <w:rPr>
      <w:rFonts w:ascii="Arial" w:eastAsia="Arial Unicode MS" w:hAnsi="Arial" w:cs="Arial"/>
      <w:b/>
      <w:bCs/>
      <w:color w:val="008000"/>
      <w:sz w:val="16"/>
      <w:szCs w:val="16"/>
      <w:lang w:val="en-US"/>
      <w14:ligatures w14:val="none"/>
    </w:rPr>
  </w:style>
  <w:style w:type="paragraph" w:customStyle="1" w:styleId="font23">
    <w:name w:val="font23"/>
    <w:basedOn w:val="Normal"/>
    <w:rsid w:val="00B1099B"/>
    <w:pPr>
      <w:spacing w:before="100" w:beforeAutospacing="1" w:after="100" w:afterAutospacing="1" w:line="240" w:lineRule="auto"/>
    </w:pPr>
    <w:rPr>
      <w:rFonts w:ascii="Century Gothic" w:eastAsia="Arial Unicode MS" w:hAnsi="Century Gothic" w:cs="Arial Unicode MS"/>
      <w:b/>
      <w:bCs/>
      <w:sz w:val="24"/>
      <w:szCs w:val="24"/>
      <w:lang w:val="en-US"/>
      <w14:ligatures w14:val="none"/>
    </w:rPr>
  </w:style>
  <w:style w:type="paragraph" w:customStyle="1" w:styleId="font24">
    <w:name w:val="font24"/>
    <w:basedOn w:val="Normal"/>
    <w:rsid w:val="00B1099B"/>
    <w:pPr>
      <w:spacing w:before="100" w:beforeAutospacing="1" w:after="100" w:afterAutospacing="1" w:line="240" w:lineRule="auto"/>
    </w:pPr>
    <w:rPr>
      <w:rFonts w:ascii="Century Gothic" w:eastAsia="Arial Unicode MS" w:hAnsi="Century Gothic" w:cs="Arial Unicode MS"/>
      <w:sz w:val="16"/>
      <w:szCs w:val="16"/>
      <w:lang w:val="en-US"/>
      <w14:ligatures w14:val="none"/>
    </w:rPr>
  </w:style>
  <w:style w:type="paragraph" w:customStyle="1" w:styleId="font25">
    <w:name w:val="font25"/>
    <w:basedOn w:val="Normal"/>
    <w:rsid w:val="00B1099B"/>
    <w:pPr>
      <w:spacing w:before="100" w:beforeAutospacing="1" w:after="100" w:afterAutospacing="1" w:line="240" w:lineRule="auto"/>
    </w:pPr>
    <w:rPr>
      <w:rFonts w:ascii="Arial" w:eastAsia="Arial Unicode MS" w:hAnsi="Arial" w:cs="Arial"/>
      <w:sz w:val="16"/>
      <w:szCs w:val="16"/>
      <w:lang w:val="en-US"/>
      <w14:ligatures w14:val="none"/>
    </w:rPr>
  </w:style>
  <w:style w:type="paragraph" w:customStyle="1" w:styleId="font26">
    <w:name w:val="font26"/>
    <w:basedOn w:val="Normal"/>
    <w:rsid w:val="00B1099B"/>
    <w:pPr>
      <w:spacing w:before="100" w:beforeAutospacing="1" w:after="100" w:afterAutospacing="1" w:line="240" w:lineRule="auto"/>
    </w:pPr>
    <w:rPr>
      <w:rFonts w:ascii="Century Gothic" w:eastAsia="Arial Unicode MS" w:hAnsi="Century Gothic" w:cs="Arial Unicode MS"/>
      <w:sz w:val="24"/>
      <w:szCs w:val="24"/>
      <w:lang w:val="en-US"/>
      <w14:ligatures w14:val="none"/>
    </w:rPr>
  </w:style>
  <w:style w:type="character" w:customStyle="1" w:styleId="partttl">
    <w:name w:val="p_art_ttl"/>
    <w:rsid w:val="00B1099B"/>
  </w:style>
  <w:style w:type="paragraph" w:customStyle="1" w:styleId="Stilnainte6pctDup12pctSpaierernduriCelpui">
    <w:name w:val="Stil Înainte:  6 pct. După:  12 pct. Spaţiere rânduri:  Cel puţi..."/>
    <w:basedOn w:val="Normal"/>
    <w:rsid w:val="00B1099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14:ligatures w14:val="none"/>
    </w:rPr>
  </w:style>
  <w:style w:type="paragraph" w:customStyle="1" w:styleId="PAr">
    <w:name w:val="PAr"/>
    <w:basedOn w:val="Normal"/>
    <w:rsid w:val="00B1099B"/>
    <w:pPr>
      <w:suppressAutoHyphens/>
      <w:spacing w:after="0" w:line="240" w:lineRule="auto"/>
      <w:jc w:val="both"/>
    </w:pPr>
    <w:rPr>
      <w:rFonts w:ascii="Arial Narrow" w:eastAsia="Times New Roman" w:hAnsi="Arial Narrow" w:cs="Times New Roman"/>
      <w:szCs w:val="20"/>
      <w:lang w:eastAsia="en-GB"/>
      <w14:ligatures w14:val="none"/>
    </w:rPr>
  </w:style>
  <w:style w:type="character" w:customStyle="1" w:styleId="Titlu2CaracterCharCharCharChar">
    <w:name w:val="Titlu 2 Caracter Char Char Char Char"/>
    <w:rsid w:val="00B1099B"/>
    <w:rPr>
      <w:rFonts w:ascii="Arial" w:hAnsi="Arial" w:cs="Arial"/>
      <w:b/>
      <w:bCs/>
      <w:i/>
      <w:iCs/>
      <w:sz w:val="28"/>
      <w:szCs w:val="28"/>
      <w:lang w:val="ro-RO" w:eastAsia="ro-RO" w:bidi="ar-SA"/>
    </w:rPr>
  </w:style>
  <w:style w:type="character" w:customStyle="1" w:styleId="highlightselected">
    <w:name w:val="highlight selected"/>
    <w:rsid w:val="00B1099B"/>
  </w:style>
  <w:style w:type="character" w:customStyle="1" w:styleId="bold">
    <w:name w:val="bold"/>
    <w:rsid w:val="00B1099B"/>
  </w:style>
  <w:style w:type="character" w:customStyle="1" w:styleId="algo-summary">
    <w:name w:val="algo-summary"/>
    <w:rsid w:val="00B1099B"/>
  </w:style>
  <w:style w:type="paragraph" w:customStyle="1" w:styleId="CharCharCharCharCharCharCharCharCharCharCharCharChar">
    <w:name w:val=" Char Char Char Char Char Char Char Char Char Char Char Char Char"/>
    <w:basedOn w:val="Normal"/>
    <w:rsid w:val="00B1099B"/>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CommentTextChar1">
    <w:name w:val="Comment Text Char1"/>
    <w:semiHidden/>
    <w:rsid w:val="00B1099B"/>
    <w:rPr>
      <w:rFonts w:ascii="Arial" w:hAnsi="Arial" w:cs="Arial"/>
      <w:lang w:val="en-GB" w:eastAsia="ar-SA" w:bidi="ar-SA"/>
    </w:rPr>
  </w:style>
  <w:style w:type="character" w:customStyle="1" w:styleId="yshortcuts1">
    <w:name w:val="yshortcuts1"/>
    <w:rsid w:val="00B1099B"/>
    <w:rPr>
      <w:color w:val="366388"/>
    </w:rPr>
  </w:style>
  <w:style w:type="paragraph" w:styleId="Subtitle">
    <w:name w:val="Subtitle"/>
    <w:basedOn w:val="Normal"/>
    <w:next w:val="BodyText"/>
    <w:link w:val="SubtitleChar1"/>
    <w:qFormat/>
    <w:rsid w:val="00B1099B"/>
    <w:pPr>
      <w:suppressAutoHyphens/>
      <w:spacing w:after="0" w:line="240" w:lineRule="auto"/>
      <w:jc w:val="both"/>
    </w:pPr>
    <w:rPr>
      <w:rFonts w:ascii="Times New Roman" w:eastAsia="Times New Roman" w:hAnsi="Times New Roman" w:cs="Times New Roman"/>
      <w:sz w:val="24"/>
      <w:szCs w:val="20"/>
      <w:lang w:eastAsia="ar-SA"/>
      <w14:ligatures w14:val="none"/>
    </w:rPr>
  </w:style>
  <w:style w:type="character" w:customStyle="1" w:styleId="SubtitleChar1">
    <w:name w:val="Subtitle Char1"/>
    <w:basedOn w:val="DefaultParagraphFont"/>
    <w:link w:val="Subtitle"/>
    <w:rsid w:val="00B1099B"/>
    <w:rPr>
      <w:rFonts w:ascii="Times New Roman" w:eastAsia="Times New Roman" w:hAnsi="Times New Roman" w:cs="Times New Roman"/>
      <w:sz w:val="24"/>
      <w:szCs w:val="20"/>
      <w:lang w:eastAsia="ar-SA"/>
      <w14:ligatures w14:val="none"/>
    </w:rPr>
  </w:style>
  <w:style w:type="numbering" w:customStyle="1" w:styleId="NoList2">
    <w:name w:val="No List2"/>
    <w:next w:val="NoList"/>
    <w:uiPriority w:val="99"/>
    <w:semiHidden/>
    <w:unhideWhenUsed/>
    <w:rsid w:val="00B1099B"/>
  </w:style>
  <w:style w:type="paragraph" w:customStyle="1" w:styleId="al">
    <w:name w:val="a_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c">
    <w:name w:val="a_c"/>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TableGrid3">
    <w:name w:val="Table Grid3"/>
    <w:basedOn w:val="TableNormal"/>
    <w:next w:val="TableGrid"/>
    <w:uiPriority w:val="59"/>
    <w:rsid w:val="00B1099B"/>
    <w:pPr>
      <w:spacing w:after="0" w:line="240" w:lineRule="auto"/>
    </w:pPr>
    <w:rPr>
      <w:rFonts w:ascii="Calibri" w:eastAsia="Calibri" w:hAnsi="Calibri" w:cs="Times New Roman"/>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sp1">
    <w:name w:val="tsp1"/>
    <w:rsid w:val="00B1099B"/>
  </w:style>
  <w:style w:type="character" w:customStyle="1" w:styleId="markedcontent">
    <w:name w:val="markedcontent"/>
    <w:rsid w:val="00B1099B"/>
  </w:style>
  <w:style w:type="paragraph" w:customStyle="1" w:styleId="yiv3309663769msonormal">
    <w:name w:val="yiv330966376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yiv0136602419msonormal">
    <w:name w:val="yiv0136602419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hdr">
    <w:name w:val="s_hdr"/>
    <w:rsid w:val="00B1099B"/>
  </w:style>
  <w:style w:type="paragraph" w:customStyle="1" w:styleId="yiv7464645863msonormal">
    <w:name w:val="yiv7464645863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den">
    <w:name w:val="s_den"/>
    <w:rsid w:val="00B1099B"/>
  </w:style>
  <w:style w:type="character" w:customStyle="1" w:styleId="spar">
    <w:name w:val="s_par"/>
    <w:rsid w:val="00B1099B"/>
  </w:style>
  <w:style w:type="character" w:customStyle="1" w:styleId="snta">
    <w:name w:val="s_nta"/>
    <w:rsid w:val="00B1099B"/>
  </w:style>
  <w:style w:type="paragraph" w:customStyle="1" w:styleId="yiv5295807261msonormal">
    <w:name w:val="yiv5295807261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ydpd05f8b20yiv4249864264msonormal">
    <w:name w:val="ydpd05f8b20yiv4249864264msonormal"/>
    <w:basedOn w:val="Normal"/>
    <w:rsid w:val="00B109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TableGrid4">
    <w:name w:val="Table Grid4"/>
    <w:basedOn w:val="TableNormal"/>
    <w:next w:val="TableGrid"/>
    <w:uiPriority w:val="59"/>
    <w:rsid w:val="00B1099B"/>
    <w:pPr>
      <w:spacing w:after="0" w:line="240" w:lineRule="auto"/>
    </w:pPr>
    <w:rPr>
      <w:rFonts w:ascii="Calibri" w:eastAsia="Calibri" w:hAnsi="Calibri" w:cs="Times New Roman"/>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68F2-884E-4586-BF37-7F8C82C2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7025</Words>
  <Characters>40047</Characters>
  <Application>Microsoft Office Word</Application>
  <DocSecurity>0</DocSecurity>
  <Lines>333</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38</cp:revision>
  <cp:lastPrinted>2023-12-08T11:12:00Z</cp:lastPrinted>
  <dcterms:created xsi:type="dcterms:W3CDTF">2023-12-08T11:08:00Z</dcterms:created>
  <dcterms:modified xsi:type="dcterms:W3CDTF">2024-02-02T12:17:00Z</dcterms:modified>
</cp:coreProperties>
</file>